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285A" w14:textId="6AC7A258" w:rsidR="00796BED" w:rsidRPr="006E0F60" w:rsidRDefault="00CF1EA5" w:rsidP="000E5F25">
      <w:pPr>
        <w:spacing w:after="0"/>
        <w:jc w:val="center"/>
        <w:rPr>
          <w:b/>
          <w:sz w:val="24"/>
        </w:rPr>
      </w:pPr>
      <w:r w:rsidRPr="006E0F60">
        <w:rPr>
          <w:b/>
          <w:sz w:val="24"/>
        </w:rPr>
        <w:t>С</w:t>
      </w:r>
      <w:r w:rsidR="000E5F25" w:rsidRPr="006E0F60">
        <w:rPr>
          <w:b/>
          <w:sz w:val="24"/>
        </w:rPr>
        <w:t>поразумение</w:t>
      </w:r>
    </w:p>
    <w:p w14:paraId="0F598D78" w14:textId="6FE082C8" w:rsidR="000E5F25" w:rsidRPr="006E0F60" w:rsidRDefault="00301E35" w:rsidP="000E5F25">
      <w:pPr>
        <w:spacing w:after="0"/>
        <w:jc w:val="center"/>
      </w:pPr>
      <w:r w:rsidRPr="006E0F60">
        <w:t>к</w:t>
      </w:r>
      <w:r w:rsidR="000E5F25" w:rsidRPr="006E0F60">
        <w:t>ъм договор №............</w:t>
      </w:r>
    </w:p>
    <w:p w14:paraId="7994EA3D" w14:textId="77777777" w:rsidR="000E5F25" w:rsidRPr="006E0F60" w:rsidRDefault="000E5F25" w:rsidP="000E5F25">
      <w:pPr>
        <w:spacing w:after="0"/>
        <w:jc w:val="center"/>
      </w:pPr>
    </w:p>
    <w:p w14:paraId="0781FA3C" w14:textId="0C53D9BC" w:rsidR="00197D05" w:rsidRPr="006E0F60" w:rsidRDefault="00B670E2" w:rsidP="00197D05">
      <w:r w:rsidRPr="006E0F60">
        <w:rPr>
          <w:rFonts w:cstheme="minorHAnsi"/>
        </w:rPr>
        <w:t xml:space="preserve">Споразумението е на основание </w:t>
      </w:r>
      <w:r w:rsidR="00301E35" w:rsidRPr="006E0F60">
        <w:rPr>
          <w:rFonts w:cstheme="minorHAnsi"/>
        </w:rPr>
        <w:t>ч</w:t>
      </w:r>
      <w:r w:rsidRPr="006E0F60">
        <w:rPr>
          <w:rFonts w:cstheme="minorHAnsi"/>
        </w:rPr>
        <w:t>л. 18 от Закона за здравословни и безопасни условия на труд и е неразделна ча</w:t>
      </w:r>
      <w:r w:rsidR="00185CBE" w:rsidRPr="006E0F60">
        <w:rPr>
          <w:rFonts w:cstheme="minorHAnsi"/>
        </w:rPr>
        <w:t>ст от договор</w:t>
      </w:r>
      <w:r w:rsidR="00301E35" w:rsidRPr="006E0F60">
        <w:rPr>
          <w:rFonts w:cstheme="minorHAnsi"/>
        </w:rPr>
        <w:t xml:space="preserve"> за</w:t>
      </w:r>
      <w:r w:rsidRPr="006E0F60">
        <w:rPr>
          <w:rFonts w:cstheme="minorHAnsi"/>
        </w:rPr>
        <w:t xml:space="preserve"> </w:t>
      </w:r>
      <w:r w:rsidR="003C4DFE" w:rsidRPr="006E0F60">
        <w:rPr>
          <w:rFonts w:cstheme="minorHAnsi"/>
        </w:rPr>
        <w:t xml:space="preserve">строително </w:t>
      </w:r>
      <w:r w:rsidR="00197D05" w:rsidRPr="006E0F60">
        <w:rPr>
          <w:rFonts w:cstheme="minorHAnsi"/>
        </w:rPr>
        <w:t>ремонтни</w:t>
      </w:r>
      <w:r w:rsidR="003C4DFE" w:rsidRPr="006E0F60">
        <w:rPr>
          <w:rFonts w:cstheme="minorHAnsi"/>
        </w:rPr>
        <w:t xml:space="preserve"> дейности в </w:t>
      </w:r>
      <w:r w:rsidR="00197D05" w:rsidRPr="006E0F60">
        <w:t xml:space="preserve">обекти, помещения, работни площадки и затворени зони, експлоатирани от „Софийска вода“ АД </w:t>
      </w:r>
    </w:p>
    <w:p w14:paraId="4BC1EA28" w14:textId="77777777" w:rsidR="007F446D" w:rsidRPr="006E0F60" w:rsidRDefault="007F446D" w:rsidP="00301E35">
      <w:pPr>
        <w:jc w:val="both"/>
        <w:rPr>
          <w:rFonts w:cstheme="minorHAnsi"/>
          <w:b/>
        </w:rPr>
      </w:pPr>
      <w:r w:rsidRPr="006E0F60">
        <w:rPr>
          <w:rFonts w:cstheme="minorHAnsi"/>
          <w:b/>
        </w:rPr>
        <w:t>Общи изисквания</w:t>
      </w:r>
    </w:p>
    <w:p w14:paraId="6940EDD9" w14:textId="77777777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Нищо от условията на споразумението не освобождава Изпълнителя от приложимите нормативни изисквания по безопасност и здраве при работа. </w:t>
      </w:r>
    </w:p>
    <w:p w14:paraId="7AF19E8E" w14:textId="4263E96D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се задължава да осигури здравословни и безопасни условия на труд, както за всички свои работещи на обекта, така и на всички останали лица, които по </w:t>
      </w:r>
      <w:r w:rsidR="0071772A" w:rsidRPr="006E0F60">
        <w:rPr>
          <w:rFonts w:cstheme="minorHAnsi"/>
        </w:rPr>
        <w:t xml:space="preserve">някакъв </w:t>
      </w:r>
      <w:r w:rsidRPr="006E0F60">
        <w:rPr>
          <w:rFonts w:cstheme="minorHAnsi"/>
        </w:rPr>
        <w:t>повод се намират на територията на обекта</w:t>
      </w:r>
      <w:r w:rsidR="003C4DFE" w:rsidRPr="006E0F60">
        <w:rPr>
          <w:rFonts w:cstheme="minorHAnsi"/>
        </w:rPr>
        <w:t xml:space="preserve">, </w:t>
      </w:r>
      <w:r w:rsidR="0071772A" w:rsidRPr="006E0F60">
        <w:rPr>
          <w:rFonts w:cstheme="minorHAnsi"/>
        </w:rPr>
        <w:t xml:space="preserve">на </w:t>
      </w:r>
      <w:r w:rsidR="003C4DFE" w:rsidRPr="006E0F60">
        <w:rPr>
          <w:rFonts w:cstheme="minorHAnsi"/>
        </w:rPr>
        <w:t xml:space="preserve">който </w:t>
      </w:r>
      <w:r w:rsidR="0071772A" w:rsidRPr="006E0F60">
        <w:rPr>
          <w:rFonts w:cstheme="minorHAnsi"/>
        </w:rPr>
        <w:t>работи.</w:t>
      </w:r>
    </w:p>
    <w:p w14:paraId="225CB00A" w14:textId="2532BFA1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Изпълнителят осигурява ежедневен надзор над своите служители</w:t>
      </w:r>
      <w:r w:rsidR="004B679B" w:rsidRPr="006E0F60">
        <w:rPr>
          <w:rFonts w:cstheme="minorHAnsi"/>
        </w:rPr>
        <w:t>,</w:t>
      </w:r>
      <w:r w:rsidRPr="006E0F60">
        <w:rPr>
          <w:rFonts w:cstheme="minorHAnsi"/>
        </w:rPr>
        <w:t xml:space="preserve"> подизпълнители</w:t>
      </w:r>
      <w:r w:rsidR="004B679B" w:rsidRPr="006E0F60">
        <w:rPr>
          <w:rFonts w:cstheme="minorHAnsi"/>
        </w:rPr>
        <w:t xml:space="preserve"> и ползвани трети лица</w:t>
      </w:r>
      <w:r w:rsidRPr="006E0F60">
        <w:rPr>
          <w:rFonts w:cstheme="minorHAnsi"/>
        </w:rPr>
        <w:t xml:space="preserve"> по осигуряване на безопасно извършване на работата.</w:t>
      </w:r>
    </w:p>
    <w:p w14:paraId="58DA2C40" w14:textId="056F80B8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Всяка работа по изпълнение на договора ще се извършва от лица, които</w:t>
      </w:r>
      <w:r w:rsidR="00FA3180" w:rsidRPr="006E0F60">
        <w:rPr>
          <w:rFonts w:cstheme="minorHAnsi"/>
        </w:rPr>
        <w:t xml:space="preserve"> могат </w:t>
      </w:r>
      <w:r w:rsidR="0071772A" w:rsidRPr="006E0F60">
        <w:rPr>
          <w:rFonts w:cstheme="minorHAnsi"/>
        </w:rPr>
        <w:t xml:space="preserve">при поискване </w:t>
      </w:r>
      <w:r w:rsidR="00FA3180" w:rsidRPr="006E0F60">
        <w:rPr>
          <w:rFonts w:cstheme="minorHAnsi"/>
        </w:rPr>
        <w:t xml:space="preserve">незабавно да удостоверят </w:t>
      </w:r>
      <w:r w:rsidRPr="006E0F60">
        <w:rPr>
          <w:rFonts w:cstheme="minorHAnsi"/>
        </w:rPr>
        <w:t>тр</w:t>
      </w:r>
      <w:bookmarkStart w:id="0" w:name="_GoBack"/>
      <w:bookmarkEnd w:id="0"/>
      <w:r w:rsidRPr="006E0F60">
        <w:rPr>
          <w:rFonts w:cstheme="minorHAnsi"/>
        </w:rPr>
        <w:t xml:space="preserve">ите си имена, </w:t>
      </w:r>
      <w:r w:rsidR="003C4DFE" w:rsidRPr="006E0F60">
        <w:rPr>
          <w:rFonts w:cstheme="minorHAnsi"/>
        </w:rPr>
        <w:t>правоспособността</w:t>
      </w:r>
      <w:r w:rsidR="00197D05" w:rsidRPr="006E0F60">
        <w:rPr>
          <w:rFonts w:cstheme="minorHAnsi"/>
        </w:rPr>
        <w:t>,</w:t>
      </w:r>
      <w:r w:rsidR="003C4DFE" w:rsidRPr="006E0F60">
        <w:rPr>
          <w:rFonts w:cstheme="minorHAnsi"/>
        </w:rPr>
        <w:t xml:space="preserve"> квалификацията </w:t>
      </w:r>
      <w:r w:rsidRPr="006E0F60">
        <w:rPr>
          <w:rFonts w:cstheme="minorHAnsi"/>
        </w:rPr>
        <w:t>и работодателя</w:t>
      </w:r>
      <w:r w:rsidR="003C4DFE" w:rsidRPr="006E0F60">
        <w:rPr>
          <w:rFonts w:cstheme="minorHAnsi"/>
        </w:rPr>
        <w:t xml:space="preserve"> си</w:t>
      </w:r>
      <w:r w:rsidRPr="006E0F60">
        <w:rPr>
          <w:rFonts w:cstheme="minorHAnsi"/>
        </w:rPr>
        <w:t>.</w:t>
      </w:r>
    </w:p>
    <w:p w14:paraId="44E06B11" w14:textId="77777777" w:rsidR="002337CB" w:rsidRPr="006E0F60" w:rsidRDefault="002337CB" w:rsidP="002337CB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ВЪЗЛОЖИТЕЛЯТ информира писмено ИЗПЪЛНИТЕЛЯ  за:</w:t>
      </w:r>
    </w:p>
    <w:p w14:paraId="70784084" w14:textId="0DFECF0C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условията на труд и трудовия процес, използваните материали и опасни вещества, съществуващите опасности и рискове за здравето и безопасността на хората на територията на затворената зона, в която ще се извършва услугата, тяхното непосредствено и последващо въздействие</w:t>
      </w:r>
      <w:r w:rsidR="00ED3C46" w:rsidRPr="006E0F60">
        <w:rPr>
          <w:rFonts w:cstheme="minorHAnsi"/>
        </w:rPr>
        <w:t>;</w:t>
      </w:r>
    </w:p>
    <w:p w14:paraId="505003E2" w14:textId="7F2B4D5D" w:rsidR="002337CB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>5.2.</w:t>
      </w:r>
      <w:r w:rsidR="002337CB" w:rsidRPr="006E0F60">
        <w:rPr>
          <w:rFonts w:cstheme="minorHAnsi"/>
        </w:rPr>
        <w:t>правилата за вътрешния трудов ред;</w:t>
      </w:r>
    </w:p>
    <w:p w14:paraId="28B1DFBA" w14:textId="77777777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общите правила за безопасност и здраве на зоната;</w:t>
      </w:r>
    </w:p>
    <w:p w14:paraId="4AE0A841" w14:textId="29539A86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лични предпазни средства (ЛПС) и специално работно облекло (СРО)</w:t>
      </w:r>
      <w:r w:rsidR="0071772A" w:rsidRPr="006E0F60">
        <w:rPr>
          <w:rFonts w:cstheme="minorHAnsi"/>
        </w:rPr>
        <w:t xml:space="preserve"> за защита от специфични за зоната </w:t>
      </w:r>
      <w:r w:rsidR="000A4AA7" w:rsidRPr="006E0F60">
        <w:rPr>
          <w:rFonts w:cstheme="minorHAnsi"/>
        </w:rPr>
        <w:t>опасности</w:t>
      </w:r>
      <w:r w:rsidR="00AF34F0" w:rsidRPr="006E0F60">
        <w:rPr>
          <w:rFonts w:cstheme="minorHAnsi"/>
        </w:rPr>
        <w:t>;</w:t>
      </w:r>
    </w:p>
    <w:p w14:paraId="27A39C9B" w14:textId="4BFFB9B2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контролно-пропускателния режим, маршрутите за движение, местата за товаро-разтоварни дейности и санитарно-битовите помещения за съответната затворена зона</w:t>
      </w:r>
      <w:r w:rsidR="00B219C2" w:rsidRPr="006E0F60">
        <w:rPr>
          <w:rFonts w:cstheme="minorHAnsi"/>
        </w:rPr>
        <w:t>;</w:t>
      </w:r>
    </w:p>
    <w:p w14:paraId="4ABBBBBA" w14:textId="77777777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изискванията към транспортни средства;</w:t>
      </w:r>
    </w:p>
    <w:p w14:paraId="1F1DAB1C" w14:textId="77777777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рисковите зони/места и използваните знаци и сигнали;</w:t>
      </w:r>
    </w:p>
    <w:p w14:paraId="503A1129" w14:textId="77777777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местата за хранене, пушене и почивка;</w:t>
      </w:r>
    </w:p>
    <w:p w14:paraId="5EB13061" w14:textId="26EE3B76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план за евакуация и очаквани действия при извънредни ситуации</w:t>
      </w:r>
      <w:r w:rsidR="00157D61" w:rsidRPr="006E0F60">
        <w:rPr>
          <w:rFonts w:cstheme="minorHAnsi"/>
        </w:rPr>
        <w:t>;</w:t>
      </w:r>
    </w:p>
    <w:p w14:paraId="4E99D4F3" w14:textId="0E215F08" w:rsidR="002337CB" w:rsidRPr="006E0F60" w:rsidRDefault="002337CB" w:rsidP="00301E35">
      <w:pPr>
        <w:pStyle w:val="ListParagraph"/>
        <w:numPr>
          <w:ilvl w:val="1"/>
          <w:numId w:val="21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друга информация с отношение към безопасността и здравето</w:t>
      </w:r>
      <w:r w:rsidR="0071772A" w:rsidRPr="006E0F60">
        <w:rPr>
          <w:rFonts w:cstheme="minorHAnsi"/>
        </w:rPr>
        <w:t xml:space="preserve"> и правилата за  </w:t>
      </w:r>
      <w:r w:rsidR="002C701A" w:rsidRPr="006E0F60">
        <w:rPr>
          <w:rFonts w:cstheme="minorHAnsi"/>
        </w:rPr>
        <w:t xml:space="preserve">вътрешния ред. </w:t>
      </w:r>
    </w:p>
    <w:p w14:paraId="423D62D8" w14:textId="77777777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Длъжностните лица на Възложителя по чл.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договор.</w:t>
      </w:r>
      <w:r w:rsidR="00C8272E" w:rsidRPr="006E0F60">
        <w:rPr>
          <w:rFonts w:cstheme="minorHAnsi"/>
        </w:rPr>
        <w:t xml:space="preserve"> </w:t>
      </w:r>
    </w:p>
    <w:p w14:paraId="221175FF" w14:textId="77777777" w:rsidR="002337CB" w:rsidRPr="006E0F60" w:rsidRDefault="002337CB" w:rsidP="002337C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F60">
        <w:rPr>
          <w:rFonts w:cstheme="minorHAnsi"/>
        </w:rPr>
        <w:t xml:space="preserve">ВЪЗЛОЖИТЕЛЯТ провежда на ИЗПЪЛНИТЕЛЯ начален инструктаж при първото посещение на затворената зона и не по-рядко от веднъж за календарна година. </w:t>
      </w:r>
    </w:p>
    <w:p w14:paraId="12E86AF7" w14:textId="77777777" w:rsidR="002337CB" w:rsidRPr="006E0F60" w:rsidRDefault="002337CB" w:rsidP="002337C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F60">
        <w:rPr>
          <w:rFonts w:cstheme="minorHAnsi"/>
        </w:rPr>
        <w:t xml:space="preserve">ВЪЗЛОЖИТЕЛЯТ, наред с определените за това представители на Изпълнителя,  контролира изпълнението на задълженията на ИЗПЪЛНИТЕЛЯ по БЗР на територията на затворената зона. </w:t>
      </w:r>
    </w:p>
    <w:p w14:paraId="795C4976" w14:textId="1C6BEBA5" w:rsidR="00C02186" w:rsidRPr="006E0F60" w:rsidRDefault="002337CB" w:rsidP="00C0218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>ВЪЗЛОЖИТЕЛЯТ има право да не допуска или отстранява от обекта работещи на Изпълнителя, които нарушават правилата за безопасност и здраве при работа</w:t>
      </w:r>
      <w:r w:rsidR="00307DB1" w:rsidRPr="006E0F60">
        <w:rPr>
          <w:rFonts w:cstheme="minorHAnsi"/>
        </w:rPr>
        <w:t>.</w:t>
      </w:r>
    </w:p>
    <w:p w14:paraId="647B3BDC" w14:textId="2311ED05" w:rsidR="002337CB" w:rsidRPr="006E0F60" w:rsidRDefault="00DA50E1" w:rsidP="00C0218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6E0F60">
        <w:rPr>
          <w:rFonts w:cstheme="minorHAnsi"/>
        </w:rPr>
        <w:t>ВЪЗЛОЖИТЕЛЯТ може да наложи неустойки и/или да прекрати договор с ИЗПЪЛНИТЕЛЯ при нарушаване на правилата за безопасност при работа, на основание предвидени в договора клаузи</w:t>
      </w:r>
      <w:r w:rsidR="002337CB" w:rsidRPr="006E0F60">
        <w:rPr>
          <w:rFonts w:cstheme="minorHAnsi"/>
        </w:rPr>
        <w:t>.</w:t>
      </w:r>
    </w:p>
    <w:p w14:paraId="300D9D82" w14:textId="50C955E0" w:rsidR="007F446D" w:rsidRPr="006E0F60" w:rsidRDefault="007F446D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Възложителят има право (след злополука и/или инцидент с хора или установени несъответствия в областта на здравословните и безопасни условия на труд) да изиска от Изпълнителя изготвяне и изпълнение на план с коригиращи и превантивни мерки по БЗР. Планът се изготвя от Изпълнителя до </w:t>
      </w:r>
      <w:r w:rsidR="0071772A" w:rsidRPr="006E0F60">
        <w:rPr>
          <w:rFonts w:cstheme="minorHAnsi"/>
        </w:rPr>
        <w:t xml:space="preserve">3 </w:t>
      </w:r>
      <w:r w:rsidRPr="006E0F60">
        <w:rPr>
          <w:rFonts w:cstheme="minorHAnsi"/>
        </w:rPr>
        <w:t xml:space="preserve">работни дни от </w:t>
      </w:r>
      <w:r w:rsidR="0071772A" w:rsidRPr="006E0F60">
        <w:rPr>
          <w:rFonts w:cstheme="minorHAnsi"/>
        </w:rPr>
        <w:t xml:space="preserve">получаване на констатациите </w:t>
      </w:r>
      <w:r w:rsidRPr="006E0F60">
        <w:rPr>
          <w:rFonts w:cstheme="minorHAnsi"/>
        </w:rPr>
        <w:t xml:space="preserve">и се </w:t>
      </w:r>
      <w:r w:rsidR="0071772A" w:rsidRPr="006E0F60">
        <w:rPr>
          <w:rFonts w:cstheme="minorHAnsi"/>
        </w:rPr>
        <w:t xml:space="preserve">изпраща за информация на </w:t>
      </w:r>
      <w:r w:rsidRPr="006E0F60">
        <w:rPr>
          <w:rFonts w:cstheme="minorHAnsi"/>
        </w:rPr>
        <w:t xml:space="preserve">Възложителя. Изпълнителят </w:t>
      </w:r>
      <w:r w:rsidR="00C02186" w:rsidRPr="006E0F60">
        <w:rPr>
          <w:rFonts w:cstheme="minorHAnsi"/>
        </w:rPr>
        <w:t xml:space="preserve">изпълнява </w:t>
      </w:r>
      <w:r w:rsidRPr="006E0F60">
        <w:rPr>
          <w:rFonts w:cstheme="minorHAnsi"/>
        </w:rPr>
        <w:t xml:space="preserve">плана в действие според сроковете в него. Причините за неизпълнения/отклонения с </w:t>
      </w:r>
      <w:r w:rsidR="002E3073" w:rsidRPr="006E0F60">
        <w:rPr>
          <w:rFonts w:cstheme="minorHAnsi"/>
        </w:rPr>
        <w:t xml:space="preserve">написаното в </w:t>
      </w:r>
      <w:r w:rsidRPr="006E0F60">
        <w:rPr>
          <w:rFonts w:cstheme="minorHAnsi"/>
        </w:rPr>
        <w:t>плана се декларират в писмен вид</w:t>
      </w:r>
      <w:r w:rsidR="00063C5E" w:rsidRPr="006E0F60">
        <w:rPr>
          <w:rFonts w:cstheme="minorHAnsi"/>
        </w:rPr>
        <w:t>.</w:t>
      </w:r>
    </w:p>
    <w:p w14:paraId="445810F9" w14:textId="7F6D61C5" w:rsidR="00185CBE" w:rsidRPr="006E0F60" w:rsidRDefault="00185CBE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</w:t>
      </w:r>
      <w:r w:rsidR="00C02186" w:rsidRPr="006E0F60">
        <w:rPr>
          <w:rFonts w:cstheme="minorHAnsi"/>
        </w:rPr>
        <w:t>управлява рисковете за безопасността и здравето при  изпълнение на СМР, чрез:</w:t>
      </w:r>
    </w:p>
    <w:p w14:paraId="0190010B" w14:textId="5BB33671" w:rsidR="00185CBE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>12.1.</w:t>
      </w:r>
      <w:r w:rsidR="0022541C" w:rsidRPr="006E0F60">
        <w:rPr>
          <w:rFonts w:cstheme="minorHAnsi"/>
        </w:rPr>
        <w:t xml:space="preserve">определяне </w:t>
      </w:r>
      <w:r w:rsidR="00C02186" w:rsidRPr="006E0F60">
        <w:rPr>
          <w:rFonts w:cstheme="minorHAnsi"/>
        </w:rPr>
        <w:t xml:space="preserve">на </w:t>
      </w:r>
      <w:r w:rsidR="00185CBE" w:rsidRPr="006E0F60">
        <w:rPr>
          <w:rFonts w:cstheme="minorHAnsi"/>
        </w:rPr>
        <w:t>отговорно лице по безопасност и здраве при работа</w:t>
      </w:r>
      <w:r w:rsidR="007F446D" w:rsidRPr="006E0F60">
        <w:rPr>
          <w:rFonts w:cstheme="minorHAnsi"/>
        </w:rPr>
        <w:t xml:space="preserve"> за етапа на изпълнение на СМР;</w:t>
      </w:r>
    </w:p>
    <w:p w14:paraId="0C84BBA5" w14:textId="5624425B" w:rsidR="007F446D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12.2. </w:t>
      </w:r>
      <w:r w:rsidR="0022541C" w:rsidRPr="006E0F60">
        <w:rPr>
          <w:rFonts w:cstheme="minorHAnsi"/>
        </w:rPr>
        <w:t>извършване</w:t>
      </w:r>
      <w:r w:rsidR="00C02186" w:rsidRPr="006E0F60">
        <w:rPr>
          <w:rFonts w:cstheme="minorHAnsi"/>
        </w:rPr>
        <w:t xml:space="preserve">, документиране и запознаване на работещите с </w:t>
      </w:r>
      <w:r w:rsidR="007F446D" w:rsidRPr="006E0F60">
        <w:rPr>
          <w:rFonts w:cstheme="minorHAnsi"/>
        </w:rPr>
        <w:t>оценка на риска за дейностите, които са предмет на договора;</w:t>
      </w:r>
    </w:p>
    <w:p w14:paraId="5B1F68B5" w14:textId="6BC16C34" w:rsidR="00FA3180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12.3. </w:t>
      </w:r>
      <w:r w:rsidR="0022541C" w:rsidRPr="006E0F60">
        <w:rPr>
          <w:rFonts w:cstheme="minorHAnsi"/>
        </w:rPr>
        <w:t>въвеждане</w:t>
      </w:r>
      <w:r w:rsidRPr="006E0F60">
        <w:rPr>
          <w:rFonts w:cstheme="minorHAnsi"/>
        </w:rPr>
        <w:t>, оповестяване</w:t>
      </w:r>
      <w:r w:rsidR="00C02186" w:rsidRPr="006E0F60">
        <w:rPr>
          <w:rFonts w:cstheme="minorHAnsi"/>
        </w:rPr>
        <w:t xml:space="preserve"> и прилагане на </w:t>
      </w:r>
      <w:r w:rsidR="00FA3180" w:rsidRPr="006E0F60">
        <w:rPr>
          <w:rFonts w:cstheme="minorHAnsi"/>
        </w:rPr>
        <w:t>процедури, инструкции и правила за безопасна работа на дейностите;</w:t>
      </w:r>
    </w:p>
    <w:p w14:paraId="5F00BCD5" w14:textId="544B8C1C" w:rsidR="003F66BE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12.4. </w:t>
      </w:r>
      <w:r w:rsidR="0022541C" w:rsidRPr="006E0F60">
        <w:rPr>
          <w:rFonts w:cstheme="minorHAnsi"/>
        </w:rPr>
        <w:t xml:space="preserve">осигуряване </w:t>
      </w:r>
      <w:r w:rsidR="00C02186" w:rsidRPr="006E0F60">
        <w:rPr>
          <w:rFonts w:cstheme="minorHAnsi"/>
        </w:rPr>
        <w:t xml:space="preserve">и оповестяване на </w:t>
      </w:r>
      <w:r w:rsidR="003F66BE" w:rsidRPr="006E0F60">
        <w:rPr>
          <w:rFonts w:cstheme="minorHAnsi"/>
        </w:rPr>
        <w:t xml:space="preserve">актуални </w:t>
      </w:r>
      <w:r w:rsidR="00C02186" w:rsidRPr="006E0F60">
        <w:rPr>
          <w:rFonts w:cstheme="minorHAnsi"/>
        </w:rPr>
        <w:t xml:space="preserve">информационни листа за безопасност </w:t>
      </w:r>
      <w:r w:rsidR="003F66BE" w:rsidRPr="006E0F60">
        <w:rPr>
          <w:rFonts w:cstheme="minorHAnsi"/>
        </w:rPr>
        <w:t xml:space="preserve">за използваните от него опасни вещества, в съответствие с </w:t>
      </w:r>
      <w:r w:rsidR="00C02186" w:rsidRPr="006E0F60">
        <w:rPr>
          <w:rFonts w:cstheme="minorHAnsi"/>
        </w:rPr>
        <w:t xml:space="preserve">актуалните </w:t>
      </w:r>
      <w:r w:rsidR="003F66BE" w:rsidRPr="006E0F60">
        <w:rPr>
          <w:rFonts w:cstheme="minorHAnsi"/>
        </w:rPr>
        <w:t xml:space="preserve">изисквания на Регламент (ЕО) № 1272/2008 относно класифицирането, етикетирането и опаковането на вещества и смеси (CLP) </w:t>
      </w:r>
      <w:r w:rsidR="00C02186" w:rsidRPr="006E0F60">
        <w:rPr>
          <w:rFonts w:cstheme="minorHAnsi"/>
        </w:rPr>
        <w:t>;</w:t>
      </w:r>
    </w:p>
    <w:p w14:paraId="3A592E11" w14:textId="0A5215F7" w:rsidR="00C02186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>12.5. П</w:t>
      </w:r>
      <w:r w:rsidR="00C02186" w:rsidRPr="006E0F60">
        <w:rPr>
          <w:rFonts w:cstheme="minorHAnsi"/>
        </w:rPr>
        <w:t>равоспособен и квалифициран персонал, който може да докаже правоспособността си незабавно при поискване от страна на Възложителя;</w:t>
      </w:r>
    </w:p>
    <w:p w14:paraId="13DCCA7C" w14:textId="5C083E3E" w:rsidR="00F92CBA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>12.6. Р</w:t>
      </w:r>
      <w:r w:rsidR="00F92CBA" w:rsidRPr="006E0F60">
        <w:rPr>
          <w:rFonts w:cstheme="minorHAnsi"/>
        </w:rPr>
        <w:t>аботещи</w:t>
      </w:r>
      <w:r w:rsidR="00C02186" w:rsidRPr="006E0F60">
        <w:rPr>
          <w:rFonts w:cstheme="minorHAnsi"/>
        </w:rPr>
        <w:t xml:space="preserve"> без медицински противопоказания</w:t>
      </w:r>
      <w:r w:rsidR="00F92CBA" w:rsidRPr="006E0F60">
        <w:rPr>
          <w:rFonts w:cstheme="minorHAnsi"/>
        </w:rPr>
        <w:t xml:space="preserve"> и с валидна </w:t>
      </w:r>
      <w:r w:rsidR="006F51CE" w:rsidRPr="006E0F60">
        <w:rPr>
          <w:rFonts w:cstheme="minorHAnsi"/>
        </w:rPr>
        <w:t>здравн</w:t>
      </w:r>
      <w:r w:rsidR="00F92CBA" w:rsidRPr="006E0F60">
        <w:rPr>
          <w:rFonts w:cstheme="minorHAnsi"/>
        </w:rPr>
        <w:t>а</w:t>
      </w:r>
      <w:r w:rsidR="006F51CE" w:rsidRPr="006E0F60">
        <w:rPr>
          <w:rFonts w:cstheme="minorHAnsi"/>
        </w:rPr>
        <w:t xml:space="preserve"> книжк</w:t>
      </w:r>
      <w:r w:rsidR="00F92CBA" w:rsidRPr="006E0F60">
        <w:rPr>
          <w:rFonts w:cstheme="minorHAnsi"/>
        </w:rPr>
        <w:t xml:space="preserve">а, заверена от </w:t>
      </w:r>
      <w:r w:rsidR="006F51CE" w:rsidRPr="006E0F60">
        <w:rPr>
          <w:rFonts w:cstheme="minorHAnsi"/>
        </w:rPr>
        <w:t xml:space="preserve"> РЗИ</w:t>
      </w:r>
      <w:r w:rsidR="00F92CBA" w:rsidRPr="006E0F60">
        <w:rPr>
          <w:rFonts w:cstheme="minorHAnsi"/>
        </w:rPr>
        <w:t xml:space="preserve"> (при</w:t>
      </w:r>
      <w:r w:rsidR="006F51CE" w:rsidRPr="006E0F60">
        <w:rPr>
          <w:rFonts w:cstheme="minorHAnsi"/>
        </w:rPr>
        <w:t xml:space="preserve"> </w:t>
      </w:r>
      <w:r w:rsidR="00FA3180" w:rsidRPr="006E0F60">
        <w:rPr>
          <w:rFonts w:cstheme="minorHAnsi"/>
        </w:rPr>
        <w:t xml:space="preserve">СМР по водопроводната мрежа </w:t>
      </w:r>
      <w:r w:rsidR="00063C5E" w:rsidRPr="006E0F60">
        <w:rPr>
          <w:rFonts w:cstheme="minorHAnsi"/>
        </w:rPr>
        <w:t xml:space="preserve">и </w:t>
      </w:r>
      <w:r w:rsidR="00264503" w:rsidRPr="006E0F60">
        <w:rPr>
          <w:rFonts w:cstheme="minorHAnsi"/>
        </w:rPr>
        <w:t xml:space="preserve">при </w:t>
      </w:r>
      <w:r w:rsidR="00F92CBA" w:rsidRPr="006E0F60">
        <w:rPr>
          <w:rFonts w:cstheme="minorHAnsi"/>
        </w:rPr>
        <w:t>пряк контакт с питейна вода съгласно приложимите правила на Възложителя</w:t>
      </w:r>
      <w:r w:rsidR="00B2555F" w:rsidRPr="006E0F60">
        <w:rPr>
          <w:rFonts w:cstheme="minorHAnsi"/>
        </w:rPr>
        <w:t xml:space="preserve"> - </w:t>
      </w:r>
      <w:r w:rsidR="00063C5E" w:rsidRPr="006E0F60">
        <w:rPr>
          <w:rFonts w:cstheme="minorHAnsi"/>
        </w:rPr>
        <w:t>заповед № ДР 430/ 13</w:t>
      </w:r>
      <w:r w:rsidR="006F51CE" w:rsidRPr="006E0F60">
        <w:rPr>
          <w:rFonts w:cstheme="minorHAnsi"/>
        </w:rPr>
        <w:t>.07.2018г.</w:t>
      </w:r>
      <w:r w:rsidR="00C31FEF" w:rsidRPr="006E0F60">
        <w:rPr>
          <w:rFonts w:cstheme="minorHAnsi"/>
        </w:rPr>
        <w:t>)</w:t>
      </w:r>
      <w:r w:rsidR="006F51CE" w:rsidRPr="006E0F60">
        <w:rPr>
          <w:rFonts w:cstheme="minorHAnsi"/>
        </w:rPr>
        <w:t>;</w:t>
      </w:r>
    </w:p>
    <w:p w14:paraId="68D0322E" w14:textId="024E9982" w:rsidR="00AF27DC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12.7. </w:t>
      </w:r>
      <w:r w:rsidR="005C002E" w:rsidRPr="006E0F60">
        <w:rPr>
          <w:rFonts w:cstheme="minorHAnsi"/>
        </w:rPr>
        <w:t xml:space="preserve">Разрешение </w:t>
      </w:r>
      <w:r w:rsidR="00F92CBA" w:rsidRPr="006E0F60">
        <w:rPr>
          <w:rFonts w:cstheme="minorHAnsi"/>
        </w:rPr>
        <w:t xml:space="preserve">за дейности </w:t>
      </w:r>
      <w:r w:rsidR="00B2555F" w:rsidRPr="006E0F60">
        <w:rPr>
          <w:rFonts w:cstheme="minorHAnsi"/>
        </w:rPr>
        <w:t xml:space="preserve">с </w:t>
      </w:r>
      <w:proofErr w:type="spellStart"/>
      <w:r w:rsidR="00B2555F" w:rsidRPr="006E0F60">
        <w:rPr>
          <w:rFonts w:cstheme="minorHAnsi"/>
        </w:rPr>
        <w:t>азбестосъдържащи</w:t>
      </w:r>
      <w:proofErr w:type="spellEnd"/>
      <w:r w:rsidR="00B2555F" w:rsidRPr="006E0F60">
        <w:rPr>
          <w:rFonts w:cstheme="minorHAnsi"/>
        </w:rPr>
        <w:t xml:space="preserve"> продукти (</w:t>
      </w:r>
      <w:r w:rsidR="00F92CBA" w:rsidRPr="006E0F60">
        <w:rPr>
          <w:rFonts w:cstheme="minorHAnsi"/>
        </w:rPr>
        <w:t>по чл.73 от Закона за здравето</w:t>
      </w:r>
      <w:r w:rsidR="00B2555F" w:rsidRPr="006E0F60">
        <w:rPr>
          <w:rFonts w:cstheme="minorHAnsi"/>
        </w:rPr>
        <w:t xml:space="preserve">), </w:t>
      </w:r>
      <w:r w:rsidR="00F92CBA" w:rsidRPr="006E0F60">
        <w:rPr>
          <w:rFonts w:cstheme="minorHAnsi"/>
        </w:rPr>
        <w:t>когато е приложимо</w:t>
      </w:r>
      <w:r w:rsidR="0002489C" w:rsidRPr="006E0F60">
        <w:rPr>
          <w:rFonts w:cstheme="minorHAnsi"/>
        </w:rPr>
        <w:t>.</w:t>
      </w:r>
    </w:p>
    <w:p w14:paraId="2EC370CF" w14:textId="5739C979" w:rsidR="005B6B9F" w:rsidRPr="006E0F60" w:rsidRDefault="006B762E" w:rsidP="004D0E4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</w:t>
      </w:r>
      <w:r w:rsidR="00F92CBA" w:rsidRPr="006E0F60">
        <w:rPr>
          <w:rFonts w:cstheme="minorHAnsi"/>
        </w:rPr>
        <w:t>осигурява и поддържа</w:t>
      </w:r>
      <w:r w:rsidRPr="006E0F60">
        <w:rPr>
          <w:rFonts w:cstheme="minorHAnsi"/>
        </w:rPr>
        <w:t>:</w:t>
      </w:r>
    </w:p>
    <w:p w14:paraId="1ACB800E" w14:textId="1C592232" w:rsidR="006B762E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13.1. </w:t>
      </w:r>
      <w:r w:rsidR="00F92CBA" w:rsidRPr="006E0F60">
        <w:rPr>
          <w:rFonts w:cstheme="minorHAnsi"/>
        </w:rPr>
        <w:t xml:space="preserve">изправно </w:t>
      </w:r>
      <w:r w:rsidR="006B762E" w:rsidRPr="006E0F60">
        <w:rPr>
          <w:rFonts w:cstheme="minorHAnsi"/>
        </w:rPr>
        <w:t xml:space="preserve">работно оборудване, автомобилна техника, </w:t>
      </w:r>
      <w:r w:rsidR="00F92CBA" w:rsidRPr="006E0F60">
        <w:rPr>
          <w:rFonts w:cstheme="minorHAnsi"/>
        </w:rPr>
        <w:t xml:space="preserve">и </w:t>
      </w:r>
      <w:r w:rsidR="006B762E" w:rsidRPr="006E0F60">
        <w:rPr>
          <w:rFonts w:cstheme="minorHAnsi"/>
        </w:rPr>
        <w:t xml:space="preserve">приспособления </w:t>
      </w:r>
      <w:r w:rsidR="00F92CBA" w:rsidRPr="006E0F60">
        <w:rPr>
          <w:rFonts w:cstheme="minorHAnsi"/>
        </w:rPr>
        <w:t xml:space="preserve">в </w:t>
      </w:r>
      <w:r w:rsidR="006B762E" w:rsidRPr="006E0F60">
        <w:rPr>
          <w:rFonts w:cstheme="minorHAnsi"/>
        </w:rPr>
        <w:t>съответ</w:t>
      </w:r>
      <w:r w:rsidR="00F92CBA" w:rsidRPr="006E0F60">
        <w:rPr>
          <w:rFonts w:cstheme="minorHAnsi"/>
        </w:rPr>
        <w:t xml:space="preserve">ствие с </w:t>
      </w:r>
      <w:r w:rsidR="006B762E" w:rsidRPr="006E0F60">
        <w:rPr>
          <w:rFonts w:cstheme="minorHAnsi"/>
        </w:rPr>
        <w:t>характера на извършваната дейност;</w:t>
      </w:r>
    </w:p>
    <w:p w14:paraId="6BB58397" w14:textId="733BE13F" w:rsidR="00F92CBA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13.2. </w:t>
      </w:r>
      <w:r w:rsidR="00F92CBA" w:rsidRPr="006E0F60">
        <w:rPr>
          <w:rFonts w:cstheme="minorHAnsi"/>
        </w:rPr>
        <w:t xml:space="preserve">подходящи, </w:t>
      </w:r>
      <w:r w:rsidR="00B2555F" w:rsidRPr="006E0F60">
        <w:rPr>
          <w:rFonts w:cstheme="minorHAnsi"/>
        </w:rPr>
        <w:t>възможно най-</w:t>
      </w:r>
      <w:r w:rsidR="00F92CBA" w:rsidRPr="006E0F60">
        <w:rPr>
          <w:rFonts w:cstheme="minorHAnsi"/>
        </w:rPr>
        <w:t>безопасни материали и вещества</w:t>
      </w:r>
      <w:r w:rsidR="00EC1D89" w:rsidRPr="006E0F60">
        <w:rPr>
          <w:rFonts w:cstheme="minorHAnsi"/>
        </w:rPr>
        <w:t>;</w:t>
      </w:r>
    </w:p>
    <w:p w14:paraId="2D862E3E" w14:textId="3F83DEE0" w:rsidR="006B762E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13.3. </w:t>
      </w:r>
      <w:r w:rsidR="00F92CBA" w:rsidRPr="006E0F60">
        <w:rPr>
          <w:rFonts w:cstheme="minorHAnsi"/>
        </w:rPr>
        <w:t>с</w:t>
      </w:r>
      <w:r w:rsidR="00B21718" w:rsidRPr="006E0F60">
        <w:rPr>
          <w:rFonts w:cstheme="minorHAnsi"/>
        </w:rPr>
        <w:t>ъответствие с нормите и изискванията за пожарна безопасност</w:t>
      </w:r>
      <w:r w:rsidR="00EC1D89" w:rsidRPr="006E0F60">
        <w:rPr>
          <w:rFonts w:cstheme="minorHAnsi"/>
        </w:rPr>
        <w:t>;</w:t>
      </w:r>
    </w:p>
    <w:p w14:paraId="0FA8DA11" w14:textId="0EA061EE" w:rsidR="00B21718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13.4. </w:t>
      </w:r>
      <w:r w:rsidR="00F92CBA" w:rsidRPr="006E0F60">
        <w:rPr>
          <w:rFonts w:cstheme="minorHAnsi"/>
        </w:rPr>
        <w:t>съответствие с норми</w:t>
      </w:r>
      <w:r w:rsidR="00FE12E1" w:rsidRPr="006E0F60">
        <w:rPr>
          <w:rFonts w:cstheme="minorHAnsi"/>
        </w:rPr>
        <w:t>те</w:t>
      </w:r>
      <w:r w:rsidR="00F92CBA" w:rsidRPr="006E0F60">
        <w:rPr>
          <w:rFonts w:cstheme="minorHAnsi"/>
        </w:rPr>
        <w:t xml:space="preserve"> за безопасност за</w:t>
      </w:r>
      <w:r w:rsidR="00B21718" w:rsidRPr="006E0F60">
        <w:rPr>
          <w:rFonts w:cstheme="minorHAnsi"/>
        </w:rPr>
        <w:t xml:space="preserve"> съоръженията с повишена опасност</w:t>
      </w:r>
      <w:r w:rsidR="00D96530" w:rsidRPr="006E0F60">
        <w:rPr>
          <w:rFonts w:cstheme="minorHAnsi"/>
        </w:rPr>
        <w:t>, когато се използват такива</w:t>
      </w:r>
      <w:r w:rsidR="00EC1D89" w:rsidRPr="006E0F60">
        <w:rPr>
          <w:rFonts w:cstheme="minorHAnsi"/>
        </w:rPr>
        <w:t>;</w:t>
      </w:r>
    </w:p>
    <w:p w14:paraId="4DE80155" w14:textId="6D6866D6" w:rsidR="00B21718" w:rsidRPr="006E0F60" w:rsidRDefault="00197D05" w:rsidP="00301E35">
      <w:pPr>
        <w:spacing w:after="0"/>
        <w:ind w:left="1080"/>
        <w:jc w:val="both"/>
        <w:rPr>
          <w:rFonts w:cstheme="minorHAnsi"/>
        </w:rPr>
      </w:pPr>
      <w:r w:rsidRPr="006E0F60">
        <w:rPr>
          <w:rFonts w:cstheme="minorHAnsi"/>
        </w:rPr>
        <w:t xml:space="preserve">13.5. </w:t>
      </w:r>
      <w:r w:rsidR="00D96530" w:rsidRPr="006E0F60">
        <w:rPr>
          <w:rFonts w:cstheme="minorHAnsi"/>
        </w:rPr>
        <w:t>т</w:t>
      </w:r>
      <w:r w:rsidR="001C384F" w:rsidRPr="006E0F60">
        <w:rPr>
          <w:rFonts w:cstheme="minorHAnsi"/>
        </w:rPr>
        <w:t xml:space="preserve">ехническа поддръжка и ремонт, прегледи, проверки, лабораторни и технически изпитвания </w:t>
      </w:r>
      <w:r w:rsidR="00D96530" w:rsidRPr="006E0F60">
        <w:rPr>
          <w:rFonts w:cstheme="minorHAnsi"/>
        </w:rPr>
        <w:t>на използваното оборудване</w:t>
      </w:r>
      <w:r w:rsidR="001C384F" w:rsidRPr="006E0F60">
        <w:rPr>
          <w:rFonts w:cstheme="minorHAnsi"/>
        </w:rPr>
        <w:t>.</w:t>
      </w:r>
    </w:p>
    <w:p w14:paraId="6E98FF0E" w14:textId="77777777" w:rsidR="00301E35" w:rsidRPr="006E0F60" w:rsidRDefault="00D96530" w:rsidP="00D96530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се задължава да спазва </w:t>
      </w:r>
      <w:proofErr w:type="spellStart"/>
      <w:r w:rsidRPr="006E0F60">
        <w:rPr>
          <w:rFonts w:cstheme="minorHAnsi"/>
        </w:rPr>
        <w:t>пропусквателния</w:t>
      </w:r>
      <w:proofErr w:type="spellEnd"/>
      <w:r w:rsidRPr="006E0F60">
        <w:rPr>
          <w:rFonts w:cstheme="minorHAnsi"/>
        </w:rPr>
        <w:t xml:space="preserve"> режим на обектите и зоните на </w:t>
      </w:r>
    </w:p>
    <w:p w14:paraId="2573D616" w14:textId="2C914319" w:rsidR="00D96530" w:rsidRPr="006E0F60" w:rsidRDefault="00D96530" w:rsidP="00B50807">
      <w:p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Възложителя и правилата за реда в тях</w:t>
      </w:r>
      <w:r w:rsidR="0092190F" w:rsidRPr="006E0F60">
        <w:rPr>
          <w:rFonts w:cstheme="minorHAnsi"/>
        </w:rPr>
        <w:t>.</w:t>
      </w:r>
    </w:p>
    <w:p w14:paraId="67E8CD80" w14:textId="3C097EF1" w:rsidR="00D96530" w:rsidRPr="006E0F60" w:rsidRDefault="00960079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се задължава </w:t>
      </w:r>
      <w:r w:rsidR="00D96530" w:rsidRPr="006E0F60">
        <w:rPr>
          <w:rFonts w:cstheme="minorHAnsi"/>
        </w:rPr>
        <w:t xml:space="preserve">еднократно поне 1 работен ден </w:t>
      </w:r>
      <w:r w:rsidRPr="006E0F60">
        <w:rPr>
          <w:rFonts w:cstheme="minorHAnsi"/>
        </w:rPr>
        <w:t xml:space="preserve">предварително </w:t>
      </w:r>
      <w:r w:rsidR="00D96530" w:rsidRPr="006E0F60">
        <w:rPr>
          <w:rFonts w:cstheme="minorHAnsi"/>
        </w:rPr>
        <w:t xml:space="preserve">да поиска </w:t>
      </w:r>
      <w:proofErr w:type="spellStart"/>
      <w:r w:rsidR="00D96530" w:rsidRPr="006E0F60">
        <w:rPr>
          <w:rFonts w:cstheme="minorHAnsi"/>
        </w:rPr>
        <w:t>допуск</w:t>
      </w:r>
      <w:proofErr w:type="spellEnd"/>
      <w:r w:rsidR="00D96530" w:rsidRPr="006E0F60">
        <w:rPr>
          <w:rFonts w:cstheme="minorHAnsi"/>
        </w:rPr>
        <w:t xml:space="preserve"> за</w:t>
      </w:r>
      <w:r w:rsidRPr="006E0F60">
        <w:rPr>
          <w:rFonts w:cstheme="minorHAnsi"/>
        </w:rPr>
        <w:t xml:space="preserve"> лицата и превозните средства, които </w:t>
      </w:r>
      <w:r w:rsidR="00D96530" w:rsidRPr="006E0F60">
        <w:rPr>
          <w:rFonts w:cstheme="minorHAnsi"/>
        </w:rPr>
        <w:t xml:space="preserve">в изпълнение на договорените дейности, </w:t>
      </w:r>
      <w:r w:rsidRPr="006E0F60">
        <w:rPr>
          <w:rFonts w:cstheme="minorHAnsi"/>
        </w:rPr>
        <w:t xml:space="preserve">ще пребивават на територията на затворената зона. </w:t>
      </w:r>
    </w:p>
    <w:p w14:paraId="69209A96" w14:textId="77777777" w:rsidR="00960079" w:rsidRPr="006E0F60" w:rsidRDefault="00960079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>Възложителят издава карти-пропуск за всички автомобили на Изпълнителя.</w:t>
      </w:r>
    </w:p>
    <w:p w14:paraId="22D76CB2" w14:textId="77777777" w:rsidR="00960079" w:rsidRPr="006E0F60" w:rsidRDefault="00960079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средства.</w:t>
      </w:r>
    </w:p>
    <w:p w14:paraId="4F064EA2" w14:textId="7B7A0C3F" w:rsidR="00D96530" w:rsidRPr="006E0F60" w:rsidRDefault="00960079" w:rsidP="00D96530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Забранява се достъпа до затворените зони на лица и автомобили, </w:t>
      </w:r>
      <w:r w:rsidR="00D96530" w:rsidRPr="006E0F60">
        <w:rPr>
          <w:rFonts w:cstheme="minorHAnsi"/>
        </w:rPr>
        <w:t xml:space="preserve">за </w:t>
      </w:r>
      <w:r w:rsidRPr="006E0F60">
        <w:rPr>
          <w:rFonts w:cstheme="minorHAnsi"/>
        </w:rPr>
        <w:t xml:space="preserve">които </w:t>
      </w:r>
      <w:r w:rsidR="00D96530" w:rsidRPr="006E0F60">
        <w:rPr>
          <w:rFonts w:cstheme="minorHAnsi"/>
        </w:rPr>
        <w:t xml:space="preserve">не е поискан </w:t>
      </w:r>
      <w:proofErr w:type="spellStart"/>
      <w:r w:rsidR="00D96530" w:rsidRPr="006E0F60">
        <w:rPr>
          <w:rFonts w:cstheme="minorHAnsi"/>
        </w:rPr>
        <w:t>допуск</w:t>
      </w:r>
      <w:proofErr w:type="spellEnd"/>
      <w:r w:rsidR="00D96530" w:rsidRPr="006E0F60">
        <w:rPr>
          <w:rFonts w:cstheme="minorHAnsi"/>
        </w:rPr>
        <w:t xml:space="preserve">. </w:t>
      </w:r>
    </w:p>
    <w:p w14:paraId="40036B14" w14:textId="77777777" w:rsidR="00960079" w:rsidRPr="006E0F60" w:rsidRDefault="00960079" w:rsidP="00D96530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Възложителят посочва работната площадка и маршрутите за движение на хора и коли на Изпълнителя.</w:t>
      </w:r>
    </w:p>
    <w:p w14:paraId="5E2FAA04" w14:textId="77777777" w:rsidR="001B361E" w:rsidRPr="006E0F60" w:rsidRDefault="001B361E" w:rsidP="004D0E46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Забранено е пребиваване на работници и техника на Изпълнителя извън посочените места.</w:t>
      </w:r>
    </w:p>
    <w:p w14:paraId="659A4DCB" w14:textId="262CD0FB" w:rsidR="00D96530" w:rsidRPr="006E0F60" w:rsidRDefault="001B361E" w:rsidP="00D96530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Изпълнителят се задължава да спазва посочените маршрути</w:t>
      </w:r>
      <w:r w:rsidR="00D96530" w:rsidRPr="006E0F60">
        <w:rPr>
          <w:rFonts w:cstheme="minorHAnsi"/>
        </w:rPr>
        <w:t>, товаро-разтоварни зони и места за паркиране</w:t>
      </w:r>
      <w:r w:rsidRPr="006E0F60">
        <w:rPr>
          <w:rFonts w:cstheme="minorHAnsi"/>
        </w:rPr>
        <w:t xml:space="preserve"> на обекта</w:t>
      </w:r>
      <w:r w:rsidR="00D96530" w:rsidRPr="006E0F60">
        <w:rPr>
          <w:rFonts w:cstheme="minorHAnsi"/>
        </w:rPr>
        <w:t xml:space="preserve">/зоните, </w:t>
      </w:r>
      <w:r w:rsidRPr="006E0F60">
        <w:rPr>
          <w:rFonts w:cstheme="minorHAnsi"/>
        </w:rPr>
        <w:t xml:space="preserve">указаната </w:t>
      </w:r>
      <w:r w:rsidR="00D96530" w:rsidRPr="006E0F60">
        <w:rPr>
          <w:rFonts w:cstheme="minorHAnsi"/>
        </w:rPr>
        <w:t>максимална</w:t>
      </w:r>
      <w:r w:rsidRPr="006E0F60">
        <w:rPr>
          <w:rFonts w:cstheme="minorHAnsi"/>
        </w:rPr>
        <w:t xml:space="preserve"> скорост на движение</w:t>
      </w:r>
      <w:r w:rsidR="00CF2CB9" w:rsidRPr="006E0F60">
        <w:rPr>
          <w:rFonts w:cstheme="minorHAnsi"/>
        </w:rPr>
        <w:t>.</w:t>
      </w:r>
    </w:p>
    <w:p w14:paraId="6BA745A0" w14:textId="3C3ED51F" w:rsidR="001B361E" w:rsidRPr="006E0F60" w:rsidRDefault="00D96530" w:rsidP="00D96530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П</w:t>
      </w:r>
      <w:r w:rsidR="001B361E" w:rsidRPr="006E0F60">
        <w:rPr>
          <w:rFonts w:cstheme="minorHAnsi"/>
        </w:rPr>
        <w:t xml:space="preserve">ревозните средства </w:t>
      </w:r>
      <w:r w:rsidRPr="006E0F60">
        <w:rPr>
          <w:rFonts w:cstheme="minorHAnsi"/>
        </w:rPr>
        <w:t xml:space="preserve">се паркират на определените за това места, </w:t>
      </w:r>
      <w:r w:rsidR="001B361E" w:rsidRPr="006E0F60">
        <w:rPr>
          <w:rFonts w:cstheme="minorHAnsi"/>
        </w:rPr>
        <w:t>ориентирани по посока към изхода на станцията.</w:t>
      </w:r>
    </w:p>
    <w:p w14:paraId="6ADBD5FE" w14:textId="77777777" w:rsidR="00E86FCA" w:rsidRPr="006E0F60" w:rsidRDefault="000625DD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</w:t>
      </w:r>
      <w:r w:rsidR="002577C0" w:rsidRPr="006E0F60">
        <w:rPr>
          <w:rFonts w:cstheme="minorHAnsi"/>
        </w:rPr>
        <w:t xml:space="preserve"> договори за поддръжка и ремонти по водоснабдителна и канализационна мрежа, Възложителят </w:t>
      </w:r>
      <w:r w:rsidRPr="006E0F60">
        <w:rPr>
          <w:rFonts w:cstheme="minorHAnsi"/>
        </w:rPr>
        <w:t xml:space="preserve">провежда еднократно годишно начален инструктаж на </w:t>
      </w:r>
      <w:r w:rsidR="00E86FCA" w:rsidRPr="006E0F60">
        <w:rPr>
          <w:rFonts w:cstheme="minorHAnsi"/>
        </w:rPr>
        <w:t>работещи и длъжностни лица, определени от</w:t>
      </w:r>
      <w:r w:rsidR="002577C0" w:rsidRPr="006E0F60">
        <w:rPr>
          <w:rFonts w:cstheme="minorHAnsi"/>
        </w:rPr>
        <w:t xml:space="preserve"> Изпълнителя</w:t>
      </w:r>
      <w:r w:rsidR="00E86FCA" w:rsidRPr="006E0F60">
        <w:rPr>
          <w:rFonts w:cstheme="minorHAnsi"/>
        </w:rPr>
        <w:t xml:space="preserve">. </w:t>
      </w:r>
    </w:p>
    <w:p w14:paraId="2C1E4724" w14:textId="06C72C0B" w:rsidR="001B361E" w:rsidRPr="006E0F60" w:rsidRDefault="00E86FCA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</w:t>
      </w:r>
      <w:r w:rsidR="00CA7934" w:rsidRPr="006E0F60">
        <w:rPr>
          <w:rFonts w:cstheme="minorHAnsi"/>
        </w:rPr>
        <w:t>нструктираните</w:t>
      </w:r>
      <w:r w:rsidR="00FE12E1" w:rsidRPr="006E0F60">
        <w:rPr>
          <w:rFonts w:cstheme="minorHAnsi"/>
        </w:rPr>
        <w:t xml:space="preserve"> от Възложителя</w:t>
      </w:r>
      <w:r w:rsidR="00CA7934" w:rsidRPr="006E0F60">
        <w:rPr>
          <w:rFonts w:cstheme="minorHAnsi"/>
        </w:rPr>
        <w:t xml:space="preserve"> специалисти с ръководни функции на Изпълнителя провеждат инструктаж</w:t>
      </w:r>
      <w:r w:rsidR="00656731" w:rsidRPr="006E0F60">
        <w:rPr>
          <w:rFonts w:cstheme="minorHAnsi"/>
        </w:rPr>
        <w:t xml:space="preserve"> на всички останали работещи на Изпълнителя.</w:t>
      </w:r>
      <w:r w:rsidR="00CA7934" w:rsidRPr="006E0F60">
        <w:rPr>
          <w:rFonts w:cstheme="minorHAnsi"/>
        </w:rPr>
        <w:t xml:space="preserve"> </w:t>
      </w:r>
    </w:p>
    <w:p w14:paraId="1C1E7A97" w14:textId="1235D4D6" w:rsidR="00656731" w:rsidRPr="006E0F60" w:rsidRDefault="00656731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П</w:t>
      </w:r>
      <w:r w:rsidR="00CA7934" w:rsidRPr="006E0F60">
        <w:rPr>
          <w:rFonts w:cstheme="minorHAnsi"/>
        </w:rPr>
        <w:t>равила</w:t>
      </w:r>
      <w:r w:rsidRPr="006E0F60">
        <w:rPr>
          <w:rFonts w:cstheme="minorHAnsi"/>
        </w:rPr>
        <w:t>та, процедурите и инструкциите</w:t>
      </w:r>
      <w:r w:rsidR="00CA7934" w:rsidRPr="006E0F60">
        <w:rPr>
          <w:rFonts w:cstheme="minorHAnsi"/>
        </w:rPr>
        <w:t xml:space="preserve"> по безопасност на </w:t>
      </w:r>
      <w:r w:rsidRPr="006E0F60">
        <w:rPr>
          <w:rFonts w:cstheme="minorHAnsi"/>
        </w:rPr>
        <w:t>Възложителя</w:t>
      </w:r>
      <w:r w:rsidR="00CA7934" w:rsidRPr="006E0F60">
        <w:rPr>
          <w:rFonts w:cstheme="minorHAnsi"/>
        </w:rPr>
        <w:t xml:space="preserve">, </w:t>
      </w:r>
      <w:r w:rsidRPr="006E0F60">
        <w:rPr>
          <w:rFonts w:cstheme="minorHAnsi"/>
        </w:rPr>
        <w:t xml:space="preserve">са задължителни за Изпълнителя, освен ако няма друго писмено споразумение за това. </w:t>
      </w:r>
    </w:p>
    <w:p w14:paraId="5851B5FD" w14:textId="44294074" w:rsidR="003247B1" w:rsidRPr="006E0F60" w:rsidRDefault="00656731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</w:t>
      </w:r>
      <w:r w:rsidR="00CA7934" w:rsidRPr="006E0F60">
        <w:rPr>
          <w:rFonts w:cstheme="minorHAnsi"/>
        </w:rPr>
        <w:t>нструктаж</w:t>
      </w:r>
      <w:r w:rsidRPr="006E0F60">
        <w:rPr>
          <w:rFonts w:cstheme="minorHAnsi"/>
        </w:rPr>
        <w:t>ите</w:t>
      </w:r>
      <w:r w:rsidR="00CA7934" w:rsidRPr="006E0F60">
        <w:rPr>
          <w:rFonts w:cstheme="minorHAnsi"/>
        </w:rPr>
        <w:t xml:space="preserve"> по ЗБУТ и ПБ на работ</w:t>
      </w:r>
      <w:r w:rsidR="000625DD" w:rsidRPr="006E0F60">
        <w:rPr>
          <w:rFonts w:cstheme="minorHAnsi"/>
        </w:rPr>
        <w:t>ещите</w:t>
      </w:r>
      <w:r w:rsidR="00CA7934" w:rsidRPr="006E0F60">
        <w:rPr>
          <w:rFonts w:cstheme="minorHAnsi"/>
        </w:rPr>
        <w:t xml:space="preserve"> и посетителите на работната площадка</w:t>
      </w:r>
      <w:r w:rsidRPr="006E0F60">
        <w:rPr>
          <w:rFonts w:cstheme="minorHAnsi"/>
        </w:rPr>
        <w:t xml:space="preserve">, извън описаните са </w:t>
      </w:r>
      <w:r w:rsidR="00CA7934" w:rsidRPr="006E0F60">
        <w:rPr>
          <w:rFonts w:cstheme="minorHAnsi"/>
        </w:rPr>
        <w:t xml:space="preserve">задължение </w:t>
      </w:r>
      <w:r w:rsidRPr="006E0F60">
        <w:rPr>
          <w:rFonts w:cstheme="minorHAnsi"/>
        </w:rPr>
        <w:t xml:space="preserve">на Изпълнителя </w:t>
      </w:r>
      <w:r w:rsidR="00CA7934" w:rsidRPr="006E0F60">
        <w:rPr>
          <w:rFonts w:cstheme="minorHAnsi"/>
        </w:rPr>
        <w:t>и се провеждат и регистрират от негови длъжностни лица, съгласно действащото законодателството.</w:t>
      </w:r>
    </w:p>
    <w:p w14:paraId="1F145DA4" w14:textId="57DB5E08" w:rsidR="003247B1" w:rsidRPr="006E0F60" w:rsidRDefault="000625DD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На всеки обект</w:t>
      </w:r>
      <w:r w:rsidR="004E3187" w:rsidRPr="006E0F60">
        <w:rPr>
          <w:rFonts w:cstheme="minorHAnsi"/>
        </w:rPr>
        <w:t xml:space="preserve">, в който се работи до 24 часа, </w:t>
      </w:r>
      <w:r w:rsidRPr="006E0F60">
        <w:rPr>
          <w:rFonts w:cstheme="minorHAnsi"/>
        </w:rPr>
        <w:t>Изпълнителят осигурява наличие на следните документи</w:t>
      </w:r>
      <w:r w:rsidR="0092085E" w:rsidRPr="006E0F60">
        <w:rPr>
          <w:rFonts w:cstheme="minorHAnsi"/>
        </w:rPr>
        <w:t>:</w:t>
      </w:r>
    </w:p>
    <w:p w14:paraId="6B592136" w14:textId="33880E6A" w:rsidR="00B0600B" w:rsidRPr="006E0F60" w:rsidRDefault="00B0600B" w:rsidP="007F4F1C">
      <w:pPr>
        <w:pStyle w:val="ListParagraph"/>
        <w:numPr>
          <w:ilvl w:val="1"/>
          <w:numId w:val="34"/>
        </w:numPr>
        <w:spacing w:after="0"/>
        <w:ind w:firstLine="334"/>
        <w:jc w:val="both"/>
        <w:rPr>
          <w:rFonts w:cstheme="minorHAnsi"/>
        </w:rPr>
      </w:pPr>
      <w:r w:rsidRPr="006E0F60">
        <w:rPr>
          <w:rFonts w:cstheme="minorHAnsi"/>
        </w:rPr>
        <w:t>Инструкции по безопасност и здраве за извършваните дейности;</w:t>
      </w:r>
    </w:p>
    <w:p w14:paraId="555BFD24" w14:textId="50681B44" w:rsidR="00B0600B" w:rsidRPr="006E0F60" w:rsidRDefault="00B0600B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Информационни листове за безопасност на използваните химични вещества;</w:t>
      </w:r>
    </w:p>
    <w:p w14:paraId="450B36E7" w14:textId="2263D4C9" w:rsidR="00B0600B" w:rsidRPr="006E0F60" w:rsidRDefault="00B0600B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Споразумение за съвместно осиг</w:t>
      </w:r>
      <w:r w:rsidR="00E74158" w:rsidRPr="006E0F60">
        <w:rPr>
          <w:rFonts w:cstheme="minorHAnsi"/>
        </w:rPr>
        <w:t>у</w:t>
      </w:r>
      <w:r w:rsidRPr="006E0F60">
        <w:rPr>
          <w:rFonts w:cstheme="minorHAnsi"/>
        </w:rPr>
        <w:t>ряване на ЗБУТ със „Софийска вода“ АД;</w:t>
      </w:r>
    </w:p>
    <w:p w14:paraId="5A461A2D" w14:textId="77777777" w:rsidR="00B0600B" w:rsidRPr="006E0F60" w:rsidRDefault="00B0600B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Удостоверения/ свидетелства за правоспособност;</w:t>
      </w:r>
    </w:p>
    <w:p w14:paraId="4E671D85" w14:textId="77777777" w:rsidR="000A6C62" w:rsidRPr="006E0F60" w:rsidRDefault="000A6C62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Документите за техническата годност на използваните съоръжения;</w:t>
      </w:r>
    </w:p>
    <w:p w14:paraId="64E443BE" w14:textId="66953CBC" w:rsidR="00E76C05" w:rsidRPr="006E0F60" w:rsidRDefault="00E76C05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Здравни книжки (</w:t>
      </w:r>
      <w:r w:rsidR="000625DD" w:rsidRPr="006E0F60">
        <w:rPr>
          <w:rFonts w:cstheme="minorHAnsi"/>
        </w:rPr>
        <w:t>когато е приложимо</w:t>
      </w:r>
      <w:r w:rsidRPr="006E0F60">
        <w:rPr>
          <w:rFonts w:cstheme="minorHAnsi"/>
        </w:rPr>
        <w:t>)</w:t>
      </w:r>
    </w:p>
    <w:p w14:paraId="2407B45B" w14:textId="77777777" w:rsidR="0092085E" w:rsidRPr="006E0F60" w:rsidRDefault="00B0600B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Книга за ежедневен инструктаж;</w:t>
      </w:r>
    </w:p>
    <w:p w14:paraId="569EC2DA" w14:textId="69F21AD0" w:rsidR="000625DD" w:rsidRPr="006E0F60" w:rsidRDefault="000625DD" w:rsidP="007F4F1C">
      <w:pPr>
        <w:pStyle w:val="ListParagraph"/>
        <w:numPr>
          <w:ilvl w:val="1"/>
          <w:numId w:val="35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Оценки на риска, наряди, разрешителни за работа за конкретния обект</w:t>
      </w:r>
      <w:r w:rsidR="00AF1779" w:rsidRPr="006E0F60">
        <w:rPr>
          <w:rFonts w:cstheme="minorHAnsi"/>
        </w:rPr>
        <w:t>.</w:t>
      </w:r>
    </w:p>
    <w:p w14:paraId="23A5FD17" w14:textId="50FF097D" w:rsidR="0092085E" w:rsidRPr="006E0F60" w:rsidRDefault="000625DD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На всеки обект</w:t>
      </w:r>
      <w:r w:rsidR="004E3187" w:rsidRPr="006E0F60">
        <w:rPr>
          <w:rFonts w:cstheme="minorHAnsi"/>
        </w:rPr>
        <w:t xml:space="preserve">, в който се работи повече от 48 часа, </w:t>
      </w:r>
      <w:r w:rsidRPr="006E0F60">
        <w:rPr>
          <w:rFonts w:cstheme="minorHAnsi"/>
        </w:rPr>
        <w:t>Изпълнителят</w:t>
      </w:r>
      <w:r w:rsidR="00B2555F" w:rsidRPr="006E0F60">
        <w:rPr>
          <w:rFonts w:cstheme="minorHAnsi"/>
        </w:rPr>
        <w:t xml:space="preserve">, освен документите по чл. </w:t>
      </w:r>
      <w:r w:rsidR="0010124E" w:rsidRPr="006E0F60">
        <w:rPr>
          <w:rFonts w:cstheme="minorHAnsi"/>
        </w:rPr>
        <w:t>27</w:t>
      </w:r>
      <w:r w:rsidR="00B2555F" w:rsidRPr="006E0F60">
        <w:rPr>
          <w:rFonts w:cstheme="minorHAnsi"/>
        </w:rPr>
        <w:t xml:space="preserve">, </w:t>
      </w:r>
      <w:r w:rsidRPr="006E0F60">
        <w:rPr>
          <w:rFonts w:cstheme="minorHAnsi"/>
        </w:rPr>
        <w:t xml:space="preserve">осигурява </w:t>
      </w:r>
      <w:r w:rsidR="00B2555F" w:rsidRPr="006E0F60">
        <w:rPr>
          <w:rFonts w:cstheme="minorHAnsi"/>
        </w:rPr>
        <w:t>и на</w:t>
      </w:r>
      <w:r w:rsidRPr="006E0F60">
        <w:rPr>
          <w:rFonts w:cstheme="minorHAnsi"/>
        </w:rPr>
        <w:t>личие на следните документи</w:t>
      </w:r>
      <w:r w:rsidR="0092085E" w:rsidRPr="006E0F60">
        <w:rPr>
          <w:rFonts w:cstheme="minorHAnsi"/>
        </w:rPr>
        <w:t>:</w:t>
      </w:r>
    </w:p>
    <w:p w14:paraId="31EB114E" w14:textId="631BEA0F" w:rsidR="0092085E" w:rsidRPr="006E0F60" w:rsidRDefault="004E42FF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 xml:space="preserve">План по безопасност и здраве, </w:t>
      </w:r>
      <w:r w:rsidR="000625DD" w:rsidRPr="006E0F60">
        <w:rPr>
          <w:rFonts w:cstheme="minorHAnsi"/>
        </w:rPr>
        <w:t xml:space="preserve">вкл. </w:t>
      </w:r>
      <w:r w:rsidRPr="006E0F60">
        <w:rPr>
          <w:rFonts w:cstheme="minorHAnsi"/>
        </w:rPr>
        <w:t>планове за предотвратяване и ликвидиране на пожари и аварии и за евакуация на работещите и намиращите се на строителната площадка</w:t>
      </w:r>
      <w:r w:rsidR="000A4AA7" w:rsidRPr="006E0F60">
        <w:rPr>
          <w:rFonts w:cstheme="minorHAnsi"/>
        </w:rPr>
        <w:t xml:space="preserve"> (при наличие на разрешение за строеж по ЗУТ)</w:t>
      </w:r>
      <w:r w:rsidRPr="006E0F60">
        <w:rPr>
          <w:rFonts w:cstheme="minorHAnsi"/>
        </w:rPr>
        <w:t>;</w:t>
      </w:r>
    </w:p>
    <w:p w14:paraId="2203AEC9" w14:textId="309D700E" w:rsidR="00B0600B" w:rsidRPr="006E0F60" w:rsidRDefault="00B0600B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Проект за временна организация на движението</w:t>
      </w:r>
      <w:r w:rsidR="000A4AA7" w:rsidRPr="006E0F60">
        <w:rPr>
          <w:rFonts w:cstheme="minorHAnsi"/>
        </w:rPr>
        <w:t xml:space="preserve"> (при наличие на разрешение за строеж по ЗУТ)</w:t>
      </w:r>
      <w:r w:rsidRPr="006E0F60">
        <w:rPr>
          <w:rFonts w:cstheme="minorHAnsi"/>
        </w:rPr>
        <w:t>;</w:t>
      </w:r>
    </w:p>
    <w:p w14:paraId="02551982" w14:textId="1D72BFCF" w:rsidR="004E42FF" w:rsidRPr="006E0F60" w:rsidRDefault="004E42FF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Схеми с означение на местоположението на отделните подобекти (когато има такива) и на маршрутите за движение на пътни превозни средства и на пешеходци</w:t>
      </w:r>
      <w:r w:rsidR="00A252C7" w:rsidRPr="006E0F60">
        <w:rPr>
          <w:rFonts w:cstheme="minorHAnsi"/>
        </w:rPr>
        <w:t xml:space="preserve"> </w:t>
      </w:r>
      <w:r w:rsidR="000A4AA7" w:rsidRPr="006E0F60">
        <w:rPr>
          <w:rFonts w:cstheme="minorHAnsi"/>
        </w:rPr>
        <w:t>(при наличие на разрешение за строеж по ЗУТ)</w:t>
      </w:r>
      <w:r w:rsidRPr="006E0F60">
        <w:rPr>
          <w:rFonts w:cstheme="minorHAnsi"/>
        </w:rPr>
        <w:t>;</w:t>
      </w:r>
    </w:p>
    <w:p w14:paraId="32ED9DF6" w14:textId="56352783" w:rsidR="00B6333A" w:rsidRPr="006E0F60" w:rsidRDefault="00B6333A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Сертификати/протоколи от проверка на колективни средства за защита и съоръжения с повишена опасност</w:t>
      </w:r>
      <w:r w:rsidR="0092190F" w:rsidRPr="006E0F60">
        <w:rPr>
          <w:rFonts w:cstheme="minorHAnsi"/>
        </w:rPr>
        <w:t>;</w:t>
      </w:r>
    </w:p>
    <w:p w14:paraId="60D1ACB9" w14:textId="517E5B6E" w:rsidR="00E76C05" w:rsidRPr="006E0F60" w:rsidRDefault="00E76C05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>Здравни книжки (</w:t>
      </w:r>
      <w:r w:rsidR="000625DD" w:rsidRPr="006E0F60">
        <w:rPr>
          <w:rFonts w:cstheme="minorHAnsi"/>
        </w:rPr>
        <w:t>когато е приложимо</w:t>
      </w:r>
      <w:r w:rsidRPr="006E0F60">
        <w:rPr>
          <w:rFonts w:cstheme="minorHAnsi"/>
        </w:rPr>
        <w:t>)</w:t>
      </w:r>
      <w:r w:rsidR="002F24E0" w:rsidRPr="006E0F60">
        <w:rPr>
          <w:rFonts w:cstheme="minorHAnsi"/>
        </w:rPr>
        <w:t>;</w:t>
      </w:r>
    </w:p>
    <w:p w14:paraId="66DC248C" w14:textId="77866E03" w:rsidR="00B0600B" w:rsidRPr="006E0F60" w:rsidRDefault="00B0600B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Книга за ежедневен инструктаж;</w:t>
      </w:r>
    </w:p>
    <w:p w14:paraId="26730BEB" w14:textId="7B376E3C" w:rsidR="000625DD" w:rsidRPr="006E0F60" w:rsidRDefault="000625DD" w:rsidP="007F4F1C">
      <w:pPr>
        <w:pStyle w:val="ListParagraph"/>
        <w:numPr>
          <w:ilvl w:val="1"/>
          <w:numId w:val="33"/>
        </w:numPr>
        <w:spacing w:after="0"/>
        <w:ind w:firstLine="274"/>
        <w:jc w:val="both"/>
        <w:rPr>
          <w:rFonts w:cstheme="minorHAnsi"/>
        </w:rPr>
      </w:pPr>
      <w:r w:rsidRPr="006E0F60">
        <w:rPr>
          <w:rFonts w:cstheme="minorHAnsi"/>
        </w:rPr>
        <w:t>Оценки на риска, наряди, разрешителни за работа за конкретния обект</w:t>
      </w:r>
      <w:r w:rsidR="0065306B" w:rsidRPr="006E0F60">
        <w:rPr>
          <w:rFonts w:cstheme="minorHAnsi"/>
        </w:rPr>
        <w:t>.</w:t>
      </w:r>
    </w:p>
    <w:p w14:paraId="22EFB56A" w14:textId="713FEAD5" w:rsidR="00B161D6" w:rsidRPr="006E0F60" w:rsidRDefault="00B161D6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Специалното и работно облекло, ЛПС и </w:t>
      </w:r>
      <w:r w:rsidR="00B6333A" w:rsidRPr="006E0F60">
        <w:rPr>
          <w:rFonts w:cstheme="minorHAnsi"/>
        </w:rPr>
        <w:t xml:space="preserve">изправни колективни средства за защита, за работния обект </w:t>
      </w:r>
      <w:r w:rsidR="006E32F5" w:rsidRPr="006E0F60">
        <w:rPr>
          <w:rFonts w:cstheme="minorHAnsi"/>
        </w:rPr>
        <w:t xml:space="preserve">се осигуряват от </w:t>
      </w:r>
      <w:r w:rsidR="00121514" w:rsidRPr="006E0F60">
        <w:rPr>
          <w:rFonts w:cstheme="minorHAnsi"/>
        </w:rPr>
        <w:t>Изпълнителя</w:t>
      </w:r>
      <w:r w:rsidR="00C867DE" w:rsidRPr="006E0F60">
        <w:rPr>
          <w:rFonts w:cstheme="minorHAnsi"/>
          <w:lang w:val="en-US"/>
        </w:rPr>
        <w:t>,</w:t>
      </w:r>
      <w:r w:rsidR="00121514" w:rsidRPr="006E0F60">
        <w:rPr>
          <w:rFonts w:cstheme="minorHAnsi"/>
        </w:rPr>
        <w:t xml:space="preserve"> съгласно предварителната оценка на риска  </w:t>
      </w:r>
      <w:r w:rsidR="00CA6694" w:rsidRPr="006E0F60">
        <w:rPr>
          <w:rFonts w:cstheme="minorHAnsi"/>
        </w:rPr>
        <w:t xml:space="preserve">и </w:t>
      </w:r>
      <w:r w:rsidR="00C867DE" w:rsidRPr="006E0F60">
        <w:rPr>
          <w:rFonts w:cstheme="minorHAnsi"/>
        </w:rPr>
        <w:t>се използват задължително при работа</w:t>
      </w:r>
      <w:r w:rsidR="00CA6694" w:rsidRPr="006E0F60">
        <w:rPr>
          <w:rFonts w:cstheme="minorHAnsi"/>
        </w:rPr>
        <w:t>. Поддръжката</w:t>
      </w:r>
      <w:r w:rsidR="00B6333A" w:rsidRPr="006E0F60">
        <w:rPr>
          <w:rFonts w:cstheme="minorHAnsi"/>
        </w:rPr>
        <w:t xml:space="preserve"> и </w:t>
      </w:r>
      <w:r w:rsidR="00CA6694" w:rsidRPr="006E0F60">
        <w:rPr>
          <w:rFonts w:cstheme="minorHAnsi"/>
        </w:rPr>
        <w:t xml:space="preserve">почистването </w:t>
      </w:r>
      <w:r w:rsidR="004E3187" w:rsidRPr="006E0F60">
        <w:rPr>
          <w:rFonts w:cstheme="minorHAnsi"/>
        </w:rPr>
        <w:t xml:space="preserve">на </w:t>
      </w:r>
      <w:r w:rsidR="00B6333A" w:rsidRPr="006E0F60">
        <w:rPr>
          <w:rFonts w:cstheme="minorHAnsi"/>
        </w:rPr>
        <w:t xml:space="preserve">облеклото, ЛПС и КСЗ са задължение на </w:t>
      </w:r>
      <w:r w:rsidR="00CA6694" w:rsidRPr="006E0F60">
        <w:rPr>
          <w:rFonts w:cstheme="minorHAnsi"/>
        </w:rPr>
        <w:t xml:space="preserve">Изпълнителя. </w:t>
      </w:r>
    </w:p>
    <w:p w14:paraId="610F6C7C" w14:textId="49A86404" w:rsidR="00CA6694" w:rsidRPr="006E0F60" w:rsidRDefault="006449D9" w:rsidP="007F4F1C">
      <w:pPr>
        <w:pStyle w:val="CommentText"/>
        <w:jc w:val="both"/>
        <w:rPr>
          <w:rFonts w:cstheme="minorHAnsi"/>
          <w:sz w:val="22"/>
          <w:szCs w:val="22"/>
        </w:rPr>
      </w:pPr>
      <w:r w:rsidRPr="006E0F60">
        <w:rPr>
          <w:rFonts w:cstheme="minorHAnsi"/>
          <w:sz w:val="22"/>
          <w:szCs w:val="22"/>
        </w:rPr>
        <w:t xml:space="preserve">Минималните задължителни средства, </w:t>
      </w:r>
      <w:r w:rsidR="00C867DE" w:rsidRPr="006E0F60">
        <w:rPr>
          <w:rFonts w:cstheme="minorHAnsi"/>
          <w:sz w:val="22"/>
          <w:szCs w:val="22"/>
        </w:rPr>
        <w:t xml:space="preserve"> при работа на</w:t>
      </w:r>
      <w:r w:rsidRPr="006E0F60">
        <w:rPr>
          <w:rFonts w:cstheme="minorHAnsi"/>
          <w:sz w:val="22"/>
          <w:szCs w:val="22"/>
        </w:rPr>
        <w:t xml:space="preserve"> територията на оградения обект/ затворена зона на „Софийска вода“ АД са: </w:t>
      </w:r>
      <w:r w:rsidR="000A4AA7" w:rsidRPr="006E0F60">
        <w:rPr>
          <w:rFonts w:cstheme="minorHAnsi"/>
          <w:sz w:val="22"/>
          <w:szCs w:val="22"/>
        </w:rPr>
        <w:t xml:space="preserve">защитни обувки с </w:t>
      </w:r>
      <w:proofErr w:type="spellStart"/>
      <w:r w:rsidR="000A4AA7" w:rsidRPr="006E0F60">
        <w:rPr>
          <w:rFonts w:cstheme="minorHAnsi"/>
          <w:sz w:val="22"/>
          <w:szCs w:val="22"/>
        </w:rPr>
        <w:t>ударозащитно</w:t>
      </w:r>
      <w:proofErr w:type="spellEnd"/>
      <w:r w:rsidR="000A4AA7" w:rsidRPr="006E0F60">
        <w:rPr>
          <w:rFonts w:cstheme="minorHAnsi"/>
          <w:sz w:val="22"/>
          <w:szCs w:val="22"/>
        </w:rPr>
        <w:t xml:space="preserve"> бомбе и з</w:t>
      </w:r>
      <w:r w:rsidR="0013601C" w:rsidRPr="006E0F60">
        <w:rPr>
          <w:rFonts w:cstheme="minorHAnsi"/>
          <w:sz w:val="22"/>
          <w:szCs w:val="22"/>
        </w:rPr>
        <w:t>ащита от пробождане на ходилото</w:t>
      </w:r>
      <w:r w:rsidR="00C867DE" w:rsidRPr="006E0F60">
        <w:rPr>
          <w:rFonts w:cstheme="minorHAnsi"/>
          <w:sz w:val="22"/>
          <w:szCs w:val="22"/>
        </w:rPr>
        <w:t xml:space="preserve">, </w:t>
      </w:r>
      <w:proofErr w:type="spellStart"/>
      <w:r w:rsidR="00C867DE" w:rsidRPr="006E0F60">
        <w:rPr>
          <w:rFonts w:cstheme="minorHAnsi"/>
          <w:sz w:val="22"/>
          <w:szCs w:val="22"/>
        </w:rPr>
        <w:t>у</w:t>
      </w:r>
      <w:r w:rsidR="007E4ABF" w:rsidRPr="006E0F60">
        <w:rPr>
          <w:rFonts w:cstheme="minorHAnsi"/>
          <w:sz w:val="22"/>
          <w:szCs w:val="22"/>
        </w:rPr>
        <w:t>дарозащитна</w:t>
      </w:r>
      <w:proofErr w:type="spellEnd"/>
      <w:r w:rsidR="007E4ABF" w:rsidRPr="006E0F60">
        <w:rPr>
          <w:rFonts w:cstheme="minorHAnsi"/>
          <w:sz w:val="22"/>
          <w:szCs w:val="22"/>
        </w:rPr>
        <w:t xml:space="preserve"> </w:t>
      </w:r>
      <w:r w:rsidRPr="006E0F60">
        <w:rPr>
          <w:rFonts w:cstheme="minorHAnsi"/>
          <w:sz w:val="22"/>
          <w:szCs w:val="22"/>
        </w:rPr>
        <w:t>каска и сигнален елек с емблема</w:t>
      </w:r>
      <w:r w:rsidR="00B6333A" w:rsidRPr="006E0F60">
        <w:rPr>
          <w:rFonts w:cstheme="minorHAnsi"/>
          <w:sz w:val="22"/>
          <w:szCs w:val="22"/>
        </w:rPr>
        <w:t xml:space="preserve">/лого </w:t>
      </w:r>
      <w:r w:rsidRPr="006E0F60">
        <w:rPr>
          <w:rFonts w:cstheme="minorHAnsi"/>
          <w:sz w:val="22"/>
          <w:szCs w:val="22"/>
        </w:rPr>
        <w:t xml:space="preserve"> на Изпълнител</w:t>
      </w:r>
      <w:r w:rsidR="00B6333A" w:rsidRPr="006E0F60">
        <w:rPr>
          <w:rFonts w:cstheme="minorHAnsi"/>
          <w:sz w:val="22"/>
          <w:szCs w:val="22"/>
        </w:rPr>
        <w:t>я</w:t>
      </w:r>
      <w:r w:rsidRPr="006E0F60">
        <w:rPr>
          <w:rFonts w:cstheme="minorHAnsi"/>
          <w:sz w:val="22"/>
          <w:szCs w:val="22"/>
        </w:rPr>
        <w:t xml:space="preserve">. </w:t>
      </w:r>
    </w:p>
    <w:p w14:paraId="27C1CE1B" w14:textId="5C11C8F0" w:rsidR="006449D9" w:rsidRPr="006E0F60" w:rsidRDefault="006449D9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</w:t>
      </w:r>
      <w:r w:rsidR="00B21FD9" w:rsidRPr="006E0F60">
        <w:rPr>
          <w:rFonts w:cstheme="minorHAnsi"/>
        </w:rPr>
        <w:t>изисква използване на</w:t>
      </w:r>
      <w:r w:rsidRPr="006E0F60">
        <w:rPr>
          <w:rFonts w:cstheme="minorHAnsi"/>
        </w:rPr>
        <w:t xml:space="preserve"> необходимите ЛПС </w:t>
      </w:r>
      <w:r w:rsidR="00B21FD9" w:rsidRPr="006E0F60">
        <w:rPr>
          <w:rFonts w:cstheme="minorHAnsi"/>
        </w:rPr>
        <w:t>от</w:t>
      </w:r>
      <w:r w:rsidRPr="006E0F60">
        <w:rPr>
          <w:rFonts w:cstheme="minorHAnsi"/>
        </w:rPr>
        <w:t xml:space="preserve"> лица, които посещават обекта, където той извършва дейност</w:t>
      </w:r>
      <w:r w:rsidR="00B30AF5" w:rsidRPr="006E0F60">
        <w:rPr>
          <w:rFonts w:cstheme="minorHAnsi"/>
        </w:rPr>
        <w:t>.</w:t>
      </w:r>
    </w:p>
    <w:p w14:paraId="510C9B5A" w14:textId="1709F4FD" w:rsidR="00D702FB" w:rsidRPr="006E0F60" w:rsidRDefault="00D702F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Възложителят </w:t>
      </w:r>
      <w:r w:rsidR="00B6333A" w:rsidRPr="006E0F60">
        <w:rPr>
          <w:rFonts w:cstheme="minorHAnsi"/>
        </w:rPr>
        <w:t xml:space="preserve">има право </w:t>
      </w:r>
      <w:r w:rsidRPr="006E0F60">
        <w:rPr>
          <w:rFonts w:cstheme="minorHAnsi"/>
        </w:rPr>
        <w:t xml:space="preserve">да отстранява </w:t>
      </w:r>
      <w:r w:rsidR="004E3187" w:rsidRPr="006E0F60">
        <w:rPr>
          <w:rFonts w:cstheme="minorHAnsi"/>
        </w:rPr>
        <w:t>о</w:t>
      </w:r>
      <w:r w:rsidR="00B6333A" w:rsidRPr="006E0F60">
        <w:rPr>
          <w:rFonts w:cstheme="minorHAnsi"/>
        </w:rPr>
        <w:t xml:space="preserve">т работната площадка </w:t>
      </w:r>
      <w:r w:rsidRPr="006E0F60">
        <w:rPr>
          <w:rFonts w:cstheme="minorHAnsi"/>
        </w:rPr>
        <w:t xml:space="preserve">лица </w:t>
      </w:r>
      <w:r w:rsidR="00B6333A" w:rsidRPr="006E0F60">
        <w:rPr>
          <w:rFonts w:cstheme="minorHAnsi"/>
        </w:rPr>
        <w:t>без определените ЛПС и СРО.</w:t>
      </w:r>
    </w:p>
    <w:p w14:paraId="6BB0B8B7" w14:textId="77777777" w:rsidR="00D702FB" w:rsidRPr="006E0F60" w:rsidRDefault="00D702FB" w:rsidP="004D0E46">
      <w:pPr>
        <w:spacing w:after="0"/>
        <w:jc w:val="both"/>
        <w:rPr>
          <w:rFonts w:cstheme="minorHAnsi"/>
        </w:rPr>
      </w:pPr>
    </w:p>
    <w:p w14:paraId="75AB2955" w14:textId="59FB3F1B" w:rsidR="00D702FB" w:rsidRPr="006E0F60" w:rsidRDefault="00D702FB" w:rsidP="00301E35">
      <w:pPr>
        <w:spacing w:after="0"/>
        <w:jc w:val="both"/>
        <w:rPr>
          <w:rFonts w:cstheme="minorHAnsi"/>
          <w:b/>
        </w:rPr>
      </w:pPr>
      <w:r w:rsidRPr="006E0F60">
        <w:rPr>
          <w:rFonts w:cstheme="minorHAnsi"/>
          <w:b/>
        </w:rPr>
        <w:t>Санитарно хигиенни условия</w:t>
      </w:r>
    </w:p>
    <w:p w14:paraId="425D8E9A" w14:textId="7F421C49" w:rsidR="00B6333A" w:rsidRPr="006E0F60" w:rsidRDefault="00D702F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Забранено е консумирането на храна и напитки на работ</w:t>
      </w:r>
      <w:r w:rsidR="00B6333A" w:rsidRPr="006E0F60">
        <w:rPr>
          <w:rFonts w:cstheme="minorHAnsi"/>
        </w:rPr>
        <w:t>ни площадки.</w:t>
      </w:r>
    </w:p>
    <w:p w14:paraId="1A347301" w14:textId="1B0C599E" w:rsidR="00D702FB" w:rsidRPr="006E0F60" w:rsidRDefault="00B6333A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Измиването на </w:t>
      </w:r>
      <w:r w:rsidR="00D702FB" w:rsidRPr="006E0F60">
        <w:rPr>
          <w:rFonts w:cstheme="minorHAnsi"/>
        </w:rPr>
        <w:t xml:space="preserve"> ръцете с подходящи измиващи</w:t>
      </w:r>
      <w:r w:rsidRPr="006E0F60">
        <w:rPr>
          <w:rFonts w:cstheme="minorHAnsi"/>
        </w:rPr>
        <w:t xml:space="preserve"> и дезинфекциращи </w:t>
      </w:r>
      <w:r w:rsidR="00D702FB" w:rsidRPr="006E0F60">
        <w:rPr>
          <w:rFonts w:cstheme="minorHAnsi"/>
        </w:rPr>
        <w:t xml:space="preserve"> препарати</w:t>
      </w:r>
      <w:r w:rsidR="006F42FB" w:rsidRPr="006E0F60">
        <w:rPr>
          <w:rFonts w:cstheme="minorHAnsi"/>
        </w:rPr>
        <w:t xml:space="preserve"> е задължително</w:t>
      </w:r>
      <w:r w:rsidR="00D702FB" w:rsidRPr="006E0F60">
        <w:rPr>
          <w:rFonts w:cstheme="minorHAnsi"/>
        </w:rPr>
        <w:t>.</w:t>
      </w:r>
    </w:p>
    <w:p w14:paraId="70B5C32E" w14:textId="3D3252D6" w:rsidR="00797C9C" w:rsidRPr="006E0F60" w:rsidRDefault="00797C9C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оборудва преносима аптечка за първа </w:t>
      </w:r>
      <w:proofErr w:type="spellStart"/>
      <w:r w:rsidRPr="006E0F60">
        <w:rPr>
          <w:rFonts w:cstheme="minorHAnsi"/>
        </w:rPr>
        <w:t>долекарска</w:t>
      </w:r>
      <w:proofErr w:type="spellEnd"/>
      <w:r w:rsidRPr="006E0F60">
        <w:rPr>
          <w:rFonts w:cstheme="minorHAnsi"/>
        </w:rPr>
        <w:t xml:space="preserve"> помощ с медикаменти и </w:t>
      </w:r>
      <w:r w:rsidR="00DF3B88" w:rsidRPr="006E0F60">
        <w:rPr>
          <w:rFonts w:cstheme="minorHAnsi"/>
        </w:rPr>
        <w:t xml:space="preserve">превързочни </w:t>
      </w:r>
      <w:r w:rsidRPr="006E0F60">
        <w:rPr>
          <w:rFonts w:cstheme="minorHAnsi"/>
        </w:rPr>
        <w:t>материали</w:t>
      </w:r>
      <w:r w:rsidR="006F42FB" w:rsidRPr="006E0F60">
        <w:rPr>
          <w:rFonts w:cstheme="minorHAnsi"/>
        </w:rPr>
        <w:t xml:space="preserve"> в срок на годност</w:t>
      </w:r>
      <w:r w:rsidRPr="006E0F60">
        <w:rPr>
          <w:rFonts w:cstheme="minorHAnsi"/>
        </w:rPr>
        <w:t>.</w:t>
      </w:r>
    </w:p>
    <w:p w14:paraId="4EA0AE50" w14:textId="61EE7F5A" w:rsidR="0013601C" w:rsidRPr="006E0F60" w:rsidRDefault="00C867DE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Забранено е тютюнопушене и</w:t>
      </w:r>
      <w:r w:rsidR="0013601C" w:rsidRPr="006E0F60">
        <w:rPr>
          <w:rFonts w:cstheme="minorHAnsi"/>
        </w:rPr>
        <w:t>звън определените за целта места</w:t>
      </w:r>
    </w:p>
    <w:p w14:paraId="080DA91C" w14:textId="77777777" w:rsidR="00797C9C" w:rsidRPr="006E0F60" w:rsidRDefault="00797C9C" w:rsidP="004D0E46">
      <w:pPr>
        <w:spacing w:after="0"/>
        <w:jc w:val="both"/>
        <w:rPr>
          <w:rFonts w:cstheme="minorHAnsi"/>
        </w:rPr>
      </w:pPr>
    </w:p>
    <w:p w14:paraId="0F1D5225" w14:textId="77777777" w:rsidR="00DA1274" w:rsidRPr="006E0F60" w:rsidRDefault="00DA1274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Трудови злополуки, инциденти и почти инциденти</w:t>
      </w:r>
    </w:p>
    <w:p w14:paraId="1D335644" w14:textId="15989C87" w:rsidR="004E3187" w:rsidRPr="006E0F60" w:rsidRDefault="006F42F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незабавно уведомява </w:t>
      </w:r>
      <w:r w:rsidR="004E3187" w:rsidRPr="006E0F60">
        <w:rPr>
          <w:rFonts w:cstheme="minorHAnsi"/>
        </w:rPr>
        <w:t xml:space="preserve">писмено </w:t>
      </w:r>
      <w:r w:rsidRPr="006E0F60">
        <w:rPr>
          <w:rFonts w:cstheme="minorHAnsi"/>
        </w:rPr>
        <w:t>Възложителя з</w:t>
      </w:r>
      <w:r w:rsidR="003A3B94" w:rsidRPr="006E0F60">
        <w:rPr>
          <w:rFonts w:cstheme="minorHAnsi"/>
        </w:rPr>
        <w:t xml:space="preserve">а всички злополуки, инциденти, наранявания, </w:t>
      </w:r>
      <w:r w:rsidRPr="006E0F60">
        <w:rPr>
          <w:rFonts w:cstheme="minorHAnsi"/>
        </w:rPr>
        <w:t xml:space="preserve">аварии, </w:t>
      </w:r>
      <w:r w:rsidR="003A3B94" w:rsidRPr="006E0F60">
        <w:rPr>
          <w:rFonts w:cstheme="minorHAnsi"/>
        </w:rPr>
        <w:t>оказана първа помощ</w:t>
      </w:r>
      <w:r w:rsidRPr="006E0F60">
        <w:rPr>
          <w:rFonts w:cstheme="minorHAnsi"/>
        </w:rPr>
        <w:t xml:space="preserve"> и отклонения от работния процес, които са застрашили или могат да застрашат човек</w:t>
      </w:r>
      <w:r w:rsidR="00D95659" w:rsidRPr="006E0F60">
        <w:rPr>
          <w:rFonts w:cstheme="minorHAnsi"/>
        </w:rPr>
        <w:t>.</w:t>
      </w:r>
      <w:r w:rsidR="003A3B94" w:rsidRPr="006E0F60">
        <w:rPr>
          <w:rFonts w:cstheme="minorHAnsi"/>
        </w:rPr>
        <w:t xml:space="preserve"> </w:t>
      </w:r>
    </w:p>
    <w:p w14:paraId="72E5070B" w14:textId="34AC160A" w:rsidR="003A3B94" w:rsidRPr="006E0F60" w:rsidRDefault="004E3187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Изпълнителят ежемесечно докладва на Възложителя брой отработени </w:t>
      </w:r>
      <w:proofErr w:type="spellStart"/>
      <w:r w:rsidRPr="006E0F60">
        <w:rPr>
          <w:rFonts w:cstheme="minorHAnsi"/>
        </w:rPr>
        <w:t>човекодни</w:t>
      </w:r>
      <w:proofErr w:type="spellEnd"/>
      <w:r w:rsidRPr="006E0F60">
        <w:rPr>
          <w:rFonts w:cstheme="minorHAnsi"/>
        </w:rPr>
        <w:t>, общ брой работещи, почти инциденти, инциденти и злополуки</w:t>
      </w:r>
      <w:r w:rsidR="002F61E7" w:rsidRPr="006E0F60">
        <w:rPr>
          <w:rFonts w:cstheme="minorHAnsi"/>
        </w:rPr>
        <w:t>.</w:t>
      </w:r>
    </w:p>
    <w:p w14:paraId="1CB2B532" w14:textId="77777777" w:rsidR="0012212A" w:rsidRPr="006E0F60" w:rsidRDefault="0012212A" w:rsidP="004D0E46">
      <w:pPr>
        <w:spacing w:after="0"/>
        <w:jc w:val="both"/>
        <w:rPr>
          <w:rFonts w:cstheme="minorHAnsi"/>
        </w:rPr>
      </w:pPr>
    </w:p>
    <w:p w14:paraId="0EDE0AFF" w14:textId="77777777" w:rsidR="0012212A" w:rsidRPr="006E0F60" w:rsidRDefault="00307C5F" w:rsidP="00301E35">
      <w:pPr>
        <w:spacing w:after="0"/>
        <w:jc w:val="both"/>
        <w:rPr>
          <w:rFonts w:cstheme="minorHAnsi"/>
          <w:b/>
        </w:rPr>
      </w:pPr>
      <w:r w:rsidRPr="006E0F60">
        <w:rPr>
          <w:rFonts w:cstheme="minorHAnsi"/>
          <w:b/>
        </w:rPr>
        <w:t>Временна организация</w:t>
      </w:r>
      <w:r w:rsidR="00FD37CF" w:rsidRPr="006E0F60">
        <w:rPr>
          <w:rFonts w:cstheme="minorHAnsi"/>
          <w:b/>
        </w:rPr>
        <w:t xml:space="preserve"> и безопасност</w:t>
      </w:r>
      <w:r w:rsidRPr="006E0F60">
        <w:rPr>
          <w:rFonts w:cstheme="minorHAnsi"/>
          <w:b/>
        </w:rPr>
        <w:t xml:space="preserve"> на движението</w:t>
      </w:r>
    </w:p>
    <w:p w14:paraId="77588537" w14:textId="77777777" w:rsidR="0012212A" w:rsidRPr="006E0F60" w:rsidRDefault="00FD37CF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Изпълнителят е длъжен да маркира работната си площадка с ограждения/ мрежи, да я сигнализ</w:t>
      </w:r>
      <w:r w:rsidR="00AD7C0C" w:rsidRPr="006E0F60">
        <w:rPr>
          <w:rFonts w:cstheme="minorHAnsi"/>
        </w:rPr>
        <w:t xml:space="preserve">ира със знаци по безопасност и </w:t>
      </w:r>
      <w:r w:rsidRPr="006E0F60">
        <w:rPr>
          <w:rFonts w:cstheme="minorHAnsi"/>
        </w:rPr>
        <w:t>актуална информационна табела на „Софийска вода“ АД</w:t>
      </w:r>
      <w:r w:rsidR="00A1676F" w:rsidRPr="006E0F60">
        <w:rPr>
          <w:rFonts w:cstheme="minorHAnsi"/>
        </w:rPr>
        <w:t>.</w:t>
      </w:r>
    </w:p>
    <w:p w14:paraId="19FB921C" w14:textId="1CC94C8C" w:rsidR="00A1676F" w:rsidRPr="006E0F60" w:rsidRDefault="00A1676F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При извършване на аварийни СМР се прилагат схемите за </w:t>
      </w:r>
      <w:r w:rsidR="006F42FB" w:rsidRPr="006E0F60">
        <w:rPr>
          <w:rFonts w:cstheme="minorHAnsi"/>
        </w:rPr>
        <w:t xml:space="preserve">временна организация и безопасност на движението </w:t>
      </w:r>
      <w:r w:rsidR="008367DC" w:rsidRPr="006E0F60">
        <w:rPr>
          <w:rFonts w:cstheme="minorHAnsi"/>
        </w:rPr>
        <w:t>от</w:t>
      </w:r>
      <w:r w:rsidRPr="006E0F60">
        <w:rPr>
          <w:rFonts w:cstheme="minorHAnsi"/>
        </w:rPr>
        <w:t xml:space="preserve"> Наредба № 3</w:t>
      </w:r>
      <w:r w:rsidR="008367DC" w:rsidRPr="006E0F60">
        <w:rPr>
          <w:rFonts w:cstheme="minorHAnsi"/>
        </w:rPr>
        <w:t xml:space="preserve"> от 16 август 2010 г. за временната организация и безопасността на движението при извършване на строителни и монтажни работи по пътищата и улиците.</w:t>
      </w:r>
    </w:p>
    <w:p w14:paraId="6320EADA" w14:textId="77777777" w:rsidR="00A1676F" w:rsidRPr="006E0F60" w:rsidRDefault="00A1676F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При извършване на капиталови </w:t>
      </w:r>
      <w:r w:rsidR="00B0600B" w:rsidRPr="006E0F60">
        <w:rPr>
          <w:rFonts w:cstheme="minorHAnsi"/>
        </w:rPr>
        <w:t>СМР се</w:t>
      </w:r>
      <w:r w:rsidR="008367DC" w:rsidRPr="006E0F60">
        <w:rPr>
          <w:rFonts w:cstheme="minorHAnsi"/>
        </w:rPr>
        <w:t xml:space="preserve"> прилага</w:t>
      </w:r>
      <w:r w:rsidRPr="006E0F60">
        <w:rPr>
          <w:rFonts w:cstheme="minorHAnsi"/>
        </w:rPr>
        <w:t xml:space="preserve"> проект за ВОБД</w:t>
      </w:r>
      <w:r w:rsidR="008367DC" w:rsidRPr="006E0F60">
        <w:rPr>
          <w:rFonts w:cstheme="minorHAnsi"/>
        </w:rPr>
        <w:t>, който е неразделна част от инвестиционния проект.</w:t>
      </w:r>
    </w:p>
    <w:p w14:paraId="00DE8D42" w14:textId="77777777" w:rsidR="008367DC" w:rsidRPr="006E0F60" w:rsidRDefault="008367DC" w:rsidP="004D0E46">
      <w:pPr>
        <w:spacing w:after="0"/>
        <w:jc w:val="both"/>
        <w:rPr>
          <w:rFonts w:cstheme="minorHAnsi"/>
        </w:rPr>
      </w:pPr>
    </w:p>
    <w:p w14:paraId="74DDCB34" w14:textId="77777777" w:rsidR="008367DC" w:rsidRPr="006E0F60" w:rsidRDefault="009D7ED2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Изкопни работи</w:t>
      </w:r>
    </w:p>
    <w:p w14:paraId="7BC98CDD" w14:textId="77777777" w:rsidR="008367DC" w:rsidRPr="006E0F60" w:rsidRDefault="00406FE7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При извършване на изкопни работи, Изпълнителят огражда и сигнализира изкопите, съгласно действащото законодателство.</w:t>
      </w:r>
    </w:p>
    <w:p w14:paraId="7E2DF324" w14:textId="77777777" w:rsidR="00406FE7" w:rsidRPr="006E0F60" w:rsidRDefault="00406FE7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 xml:space="preserve">Работата в изкопи, възложени от Възложителя, започва след писмена оценка за безопасността на изкопа (попълнен чек лист по формат на Възложителя, предоставен при сключване на договора, или еквивалентен формат на Изпълнителя след съгласуване с Възложителя). </w:t>
      </w:r>
      <w:r w:rsidR="00161641" w:rsidRPr="006E0F60">
        <w:rPr>
          <w:rFonts w:cstheme="minorHAnsi"/>
        </w:rPr>
        <w:t xml:space="preserve">При </w:t>
      </w:r>
      <w:proofErr w:type="spellStart"/>
      <w:r w:rsidR="00161641" w:rsidRPr="006E0F60">
        <w:rPr>
          <w:rFonts w:cstheme="minorHAnsi"/>
        </w:rPr>
        <w:t>непопълнен</w:t>
      </w:r>
      <w:proofErr w:type="spellEnd"/>
      <w:r w:rsidR="00161641" w:rsidRPr="006E0F60">
        <w:rPr>
          <w:rFonts w:cstheme="minorHAnsi"/>
        </w:rPr>
        <w:t xml:space="preserve"> чек лист </w:t>
      </w:r>
      <w:r w:rsidRPr="006E0F60">
        <w:rPr>
          <w:rFonts w:cstheme="minorHAnsi"/>
        </w:rPr>
        <w:t xml:space="preserve">Възложителят може да спре работата на Изпълнителя до попълването </w:t>
      </w:r>
      <w:r w:rsidR="00161641" w:rsidRPr="006E0F60">
        <w:rPr>
          <w:rFonts w:cstheme="minorHAnsi"/>
        </w:rPr>
        <w:t>му.</w:t>
      </w:r>
    </w:p>
    <w:p w14:paraId="43D5ABD5" w14:textId="77777777" w:rsidR="00161641" w:rsidRPr="006E0F60" w:rsidRDefault="00560FC7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Изкопи над 1,3</w:t>
      </w:r>
      <w:r w:rsidR="00843E41" w:rsidRPr="006E0F60">
        <w:rPr>
          <w:rFonts w:cstheme="minorHAnsi"/>
        </w:rPr>
        <w:t xml:space="preserve"> м</w:t>
      </w:r>
      <w:r w:rsidRPr="006E0F60">
        <w:rPr>
          <w:rFonts w:cstheme="minorHAnsi"/>
        </w:rPr>
        <w:t xml:space="preserve"> се обезопасяват чрез откоси и/или подходящи системи за укрепване. При нестабилна почва или допълнителни рискови фактори се обезопасяват и изкопи с по-малка дълбочина.</w:t>
      </w:r>
    </w:p>
    <w:p w14:paraId="772DD8AD" w14:textId="77777777" w:rsidR="00560FC7" w:rsidRPr="006E0F60" w:rsidRDefault="00843E41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Не се допуска разполагането на земна маса, превозни средства, машини или материали на разстояние по-малко от 1 м от ръба на изкопа.</w:t>
      </w:r>
    </w:p>
    <w:p w14:paraId="34DE5DEF" w14:textId="1AB9B20C" w:rsidR="00843E41" w:rsidRPr="006E0F60" w:rsidRDefault="00037B6C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 влизане и излизане от</w:t>
      </w:r>
      <w:r w:rsidR="00CB32F5" w:rsidRPr="006E0F60">
        <w:rPr>
          <w:rFonts w:cstheme="minorHAnsi"/>
        </w:rPr>
        <w:t xml:space="preserve"> изкоп се </w:t>
      </w:r>
      <w:r w:rsidRPr="006E0F60">
        <w:rPr>
          <w:rFonts w:cstheme="minorHAnsi"/>
        </w:rPr>
        <w:t>използва стандартна стълба</w:t>
      </w:r>
      <w:r w:rsidR="00CB32F5" w:rsidRPr="006E0F60">
        <w:rPr>
          <w:rFonts w:cstheme="minorHAnsi"/>
        </w:rPr>
        <w:t>, която се поставя така, че</w:t>
      </w:r>
      <w:r w:rsidR="000E0B58" w:rsidRPr="006E0F60">
        <w:rPr>
          <w:rFonts w:cstheme="minorHAnsi"/>
        </w:rPr>
        <w:t xml:space="preserve"> горния</w:t>
      </w:r>
      <w:r w:rsidR="00C867DE" w:rsidRPr="006E0F60">
        <w:rPr>
          <w:rFonts w:cstheme="minorHAnsi"/>
        </w:rPr>
        <w:t>т</w:t>
      </w:r>
      <w:r w:rsidR="00CB32F5" w:rsidRPr="006E0F60">
        <w:rPr>
          <w:rFonts w:cstheme="minorHAnsi"/>
        </w:rPr>
        <w:t xml:space="preserve"> ѝ край да е на височина 1 м на</w:t>
      </w:r>
      <w:r w:rsidRPr="006E0F60">
        <w:rPr>
          <w:rFonts w:cstheme="minorHAnsi"/>
        </w:rPr>
        <w:t>д терена.</w:t>
      </w:r>
      <w:r w:rsidR="00CB32F5" w:rsidRPr="006E0F60">
        <w:rPr>
          <w:rFonts w:cstheme="minorHAnsi"/>
        </w:rPr>
        <w:t xml:space="preserve"> При слизане и изкачване на работещ по стълбата </w:t>
      </w:r>
      <w:r w:rsidR="00BD281B" w:rsidRPr="006E0F60">
        <w:rPr>
          <w:rFonts w:cstheme="minorHAnsi"/>
        </w:rPr>
        <w:t xml:space="preserve">да </w:t>
      </w:r>
      <w:r w:rsidR="00D514FC" w:rsidRPr="006E0F60">
        <w:rPr>
          <w:rFonts w:cstheme="minorHAnsi"/>
        </w:rPr>
        <w:t>се</w:t>
      </w:r>
      <w:r w:rsidR="00CB32F5" w:rsidRPr="006E0F60">
        <w:rPr>
          <w:rFonts w:cstheme="minorHAnsi"/>
        </w:rPr>
        <w:t xml:space="preserve"> предотвратява преобръщането на стълбата.</w:t>
      </w:r>
    </w:p>
    <w:p w14:paraId="51C661AE" w14:textId="77777777" w:rsidR="00AE0A92" w:rsidRPr="006E0F60" w:rsidRDefault="00AE0A92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Не се допуска използване на строителна техника за влизане и излизане от изкопа.</w:t>
      </w:r>
    </w:p>
    <w:p w14:paraId="429E3178" w14:textId="77777777" w:rsidR="00CB32F5" w:rsidRPr="006E0F60" w:rsidRDefault="00E802E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Не се допуска извършване на изкопни работи чрез подкопаване.</w:t>
      </w:r>
    </w:p>
    <w:p w14:paraId="49DC9997" w14:textId="77777777" w:rsidR="00E802EB" w:rsidRPr="006E0F60" w:rsidRDefault="00E802E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Не се допуска използване на криви, корозирали, изгнили или без необходимата якост укрепителни елементи.</w:t>
      </w:r>
    </w:p>
    <w:p w14:paraId="2EFD1D42" w14:textId="64213695" w:rsidR="00E802EB" w:rsidRPr="006E0F60" w:rsidRDefault="00E802EB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Не се допуска преминаване и престо</w:t>
      </w:r>
      <w:r w:rsidR="001B25F0" w:rsidRPr="006E0F60">
        <w:rPr>
          <w:rFonts w:cstheme="minorHAnsi"/>
        </w:rPr>
        <w:t>й</w:t>
      </w:r>
      <w:r w:rsidRPr="006E0F60">
        <w:rPr>
          <w:rFonts w:cstheme="minorHAnsi"/>
        </w:rPr>
        <w:t xml:space="preserve"> на хора, както и други видове СМР в обсега на действие на </w:t>
      </w:r>
      <w:r w:rsidR="007D1001" w:rsidRPr="006E0F60">
        <w:rPr>
          <w:rFonts w:cstheme="minorHAnsi"/>
        </w:rPr>
        <w:t>строителна машина, изпълняваща изкопни работи.</w:t>
      </w:r>
    </w:p>
    <w:p w14:paraId="3F5839EE" w14:textId="77CF1BC4" w:rsidR="00AC3623" w:rsidRPr="006E0F60" w:rsidRDefault="00AC3623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В охранителната зона на проводници под напрежение или на действащ </w:t>
      </w:r>
      <w:proofErr w:type="spellStart"/>
      <w:r w:rsidRPr="006E0F60">
        <w:rPr>
          <w:rFonts w:cstheme="minorHAnsi"/>
        </w:rPr>
        <w:t>продуктопровод</w:t>
      </w:r>
      <w:proofErr w:type="spellEnd"/>
      <w:r w:rsidRPr="006E0F60">
        <w:rPr>
          <w:rFonts w:cstheme="minorHAnsi"/>
        </w:rPr>
        <w:t>, изкопните работи се извършват под непосредственото ръководство</w:t>
      </w:r>
      <w:r w:rsidR="0023264B" w:rsidRPr="006E0F60">
        <w:rPr>
          <w:rFonts w:cstheme="minorHAnsi"/>
        </w:rPr>
        <w:t xml:space="preserve"> на техническия ръководител и под наблюдението на представител на собственика на </w:t>
      </w:r>
      <w:proofErr w:type="spellStart"/>
      <w:r w:rsidR="0023264B" w:rsidRPr="006E0F60">
        <w:rPr>
          <w:rFonts w:cstheme="minorHAnsi"/>
        </w:rPr>
        <w:t>продуктопровода</w:t>
      </w:r>
      <w:proofErr w:type="spellEnd"/>
      <w:r w:rsidR="0023264B" w:rsidRPr="006E0F60">
        <w:rPr>
          <w:rFonts w:cstheme="minorHAnsi"/>
        </w:rPr>
        <w:t>.</w:t>
      </w:r>
    </w:p>
    <w:p w14:paraId="36B327D8" w14:textId="77777777" w:rsidR="007D1001" w:rsidRPr="006E0F60" w:rsidRDefault="00AC3623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Работата се преустановява при откриване на неизвестни подземни мрежи или съоръжения и при условия</w:t>
      </w:r>
      <w:r w:rsidR="001B25F0" w:rsidRPr="006E0F60">
        <w:rPr>
          <w:rFonts w:cstheme="minorHAnsi"/>
        </w:rPr>
        <w:t>,</w:t>
      </w:r>
      <w:r w:rsidRPr="006E0F60">
        <w:rPr>
          <w:rFonts w:cstheme="minorHAnsi"/>
        </w:rPr>
        <w:t xml:space="preserve"> различни от предвидените и оценените, до получаване на предписания от проектанта (при работи по проект) или техническия ръководител/ ръководителя на екипа.</w:t>
      </w:r>
    </w:p>
    <w:p w14:paraId="120C4EC8" w14:textId="74F5EB28" w:rsidR="00AC3623" w:rsidRPr="006E0F60" w:rsidRDefault="00C8272E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 xml:space="preserve">При вероятност изкопа да се превърне в ограничено пространство се прилагат </w:t>
      </w:r>
      <w:r w:rsidR="001B25F0" w:rsidRPr="006E0F60">
        <w:rPr>
          <w:rFonts w:cstheme="minorHAnsi"/>
        </w:rPr>
        <w:t xml:space="preserve">адекватни мерки за безопасна </w:t>
      </w:r>
      <w:r w:rsidRPr="006E0F60">
        <w:rPr>
          <w:rFonts w:cstheme="minorHAnsi"/>
        </w:rPr>
        <w:t>работа в ограничено пространство.</w:t>
      </w:r>
    </w:p>
    <w:p w14:paraId="7D3702CE" w14:textId="77777777" w:rsidR="00C8272E" w:rsidRPr="006E0F60" w:rsidRDefault="00C8272E" w:rsidP="004E3187">
      <w:pPr>
        <w:spacing w:after="0"/>
        <w:jc w:val="both"/>
        <w:rPr>
          <w:rFonts w:cstheme="minorHAnsi"/>
        </w:rPr>
      </w:pPr>
    </w:p>
    <w:p w14:paraId="427382DC" w14:textId="77777777" w:rsidR="00C8272E" w:rsidRPr="006E0F60" w:rsidRDefault="00C8272E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Работа в ограничени пространства</w:t>
      </w:r>
    </w:p>
    <w:p w14:paraId="64700CA8" w14:textId="77777777" w:rsidR="00044594" w:rsidRPr="006E0F60" w:rsidRDefault="00044594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Капаците на шахтите се отварят с изправни инструменти и приспособления.</w:t>
      </w:r>
    </w:p>
    <w:p w14:paraId="39A287F6" w14:textId="77777777" w:rsidR="00044594" w:rsidRPr="006E0F60" w:rsidRDefault="00044594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Забранено е повдигането на капаците на шахтите с вкарване на ръце под тях.</w:t>
      </w:r>
    </w:p>
    <w:p w14:paraId="2B46B6AB" w14:textId="3EE82DC2" w:rsidR="001B25F0" w:rsidRPr="006E0F60" w:rsidRDefault="00ED60D4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При работа в ограничено пространство /шахта, камера, резервоар, кладенец, закрит канал, тръбопровод, колектор, силоз и др./</w:t>
      </w:r>
      <w:r w:rsidR="001B25F0" w:rsidRPr="006E0F60">
        <w:rPr>
          <w:rFonts w:cstheme="minorHAnsi"/>
        </w:rPr>
        <w:t xml:space="preserve"> </w:t>
      </w:r>
      <w:r w:rsidRPr="006E0F60">
        <w:rPr>
          <w:rFonts w:cstheme="minorHAnsi"/>
        </w:rPr>
        <w:t>се спазват изискванията на Наредба № 9 за осигуряване на здравословни и безопасни условия на труд при експлоатация и поддържане на водоснабдителни и канализационни системи</w:t>
      </w:r>
      <w:r w:rsidR="006066E9" w:rsidRPr="006E0F60">
        <w:rPr>
          <w:rFonts w:cstheme="minorHAnsi"/>
        </w:rPr>
        <w:t>.</w:t>
      </w:r>
    </w:p>
    <w:p w14:paraId="25F37654" w14:textId="689F6C01" w:rsidR="00ED60D4" w:rsidRPr="006E0F60" w:rsidRDefault="001B25F0" w:rsidP="00301E35">
      <w:pPr>
        <w:pStyle w:val="ListParagraph"/>
        <w:numPr>
          <w:ilvl w:val="0"/>
          <w:numId w:val="3"/>
        </w:numPr>
        <w:spacing w:after="0"/>
        <w:ind w:left="0" w:firstLine="357"/>
        <w:jc w:val="both"/>
        <w:rPr>
          <w:rFonts w:cstheme="minorHAnsi"/>
        </w:rPr>
      </w:pPr>
      <w:r w:rsidRPr="006E0F60">
        <w:rPr>
          <w:rFonts w:cstheme="minorHAnsi"/>
        </w:rPr>
        <w:t>Допуск</w:t>
      </w:r>
      <w:r w:rsidR="00D514FC" w:rsidRPr="006E0F60">
        <w:rPr>
          <w:rFonts w:cstheme="minorHAnsi"/>
        </w:rPr>
        <w:t>ането до</w:t>
      </w:r>
      <w:r w:rsidRPr="006E0F60">
        <w:rPr>
          <w:rFonts w:cstheme="minorHAnsi"/>
        </w:rPr>
        <w:t xml:space="preserve"> работа в ограничено пространство се дава с издаване на документ/</w:t>
      </w:r>
      <w:r w:rsidR="00ED60D4" w:rsidRPr="006E0F60">
        <w:rPr>
          <w:rFonts w:cstheme="minorHAnsi"/>
        </w:rPr>
        <w:t>разрешително за работа, като:</w:t>
      </w:r>
    </w:p>
    <w:p w14:paraId="080F2F6A" w14:textId="25E9210D" w:rsidR="0062571E" w:rsidRPr="006E0F60" w:rsidRDefault="00ED60D4" w:rsidP="00301E35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>Броят на членовете в работния екип се определя от допускащия, след изготвяне на оценка на риска и попълване на задължителното разрешително за допускане до работа в ограниченото пространство, но не по-малко от двама човека.</w:t>
      </w:r>
    </w:p>
    <w:p w14:paraId="499AA024" w14:textId="60F04961" w:rsidR="0062571E" w:rsidRPr="006E0F60" w:rsidRDefault="00ED60D4" w:rsidP="00301E35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 xml:space="preserve">Минималните екипи за работа в ограничено пространство, които </w:t>
      </w:r>
      <w:r w:rsidR="00680BE2" w:rsidRPr="006E0F60">
        <w:rPr>
          <w:rFonts w:cstheme="minorHAnsi"/>
        </w:rPr>
        <w:t xml:space="preserve">изпълнителят </w:t>
      </w:r>
      <w:r w:rsidRPr="006E0F60">
        <w:rPr>
          <w:rFonts w:cstheme="minorHAnsi"/>
        </w:rPr>
        <w:t>трябва да има в наличност са не по-малко от два;</w:t>
      </w:r>
    </w:p>
    <w:p w14:paraId="4BFE6C7B" w14:textId="77777777" w:rsidR="0062571E" w:rsidRPr="006E0F60" w:rsidRDefault="00ED60D4" w:rsidP="00301E35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>До работа в ограничено пространство се допускат само лица, които са обучени за работа в ограничени пространства;</w:t>
      </w:r>
    </w:p>
    <w:p w14:paraId="5E4917A5" w14:textId="5A3E6AFE" w:rsidR="0013601C" w:rsidRPr="006E0F60" w:rsidRDefault="00271738" w:rsidP="00E63C14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 xml:space="preserve">Класът на </w:t>
      </w:r>
      <w:proofErr w:type="spellStart"/>
      <w:r w:rsidRPr="006E0F60">
        <w:rPr>
          <w:rFonts w:cstheme="minorHAnsi"/>
        </w:rPr>
        <w:t>взривозащита</w:t>
      </w:r>
      <w:proofErr w:type="spellEnd"/>
      <w:r w:rsidRPr="006E0F60">
        <w:rPr>
          <w:rFonts w:cstheme="minorHAnsi"/>
        </w:rPr>
        <w:t xml:space="preserve"> на о</w:t>
      </w:r>
      <w:r w:rsidR="0013601C" w:rsidRPr="006E0F60">
        <w:rPr>
          <w:rFonts w:cstheme="minorHAnsi"/>
        </w:rPr>
        <w:t xml:space="preserve">борудването следва да </w:t>
      </w:r>
      <w:r w:rsidRPr="006E0F60">
        <w:rPr>
          <w:rFonts w:cstheme="minorHAnsi"/>
        </w:rPr>
        <w:t>е съобразен</w:t>
      </w:r>
      <w:r w:rsidR="0013601C" w:rsidRPr="006E0F60">
        <w:rPr>
          <w:rFonts w:cstheme="minorHAnsi"/>
        </w:rPr>
        <w:t xml:space="preserve"> с</w:t>
      </w:r>
      <w:r w:rsidRPr="006E0F60">
        <w:rPr>
          <w:rFonts w:cstheme="minorHAnsi"/>
        </w:rPr>
        <w:t xml:space="preserve">ъс средата, в която ще се работи; </w:t>
      </w:r>
      <w:r w:rsidR="0013601C" w:rsidRPr="006E0F60">
        <w:rPr>
          <w:rFonts w:cstheme="minorHAnsi"/>
        </w:rPr>
        <w:t xml:space="preserve"> </w:t>
      </w:r>
    </w:p>
    <w:p w14:paraId="2CBE7099" w14:textId="4E9FDD73" w:rsidR="00ED60D4" w:rsidRPr="006E0F60" w:rsidRDefault="00271738" w:rsidP="00E63C14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>Вс</w:t>
      </w:r>
      <w:r w:rsidR="00ED60D4" w:rsidRPr="006E0F60">
        <w:rPr>
          <w:rFonts w:cstheme="minorHAnsi"/>
        </w:rPr>
        <w:t>еки работещ в ограниченото пространство</w:t>
      </w:r>
      <w:r w:rsidRPr="006E0F60">
        <w:rPr>
          <w:rFonts w:cstheme="minorHAnsi"/>
        </w:rPr>
        <w:t>, следва да има</w:t>
      </w:r>
      <w:r w:rsidR="00ED60D4" w:rsidRPr="006E0F60">
        <w:rPr>
          <w:rFonts w:cstheme="minorHAnsi"/>
        </w:rPr>
        <w:t>:</w:t>
      </w:r>
    </w:p>
    <w:p w14:paraId="20F2630B" w14:textId="65FF54CD" w:rsidR="0062571E" w:rsidRPr="006E0F60" w:rsidRDefault="004E3187" w:rsidP="00301E35">
      <w:pPr>
        <w:spacing w:after="0"/>
        <w:ind w:left="1418"/>
        <w:jc w:val="both"/>
        <w:rPr>
          <w:rFonts w:cstheme="minorHAnsi"/>
        </w:rPr>
      </w:pPr>
      <w:r w:rsidRPr="006E0F60">
        <w:rPr>
          <w:rFonts w:cstheme="minorHAnsi"/>
        </w:rPr>
        <w:t>57.5.1.</w:t>
      </w:r>
      <w:r w:rsidR="00ED60D4" w:rsidRPr="006E0F60">
        <w:rPr>
          <w:rFonts w:cstheme="minorHAnsi"/>
        </w:rPr>
        <w:t>Газ детектор;</w:t>
      </w:r>
    </w:p>
    <w:p w14:paraId="0DCE5F16" w14:textId="3F11E522" w:rsidR="0062571E" w:rsidRPr="006E0F60" w:rsidRDefault="004E3187" w:rsidP="00301E35">
      <w:pPr>
        <w:spacing w:after="0"/>
        <w:ind w:left="1418"/>
        <w:jc w:val="both"/>
        <w:rPr>
          <w:rFonts w:cstheme="minorHAnsi"/>
        </w:rPr>
      </w:pPr>
      <w:r w:rsidRPr="006E0F60">
        <w:rPr>
          <w:rFonts w:cstheme="minorHAnsi"/>
        </w:rPr>
        <w:t>57.5.2.</w:t>
      </w:r>
      <w:r w:rsidR="00ED60D4" w:rsidRPr="006E0F60">
        <w:rPr>
          <w:rFonts w:cstheme="minorHAnsi"/>
        </w:rPr>
        <w:t>Самоспасител</w:t>
      </w:r>
      <w:r w:rsidR="00C2154C" w:rsidRPr="006E0F60">
        <w:rPr>
          <w:rFonts w:cstheme="minorHAnsi"/>
        </w:rPr>
        <w:t>е</w:t>
      </w:r>
      <w:r w:rsidR="00ED60D4" w:rsidRPr="006E0F60">
        <w:rPr>
          <w:rFonts w:cstheme="minorHAnsi"/>
        </w:rPr>
        <w:t>н дихател</w:t>
      </w:r>
      <w:r w:rsidR="0013601C" w:rsidRPr="006E0F60">
        <w:rPr>
          <w:rFonts w:cstheme="minorHAnsi"/>
        </w:rPr>
        <w:t>е</w:t>
      </w:r>
      <w:r w:rsidR="00ED60D4" w:rsidRPr="006E0F60">
        <w:rPr>
          <w:rFonts w:cstheme="minorHAnsi"/>
        </w:rPr>
        <w:t>н апарат;</w:t>
      </w:r>
    </w:p>
    <w:p w14:paraId="41228A69" w14:textId="3D7CEE9A" w:rsidR="0062571E" w:rsidRPr="006E0F60" w:rsidRDefault="004E3187" w:rsidP="00301E35">
      <w:pPr>
        <w:spacing w:after="0"/>
        <w:ind w:left="1418"/>
        <w:jc w:val="both"/>
        <w:rPr>
          <w:rFonts w:cstheme="minorHAnsi"/>
        </w:rPr>
      </w:pPr>
      <w:r w:rsidRPr="006E0F60">
        <w:rPr>
          <w:rFonts w:cstheme="minorHAnsi"/>
        </w:rPr>
        <w:t xml:space="preserve">57. 5.3. </w:t>
      </w:r>
      <w:proofErr w:type="spellStart"/>
      <w:r w:rsidR="00ED60D4" w:rsidRPr="006E0F60">
        <w:rPr>
          <w:rFonts w:cstheme="minorHAnsi"/>
        </w:rPr>
        <w:t>Ударозащитн</w:t>
      </w:r>
      <w:r w:rsidR="00932089" w:rsidRPr="006E0F60">
        <w:rPr>
          <w:rFonts w:cstheme="minorHAnsi"/>
        </w:rPr>
        <w:t>а</w:t>
      </w:r>
      <w:proofErr w:type="spellEnd"/>
      <w:r w:rsidR="00ED60D4" w:rsidRPr="006E0F60">
        <w:rPr>
          <w:rFonts w:cstheme="minorHAnsi"/>
        </w:rPr>
        <w:t xml:space="preserve"> каск</w:t>
      </w:r>
      <w:r w:rsidR="00932089" w:rsidRPr="006E0F60">
        <w:rPr>
          <w:rFonts w:cstheme="minorHAnsi"/>
        </w:rPr>
        <w:t>а</w:t>
      </w:r>
      <w:r w:rsidR="00ED60D4" w:rsidRPr="006E0F60">
        <w:rPr>
          <w:rFonts w:cstheme="minorHAnsi"/>
        </w:rPr>
        <w:t xml:space="preserve"> за работа </w:t>
      </w:r>
      <w:r w:rsidR="00932089" w:rsidRPr="006E0F60">
        <w:rPr>
          <w:rFonts w:cstheme="minorHAnsi"/>
        </w:rPr>
        <w:t xml:space="preserve">на височина </w:t>
      </w:r>
      <w:r w:rsidR="00ED60D4" w:rsidRPr="006E0F60">
        <w:rPr>
          <w:rFonts w:cstheme="minorHAnsi"/>
        </w:rPr>
        <w:t xml:space="preserve">с </w:t>
      </w:r>
      <w:proofErr w:type="spellStart"/>
      <w:r w:rsidR="00ED60D4" w:rsidRPr="006E0F60">
        <w:rPr>
          <w:rFonts w:cstheme="minorHAnsi"/>
        </w:rPr>
        <w:t>начелно</w:t>
      </w:r>
      <w:proofErr w:type="spellEnd"/>
      <w:r w:rsidR="00ED60D4" w:rsidRPr="006E0F60">
        <w:rPr>
          <w:rFonts w:cstheme="minorHAnsi"/>
        </w:rPr>
        <w:t xml:space="preserve"> осветление;</w:t>
      </w:r>
    </w:p>
    <w:p w14:paraId="6524B98E" w14:textId="322DEC96" w:rsidR="00ED60D4" w:rsidRPr="006E0F60" w:rsidRDefault="004E3187" w:rsidP="00301E35">
      <w:pPr>
        <w:spacing w:after="0"/>
        <w:ind w:left="1418"/>
        <w:jc w:val="both"/>
        <w:rPr>
          <w:rFonts w:cstheme="minorHAnsi"/>
        </w:rPr>
      </w:pPr>
      <w:r w:rsidRPr="006E0F60">
        <w:rPr>
          <w:rFonts w:cstheme="minorHAnsi"/>
        </w:rPr>
        <w:t xml:space="preserve">57.5.4. </w:t>
      </w:r>
      <w:r w:rsidR="00ED60D4" w:rsidRPr="006E0F60">
        <w:rPr>
          <w:rFonts w:cstheme="minorHAnsi"/>
        </w:rPr>
        <w:t>Сбруя за цяло тяло.</w:t>
      </w:r>
    </w:p>
    <w:p w14:paraId="4CEF6D81" w14:textId="7D3BF1F7" w:rsidR="00ED60D4" w:rsidRPr="006E0F60" w:rsidRDefault="00271738" w:rsidP="00B50807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>Всеки екип за работа в ограничено пространство следва да е оборудван с:</w:t>
      </w:r>
    </w:p>
    <w:p w14:paraId="1848BD71" w14:textId="3B698CE0" w:rsidR="0062571E" w:rsidRPr="006E0F60" w:rsidRDefault="00ED60D4" w:rsidP="00301E35">
      <w:pPr>
        <w:pStyle w:val="ListParagraph"/>
        <w:numPr>
          <w:ilvl w:val="2"/>
          <w:numId w:val="24"/>
        </w:numPr>
        <w:spacing w:after="0"/>
        <w:ind w:hanging="12"/>
        <w:jc w:val="both"/>
        <w:rPr>
          <w:rFonts w:cstheme="minorHAnsi"/>
        </w:rPr>
      </w:pPr>
      <w:proofErr w:type="spellStart"/>
      <w:r w:rsidRPr="006E0F60">
        <w:rPr>
          <w:rFonts w:cstheme="minorHAnsi"/>
        </w:rPr>
        <w:t>Трипод</w:t>
      </w:r>
      <w:proofErr w:type="spellEnd"/>
      <w:r w:rsidRPr="006E0F60">
        <w:rPr>
          <w:rFonts w:cstheme="minorHAnsi"/>
        </w:rPr>
        <w:t xml:space="preserve"> със съответното оборудване за </w:t>
      </w:r>
      <w:r w:rsidR="00932089" w:rsidRPr="006E0F60">
        <w:rPr>
          <w:rFonts w:cstheme="minorHAnsi"/>
        </w:rPr>
        <w:t>достъп и евакуация</w:t>
      </w:r>
      <w:r w:rsidRPr="006E0F60">
        <w:rPr>
          <w:rFonts w:cstheme="minorHAnsi"/>
        </w:rPr>
        <w:t xml:space="preserve">– лебедка/и, </w:t>
      </w:r>
      <w:r w:rsidR="00932089" w:rsidRPr="006E0F60">
        <w:rPr>
          <w:rFonts w:cstheme="minorHAnsi"/>
        </w:rPr>
        <w:t xml:space="preserve">спирачни устройства, спасителни устройства, </w:t>
      </w:r>
      <w:r w:rsidRPr="006E0F60">
        <w:rPr>
          <w:rFonts w:cstheme="minorHAnsi"/>
        </w:rPr>
        <w:t>въжета, карабинери и др.</w:t>
      </w:r>
    </w:p>
    <w:p w14:paraId="399847C8" w14:textId="0EAF48C7" w:rsidR="00C8272E" w:rsidRPr="006E0F60" w:rsidRDefault="00ED60D4" w:rsidP="00301E35">
      <w:pPr>
        <w:pStyle w:val="ListParagraph"/>
        <w:numPr>
          <w:ilvl w:val="2"/>
          <w:numId w:val="24"/>
        </w:numPr>
        <w:spacing w:after="0"/>
        <w:ind w:hanging="12"/>
        <w:jc w:val="both"/>
        <w:rPr>
          <w:rFonts w:cstheme="minorHAnsi"/>
        </w:rPr>
      </w:pPr>
      <w:r w:rsidRPr="006E0F60">
        <w:rPr>
          <w:rFonts w:cstheme="minorHAnsi"/>
        </w:rPr>
        <w:t>Средства за обезопасяване на работната площадка/шахтата.</w:t>
      </w:r>
    </w:p>
    <w:p w14:paraId="2206922F" w14:textId="77777777" w:rsidR="00FE3471" w:rsidRPr="006E0F60" w:rsidRDefault="00FE3471" w:rsidP="00B50807">
      <w:pPr>
        <w:pStyle w:val="ListParagraph"/>
        <w:numPr>
          <w:ilvl w:val="1"/>
          <w:numId w:val="24"/>
        </w:numPr>
        <w:spacing w:after="0"/>
        <w:ind w:firstLine="416"/>
        <w:jc w:val="both"/>
        <w:rPr>
          <w:rFonts w:cstheme="minorHAnsi"/>
        </w:rPr>
      </w:pPr>
      <w:r w:rsidRPr="006E0F60">
        <w:rPr>
          <w:rFonts w:cstheme="minorHAnsi"/>
        </w:rPr>
        <w:t>Разрешителните за работа в ОП се издават както следва:</w:t>
      </w:r>
    </w:p>
    <w:p w14:paraId="7122D656" w14:textId="39F0415E" w:rsidR="00044594" w:rsidRPr="006E0F60" w:rsidRDefault="00FE3471" w:rsidP="00301E35">
      <w:pPr>
        <w:pStyle w:val="ListParagraph"/>
        <w:numPr>
          <w:ilvl w:val="2"/>
          <w:numId w:val="24"/>
        </w:numPr>
        <w:spacing w:after="0"/>
        <w:ind w:left="2127"/>
        <w:jc w:val="both"/>
        <w:rPr>
          <w:rFonts w:cstheme="minorHAnsi"/>
        </w:rPr>
      </w:pPr>
      <w:r w:rsidRPr="006E0F60">
        <w:rPr>
          <w:rFonts w:cstheme="minorHAnsi"/>
        </w:rPr>
        <w:t>в затворени зони на Възложителя  -  от длъжностни лица на Възложителя;</w:t>
      </w:r>
    </w:p>
    <w:p w14:paraId="60858319" w14:textId="49F56371" w:rsidR="00FE3471" w:rsidRPr="006E0F60" w:rsidRDefault="00FE3471" w:rsidP="00301E35">
      <w:pPr>
        <w:pStyle w:val="ListParagraph"/>
        <w:numPr>
          <w:ilvl w:val="2"/>
          <w:numId w:val="24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от длъжностни лица на Изпълнителя в останалите случаи</w:t>
      </w:r>
      <w:r w:rsidR="00D23BE2" w:rsidRPr="006E0F60">
        <w:rPr>
          <w:rFonts w:cstheme="minorHAnsi"/>
        </w:rPr>
        <w:t>.</w:t>
      </w:r>
    </w:p>
    <w:p w14:paraId="69FCC955" w14:textId="77777777" w:rsidR="00797F70" w:rsidRPr="006E0F60" w:rsidRDefault="00797F70" w:rsidP="00301E35">
      <w:pPr>
        <w:spacing w:after="0"/>
        <w:jc w:val="both"/>
        <w:rPr>
          <w:rFonts w:cstheme="minorHAnsi"/>
          <w:b/>
        </w:rPr>
      </w:pPr>
    </w:p>
    <w:p w14:paraId="7D03389C" w14:textId="4E107F9F" w:rsidR="002A3421" w:rsidRPr="006E0F60" w:rsidRDefault="00044594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Работа с опа</w:t>
      </w:r>
      <w:r w:rsidR="004552F6" w:rsidRPr="006E0F60">
        <w:rPr>
          <w:rFonts w:cstheme="minorHAnsi"/>
          <w:b/>
        </w:rPr>
        <w:t xml:space="preserve">сни </w:t>
      </w:r>
      <w:r w:rsidRPr="006E0F60">
        <w:rPr>
          <w:rFonts w:cstheme="minorHAnsi"/>
          <w:b/>
        </w:rPr>
        <w:t>вещества</w:t>
      </w:r>
    </w:p>
    <w:p w14:paraId="7F9FB367" w14:textId="77777777" w:rsidR="004552F6" w:rsidRPr="006E0F60" w:rsidRDefault="004552F6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При работа с химични вещества на работната площадка се спазват приложимите изисквания за безопасна работа и опазване на околната среда.</w:t>
      </w:r>
    </w:p>
    <w:p w14:paraId="2CB264A4" w14:textId="3CBC7E3C" w:rsidR="004552F6" w:rsidRPr="006E0F60" w:rsidRDefault="00FE347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Използваните о</w:t>
      </w:r>
      <w:r w:rsidR="004552F6" w:rsidRPr="006E0F60">
        <w:rPr>
          <w:rFonts w:cstheme="minorHAnsi"/>
        </w:rPr>
        <w:t xml:space="preserve">пасни химични вещества и смеси </w:t>
      </w:r>
      <w:r w:rsidRPr="006E0F60">
        <w:rPr>
          <w:rFonts w:cstheme="minorHAnsi"/>
        </w:rPr>
        <w:t>се</w:t>
      </w:r>
      <w:r w:rsidR="004552F6" w:rsidRPr="006E0F60">
        <w:rPr>
          <w:rFonts w:cstheme="minorHAnsi"/>
        </w:rPr>
        <w:t xml:space="preserve"> </w:t>
      </w:r>
      <w:r w:rsidRPr="006E0F60">
        <w:rPr>
          <w:rFonts w:cstheme="minorHAnsi"/>
        </w:rPr>
        <w:t xml:space="preserve">съхраняват </w:t>
      </w:r>
      <w:r w:rsidR="000233A6" w:rsidRPr="006E0F60">
        <w:rPr>
          <w:rFonts w:cstheme="minorHAnsi"/>
        </w:rPr>
        <w:t xml:space="preserve">в </w:t>
      </w:r>
      <w:r w:rsidRPr="006E0F60">
        <w:rPr>
          <w:rFonts w:cstheme="minorHAnsi"/>
        </w:rPr>
        <w:t>подходящи за цел</w:t>
      </w:r>
      <w:r w:rsidR="0057497F" w:rsidRPr="006E0F60">
        <w:rPr>
          <w:rFonts w:cstheme="minorHAnsi"/>
        </w:rPr>
        <w:t>т</w:t>
      </w:r>
      <w:r w:rsidRPr="006E0F60">
        <w:rPr>
          <w:rFonts w:cstheme="minorHAnsi"/>
        </w:rPr>
        <w:t xml:space="preserve">а съдове, с </w:t>
      </w:r>
      <w:r w:rsidR="004552F6" w:rsidRPr="006E0F60">
        <w:rPr>
          <w:rFonts w:cstheme="minorHAnsi"/>
        </w:rPr>
        <w:t>етикети</w:t>
      </w:r>
      <w:r w:rsidRPr="006E0F60">
        <w:rPr>
          <w:rFonts w:cstheme="minorHAnsi"/>
        </w:rPr>
        <w:t xml:space="preserve"> </w:t>
      </w:r>
      <w:r w:rsidR="004552F6" w:rsidRPr="006E0F60">
        <w:rPr>
          <w:rFonts w:cstheme="minorHAnsi"/>
        </w:rPr>
        <w:t xml:space="preserve">с </w:t>
      </w:r>
      <w:r w:rsidRPr="006E0F60">
        <w:rPr>
          <w:rFonts w:cstheme="minorHAnsi"/>
        </w:rPr>
        <w:t xml:space="preserve">име </w:t>
      </w:r>
      <w:r w:rsidR="004552F6" w:rsidRPr="006E0F60">
        <w:rPr>
          <w:rFonts w:cstheme="minorHAnsi"/>
        </w:rPr>
        <w:t>на веществото и съответните знаци за опасност, съгласно класификацията на опасностите на Регламент CLP ((ЕО) № 1272/2008).</w:t>
      </w:r>
    </w:p>
    <w:p w14:paraId="52CBA28C" w14:textId="73E02649" w:rsidR="004552F6" w:rsidRPr="006E0F60" w:rsidRDefault="00FE347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На работните обекти се поддържат налични</w:t>
      </w:r>
      <w:r w:rsidR="00701B1F" w:rsidRPr="006E0F60">
        <w:rPr>
          <w:rFonts w:cstheme="minorHAnsi"/>
        </w:rPr>
        <w:t xml:space="preserve"> технически средства за овладяване на разливи – </w:t>
      </w:r>
      <w:proofErr w:type="spellStart"/>
      <w:r w:rsidR="00701B1F" w:rsidRPr="006E0F60">
        <w:rPr>
          <w:rFonts w:cstheme="minorHAnsi"/>
        </w:rPr>
        <w:t>сорбенти</w:t>
      </w:r>
      <w:proofErr w:type="spellEnd"/>
      <w:r w:rsidR="00701B1F" w:rsidRPr="006E0F60">
        <w:rPr>
          <w:rFonts w:cstheme="minorHAnsi"/>
        </w:rPr>
        <w:t>, чували, съдове и инструменти за събиране и почистване и др.</w:t>
      </w:r>
    </w:p>
    <w:p w14:paraId="6927ACD3" w14:textId="389C925C" w:rsidR="00044594" w:rsidRPr="006E0F60" w:rsidRDefault="004552F6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До работа по етернитови водопроводни мрежи се допускат само обучени лица за работа с </w:t>
      </w:r>
      <w:proofErr w:type="spellStart"/>
      <w:r w:rsidRPr="006E0F60">
        <w:rPr>
          <w:rFonts w:cstheme="minorHAnsi"/>
        </w:rPr>
        <w:t>азбестосъдържащи</w:t>
      </w:r>
      <w:proofErr w:type="spellEnd"/>
      <w:r w:rsidRPr="006E0F60">
        <w:rPr>
          <w:rFonts w:cstheme="minorHAnsi"/>
        </w:rPr>
        <w:t xml:space="preserve"> продукти</w:t>
      </w:r>
      <w:r w:rsidR="00271738" w:rsidRPr="006E0F60">
        <w:rPr>
          <w:rFonts w:cstheme="minorHAnsi"/>
        </w:rPr>
        <w:t xml:space="preserve">, оборудвани с </w:t>
      </w:r>
      <w:proofErr w:type="spellStart"/>
      <w:r w:rsidR="00271738" w:rsidRPr="006E0F60">
        <w:rPr>
          <w:rFonts w:cstheme="minorHAnsi"/>
        </w:rPr>
        <w:t>противопрахови</w:t>
      </w:r>
      <w:proofErr w:type="spellEnd"/>
      <w:r w:rsidR="00271738" w:rsidRPr="006E0F60">
        <w:rPr>
          <w:rFonts w:cstheme="minorHAnsi"/>
        </w:rPr>
        <w:t xml:space="preserve"> маски с клас на защита </w:t>
      </w:r>
      <w:r w:rsidR="00271738" w:rsidRPr="006E0F60">
        <w:rPr>
          <w:rFonts w:cstheme="minorHAnsi"/>
          <w:lang w:val="en-US"/>
        </w:rPr>
        <w:t>P3</w:t>
      </w:r>
      <w:r w:rsidR="00CB547A" w:rsidRPr="006E0F60">
        <w:rPr>
          <w:rFonts w:cstheme="minorHAnsi"/>
        </w:rPr>
        <w:t>.</w:t>
      </w:r>
    </w:p>
    <w:p w14:paraId="321DFDEF" w14:textId="512D74E3" w:rsidR="00701B1F" w:rsidRPr="006E0F60" w:rsidRDefault="00701B1F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При работа по канализационни мрежи и съоръжения се </w:t>
      </w:r>
      <w:r w:rsidR="00FE3471" w:rsidRPr="006E0F60">
        <w:rPr>
          <w:rFonts w:cstheme="minorHAnsi"/>
        </w:rPr>
        <w:t xml:space="preserve">предприемат всички мерки </w:t>
      </w:r>
      <w:r w:rsidRPr="006E0F60">
        <w:rPr>
          <w:rFonts w:cstheme="minorHAnsi"/>
        </w:rPr>
        <w:t>за защита от биологични агенти.</w:t>
      </w:r>
    </w:p>
    <w:p w14:paraId="43A38726" w14:textId="77777777" w:rsidR="009F3D53" w:rsidRPr="006E0F60" w:rsidRDefault="009F3D53" w:rsidP="004D0E46">
      <w:pPr>
        <w:spacing w:after="0"/>
        <w:jc w:val="both"/>
        <w:rPr>
          <w:rFonts w:cstheme="minorHAnsi"/>
        </w:rPr>
      </w:pPr>
    </w:p>
    <w:p w14:paraId="7384A806" w14:textId="77777777" w:rsidR="009F3D53" w:rsidRPr="006E0F60" w:rsidRDefault="002B7815" w:rsidP="00301E35">
      <w:pPr>
        <w:spacing w:after="0"/>
        <w:jc w:val="both"/>
        <w:rPr>
          <w:rFonts w:cstheme="minorHAnsi"/>
          <w:b/>
        </w:rPr>
      </w:pPr>
      <w:r w:rsidRPr="006E0F60">
        <w:rPr>
          <w:rFonts w:cstheme="minorHAnsi"/>
          <w:b/>
        </w:rPr>
        <w:t>Работа на височина</w:t>
      </w:r>
    </w:p>
    <w:p w14:paraId="432EEB9C" w14:textId="0AB99861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При работа на височина хората, оборудването и материалите </w:t>
      </w:r>
      <w:r w:rsidR="00FE3471" w:rsidRPr="006E0F60">
        <w:rPr>
          <w:rFonts w:cstheme="minorHAnsi"/>
        </w:rPr>
        <w:t>се</w:t>
      </w:r>
      <w:r w:rsidRPr="006E0F60">
        <w:rPr>
          <w:rFonts w:cstheme="minorHAnsi"/>
        </w:rPr>
        <w:t xml:space="preserve"> защит</w:t>
      </w:r>
      <w:r w:rsidR="00FE3471" w:rsidRPr="006E0F60">
        <w:rPr>
          <w:rFonts w:cstheme="minorHAnsi"/>
        </w:rPr>
        <w:t>ават</w:t>
      </w:r>
      <w:r w:rsidRPr="006E0F60">
        <w:rPr>
          <w:rFonts w:cstheme="minorHAnsi"/>
        </w:rPr>
        <w:t xml:space="preserve"> от падане.</w:t>
      </w:r>
    </w:p>
    <w:p w14:paraId="7A119C35" w14:textId="77777777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Паданията от височина се предотвратяват чрез съоръжения и/или ограждения, които са достатъчно високи и са изградени най-малко от защитна бордова лента за крака, главно перило за ръце и средно перило за ръце или чрез еквивалентно алтернативно решение.</w:t>
      </w:r>
    </w:p>
    <w:p w14:paraId="1A8EA333" w14:textId="77777777" w:rsidR="00F87748" w:rsidRPr="006E0F60" w:rsidRDefault="00F87748" w:rsidP="007F4F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Единични стълби с дължина по-голяма от 3 m се закрепват срещу обръщане назад или встрани независимо от броя на качванията или времето на използването им.</w:t>
      </w:r>
    </w:p>
    <w:p w14:paraId="3F356D28" w14:textId="68380BE5" w:rsidR="00F87748" w:rsidRPr="006E0F60" w:rsidRDefault="00F87748" w:rsidP="007F4F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При използване на единични стълби с дължина, по-голяма от 5 m, се вземат мерки срещу деформиране (подпиране в средата и др.).</w:t>
      </w:r>
    </w:p>
    <w:p w14:paraId="10A2839C" w14:textId="77777777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Скелетата, кофражите, подпорите и временните опори се проектират, оразмеряват, монтират, обезопасяват и поддържат така, че да могат да издържат действащите върху тях натоварвания и да се предотврати случайното им деформиране или задвижване.</w:t>
      </w:r>
    </w:p>
    <w:p w14:paraId="459FAFF1" w14:textId="77777777" w:rsidR="00FE3471" w:rsidRPr="006E0F60" w:rsidRDefault="00FE347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Експлоатацията на скелета започва след документирана проверка от длъжностни лица на Изпълнителя.</w:t>
      </w:r>
    </w:p>
    <w:p w14:paraId="10BE8A3B" w14:textId="750A9277" w:rsidR="00C41DF7" w:rsidRPr="006E0F60" w:rsidRDefault="00C41DF7" w:rsidP="00E63C1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Скелето следва да бъде проверявано веднъж седмично или след тежки неблагоприятни атмосферни условия или след съществена модификация.</w:t>
      </w:r>
    </w:p>
    <w:p w14:paraId="1A2D9A34" w14:textId="77777777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>Скелетата, платформите и люлките се използват, съгласно инструкцията от производителя за монтажа, експлоатацията, допустимите натоварвания, демонтажа и изисквания за безопасна работа.</w:t>
      </w:r>
    </w:p>
    <w:p w14:paraId="628174B6" w14:textId="5B383BDF" w:rsidR="00FE3471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Не се допуска поставяне на стъпките на скелетата и платформите върху случайни опори или върху елементи и съоръженията, когато не са оразмерени за целта. </w:t>
      </w:r>
    </w:p>
    <w:p w14:paraId="65812A56" w14:textId="490362D4" w:rsidR="00FE3471" w:rsidRPr="006E0F60" w:rsidRDefault="00FE347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С</w:t>
      </w:r>
      <w:r w:rsidR="003A361B" w:rsidRPr="006E0F60">
        <w:rPr>
          <w:rFonts w:cstheme="minorHAnsi"/>
        </w:rPr>
        <w:t xml:space="preserve">келетата и платформите </w:t>
      </w:r>
      <w:r w:rsidRPr="006E0F60">
        <w:rPr>
          <w:rFonts w:cstheme="minorHAnsi"/>
        </w:rPr>
        <w:t>изграждат/позиционират  върху</w:t>
      </w:r>
      <w:r w:rsidR="003A361B" w:rsidRPr="006E0F60">
        <w:rPr>
          <w:rFonts w:cstheme="minorHAnsi"/>
        </w:rPr>
        <w:t xml:space="preserve"> стабил</w:t>
      </w:r>
      <w:r w:rsidRPr="006E0F60">
        <w:rPr>
          <w:rFonts w:cstheme="minorHAnsi"/>
        </w:rPr>
        <w:t xml:space="preserve">на основа/терен. </w:t>
      </w:r>
    </w:p>
    <w:p w14:paraId="27420933" w14:textId="21F346F1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Изкачване и слизане по скеле се допуска само по обезопасени проходи чрез стълби, които са елемент на скелето.</w:t>
      </w:r>
    </w:p>
    <w:p w14:paraId="2B67A8D8" w14:textId="77777777" w:rsidR="003A361B" w:rsidRPr="006E0F60" w:rsidRDefault="003A361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Подвижните скелета се застопоряват срещу внезапни премествания.</w:t>
      </w:r>
    </w:p>
    <w:p w14:paraId="241CD6B3" w14:textId="1D8C2EB1" w:rsidR="00C41DF7" w:rsidRPr="006E0F60" w:rsidRDefault="00C41DF7" w:rsidP="00C41DF7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Достъп до скеле, което е незавършено или </w:t>
      </w:r>
      <w:proofErr w:type="spellStart"/>
      <w:r w:rsidRPr="006E0F60">
        <w:rPr>
          <w:rFonts w:cstheme="minorHAnsi"/>
        </w:rPr>
        <w:t>неохранявано</w:t>
      </w:r>
      <w:proofErr w:type="spellEnd"/>
      <w:r w:rsidRPr="006E0F60">
        <w:rPr>
          <w:rFonts w:cstheme="minorHAnsi"/>
        </w:rPr>
        <w:t>, трябва да се предотвратява (например чрез обозначаване на опасностите или предупредителни знаци, поставени на подходящи места).</w:t>
      </w:r>
    </w:p>
    <w:p w14:paraId="42C52C9A" w14:textId="3E78E309" w:rsidR="00FE3471" w:rsidRPr="006E0F60" w:rsidRDefault="00FE347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Забранено е</w:t>
      </w:r>
      <w:r w:rsidR="003A361B" w:rsidRPr="006E0F60">
        <w:rPr>
          <w:rFonts w:cstheme="minorHAnsi"/>
        </w:rPr>
        <w:t xml:space="preserve"> прекачване на работещите в сградите и на покривите на сградите от подвижни работни площадки</w:t>
      </w:r>
      <w:r w:rsidR="00C867DE" w:rsidRPr="006E0F60">
        <w:rPr>
          <w:rFonts w:cstheme="minorHAnsi"/>
        </w:rPr>
        <w:t>.</w:t>
      </w:r>
    </w:p>
    <w:p w14:paraId="1294C7B7" w14:textId="0CACB4C0" w:rsidR="00F87748" w:rsidRPr="006E0F60" w:rsidRDefault="00271738" w:rsidP="00E63C1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Забранена е р</w:t>
      </w:r>
      <w:r w:rsidR="00F87748" w:rsidRPr="006E0F60">
        <w:rPr>
          <w:rFonts w:cstheme="minorHAnsi"/>
        </w:rPr>
        <w:t>абота от стълба на височина по-голяма от 3 m от основата на стълбата от лице, което не е закрепено посредством предпазен колан към здрава и сигурна конструкция.</w:t>
      </w:r>
    </w:p>
    <w:p w14:paraId="310D7F31" w14:textId="7FBE87DD" w:rsidR="00F87748" w:rsidRPr="006E0F60" w:rsidRDefault="00F87748" w:rsidP="00E63C1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При използване на техники за достъп и позициониране посредством въжета, въжената система трябва да съдържа най-малко две отделно закрепени въжета, като едното служи за средство за достъп, за слизане и за опора (работно въже), а другото служи за резервно средство (обезопасяващо въже</w:t>
      </w:r>
      <w:r w:rsidR="002C270D" w:rsidRPr="006E0F60">
        <w:rPr>
          <w:rFonts w:cstheme="minorHAnsi"/>
        </w:rPr>
        <w:t>).</w:t>
      </w:r>
    </w:p>
    <w:p w14:paraId="73CA7311" w14:textId="58F15C8C" w:rsidR="004D0483" w:rsidRPr="006E0F60" w:rsidRDefault="004D0483" w:rsidP="00E63C14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В случай, че се използват фиксирани точки за закрепване, същите трябва да бъдат проверявани от длъжностни лица на изпълнителя преди закрепването на системи за</w:t>
      </w:r>
      <w:r w:rsidR="00F87748" w:rsidRPr="006E0F60">
        <w:rPr>
          <w:rFonts w:cstheme="minorHAnsi"/>
        </w:rPr>
        <w:t xml:space="preserve"> осигуряване и</w:t>
      </w:r>
      <w:r w:rsidRPr="006E0F60">
        <w:rPr>
          <w:rFonts w:cstheme="minorHAnsi"/>
        </w:rPr>
        <w:t xml:space="preserve"> въжен достъп.</w:t>
      </w:r>
    </w:p>
    <w:p w14:paraId="1EC894A9" w14:textId="77777777" w:rsidR="00EC62B4" w:rsidRPr="006E0F60" w:rsidRDefault="00EC62B4" w:rsidP="00301E35">
      <w:pPr>
        <w:pStyle w:val="ListParagraph"/>
        <w:spacing w:after="0"/>
        <w:ind w:left="0"/>
        <w:jc w:val="both"/>
        <w:rPr>
          <w:rFonts w:cstheme="minorHAnsi"/>
        </w:rPr>
      </w:pPr>
    </w:p>
    <w:p w14:paraId="0FFBCFD2" w14:textId="77777777" w:rsidR="00EC62B4" w:rsidRPr="006E0F60" w:rsidRDefault="003416CB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Повдигателни дейности</w:t>
      </w:r>
    </w:p>
    <w:p w14:paraId="4A605626" w14:textId="77777777" w:rsidR="009F3D53" w:rsidRPr="006E0F60" w:rsidRDefault="002D413D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Повдигателните съоръжения се управляват и обслужват само от правоспособни лица, включително и лицата окачващи товарите.</w:t>
      </w:r>
    </w:p>
    <w:p w14:paraId="6CD5C5BF" w14:textId="77777777" w:rsidR="002D413D" w:rsidRPr="006E0F60" w:rsidRDefault="002D413D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Не се допуска направляване или придържане на повдигнатите материали с ръце и стоенето на работещите под товара или в непосредствена близост до него.</w:t>
      </w:r>
    </w:p>
    <w:p w14:paraId="60101756" w14:textId="77777777" w:rsidR="002D413D" w:rsidRPr="006E0F60" w:rsidRDefault="002D413D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Не се допуска използване на строителни машини и повдигателни съоръжения и уредби с неизправна звукова и/или светлинна оперативна сигнализация.</w:t>
      </w:r>
    </w:p>
    <w:p w14:paraId="645C2E42" w14:textId="4B6F224B" w:rsidR="002D413D" w:rsidRPr="006E0F60" w:rsidRDefault="00974CC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При използване на</w:t>
      </w:r>
      <w:r w:rsidR="002D413D" w:rsidRPr="006E0F60">
        <w:rPr>
          <w:rFonts w:cstheme="minorHAnsi"/>
        </w:rPr>
        <w:t xml:space="preserve"> </w:t>
      </w:r>
      <w:r w:rsidR="00532EB7" w:rsidRPr="006E0F60">
        <w:rPr>
          <w:rFonts w:cstheme="minorHAnsi"/>
        </w:rPr>
        <w:t xml:space="preserve">собствено </w:t>
      </w:r>
      <w:r w:rsidR="00D57F6E" w:rsidRPr="006E0F60">
        <w:rPr>
          <w:rFonts w:cstheme="minorHAnsi"/>
        </w:rPr>
        <w:t>и/</w:t>
      </w:r>
      <w:r w:rsidR="00532EB7" w:rsidRPr="006E0F60">
        <w:rPr>
          <w:rFonts w:cstheme="minorHAnsi"/>
        </w:rPr>
        <w:t>или наето</w:t>
      </w:r>
      <w:r w:rsidR="002D413D" w:rsidRPr="006E0F60">
        <w:rPr>
          <w:rFonts w:cstheme="minorHAnsi"/>
        </w:rPr>
        <w:t xml:space="preserve"> повдигателно съоръжение, </w:t>
      </w:r>
      <w:r w:rsidRPr="006E0F60">
        <w:rPr>
          <w:rFonts w:cstheme="minorHAnsi"/>
        </w:rPr>
        <w:t>Изпълнителят осигурява</w:t>
      </w:r>
      <w:r w:rsidR="002D413D" w:rsidRPr="006E0F60">
        <w:rPr>
          <w:rFonts w:cstheme="minorHAnsi"/>
        </w:rPr>
        <w:t>:</w:t>
      </w:r>
    </w:p>
    <w:p w14:paraId="3F678905" w14:textId="4130F861" w:rsidR="002D413D" w:rsidRPr="006E0F60" w:rsidRDefault="0034090F" w:rsidP="00301E35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r w:rsidRPr="006E0F60">
        <w:rPr>
          <w:rFonts w:cstheme="minorHAnsi"/>
        </w:rPr>
        <w:t>Повдигателното съоръжение</w:t>
      </w:r>
      <w:r w:rsidR="002D413D" w:rsidRPr="006E0F60">
        <w:rPr>
          <w:rFonts w:cstheme="minorHAnsi"/>
        </w:rPr>
        <w:t xml:space="preserve"> </w:t>
      </w:r>
      <w:r w:rsidR="00F70664" w:rsidRPr="006E0F60">
        <w:rPr>
          <w:rFonts w:cstheme="minorHAnsi"/>
        </w:rPr>
        <w:t xml:space="preserve">да </w:t>
      </w:r>
      <w:r w:rsidR="002D413D" w:rsidRPr="006E0F60">
        <w:rPr>
          <w:rFonts w:cstheme="minorHAnsi"/>
        </w:rPr>
        <w:t>е преминало редовен технически преглед;</w:t>
      </w:r>
    </w:p>
    <w:p w14:paraId="02006601" w14:textId="01074A4A" w:rsidR="002D413D" w:rsidRPr="006E0F60" w:rsidRDefault="0034090F" w:rsidP="00301E35">
      <w:pPr>
        <w:pStyle w:val="ListParagraph"/>
        <w:numPr>
          <w:ilvl w:val="1"/>
          <w:numId w:val="25"/>
        </w:numPr>
        <w:spacing w:after="0"/>
        <w:jc w:val="both"/>
        <w:rPr>
          <w:rFonts w:cstheme="minorHAnsi"/>
        </w:rPr>
      </w:pPr>
      <w:proofErr w:type="spellStart"/>
      <w:r w:rsidRPr="006E0F60">
        <w:rPr>
          <w:rFonts w:cstheme="minorHAnsi"/>
        </w:rPr>
        <w:t>Товарозахватните</w:t>
      </w:r>
      <w:proofErr w:type="spellEnd"/>
      <w:r w:rsidRPr="006E0F60">
        <w:rPr>
          <w:rFonts w:cstheme="minorHAnsi"/>
        </w:rPr>
        <w:t xml:space="preserve"> приспособления</w:t>
      </w:r>
      <w:r w:rsidR="002D413D" w:rsidRPr="006E0F60">
        <w:rPr>
          <w:rFonts w:cstheme="minorHAnsi"/>
        </w:rPr>
        <w:t xml:space="preserve"> </w:t>
      </w:r>
      <w:r w:rsidR="00F70664" w:rsidRPr="006E0F60">
        <w:rPr>
          <w:rFonts w:cstheme="minorHAnsi"/>
        </w:rPr>
        <w:t xml:space="preserve">да </w:t>
      </w:r>
      <w:r w:rsidR="002D413D" w:rsidRPr="006E0F60">
        <w:rPr>
          <w:rFonts w:cstheme="minorHAnsi"/>
        </w:rPr>
        <w:t>са изправни и с валидна маркировка;</w:t>
      </w:r>
    </w:p>
    <w:p w14:paraId="6455D807" w14:textId="2BF24A04" w:rsidR="002D413D" w:rsidRPr="006E0F60" w:rsidRDefault="0034090F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Забранено е работещи на Изпълнителя</w:t>
      </w:r>
      <w:r w:rsidR="002D413D" w:rsidRPr="006E0F60">
        <w:rPr>
          <w:rFonts w:cstheme="minorHAnsi"/>
        </w:rPr>
        <w:t xml:space="preserve"> да използва</w:t>
      </w:r>
      <w:r w:rsidRPr="006E0F60">
        <w:rPr>
          <w:rFonts w:cstheme="minorHAnsi"/>
        </w:rPr>
        <w:t>т повдигателни съоръжения, собственост на „Софийска вода“ АД</w:t>
      </w:r>
      <w:r w:rsidR="00974CC1" w:rsidRPr="006E0F60">
        <w:rPr>
          <w:rFonts w:cstheme="minorHAnsi"/>
        </w:rPr>
        <w:t>, бе</w:t>
      </w:r>
      <w:r w:rsidR="00797F70" w:rsidRPr="006E0F60">
        <w:rPr>
          <w:rFonts w:cstheme="minorHAnsi"/>
        </w:rPr>
        <w:t>з</w:t>
      </w:r>
      <w:r w:rsidR="00974CC1" w:rsidRPr="006E0F60">
        <w:rPr>
          <w:rFonts w:cstheme="minorHAnsi"/>
        </w:rPr>
        <w:t xml:space="preserve"> предварителна писмена договореност за това.</w:t>
      </w:r>
    </w:p>
    <w:p w14:paraId="4C4D7011" w14:textId="77777777" w:rsidR="006C57FE" w:rsidRPr="006E0F60" w:rsidRDefault="006C57FE" w:rsidP="00301E35">
      <w:pPr>
        <w:pStyle w:val="ListParagraph"/>
        <w:spacing w:after="0"/>
        <w:ind w:left="0"/>
        <w:jc w:val="both"/>
        <w:rPr>
          <w:rFonts w:cstheme="minorHAnsi"/>
        </w:rPr>
      </w:pPr>
    </w:p>
    <w:p w14:paraId="51D11FC1" w14:textId="77777777" w:rsidR="00735582" w:rsidRPr="006E0F60" w:rsidRDefault="006C57FE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 xml:space="preserve">Работа </w:t>
      </w:r>
      <w:r w:rsidR="00735582" w:rsidRPr="006E0F60">
        <w:rPr>
          <w:rFonts w:cstheme="minorHAnsi"/>
          <w:b/>
        </w:rPr>
        <w:t>с</w:t>
      </w:r>
      <w:r w:rsidRPr="006E0F60">
        <w:rPr>
          <w:rFonts w:cstheme="minorHAnsi"/>
          <w:b/>
        </w:rPr>
        <w:t xml:space="preserve"> </w:t>
      </w:r>
      <w:r w:rsidR="00735582" w:rsidRPr="006E0F60">
        <w:rPr>
          <w:rFonts w:cstheme="minorHAnsi"/>
          <w:b/>
        </w:rPr>
        <w:t xml:space="preserve">опасни енергии </w:t>
      </w:r>
    </w:p>
    <w:p w14:paraId="5EBC1850" w14:textId="77777777" w:rsidR="00FD6673" w:rsidRPr="006E0F60" w:rsidRDefault="00FD6673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Изпълнителят има право да поиска спиране и изолиране на енергийни източници (вода, въздух, електричество и т.н.) собственост на Възложителя, ако прецени, че създават риск на работната площадка.</w:t>
      </w:r>
    </w:p>
    <w:p w14:paraId="4A82840A" w14:textId="01837E94" w:rsidR="00735582" w:rsidRPr="006E0F60" w:rsidRDefault="001E58B2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Работа по ел. уредби, съоръжения и мрежи се извършва само от </w:t>
      </w:r>
      <w:r w:rsidR="00C7612E" w:rsidRPr="006E0F60">
        <w:rPr>
          <w:rFonts w:cstheme="minorHAnsi"/>
        </w:rPr>
        <w:t xml:space="preserve">правоспособен и обучен персонал и по реда на Правилник за безопасност и здраве при работа по електрообзавеждането </w:t>
      </w:r>
      <w:r w:rsidR="00C7612E" w:rsidRPr="006E0F60">
        <w:rPr>
          <w:rFonts w:cstheme="minorHAnsi"/>
        </w:rPr>
        <w:lastRenderedPageBreak/>
        <w:t>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</w:t>
      </w:r>
      <w:r w:rsidR="00A41256" w:rsidRPr="006E0F60">
        <w:rPr>
          <w:rFonts w:cstheme="minorHAnsi"/>
        </w:rPr>
        <w:t>.</w:t>
      </w:r>
    </w:p>
    <w:p w14:paraId="0C104216" w14:textId="2C9B9363" w:rsidR="00735582" w:rsidRPr="006E0F60" w:rsidRDefault="00BB74BC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Когато при работа с ръчни и преносими инструменти, лампи и трансформатори се налага удължаване на захранващия им кабел, се използват фабрично произведени удължители със степен на защита на </w:t>
      </w:r>
      <w:proofErr w:type="spellStart"/>
      <w:r w:rsidRPr="006E0F60">
        <w:rPr>
          <w:rFonts w:cstheme="minorHAnsi"/>
        </w:rPr>
        <w:t>щепселните</w:t>
      </w:r>
      <w:proofErr w:type="spellEnd"/>
      <w:r w:rsidRPr="006E0F60">
        <w:rPr>
          <w:rFonts w:cstheme="minorHAnsi"/>
        </w:rPr>
        <w:t xml:space="preserve"> съединения, съответстваща</w:t>
      </w:r>
      <w:r w:rsidR="00C7612E" w:rsidRPr="006E0F60">
        <w:rPr>
          <w:rFonts w:cstheme="minorHAnsi"/>
        </w:rPr>
        <w:t xml:space="preserve"> на характеристиките на средата</w:t>
      </w:r>
      <w:r w:rsidR="007C2625" w:rsidRPr="006E0F60">
        <w:rPr>
          <w:rFonts w:cstheme="minorHAnsi"/>
        </w:rPr>
        <w:t>.</w:t>
      </w:r>
    </w:p>
    <w:p w14:paraId="66C40049" w14:textId="67720977" w:rsidR="00735582" w:rsidRPr="006E0F60" w:rsidRDefault="00BB74BC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Допусканото удължаване на захранващия кабел е такова, че работещият вижда електрическия контакт, от който се захранва удължителят или устройството за н</w:t>
      </w:r>
      <w:r w:rsidR="00C7612E" w:rsidRPr="006E0F60">
        <w:rPr>
          <w:rFonts w:cstheme="minorHAnsi"/>
        </w:rPr>
        <w:t>авиване на кабела на удължителя</w:t>
      </w:r>
      <w:r w:rsidR="00F112AE" w:rsidRPr="006E0F60">
        <w:rPr>
          <w:rFonts w:cstheme="minorHAnsi"/>
        </w:rPr>
        <w:t>.</w:t>
      </w:r>
    </w:p>
    <w:p w14:paraId="084BD680" w14:textId="1CE21108" w:rsidR="00735582" w:rsidRPr="006E0F60" w:rsidRDefault="00974CC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И</w:t>
      </w:r>
      <w:r w:rsidR="00BB74BC" w:rsidRPr="006E0F60">
        <w:rPr>
          <w:rFonts w:cstheme="minorHAnsi"/>
        </w:rPr>
        <w:t>зкоп</w:t>
      </w:r>
      <w:r w:rsidRPr="006E0F60">
        <w:rPr>
          <w:rFonts w:cstheme="minorHAnsi"/>
        </w:rPr>
        <w:t>ните дейности с</w:t>
      </w:r>
      <w:r w:rsidR="00BB74BC" w:rsidRPr="006E0F60">
        <w:rPr>
          <w:rFonts w:cstheme="minorHAnsi"/>
        </w:rPr>
        <w:t xml:space="preserve"> дълбочина </w:t>
      </w:r>
      <w:r w:rsidRPr="006E0F60">
        <w:rPr>
          <w:rFonts w:cstheme="minorHAnsi"/>
        </w:rPr>
        <w:t>над</w:t>
      </w:r>
      <w:r w:rsidR="00BB74BC" w:rsidRPr="006E0F60">
        <w:rPr>
          <w:rFonts w:cstheme="minorHAnsi"/>
        </w:rPr>
        <w:t xml:space="preserve"> 0</w:t>
      </w:r>
      <w:r w:rsidRPr="006E0F60">
        <w:rPr>
          <w:rFonts w:cstheme="minorHAnsi"/>
        </w:rPr>
        <w:t>.</w:t>
      </w:r>
      <w:r w:rsidR="00BB74BC" w:rsidRPr="006E0F60">
        <w:rPr>
          <w:rFonts w:cstheme="minorHAnsi"/>
        </w:rPr>
        <w:t>5 m, непосредствено до стълб и/или в зоната на подземни технически проводи се</w:t>
      </w:r>
      <w:r w:rsidR="0032601D" w:rsidRPr="006E0F60">
        <w:rPr>
          <w:rFonts w:cstheme="minorHAnsi"/>
        </w:rPr>
        <w:t xml:space="preserve"> извършва</w:t>
      </w:r>
      <w:r w:rsidRPr="006E0F60">
        <w:rPr>
          <w:rFonts w:cstheme="minorHAnsi"/>
        </w:rPr>
        <w:t>т</w:t>
      </w:r>
      <w:r w:rsidR="0032601D" w:rsidRPr="006E0F60">
        <w:rPr>
          <w:rFonts w:cstheme="minorHAnsi"/>
        </w:rPr>
        <w:t xml:space="preserve"> с</w:t>
      </w:r>
      <w:r w:rsidR="00BB74BC" w:rsidRPr="006E0F60">
        <w:rPr>
          <w:rFonts w:cstheme="minorHAnsi"/>
        </w:rPr>
        <w:t xml:space="preserve"> </w:t>
      </w:r>
      <w:r w:rsidR="00C7612E" w:rsidRPr="006E0F60">
        <w:rPr>
          <w:rFonts w:cstheme="minorHAnsi"/>
        </w:rPr>
        <w:t>наряд</w:t>
      </w:r>
      <w:r w:rsidR="00B35049" w:rsidRPr="006E0F60">
        <w:rPr>
          <w:rFonts w:cstheme="minorHAnsi"/>
        </w:rPr>
        <w:t>.</w:t>
      </w:r>
    </w:p>
    <w:p w14:paraId="6070A824" w14:textId="1E1AEB56" w:rsidR="001E58B2" w:rsidRPr="006E0F60" w:rsidRDefault="00F41E0C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При работа на </w:t>
      </w:r>
      <w:r w:rsidR="00797F70" w:rsidRPr="006E0F60">
        <w:rPr>
          <w:rFonts w:cstheme="minorHAnsi"/>
        </w:rPr>
        <w:t xml:space="preserve">обекти на </w:t>
      </w:r>
      <w:r w:rsidRPr="006E0F60">
        <w:rPr>
          <w:rFonts w:cstheme="minorHAnsi"/>
        </w:rPr>
        <w:t>„Софийска вода“ АД</w:t>
      </w:r>
      <w:r w:rsidR="001E58B2" w:rsidRPr="006E0F60">
        <w:rPr>
          <w:rFonts w:cstheme="minorHAnsi"/>
        </w:rPr>
        <w:t xml:space="preserve"> Изпълнителят:</w:t>
      </w:r>
    </w:p>
    <w:p w14:paraId="2681863C" w14:textId="27B42631" w:rsidR="00494358" w:rsidRPr="006E0F60" w:rsidRDefault="00494358" w:rsidP="00E63C14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>90.1. Извършва  оценка на риска, включително от възможни аварийни ситуации, произтичащи от допир на мобилни съоръжения или оборудване с електропроводи под напрежение</w:t>
      </w:r>
      <w:r w:rsidR="000633DD" w:rsidRPr="006E0F60">
        <w:rPr>
          <w:rFonts w:cstheme="minorHAnsi"/>
        </w:rPr>
        <w:t>;</w:t>
      </w:r>
    </w:p>
    <w:p w14:paraId="5CEF5D65" w14:textId="68DA8016" w:rsidR="001E58B2" w:rsidRPr="006E0F60" w:rsidRDefault="00494358" w:rsidP="00E63C14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 xml:space="preserve">90.2. </w:t>
      </w:r>
      <w:r w:rsidR="001E58B2" w:rsidRPr="006E0F60">
        <w:rPr>
          <w:rFonts w:cstheme="minorHAnsi"/>
        </w:rPr>
        <w:t>Използва собствени разпределителни табла със съответната степен на защита за захранване на електропотребителите си. Възложителят определя местата за присъединяване и допустимите товари;</w:t>
      </w:r>
    </w:p>
    <w:p w14:paraId="65DED03E" w14:textId="4EB64882" w:rsidR="001E58B2" w:rsidRPr="006E0F60" w:rsidRDefault="00271738" w:rsidP="00301E35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>90.</w:t>
      </w:r>
      <w:r w:rsidR="00494358" w:rsidRPr="006E0F60">
        <w:rPr>
          <w:rFonts w:cstheme="minorHAnsi"/>
        </w:rPr>
        <w:t>3</w:t>
      </w:r>
      <w:r w:rsidRPr="006E0F60">
        <w:rPr>
          <w:rFonts w:cstheme="minorHAnsi"/>
        </w:rPr>
        <w:t xml:space="preserve">. </w:t>
      </w:r>
      <w:r w:rsidR="001E58B2" w:rsidRPr="006E0F60">
        <w:rPr>
          <w:rFonts w:cstheme="minorHAnsi"/>
        </w:rPr>
        <w:t>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му;</w:t>
      </w:r>
    </w:p>
    <w:p w14:paraId="367CB477" w14:textId="5E0CCE43" w:rsidR="00301E35" w:rsidRPr="006E0F60" w:rsidRDefault="00494358" w:rsidP="00301E35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>90.4</w:t>
      </w:r>
      <w:r w:rsidR="00271738" w:rsidRPr="006E0F60">
        <w:rPr>
          <w:rFonts w:cstheme="minorHAnsi"/>
        </w:rPr>
        <w:t xml:space="preserve">. </w:t>
      </w:r>
      <w:r w:rsidR="001E58B2" w:rsidRPr="006E0F60">
        <w:rPr>
          <w:rFonts w:cstheme="minorHAnsi"/>
        </w:rPr>
        <w:t>Изпълнителят разполага използваните ел. удължители и захранващи кабели по начин, изключващ увреждането на изолацията им от транспортни средства и други средства на Възложителя;</w:t>
      </w:r>
    </w:p>
    <w:p w14:paraId="05F6B6BB" w14:textId="4529E7D0" w:rsidR="00301E35" w:rsidRPr="006E0F60" w:rsidRDefault="00494358" w:rsidP="00301E35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 xml:space="preserve">90.5. </w:t>
      </w:r>
      <w:r w:rsidR="001E58B2" w:rsidRPr="006E0F60">
        <w:rPr>
          <w:rFonts w:cstheme="minorHAnsi"/>
        </w:rPr>
        <w:t>Изпълнителят използва електрическите съоръжения по начин, изключващ директния и индиректния допир</w:t>
      </w:r>
      <w:r w:rsidR="000633DD" w:rsidRPr="006E0F60">
        <w:rPr>
          <w:rFonts w:cstheme="minorHAnsi"/>
        </w:rPr>
        <w:t>;</w:t>
      </w:r>
    </w:p>
    <w:p w14:paraId="64922440" w14:textId="196ECF69" w:rsidR="00C17AEB" w:rsidRPr="006E0F60" w:rsidRDefault="00494358" w:rsidP="00301E35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>90</w:t>
      </w:r>
      <w:r w:rsidR="00301E35" w:rsidRPr="006E0F60">
        <w:rPr>
          <w:rFonts w:cstheme="minorHAnsi"/>
        </w:rPr>
        <w:t>.</w:t>
      </w:r>
      <w:r w:rsidRPr="006E0F60">
        <w:rPr>
          <w:rFonts w:cstheme="minorHAnsi"/>
        </w:rPr>
        <w:t>6</w:t>
      </w:r>
      <w:r w:rsidR="00301E35" w:rsidRPr="006E0F60">
        <w:rPr>
          <w:rFonts w:cstheme="minorHAnsi"/>
        </w:rPr>
        <w:t>. Нарядите за р</w:t>
      </w:r>
      <w:r w:rsidR="00C17AEB" w:rsidRPr="006E0F60">
        <w:rPr>
          <w:rFonts w:cstheme="minorHAnsi"/>
        </w:rPr>
        <w:t>абот</w:t>
      </w:r>
      <w:r w:rsidR="00974CC1" w:rsidRPr="006E0F60">
        <w:rPr>
          <w:rFonts w:cstheme="minorHAnsi"/>
        </w:rPr>
        <w:t xml:space="preserve">ата </w:t>
      </w:r>
      <w:r w:rsidR="00C17AEB" w:rsidRPr="006E0F60">
        <w:rPr>
          <w:rFonts w:cstheme="minorHAnsi"/>
        </w:rPr>
        <w:t xml:space="preserve">по </w:t>
      </w:r>
      <w:r w:rsidR="00974CC1" w:rsidRPr="006E0F60">
        <w:rPr>
          <w:rFonts w:cstheme="minorHAnsi"/>
        </w:rPr>
        <w:t xml:space="preserve">ел. </w:t>
      </w:r>
      <w:r w:rsidR="00C17AEB" w:rsidRPr="006E0F60">
        <w:rPr>
          <w:rFonts w:cstheme="minorHAnsi"/>
        </w:rPr>
        <w:t xml:space="preserve">мрежи </w:t>
      </w:r>
      <w:r w:rsidR="00974CC1" w:rsidRPr="006E0F60">
        <w:rPr>
          <w:rFonts w:cstheme="minorHAnsi"/>
        </w:rPr>
        <w:t>и съоръжения</w:t>
      </w:r>
      <w:r w:rsidRPr="006E0F60">
        <w:rPr>
          <w:rFonts w:cstheme="minorHAnsi"/>
        </w:rPr>
        <w:t xml:space="preserve"> на територия на затворени зони</w:t>
      </w:r>
      <w:r w:rsidR="00974CC1" w:rsidRPr="006E0F60">
        <w:rPr>
          <w:rFonts w:cstheme="minorHAnsi"/>
        </w:rPr>
        <w:t xml:space="preserve"> </w:t>
      </w:r>
      <w:r w:rsidRPr="006E0F60">
        <w:rPr>
          <w:rFonts w:cstheme="minorHAnsi"/>
        </w:rPr>
        <w:t xml:space="preserve">на Възложителя </w:t>
      </w:r>
      <w:r w:rsidR="00301E35" w:rsidRPr="006E0F60">
        <w:rPr>
          <w:rFonts w:cstheme="minorHAnsi"/>
        </w:rPr>
        <w:t>се</w:t>
      </w:r>
      <w:r w:rsidR="00974CC1" w:rsidRPr="006E0F60">
        <w:rPr>
          <w:rFonts w:cstheme="minorHAnsi"/>
        </w:rPr>
        <w:t xml:space="preserve"> изда</w:t>
      </w:r>
      <w:r w:rsidR="00301E35" w:rsidRPr="006E0F60">
        <w:rPr>
          <w:rFonts w:cstheme="minorHAnsi"/>
        </w:rPr>
        <w:t>ват</w:t>
      </w:r>
      <w:r w:rsidR="00974CC1" w:rsidRPr="006E0F60">
        <w:rPr>
          <w:rFonts w:cstheme="minorHAnsi"/>
        </w:rPr>
        <w:t xml:space="preserve"> от Възложителя</w:t>
      </w:r>
      <w:r w:rsidR="000633DD" w:rsidRPr="006E0F60">
        <w:rPr>
          <w:rFonts w:cstheme="minorHAnsi"/>
        </w:rPr>
        <w:t xml:space="preserve">; </w:t>
      </w:r>
    </w:p>
    <w:p w14:paraId="4B28CD1D" w14:textId="4B17B966" w:rsidR="00494358" w:rsidRPr="006E0F60" w:rsidRDefault="00494358" w:rsidP="00494358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>90.7. Изготвяне и поддържа авариен план</w:t>
      </w:r>
      <w:r w:rsidR="000633DD" w:rsidRPr="006E0F60">
        <w:rPr>
          <w:rFonts w:cstheme="minorHAnsi"/>
        </w:rPr>
        <w:t>.</w:t>
      </w:r>
    </w:p>
    <w:p w14:paraId="1F778AA7" w14:textId="063080C3" w:rsidR="00494358" w:rsidRPr="006E0F60" w:rsidRDefault="00494358" w:rsidP="00494358">
      <w:pPr>
        <w:pStyle w:val="ListParagraph"/>
        <w:spacing w:after="0"/>
        <w:ind w:left="1423"/>
        <w:jc w:val="both"/>
        <w:rPr>
          <w:rFonts w:cstheme="minorHAnsi"/>
        </w:rPr>
      </w:pPr>
      <w:r w:rsidRPr="006E0F60">
        <w:rPr>
          <w:rFonts w:cstheme="minorHAnsi"/>
        </w:rPr>
        <w:t xml:space="preserve"> </w:t>
      </w:r>
    </w:p>
    <w:p w14:paraId="013AF368" w14:textId="6830581E" w:rsidR="00735582" w:rsidRPr="006E0F60" w:rsidRDefault="0011159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Работа в неелектрически уредби</w:t>
      </w:r>
      <w:r w:rsidR="00C7612E" w:rsidRPr="006E0F60">
        <w:rPr>
          <w:rFonts w:cstheme="minorHAnsi"/>
        </w:rPr>
        <w:t xml:space="preserve"> и мрежи</w:t>
      </w:r>
      <w:r w:rsidRPr="006E0F60">
        <w:rPr>
          <w:rFonts w:cstheme="minorHAnsi"/>
        </w:rPr>
        <w:t xml:space="preserve"> се извършва само от правоспособен и обучен персонал</w:t>
      </w:r>
      <w:r w:rsidR="00C7612E" w:rsidRPr="006E0F60">
        <w:rPr>
          <w:rFonts w:cstheme="minorHAnsi"/>
        </w:rPr>
        <w:t xml:space="preserve"> по реда на Правилник за безопасност при работа в неелектрически уредби на електрически и топлофикационни централи и по </w:t>
      </w:r>
      <w:proofErr w:type="spellStart"/>
      <w:r w:rsidR="00C7612E" w:rsidRPr="006E0F60">
        <w:rPr>
          <w:rFonts w:cstheme="minorHAnsi"/>
        </w:rPr>
        <w:t>топлопреносни</w:t>
      </w:r>
      <w:proofErr w:type="spellEnd"/>
      <w:r w:rsidR="00C7612E" w:rsidRPr="006E0F60">
        <w:rPr>
          <w:rFonts w:cstheme="minorHAnsi"/>
        </w:rPr>
        <w:t xml:space="preserve"> мрежи и хидротехнически съоръжения</w:t>
      </w:r>
      <w:r w:rsidR="00A60DFC" w:rsidRPr="006E0F60">
        <w:rPr>
          <w:rFonts w:cstheme="minorHAnsi"/>
        </w:rPr>
        <w:t>.</w:t>
      </w:r>
    </w:p>
    <w:p w14:paraId="4D989281" w14:textId="21B15D7A" w:rsidR="00B223F7" w:rsidRPr="006E0F60" w:rsidRDefault="00974CC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При</w:t>
      </w:r>
      <w:r w:rsidR="00C7612E" w:rsidRPr="006E0F60">
        <w:rPr>
          <w:rFonts w:cstheme="minorHAnsi"/>
        </w:rPr>
        <w:t xml:space="preserve"> риск от поражение от опасна енергия, тя се изолира</w:t>
      </w:r>
      <w:r w:rsidR="000C51AA" w:rsidRPr="006E0F60">
        <w:rPr>
          <w:rFonts w:cstheme="minorHAnsi"/>
        </w:rPr>
        <w:t xml:space="preserve">/ блокира </w:t>
      </w:r>
      <w:r w:rsidR="00C7612E" w:rsidRPr="006E0F60">
        <w:rPr>
          <w:rFonts w:cstheme="minorHAnsi"/>
        </w:rPr>
        <w:t xml:space="preserve">така, че да не </w:t>
      </w:r>
      <w:r w:rsidR="00F70664" w:rsidRPr="006E0F60">
        <w:rPr>
          <w:rFonts w:cstheme="minorHAnsi"/>
        </w:rPr>
        <w:t>за</w:t>
      </w:r>
      <w:r w:rsidR="00C7612E" w:rsidRPr="006E0F60">
        <w:rPr>
          <w:rFonts w:cstheme="minorHAnsi"/>
        </w:rPr>
        <w:t>стра</w:t>
      </w:r>
      <w:r w:rsidR="00B223F7" w:rsidRPr="006E0F60">
        <w:rPr>
          <w:rFonts w:cstheme="minorHAnsi"/>
        </w:rPr>
        <w:t>шава работещите и посетителите на обекта</w:t>
      </w:r>
      <w:r w:rsidR="00C00B2A" w:rsidRPr="006E0F60">
        <w:rPr>
          <w:rFonts w:cstheme="minorHAnsi"/>
        </w:rPr>
        <w:t>.</w:t>
      </w:r>
    </w:p>
    <w:p w14:paraId="713941C4" w14:textId="2C5BDE59" w:rsidR="000C51AA" w:rsidRPr="006E0F60" w:rsidRDefault="000C51AA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Местата определени за изолиране, </w:t>
      </w:r>
      <w:r w:rsidR="00974CC1" w:rsidRPr="006E0F60">
        <w:rPr>
          <w:rFonts w:cstheme="minorHAnsi"/>
        </w:rPr>
        <w:t>се</w:t>
      </w:r>
      <w:r w:rsidRPr="006E0F60">
        <w:rPr>
          <w:rFonts w:cstheme="minorHAnsi"/>
        </w:rPr>
        <w:t xml:space="preserve"> </w:t>
      </w:r>
      <w:r w:rsidR="00974CC1" w:rsidRPr="006E0F60">
        <w:rPr>
          <w:rFonts w:cstheme="minorHAnsi"/>
        </w:rPr>
        <w:t xml:space="preserve">маркират </w:t>
      </w:r>
      <w:r w:rsidRPr="006E0F60">
        <w:rPr>
          <w:rFonts w:cstheme="minorHAnsi"/>
        </w:rPr>
        <w:t>ясно и видимо</w:t>
      </w:r>
      <w:r w:rsidR="00C00B2A" w:rsidRPr="006E0F60">
        <w:rPr>
          <w:rFonts w:cstheme="minorHAnsi"/>
        </w:rPr>
        <w:t>.</w:t>
      </w:r>
    </w:p>
    <w:p w14:paraId="3C9CFEE1" w14:textId="5B6DCBAE" w:rsidR="0011159B" w:rsidRPr="006E0F60" w:rsidRDefault="00974CC1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Работата по </w:t>
      </w:r>
      <w:r w:rsidR="00B223F7" w:rsidRPr="006E0F60">
        <w:rPr>
          <w:rFonts w:cstheme="minorHAnsi"/>
        </w:rPr>
        <w:t xml:space="preserve">неелектрически уредби и мрежи в затворени зони на „Софийска вода“ АД </w:t>
      </w:r>
      <w:r w:rsidRPr="006E0F60">
        <w:rPr>
          <w:rFonts w:cstheme="minorHAnsi"/>
        </w:rPr>
        <w:t>се извършва по наряд, издаден от Възложителя</w:t>
      </w:r>
      <w:r w:rsidR="00C00B2A" w:rsidRPr="006E0F60">
        <w:rPr>
          <w:rFonts w:cstheme="minorHAnsi"/>
        </w:rPr>
        <w:t>.</w:t>
      </w:r>
    </w:p>
    <w:p w14:paraId="6DEACF2F" w14:textId="77777777" w:rsidR="00735582" w:rsidRPr="006E0F60" w:rsidRDefault="00735582" w:rsidP="004D0E46">
      <w:pPr>
        <w:spacing w:after="0"/>
        <w:jc w:val="both"/>
        <w:rPr>
          <w:rFonts w:cstheme="minorHAnsi"/>
        </w:rPr>
      </w:pPr>
    </w:p>
    <w:p w14:paraId="641B28EC" w14:textId="77777777" w:rsidR="00B223F7" w:rsidRPr="006E0F60" w:rsidRDefault="00EC179E" w:rsidP="00301E35">
      <w:pPr>
        <w:spacing w:after="0"/>
        <w:jc w:val="both"/>
        <w:rPr>
          <w:rFonts w:cstheme="minorHAnsi"/>
        </w:rPr>
      </w:pPr>
      <w:r w:rsidRPr="006E0F60">
        <w:rPr>
          <w:rFonts w:cstheme="minorHAnsi"/>
          <w:b/>
        </w:rPr>
        <w:t>Огневи работи</w:t>
      </w:r>
      <w:r w:rsidR="000C51AA" w:rsidRPr="006E0F60">
        <w:rPr>
          <w:rFonts w:cstheme="minorHAnsi"/>
          <w:b/>
        </w:rPr>
        <w:t xml:space="preserve"> и пожарна безопасност</w:t>
      </w:r>
    </w:p>
    <w:p w14:paraId="00FDC07A" w14:textId="4C52DFE9" w:rsidR="003D53D4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Огневите работи на временни места започват след оценка на риска и планиране на мерки за управлението му, което се документира с и</w:t>
      </w:r>
      <w:r w:rsidR="00524EC7" w:rsidRPr="006E0F60">
        <w:rPr>
          <w:rFonts w:cstheme="minorHAnsi"/>
        </w:rPr>
        <w:t>здаване на Акт за огневи работи по формат на Възложителя, предоставен при сключване на договора, или еквивалентен формат на Изпълнителя</w:t>
      </w:r>
      <w:r w:rsidR="00974CC1" w:rsidRPr="006E0F60">
        <w:rPr>
          <w:rFonts w:cstheme="minorHAnsi"/>
        </w:rPr>
        <w:t>,</w:t>
      </w:r>
      <w:r w:rsidR="00524EC7" w:rsidRPr="006E0F60">
        <w:rPr>
          <w:rFonts w:cstheme="minorHAnsi"/>
        </w:rPr>
        <w:t xml:space="preserve"> след съгласуване с Възложителя.</w:t>
      </w:r>
    </w:p>
    <w:p w14:paraId="21CDBA86" w14:textId="2264C251" w:rsidR="003703DB" w:rsidRPr="006E0F60" w:rsidRDefault="003703DB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lastRenderedPageBreak/>
        <w:t>Из</w:t>
      </w:r>
      <w:r w:rsidR="00DB4FB2" w:rsidRPr="006E0F60">
        <w:rPr>
          <w:rFonts w:cstheme="minorHAnsi"/>
        </w:rPr>
        <w:t xml:space="preserve">пълнителят определя </w:t>
      </w:r>
      <w:r w:rsidR="00974CC1" w:rsidRPr="006E0F60">
        <w:rPr>
          <w:rFonts w:cstheme="minorHAnsi"/>
        </w:rPr>
        <w:t xml:space="preserve">писмено </w:t>
      </w:r>
      <w:r w:rsidR="00524EC7" w:rsidRPr="006E0F60">
        <w:rPr>
          <w:rFonts w:cstheme="minorHAnsi"/>
        </w:rPr>
        <w:t>Отговорен р</w:t>
      </w:r>
      <w:r w:rsidR="00DB4FB2" w:rsidRPr="006E0F60">
        <w:rPr>
          <w:rFonts w:cstheme="minorHAnsi"/>
        </w:rPr>
        <w:t>ъководител,</w:t>
      </w:r>
      <w:r w:rsidRPr="006E0F60">
        <w:rPr>
          <w:rFonts w:cstheme="minorHAnsi"/>
        </w:rPr>
        <w:t xml:space="preserve"> Изпълнител</w:t>
      </w:r>
      <w:r w:rsidR="00DB4FB2" w:rsidRPr="006E0F60">
        <w:rPr>
          <w:rFonts w:cstheme="minorHAnsi"/>
        </w:rPr>
        <w:t xml:space="preserve"> и Наблюдател</w:t>
      </w:r>
      <w:r w:rsidRPr="006E0F60">
        <w:rPr>
          <w:rFonts w:cstheme="minorHAnsi"/>
        </w:rPr>
        <w:t xml:space="preserve"> на огневите работи</w:t>
      </w:r>
      <w:r w:rsidR="00974CC1" w:rsidRPr="006E0F60">
        <w:rPr>
          <w:rFonts w:cstheme="minorHAnsi"/>
        </w:rPr>
        <w:t xml:space="preserve"> за всеки обект</w:t>
      </w:r>
      <w:r w:rsidRPr="006E0F60">
        <w:rPr>
          <w:rFonts w:cstheme="minorHAnsi"/>
        </w:rPr>
        <w:t>.</w:t>
      </w:r>
    </w:p>
    <w:p w14:paraId="6C7974FB" w14:textId="77777777" w:rsidR="003D53D4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Валидността на Акта е 1 работен ден и се отнася за дейността и условията, при които се извършва. </w:t>
      </w:r>
    </w:p>
    <w:p w14:paraId="0A899F69" w14:textId="77777777" w:rsidR="003D53D4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Оценката на риска е неотменима </w:t>
      </w:r>
      <w:r w:rsidR="00F50281" w:rsidRPr="006E0F60">
        <w:rPr>
          <w:rFonts w:cstheme="minorHAnsi"/>
        </w:rPr>
        <w:t>част от Акта за огневи работи. П</w:t>
      </w:r>
      <w:r w:rsidRPr="006E0F60">
        <w:rPr>
          <w:rFonts w:cstheme="minorHAnsi"/>
        </w:rPr>
        <w:t>ри промяна на условията се прави нова оценка на риска и се издава нов Акт за огневи работи.</w:t>
      </w:r>
    </w:p>
    <w:p w14:paraId="5CB52F52" w14:textId="77777777" w:rsidR="003D53D4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Местата, където се извършват огневи работи се почистват предварително от </w:t>
      </w:r>
      <w:proofErr w:type="spellStart"/>
      <w:r w:rsidRPr="006E0F60">
        <w:rPr>
          <w:rFonts w:cstheme="minorHAnsi"/>
        </w:rPr>
        <w:t>горими</w:t>
      </w:r>
      <w:proofErr w:type="spellEnd"/>
      <w:r w:rsidRPr="006E0F60">
        <w:rPr>
          <w:rFonts w:cstheme="minorHAnsi"/>
        </w:rPr>
        <w:t xml:space="preserve"> материали, суха растителност и др.</w:t>
      </w:r>
    </w:p>
    <w:p w14:paraId="2DE55520" w14:textId="362DD1F0" w:rsidR="003D53D4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 xml:space="preserve">При наличие на преминаващи хора, мястото </w:t>
      </w:r>
      <w:r w:rsidR="00974CC1" w:rsidRPr="006E0F60">
        <w:rPr>
          <w:rFonts w:cstheme="minorHAnsi"/>
        </w:rPr>
        <w:t xml:space="preserve">за </w:t>
      </w:r>
      <w:r w:rsidRPr="006E0F60">
        <w:rPr>
          <w:rFonts w:cstheme="minorHAnsi"/>
        </w:rPr>
        <w:t xml:space="preserve">огневи работи се огражда с </w:t>
      </w:r>
      <w:proofErr w:type="spellStart"/>
      <w:r w:rsidRPr="006E0F60">
        <w:rPr>
          <w:rFonts w:cstheme="minorHAnsi"/>
        </w:rPr>
        <w:t>пожароустойчиви</w:t>
      </w:r>
      <w:proofErr w:type="spellEnd"/>
      <w:r w:rsidRPr="006E0F60">
        <w:rPr>
          <w:rFonts w:cstheme="minorHAnsi"/>
        </w:rPr>
        <w:t xml:space="preserve"> прегради или завеси</w:t>
      </w:r>
      <w:r w:rsidR="00494358" w:rsidRPr="006E0F60">
        <w:rPr>
          <w:rFonts w:cstheme="minorHAnsi"/>
        </w:rPr>
        <w:t xml:space="preserve"> и се сигнализира с предупредителни табели „Внимание! Тук се извършват огневи дейности!)</w:t>
      </w:r>
      <w:r w:rsidRPr="006E0F60">
        <w:rPr>
          <w:rFonts w:cstheme="minorHAnsi"/>
        </w:rPr>
        <w:t>.</w:t>
      </w:r>
    </w:p>
    <w:p w14:paraId="51FF7B86" w14:textId="77777777" w:rsidR="00FB2E37" w:rsidRPr="006E0F60" w:rsidRDefault="003D53D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Огневи работи в изкопи се предприемат след повърхностно отводняване.</w:t>
      </w:r>
    </w:p>
    <w:p w14:paraId="5132A7C8" w14:textId="4CCD48AE" w:rsidR="001E58B2" w:rsidRPr="006E0F60" w:rsidRDefault="00FB2E37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Изпълнителят осигурява за своя сметка необходимият вид и количества, изправни и проверени пожарогасителни средства</w:t>
      </w:r>
      <w:r w:rsidR="006D027C" w:rsidRPr="006E0F60">
        <w:rPr>
          <w:rFonts w:cstheme="minorHAnsi"/>
        </w:rPr>
        <w:t>.</w:t>
      </w:r>
    </w:p>
    <w:p w14:paraId="4BB022FA" w14:textId="45DFAA42" w:rsidR="00914F15" w:rsidRPr="006E0F60" w:rsidRDefault="00914F15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Местата</w:t>
      </w:r>
      <w:r w:rsidR="00DA1274" w:rsidRPr="006E0F60">
        <w:rPr>
          <w:rFonts w:cstheme="minorHAnsi"/>
        </w:rPr>
        <w:t xml:space="preserve">, където се извършват дейности с вода под </w:t>
      </w:r>
      <w:r w:rsidR="00A34DB7" w:rsidRPr="006E0F60">
        <w:rPr>
          <w:rFonts w:cstheme="minorHAnsi"/>
        </w:rPr>
        <w:t xml:space="preserve">високо </w:t>
      </w:r>
      <w:r w:rsidR="00DA1274" w:rsidRPr="006E0F60">
        <w:rPr>
          <w:rFonts w:cstheme="minorHAnsi"/>
        </w:rPr>
        <w:t>налягане</w:t>
      </w:r>
      <w:r w:rsidR="00974CC1" w:rsidRPr="006E0F60">
        <w:rPr>
          <w:rFonts w:cstheme="minorHAnsi"/>
        </w:rPr>
        <w:t xml:space="preserve"> </w:t>
      </w:r>
      <w:r w:rsidR="00797F70" w:rsidRPr="006E0F60">
        <w:rPr>
          <w:rFonts w:cstheme="minorHAnsi"/>
        </w:rPr>
        <w:t xml:space="preserve">(силата на струята JP (JP = JP = </w:t>
      </w:r>
      <w:proofErr w:type="spellStart"/>
      <w:r w:rsidR="00797F70" w:rsidRPr="006E0F60">
        <w:rPr>
          <w:rFonts w:cstheme="minorHAnsi"/>
        </w:rPr>
        <w:t>QxP</w:t>
      </w:r>
      <w:proofErr w:type="spellEnd"/>
      <w:r w:rsidR="00797F70" w:rsidRPr="006E0F60">
        <w:rPr>
          <w:rFonts w:cstheme="minorHAnsi"/>
        </w:rPr>
        <w:t>, където JP е сила на струята, Q е Дебита в литри на минута (л/мин), a P e : налягането на помпата (P) в бара</w:t>
      </w:r>
      <w:r w:rsidR="00301E35" w:rsidRPr="006E0F60">
        <w:rPr>
          <w:rFonts w:cstheme="minorHAnsi"/>
        </w:rPr>
        <w:t xml:space="preserve">)  </w:t>
      </w:r>
      <w:r w:rsidR="00DA1274" w:rsidRPr="006E0F60">
        <w:rPr>
          <w:rFonts w:cstheme="minorHAnsi"/>
        </w:rPr>
        <w:t>се обозначават и сигнализират по подходящ начин.</w:t>
      </w:r>
    </w:p>
    <w:p w14:paraId="3F3AACD5" w14:textId="5E9C422D" w:rsidR="00DA1274" w:rsidRPr="006E0F60" w:rsidRDefault="00DA1274" w:rsidP="00301E3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cstheme="minorHAnsi"/>
        </w:rPr>
      </w:pPr>
      <w:r w:rsidRPr="006E0F60">
        <w:rPr>
          <w:rFonts w:cstheme="minorHAnsi"/>
        </w:rPr>
        <w:t>Не се допуска достъп на не</w:t>
      </w:r>
      <w:r w:rsidR="00405771" w:rsidRPr="006E0F60">
        <w:rPr>
          <w:rFonts w:cstheme="minorHAnsi"/>
        </w:rPr>
        <w:t>у</w:t>
      </w:r>
      <w:r w:rsidRPr="006E0F60">
        <w:rPr>
          <w:rFonts w:cstheme="minorHAnsi"/>
        </w:rPr>
        <w:t xml:space="preserve">пълномощени и външни лица до зоната, където се работи с вода под </w:t>
      </w:r>
      <w:r w:rsidR="00A34DB7" w:rsidRPr="006E0F60">
        <w:rPr>
          <w:rFonts w:cstheme="minorHAnsi"/>
        </w:rPr>
        <w:t xml:space="preserve">високо </w:t>
      </w:r>
      <w:r w:rsidRPr="006E0F60">
        <w:rPr>
          <w:rFonts w:cstheme="minorHAnsi"/>
        </w:rPr>
        <w:t>налягане.</w:t>
      </w:r>
    </w:p>
    <w:p w14:paraId="001B672E" w14:textId="777DC481" w:rsidR="00301E35" w:rsidRPr="006E0F60" w:rsidRDefault="00301E35" w:rsidP="00301E35">
      <w:pPr>
        <w:spacing w:after="0"/>
        <w:jc w:val="both"/>
        <w:rPr>
          <w:rFonts w:cstheme="minorHAnsi"/>
        </w:rPr>
      </w:pPr>
    </w:p>
    <w:p w14:paraId="50CEAF85" w14:textId="77777777" w:rsidR="00301E35" w:rsidRPr="006E0F60" w:rsidRDefault="00301E35" w:rsidP="00301E35">
      <w:pPr>
        <w:pStyle w:val="ListParagraph"/>
        <w:ind w:left="0"/>
        <w:rPr>
          <w:b/>
        </w:rPr>
      </w:pPr>
      <w:r w:rsidRPr="006E0F60">
        <w:rPr>
          <w:b/>
        </w:rPr>
        <w:t>Координирането на съвместното прилагане на настоящото Споразумение, при извършване на дейности, предмет на договор, се възлага на контролиращи служители:</w:t>
      </w:r>
    </w:p>
    <w:p w14:paraId="6DE3C22D" w14:textId="77777777" w:rsidR="00301E35" w:rsidRPr="006E0F60" w:rsidRDefault="00301E35" w:rsidP="00301E35">
      <w:pPr>
        <w:pStyle w:val="ListParagraph"/>
        <w:ind w:left="0"/>
        <w:rPr>
          <w:b/>
        </w:rPr>
      </w:pPr>
      <w:r w:rsidRPr="006E0F60">
        <w:rPr>
          <w:b/>
        </w:rPr>
        <w:t>(от страна на) Възложителя – ……………………………………………………………………………………………</w:t>
      </w:r>
    </w:p>
    <w:p w14:paraId="559D23CB" w14:textId="77777777" w:rsidR="00301E35" w:rsidRPr="006E0F60" w:rsidRDefault="00301E35" w:rsidP="00301E35">
      <w:pPr>
        <w:pStyle w:val="ListParagraph"/>
        <w:ind w:left="0"/>
        <w:rPr>
          <w:b/>
        </w:rPr>
      </w:pPr>
      <w:r w:rsidRPr="006E0F60">
        <w:rPr>
          <w:b/>
        </w:rPr>
        <w:t>………………………………………………………………………………………, (име, длъжност, тел.)</w:t>
      </w:r>
    </w:p>
    <w:p w14:paraId="08730EDF" w14:textId="77777777" w:rsidR="00301E35" w:rsidRPr="006E0F60" w:rsidRDefault="00301E35" w:rsidP="00301E35">
      <w:pPr>
        <w:pStyle w:val="ListParagraph"/>
        <w:ind w:left="0"/>
        <w:rPr>
          <w:b/>
        </w:rPr>
      </w:pPr>
      <w:r w:rsidRPr="006E0F60">
        <w:rPr>
          <w:b/>
        </w:rPr>
        <w:t xml:space="preserve"> (от страна на) Изпълнителя – ……………………………………………...……………………………………………</w:t>
      </w:r>
    </w:p>
    <w:p w14:paraId="410E389C" w14:textId="77777777" w:rsidR="00301E35" w:rsidRPr="006E0F60" w:rsidRDefault="00301E35" w:rsidP="00301E35">
      <w:pPr>
        <w:pStyle w:val="ListParagraph"/>
        <w:ind w:left="0"/>
        <w:rPr>
          <w:b/>
        </w:rPr>
      </w:pPr>
      <w:r w:rsidRPr="006E0F60">
        <w:rPr>
          <w:b/>
        </w:rPr>
        <w:t>…………………………………………………………………………………………………, (име, длъжност, тел.)</w:t>
      </w:r>
    </w:p>
    <w:p w14:paraId="599E89F8" w14:textId="77777777" w:rsidR="00301E35" w:rsidRPr="006E0F60" w:rsidRDefault="00301E35" w:rsidP="00301E35">
      <w:pPr>
        <w:ind w:left="284"/>
      </w:pPr>
    </w:p>
    <w:p w14:paraId="321FCC02" w14:textId="77777777" w:rsidR="00301E35" w:rsidRPr="006E0F60" w:rsidRDefault="00301E35" w:rsidP="00301E35">
      <w:pPr>
        <w:ind w:left="284"/>
      </w:pPr>
    </w:p>
    <w:p w14:paraId="08E22533" w14:textId="77777777" w:rsidR="00301E35" w:rsidRPr="006E0F60" w:rsidRDefault="00301E35" w:rsidP="00301E35">
      <w:r w:rsidRPr="006E0F60">
        <w:t>ВЪЗЛОЖИТЕЛ:                                                                                           ИЗПЪЛНИТЕЛ:</w:t>
      </w:r>
    </w:p>
    <w:p w14:paraId="2EE873F0" w14:textId="77777777" w:rsidR="00301E35" w:rsidRPr="006E0F60" w:rsidRDefault="00301E35" w:rsidP="00301E35">
      <w:pPr>
        <w:spacing w:after="0"/>
        <w:jc w:val="both"/>
        <w:rPr>
          <w:rFonts w:cstheme="minorHAnsi"/>
        </w:rPr>
      </w:pPr>
    </w:p>
    <w:sectPr w:rsidR="00301E35" w:rsidRPr="006E0F60" w:rsidSect="00A86E38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6D8A" w14:textId="77777777" w:rsidR="006E793C" w:rsidRDefault="006E793C" w:rsidP="00A86E38">
      <w:pPr>
        <w:spacing w:after="0" w:line="240" w:lineRule="auto"/>
      </w:pPr>
      <w:r>
        <w:separator/>
      </w:r>
    </w:p>
  </w:endnote>
  <w:endnote w:type="continuationSeparator" w:id="0">
    <w:p w14:paraId="4B6BFC2E" w14:textId="77777777" w:rsidR="006E793C" w:rsidRDefault="006E793C" w:rsidP="00A8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345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BE3332" w14:textId="2EBB1C1A" w:rsidR="00A86E38" w:rsidRDefault="00A86E38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F6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F6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BED21D" w14:textId="77777777" w:rsidR="00A86E38" w:rsidRDefault="00A8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D48" w14:textId="77777777" w:rsidR="006E793C" w:rsidRDefault="006E793C" w:rsidP="00A86E38">
      <w:pPr>
        <w:spacing w:after="0" w:line="240" w:lineRule="auto"/>
      </w:pPr>
      <w:r>
        <w:separator/>
      </w:r>
    </w:p>
  </w:footnote>
  <w:footnote w:type="continuationSeparator" w:id="0">
    <w:p w14:paraId="55C6FA2F" w14:textId="77777777" w:rsidR="006E793C" w:rsidRDefault="006E793C" w:rsidP="00A8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CFE8" w14:textId="77777777" w:rsidR="00A86E38" w:rsidRDefault="00A86E38">
    <w:pPr>
      <w:pStyle w:val="Header"/>
    </w:pPr>
    <w:r>
      <w:rPr>
        <w:noProof/>
        <w:lang w:eastAsia="bg-BG"/>
      </w:rPr>
      <w:drawing>
        <wp:inline distT="0" distB="0" distL="0" distR="0" wp14:anchorId="2AAD7BBF" wp14:editId="5C71120C">
          <wp:extent cx="1038635" cy="5953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В и Веоли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157" cy="597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26AF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2204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A7B51"/>
    <w:multiLevelType w:val="hybridMultilevel"/>
    <w:tmpl w:val="61906E74"/>
    <w:lvl w:ilvl="0" w:tplc="350A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E2A"/>
    <w:multiLevelType w:val="hybridMultilevel"/>
    <w:tmpl w:val="86C481E4"/>
    <w:lvl w:ilvl="0" w:tplc="350A10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F4E2E"/>
    <w:multiLevelType w:val="hybridMultilevel"/>
    <w:tmpl w:val="55CCEE54"/>
    <w:lvl w:ilvl="0" w:tplc="99C816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4596"/>
    <w:multiLevelType w:val="hybridMultilevel"/>
    <w:tmpl w:val="A87C1F64"/>
    <w:lvl w:ilvl="0" w:tplc="54D85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AE7"/>
    <w:multiLevelType w:val="hybridMultilevel"/>
    <w:tmpl w:val="E56C17F8"/>
    <w:lvl w:ilvl="0" w:tplc="350A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32C5"/>
    <w:multiLevelType w:val="multilevel"/>
    <w:tmpl w:val="36BACE42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FE5411"/>
    <w:multiLevelType w:val="multilevel"/>
    <w:tmpl w:val="15D4C9EC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908AF"/>
    <w:multiLevelType w:val="hybridMultilevel"/>
    <w:tmpl w:val="3FB2E2D0"/>
    <w:lvl w:ilvl="0" w:tplc="54D85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61EC"/>
    <w:multiLevelType w:val="multilevel"/>
    <w:tmpl w:val="BB1E2022"/>
    <w:lvl w:ilvl="0">
      <w:start w:val="8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84" w:hanging="1800"/>
      </w:pPr>
      <w:rPr>
        <w:rFonts w:hint="default"/>
      </w:rPr>
    </w:lvl>
  </w:abstractNum>
  <w:abstractNum w:abstractNumId="11" w15:restartNumberingAfterBreak="0">
    <w:nsid w:val="2AF94AB0"/>
    <w:multiLevelType w:val="hybridMultilevel"/>
    <w:tmpl w:val="0DAE1F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870A1"/>
    <w:multiLevelType w:val="multilevel"/>
    <w:tmpl w:val="2F9AA188"/>
    <w:lvl w:ilvl="0">
      <w:start w:val="7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3E77CE"/>
    <w:multiLevelType w:val="hybridMultilevel"/>
    <w:tmpl w:val="B88098D8"/>
    <w:lvl w:ilvl="0" w:tplc="350A103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8B06A5C"/>
    <w:multiLevelType w:val="hybridMultilevel"/>
    <w:tmpl w:val="369EB98E"/>
    <w:lvl w:ilvl="0" w:tplc="0402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E4E7DC7"/>
    <w:multiLevelType w:val="multilevel"/>
    <w:tmpl w:val="69601182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C77E3"/>
    <w:multiLevelType w:val="multilevel"/>
    <w:tmpl w:val="02D8602C"/>
    <w:lvl w:ilvl="0">
      <w:start w:val="9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24" w:hanging="1440"/>
      </w:pPr>
      <w:rPr>
        <w:rFonts w:hint="default"/>
      </w:rPr>
    </w:lvl>
  </w:abstractNum>
  <w:abstractNum w:abstractNumId="17" w15:restartNumberingAfterBreak="0">
    <w:nsid w:val="44EA01BC"/>
    <w:multiLevelType w:val="multilevel"/>
    <w:tmpl w:val="69E26DCC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EB72DE"/>
    <w:multiLevelType w:val="multilevel"/>
    <w:tmpl w:val="15D4C9EC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4A558E"/>
    <w:multiLevelType w:val="multilevel"/>
    <w:tmpl w:val="D83622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A846926"/>
    <w:multiLevelType w:val="hybridMultilevel"/>
    <w:tmpl w:val="F684E424"/>
    <w:lvl w:ilvl="0" w:tplc="350A103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F37A95"/>
    <w:multiLevelType w:val="multilevel"/>
    <w:tmpl w:val="D8749B9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57814501"/>
    <w:multiLevelType w:val="hybridMultilevel"/>
    <w:tmpl w:val="D1B6A8A4"/>
    <w:lvl w:ilvl="0" w:tplc="350A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08C2"/>
    <w:multiLevelType w:val="hybridMultilevel"/>
    <w:tmpl w:val="75861C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134A2"/>
    <w:multiLevelType w:val="hybridMultilevel"/>
    <w:tmpl w:val="DABCEF6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A54ED"/>
    <w:multiLevelType w:val="hybridMultilevel"/>
    <w:tmpl w:val="B6F8BE8E"/>
    <w:lvl w:ilvl="0" w:tplc="0402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670F049C"/>
    <w:multiLevelType w:val="hybridMultilevel"/>
    <w:tmpl w:val="FE3C0D3A"/>
    <w:lvl w:ilvl="0" w:tplc="7042FEE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6A6747A9"/>
    <w:multiLevelType w:val="hybridMultilevel"/>
    <w:tmpl w:val="B6FC73A0"/>
    <w:lvl w:ilvl="0" w:tplc="350A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B40C1"/>
    <w:multiLevelType w:val="hybridMultilevel"/>
    <w:tmpl w:val="EF3ED9BC"/>
    <w:lvl w:ilvl="0" w:tplc="0402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0C210CB"/>
    <w:multiLevelType w:val="hybridMultilevel"/>
    <w:tmpl w:val="8E5009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F222F"/>
    <w:multiLevelType w:val="multilevel"/>
    <w:tmpl w:val="4CA266FC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CA1082"/>
    <w:multiLevelType w:val="hybridMultilevel"/>
    <w:tmpl w:val="E7C4E330"/>
    <w:lvl w:ilvl="0" w:tplc="350A1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2216A"/>
    <w:multiLevelType w:val="multilevel"/>
    <w:tmpl w:val="3D22BF18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</w:rPr>
    </w:lvl>
  </w:abstractNum>
  <w:abstractNum w:abstractNumId="33" w15:restartNumberingAfterBreak="0">
    <w:nsid w:val="7AC70176"/>
    <w:multiLevelType w:val="hybridMultilevel"/>
    <w:tmpl w:val="0DAE1F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E41"/>
    <w:multiLevelType w:val="multilevel"/>
    <w:tmpl w:val="A16643E6"/>
    <w:lvl w:ilvl="0">
      <w:start w:val="5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3"/>
  </w:num>
  <w:num w:numId="5">
    <w:abstractNumId w:val="2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25"/>
  </w:num>
  <w:num w:numId="11">
    <w:abstractNumId w:val="14"/>
  </w:num>
  <w:num w:numId="12">
    <w:abstractNumId w:val="28"/>
  </w:num>
  <w:num w:numId="13">
    <w:abstractNumId w:val="22"/>
  </w:num>
  <w:num w:numId="14">
    <w:abstractNumId w:val="24"/>
  </w:num>
  <w:num w:numId="15">
    <w:abstractNumId w:val="23"/>
  </w:num>
  <w:num w:numId="16">
    <w:abstractNumId w:val="31"/>
  </w:num>
  <w:num w:numId="17">
    <w:abstractNumId w:val="3"/>
  </w:num>
  <w:num w:numId="18">
    <w:abstractNumId w:val="1"/>
  </w:num>
  <w:num w:numId="19">
    <w:abstractNumId w:val="29"/>
  </w:num>
  <w:num w:numId="20">
    <w:abstractNumId w:val="33"/>
  </w:num>
  <w:num w:numId="21">
    <w:abstractNumId w:val="19"/>
  </w:num>
  <w:num w:numId="22">
    <w:abstractNumId w:val="32"/>
  </w:num>
  <w:num w:numId="23">
    <w:abstractNumId w:val="18"/>
  </w:num>
  <w:num w:numId="24">
    <w:abstractNumId w:val="34"/>
  </w:num>
  <w:num w:numId="25">
    <w:abstractNumId w:val="12"/>
  </w:num>
  <w:num w:numId="26">
    <w:abstractNumId w:val="26"/>
  </w:num>
  <w:num w:numId="27">
    <w:abstractNumId w:val="10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8"/>
  </w:num>
  <w:num w:numId="33">
    <w:abstractNumId w:val="7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25"/>
    <w:rsid w:val="00016D5D"/>
    <w:rsid w:val="00017346"/>
    <w:rsid w:val="000233A6"/>
    <w:rsid w:val="0002489C"/>
    <w:rsid w:val="00027C86"/>
    <w:rsid w:val="00030E53"/>
    <w:rsid w:val="0003719F"/>
    <w:rsid w:val="00037B6C"/>
    <w:rsid w:val="00044594"/>
    <w:rsid w:val="00060FEB"/>
    <w:rsid w:val="000625DD"/>
    <w:rsid w:val="000633DD"/>
    <w:rsid w:val="00063C5E"/>
    <w:rsid w:val="00073897"/>
    <w:rsid w:val="00087ADE"/>
    <w:rsid w:val="000915C2"/>
    <w:rsid w:val="000A4AA7"/>
    <w:rsid w:val="000A6C62"/>
    <w:rsid w:val="000C51AA"/>
    <w:rsid w:val="000D20AC"/>
    <w:rsid w:val="000E0B58"/>
    <w:rsid w:val="000E5F25"/>
    <w:rsid w:val="000F2DDA"/>
    <w:rsid w:val="0010124E"/>
    <w:rsid w:val="0011159B"/>
    <w:rsid w:val="00121514"/>
    <w:rsid w:val="0012212A"/>
    <w:rsid w:val="001349DA"/>
    <w:rsid w:val="0013601C"/>
    <w:rsid w:val="00152A2A"/>
    <w:rsid w:val="00152E4E"/>
    <w:rsid w:val="00157D61"/>
    <w:rsid w:val="00161641"/>
    <w:rsid w:val="00185CBE"/>
    <w:rsid w:val="00186195"/>
    <w:rsid w:val="00197D05"/>
    <w:rsid w:val="001B25F0"/>
    <w:rsid w:val="001B361E"/>
    <w:rsid w:val="001C384F"/>
    <w:rsid w:val="001E0A05"/>
    <w:rsid w:val="001E58B2"/>
    <w:rsid w:val="00222A4C"/>
    <w:rsid w:val="0022541C"/>
    <w:rsid w:val="0023264B"/>
    <w:rsid w:val="002337CB"/>
    <w:rsid w:val="00244B83"/>
    <w:rsid w:val="002577C0"/>
    <w:rsid w:val="00264503"/>
    <w:rsid w:val="00271738"/>
    <w:rsid w:val="002A24F8"/>
    <w:rsid w:val="002A3421"/>
    <w:rsid w:val="002A5C1E"/>
    <w:rsid w:val="002B043E"/>
    <w:rsid w:val="002B7815"/>
    <w:rsid w:val="002C270D"/>
    <w:rsid w:val="002C701A"/>
    <w:rsid w:val="002D413D"/>
    <w:rsid w:val="002E3073"/>
    <w:rsid w:val="002F24E0"/>
    <w:rsid w:val="002F61E7"/>
    <w:rsid w:val="00301E35"/>
    <w:rsid w:val="00307C5F"/>
    <w:rsid w:val="00307DB1"/>
    <w:rsid w:val="003247B1"/>
    <w:rsid w:val="0032601D"/>
    <w:rsid w:val="0034090F"/>
    <w:rsid w:val="003416CB"/>
    <w:rsid w:val="003703DB"/>
    <w:rsid w:val="00395F13"/>
    <w:rsid w:val="003A361B"/>
    <w:rsid w:val="003A3B94"/>
    <w:rsid w:val="003A5159"/>
    <w:rsid w:val="003C4DFE"/>
    <w:rsid w:val="003D53D4"/>
    <w:rsid w:val="003F66BE"/>
    <w:rsid w:val="00405771"/>
    <w:rsid w:val="00406FE7"/>
    <w:rsid w:val="00412C3B"/>
    <w:rsid w:val="004552F6"/>
    <w:rsid w:val="00466BDB"/>
    <w:rsid w:val="00484C63"/>
    <w:rsid w:val="00494358"/>
    <w:rsid w:val="004B679B"/>
    <w:rsid w:val="004D0483"/>
    <w:rsid w:val="004D0E46"/>
    <w:rsid w:val="004E3187"/>
    <w:rsid w:val="004E42FF"/>
    <w:rsid w:val="004E6B5D"/>
    <w:rsid w:val="00524EC7"/>
    <w:rsid w:val="0052776E"/>
    <w:rsid w:val="005301D2"/>
    <w:rsid w:val="00531238"/>
    <w:rsid w:val="00532EB7"/>
    <w:rsid w:val="0054367D"/>
    <w:rsid w:val="00557445"/>
    <w:rsid w:val="00560FC7"/>
    <w:rsid w:val="0057497F"/>
    <w:rsid w:val="0058673B"/>
    <w:rsid w:val="005B6B9F"/>
    <w:rsid w:val="005B6F4D"/>
    <w:rsid w:val="005C002E"/>
    <w:rsid w:val="005F6113"/>
    <w:rsid w:val="00600068"/>
    <w:rsid w:val="006066E9"/>
    <w:rsid w:val="00606972"/>
    <w:rsid w:val="0062571E"/>
    <w:rsid w:val="006449D9"/>
    <w:rsid w:val="00644DCE"/>
    <w:rsid w:val="0065306B"/>
    <w:rsid w:val="00656731"/>
    <w:rsid w:val="006661B6"/>
    <w:rsid w:val="00680BE2"/>
    <w:rsid w:val="006852B5"/>
    <w:rsid w:val="006A1085"/>
    <w:rsid w:val="006B091B"/>
    <w:rsid w:val="006B14DC"/>
    <w:rsid w:val="006B762E"/>
    <w:rsid w:val="006C07B7"/>
    <w:rsid w:val="006C57FE"/>
    <w:rsid w:val="006C7055"/>
    <w:rsid w:val="006D027C"/>
    <w:rsid w:val="006D7C67"/>
    <w:rsid w:val="006E0F60"/>
    <w:rsid w:val="006E32F5"/>
    <w:rsid w:val="006E793C"/>
    <w:rsid w:val="006F3235"/>
    <w:rsid w:val="006F42FB"/>
    <w:rsid w:val="006F51CE"/>
    <w:rsid w:val="00701B1F"/>
    <w:rsid w:val="00706196"/>
    <w:rsid w:val="0071772A"/>
    <w:rsid w:val="007344B9"/>
    <w:rsid w:val="00735582"/>
    <w:rsid w:val="00754446"/>
    <w:rsid w:val="007830CC"/>
    <w:rsid w:val="00796BED"/>
    <w:rsid w:val="00797C9C"/>
    <w:rsid w:val="00797F70"/>
    <w:rsid w:val="007B2960"/>
    <w:rsid w:val="007B7E63"/>
    <w:rsid w:val="007C2625"/>
    <w:rsid w:val="007D1001"/>
    <w:rsid w:val="007E4ABF"/>
    <w:rsid w:val="007E6A10"/>
    <w:rsid w:val="007F446D"/>
    <w:rsid w:val="007F4F1C"/>
    <w:rsid w:val="00812CB9"/>
    <w:rsid w:val="008154F0"/>
    <w:rsid w:val="00825344"/>
    <w:rsid w:val="008367DC"/>
    <w:rsid w:val="00843E41"/>
    <w:rsid w:val="00875603"/>
    <w:rsid w:val="00914F15"/>
    <w:rsid w:val="0092085E"/>
    <w:rsid w:val="0092190F"/>
    <w:rsid w:val="00932089"/>
    <w:rsid w:val="00952B21"/>
    <w:rsid w:val="00957337"/>
    <w:rsid w:val="009578CA"/>
    <w:rsid w:val="00960079"/>
    <w:rsid w:val="00974554"/>
    <w:rsid w:val="00974CC1"/>
    <w:rsid w:val="00994F24"/>
    <w:rsid w:val="009A2100"/>
    <w:rsid w:val="009B1DEA"/>
    <w:rsid w:val="009B24A9"/>
    <w:rsid w:val="009D7ED2"/>
    <w:rsid w:val="009E3756"/>
    <w:rsid w:val="009F3D53"/>
    <w:rsid w:val="00A103B9"/>
    <w:rsid w:val="00A11F1F"/>
    <w:rsid w:val="00A1676F"/>
    <w:rsid w:val="00A252C7"/>
    <w:rsid w:val="00A34DB7"/>
    <w:rsid w:val="00A41256"/>
    <w:rsid w:val="00A43BF2"/>
    <w:rsid w:val="00A54E2E"/>
    <w:rsid w:val="00A60DFC"/>
    <w:rsid w:val="00A61048"/>
    <w:rsid w:val="00A86E38"/>
    <w:rsid w:val="00AC3623"/>
    <w:rsid w:val="00AD1E97"/>
    <w:rsid w:val="00AD7C0C"/>
    <w:rsid w:val="00AE0A92"/>
    <w:rsid w:val="00AF1779"/>
    <w:rsid w:val="00AF27DC"/>
    <w:rsid w:val="00AF34F0"/>
    <w:rsid w:val="00AF63C5"/>
    <w:rsid w:val="00B0600B"/>
    <w:rsid w:val="00B1107C"/>
    <w:rsid w:val="00B161D6"/>
    <w:rsid w:val="00B21718"/>
    <w:rsid w:val="00B219C2"/>
    <w:rsid w:val="00B21FD9"/>
    <w:rsid w:val="00B223F7"/>
    <w:rsid w:val="00B2555F"/>
    <w:rsid w:val="00B30AF5"/>
    <w:rsid w:val="00B35049"/>
    <w:rsid w:val="00B416C8"/>
    <w:rsid w:val="00B50807"/>
    <w:rsid w:val="00B510A7"/>
    <w:rsid w:val="00B571FD"/>
    <w:rsid w:val="00B6333A"/>
    <w:rsid w:val="00B64225"/>
    <w:rsid w:val="00B670E2"/>
    <w:rsid w:val="00B67415"/>
    <w:rsid w:val="00B778E9"/>
    <w:rsid w:val="00B92BE5"/>
    <w:rsid w:val="00BB74BC"/>
    <w:rsid w:val="00BD0F4C"/>
    <w:rsid w:val="00BD281B"/>
    <w:rsid w:val="00BD4357"/>
    <w:rsid w:val="00BE11D8"/>
    <w:rsid w:val="00C00B2A"/>
    <w:rsid w:val="00C02186"/>
    <w:rsid w:val="00C02C55"/>
    <w:rsid w:val="00C17AEB"/>
    <w:rsid w:val="00C2154C"/>
    <w:rsid w:val="00C30678"/>
    <w:rsid w:val="00C31FEF"/>
    <w:rsid w:val="00C41DF7"/>
    <w:rsid w:val="00C71A23"/>
    <w:rsid w:val="00C7612E"/>
    <w:rsid w:val="00C8272E"/>
    <w:rsid w:val="00C867DE"/>
    <w:rsid w:val="00CA6694"/>
    <w:rsid w:val="00CA7934"/>
    <w:rsid w:val="00CB32F5"/>
    <w:rsid w:val="00CB547A"/>
    <w:rsid w:val="00CB7099"/>
    <w:rsid w:val="00CD63FA"/>
    <w:rsid w:val="00CD661B"/>
    <w:rsid w:val="00CF1EA5"/>
    <w:rsid w:val="00CF2CB9"/>
    <w:rsid w:val="00D136A0"/>
    <w:rsid w:val="00D23BE2"/>
    <w:rsid w:val="00D3094D"/>
    <w:rsid w:val="00D514FC"/>
    <w:rsid w:val="00D52000"/>
    <w:rsid w:val="00D57F6E"/>
    <w:rsid w:val="00D702FB"/>
    <w:rsid w:val="00D71343"/>
    <w:rsid w:val="00D85FD5"/>
    <w:rsid w:val="00D903E5"/>
    <w:rsid w:val="00D95659"/>
    <w:rsid w:val="00D96530"/>
    <w:rsid w:val="00DA1274"/>
    <w:rsid w:val="00DA50E1"/>
    <w:rsid w:val="00DB4FB2"/>
    <w:rsid w:val="00DB73DB"/>
    <w:rsid w:val="00DE7FB9"/>
    <w:rsid w:val="00DF3B88"/>
    <w:rsid w:val="00DF3C3B"/>
    <w:rsid w:val="00E03832"/>
    <w:rsid w:val="00E23E78"/>
    <w:rsid w:val="00E30B63"/>
    <w:rsid w:val="00E60011"/>
    <w:rsid w:val="00E63C14"/>
    <w:rsid w:val="00E74158"/>
    <w:rsid w:val="00E74C93"/>
    <w:rsid w:val="00E76C05"/>
    <w:rsid w:val="00E802EB"/>
    <w:rsid w:val="00E86FCA"/>
    <w:rsid w:val="00E8740C"/>
    <w:rsid w:val="00EA04EE"/>
    <w:rsid w:val="00EA51F7"/>
    <w:rsid w:val="00EC179E"/>
    <w:rsid w:val="00EC1D89"/>
    <w:rsid w:val="00EC62B4"/>
    <w:rsid w:val="00ED3C46"/>
    <w:rsid w:val="00ED5F08"/>
    <w:rsid w:val="00ED60D4"/>
    <w:rsid w:val="00F112AE"/>
    <w:rsid w:val="00F23803"/>
    <w:rsid w:val="00F4094C"/>
    <w:rsid w:val="00F41E0C"/>
    <w:rsid w:val="00F50281"/>
    <w:rsid w:val="00F65592"/>
    <w:rsid w:val="00F70664"/>
    <w:rsid w:val="00F87748"/>
    <w:rsid w:val="00F92CBA"/>
    <w:rsid w:val="00FA3180"/>
    <w:rsid w:val="00FB2E37"/>
    <w:rsid w:val="00FD37CF"/>
    <w:rsid w:val="00FD6673"/>
    <w:rsid w:val="00FE12E1"/>
    <w:rsid w:val="00FE3471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3B84C8"/>
  <w15:docId w15:val="{84437700-7297-45C5-ADFC-F3311E5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38"/>
  </w:style>
  <w:style w:type="paragraph" w:styleId="Footer">
    <w:name w:val="footer"/>
    <w:basedOn w:val="Normal"/>
    <w:link w:val="FooterChar"/>
    <w:uiPriority w:val="99"/>
    <w:unhideWhenUsed/>
    <w:rsid w:val="00A8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38"/>
  </w:style>
  <w:style w:type="paragraph" w:styleId="BalloonText">
    <w:name w:val="Balloon Text"/>
    <w:basedOn w:val="Normal"/>
    <w:link w:val="BalloonTextChar"/>
    <w:uiPriority w:val="99"/>
    <w:semiHidden/>
    <w:unhideWhenUsed/>
    <w:rsid w:val="00A8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3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C179E"/>
    <w:pPr>
      <w:numPr>
        <w:numId w:val="1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FE"/>
    <w:rPr>
      <w:b/>
      <w:bCs/>
      <w:sz w:val="20"/>
      <w:szCs w:val="20"/>
    </w:rPr>
  </w:style>
  <w:style w:type="paragraph" w:styleId="ListBullet4">
    <w:name w:val="List Bullet 4"/>
    <w:basedOn w:val="Normal"/>
    <w:semiHidden/>
    <w:unhideWhenUsed/>
    <w:rsid w:val="0058673B"/>
    <w:pPr>
      <w:numPr>
        <w:numId w:val="2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ТТ001858 Споразумение по БЗР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1642</PublicOrder>
  </documentManagement>
</p:properties>
</file>

<file path=customXml/itemProps1.xml><?xml version="1.0" encoding="utf-8"?>
<ds:datastoreItem xmlns:ds="http://schemas.openxmlformats.org/officeDocument/2006/customXml" ds:itemID="{4FC928BC-1E57-4809-BC79-30D8F351C5E4}"/>
</file>

<file path=customXml/itemProps2.xml><?xml version="1.0" encoding="utf-8"?>
<ds:datastoreItem xmlns:ds="http://schemas.openxmlformats.org/officeDocument/2006/customXml" ds:itemID="{8775A769-42D9-4A8C-9855-F6C33FFB758C}"/>
</file>

<file path=customXml/itemProps3.xml><?xml version="1.0" encoding="utf-8"?>
<ds:datastoreItem xmlns:ds="http://schemas.openxmlformats.org/officeDocument/2006/customXml" ds:itemID="{B2904F41-5A84-46B5-910D-BC5A13613FFF}"/>
</file>

<file path=customXml/itemProps4.xml><?xml version="1.0" encoding="utf-8"?>
<ds:datastoreItem xmlns:ds="http://schemas.openxmlformats.org/officeDocument/2006/customXml" ds:itemID="{B5B3A1FD-3320-4ADA-82C9-7050FE792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Georgieva, Raymona</dc:creator>
  <cp:keywords/>
  <dc:description/>
  <cp:lastModifiedBy>Stefanova, Radostina</cp:lastModifiedBy>
  <cp:revision>7</cp:revision>
  <dcterms:created xsi:type="dcterms:W3CDTF">2019-04-17T09:43:00Z</dcterms:created>
  <dcterms:modified xsi:type="dcterms:W3CDTF">2019-04-22T09:48:00Z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