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3DA97" w14:textId="7777777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ПРОЦЕДУРА ЗА ВЪЗЛАГАНЕ НА ОБЩЕСТВЕНА ПОРЪЧКА</w:t>
      </w:r>
    </w:p>
    <w:p w14:paraId="25D58E20" w14:textId="63992B8E"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ВИД: </w:t>
      </w:r>
      <w:r w:rsidR="00B65EAE" w:rsidRPr="008E3181">
        <w:rPr>
          <w:rFonts w:ascii="Verdana" w:hAnsi="Verdana"/>
          <w:b/>
          <w:color w:val="000000" w:themeColor="text1"/>
          <w:sz w:val="20"/>
          <w:szCs w:val="20"/>
          <w:lang w:val="bg-BG"/>
        </w:rPr>
        <w:t>Публично състезание</w:t>
      </w:r>
    </w:p>
    <w:p w14:paraId="0CBA2F1B" w14:textId="1B5A9AB7" w:rsidR="006F5913" w:rsidRPr="008E3181" w:rsidRDefault="006F5913" w:rsidP="006F5913">
      <w:pPr>
        <w:keepLines/>
        <w:spacing w:before="240" w:after="240"/>
        <w:jc w:val="center"/>
        <w:outlineLvl w:val="0"/>
        <w:rPr>
          <w:rFonts w:ascii="Verdana" w:hAnsi="Verdana"/>
          <w:b/>
          <w:sz w:val="20"/>
          <w:szCs w:val="20"/>
          <w:lang w:val="bg-BG"/>
        </w:rPr>
      </w:pPr>
      <w:r w:rsidRPr="008E3181">
        <w:rPr>
          <w:rFonts w:ascii="Verdana" w:hAnsi="Verdana"/>
          <w:b/>
          <w:sz w:val="20"/>
          <w:szCs w:val="20"/>
          <w:lang w:val="bg-BG"/>
        </w:rPr>
        <w:t xml:space="preserve">№ </w:t>
      </w:r>
      <w:r w:rsidR="00AE041E">
        <w:rPr>
          <w:rFonts w:ascii="Verdana" w:hAnsi="Verdana"/>
          <w:b/>
          <w:sz w:val="20"/>
          <w:szCs w:val="20"/>
          <w:lang w:val="bg-BG"/>
        </w:rPr>
        <w:t>ТТ001897</w:t>
      </w:r>
    </w:p>
    <w:p w14:paraId="5DADCB3D" w14:textId="77777777" w:rsidR="006F5913" w:rsidRPr="008E3181" w:rsidRDefault="006F5913" w:rsidP="006F5913">
      <w:pPr>
        <w:keepLines/>
        <w:spacing w:before="240" w:after="240"/>
        <w:jc w:val="center"/>
        <w:outlineLvl w:val="0"/>
        <w:rPr>
          <w:rFonts w:ascii="Verdana" w:hAnsi="Verdana"/>
          <w:b/>
          <w:sz w:val="20"/>
          <w:szCs w:val="20"/>
          <w:lang w:val="bg-BG"/>
        </w:rPr>
      </w:pPr>
    </w:p>
    <w:p w14:paraId="0B2AAB79" w14:textId="7BFDA7E1" w:rsidR="006F5913" w:rsidRPr="008E3181" w:rsidRDefault="006F5913" w:rsidP="00A448F7">
      <w:pPr>
        <w:jc w:val="both"/>
        <w:rPr>
          <w:rFonts w:ascii="Verdana" w:hAnsi="Verdana"/>
          <w:b/>
          <w:sz w:val="20"/>
          <w:szCs w:val="20"/>
          <w:lang w:val="bg-BG"/>
        </w:rPr>
      </w:pPr>
      <w:r w:rsidRPr="008E3181">
        <w:rPr>
          <w:rFonts w:ascii="Verdana" w:hAnsi="Verdana"/>
          <w:b/>
          <w:sz w:val="20"/>
          <w:szCs w:val="20"/>
          <w:lang w:val="bg-BG"/>
        </w:rPr>
        <w:t>ПРЕДМЕТ: „</w:t>
      </w:r>
      <w:r w:rsidR="0005142E" w:rsidRPr="0005142E">
        <w:rPr>
          <w:rFonts w:ascii="Verdana" w:hAnsi="Verdana"/>
          <w:b/>
          <w:sz w:val="20"/>
          <w:szCs w:val="20"/>
          <w:lang w:val="bg-BG"/>
        </w:rPr>
        <w:t>Снегопочистване и опесъчаване на подходните и вътрешноплощадковите пътища на ПСПВ, ПСОВ и СОЗ на сервизни резервоари, хлораторни и помпени станции</w:t>
      </w:r>
      <w:r w:rsidR="00A448F7" w:rsidRPr="00D135B8">
        <w:rPr>
          <w:rFonts w:ascii="Verdana" w:hAnsi="Verdana"/>
          <w:sz w:val="20"/>
          <w:szCs w:val="20"/>
          <w:lang w:val="ru-RU"/>
        </w:rPr>
        <w:t>”</w:t>
      </w:r>
    </w:p>
    <w:p w14:paraId="7F00EC0A" w14:textId="77777777" w:rsidR="006F5913" w:rsidRPr="008E3181" w:rsidRDefault="006F5913" w:rsidP="006F5913">
      <w:pPr>
        <w:jc w:val="center"/>
        <w:rPr>
          <w:rFonts w:ascii="Verdana" w:hAnsi="Verdana"/>
          <w:b/>
          <w:sz w:val="20"/>
          <w:szCs w:val="20"/>
          <w:lang w:val="bg-BG"/>
        </w:rPr>
      </w:pPr>
    </w:p>
    <w:p w14:paraId="616C267B" w14:textId="77777777" w:rsidR="006F5913" w:rsidRPr="008E3181" w:rsidRDefault="006F5913" w:rsidP="006F5913">
      <w:pPr>
        <w:jc w:val="center"/>
        <w:rPr>
          <w:rFonts w:ascii="Verdana" w:hAnsi="Verdana"/>
          <w:b/>
          <w:sz w:val="20"/>
          <w:szCs w:val="20"/>
          <w:lang w:val="bg-BG"/>
        </w:rPr>
      </w:pPr>
    </w:p>
    <w:p w14:paraId="0D0D176D" w14:textId="77777777" w:rsidR="006F5913" w:rsidRPr="008E3181" w:rsidRDefault="006F5913" w:rsidP="006F5913">
      <w:pPr>
        <w:jc w:val="center"/>
        <w:rPr>
          <w:rFonts w:ascii="Verdana" w:hAnsi="Verdana"/>
          <w:b/>
          <w:sz w:val="20"/>
          <w:szCs w:val="20"/>
          <w:lang w:val="bg-BG"/>
        </w:rPr>
      </w:pPr>
    </w:p>
    <w:p w14:paraId="4A4862CD" w14:textId="5CE18A69" w:rsidR="006F5913" w:rsidRPr="008E3181" w:rsidRDefault="006F5913" w:rsidP="006F5913">
      <w:pPr>
        <w:jc w:val="center"/>
        <w:rPr>
          <w:rFonts w:ascii="Verdana" w:hAnsi="Verdana"/>
          <w:b/>
          <w:sz w:val="20"/>
          <w:szCs w:val="20"/>
          <w:lang w:val="bg-BG"/>
        </w:rPr>
      </w:pPr>
      <w:r w:rsidRPr="008E3181">
        <w:rPr>
          <w:rFonts w:ascii="Verdana" w:hAnsi="Verdana"/>
          <w:b/>
          <w:sz w:val="20"/>
          <w:szCs w:val="20"/>
          <w:lang w:val="bg-BG"/>
        </w:rPr>
        <w:t xml:space="preserve">ДОКУМЕНТАЦИЯ ЗА </w:t>
      </w:r>
      <w:r w:rsidR="00E15869" w:rsidRPr="008E3181">
        <w:rPr>
          <w:rFonts w:ascii="Verdana" w:hAnsi="Verdana"/>
          <w:b/>
          <w:sz w:val="20"/>
          <w:szCs w:val="20"/>
          <w:lang w:val="bg-BG"/>
        </w:rPr>
        <w:t>ОБЩЕСТВЕНА ПОРЪЧКА</w:t>
      </w:r>
    </w:p>
    <w:p w14:paraId="560320C6" w14:textId="77777777" w:rsidR="006F5913" w:rsidRPr="008E3181" w:rsidRDefault="006F5913" w:rsidP="006F5913">
      <w:pPr>
        <w:jc w:val="both"/>
        <w:rPr>
          <w:rFonts w:ascii="Verdana" w:hAnsi="Verdana"/>
          <w:b/>
          <w:sz w:val="20"/>
          <w:szCs w:val="20"/>
          <w:lang w:val="bg-BG"/>
        </w:rPr>
      </w:pPr>
    </w:p>
    <w:p w14:paraId="510D1EA6" w14:textId="77777777" w:rsidR="006F5913" w:rsidRPr="008E3181" w:rsidRDefault="006F5913" w:rsidP="006F5913">
      <w:pPr>
        <w:keepLines/>
        <w:spacing w:before="240" w:after="240"/>
        <w:jc w:val="center"/>
        <w:outlineLvl w:val="0"/>
        <w:rPr>
          <w:rFonts w:ascii="Verdana" w:hAnsi="Verdana"/>
          <w:b/>
          <w:sz w:val="20"/>
          <w:szCs w:val="20"/>
          <w:lang w:val="bg-BG"/>
        </w:rPr>
      </w:pPr>
    </w:p>
    <w:p w14:paraId="7F5DB485" w14:textId="77777777" w:rsidR="006F5913" w:rsidRPr="008E3181" w:rsidRDefault="006F5913" w:rsidP="006F5913">
      <w:pPr>
        <w:keepLines/>
        <w:spacing w:before="240" w:after="240"/>
        <w:jc w:val="center"/>
        <w:outlineLvl w:val="0"/>
        <w:rPr>
          <w:rFonts w:ascii="Verdana" w:hAnsi="Verdana" w:cs="Arial"/>
          <w:b/>
          <w:bCs/>
          <w:sz w:val="20"/>
          <w:szCs w:val="20"/>
          <w:lang w:val="bg-BG"/>
        </w:rPr>
        <w:sectPr w:rsidR="006F5913" w:rsidRPr="008E3181" w:rsidSect="00C72753">
          <w:headerReference w:type="default" r:id="rId8"/>
          <w:footerReference w:type="even" r:id="rId9"/>
          <w:footerReference w:type="default" r:id="rId10"/>
          <w:pgSz w:w="11906" w:h="16838" w:code="9"/>
          <w:pgMar w:top="173" w:right="1440" w:bottom="902" w:left="1440" w:header="709" w:footer="575" w:gutter="0"/>
          <w:cols w:space="708"/>
          <w:vAlign w:val="center"/>
          <w:docGrid w:linePitch="360"/>
        </w:sectPr>
      </w:pPr>
    </w:p>
    <w:p w14:paraId="48E359F0" w14:textId="77777777" w:rsidR="006F5913" w:rsidRPr="008E3181" w:rsidRDefault="006F5913" w:rsidP="006F5913">
      <w:pPr>
        <w:keepLines/>
        <w:rPr>
          <w:rFonts w:ascii="Verdana" w:hAnsi="Verdana"/>
          <w:b/>
          <w:sz w:val="20"/>
          <w:szCs w:val="20"/>
          <w:lang w:val="bg-BG"/>
        </w:rPr>
      </w:pPr>
      <w:r w:rsidRPr="008E3181">
        <w:rPr>
          <w:rFonts w:ascii="Verdana" w:hAnsi="Verdana"/>
          <w:b/>
          <w:sz w:val="20"/>
          <w:szCs w:val="20"/>
          <w:lang w:val="bg-BG"/>
        </w:rPr>
        <w:lastRenderedPageBreak/>
        <w:t>“СОФИЙСКА ВОДА” АД</w:t>
      </w:r>
    </w:p>
    <w:p w14:paraId="54FE1D55" w14:textId="77777777" w:rsidR="006F5913" w:rsidRPr="008E3181" w:rsidRDefault="006F5913" w:rsidP="006F5913">
      <w:pPr>
        <w:keepLines/>
        <w:ind w:left="720" w:hanging="720"/>
        <w:jc w:val="both"/>
        <w:rPr>
          <w:rFonts w:ascii="Verdana" w:hAnsi="Verdana"/>
          <w:b/>
          <w:sz w:val="20"/>
          <w:szCs w:val="20"/>
          <w:lang w:val="bg-BG"/>
        </w:rPr>
      </w:pPr>
    </w:p>
    <w:p w14:paraId="33B83B38" w14:textId="0669779B" w:rsidR="006F5913" w:rsidRPr="008E3181" w:rsidRDefault="006F5913" w:rsidP="003D31F2">
      <w:pPr>
        <w:jc w:val="both"/>
        <w:rPr>
          <w:rFonts w:ascii="Verdana" w:hAnsi="Verdana"/>
          <w:b/>
          <w:sz w:val="20"/>
          <w:szCs w:val="20"/>
          <w:lang w:val="bg-BG"/>
        </w:rPr>
      </w:pPr>
      <w:r w:rsidRPr="008E3181">
        <w:rPr>
          <w:rFonts w:ascii="Verdana" w:hAnsi="Verdana"/>
          <w:b/>
          <w:sz w:val="20"/>
          <w:szCs w:val="20"/>
          <w:lang w:val="bg-BG"/>
        </w:rPr>
        <w:t>„</w:t>
      </w:r>
      <w:r w:rsidR="0005142E" w:rsidRPr="0005142E">
        <w:rPr>
          <w:rFonts w:ascii="Verdana" w:hAnsi="Verdana"/>
          <w:b/>
          <w:sz w:val="20"/>
          <w:szCs w:val="20"/>
          <w:lang w:val="bg-BG"/>
        </w:rPr>
        <w:t>Снегопочистване и опесъчаване на подходните и вътрешноплощадковите пътища на ПСПВ, ПСОВ и СОЗ на сервизни резервоари, хлораторни и помпени станции</w:t>
      </w:r>
      <w:r w:rsidRPr="008E3181">
        <w:rPr>
          <w:rFonts w:ascii="Verdana" w:hAnsi="Verdana"/>
          <w:b/>
          <w:iCs/>
          <w:sz w:val="20"/>
          <w:szCs w:val="20"/>
          <w:lang w:val="bg-BG"/>
        </w:rPr>
        <w:t>“</w:t>
      </w:r>
    </w:p>
    <w:p w14:paraId="3DC4980E" w14:textId="77777777" w:rsidR="006F5913" w:rsidRPr="008E3181" w:rsidRDefault="006F5913" w:rsidP="006F5913">
      <w:pPr>
        <w:keepLines/>
        <w:jc w:val="both"/>
        <w:rPr>
          <w:rFonts w:ascii="Verdana" w:hAnsi="Verdana" w:cs="Arial"/>
          <w:b/>
          <w:bCs/>
          <w:sz w:val="20"/>
          <w:szCs w:val="20"/>
          <w:lang w:val="bg-BG"/>
        </w:rPr>
      </w:pPr>
    </w:p>
    <w:p w14:paraId="3A0A1A37" w14:textId="77777777" w:rsidR="006F5913" w:rsidRPr="008E3181" w:rsidRDefault="006F5913" w:rsidP="006F5913">
      <w:pPr>
        <w:keepLines/>
        <w:spacing w:after="240"/>
        <w:ind w:left="720" w:hanging="720"/>
        <w:jc w:val="both"/>
        <w:rPr>
          <w:rFonts w:ascii="Verdana" w:hAnsi="Verdana"/>
          <w:sz w:val="20"/>
          <w:szCs w:val="20"/>
          <w:lang w:val="bg-BG"/>
        </w:rPr>
      </w:pPr>
      <w:r w:rsidRPr="008E3181">
        <w:rPr>
          <w:rFonts w:ascii="Verdana" w:hAnsi="Verdana"/>
          <w:b/>
          <w:sz w:val="20"/>
          <w:szCs w:val="20"/>
          <w:lang w:val="bg-BG"/>
        </w:rPr>
        <w:t>СЪДЪРЖАНИЕ:</w:t>
      </w:r>
    </w:p>
    <w:p w14:paraId="309C949C" w14:textId="77777777" w:rsidR="006F5913" w:rsidRPr="008E3181"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ИНСТРУКЦИИ КЪМ УЧАСТНИЦИТЕ</w:t>
      </w:r>
    </w:p>
    <w:p w14:paraId="3F61481A" w14:textId="35A82C80" w:rsidR="002B3A9A" w:rsidRDefault="006F5913" w:rsidP="006F5913">
      <w:pPr>
        <w:keepLines/>
        <w:spacing w:before="120" w:after="120"/>
        <w:rPr>
          <w:rFonts w:ascii="Verdana" w:hAnsi="Verdana"/>
          <w:b/>
          <w:bCs/>
          <w:sz w:val="20"/>
          <w:szCs w:val="20"/>
          <w:lang w:val="bg-BG"/>
        </w:rPr>
      </w:pPr>
      <w:r w:rsidRPr="008E3181">
        <w:rPr>
          <w:rFonts w:ascii="Verdana" w:hAnsi="Verdana"/>
          <w:b/>
          <w:bCs/>
          <w:sz w:val="20"/>
          <w:szCs w:val="20"/>
          <w:lang w:val="bg-BG"/>
        </w:rPr>
        <w:t>ПРОЕКТО</w:t>
      </w:r>
      <w:r w:rsidR="002B3A9A" w:rsidRPr="00D135B8">
        <w:rPr>
          <w:rFonts w:ascii="Verdana" w:hAnsi="Verdana"/>
          <w:b/>
          <w:bCs/>
          <w:sz w:val="20"/>
          <w:szCs w:val="20"/>
          <w:lang w:val="ru-RU"/>
        </w:rPr>
        <w:t>-</w:t>
      </w:r>
      <w:r w:rsidRPr="008E3181">
        <w:rPr>
          <w:rFonts w:ascii="Verdana" w:hAnsi="Verdana"/>
          <w:b/>
          <w:bCs/>
          <w:sz w:val="20"/>
          <w:szCs w:val="20"/>
          <w:lang w:val="bg-BG"/>
        </w:rPr>
        <w:t>ДОГОВОР</w:t>
      </w:r>
    </w:p>
    <w:p w14:paraId="79844F3D" w14:textId="0D82986F" w:rsidR="006F5913" w:rsidRPr="008E3181" w:rsidRDefault="006F5913" w:rsidP="006F5913">
      <w:pPr>
        <w:keepLines/>
        <w:spacing w:before="120" w:after="120"/>
        <w:rPr>
          <w:rFonts w:ascii="Verdana" w:hAnsi="Verdana"/>
          <w:b/>
          <w:bCs/>
          <w:sz w:val="20"/>
          <w:szCs w:val="20"/>
          <w:lang w:val="bg-BG"/>
        </w:rPr>
        <w:sectPr w:rsidR="006F5913" w:rsidRPr="008E3181" w:rsidSect="00C72753">
          <w:headerReference w:type="default" r:id="rId11"/>
          <w:pgSz w:w="11906" w:h="16838" w:code="9"/>
          <w:pgMar w:top="1440" w:right="1440" w:bottom="1440" w:left="1440" w:header="709" w:footer="432" w:gutter="0"/>
          <w:cols w:space="708"/>
          <w:docGrid w:linePitch="360"/>
        </w:sectPr>
      </w:pPr>
      <w:r w:rsidRPr="008E3181">
        <w:rPr>
          <w:rFonts w:ascii="Verdana" w:hAnsi="Verdana"/>
          <w:b/>
          <w:bCs/>
          <w:sz w:val="20"/>
          <w:szCs w:val="20"/>
          <w:lang w:val="bg-BG"/>
        </w:rPr>
        <w:t>ПРИЛОЖЕНИЯ И ОБРАЗЦИ</w:t>
      </w:r>
    </w:p>
    <w:p w14:paraId="63E0CB13" w14:textId="77777777" w:rsidR="006F5913" w:rsidRPr="008E3181" w:rsidRDefault="006F5913" w:rsidP="006F5913">
      <w:pPr>
        <w:spacing w:after="200"/>
        <w:jc w:val="center"/>
        <w:rPr>
          <w:rFonts w:ascii="Verdana" w:hAnsi="Verdana"/>
          <w:b/>
          <w:sz w:val="20"/>
          <w:szCs w:val="20"/>
          <w:lang w:val="bg-BG"/>
        </w:rPr>
      </w:pPr>
      <w:bookmarkStart w:id="0" w:name="_Ref534250921"/>
      <w:r w:rsidRPr="008E3181">
        <w:rPr>
          <w:rFonts w:ascii="Verdana" w:hAnsi="Verdana"/>
          <w:b/>
          <w:sz w:val="20"/>
          <w:szCs w:val="20"/>
          <w:lang w:val="bg-BG"/>
        </w:rPr>
        <w:lastRenderedPageBreak/>
        <w:t xml:space="preserve">ИНСТРУКЦИИ КЪМ </w:t>
      </w:r>
      <w:bookmarkEnd w:id="0"/>
      <w:r w:rsidRPr="008E3181">
        <w:rPr>
          <w:rFonts w:ascii="Verdana" w:hAnsi="Verdana"/>
          <w:b/>
          <w:sz w:val="20"/>
          <w:szCs w:val="20"/>
          <w:lang w:val="bg-BG"/>
        </w:rPr>
        <w:t>УЧАСТНИЦИТЕ</w:t>
      </w:r>
    </w:p>
    <w:p w14:paraId="41DB71BE" w14:textId="77777777" w:rsidR="006F5913" w:rsidRPr="008E3181" w:rsidRDefault="006F5913" w:rsidP="006F5913">
      <w:pPr>
        <w:keepLines/>
        <w:rPr>
          <w:rFonts w:ascii="Verdana" w:hAnsi="Verdana"/>
          <w:sz w:val="20"/>
          <w:szCs w:val="20"/>
          <w:lang w:val="bg-BG"/>
        </w:rPr>
        <w:sectPr w:rsidR="006F5913" w:rsidRPr="008E3181" w:rsidSect="00C72753">
          <w:pgSz w:w="11906" w:h="16838" w:code="9"/>
          <w:pgMar w:top="1440" w:right="1440" w:bottom="1440" w:left="1440" w:header="709" w:footer="663" w:gutter="0"/>
          <w:pgNumType w:start="3"/>
          <w:cols w:space="708"/>
          <w:vAlign w:val="center"/>
          <w:docGrid w:linePitch="360"/>
        </w:sectPr>
      </w:pPr>
    </w:p>
    <w:p w14:paraId="1AA757B3" w14:textId="77777777" w:rsidR="006F5913" w:rsidRPr="008E3181" w:rsidRDefault="006F5913" w:rsidP="006F5913">
      <w:pPr>
        <w:keepLines/>
        <w:spacing w:after="120"/>
        <w:jc w:val="center"/>
        <w:rPr>
          <w:rFonts w:ascii="Verdana" w:hAnsi="Verdana"/>
          <w:b/>
          <w:sz w:val="20"/>
          <w:szCs w:val="20"/>
          <w:lang w:val="bg-BG"/>
        </w:rPr>
      </w:pPr>
      <w:bookmarkStart w:id="1" w:name="_Ref534249757"/>
      <w:r w:rsidRPr="008E3181">
        <w:rPr>
          <w:rFonts w:ascii="Verdana" w:hAnsi="Verdana"/>
          <w:b/>
          <w:sz w:val="20"/>
          <w:szCs w:val="20"/>
          <w:lang w:val="bg-BG"/>
        </w:rPr>
        <w:lastRenderedPageBreak/>
        <w:t xml:space="preserve">ИНСТРУКЦИИ КЪМ </w:t>
      </w:r>
      <w:bookmarkEnd w:id="1"/>
      <w:r w:rsidRPr="008E3181">
        <w:rPr>
          <w:rFonts w:ascii="Verdana" w:hAnsi="Verdana"/>
          <w:b/>
          <w:sz w:val="20"/>
          <w:szCs w:val="20"/>
          <w:lang w:val="bg-BG"/>
        </w:rPr>
        <w:t>УЧАСТНИЦИТЕ</w:t>
      </w:r>
    </w:p>
    <w:p w14:paraId="20DC210E"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Тези инструкции се издават като ръководство на участниците, участващи в процедурата и не представляват част от проекта на договора.</w:t>
      </w:r>
    </w:p>
    <w:p w14:paraId="37ECE450" w14:textId="77777777" w:rsidR="006F5913" w:rsidRPr="008E3181" w:rsidRDefault="006F5913" w:rsidP="006F5913">
      <w:pPr>
        <w:keepLines/>
        <w:numPr>
          <w:ilvl w:val="0"/>
          <w:numId w:val="1"/>
        </w:numPr>
        <w:tabs>
          <w:tab w:val="clear" w:pos="624"/>
        </w:tabs>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Участниците могат да уведомят лицето за контакт по процедурата за установени явни двусмислия, грешки или пропуски в настоящата документация. </w:t>
      </w:r>
    </w:p>
    <w:p w14:paraId="15FF9CD1" w14:textId="129633AE" w:rsidR="006F5913" w:rsidRPr="008E3181" w:rsidRDefault="006F5913" w:rsidP="0005142E">
      <w:pPr>
        <w:keepLines/>
        <w:numPr>
          <w:ilvl w:val="0"/>
          <w:numId w:val="1"/>
        </w:numPr>
        <w:spacing w:before="120" w:after="120"/>
        <w:jc w:val="both"/>
        <w:rPr>
          <w:rFonts w:ascii="Verdana" w:hAnsi="Verdana"/>
          <w:sz w:val="20"/>
          <w:szCs w:val="20"/>
          <w:lang w:val="bg-BG"/>
        </w:rPr>
      </w:pPr>
      <w:r w:rsidRPr="008E3181">
        <w:rPr>
          <w:rFonts w:ascii="Verdana" w:hAnsi="Verdana" w:cs="Arial"/>
          <w:b/>
          <w:sz w:val="20"/>
          <w:szCs w:val="20"/>
          <w:lang w:val="bg-BG"/>
        </w:rPr>
        <w:t>Предмет на обществената поръчка</w:t>
      </w:r>
      <w:r w:rsidRPr="008E3181">
        <w:rPr>
          <w:rFonts w:ascii="Verdana" w:hAnsi="Verdana" w:cs="Arial"/>
          <w:sz w:val="20"/>
          <w:szCs w:val="20"/>
          <w:lang w:val="bg-BG"/>
        </w:rPr>
        <w:t xml:space="preserve">: </w:t>
      </w:r>
      <w:r w:rsidRPr="008E3181">
        <w:rPr>
          <w:rFonts w:ascii="Verdana" w:hAnsi="Verdana" w:cs="Arial"/>
          <w:b/>
          <w:sz w:val="20"/>
          <w:szCs w:val="20"/>
          <w:lang w:val="bg-BG"/>
        </w:rPr>
        <w:t>„</w:t>
      </w:r>
      <w:r w:rsidR="0005142E" w:rsidRPr="0005142E">
        <w:rPr>
          <w:rFonts w:ascii="Verdana" w:hAnsi="Verdana"/>
          <w:b/>
          <w:sz w:val="20"/>
          <w:szCs w:val="20"/>
          <w:lang w:val="bg-BG"/>
        </w:rPr>
        <w:t>Снегопочистване и опесъчаване на подходните и вътрешноплощадковите пътища на ПСПВ, ПСОВ и СОЗ на сервизни резервоари, хлораторни и помпени станции</w:t>
      </w:r>
      <w:r w:rsidRPr="008E3181">
        <w:rPr>
          <w:rFonts w:ascii="Verdana" w:hAnsi="Verdana" w:cs="Arial"/>
          <w:b/>
          <w:sz w:val="20"/>
          <w:szCs w:val="20"/>
          <w:lang w:val="bg-BG"/>
        </w:rPr>
        <w:t>“</w:t>
      </w:r>
    </w:p>
    <w:p w14:paraId="1852E720" w14:textId="07254B37" w:rsidR="007239D3" w:rsidRDefault="006F5913" w:rsidP="0005142E">
      <w:pPr>
        <w:keepLines/>
        <w:numPr>
          <w:ilvl w:val="0"/>
          <w:numId w:val="1"/>
        </w:numPr>
        <w:spacing w:before="120" w:after="120"/>
        <w:jc w:val="both"/>
        <w:rPr>
          <w:rFonts w:ascii="Verdana" w:hAnsi="Verdana" w:cs="Arial"/>
          <w:sz w:val="20"/>
          <w:szCs w:val="20"/>
          <w:lang w:val="bg-BG"/>
        </w:rPr>
      </w:pPr>
      <w:r w:rsidRPr="008E3181">
        <w:rPr>
          <w:rFonts w:ascii="Verdana" w:hAnsi="Verdana" w:cs="Arial"/>
          <w:b/>
          <w:sz w:val="20"/>
          <w:szCs w:val="20"/>
          <w:lang w:val="bg-BG"/>
        </w:rPr>
        <w:t>Прогнозна стойност на обществената поръчка</w:t>
      </w:r>
      <w:r w:rsidR="007239D3" w:rsidRPr="00D135B8">
        <w:rPr>
          <w:rFonts w:ascii="Verdana" w:hAnsi="Verdana" w:cs="Arial"/>
          <w:b/>
          <w:sz w:val="20"/>
          <w:szCs w:val="20"/>
          <w:lang w:val="ru-RU"/>
        </w:rPr>
        <w:t xml:space="preserve"> </w:t>
      </w:r>
      <w:r w:rsidR="007239D3">
        <w:rPr>
          <w:rFonts w:ascii="Verdana" w:hAnsi="Verdana" w:cs="Arial"/>
          <w:b/>
          <w:sz w:val="20"/>
          <w:szCs w:val="20"/>
          <w:lang w:val="bg-BG"/>
        </w:rPr>
        <w:t>без стойността на опциите и подновяванията</w:t>
      </w:r>
      <w:r w:rsidRPr="008E3181">
        <w:rPr>
          <w:rFonts w:ascii="Verdana" w:hAnsi="Verdana" w:cs="Arial"/>
          <w:sz w:val="20"/>
          <w:szCs w:val="20"/>
          <w:lang w:val="bg-BG"/>
        </w:rPr>
        <w:t>, която не е гарантирана и е само за информация</w:t>
      </w:r>
      <w:r w:rsidR="003D31F2" w:rsidRPr="008E3181">
        <w:rPr>
          <w:rFonts w:ascii="Verdana" w:hAnsi="Verdana" w:cs="Arial"/>
          <w:sz w:val="20"/>
          <w:szCs w:val="20"/>
          <w:lang w:val="bg-BG"/>
        </w:rPr>
        <w:t xml:space="preserve"> е в размер на</w:t>
      </w:r>
      <w:r w:rsidRPr="008E3181">
        <w:rPr>
          <w:rFonts w:ascii="Verdana" w:hAnsi="Verdana" w:cs="Arial"/>
          <w:sz w:val="20"/>
          <w:szCs w:val="20"/>
          <w:lang w:val="bg-BG"/>
        </w:rPr>
        <w:t xml:space="preserve"> </w:t>
      </w:r>
      <w:r w:rsidR="0005142E">
        <w:rPr>
          <w:rFonts w:ascii="Verdana" w:hAnsi="Verdana" w:cs="Arial"/>
          <w:sz w:val="20"/>
          <w:szCs w:val="20"/>
          <w:lang w:val="bg-BG"/>
        </w:rPr>
        <w:t>14</w:t>
      </w:r>
      <w:r w:rsidR="00AE4A8D">
        <w:rPr>
          <w:rFonts w:ascii="Verdana" w:hAnsi="Verdana" w:cs="Arial"/>
          <w:sz w:val="20"/>
          <w:szCs w:val="20"/>
          <w:lang w:val="bg-BG"/>
        </w:rPr>
        <w:t>0</w:t>
      </w:r>
      <w:r w:rsidR="00185104" w:rsidRPr="008E3181">
        <w:rPr>
          <w:rFonts w:ascii="Verdana" w:hAnsi="Verdana" w:cs="Arial"/>
          <w:sz w:val="20"/>
          <w:szCs w:val="20"/>
          <w:lang w:val="bg-BG"/>
        </w:rPr>
        <w:t xml:space="preserve"> 000</w:t>
      </w:r>
      <w:r w:rsidR="003D31F2" w:rsidRPr="008E3181">
        <w:rPr>
          <w:rFonts w:ascii="Verdana" w:hAnsi="Verdana" w:cs="Arial"/>
          <w:sz w:val="20"/>
          <w:szCs w:val="20"/>
          <w:lang w:val="bg-BG"/>
        </w:rPr>
        <w:t xml:space="preserve"> </w:t>
      </w:r>
      <w:r w:rsidR="003D31F2" w:rsidRPr="00D135B8">
        <w:rPr>
          <w:rFonts w:ascii="Verdana" w:hAnsi="Verdana" w:cs="Arial"/>
          <w:sz w:val="20"/>
          <w:szCs w:val="20"/>
          <w:lang w:val="ru-RU"/>
        </w:rPr>
        <w:t>(</w:t>
      </w:r>
      <w:r w:rsidR="00AE4A8D">
        <w:rPr>
          <w:rFonts w:ascii="Verdana" w:hAnsi="Verdana" w:cs="Arial"/>
          <w:sz w:val="20"/>
          <w:szCs w:val="20"/>
          <w:lang w:val="bg-BG"/>
        </w:rPr>
        <w:t xml:space="preserve">сто и </w:t>
      </w:r>
      <w:r w:rsidR="0005142E">
        <w:rPr>
          <w:rFonts w:ascii="Verdana" w:hAnsi="Verdana" w:cs="Arial"/>
          <w:sz w:val="20"/>
          <w:szCs w:val="20"/>
          <w:lang w:val="bg-BG"/>
        </w:rPr>
        <w:t>четир</w:t>
      </w:r>
      <w:r w:rsidR="00F92F14">
        <w:rPr>
          <w:rFonts w:ascii="Verdana" w:hAnsi="Verdana" w:cs="Arial"/>
          <w:sz w:val="20"/>
          <w:szCs w:val="20"/>
          <w:lang w:val="bg-BG"/>
        </w:rPr>
        <w:t>и</w:t>
      </w:r>
      <w:r w:rsidR="00AE4A8D">
        <w:rPr>
          <w:rFonts w:ascii="Verdana" w:hAnsi="Verdana" w:cs="Arial"/>
          <w:sz w:val="20"/>
          <w:szCs w:val="20"/>
          <w:lang w:val="bg-BG"/>
        </w:rPr>
        <w:t>десет</w:t>
      </w:r>
      <w:r w:rsidR="00185104" w:rsidRPr="008E3181">
        <w:rPr>
          <w:rFonts w:ascii="Verdana" w:hAnsi="Verdana" w:cs="Arial"/>
          <w:sz w:val="20"/>
          <w:szCs w:val="20"/>
          <w:lang w:val="bg-BG"/>
        </w:rPr>
        <w:t xml:space="preserve"> хиляди</w:t>
      </w:r>
      <w:r w:rsidR="003D31F2" w:rsidRPr="00D135B8">
        <w:rPr>
          <w:rFonts w:ascii="Verdana" w:hAnsi="Verdana" w:cs="Arial"/>
          <w:sz w:val="20"/>
          <w:szCs w:val="20"/>
          <w:lang w:val="ru-RU"/>
        </w:rPr>
        <w:t>)</w:t>
      </w:r>
      <w:r w:rsidR="003D31F2" w:rsidRPr="008E3181">
        <w:rPr>
          <w:rFonts w:ascii="Verdana" w:hAnsi="Verdana" w:cs="Arial"/>
          <w:sz w:val="20"/>
          <w:szCs w:val="20"/>
          <w:lang w:val="bg-BG"/>
        </w:rPr>
        <w:t xml:space="preserve"> лева</w:t>
      </w:r>
      <w:r w:rsidR="003D31F2" w:rsidRPr="008E3181">
        <w:rPr>
          <w:rFonts w:ascii="Verdana" w:hAnsi="Verdana"/>
          <w:spacing w:val="-5"/>
          <w:sz w:val="20"/>
          <w:szCs w:val="20"/>
          <w:lang w:val="bg-BG"/>
        </w:rPr>
        <w:t xml:space="preserve"> </w:t>
      </w:r>
      <w:r w:rsidRPr="008E3181">
        <w:rPr>
          <w:rFonts w:ascii="Verdana" w:hAnsi="Verdana" w:cs="Arial"/>
          <w:sz w:val="20"/>
          <w:szCs w:val="20"/>
          <w:lang w:val="bg-BG"/>
        </w:rPr>
        <w:t>без ДДС</w:t>
      </w:r>
      <w:r w:rsidR="007239D3" w:rsidRPr="008E3181">
        <w:rPr>
          <w:rFonts w:ascii="Verdana" w:hAnsi="Verdana" w:cs="Arial"/>
          <w:sz w:val="20"/>
          <w:szCs w:val="20"/>
          <w:lang w:val="bg-BG"/>
        </w:rPr>
        <w:t>,</w:t>
      </w:r>
    </w:p>
    <w:p w14:paraId="39DBC46B" w14:textId="1C2D2B50" w:rsidR="007239D3" w:rsidRPr="00D135B8" w:rsidRDefault="007239D3" w:rsidP="007239D3">
      <w:pPr>
        <w:keepLines/>
        <w:numPr>
          <w:ilvl w:val="0"/>
          <w:numId w:val="1"/>
        </w:numPr>
        <w:spacing w:before="120" w:after="120"/>
        <w:jc w:val="both"/>
        <w:rPr>
          <w:rFonts w:ascii="Verdana" w:hAnsi="Verdana"/>
          <w:b/>
          <w:spacing w:val="-5"/>
          <w:sz w:val="20"/>
          <w:szCs w:val="20"/>
          <w:lang w:val="ru-RU"/>
        </w:rPr>
      </w:pPr>
      <w:r w:rsidRPr="00D135B8">
        <w:rPr>
          <w:rFonts w:ascii="Verdana" w:hAnsi="Verdana"/>
          <w:b/>
          <w:spacing w:val="-5"/>
          <w:sz w:val="20"/>
          <w:szCs w:val="20"/>
          <w:lang w:val="ru-RU"/>
        </w:rPr>
        <w:t xml:space="preserve">Обща прогнозна стойност на договора, включително и стойностите на всички опции и подновявания, </w:t>
      </w:r>
      <w:r w:rsidRPr="00D135B8">
        <w:rPr>
          <w:rFonts w:ascii="Verdana" w:hAnsi="Verdana" w:cs="Arial"/>
          <w:sz w:val="20"/>
          <w:szCs w:val="20"/>
          <w:lang w:val="ru-RU"/>
        </w:rPr>
        <w:t>която не е гарантирана</w:t>
      </w:r>
      <w:r w:rsidRPr="00D135B8">
        <w:rPr>
          <w:rFonts w:ascii="Verdana" w:hAnsi="Verdana"/>
          <w:b/>
          <w:spacing w:val="-5"/>
          <w:sz w:val="20"/>
          <w:szCs w:val="20"/>
          <w:lang w:val="ru-RU"/>
        </w:rPr>
        <w:t xml:space="preserve">:  </w:t>
      </w:r>
      <w:r w:rsidR="00701B2D">
        <w:rPr>
          <w:rFonts w:ascii="Verdana" w:hAnsi="Verdana"/>
          <w:b/>
          <w:spacing w:val="-5"/>
          <w:sz w:val="20"/>
          <w:szCs w:val="20"/>
          <w:lang w:val="bg-BG"/>
        </w:rPr>
        <w:t>203</w:t>
      </w:r>
      <w:r>
        <w:rPr>
          <w:rFonts w:ascii="Verdana" w:hAnsi="Verdana"/>
          <w:b/>
          <w:spacing w:val="-5"/>
          <w:sz w:val="20"/>
          <w:szCs w:val="20"/>
          <w:lang w:val="bg-BG"/>
        </w:rPr>
        <w:t xml:space="preserve"> 000</w:t>
      </w:r>
      <w:r w:rsidRPr="00D135B8">
        <w:rPr>
          <w:rFonts w:ascii="Verdana" w:hAnsi="Verdana"/>
          <w:b/>
          <w:spacing w:val="-5"/>
          <w:sz w:val="20"/>
          <w:szCs w:val="20"/>
          <w:lang w:val="ru-RU"/>
        </w:rPr>
        <w:t xml:space="preserve"> лв. без ДДС.</w:t>
      </w:r>
    </w:p>
    <w:p w14:paraId="3F0B0F38" w14:textId="0AC4FF50" w:rsidR="007239D3" w:rsidRPr="00D135B8" w:rsidRDefault="007239D3" w:rsidP="007239D3">
      <w:pPr>
        <w:keepLines/>
        <w:numPr>
          <w:ilvl w:val="0"/>
          <w:numId w:val="1"/>
        </w:numPr>
        <w:spacing w:before="120" w:after="120"/>
        <w:jc w:val="both"/>
        <w:rPr>
          <w:rFonts w:ascii="Verdana" w:hAnsi="Verdana"/>
          <w:b/>
          <w:spacing w:val="-5"/>
          <w:sz w:val="20"/>
          <w:szCs w:val="20"/>
          <w:lang w:val="ru-RU"/>
        </w:rPr>
      </w:pPr>
      <w:r w:rsidRPr="00D135B8">
        <w:rPr>
          <w:rFonts w:ascii="Verdana" w:hAnsi="Verdana"/>
          <w:b/>
          <w:spacing w:val="-5"/>
          <w:sz w:val="20"/>
          <w:szCs w:val="20"/>
          <w:lang w:val="ru-RU"/>
        </w:rPr>
        <w:t>Предмет и стойност на опциите на обществената поръчка.</w:t>
      </w:r>
    </w:p>
    <w:p w14:paraId="69D8A0E5" w14:textId="29239349" w:rsidR="007239D3" w:rsidRDefault="007239D3" w:rsidP="00D135B8">
      <w:pPr>
        <w:keepLines/>
        <w:numPr>
          <w:ilvl w:val="1"/>
          <w:numId w:val="1"/>
        </w:numPr>
        <w:spacing w:before="120" w:after="120"/>
        <w:jc w:val="both"/>
        <w:rPr>
          <w:rFonts w:ascii="Verdana" w:hAnsi="Verdana" w:cs="Arial"/>
          <w:sz w:val="20"/>
          <w:szCs w:val="20"/>
          <w:lang w:val="bg-BG"/>
        </w:rPr>
      </w:pPr>
      <w:r w:rsidRPr="00D135B8">
        <w:rPr>
          <w:rFonts w:ascii="Verdana" w:eastAsia="Calibri" w:hAnsi="Verdana"/>
          <w:sz w:val="20"/>
          <w:szCs w:val="20"/>
          <w:lang w:val="ru-RU"/>
        </w:rPr>
        <w:t>Ако</w:t>
      </w:r>
      <w:r w:rsidRPr="00243E0A">
        <w:rPr>
          <w:rFonts w:ascii="Verdana" w:eastAsia="Calibri" w:hAnsi="Verdana"/>
          <w:sz w:val="20"/>
          <w:szCs w:val="20"/>
          <w:lang w:val="ru-RU"/>
        </w:rPr>
        <w:t xml:space="preserve"> към момента на изтичане на срока на настоящия договор възложителят не разполага с текущ договор за възлагане на дейностите, предмет на настоящия договор, същият се подновява за срок до сключване на нов догов</w:t>
      </w:r>
      <w:bookmarkStart w:id="2" w:name="_GoBack"/>
      <w:bookmarkEnd w:id="2"/>
      <w:r w:rsidRPr="00243E0A">
        <w:rPr>
          <w:rFonts w:ascii="Verdana" w:eastAsia="Calibri" w:hAnsi="Verdana"/>
          <w:sz w:val="20"/>
          <w:szCs w:val="20"/>
          <w:lang w:val="ru-RU"/>
        </w:rPr>
        <w:t xml:space="preserve">ор, но </w:t>
      </w:r>
      <w:r w:rsidRPr="00AD42C0">
        <w:rPr>
          <w:rFonts w:ascii="Verdana" w:eastAsia="Calibri" w:hAnsi="Verdana"/>
          <w:sz w:val="20"/>
          <w:szCs w:val="20"/>
          <w:lang w:val="ru-RU"/>
        </w:rPr>
        <w:t>за</w:t>
      </w:r>
      <w:r w:rsidRPr="00243E0A">
        <w:rPr>
          <w:rFonts w:ascii="Verdana" w:eastAsia="Calibri" w:hAnsi="Verdana"/>
          <w:sz w:val="20"/>
          <w:szCs w:val="20"/>
          <w:lang w:val="ru-RU"/>
        </w:rPr>
        <w:t xml:space="preserve"> не повече от 6 месеца, със стойност на подновяването до</w:t>
      </w:r>
      <w:r w:rsidR="006F5913" w:rsidRPr="008E3181">
        <w:rPr>
          <w:rFonts w:ascii="Verdana" w:hAnsi="Verdana" w:cs="Arial"/>
          <w:sz w:val="20"/>
          <w:szCs w:val="20"/>
          <w:lang w:val="bg-BG"/>
        </w:rPr>
        <w:t xml:space="preserve"> </w:t>
      </w:r>
      <w:r w:rsidR="0005142E">
        <w:rPr>
          <w:rFonts w:ascii="Verdana" w:hAnsi="Verdana" w:cs="Arial"/>
          <w:sz w:val="20"/>
          <w:szCs w:val="20"/>
          <w:lang w:val="bg-BG"/>
        </w:rPr>
        <w:t>35</w:t>
      </w:r>
      <w:r w:rsidR="00185104" w:rsidRPr="008E3181">
        <w:rPr>
          <w:rFonts w:ascii="Verdana" w:hAnsi="Verdana" w:cs="Arial"/>
          <w:sz w:val="20"/>
          <w:szCs w:val="20"/>
          <w:lang w:val="bg-BG"/>
        </w:rPr>
        <w:t xml:space="preserve"> 000</w:t>
      </w:r>
      <w:r w:rsidR="00BF5A27" w:rsidRPr="008E3181">
        <w:rPr>
          <w:rFonts w:ascii="Verdana" w:hAnsi="Verdana" w:cs="Arial"/>
          <w:sz w:val="20"/>
          <w:szCs w:val="20"/>
          <w:lang w:val="bg-BG"/>
        </w:rPr>
        <w:t xml:space="preserve"> </w:t>
      </w:r>
      <w:r w:rsidR="00BF5A27" w:rsidRPr="00D135B8">
        <w:rPr>
          <w:rFonts w:ascii="Verdana" w:hAnsi="Verdana" w:cs="Arial"/>
          <w:sz w:val="20"/>
          <w:szCs w:val="20"/>
          <w:lang w:val="ru-RU"/>
        </w:rPr>
        <w:t>(</w:t>
      </w:r>
      <w:r w:rsidR="00AE4A8D">
        <w:rPr>
          <w:rFonts w:ascii="Verdana" w:hAnsi="Verdana" w:cs="Arial"/>
          <w:sz w:val="20"/>
          <w:szCs w:val="20"/>
          <w:lang w:val="bg-BG"/>
        </w:rPr>
        <w:t>тридесет</w:t>
      </w:r>
      <w:r w:rsidR="00185104" w:rsidRPr="008E3181">
        <w:rPr>
          <w:rFonts w:ascii="Verdana" w:hAnsi="Verdana" w:cs="Arial"/>
          <w:sz w:val="20"/>
          <w:szCs w:val="20"/>
          <w:lang w:val="bg-BG"/>
        </w:rPr>
        <w:t xml:space="preserve"> хиляди</w:t>
      </w:r>
      <w:r w:rsidR="00BF5A27" w:rsidRPr="00D135B8">
        <w:rPr>
          <w:rFonts w:ascii="Verdana" w:hAnsi="Verdana" w:cs="Arial"/>
          <w:sz w:val="20"/>
          <w:szCs w:val="20"/>
          <w:lang w:val="ru-RU"/>
        </w:rPr>
        <w:t>)</w:t>
      </w:r>
      <w:r w:rsidR="003D31F2" w:rsidRPr="008E3181">
        <w:rPr>
          <w:rFonts w:ascii="Verdana" w:hAnsi="Verdana" w:cs="Arial"/>
          <w:sz w:val="20"/>
          <w:szCs w:val="20"/>
          <w:lang w:val="bg-BG"/>
        </w:rPr>
        <w:t xml:space="preserve"> </w:t>
      </w:r>
      <w:r w:rsidR="00BF5A27" w:rsidRPr="008E3181">
        <w:rPr>
          <w:rFonts w:ascii="Verdana" w:hAnsi="Verdana" w:cs="Arial"/>
          <w:sz w:val="20"/>
          <w:szCs w:val="20"/>
          <w:lang w:val="bg-BG"/>
        </w:rPr>
        <w:t>лева</w:t>
      </w:r>
      <w:r w:rsidR="0005142E">
        <w:rPr>
          <w:rFonts w:ascii="Verdana" w:hAnsi="Verdana" w:cs="Arial"/>
          <w:sz w:val="20"/>
          <w:szCs w:val="20"/>
          <w:lang w:val="bg-BG"/>
        </w:rPr>
        <w:t xml:space="preserve"> без ДДС</w:t>
      </w:r>
      <w:r>
        <w:rPr>
          <w:rFonts w:ascii="Verdana" w:hAnsi="Verdana" w:cs="Arial"/>
          <w:sz w:val="20"/>
          <w:szCs w:val="20"/>
          <w:lang w:val="bg-BG"/>
        </w:rPr>
        <w:t>;</w:t>
      </w:r>
    </w:p>
    <w:p w14:paraId="076C4BC5" w14:textId="0B2E20D3" w:rsidR="006F5913" w:rsidRPr="008E3181" w:rsidRDefault="007239D3" w:rsidP="00D135B8">
      <w:pPr>
        <w:keepLines/>
        <w:numPr>
          <w:ilvl w:val="1"/>
          <w:numId w:val="1"/>
        </w:numPr>
        <w:spacing w:before="120" w:after="120"/>
        <w:jc w:val="both"/>
        <w:rPr>
          <w:rFonts w:ascii="Verdana" w:hAnsi="Verdana" w:cs="Arial"/>
          <w:sz w:val="20"/>
          <w:szCs w:val="20"/>
          <w:lang w:val="bg-BG"/>
        </w:rPr>
      </w:pPr>
      <w:r w:rsidRPr="00D135B8">
        <w:rPr>
          <w:rFonts w:ascii="Verdana" w:eastAsia="Calibri" w:hAnsi="Verdana"/>
          <w:sz w:val="20"/>
          <w:szCs w:val="20"/>
          <w:lang w:val="ru-RU"/>
        </w:rPr>
        <w:t xml:space="preserve">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w:t>
      </w:r>
      <w:r w:rsidR="0005142E">
        <w:rPr>
          <w:rFonts w:ascii="Verdana" w:hAnsi="Verdana" w:cs="Arial"/>
          <w:sz w:val="20"/>
          <w:szCs w:val="20"/>
          <w:lang w:val="bg-BG"/>
        </w:rPr>
        <w:t>28 000 (двадесет и осем хиляди)</w:t>
      </w:r>
      <w:r>
        <w:rPr>
          <w:rFonts w:ascii="Verdana" w:hAnsi="Verdana" w:cs="Arial"/>
          <w:sz w:val="20"/>
          <w:szCs w:val="20"/>
          <w:lang w:val="bg-BG"/>
        </w:rPr>
        <w:t xml:space="preserve"> лева без ДДС</w:t>
      </w:r>
      <w:r w:rsidR="006F5913" w:rsidRPr="008E3181">
        <w:rPr>
          <w:rFonts w:ascii="Verdana" w:hAnsi="Verdana" w:cs="Arial"/>
          <w:sz w:val="20"/>
          <w:szCs w:val="20"/>
          <w:lang w:val="bg-BG"/>
        </w:rPr>
        <w:t xml:space="preserve">. </w:t>
      </w:r>
    </w:p>
    <w:p w14:paraId="32EE41C6" w14:textId="60177A26" w:rsidR="006F5913" w:rsidRPr="008E3181" w:rsidRDefault="006F5913" w:rsidP="00D135B8">
      <w:pPr>
        <w:keepLines/>
        <w:numPr>
          <w:ilvl w:val="0"/>
          <w:numId w:val="1"/>
        </w:numPr>
        <w:spacing w:before="120" w:after="120"/>
        <w:jc w:val="both"/>
        <w:rPr>
          <w:rFonts w:ascii="Verdana" w:hAnsi="Verdana" w:cs="Arial"/>
          <w:sz w:val="20"/>
          <w:szCs w:val="20"/>
          <w:lang w:val="bg-BG"/>
        </w:rPr>
      </w:pPr>
      <w:r w:rsidRPr="008E3181">
        <w:rPr>
          <w:rFonts w:ascii="Verdana" w:hAnsi="Verdana" w:cs="Arial"/>
          <w:b/>
          <w:sz w:val="20"/>
          <w:szCs w:val="20"/>
          <w:lang w:val="bg-BG"/>
        </w:rPr>
        <w:t>Възложител</w:t>
      </w:r>
      <w:r w:rsidRPr="008E3181">
        <w:rPr>
          <w:rFonts w:ascii="Verdana" w:hAnsi="Verdana" w:cs="Arial"/>
          <w:sz w:val="20"/>
          <w:szCs w:val="20"/>
          <w:lang w:val="bg-BG"/>
        </w:rPr>
        <w:t xml:space="preserve">: </w:t>
      </w:r>
      <w:r w:rsidR="00185104" w:rsidRPr="008E3181">
        <w:rPr>
          <w:rFonts w:ascii="Verdana" w:hAnsi="Verdana"/>
          <w:sz w:val="20"/>
          <w:szCs w:val="20"/>
          <w:lang w:val="bg-BG"/>
        </w:rPr>
        <w:t>Васил Борисов Тренев</w:t>
      </w:r>
      <w:r w:rsidRPr="008E3181">
        <w:rPr>
          <w:rFonts w:ascii="Verdana" w:hAnsi="Verdana" w:cs="Arial"/>
          <w:sz w:val="20"/>
          <w:szCs w:val="20"/>
          <w:lang w:val="bg-BG"/>
        </w:rPr>
        <w:t xml:space="preserve"> - изпълнителен директор на “Софийска вода” АД, град София 1766, район Младост, ж.к. Младост ІV, ул. "Бизнес парк" №1, сграда 2А. </w:t>
      </w:r>
    </w:p>
    <w:p w14:paraId="795E204B" w14:textId="41782DEC" w:rsidR="006F5913" w:rsidRPr="008E3181" w:rsidRDefault="006F5913" w:rsidP="006F5913">
      <w:pPr>
        <w:keepLines/>
        <w:spacing w:before="120" w:after="120"/>
        <w:ind w:left="851"/>
        <w:jc w:val="both"/>
        <w:rPr>
          <w:rFonts w:ascii="Verdana" w:hAnsi="Verdana" w:cs="Arial"/>
          <w:sz w:val="20"/>
          <w:szCs w:val="20"/>
          <w:lang w:val="bg-BG"/>
        </w:rPr>
      </w:pPr>
      <w:r w:rsidRPr="008E3181">
        <w:rPr>
          <w:rFonts w:ascii="Verdana" w:hAnsi="Verdana" w:cs="Arial"/>
          <w:sz w:val="20"/>
          <w:szCs w:val="20"/>
          <w:lang w:val="bg-BG"/>
        </w:rPr>
        <w:t>Лице за контакт по процедурата</w:t>
      </w:r>
      <w:r w:rsidR="00C84244" w:rsidRPr="008E3181">
        <w:rPr>
          <w:rFonts w:ascii="Verdana" w:hAnsi="Verdana" w:cs="Arial"/>
          <w:sz w:val="20"/>
          <w:szCs w:val="20"/>
          <w:lang w:val="bg-BG"/>
        </w:rPr>
        <w:t xml:space="preserve"> </w:t>
      </w:r>
      <w:r w:rsidR="00977277" w:rsidRPr="008E3181">
        <w:rPr>
          <w:rFonts w:ascii="Verdana" w:hAnsi="Verdana" w:cs="Arial"/>
          <w:sz w:val="20"/>
          <w:szCs w:val="20"/>
          <w:lang w:val="bg-BG"/>
        </w:rPr>
        <w:t>Анна Салапатийска</w:t>
      </w:r>
      <w:r w:rsidR="00C84244" w:rsidRPr="008E3181">
        <w:rPr>
          <w:rFonts w:ascii="Verdana" w:hAnsi="Verdana" w:cs="Arial"/>
          <w:sz w:val="20"/>
          <w:szCs w:val="20"/>
          <w:lang w:val="bg-BG"/>
        </w:rPr>
        <w:t>, Старши специалист „Снабдяване“</w:t>
      </w:r>
      <w:r w:rsidRPr="008E3181">
        <w:rPr>
          <w:rFonts w:ascii="Verdana" w:hAnsi="Verdana" w:cs="Arial"/>
          <w:sz w:val="20"/>
          <w:szCs w:val="20"/>
          <w:lang w:val="bg-BG"/>
        </w:rPr>
        <w:t>, тел: +359 2 81 22 </w:t>
      </w:r>
      <w:r w:rsidR="00977277" w:rsidRPr="008E3181">
        <w:rPr>
          <w:rFonts w:ascii="Verdana" w:hAnsi="Verdana" w:cs="Arial"/>
          <w:sz w:val="20"/>
          <w:szCs w:val="20"/>
          <w:lang w:val="bg-BG"/>
        </w:rPr>
        <w:t>589</w:t>
      </w:r>
      <w:r w:rsidRPr="008E3181">
        <w:rPr>
          <w:rFonts w:ascii="Verdana" w:hAnsi="Verdana" w:cs="Arial"/>
          <w:sz w:val="20"/>
          <w:szCs w:val="20"/>
          <w:lang w:val="bg-BG"/>
        </w:rPr>
        <w:t xml:space="preserve">, Факс: +359 2 81 22 588, имейл: </w:t>
      </w:r>
      <w:r w:rsidR="00977277" w:rsidRPr="008E3181">
        <w:rPr>
          <w:rFonts w:ascii="Verdana" w:hAnsi="Verdana" w:cs="Arial"/>
          <w:sz w:val="20"/>
          <w:szCs w:val="20"/>
          <w:lang w:val="bg-BG"/>
        </w:rPr>
        <w:t>asalapatiyska@sofiyskavoda.bg</w:t>
      </w:r>
      <w:r w:rsidRPr="008E3181">
        <w:rPr>
          <w:rFonts w:ascii="Verdana" w:hAnsi="Verdana" w:cs="Arial"/>
          <w:sz w:val="20"/>
          <w:szCs w:val="20"/>
          <w:lang w:val="bg-BG"/>
        </w:rPr>
        <w:t xml:space="preserve">. </w:t>
      </w:r>
    </w:p>
    <w:p w14:paraId="0500A699" w14:textId="77777777" w:rsidR="00185104"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Срокът на договора </w:t>
      </w:r>
      <w:r w:rsidRPr="008E3181">
        <w:rPr>
          <w:rFonts w:ascii="Verdana" w:hAnsi="Verdana" w:cs="Tahoma"/>
          <w:sz w:val="20"/>
          <w:szCs w:val="20"/>
          <w:lang w:val="bg-BG"/>
        </w:rPr>
        <w:t>е посочен в проекта на договора.</w:t>
      </w:r>
    </w:p>
    <w:p w14:paraId="3350A43C" w14:textId="001D743B" w:rsidR="006F5913" w:rsidRPr="008E3181" w:rsidRDefault="006F5913" w:rsidP="00185104">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 xml:space="preserve">Техническите спецификации, </w:t>
      </w:r>
      <w:r w:rsidRPr="008E3181">
        <w:rPr>
          <w:rFonts w:ascii="Verdana" w:hAnsi="Verdana" w:cs="Tahoma"/>
          <w:sz w:val="20"/>
          <w:szCs w:val="20"/>
          <w:lang w:val="bg-BG"/>
        </w:rPr>
        <w:t xml:space="preserve">отнасящи се за изпълнението на обществената поръчка са описани в проекта на договор, включително </w:t>
      </w:r>
      <w:r w:rsidR="00FF7CAA" w:rsidRPr="008E3181">
        <w:rPr>
          <w:rFonts w:ascii="Verdana" w:hAnsi="Verdana" w:cs="Tahoma"/>
          <w:b/>
          <w:sz w:val="20"/>
          <w:szCs w:val="20"/>
          <w:lang w:val="bg-BG"/>
        </w:rPr>
        <w:t>приложенията</w:t>
      </w:r>
      <w:r w:rsidRPr="008E3181">
        <w:rPr>
          <w:rFonts w:ascii="Verdana" w:hAnsi="Verdana" w:cs="Tahoma"/>
          <w:sz w:val="20"/>
          <w:szCs w:val="20"/>
          <w:lang w:val="bg-BG"/>
        </w:rPr>
        <w:t>, които са неразделна част от него.</w:t>
      </w:r>
      <w:r w:rsidR="00D578A1" w:rsidRPr="008E3181">
        <w:rPr>
          <w:rFonts w:ascii="Verdana" w:hAnsi="Verdana" w:cs="Tahoma"/>
          <w:sz w:val="20"/>
          <w:szCs w:val="20"/>
          <w:lang w:val="bg-BG"/>
        </w:rPr>
        <w:t xml:space="preserve"> </w:t>
      </w:r>
    </w:p>
    <w:p w14:paraId="37B95AA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Fonts w:ascii="Verdana" w:hAnsi="Verdana" w:cs="Tahoma"/>
          <w:b/>
          <w:sz w:val="20"/>
          <w:szCs w:val="20"/>
          <w:lang w:val="bg-BG"/>
        </w:rPr>
      </w:pPr>
      <w:r w:rsidRPr="008E3181">
        <w:rPr>
          <w:rFonts w:ascii="Verdana" w:hAnsi="Verdana" w:cs="Tahoma"/>
          <w:b/>
          <w:sz w:val="20"/>
          <w:szCs w:val="20"/>
          <w:lang w:val="bg-BG"/>
        </w:rPr>
        <w:t>Разяснения по условията на процедурата</w:t>
      </w:r>
    </w:p>
    <w:p w14:paraId="087ED8C5" w14:textId="77777777"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При писмено искане за разяснения по условията на обществената поръчка, направено до 5 дни, преди изтичането на срока за получаване на оферти, възложителят публикува в профила на купувача писмени разяснения.</w:t>
      </w:r>
    </w:p>
    <w:p w14:paraId="3C078C3F" w14:textId="77777777" w:rsidR="00DC0F4E" w:rsidRPr="008E3181" w:rsidRDefault="00DC0F4E" w:rsidP="00DC0F4E">
      <w:pPr>
        <w:pStyle w:val="CommentText"/>
        <w:ind w:left="624"/>
        <w:rPr>
          <w:rFonts w:ascii="Verdana" w:hAnsi="Verdana" w:cs="Tahoma"/>
          <w:color w:val="auto"/>
          <w:lang w:val="bg-BG"/>
        </w:rPr>
      </w:pPr>
    </w:p>
    <w:p w14:paraId="054EA223" w14:textId="7766C103" w:rsidR="00DC0F4E" w:rsidRPr="008E3181" w:rsidRDefault="00DC0F4E" w:rsidP="00DC0F4E">
      <w:pPr>
        <w:pStyle w:val="CommentText"/>
        <w:ind w:left="624"/>
        <w:rPr>
          <w:rFonts w:ascii="Verdana" w:hAnsi="Verdana" w:cs="Tahoma"/>
          <w:color w:val="auto"/>
          <w:lang w:val="bg-BG"/>
        </w:rPr>
      </w:pPr>
      <w:r w:rsidRPr="008E3181">
        <w:rPr>
          <w:rFonts w:ascii="Verdana" w:hAnsi="Verdana" w:cs="Tahoma"/>
          <w:color w:val="auto"/>
          <w:lang w:val="bg-BG"/>
        </w:rPr>
        <w:t>Разясненията се публикуват на профила на купувача в срок до три дни от получаване на искането и в тях не се посочва лицето, направило запитването.</w:t>
      </w:r>
    </w:p>
    <w:p w14:paraId="782CFB2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Исканията се адресират и се изпращат само до лицето за контакт по процедурата по начините определени в тази документация.</w:t>
      </w:r>
    </w:p>
    <w:p w14:paraId="70AB981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В случай, че писменото искане за разяснение се входира в Деловодството на възложителя</w:t>
      </w:r>
      <w:r w:rsidRPr="008E3181">
        <w:rPr>
          <w:rFonts w:ascii="Verdana" w:hAnsi="Verdana"/>
          <w:sz w:val="20"/>
          <w:szCs w:val="20"/>
          <w:lang w:val="bg-BG"/>
        </w:rPr>
        <w:t xml:space="preserve">, то </w:t>
      </w:r>
      <w:r w:rsidRPr="008E3181">
        <w:rPr>
          <w:rFonts w:ascii="Verdana" w:hAnsi="Verdana" w:cs="Arial"/>
          <w:sz w:val="20"/>
          <w:szCs w:val="20"/>
          <w:lang w:val="bg-BG"/>
        </w:rPr>
        <w:t xml:space="preserve">важи датата на получаване на писмото в Деловодството на “Софийска вода” АД. </w:t>
      </w:r>
    </w:p>
    <w:p w14:paraId="01F6F963" w14:textId="77777777" w:rsidR="006F5913" w:rsidRPr="008E3181" w:rsidRDefault="006F5913" w:rsidP="006F5913">
      <w:pPr>
        <w:spacing w:before="120" w:after="120"/>
        <w:ind w:firstLine="567"/>
        <w:jc w:val="both"/>
        <w:rPr>
          <w:rFonts w:ascii="Verdana" w:hAnsi="Verdana"/>
          <w:sz w:val="20"/>
          <w:szCs w:val="20"/>
          <w:lang w:val="bg-BG"/>
        </w:rPr>
      </w:pPr>
      <w:r w:rsidRPr="008E3181">
        <w:rPr>
          <w:rFonts w:ascii="Verdana" w:hAnsi="Verdana" w:cs="Arial"/>
          <w:sz w:val="20"/>
          <w:szCs w:val="20"/>
          <w:lang w:val="bg-BG"/>
        </w:rPr>
        <w:lastRenderedPageBreak/>
        <w:t xml:space="preserve">Деловодството на “Софийска вода” АД е с </w:t>
      </w:r>
      <w:r w:rsidRPr="008E3181">
        <w:rPr>
          <w:rFonts w:ascii="Verdana" w:hAnsi="Verdana" w:cs="Arial"/>
          <w:i/>
          <w:sz w:val="20"/>
          <w:szCs w:val="20"/>
          <w:lang w:val="bg-BG"/>
        </w:rPr>
        <w:t>работно време</w:t>
      </w:r>
      <w:r w:rsidRPr="008E3181">
        <w:rPr>
          <w:rFonts w:ascii="Verdana" w:hAnsi="Verdana" w:cs="Arial"/>
          <w:sz w:val="20"/>
          <w:szCs w:val="20"/>
          <w:lang w:val="bg-BG"/>
        </w:rPr>
        <w:t xml:space="preserve"> от 08:00 до 16:30 часа всеки работен ден и се намира на </w:t>
      </w:r>
      <w:r w:rsidRPr="008E3181">
        <w:rPr>
          <w:rFonts w:ascii="Verdana" w:hAnsi="Verdana" w:cs="Arial"/>
          <w:i/>
          <w:sz w:val="20"/>
          <w:szCs w:val="20"/>
          <w:lang w:val="bg-BG"/>
        </w:rPr>
        <w:t>адрес</w:t>
      </w:r>
      <w:r w:rsidRPr="008E3181">
        <w:rPr>
          <w:rFonts w:ascii="Verdana" w:hAnsi="Verdana" w:cs="Arial"/>
          <w:sz w:val="20"/>
          <w:szCs w:val="20"/>
          <w:lang w:val="bg-BG"/>
        </w:rPr>
        <w:t>: “Софийска вода” АД, град София 1766, район Младост, ж.к. Младост ІV, ул. "Бизнес парк" №1, сграда 2А.</w:t>
      </w:r>
    </w:p>
    <w:p w14:paraId="7AC9F9A4" w14:textId="2146E62E" w:rsidR="006F5913" w:rsidRPr="008E3181" w:rsidRDefault="006F5913" w:rsidP="006F5913">
      <w:pPr>
        <w:keepLines/>
        <w:numPr>
          <w:ilvl w:val="0"/>
          <w:numId w:val="1"/>
        </w:numPr>
        <w:tabs>
          <w:tab w:val="clear" w:pos="624"/>
          <w:tab w:val="num" w:pos="-1080"/>
        </w:tabs>
        <w:spacing w:before="120" w:after="120"/>
        <w:ind w:left="567" w:hanging="567"/>
        <w:jc w:val="both"/>
        <w:rPr>
          <w:rFonts w:ascii="Verdana" w:hAnsi="Verdana"/>
          <w:sz w:val="20"/>
          <w:szCs w:val="20"/>
          <w:lang w:val="bg-BG"/>
        </w:rPr>
      </w:pPr>
      <w:r w:rsidRPr="008E3181">
        <w:rPr>
          <w:rFonts w:ascii="Verdana" w:hAnsi="Verdana"/>
          <w:bCs/>
          <w:sz w:val="20"/>
          <w:szCs w:val="20"/>
          <w:lang w:val="bg-BG"/>
        </w:rPr>
        <w:t xml:space="preserve">Всички действия на възложителя към участниците са в писмен вид. Обменът на </w:t>
      </w:r>
      <w:r w:rsidRPr="008E3181">
        <w:rPr>
          <w:rFonts w:ascii="Verdana" w:hAnsi="Verdana"/>
          <w:sz w:val="20"/>
          <w:szCs w:val="20"/>
          <w:lang w:val="bg-BG"/>
        </w:rPr>
        <w:t xml:space="preserve">информация се извършва чрез факс, пощенска или друга куриерска услуга с препоръчана пратка с обратна разписка, по електронна поща, като съобщението, с което се изпраща, се подписва с електронен подпис съгласно изискванията на Закона за електронния документ и </w:t>
      </w:r>
      <w:r w:rsidR="00B23178" w:rsidRPr="008E3181">
        <w:rPr>
          <w:rFonts w:ascii="Verdana" w:hAnsi="Verdana"/>
          <w:sz w:val="20"/>
          <w:szCs w:val="20"/>
          <w:lang w:val="bg-BG"/>
        </w:rPr>
        <w:t>електронните удостоверителни услуги,</w:t>
      </w:r>
      <w:r w:rsidRPr="008E3181">
        <w:rPr>
          <w:rFonts w:ascii="Verdana" w:hAnsi="Verdana"/>
          <w:sz w:val="20"/>
          <w:szCs w:val="20"/>
          <w:lang w:val="bg-BG"/>
        </w:rPr>
        <w:t xml:space="preserve"> или чрез комбинация от тези средства. </w:t>
      </w:r>
    </w:p>
    <w:p w14:paraId="317B0F01" w14:textId="77777777" w:rsidR="006F5913" w:rsidRPr="008E3181" w:rsidRDefault="006F5913" w:rsidP="006F5913">
      <w:pPr>
        <w:keepLines/>
        <w:numPr>
          <w:ilvl w:val="0"/>
          <w:numId w:val="1"/>
        </w:numPr>
        <w:tabs>
          <w:tab w:val="clear" w:pos="624"/>
          <w:tab w:val="num" w:pos="-1080"/>
        </w:tabs>
        <w:spacing w:before="120" w:after="120"/>
        <w:jc w:val="both"/>
        <w:rPr>
          <w:rFonts w:ascii="Verdana" w:hAnsi="Verdana" w:cs="Arial"/>
          <w:sz w:val="20"/>
          <w:szCs w:val="20"/>
          <w:lang w:val="bg-BG"/>
        </w:rPr>
      </w:pPr>
      <w:r w:rsidRPr="008E3181">
        <w:rPr>
          <w:rFonts w:ascii="Verdana" w:hAnsi="Verdana" w:cs="Arial"/>
          <w:b/>
          <w:sz w:val="20"/>
          <w:szCs w:val="20"/>
          <w:lang w:val="bg-BG"/>
        </w:rPr>
        <w:t>Подготовка на офертата</w:t>
      </w:r>
    </w:p>
    <w:p w14:paraId="58FB5EAC"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E3181">
        <w:rPr>
          <w:rFonts w:ascii="Verdana" w:eastAsia="Calibri" w:hAnsi="Verdana" w:cs="TimesNewRomanPSMT"/>
          <w:sz w:val="20"/>
          <w:szCs w:val="20"/>
          <w:lang w:val="bg-BG"/>
        </w:rPr>
        <w:t xml:space="preserve"> </w:t>
      </w:r>
      <w:r w:rsidRPr="008E3181">
        <w:rPr>
          <w:rFonts w:ascii="Verdana" w:hAnsi="Verdana" w:cs="Arial"/>
          <w:sz w:val="20"/>
          <w:szCs w:val="20"/>
          <w:lang w:val="bg-BG"/>
        </w:rPr>
        <w:t xml:space="preserve">и изискванията на Закона за обществените поръчки (ЗОП) и Правилника за прилагане на Закона за обществените поръчки (ППЗОП), като спазва и приложимите нормативни актове, свързани с изпълнението на предмета на поръчката. </w:t>
      </w:r>
    </w:p>
    <w:p w14:paraId="3E6BC700"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Участникът няма право да поставя условия, които са различни от условията и изискванията, заложени в документацията за обществената поръчка.</w:t>
      </w:r>
    </w:p>
    <w:p w14:paraId="47BE0EA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Опаковката</w:t>
      </w:r>
      <w:r w:rsidRPr="008E3181">
        <w:rPr>
          <w:rFonts w:ascii="Verdana" w:hAnsi="Verdana" w:cs="Tahoma"/>
          <w:sz w:val="20"/>
          <w:szCs w:val="20"/>
          <w:lang w:val="bg-BG"/>
        </w:rPr>
        <w:t xml:space="preserve"> с офертата следва да включва </w:t>
      </w:r>
      <w:r w:rsidRPr="008E3181">
        <w:rPr>
          <w:rFonts w:ascii="Verdana" w:hAnsi="Verdana"/>
          <w:sz w:val="20"/>
          <w:szCs w:val="20"/>
          <w:lang w:val="bg-BG"/>
        </w:rPr>
        <w:t>документите</w:t>
      </w:r>
      <w:r w:rsidRPr="008E3181">
        <w:rPr>
          <w:rFonts w:ascii="Verdana" w:hAnsi="Verdana" w:cs="Tahoma"/>
          <w:sz w:val="20"/>
          <w:szCs w:val="20"/>
          <w:lang w:val="bg-BG"/>
        </w:rPr>
        <w:t xml:space="preserve"> по чл.39, ал.2 и </w:t>
      </w:r>
      <w:r w:rsidRPr="008E3181">
        <w:rPr>
          <w:rFonts w:ascii="Verdana" w:hAnsi="Verdana" w:cs="Arial"/>
          <w:sz w:val="20"/>
          <w:szCs w:val="20"/>
          <w:lang w:val="bg-BG"/>
        </w:rPr>
        <w:t>ал</w:t>
      </w:r>
      <w:r w:rsidRPr="008E3181">
        <w:rPr>
          <w:rFonts w:ascii="Verdana" w:hAnsi="Verdana" w:cs="Tahoma"/>
          <w:sz w:val="20"/>
          <w:szCs w:val="20"/>
          <w:lang w:val="bg-BG"/>
        </w:rPr>
        <w:t>.3, т.1 от ППЗОП,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6145440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 xml:space="preserve">Офертата се изготвя </w:t>
      </w:r>
      <w:r w:rsidRPr="008E3181">
        <w:rPr>
          <w:rFonts w:ascii="Verdana" w:hAnsi="Verdana" w:cs="Arial"/>
          <w:b/>
          <w:sz w:val="20"/>
          <w:szCs w:val="20"/>
          <w:lang w:val="bg-BG"/>
        </w:rPr>
        <w:t>на български език</w:t>
      </w:r>
      <w:r w:rsidRPr="008E3181">
        <w:rPr>
          <w:rFonts w:ascii="Verdana" w:hAnsi="Verdana" w:cs="Arial"/>
          <w:sz w:val="20"/>
          <w:szCs w:val="20"/>
          <w:lang w:val="bg-BG"/>
        </w:rPr>
        <w:t>.</w:t>
      </w:r>
    </w:p>
    <w:p w14:paraId="3950C50C" w14:textId="77777777" w:rsidR="006F5913" w:rsidRPr="008E3181" w:rsidDel="00BD2CF4"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cs="Arial"/>
          <w:sz w:val="20"/>
          <w:szCs w:val="20"/>
          <w:lang w:val="bg-BG"/>
        </w:rPr>
        <w:t>Участниците</w:t>
      </w:r>
      <w:r w:rsidRPr="008E3181">
        <w:rPr>
          <w:rFonts w:ascii="Verdana" w:hAnsi="Verdana"/>
          <w:sz w:val="20"/>
          <w:szCs w:val="20"/>
          <w:lang w:val="bg-BG"/>
        </w:rPr>
        <w:t xml:space="preserve"> трябва да използват съдържащите се в документацията за обществената поръчка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p>
    <w:p w14:paraId="6AA42FC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Fonts w:ascii="Verdana" w:hAnsi="Verdana" w:cs="Arial"/>
          <w:sz w:val="20"/>
          <w:szCs w:val="20"/>
          <w:lang w:val="bg-BG"/>
        </w:rPr>
        <w:t>Документите и данните в офертата се подписват само от законния представител на участника или от упълномощени за това лица (когато законът го допуска).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 подпис и печат.</w:t>
      </w:r>
    </w:p>
    <w:p w14:paraId="37C9DE01" w14:textId="77777777" w:rsidR="006F5913" w:rsidRPr="008E3181" w:rsidRDefault="006F5913" w:rsidP="006F5913">
      <w:pPr>
        <w:pStyle w:val="ListParagraph"/>
        <w:numPr>
          <w:ilvl w:val="0"/>
          <w:numId w:val="1"/>
        </w:numPr>
        <w:tabs>
          <w:tab w:val="clear" w:pos="624"/>
          <w:tab w:val="num" w:pos="-1080"/>
        </w:tabs>
        <w:spacing w:before="120" w:after="120"/>
        <w:contextualSpacing w:val="0"/>
        <w:jc w:val="both"/>
        <w:rPr>
          <w:rStyle w:val="alcapt2"/>
          <w:rFonts w:ascii="Verdana" w:hAnsi="Verdana" w:cs="Tahoma"/>
          <w:b/>
          <w:i w:val="0"/>
          <w:iCs w:val="0"/>
          <w:sz w:val="20"/>
          <w:szCs w:val="20"/>
          <w:lang w:val="bg-BG"/>
        </w:rPr>
      </w:pPr>
      <w:r w:rsidRPr="008E3181">
        <w:rPr>
          <w:rStyle w:val="alcapt2"/>
          <w:rFonts w:ascii="Verdana" w:hAnsi="Verdana" w:cs="Tahoma"/>
          <w:b/>
          <w:i w:val="0"/>
          <w:sz w:val="20"/>
          <w:szCs w:val="20"/>
          <w:lang w:val="bg-BG"/>
        </w:rPr>
        <w:t>Подаване на  оферта</w:t>
      </w:r>
    </w:p>
    <w:p w14:paraId="565697BD"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sz w:val="20"/>
          <w:szCs w:val="20"/>
          <w:lang w:val="bg-BG"/>
        </w:rPr>
        <w:t xml:space="preserve">Офертата се представя </w:t>
      </w:r>
      <w:r w:rsidRPr="008E3181">
        <w:rPr>
          <w:rFonts w:ascii="Verdana" w:hAnsi="Verdana" w:cs="Tahoma"/>
          <w:sz w:val="20"/>
          <w:szCs w:val="20"/>
          <w:lang w:val="bg-BG"/>
        </w:rPr>
        <w:t xml:space="preserve">в </w:t>
      </w:r>
      <w:r w:rsidRPr="008E3181">
        <w:rPr>
          <w:rFonts w:ascii="Verdana" w:hAnsi="Verdana" w:cs="Tahoma"/>
          <w:b/>
          <w:sz w:val="20"/>
          <w:szCs w:val="20"/>
          <w:lang w:val="bg-BG"/>
        </w:rPr>
        <w:t>запечатана непрозрачна опаковка</w:t>
      </w:r>
      <w:r w:rsidRPr="008E3181">
        <w:rPr>
          <w:rFonts w:ascii="Verdana" w:hAnsi="Verdana" w:cs="Tahoma"/>
          <w:sz w:val="20"/>
          <w:szCs w:val="20"/>
          <w:lang w:val="bg-BG"/>
        </w:rPr>
        <w:t xml:space="preserve">, върху която се посочват: </w:t>
      </w:r>
    </w:p>
    <w:p w14:paraId="53082386"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участника, включително участниците в обединението, когато е приложимо; </w:t>
      </w:r>
    </w:p>
    <w:p w14:paraId="7A479ACD" w14:textId="77777777"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адрес за кореспонденция, телефон и по възможност - факс и електронен адрес; </w:t>
      </w:r>
    </w:p>
    <w:p w14:paraId="280AA37C" w14:textId="25907591" w:rsidR="006F5913" w:rsidRPr="008E3181" w:rsidRDefault="006F5913" w:rsidP="006F5913">
      <w:pPr>
        <w:keepLines/>
        <w:numPr>
          <w:ilvl w:val="2"/>
          <w:numId w:val="1"/>
        </w:numPr>
        <w:tabs>
          <w:tab w:val="num" w:pos="588"/>
          <w:tab w:val="num" w:pos="1418"/>
          <w:tab w:val="num" w:pos="5126"/>
        </w:tabs>
        <w:spacing w:before="120" w:after="120"/>
        <w:ind w:left="1440" w:hanging="873"/>
        <w:jc w:val="both"/>
        <w:rPr>
          <w:rFonts w:ascii="Verdana" w:hAnsi="Verdana" w:cs="Tahoma"/>
          <w:sz w:val="20"/>
          <w:szCs w:val="20"/>
          <w:lang w:val="bg-BG"/>
        </w:rPr>
      </w:pPr>
      <w:r w:rsidRPr="008E3181">
        <w:rPr>
          <w:rFonts w:ascii="Verdana" w:hAnsi="Verdana" w:cs="Tahoma"/>
          <w:sz w:val="20"/>
          <w:szCs w:val="20"/>
          <w:lang w:val="bg-BG"/>
        </w:rPr>
        <w:t xml:space="preserve">наименованието на поръчката, за която се подават документите. </w:t>
      </w:r>
    </w:p>
    <w:p w14:paraId="03E47214"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 xml:space="preserve">Място </w:t>
      </w:r>
      <w:r w:rsidRPr="008E3181">
        <w:rPr>
          <w:rStyle w:val="alcapt2"/>
          <w:rFonts w:ascii="Verdana" w:hAnsi="Verdana" w:cs="Tahoma"/>
          <w:i w:val="0"/>
          <w:iCs w:val="0"/>
          <w:sz w:val="20"/>
          <w:szCs w:val="20"/>
          <w:lang w:val="bg-BG"/>
        </w:rPr>
        <w:t xml:space="preserve">за подаване на офертата: </w:t>
      </w:r>
      <w:r w:rsidRPr="008E3181">
        <w:rPr>
          <w:rFonts w:ascii="Verdana" w:hAnsi="Verdana" w:cs="Arial"/>
          <w:sz w:val="20"/>
          <w:szCs w:val="20"/>
          <w:lang w:val="bg-BG"/>
        </w:rPr>
        <w:t>Деловодството на “Софийска вода” АД, град София 1766</w:t>
      </w:r>
      <w:r w:rsidRPr="008E3181">
        <w:rPr>
          <w:rFonts w:ascii="Verdana" w:hAnsi="Verdana"/>
          <w:sz w:val="20"/>
          <w:szCs w:val="20"/>
          <w:lang w:val="bg-BG"/>
        </w:rPr>
        <w:t xml:space="preserve">, </w:t>
      </w:r>
      <w:r w:rsidRPr="008E3181">
        <w:rPr>
          <w:rFonts w:ascii="Verdana" w:hAnsi="Verdana" w:cs="Arial"/>
          <w:sz w:val="20"/>
          <w:szCs w:val="20"/>
          <w:lang w:val="bg-BG"/>
        </w:rPr>
        <w:t>район Младост, ж. к. Младост ІV, ул. "Бизнес парк" №1, сграда 2А.</w:t>
      </w:r>
    </w:p>
    <w:p w14:paraId="6DF90F67" w14:textId="466B07FA"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b/>
          <w:i w:val="0"/>
          <w:iCs w:val="0"/>
          <w:sz w:val="20"/>
          <w:szCs w:val="20"/>
          <w:lang w:val="bg-BG"/>
        </w:rPr>
        <w:t>Краен срок</w:t>
      </w:r>
      <w:r w:rsidRPr="008E3181">
        <w:rPr>
          <w:rFonts w:ascii="Verdana" w:hAnsi="Verdana" w:cs="Arial"/>
          <w:b/>
          <w:sz w:val="20"/>
          <w:szCs w:val="20"/>
          <w:lang w:val="bg-BG"/>
        </w:rPr>
        <w:t xml:space="preserve"> </w:t>
      </w:r>
      <w:r w:rsidRPr="008E3181">
        <w:rPr>
          <w:rFonts w:ascii="Verdana" w:hAnsi="Verdana" w:cs="Arial"/>
          <w:sz w:val="20"/>
          <w:szCs w:val="20"/>
          <w:lang w:val="bg-BG"/>
        </w:rPr>
        <w:t>за подаване</w:t>
      </w:r>
      <w:r w:rsidRPr="008E3181">
        <w:rPr>
          <w:rFonts w:ascii="Verdana" w:hAnsi="Verdana" w:cs="Arial"/>
          <w:b/>
          <w:sz w:val="20"/>
          <w:szCs w:val="20"/>
          <w:lang w:val="bg-BG"/>
        </w:rPr>
        <w:t xml:space="preserve"> </w:t>
      </w:r>
      <w:r w:rsidRPr="008E3181">
        <w:rPr>
          <w:rFonts w:ascii="Verdana" w:hAnsi="Verdana" w:cs="Arial"/>
          <w:sz w:val="20"/>
          <w:szCs w:val="20"/>
          <w:lang w:val="bg-BG"/>
        </w:rPr>
        <w:t xml:space="preserve">на офертата: не по-късно </w:t>
      </w:r>
      <w:r w:rsidR="00BF1BBC" w:rsidRPr="008E3181">
        <w:rPr>
          <w:rFonts w:ascii="Verdana" w:hAnsi="Verdana" w:cs="Arial"/>
          <w:sz w:val="20"/>
          <w:szCs w:val="20"/>
          <w:lang w:val="bg-BG"/>
        </w:rPr>
        <w:t xml:space="preserve">от </w:t>
      </w:r>
      <w:r w:rsidRPr="008E3181">
        <w:rPr>
          <w:rFonts w:ascii="Verdana" w:hAnsi="Verdana" w:cs="Arial"/>
          <w:sz w:val="20"/>
          <w:szCs w:val="20"/>
          <w:lang w:val="bg-BG"/>
        </w:rPr>
        <w:t>16:30 часа в деня, определен за краен срок и посочен в обявлението.</w:t>
      </w:r>
      <w:r w:rsidRPr="008E3181">
        <w:rPr>
          <w:rFonts w:ascii="Verdana" w:hAnsi="Verdana" w:cs="Tahoma"/>
          <w:sz w:val="20"/>
          <w:szCs w:val="20"/>
          <w:lang w:val="bg-BG"/>
        </w:rPr>
        <w:t xml:space="preserve"> </w:t>
      </w:r>
    </w:p>
    <w:p w14:paraId="06D0CDB8"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cs="Tahoma"/>
          <w:sz w:val="20"/>
          <w:szCs w:val="20"/>
          <w:lang w:val="bg-BG"/>
        </w:rPr>
        <w:t xml:space="preserve">До изтичане на срока за подаване на оферти, всеки участник може да промени, да допълни или да оттегли офертата си. </w:t>
      </w:r>
    </w:p>
    <w:p w14:paraId="1370C385"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parcapt2"/>
          <w:rFonts w:ascii="Verdana" w:hAnsi="Verdana" w:cs="Tahoma"/>
          <w:b w:val="0"/>
          <w:bCs w:val="0"/>
          <w:iCs/>
          <w:sz w:val="20"/>
          <w:szCs w:val="20"/>
          <w:lang w:val="bg-BG"/>
        </w:rPr>
        <w:lastRenderedPageBreak/>
        <w:t>Офертата</w:t>
      </w:r>
      <w:r w:rsidRPr="008E3181">
        <w:rPr>
          <w:rStyle w:val="parcapt2"/>
          <w:rFonts w:ascii="Verdana" w:hAnsi="Verdana" w:cs="Tahoma"/>
          <w:b w:val="0"/>
          <w:bCs w:val="0"/>
          <w:sz w:val="20"/>
          <w:szCs w:val="20"/>
          <w:lang w:val="bg-BG"/>
        </w:rPr>
        <w:t xml:space="preserve"> </w:t>
      </w:r>
      <w:r w:rsidRPr="008E3181">
        <w:rPr>
          <w:rStyle w:val="ala36"/>
          <w:rFonts w:ascii="Verdana" w:hAnsi="Verdana" w:cs="Tahoma"/>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68097737"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Style w:val="alcapt2"/>
          <w:rFonts w:ascii="Verdana" w:hAnsi="Verdana" w:cs="Tahoma"/>
          <w:i w:val="0"/>
          <w:sz w:val="20"/>
          <w:szCs w:val="20"/>
          <w:lang w:val="bg-BG"/>
        </w:rPr>
        <w:t>За</w:t>
      </w:r>
      <w:r w:rsidRPr="008E3181">
        <w:rPr>
          <w:rStyle w:val="ala37"/>
          <w:rFonts w:ascii="Verdana" w:hAnsi="Verdana" w:cs="Tahoma"/>
          <w:sz w:val="20"/>
          <w:szCs w:val="20"/>
          <w:lang w:val="bg-BG"/>
        </w:rPr>
        <w:t xml:space="preserve"> получените оферти за участие при възложителя се води регистър, в който се отбелязват: </w:t>
      </w:r>
      <w:r w:rsidRPr="008E3181">
        <w:rPr>
          <w:rFonts w:ascii="Verdana" w:hAnsi="Verdana" w:cs="Tahoma"/>
          <w:sz w:val="20"/>
          <w:szCs w:val="20"/>
          <w:lang w:val="bg-BG"/>
        </w:rPr>
        <w:t xml:space="preserve">подател на офертата за участие; номер, дата и час на получаване; причините за връщане на офертата за участие, когато е приложимо. </w:t>
      </w:r>
    </w:p>
    <w:p w14:paraId="4E2F7822"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Tahoma"/>
          <w:sz w:val="20"/>
          <w:szCs w:val="20"/>
          <w:lang w:val="bg-BG"/>
        </w:rPr>
      </w:pPr>
      <w:r w:rsidRPr="008E3181">
        <w:rPr>
          <w:rFonts w:ascii="Verdana" w:hAnsi="Verdana"/>
          <w:sz w:val="20"/>
          <w:szCs w:val="20"/>
          <w:lang w:val="bg-BG"/>
        </w:rPr>
        <w:t>При</w:t>
      </w:r>
      <w:r w:rsidRPr="008E3181">
        <w:rPr>
          <w:rFonts w:ascii="Verdana" w:hAnsi="Verdana" w:cs="Tahoma"/>
          <w:sz w:val="20"/>
          <w:szCs w:val="20"/>
          <w:lang w:val="bg-BG"/>
        </w:rPr>
        <w:t xml:space="preserve"> получаване на офертата за участие върху опаковката се отбелязват поредният номер, датата и часът на получаването, за което на приносителя се издава документ. </w:t>
      </w:r>
    </w:p>
    <w:p w14:paraId="0E20938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i/>
          <w:sz w:val="20"/>
          <w:szCs w:val="20"/>
          <w:lang w:val="bg-BG"/>
        </w:rPr>
      </w:pPr>
      <w:r w:rsidRPr="008E3181">
        <w:rPr>
          <w:rFonts w:ascii="Verdana" w:hAnsi="Verdana"/>
          <w:i/>
          <w:sz w:val="20"/>
          <w:szCs w:val="20"/>
          <w:lang w:val="bg-BG"/>
        </w:rPr>
        <w:t xml:space="preserve">Не се приемат оферти за участие, които са представени след изтичане на крайния срок за получаване или са в незапечатана опаковка или в опаковка с нарушена цялост. </w:t>
      </w:r>
    </w:p>
    <w:p w14:paraId="12C99B4F"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Когато към момента на изтичане на крайния срок за получаване на оферти за участие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за участие на лицата от списъка се завеждат в регистъра с подадени оферти. </w:t>
      </w:r>
    </w:p>
    <w:p w14:paraId="5B57EEAE"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sz w:val="20"/>
          <w:szCs w:val="20"/>
          <w:lang w:val="bg-BG"/>
        </w:rPr>
      </w:pPr>
      <w:r w:rsidRPr="008E3181">
        <w:rPr>
          <w:rFonts w:ascii="Verdana" w:hAnsi="Verdana"/>
          <w:sz w:val="20"/>
          <w:szCs w:val="20"/>
          <w:lang w:val="bg-BG"/>
        </w:rPr>
        <w:t xml:space="preserve">В случаите по горната точка не се допуска приемане на оферти за участие от лица, които не са включени в списъка. </w:t>
      </w:r>
    </w:p>
    <w:p w14:paraId="576C5FE7" w14:textId="77777777" w:rsidR="006F5913" w:rsidRPr="008E3181" w:rsidRDefault="006F5913" w:rsidP="006F5913">
      <w:pPr>
        <w:pStyle w:val="ListParagraph"/>
        <w:numPr>
          <w:ilvl w:val="0"/>
          <w:numId w:val="1"/>
        </w:numPr>
        <w:spacing w:before="120" w:after="120"/>
        <w:contextualSpacing w:val="0"/>
        <w:jc w:val="both"/>
        <w:rPr>
          <w:rFonts w:ascii="Verdana" w:hAnsi="Verdana" w:cs="Arial"/>
          <w:sz w:val="20"/>
          <w:szCs w:val="20"/>
          <w:lang w:val="bg-BG"/>
        </w:rPr>
      </w:pPr>
      <w:r w:rsidRPr="008E3181">
        <w:rPr>
          <w:rFonts w:ascii="Verdana" w:hAnsi="Verdana" w:cs="Arial"/>
          <w:sz w:val="20"/>
          <w:szCs w:val="20"/>
          <w:lang w:val="bg-BG"/>
        </w:rPr>
        <w:t>Не се допуска представяне на варианти в офертата.</w:t>
      </w:r>
    </w:p>
    <w:p w14:paraId="73A800D3" w14:textId="77777777" w:rsidR="006F5913" w:rsidRPr="008E3181" w:rsidRDefault="006F5913" w:rsidP="006F5913">
      <w:pPr>
        <w:pStyle w:val="ListParagraph"/>
        <w:numPr>
          <w:ilvl w:val="0"/>
          <w:numId w:val="1"/>
        </w:numPr>
        <w:spacing w:before="120" w:after="120"/>
        <w:contextualSpacing w:val="0"/>
        <w:jc w:val="both"/>
        <w:rPr>
          <w:rFonts w:ascii="Verdana" w:hAnsi="Verdana" w:cs="Tahoma"/>
          <w:sz w:val="20"/>
          <w:szCs w:val="20"/>
          <w:lang w:val="bg-BG"/>
        </w:rPr>
      </w:pPr>
      <w:r w:rsidRPr="008E3181">
        <w:rPr>
          <w:rFonts w:ascii="Verdana" w:hAnsi="Verdana" w:cs="Arial"/>
          <w:sz w:val="20"/>
          <w:szCs w:val="20"/>
          <w:lang w:val="bg-BG"/>
        </w:rPr>
        <w:t>Участниците</w:t>
      </w:r>
      <w:r w:rsidRPr="008E3181">
        <w:rPr>
          <w:rFonts w:ascii="Verdana" w:hAnsi="Verdana" w:cs="Tahoma"/>
          <w:sz w:val="20"/>
          <w:szCs w:val="20"/>
          <w:lang w:val="bg-BG"/>
        </w:rPr>
        <w:t xml:space="preserve"> </w:t>
      </w:r>
      <w:r w:rsidRPr="008E3181">
        <w:rPr>
          <w:rFonts w:ascii="Verdana" w:hAnsi="Verdana" w:cs="Tahoma"/>
          <w:b/>
          <w:sz w:val="20"/>
          <w:szCs w:val="20"/>
          <w:lang w:val="bg-BG"/>
        </w:rPr>
        <w:t>не</w:t>
      </w:r>
      <w:r w:rsidRPr="008E3181">
        <w:rPr>
          <w:rFonts w:ascii="Verdana" w:hAnsi="Verdana" w:cs="Tahoma"/>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0F348BAD" w14:textId="77777777" w:rsidR="006F5913" w:rsidRPr="008E3181" w:rsidRDefault="006F5913" w:rsidP="006F5913">
      <w:pPr>
        <w:pStyle w:val="ListParagraph"/>
        <w:numPr>
          <w:ilvl w:val="0"/>
          <w:numId w:val="1"/>
        </w:numPr>
        <w:spacing w:before="120" w:after="120"/>
        <w:contextualSpacing w:val="0"/>
        <w:jc w:val="both"/>
        <w:rPr>
          <w:rFonts w:ascii="Verdana" w:hAnsi="Verdana" w:cs="Arial"/>
          <w:b/>
          <w:sz w:val="20"/>
          <w:szCs w:val="20"/>
          <w:lang w:val="bg-BG"/>
        </w:rPr>
      </w:pPr>
      <w:r w:rsidRPr="008E3181">
        <w:rPr>
          <w:rFonts w:ascii="Verdana" w:hAnsi="Verdana" w:cs="Arial"/>
          <w:b/>
          <w:sz w:val="20"/>
          <w:szCs w:val="20"/>
          <w:lang w:val="bg-BG"/>
        </w:rPr>
        <w:t>Основания за отстраняване, отнасящи се за личното състояние на участниците</w:t>
      </w:r>
    </w:p>
    <w:p w14:paraId="6DDF2A69" w14:textId="77777777" w:rsidR="006F5913" w:rsidRPr="008E3181" w:rsidRDefault="006F5913" w:rsidP="006F5913">
      <w:pPr>
        <w:keepLines/>
        <w:numPr>
          <w:ilvl w:val="1"/>
          <w:numId w:val="1"/>
        </w:numPr>
        <w:tabs>
          <w:tab w:val="clear" w:pos="567"/>
          <w:tab w:val="num" w:pos="-1137"/>
        </w:tabs>
        <w:spacing w:before="120" w:after="120"/>
        <w:ind w:left="851" w:hanging="633"/>
        <w:jc w:val="both"/>
        <w:rPr>
          <w:rFonts w:ascii="Verdana" w:hAnsi="Verdana" w:cs="Arial"/>
          <w:sz w:val="20"/>
          <w:szCs w:val="20"/>
          <w:lang w:val="bg-BG"/>
        </w:rPr>
      </w:pPr>
      <w:r w:rsidRPr="008E3181">
        <w:rPr>
          <w:rStyle w:val="ala62"/>
          <w:rFonts w:ascii="Verdana" w:hAnsi="Verdana" w:cs="Tahoma"/>
          <w:sz w:val="20"/>
          <w:szCs w:val="20"/>
          <w:lang w:val="bg-BG"/>
        </w:rPr>
        <w:t xml:space="preserve">За участниците да не са налице основанията за отстраняване </w:t>
      </w:r>
      <w:r w:rsidRPr="008E3181">
        <w:rPr>
          <w:rFonts w:ascii="Verdana" w:hAnsi="Verdana" w:cs="Arial"/>
          <w:sz w:val="20"/>
          <w:szCs w:val="20"/>
          <w:lang w:val="bg-BG"/>
        </w:rPr>
        <w:t>посочени в чл.54, ал.1, т.1-7 и чл.55, ал.1, т.1, 3, 4, 5 от ЗОП:</w:t>
      </w:r>
    </w:p>
    <w:p w14:paraId="256AF1B0" w14:textId="77777777" w:rsidR="006F5913" w:rsidRPr="008E3181" w:rsidRDefault="006F5913" w:rsidP="006F5913">
      <w:pPr>
        <w:spacing w:before="120" w:after="120"/>
        <w:ind w:left="142"/>
        <w:jc w:val="both"/>
        <w:rPr>
          <w:rStyle w:val="ala49"/>
          <w:rFonts w:ascii="Verdana" w:hAnsi="Verdana"/>
          <w:i/>
          <w:color w:val="000000" w:themeColor="text1"/>
          <w:sz w:val="20"/>
          <w:szCs w:val="20"/>
          <w:lang w:val="bg-BG"/>
        </w:rPr>
      </w:pPr>
      <w:r w:rsidRPr="008E3181">
        <w:rPr>
          <w:rStyle w:val="ala49"/>
          <w:rFonts w:ascii="Verdana" w:hAnsi="Verdana" w:cs="Tahoma"/>
          <w:i/>
          <w:sz w:val="20"/>
          <w:szCs w:val="20"/>
          <w:lang w:val="bg-BG"/>
        </w:rPr>
        <w:t xml:space="preserve">Възложителят отстранява от участие в процедура за възлагане на обществена </w:t>
      </w:r>
      <w:r w:rsidRPr="008E3181">
        <w:rPr>
          <w:rStyle w:val="ala49"/>
          <w:rFonts w:ascii="Verdana" w:hAnsi="Verdana" w:cs="Tahoma"/>
          <w:i/>
          <w:color w:val="000000" w:themeColor="text1"/>
          <w:sz w:val="20"/>
          <w:szCs w:val="20"/>
          <w:lang w:val="bg-BG"/>
        </w:rPr>
        <w:t xml:space="preserve">поръчка участник, когато: </w:t>
      </w:r>
    </w:p>
    <w:p w14:paraId="12C6A403" w14:textId="46B131E9" w:rsidR="006F5913" w:rsidRPr="008E3181" w:rsidRDefault="006F5913" w:rsidP="003C758F">
      <w:pPr>
        <w:pStyle w:val="ListParagraph"/>
        <w:numPr>
          <w:ilvl w:val="0"/>
          <w:numId w:val="12"/>
        </w:numPr>
        <w:spacing w:before="120" w:after="120"/>
        <w:ind w:left="426" w:hanging="284"/>
        <w:contextualSpacing w:val="0"/>
        <w:jc w:val="both"/>
        <w:rPr>
          <w:rFonts w:ascii="Verdana" w:hAnsi="Verdana"/>
          <w:i/>
          <w:color w:val="000000" w:themeColor="text1"/>
          <w:sz w:val="20"/>
          <w:szCs w:val="20"/>
          <w:lang w:val="bg-BG"/>
        </w:rPr>
      </w:pPr>
      <w:r w:rsidRPr="008E3181">
        <w:rPr>
          <w:rFonts w:ascii="Verdana" w:hAnsi="Verdana" w:cs="Tahoma"/>
          <w:i/>
          <w:color w:val="000000" w:themeColor="text1"/>
          <w:sz w:val="20"/>
          <w:szCs w:val="20"/>
          <w:lang w:val="bg-BG"/>
        </w:rPr>
        <w:t xml:space="preserve">(чл.54, ал.1, т.1) </w:t>
      </w:r>
      <w:r w:rsidR="003D7C41" w:rsidRPr="008E3181">
        <w:rPr>
          <w:rFonts w:ascii="Verdana" w:hAnsi="Verdana" w:cs="Tahoma"/>
          <w:i/>
          <w:color w:val="000000" w:themeColor="text1"/>
          <w:sz w:val="20"/>
          <w:szCs w:val="20"/>
          <w:lang w:val="bg-BG"/>
        </w:rPr>
        <w:t>е осъден с влязла в сила присъда за престъпление по чл. 108а, чл. 159а – 159г, чл. 172, чл. 192а, чл. 194 – 217, чл. 219 – 252, чл. 253 – 260, чл. 301 – 307, чл. 321, 321а и чл. 352 – 353е от Наказателния кодекс</w:t>
      </w:r>
      <w:r w:rsidRPr="008E3181">
        <w:rPr>
          <w:rFonts w:ascii="Verdana" w:hAnsi="Verdana" w:cs="Tahoma"/>
          <w:i/>
          <w:color w:val="000000" w:themeColor="text1"/>
          <w:sz w:val="20"/>
          <w:szCs w:val="20"/>
          <w:lang w:val="bg-BG"/>
        </w:rPr>
        <w:t xml:space="preserve">; </w:t>
      </w:r>
    </w:p>
    <w:p w14:paraId="698ECDF8" w14:textId="36D4F938"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color w:val="000000" w:themeColor="text1"/>
          <w:sz w:val="20"/>
          <w:szCs w:val="20"/>
          <w:lang w:val="bg-BG"/>
        </w:rPr>
        <w:t xml:space="preserve">(чл.54, ал.1, т.2) </w:t>
      </w:r>
      <w:r w:rsidR="000D62B3" w:rsidRPr="008E3181">
        <w:rPr>
          <w:rFonts w:ascii="Verdana" w:hAnsi="Verdana" w:cs="Tahoma"/>
          <w:i/>
          <w:color w:val="000000" w:themeColor="text1"/>
          <w:sz w:val="20"/>
          <w:szCs w:val="20"/>
          <w:lang w:val="bg-BG"/>
        </w:rPr>
        <w:t>е осъден с влязла в сила присъда за престъпление, аналогично на тези по т. 1, в друга държава членка или трета страна</w:t>
      </w:r>
      <w:r w:rsidRPr="008E3181">
        <w:rPr>
          <w:rFonts w:ascii="Verdana" w:hAnsi="Verdana" w:cs="Tahoma"/>
          <w:i/>
          <w:color w:val="FF0000"/>
          <w:sz w:val="20"/>
          <w:szCs w:val="20"/>
          <w:lang w:val="bg-BG"/>
        </w:rPr>
        <w:t xml:space="preserve">; </w:t>
      </w:r>
    </w:p>
    <w:p w14:paraId="26809CDB" w14:textId="29423A54"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sz w:val="20"/>
          <w:szCs w:val="20"/>
          <w:lang w:val="bg-BG"/>
        </w:rPr>
        <w:t xml:space="preserve">(чл.54, ал.1, т.3) </w:t>
      </w:r>
      <w:r w:rsidR="002C5A2E" w:rsidRPr="008E3181">
        <w:rPr>
          <w:rFonts w:ascii="Verdana" w:hAnsi="Verdana" w:cs="Tahoma"/>
          <w:i/>
          <w:color w:val="000000" w:themeColor="text1"/>
          <w:sz w:val="20"/>
          <w:szCs w:val="20"/>
          <w:lang w:val="bg-BG"/>
        </w:rPr>
        <w:t>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съгласно законодателството на държавата, в която кандидатът или участникът е установен, доказани с влязъл в сила акт на компетентен орган</w:t>
      </w:r>
      <w:r w:rsidRPr="008E3181">
        <w:rPr>
          <w:rFonts w:ascii="Verdana" w:hAnsi="Verdana" w:cs="Tahoma"/>
          <w:i/>
          <w:color w:val="000000" w:themeColor="text1"/>
          <w:sz w:val="20"/>
          <w:szCs w:val="20"/>
          <w:lang w:val="bg-BG"/>
        </w:rPr>
        <w:t xml:space="preserve">; </w:t>
      </w:r>
    </w:p>
    <w:p w14:paraId="2F0E3768" w14:textId="478DA877" w:rsidR="006F5913" w:rsidRPr="008E3181" w:rsidRDefault="00021DD1" w:rsidP="00C84244">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Точката не се прилага, когато размерът на неплатените дължими данъци или социалноосигурителни вноски е до 1 на сто от сумата на годишния общ оборот за последната приключена финансова година, но не повече от 50 000 лв. </w:t>
      </w:r>
      <w:r w:rsidR="006F5913" w:rsidRPr="008E3181">
        <w:rPr>
          <w:rFonts w:ascii="Verdana" w:hAnsi="Verdana" w:cs="Tahoma"/>
          <w:color w:val="000000" w:themeColor="text1"/>
          <w:sz w:val="20"/>
          <w:szCs w:val="20"/>
          <w:lang w:val="bg-BG"/>
        </w:rPr>
        <w:t xml:space="preserve"> </w:t>
      </w:r>
    </w:p>
    <w:p w14:paraId="4F704CF3" w14:textId="77777777"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т.4) е налице неравнопоставеност в случаите по чл.44, ал.5; </w:t>
      </w:r>
    </w:p>
    <w:p w14:paraId="2244DAA6" w14:textId="77777777"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т.5) е установено, че: </w:t>
      </w:r>
    </w:p>
    <w:p w14:paraId="4684DA03" w14:textId="77777777"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Style w:val="alcapt2"/>
          <w:rFonts w:ascii="Verdana" w:hAnsi="Verdana" w:cs="Tahoma"/>
          <w:color w:val="000000" w:themeColor="text1"/>
          <w:sz w:val="20"/>
          <w:szCs w:val="20"/>
          <w:lang w:val="bg-BG"/>
        </w:rPr>
        <w:t>а)</w:t>
      </w:r>
      <w:r w:rsidRPr="008E3181">
        <w:rPr>
          <w:rFonts w:ascii="Verdana" w:hAnsi="Verdana" w:cs="Tahoma"/>
          <w:i/>
          <w:color w:val="000000" w:themeColor="text1"/>
          <w:sz w:val="20"/>
          <w:szCs w:val="20"/>
          <w:lang w:val="bg-BG"/>
        </w:rPr>
        <w:t xml:space="preserve"> е представил документ с невярно съдържание, свързан с удостоверяване </w:t>
      </w:r>
      <w:r w:rsidRPr="008E3181">
        <w:rPr>
          <w:rFonts w:ascii="Verdana" w:hAnsi="Verdana" w:cs="Tahoma"/>
          <w:i/>
          <w:sz w:val="20"/>
          <w:szCs w:val="20"/>
          <w:lang w:val="bg-BG"/>
        </w:rPr>
        <w:t xml:space="preserve">липсата на основания за отстраняване или изпълнението на критериите за подбор; </w:t>
      </w:r>
    </w:p>
    <w:p w14:paraId="71AC7868" w14:textId="77777777"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iCs/>
          <w:sz w:val="20"/>
          <w:szCs w:val="20"/>
          <w:lang w:val="bg-BG"/>
        </w:rPr>
        <w:lastRenderedPageBreak/>
        <w:t>б)</w:t>
      </w:r>
      <w:r w:rsidRPr="008E3181">
        <w:rPr>
          <w:rFonts w:ascii="Verdana" w:hAnsi="Verdana" w:cs="Tahoma"/>
          <w:i/>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00942D63" w14:textId="11E6CA93"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т.6) </w:t>
      </w:r>
      <w:r w:rsidR="00965115" w:rsidRPr="008E3181">
        <w:rPr>
          <w:rFonts w:ascii="Verdana" w:hAnsi="Verdana" w:cs="Tahoma"/>
          <w:i/>
          <w:color w:val="000000" w:themeColor="text1"/>
          <w:sz w:val="20"/>
          <w:szCs w:val="20"/>
          <w:lang w:val="bg-BG"/>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Pr="008E3181">
        <w:rPr>
          <w:rFonts w:ascii="Verdana" w:hAnsi="Verdana" w:cs="Tahoma"/>
          <w:i/>
          <w:color w:val="000000" w:themeColor="text1"/>
          <w:sz w:val="20"/>
          <w:szCs w:val="20"/>
          <w:lang w:val="bg-BG"/>
        </w:rPr>
        <w:t xml:space="preserve">; </w:t>
      </w:r>
    </w:p>
    <w:p w14:paraId="4F9DEF54" w14:textId="77777777"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(чл.54, ал.1, т.7) е налице конфликт на интереси, който не може да бъде отстранен. </w:t>
      </w:r>
    </w:p>
    <w:p w14:paraId="2796F542" w14:textId="2DFD64B7" w:rsidR="006F5913" w:rsidRPr="008E3181" w:rsidRDefault="00C60032" w:rsidP="003C758F">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sidDel="006A7916">
        <w:rPr>
          <w:rFonts w:ascii="Verdana" w:hAnsi="Verdana" w:cs="Tahoma"/>
          <w:color w:val="000000" w:themeColor="text1"/>
          <w:sz w:val="20"/>
          <w:szCs w:val="20"/>
          <w:lang w:val="bg-BG"/>
        </w:rPr>
        <w:t xml:space="preserve"> </w:t>
      </w:r>
      <w:r w:rsidR="006F5913" w:rsidRPr="008E3181">
        <w:rPr>
          <w:rFonts w:ascii="Verdana" w:hAnsi="Verdana" w:cs="Tahoma"/>
          <w:i/>
          <w:sz w:val="20"/>
          <w:szCs w:val="20"/>
          <w:lang w:val="bg-BG"/>
        </w:rPr>
        <w:t xml:space="preserve">(чл.55, ал.1, т.1) 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654B9F0B" w14:textId="77777777"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sz w:val="20"/>
          <w:szCs w:val="20"/>
          <w:lang w:val="bg-BG"/>
        </w:rPr>
      </w:pPr>
      <w:r w:rsidRPr="008E3181">
        <w:rPr>
          <w:rFonts w:ascii="Verdana" w:hAnsi="Verdana" w:cs="Tahoma"/>
          <w:i/>
          <w:sz w:val="20"/>
          <w:szCs w:val="20"/>
          <w:lang w:val="bg-BG"/>
        </w:rPr>
        <w:t xml:space="preserve">(чл.55, ал.1, т.3) сключил е споразумение с други лица с цел нарушаване на конкуренцията, когато нарушението е установено с акт на компетентен орган; </w:t>
      </w:r>
    </w:p>
    <w:p w14:paraId="2121606F" w14:textId="1F55CD00"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т.4) </w:t>
      </w:r>
      <w:r w:rsidR="002A1029" w:rsidRPr="008E3181">
        <w:rPr>
          <w:rFonts w:ascii="Verdana" w:hAnsi="Verdana" w:cs="Tahoma"/>
          <w:i/>
          <w:color w:val="000000" w:themeColor="text1"/>
          <w:sz w:val="20"/>
          <w:szCs w:val="20"/>
          <w:lang w:val="bg-BG"/>
        </w:rPr>
        <w:t>доказано е, че е виновен за неизпълнение на договор за обществена поръчка или на договор за концесия за строителство или за услуга, довело до разваляне или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r w:rsidRPr="008E3181">
        <w:rPr>
          <w:rFonts w:ascii="Verdana" w:hAnsi="Verdana" w:cs="Tahoma"/>
          <w:i/>
          <w:color w:val="000000" w:themeColor="text1"/>
          <w:sz w:val="20"/>
          <w:szCs w:val="20"/>
          <w:lang w:val="bg-BG"/>
        </w:rPr>
        <w:t xml:space="preserve">; </w:t>
      </w:r>
    </w:p>
    <w:p w14:paraId="187D4A55" w14:textId="77777777" w:rsidR="006F5913" w:rsidRPr="008E3181" w:rsidRDefault="006F5913" w:rsidP="003C758F">
      <w:pPr>
        <w:pStyle w:val="ListParagraph"/>
        <w:numPr>
          <w:ilvl w:val="0"/>
          <w:numId w:val="12"/>
        </w:numPr>
        <w:spacing w:before="120" w:after="120"/>
        <w:ind w:left="426" w:hanging="284"/>
        <w:contextualSpacing w:val="0"/>
        <w:jc w:val="both"/>
        <w:rPr>
          <w:rFonts w:ascii="Verdana" w:hAnsi="Verdana" w:cs="Tahoma"/>
          <w:i/>
          <w:color w:val="000000" w:themeColor="text1"/>
          <w:sz w:val="20"/>
          <w:szCs w:val="20"/>
          <w:lang w:val="bg-BG"/>
        </w:rPr>
      </w:pPr>
      <w:r w:rsidRPr="008E3181">
        <w:rPr>
          <w:rFonts w:ascii="Verdana" w:hAnsi="Verdana" w:cs="Tahoma"/>
          <w:i/>
          <w:color w:val="000000" w:themeColor="text1"/>
          <w:sz w:val="20"/>
          <w:szCs w:val="20"/>
          <w:lang w:val="bg-BG"/>
        </w:rPr>
        <w:t xml:space="preserve">(чл.55, ал.1, т.5) опитал е да: </w:t>
      </w:r>
    </w:p>
    <w:p w14:paraId="199967B6" w14:textId="77777777" w:rsidR="006F5913" w:rsidRPr="008E3181" w:rsidRDefault="006F5913" w:rsidP="006F5913">
      <w:pPr>
        <w:pStyle w:val="ListParagraph"/>
        <w:spacing w:before="120" w:after="120"/>
        <w:ind w:hanging="11"/>
        <w:contextualSpacing w:val="0"/>
        <w:jc w:val="both"/>
        <w:rPr>
          <w:rFonts w:ascii="Verdana" w:hAnsi="Verdana" w:cs="Tahoma"/>
          <w:i/>
          <w:sz w:val="20"/>
          <w:szCs w:val="20"/>
          <w:lang w:val="bg-BG"/>
        </w:rPr>
      </w:pPr>
      <w:r w:rsidRPr="008E3181">
        <w:rPr>
          <w:rStyle w:val="alcapt2"/>
          <w:rFonts w:ascii="Verdana" w:hAnsi="Verdana" w:cs="Tahoma"/>
          <w:sz w:val="20"/>
          <w:szCs w:val="20"/>
          <w:lang w:val="bg-BG"/>
        </w:rPr>
        <w:t>а)</w:t>
      </w:r>
      <w:r w:rsidRPr="008E3181">
        <w:rPr>
          <w:rFonts w:ascii="Verdana" w:hAnsi="Verdana" w:cs="Tahoma"/>
          <w:i/>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2D2C79E0" w14:textId="77777777" w:rsidR="006F5913" w:rsidRPr="008E3181" w:rsidRDefault="006F5913" w:rsidP="006F5913">
      <w:pPr>
        <w:pStyle w:val="ListParagraph"/>
        <w:spacing w:before="120" w:after="120"/>
        <w:ind w:hanging="11"/>
        <w:contextualSpacing w:val="0"/>
        <w:jc w:val="both"/>
        <w:rPr>
          <w:rFonts w:ascii="Verdana" w:hAnsi="Verdana" w:cs="Tahoma"/>
          <w:i/>
          <w:color w:val="000000" w:themeColor="text1"/>
          <w:sz w:val="20"/>
          <w:szCs w:val="20"/>
          <w:lang w:val="bg-BG"/>
        </w:rPr>
      </w:pPr>
      <w:r w:rsidRPr="008E3181">
        <w:rPr>
          <w:rFonts w:ascii="Verdana" w:hAnsi="Verdana"/>
          <w:i/>
          <w:iCs/>
          <w:sz w:val="20"/>
          <w:szCs w:val="20"/>
          <w:lang w:val="bg-BG"/>
        </w:rPr>
        <w:t>б)</w:t>
      </w:r>
      <w:r w:rsidRPr="008E3181">
        <w:rPr>
          <w:rFonts w:ascii="Verdana" w:hAnsi="Verdana" w:cs="Tahoma"/>
          <w:i/>
          <w:sz w:val="20"/>
          <w:szCs w:val="20"/>
          <w:lang w:val="bg-BG"/>
        </w:rPr>
        <w:t xml:space="preserve"> получи информация, която може да му даде неоснователно предимство в </w:t>
      </w:r>
      <w:r w:rsidRPr="008E3181">
        <w:rPr>
          <w:rFonts w:ascii="Verdana" w:hAnsi="Verdana" w:cs="Tahoma"/>
          <w:i/>
          <w:color w:val="000000" w:themeColor="text1"/>
          <w:sz w:val="20"/>
          <w:szCs w:val="20"/>
          <w:lang w:val="bg-BG"/>
        </w:rPr>
        <w:t xml:space="preserve">процедурата за възлагане на обществена поръчка. </w:t>
      </w:r>
    </w:p>
    <w:p w14:paraId="39073B47" w14:textId="68B415C3" w:rsidR="00C60032" w:rsidRPr="008E3181" w:rsidRDefault="00C60032" w:rsidP="00C84244">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Основанията по чл. 54, ал. 1, т. 1, 2 и 7 </w:t>
      </w:r>
      <w:r w:rsidR="00F91625" w:rsidRPr="008E3181">
        <w:rPr>
          <w:rFonts w:ascii="Verdana" w:hAnsi="Verdana" w:cs="Tahoma"/>
          <w:color w:val="000000" w:themeColor="text1"/>
          <w:sz w:val="20"/>
          <w:szCs w:val="20"/>
          <w:lang w:val="bg-BG"/>
        </w:rPr>
        <w:t xml:space="preserve">и </w:t>
      </w:r>
      <w:r w:rsidRPr="008E3181">
        <w:rPr>
          <w:rFonts w:ascii="Verdana" w:hAnsi="Verdana" w:cs="Tahoma"/>
          <w:color w:val="000000" w:themeColor="text1"/>
          <w:sz w:val="20"/>
          <w:szCs w:val="20"/>
          <w:lang w:val="bg-BG"/>
        </w:rPr>
        <w:t xml:space="preserve">чл. 55, ал. 1, т. 5 от ЗОП се отнасят за лицата, които представляват участника и за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 </w:t>
      </w:r>
    </w:p>
    <w:p w14:paraId="6579F65F" w14:textId="3692F9CC" w:rsidR="00C60032" w:rsidRPr="008E3181" w:rsidRDefault="00C60032" w:rsidP="00C60032">
      <w:pPr>
        <w:spacing w:before="120" w:after="120"/>
        <w:ind w:left="142"/>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 горните случаите, когато участникът, или юридическо лице в състава на негов контролен или управителен орган се представлява от физическо лице по пълномощие, основанията по </w:t>
      </w:r>
      <w:r w:rsidR="00F75C0F" w:rsidRPr="008E3181">
        <w:rPr>
          <w:rFonts w:ascii="Verdana" w:hAnsi="Verdana" w:cs="Tahoma"/>
          <w:color w:val="000000" w:themeColor="text1"/>
          <w:sz w:val="20"/>
          <w:szCs w:val="20"/>
          <w:lang w:val="bg-BG"/>
        </w:rPr>
        <w:t xml:space="preserve">чл. 54, ал. 1, т. 1, 2 и 7 чл. 55, ал. 1, т. 5 от ЗОП </w:t>
      </w:r>
      <w:r w:rsidRPr="008E3181">
        <w:rPr>
          <w:rFonts w:ascii="Verdana" w:hAnsi="Verdana" w:cs="Tahoma"/>
          <w:color w:val="000000" w:themeColor="text1"/>
          <w:sz w:val="20"/>
          <w:szCs w:val="20"/>
          <w:lang w:val="bg-BG"/>
        </w:rPr>
        <w:t>се отнасят и за това физическо лице.</w:t>
      </w:r>
    </w:p>
    <w:p w14:paraId="6F79392A"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cs="Tahoma"/>
          <w:color w:val="000000" w:themeColor="text1"/>
          <w:sz w:val="20"/>
          <w:szCs w:val="20"/>
          <w:lang w:val="bg-BG"/>
        </w:rPr>
        <w:t xml:space="preserve">Участникът декларира липсата </w:t>
      </w:r>
      <w:r w:rsidRPr="008E3181">
        <w:rPr>
          <w:rStyle w:val="ala62"/>
          <w:rFonts w:ascii="Verdana" w:hAnsi="Verdana" w:cs="Tahoma"/>
          <w:sz w:val="20"/>
          <w:szCs w:val="20"/>
          <w:lang w:val="bg-BG"/>
        </w:rPr>
        <w:t xml:space="preserve">на съответните основания за отстраняване в Раздели А, Б и В на </w:t>
      </w:r>
      <w:r w:rsidRPr="008E3181">
        <w:rPr>
          <w:rFonts w:ascii="Verdana" w:hAnsi="Verdana"/>
          <w:sz w:val="20"/>
          <w:szCs w:val="20"/>
          <w:lang w:val="bg-BG"/>
        </w:rPr>
        <w:t xml:space="preserve">Част III: Основания за изключване </w:t>
      </w:r>
      <w:r w:rsidRPr="008E3181">
        <w:rPr>
          <w:rStyle w:val="ala62"/>
          <w:rFonts w:ascii="Verdana" w:hAnsi="Verdana" w:cs="Tahoma"/>
          <w:sz w:val="20"/>
          <w:szCs w:val="20"/>
          <w:lang w:val="bg-BG"/>
        </w:rPr>
        <w:t>на Единен европейски документ за обществени поръчки (</w:t>
      </w:r>
      <w:r w:rsidRPr="008E3181">
        <w:rPr>
          <w:rStyle w:val="ala62"/>
          <w:rFonts w:ascii="Verdana" w:hAnsi="Verdana" w:cs="Tahoma"/>
          <w:b/>
          <w:sz w:val="20"/>
          <w:szCs w:val="20"/>
          <w:lang w:val="bg-BG"/>
        </w:rPr>
        <w:t>ЕЕДОП</w:t>
      </w:r>
      <w:r w:rsidRPr="008E3181">
        <w:rPr>
          <w:rStyle w:val="ala62"/>
          <w:rFonts w:ascii="Verdana" w:hAnsi="Verdana" w:cs="Tahoma"/>
          <w:sz w:val="20"/>
          <w:szCs w:val="20"/>
          <w:lang w:val="bg-BG"/>
        </w:rPr>
        <w:t>) - по образец, приложен в документацията за обществената поръчка.</w:t>
      </w:r>
    </w:p>
    <w:p w14:paraId="1892EC28" w14:textId="77777777" w:rsidR="006F5913" w:rsidRPr="008E3181" w:rsidRDefault="006F5913" w:rsidP="006F5913">
      <w:pPr>
        <w:spacing w:before="120" w:after="120"/>
        <w:ind w:firstLine="567"/>
        <w:jc w:val="both"/>
        <w:rPr>
          <w:rStyle w:val="ala62"/>
          <w:rFonts w:ascii="Verdana" w:hAnsi="Verdana"/>
          <w:sz w:val="20"/>
          <w:szCs w:val="20"/>
          <w:lang w:val="bg-BG"/>
        </w:rPr>
      </w:pPr>
      <w:r w:rsidRPr="008E3181">
        <w:rPr>
          <w:rStyle w:val="ala62"/>
          <w:rFonts w:ascii="Verdana" w:hAnsi="Verdana"/>
          <w:sz w:val="20"/>
          <w:szCs w:val="20"/>
          <w:lang w:val="bg-BG"/>
        </w:rPr>
        <w:lastRenderedPageBreak/>
        <w:t xml:space="preserve">За доказване на липсата на основания за отстраняване участникът, избран за изпълнител, представя съответните документи съгласно чл. 58 от ЗОП. </w:t>
      </w:r>
    </w:p>
    <w:p w14:paraId="577A8396" w14:textId="77777777" w:rsidR="006F5913" w:rsidRPr="008E3181" w:rsidRDefault="006F5913" w:rsidP="006F5913">
      <w:pPr>
        <w:pStyle w:val="p50"/>
        <w:keepLines/>
        <w:numPr>
          <w:ilvl w:val="1"/>
          <w:numId w:val="1"/>
        </w:numPr>
        <w:tabs>
          <w:tab w:val="clear" w:pos="760"/>
        </w:tabs>
        <w:spacing w:before="120" w:after="120" w:line="240" w:lineRule="auto"/>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 xml:space="preserve">Доказване на предприетите </w:t>
      </w:r>
      <w:r w:rsidRPr="008E3181">
        <w:rPr>
          <w:rStyle w:val="ala33"/>
          <w:rFonts w:ascii="Verdana" w:hAnsi="Verdana" w:cs="Tahoma"/>
          <w:b/>
          <w:color w:val="auto"/>
          <w:sz w:val="20"/>
          <w:szCs w:val="20"/>
          <w:lang w:val="bg-BG"/>
        </w:rPr>
        <w:t>мерки за доказване на надеждност</w:t>
      </w:r>
      <w:r w:rsidRPr="008E3181">
        <w:rPr>
          <w:rStyle w:val="ala33"/>
          <w:rFonts w:ascii="Verdana" w:hAnsi="Verdana" w:cs="Tahoma"/>
          <w:color w:val="auto"/>
          <w:sz w:val="20"/>
          <w:szCs w:val="20"/>
          <w:lang w:val="bg-BG"/>
        </w:rPr>
        <w:t xml:space="preserve"> по чл.56 от ЗОП, </w:t>
      </w:r>
      <w:r w:rsidRPr="008E3181">
        <w:rPr>
          <w:rStyle w:val="ala33"/>
          <w:rFonts w:ascii="Verdana" w:hAnsi="Verdana" w:cs="Tahoma"/>
          <w:b/>
          <w:color w:val="auto"/>
          <w:sz w:val="20"/>
          <w:szCs w:val="20"/>
          <w:lang w:val="bg-BG"/>
        </w:rPr>
        <w:t>когато е приложимо:</w:t>
      </w:r>
    </w:p>
    <w:p w14:paraId="1216EF28"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Участник, за когото са налице основания по чл.54, ал.1 и посочените от възложителя обстоятелства по чл.55, ал.1 от ЗОП,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E186F5" w14:textId="77777777" w:rsidR="006F5913" w:rsidRPr="008E3181" w:rsidRDefault="006F5913" w:rsidP="006F5913">
      <w:pPr>
        <w:pStyle w:val="ListParagraph"/>
        <w:tabs>
          <w:tab w:val="num" w:pos="2717"/>
        </w:tabs>
        <w:spacing w:before="120" w:after="120"/>
        <w:ind w:left="2268"/>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За тази цел участникът може да докаже, че: </w:t>
      </w:r>
    </w:p>
    <w:p w14:paraId="2B032C0A"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погасил задълженията си по чл.54, ал.1, т.3 от ЗОП, включително начислените лихви и/или глоби или че те са разсрочени, отсрочени или обезпечени; </w:t>
      </w:r>
    </w:p>
    <w:p w14:paraId="33BD369A"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7CE489E8"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668B92EC" w14:textId="77777777" w:rsidR="006F5913" w:rsidRPr="008E3181" w:rsidRDefault="006F5913" w:rsidP="006F5913">
      <w:pPr>
        <w:autoSpaceDE w:val="0"/>
        <w:autoSpaceDN w:val="0"/>
        <w:adjustRightInd w:val="0"/>
        <w:spacing w:before="120" w:after="120"/>
        <w:ind w:firstLine="708"/>
        <w:jc w:val="both"/>
        <w:rPr>
          <w:rStyle w:val="ala62"/>
          <w:rFonts w:ascii="Verdana" w:hAnsi="Verdana"/>
          <w:i/>
          <w:sz w:val="20"/>
          <w:szCs w:val="20"/>
          <w:lang w:val="bg-BG"/>
        </w:rPr>
      </w:pPr>
      <w:r w:rsidRPr="008E3181">
        <w:rPr>
          <w:rStyle w:val="ala62"/>
          <w:rFonts w:ascii="Verdana" w:hAnsi="Verdana"/>
          <w:i/>
          <w:sz w:val="20"/>
          <w:szCs w:val="20"/>
          <w:lang w:val="bg-BG"/>
        </w:rPr>
        <w:t>За доказване на надеждността се представя документ за извършено плащане или споразумение, или друг документ, от който да е видно, че задълженията са обезпечени или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p>
    <w:p w14:paraId="13905B80" w14:textId="77777777" w:rsidR="006F5913" w:rsidRPr="008E3181" w:rsidRDefault="006F5913" w:rsidP="006F5913">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sz w:val="20"/>
          <w:szCs w:val="20"/>
          <w:lang w:val="bg-BG"/>
        </w:rPr>
      </w:pPr>
      <w:r w:rsidRPr="008E3181">
        <w:rPr>
          <w:rStyle w:val="ala62"/>
          <w:rFonts w:ascii="Verdana" w:hAnsi="Verdana"/>
          <w:sz w:val="20"/>
          <w:szCs w:val="20"/>
          <w:lang w:val="bg-BG"/>
        </w:rPr>
        <w:t>е 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p>
    <w:p w14:paraId="24130954" w14:textId="1E0BADE2" w:rsidR="006F5913" w:rsidRPr="008E3181" w:rsidRDefault="006F5913" w:rsidP="006F5913">
      <w:pPr>
        <w:autoSpaceDE w:val="0"/>
        <w:autoSpaceDN w:val="0"/>
        <w:adjustRightInd w:val="0"/>
        <w:spacing w:before="120" w:after="120"/>
        <w:ind w:firstLine="708"/>
        <w:jc w:val="both"/>
        <w:rPr>
          <w:rStyle w:val="ala62"/>
          <w:rFonts w:ascii="Verdana" w:hAnsi="Verdana"/>
          <w:i/>
          <w:color w:val="000000" w:themeColor="text1"/>
          <w:sz w:val="20"/>
          <w:szCs w:val="20"/>
          <w:lang w:val="bg-BG"/>
        </w:rPr>
      </w:pPr>
      <w:r w:rsidRPr="008E3181">
        <w:rPr>
          <w:rStyle w:val="ala62"/>
          <w:rFonts w:ascii="Verdana" w:hAnsi="Verdana"/>
          <w:i/>
          <w:color w:val="000000" w:themeColor="text1"/>
          <w:sz w:val="20"/>
          <w:szCs w:val="20"/>
          <w:lang w:val="bg-BG"/>
        </w:rPr>
        <w:t xml:space="preserve">За доказване на надеждността се представя документ от съответния компетентен орган за потвърждение на описаните обстоятелства. </w:t>
      </w:r>
    </w:p>
    <w:p w14:paraId="411A755E" w14:textId="315D68BA" w:rsidR="00640C2D" w:rsidRPr="008E3181" w:rsidRDefault="00640C2D" w:rsidP="00C84244">
      <w:pPr>
        <w:pStyle w:val="ListParagraph"/>
        <w:numPr>
          <w:ilvl w:val="3"/>
          <w:numId w:val="1"/>
        </w:numPr>
        <w:tabs>
          <w:tab w:val="clear" w:pos="2705"/>
          <w:tab w:val="num" w:pos="2552"/>
        </w:tabs>
        <w:spacing w:before="120" w:after="120"/>
        <w:ind w:left="2552" w:hanging="1134"/>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е платил изцяло дължимото вземане по чл. 128, чл. 228, ал. 3 или чл. 245 от Кодекса на труда.</w:t>
      </w:r>
    </w:p>
    <w:p w14:paraId="0959AE77" w14:textId="29EA9838" w:rsidR="006F5913" w:rsidRPr="008E3181" w:rsidRDefault="00C72753" w:rsidP="006F5913">
      <w:pPr>
        <w:pStyle w:val="ListParagraph"/>
        <w:numPr>
          <w:ilvl w:val="2"/>
          <w:numId w:val="1"/>
        </w:numPr>
        <w:tabs>
          <w:tab w:val="num" w:pos="1701"/>
        </w:tabs>
        <w:spacing w:before="120" w:after="120"/>
        <w:ind w:left="1701" w:hanging="992"/>
        <w:contextualSpacing w:val="0"/>
        <w:jc w:val="both"/>
        <w:rPr>
          <w:rStyle w:val="ala62"/>
          <w:rFonts w:ascii="Verdana" w:hAnsi="Verdana"/>
          <w:color w:val="000000" w:themeColor="text1"/>
          <w:sz w:val="20"/>
          <w:szCs w:val="20"/>
          <w:lang w:val="bg-BG"/>
        </w:rPr>
      </w:pPr>
      <w:r w:rsidRPr="008E3181">
        <w:rPr>
          <w:rStyle w:val="ala62"/>
          <w:rFonts w:ascii="Verdana" w:hAnsi="Verdana"/>
          <w:color w:val="000000" w:themeColor="text1"/>
          <w:sz w:val="20"/>
          <w:szCs w:val="20"/>
          <w:lang w:val="bg-BG"/>
        </w:rPr>
        <w:t xml:space="preserve">Предприетите </w:t>
      </w:r>
      <w:r w:rsidR="006F5913" w:rsidRPr="008E3181">
        <w:rPr>
          <w:rStyle w:val="ala62"/>
          <w:rFonts w:ascii="Verdana" w:hAnsi="Verdana"/>
          <w:color w:val="000000" w:themeColor="text1"/>
          <w:sz w:val="20"/>
          <w:szCs w:val="20"/>
          <w:lang w:val="bg-BG"/>
        </w:rPr>
        <w:t xml:space="preserve">мерки за доказване на надеждност по чл.56 ЗОП се описват от съответния участник в ЕЕДОП. </w:t>
      </w:r>
    </w:p>
    <w:p w14:paraId="5086C1A1" w14:textId="07DAFB1E" w:rsidR="006F5913" w:rsidRPr="008E3181" w:rsidRDefault="006F5913" w:rsidP="006F5913">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Възложителят преценява предприетите от участника мерки, като отчита тежестта и конкретните обстоятелства, свързани с престъплението или нарушението.</w:t>
      </w:r>
    </w:p>
    <w:p w14:paraId="76E05888" w14:textId="1214A22B" w:rsidR="00571F96" w:rsidRPr="008E3181" w:rsidRDefault="00571F96" w:rsidP="00571F96">
      <w:pPr>
        <w:pStyle w:val="ListParagraph"/>
        <w:numPr>
          <w:ilvl w:val="2"/>
          <w:numId w:val="1"/>
        </w:numPr>
        <w:tabs>
          <w:tab w:val="num" w:pos="1701"/>
        </w:tabs>
        <w:spacing w:before="120" w:after="120"/>
        <w:ind w:left="1701" w:hanging="992"/>
        <w:contextualSpacing w:val="0"/>
        <w:jc w:val="both"/>
        <w:rPr>
          <w:rStyle w:val="ala62"/>
          <w:rFonts w:ascii="Verdana" w:eastAsia="Calibri" w:hAnsi="Verdana"/>
          <w:color w:val="000000" w:themeColor="text1"/>
          <w:sz w:val="20"/>
          <w:szCs w:val="20"/>
          <w:lang w:val="bg-BG"/>
        </w:rPr>
      </w:pPr>
      <w:r w:rsidRPr="008E3181">
        <w:rPr>
          <w:rStyle w:val="ala62"/>
          <w:rFonts w:ascii="Verdana" w:eastAsia="Calibri" w:hAnsi="Verdana"/>
          <w:color w:val="000000" w:themeColor="text1"/>
          <w:sz w:val="20"/>
          <w:szCs w:val="20"/>
          <w:lang w:val="bg-BG"/>
        </w:rPr>
        <w:t>В случай че предприетите от участника мерки са достатъчни, за да се гарантира неговата надеждност, възложителят не го отстранява от участие в поръчката.</w:t>
      </w:r>
    </w:p>
    <w:p w14:paraId="5CBF1261" w14:textId="77777777" w:rsidR="006F5913" w:rsidRPr="008E3181" w:rsidRDefault="006F5913" w:rsidP="006F5913">
      <w:pPr>
        <w:pStyle w:val="ListParagraph"/>
        <w:numPr>
          <w:ilvl w:val="2"/>
          <w:numId w:val="1"/>
        </w:numPr>
        <w:tabs>
          <w:tab w:val="num" w:pos="1701"/>
        </w:tabs>
        <w:spacing w:before="120" w:after="120"/>
        <w:ind w:left="1701" w:hanging="992"/>
        <w:contextualSpacing w:val="0"/>
        <w:jc w:val="both"/>
        <w:rPr>
          <w:rFonts w:ascii="Verdana" w:hAnsi="Verdana" w:cs="Tahoma"/>
          <w:color w:val="000000" w:themeColor="text1"/>
          <w:sz w:val="20"/>
          <w:szCs w:val="20"/>
          <w:lang w:val="bg-BG"/>
        </w:rPr>
      </w:pPr>
      <w:r w:rsidRPr="008E3181">
        <w:rPr>
          <w:rFonts w:ascii="Verdana" w:eastAsia="Calibri" w:hAnsi="Verdana" w:cs="TimesNewRomanPS-ItalicMT"/>
          <w:i/>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чл.56, ал.1 от ЗОП възможност за времето, определено с присъдата или акта.</w:t>
      </w:r>
    </w:p>
    <w:p w14:paraId="29310BBA" w14:textId="77777777" w:rsidR="006F5913" w:rsidRPr="008E3181" w:rsidRDefault="006F5913" w:rsidP="006F5913">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lastRenderedPageBreak/>
        <w:t>Не могат да участват в процедура за възлагане на обществена поръчка участници, за които важи забраната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599B950B" w14:textId="17CC85C6" w:rsidR="006F5913" w:rsidRPr="008E3181" w:rsidRDefault="006F5913" w:rsidP="002926D1">
      <w:pPr>
        <w:pStyle w:val="p50"/>
        <w:keepLines/>
        <w:numPr>
          <w:ilvl w:val="1"/>
          <w:numId w:val="1"/>
        </w:numPr>
        <w:tabs>
          <w:tab w:val="clear" w:pos="760"/>
        </w:tabs>
        <w:spacing w:before="120" w:after="120" w:line="240" w:lineRule="auto"/>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Свързани лица не могат да бъдат самостоятелни участници в една и съща процедура.</w:t>
      </w:r>
    </w:p>
    <w:p w14:paraId="40B1A2DC" w14:textId="77777777" w:rsidR="006F5913" w:rsidRPr="008E3181" w:rsidRDefault="006F5913" w:rsidP="006F5913">
      <w:pPr>
        <w:pStyle w:val="p50"/>
        <w:numPr>
          <w:ilvl w:val="1"/>
          <w:numId w:val="1"/>
        </w:numPr>
        <w:rPr>
          <w:rFonts w:ascii="Verdana" w:hAnsi="Verdana" w:cs="Tahoma"/>
          <w:sz w:val="20"/>
          <w:szCs w:val="20"/>
          <w:lang w:val="bg-BG"/>
        </w:rPr>
      </w:pPr>
      <w:r w:rsidRPr="008E3181">
        <w:rPr>
          <w:rFonts w:ascii="Verdana" w:hAnsi="Verdana" w:cs="Tahoma"/>
          <w:sz w:val="20"/>
          <w:szCs w:val="20"/>
          <w:lang w:val="bg-BG"/>
        </w:rPr>
        <w:t>В Раздел Г на Част III: Основания за изключване на ЕЕДОП участникът декларира липсата на следните национални основания за отстраняване:</w:t>
      </w:r>
    </w:p>
    <w:p w14:paraId="79C19FEB" w14:textId="6E8A0CBD" w:rsidR="006F5913" w:rsidRPr="008E3181" w:rsidRDefault="006F5913" w:rsidP="00B23178">
      <w:pPr>
        <w:pStyle w:val="p50"/>
        <w:keepLines/>
        <w:numPr>
          <w:ilvl w:val="1"/>
          <w:numId w:val="1"/>
        </w:numPr>
        <w:spacing w:before="120" w:after="120"/>
        <w:rPr>
          <w:rFonts w:ascii="Verdana" w:hAnsi="Verdana" w:cs="Tahoma"/>
          <w:sz w:val="20"/>
          <w:szCs w:val="20"/>
          <w:lang w:val="bg-BG"/>
        </w:rPr>
      </w:pPr>
      <w:r w:rsidRPr="008E3181">
        <w:rPr>
          <w:rFonts w:ascii="Verdana" w:hAnsi="Verdana" w:cs="Tahoma"/>
          <w:sz w:val="20"/>
          <w:szCs w:val="20"/>
          <w:lang w:val="bg-BG"/>
        </w:rPr>
        <w:t xml:space="preserve">осъждания за престъпления по чл. 194 – 208, чл. 213а – 217, чл. 219 – 252 и чл. 254а – 255а и чл. 256 - 260 НК (чл. 54, ал. 1, т. 1 от ЗОП); </w:t>
      </w:r>
    </w:p>
    <w:p w14:paraId="1420FDF3" w14:textId="35BA2675" w:rsidR="006F5913" w:rsidRPr="008E3181" w:rsidRDefault="006F5913" w:rsidP="003C758F">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61, ал. 1, чл. 62, ал. 1 или 3, чл. 63, ал. 1 или 2, чл. 228, ал. 3 от Кодекса на труда (чл. 54, ал. 1, т. 6 от ЗОП); </w:t>
      </w:r>
    </w:p>
    <w:p w14:paraId="50BB0541" w14:textId="47D0DAA2" w:rsidR="006F5913" w:rsidRPr="008E3181" w:rsidRDefault="006F5913" w:rsidP="003C758F">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нарушения по чл. 13, ал. 1 от Закона за трудовата миграция и трудовата мобилност (чл. 54, ал. 1, т. 6 от ЗОП); </w:t>
      </w:r>
    </w:p>
    <w:p w14:paraId="31C56E5F" w14:textId="77777777" w:rsidR="006F5913" w:rsidRPr="008E3181" w:rsidRDefault="006F5913" w:rsidP="003C758F">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 xml:space="preserve">наличие на свързаност по смисъла на пар. 2, т. 45 от ДР на ЗОП между кандидати/ участници в конкретна процедура (чл. 107, т. 4 от ЗОП); </w:t>
      </w:r>
    </w:p>
    <w:p w14:paraId="7E281198" w14:textId="32606247" w:rsidR="006F5913" w:rsidRPr="008E3181" w:rsidRDefault="006F5913" w:rsidP="003C758F">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наличие на обстоятелство по чл. 3, т. 8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003735DF" w:rsidRPr="008E3181">
        <w:rPr>
          <w:rFonts w:ascii="Verdana" w:hAnsi="Verdana" w:cs="Tahoma"/>
          <w:sz w:val="20"/>
          <w:szCs w:val="20"/>
          <w:lang w:val="bg-BG"/>
        </w:rPr>
        <w:t>;</w:t>
      </w:r>
    </w:p>
    <w:p w14:paraId="4547B497" w14:textId="1481FD3F" w:rsidR="0062648D" w:rsidRPr="008E3181" w:rsidRDefault="0062648D" w:rsidP="003C758F">
      <w:pPr>
        <w:pStyle w:val="p50"/>
        <w:keepLines/>
        <w:numPr>
          <w:ilvl w:val="0"/>
          <w:numId w:val="19"/>
        </w:numPr>
        <w:spacing w:before="120" w:after="120"/>
        <w:rPr>
          <w:rFonts w:ascii="Verdana" w:hAnsi="Verdana" w:cs="Tahoma"/>
          <w:sz w:val="20"/>
          <w:szCs w:val="20"/>
          <w:lang w:val="bg-BG"/>
        </w:rPr>
      </w:pPr>
      <w:r w:rsidRPr="008E3181">
        <w:rPr>
          <w:rFonts w:ascii="Verdana" w:hAnsi="Verdana" w:cs="Tahoma"/>
          <w:sz w:val="20"/>
          <w:szCs w:val="20"/>
          <w:lang w:val="bg-BG"/>
        </w:rPr>
        <w:t>обстоятелства по чл. 69 от Закона за противодействие на корупцията и за отнемане на незаконно придобитото имущество.</w:t>
      </w:r>
    </w:p>
    <w:p w14:paraId="6237E150" w14:textId="78E8301B" w:rsidR="006F5913" w:rsidRPr="008E3181" w:rsidRDefault="006F5913" w:rsidP="006F5913">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sz w:val="20"/>
          <w:szCs w:val="20"/>
          <w:lang w:val="bg-BG"/>
        </w:rPr>
        <w:t xml:space="preserve">Липсата на обстоятелства, свързани с националните основания за отстраняване се декларират в ЕЕДОП в полето „Прилагат ли се специфичните национални основания за изключване“. Отговор „не“ се отнася за всички обстоятелства. При отговор „да“ лицето трябва да </w:t>
      </w:r>
      <w:r w:rsidRPr="008E3181">
        <w:rPr>
          <w:rFonts w:ascii="Verdana" w:hAnsi="Verdana" w:cs="Tahoma"/>
          <w:color w:val="000000" w:themeColor="text1"/>
          <w:sz w:val="20"/>
          <w:szCs w:val="20"/>
          <w:lang w:val="bg-BG"/>
        </w:rPr>
        <w:t>посочи конкретното обстоятелство, както и евентуално предприетите мерки за надеждност.</w:t>
      </w:r>
    </w:p>
    <w:p w14:paraId="41FB6C24" w14:textId="77777777" w:rsidR="00405283" w:rsidRPr="00D135B8" w:rsidRDefault="00405283" w:rsidP="00C84244">
      <w:pPr>
        <w:pStyle w:val="p50"/>
        <w:numPr>
          <w:ilvl w:val="1"/>
          <w:numId w:val="1"/>
        </w:numPr>
        <w:rPr>
          <w:rFonts w:ascii="Verdana" w:hAnsi="Verdana" w:cs="Tahoma"/>
          <w:color w:val="000000" w:themeColor="text1"/>
          <w:sz w:val="20"/>
          <w:szCs w:val="20"/>
          <w:lang w:val="ru-RU"/>
        </w:rPr>
      </w:pPr>
      <w:r w:rsidRPr="008E3181">
        <w:rPr>
          <w:rFonts w:ascii="Verdana" w:hAnsi="Verdana" w:cs="Tahoma"/>
          <w:color w:val="000000" w:themeColor="text1"/>
          <w:sz w:val="20"/>
          <w:szCs w:val="20"/>
          <w:lang w:val="bg-BG"/>
        </w:rPr>
        <w:t xml:space="preserve">Основанията за отстраняване се прилагат до изтичане на следните срокове: </w:t>
      </w:r>
    </w:p>
    <w:p w14:paraId="65708B1A" w14:textId="59235116" w:rsidR="00405283" w:rsidRPr="00D135B8" w:rsidRDefault="00405283" w:rsidP="003C758F">
      <w:pPr>
        <w:pStyle w:val="p50"/>
        <w:keepLines/>
        <w:numPr>
          <w:ilvl w:val="0"/>
          <w:numId w:val="19"/>
        </w:numPr>
        <w:spacing w:before="120" w:after="120"/>
        <w:rPr>
          <w:rFonts w:ascii="Verdana" w:hAnsi="Verdana" w:cs="Tahoma"/>
          <w:color w:val="000000" w:themeColor="text1"/>
          <w:sz w:val="20"/>
          <w:szCs w:val="20"/>
          <w:lang w:val="ru-RU"/>
        </w:rPr>
      </w:pPr>
      <w:r w:rsidRPr="008E3181">
        <w:rPr>
          <w:rFonts w:ascii="Verdana" w:hAnsi="Verdana" w:cs="Tahoma"/>
          <w:color w:val="000000" w:themeColor="text1"/>
          <w:sz w:val="20"/>
          <w:szCs w:val="20"/>
          <w:lang w:val="bg-BG"/>
        </w:rPr>
        <w:t>пет години от влизането в сила на присъдата – по отношение на обстоятелства по чл. 54, ал. 1, т. 1 и 2</w:t>
      </w:r>
      <w:r w:rsidR="00497732"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присъдата е посочен друг срок на наказанието; </w:t>
      </w:r>
    </w:p>
    <w:p w14:paraId="29953F1C" w14:textId="2B7E8755" w:rsidR="00405283" w:rsidRPr="00D135B8" w:rsidRDefault="00405283" w:rsidP="003C758F">
      <w:pPr>
        <w:pStyle w:val="p50"/>
        <w:keepLines/>
        <w:numPr>
          <w:ilvl w:val="0"/>
          <w:numId w:val="19"/>
        </w:numPr>
        <w:spacing w:before="120" w:after="120"/>
        <w:rPr>
          <w:rFonts w:ascii="Verdana" w:hAnsi="Verdana" w:cs="Tahoma"/>
          <w:color w:val="000000" w:themeColor="text1"/>
          <w:sz w:val="20"/>
          <w:szCs w:val="20"/>
          <w:lang w:val="ru-RU"/>
        </w:rPr>
      </w:pPr>
      <w:r w:rsidRPr="008E3181">
        <w:rPr>
          <w:rFonts w:ascii="Verdana" w:hAnsi="Verdana" w:cs="Tahoma"/>
          <w:color w:val="000000" w:themeColor="text1"/>
          <w:sz w:val="20"/>
          <w:szCs w:val="20"/>
          <w:lang w:val="bg-BG"/>
        </w:rPr>
        <w:t xml:space="preserve">три години от датата на: </w:t>
      </w:r>
    </w:p>
    <w:p w14:paraId="5DA2E6C4" w14:textId="6FB18FDB" w:rsidR="00405283" w:rsidRPr="00D135B8" w:rsidRDefault="00405283" w:rsidP="00C84244">
      <w:pPr>
        <w:pStyle w:val="p50"/>
        <w:keepLines/>
        <w:spacing w:before="120" w:after="120"/>
        <w:ind w:left="1287" w:firstLine="0"/>
        <w:rPr>
          <w:rFonts w:ascii="Verdana" w:hAnsi="Verdana" w:cs="Tahoma"/>
          <w:color w:val="000000" w:themeColor="text1"/>
          <w:sz w:val="20"/>
          <w:szCs w:val="20"/>
          <w:lang w:val="ru-RU"/>
        </w:rPr>
      </w:pPr>
      <w:r w:rsidRPr="008E3181">
        <w:rPr>
          <w:rFonts w:ascii="Verdana" w:hAnsi="Verdana" w:cs="Tahoma"/>
          <w:color w:val="000000" w:themeColor="text1"/>
          <w:sz w:val="20"/>
          <w:szCs w:val="20"/>
          <w:lang w:val="bg-BG"/>
        </w:rPr>
        <w:t>а) влизането в сила на решението на възложителя, с което участникът е отстранен за наличие на обстоятелствата по чл. 54, ал. 1, т. 5, буква "а"</w:t>
      </w:r>
      <w:r w:rsidR="000E73FB" w:rsidRPr="00D135B8">
        <w:rPr>
          <w:rFonts w:ascii="Verdana" w:hAnsi="Verdana" w:cs="Tahoma"/>
          <w:color w:val="000000" w:themeColor="text1"/>
          <w:sz w:val="20"/>
          <w:szCs w:val="20"/>
          <w:lang w:val="ru-RU"/>
        </w:rPr>
        <w:t xml:space="preserve"> </w:t>
      </w:r>
      <w:r w:rsidR="000E73FB" w:rsidRPr="008E3181">
        <w:rPr>
          <w:rFonts w:ascii="Verdana" w:hAnsi="Verdana" w:cs="Tahoma"/>
          <w:color w:val="000000" w:themeColor="text1"/>
          <w:sz w:val="20"/>
          <w:szCs w:val="20"/>
          <w:lang w:val="bg-BG"/>
        </w:rPr>
        <w:t>от ЗОП</w:t>
      </w:r>
      <w:r w:rsidRPr="008E3181">
        <w:rPr>
          <w:rFonts w:ascii="Verdana" w:hAnsi="Verdana" w:cs="Tahoma"/>
          <w:color w:val="000000" w:themeColor="text1"/>
          <w:sz w:val="20"/>
          <w:szCs w:val="20"/>
          <w:lang w:val="bg-BG"/>
        </w:rPr>
        <w:t xml:space="preserve">; </w:t>
      </w:r>
    </w:p>
    <w:p w14:paraId="4D7BE5FD" w14:textId="05536A67" w:rsidR="00405283" w:rsidRPr="00D135B8" w:rsidRDefault="00405283" w:rsidP="00C84244">
      <w:pPr>
        <w:pStyle w:val="p50"/>
        <w:keepLines/>
        <w:spacing w:before="120" w:after="120"/>
        <w:ind w:left="1287" w:firstLine="0"/>
        <w:rPr>
          <w:rFonts w:ascii="Verdana" w:hAnsi="Verdana" w:cs="Tahoma"/>
          <w:color w:val="000000" w:themeColor="text1"/>
          <w:sz w:val="20"/>
          <w:szCs w:val="20"/>
          <w:lang w:val="ru-RU"/>
        </w:rPr>
      </w:pPr>
      <w:r w:rsidRPr="008E3181">
        <w:rPr>
          <w:rFonts w:ascii="Verdana" w:hAnsi="Verdana" w:cs="Tahoma"/>
          <w:color w:val="000000" w:themeColor="text1"/>
          <w:sz w:val="20"/>
          <w:szCs w:val="20"/>
          <w:lang w:val="bg-BG"/>
        </w:rPr>
        <w:t>б) влизането в сила на акт на компетентен орган, с който е установено наличието на обстоятелствата по чл. 54, ал. 1, т. 6 и чл. 55, ал. 1, т. 2 и 3</w:t>
      </w:r>
      <w:r w:rsidR="000E73FB"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 xml:space="preserve">, освен ако в акта е посочен друг срок; </w:t>
      </w:r>
    </w:p>
    <w:p w14:paraId="7E8A69E0" w14:textId="20BE5E67" w:rsidR="00405283" w:rsidRPr="008E3181" w:rsidRDefault="00405283" w:rsidP="00C84244">
      <w:pPr>
        <w:pStyle w:val="p50"/>
        <w:keepLines/>
        <w:spacing w:before="120" w:after="120"/>
        <w:ind w:left="1287" w:firstLine="0"/>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в) влизането в сила на съдебно решение или на друг документ, с който се доказва наличието на обстоятелствата по чл. 55, ал. 1, т. 4</w:t>
      </w:r>
      <w:r w:rsidR="00D976B1" w:rsidRPr="008E3181">
        <w:rPr>
          <w:rFonts w:ascii="Verdana" w:hAnsi="Verdana" w:cs="Tahoma"/>
          <w:color w:val="000000" w:themeColor="text1"/>
          <w:sz w:val="20"/>
          <w:szCs w:val="20"/>
          <w:lang w:val="bg-BG"/>
        </w:rPr>
        <w:t xml:space="preserve"> от ЗОП</w:t>
      </w:r>
      <w:r w:rsidRPr="008E3181">
        <w:rPr>
          <w:rFonts w:ascii="Verdana" w:hAnsi="Verdana" w:cs="Tahoma"/>
          <w:color w:val="000000" w:themeColor="text1"/>
          <w:sz w:val="20"/>
          <w:szCs w:val="20"/>
          <w:lang w:val="bg-BG"/>
        </w:rPr>
        <w:t>.</w:t>
      </w:r>
    </w:p>
    <w:p w14:paraId="14CBA5E3" w14:textId="72D4ABD0" w:rsidR="006F5913" w:rsidRPr="008E3181" w:rsidRDefault="006F5913" w:rsidP="006F5913">
      <w:pPr>
        <w:keepLines/>
        <w:numPr>
          <w:ilvl w:val="0"/>
          <w:numId w:val="1"/>
        </w:numPr>
        <w:spacing w:before="120" w:after="120"/>
        <w:jc w:val="both"/>
        <w:rPr>
          <w:rFonts w:ascii="Verdana" w:hAnsi="Verdana" w:cs="Arial"/>
          <w:sz w:val="20"/>
          <w:szCs w:val="20"/>
          <w:lang w:val="bg-BG"/>
        </w:rPr>
      </w:pPr>
      <w:r w:rsidRPr="008E3181">
        <w:rPr>
          <w:rStyle w:val="alcapt2"/>
          <w:rFonts w:ascii="Verdana" w:hAnsi="Verdana" w:cs="Tahoma"/>
          <w:b/>
          <w:i w:val="0"/>
          <w:sz w:val="20"/>
          <w:szCs w:val="20"/>
          <w:lang w:val="bg-BG"/>
        </w:rPr>
        <w:t>КРИТЕРИИ</w:t>
      </w:r>
      <w:r w:rsidRPr="008E3181">
        <w:rPr>
          <w:rFonts w:ascii="Verdana" w:hAnsi="Verdana" w:cs="Arial"/>
          <w:b/>
          <w:sz w:val="20"/>
          <w:szCs w:val="20"/>
          <w:lang w:val="bg-BG"/>
        </w:rPr>
        <w:t xml:space="preserve"> ЗА ПОДБОР</w:t>
      </w:r>
      <w:r w:rsidRPr="008E3181">
        <w:rPr>
          <w:rFonts w:ascii="Verdana" w:hAnsi="Verdana" w:cs="Arial"/>
          <w:sz w:val="20"/>
          <w:szCs w:val="20"/>
          <w:lang w:val="bg-BG"/>
        </w:rPr>
        <w:t xml:space="preserve"> – </w:t>
      </w:r>
      <w:r w:rsidRPr="008E3181">
        <w:rPr>
          <w:rFonts w:ascii="Verdana" w:hAnsi="Verdana"/>
          <w:b/>
          <w:sz w:val="20"/>
          <w:szCs w:val="20"/>
          <w:lang w:val="bg-BG"/>
        </w:rPr>
        <w:t>изисквания към участниците и посочване на информация относно съответствието с тях в ЕЕДОП</w:t>
      </w:r>
    </w:p>
    <w:p w14:paraId="67D8572C" w14:textId="77777777" w:rsidR="002E25C8" w:rsidRDefault="002E25C8" w:rsidP="002E25C8">
      <w:pPr>
        <w:rPr>
          <w:rFonts w:ascii="Verdana" w:hAnsi="Verdana" w:cs="Arial"/>
          <w:sz w:val="20"/>
          <w:szCs w:val="20"/>
          <w:lang w:val="bg-BG"/>
        </w:rPr>
      </w:pPr>
    </w:p>
    <w:p w14:paraId="795B4BD0" w14:textId="02468E93" w:rsidR="002E25C8" w:rsidRPr="002E25C8" w:rsidRDefault="002E25C8" w:rsidP="002E25C8">
      <w:pPr>
        <w:keepLines/>
        <w:numPr>
          <w:ilvl w:val="1"/>
          <w:numId w:val="1"/>
        </w:numPr>
        <w:spacing w:before="120" w:after="120"/>
        <w:ind w:left="993" w:hanging="709"/>
        <w:jc w:val="both"/>
        <w:rPr>
          <w:rFonts w:ascii="Verdana" w:hAnsi="Verdana"/>
          <w:b/>
          <w:sz w:val="20"/>
          <w:szCs w:val="20"/>
          <w:lang w:val="bg-BG"/>
        </w:rPr>
      </w:pPr>
      <w:r w:rsidRPr="002E25C8">
        <w:rPr>
          <w:rFonts w:ascii="Verdana" w:hAnsi="Verdana"/>
          <w:b/>
          <w:sz w:val="20"/>
          <w:szCs w:val="20"/>
          <w:lang w:val="bg-BG"/>
        </w:rPr>
        <w:lastRenderedPageBreak/>
        <w:t>Годност (правоспособност) за упражняване на професионална дейност - НЕ СЕ ИЗИСКВАТ.</w:t>
      </w:r>
    </w:p>
    <w:p w14:paraId="72B49BED" w14:textId="3DCED970" w:rsidR="002E25C8" w:rsidRDefault="002E25C8" w:rsidP="002E25C8">
      <w:pPr>
        <w:keepLines/>
        <w:numPr>
          <w:ilvl w:val="1"/>
          <w:numId w:val="1"/>
        </w:numPr>
        <w:spacing w:before="120" w:after="120"/>
        <w:ind w:left="993" w:hanging="709"/>
        <w:jc w:val="both"/>
        <w:rPr>
          <w:rFonts w:ascii="Verdana" w:hAnsi="Verdana"/>
          <w:b/>
          <w:sz w:val="20"/>
          <w:szCs w:val="20"/>
          <w:lang w:val="bg-BG"/>
        </w:rPr>
      </w:pPr>
      <w:r w:rsidRPr="002E25C8">
        <w:rPr>
          <w:rFonts w:ascii="Verdana" w:hAnsi="Verdana"/>
          <w:b/>
          <w:sz w:val="20"/>
          <w:szCs w:val="20"/>
          <w:lang w:val="bg-BG"/>
        </w:rPr>
        <w:t>Технически и професионални способности</w:t>
      </w:r>
      <w:r w:rsidR="001F39C2">
        <w:rPr>
          <w:rFonts w:ascii="Verdana" w:hAnsi="Verdana"/>
          <w:b/>
          <w:sz w:val="20"/>
          <w:szCs w:val="20"/>
          <w:lang w:val="en-US"/>
        </w:rPr>
        <w:t>:</w:t>
      </w:r>
    </w:p>
    <w:p w14:paraId="7C635BD1" w14:textId="20B5845F" w:rsidR="001F39C2" w:rsidRPr="001F39C2" w:rsidRDefault="001F39C2" w:rsidP="001F39C2">
      <w:pPr>
        <w:keepLines/>
        <w:numPr>
          <w:ilvl w:val="2"/>
          <w:numId w:val="1"/>
        </w:numPr>
        <w:spacing w:before="120" w:after="120"/>
        <w:jc w:val="both"/>
        <w:rPr>
          <w:rFonts w:ascii="Verdana" w:hAnsi="Verdana"/>
          <w:sz w:val="20"/>
          <w:szCs w:val="20"/>
          <w:lang w:val="bg-BG"/>
        </w:rPr>
      </w:pPr>
      <w:r>
        <w:rPr>
          <w:rFonts w:ascii="Verdana" w:hAnsi="Verdana"/>
          <w:sz w:val="20"/>
          <w:szCs w:val="20"/>
          <w:lang w:val="bg-BG"/>
        </w:rPr>
        <w:t xml:space="preserve">Изискване: </w:t>
      </w:r>
      <w:r w:rsidRPr="001F39C2">
        <w:rPr>
          <w:rFonts w:ascii="Verdana" w:hAnsi="Verdana"/>
          <w:sz w:val="20"/>
          <w:szCs w:val="20"/>
          <w:lang w:val="bg-BG"/>
        </w:rPr>
        <w:t xml:space="preserve">Участникът да разполага със следното  техническо оборудване, необходимо за изпълнение на </w:t>
      </w:r>
      <w:r w:rsidR="00CB61A3">
        <w:rPr>
          <w:rFonts w:ascii="Verdana" w:hAnsi="Verdana"/>
          <w:sz w:val="20"/>
          <w:szCs w:val="20"/>
          <w:lang w:val="bg-BG"/>
        </w:rPr>
        <w:t xml:space="preserve">поръчката: </w:t>
      </w:r>
      <w:r w:rsidRPr="001F39C2">
        <w:rPr>
          <w:rFonts w:ascii="Verdana" w:hAnsi="Verdana"/>
          <w:sz w:val="20"/>
          <w:szCs w:val="20"/>
          <w:lang w:val="bg-BG"/>
        </w:rPr>
        <w:t>Минимално необходимата снегопочистваща техника за механизирано почистване и опесъчаване на подходите и вътрешноплощадковите пътища на ПСПВ</w:t>
      </w:r>
      <w:r w:rsidR="009C1EB9">
        <w:rPr>
          <w:rFonts w:ascii="Verdana" w:hAnsi="Verdana"/>
          <w:sz w:val="20"/>
          <w:szCs w:val="20"/>
          <w:lang w:val="en-US"/>
        </w:rPr>
        <w:t>/</w:t>
      </w:r>
      <w:r w:rsidR="009C1EB9">
        <w:rPr>
          <w:rFonts w:ascii="Verdana" w:hAnsi="Verdana"/>
          <w:sz w:val="20"/>
          <w:szCs w:val="20"/>
          <w:lang w:val="bg-BG"/>
        </w:rPr>
        <w:t xml:space="preserve"> пречиствателна станция за питейно води/</w:t>
      </w:r>
      <w:r w:rsidRPr="001F39C2">
        <w:rPr>
          <w:rFonts w:ascii="Verdana" w:hAnsi="Verdana"/>
          <w:sz w:val="20"/>
          <w:szCs w:val="20"/>
          <w:lang w:val="bg-BG"/>
        </w:rPr>
        <w:t>, НИР</w:t>
      </w:r>
      <w:r w:rsidR="00AD42C0">
        <w:rPr>
          <w:rFonts w:ascii="Verdana" w:hAnsi="Verdana"/>
          <w:sz w:val="20"/>
          <w:szCs w:val="20"/>
          <w:lang w:val="bg-BG"/>
        </w:rPr>
        <w:t>/ напорно изравнителни резервоари/</w:t>
      </w:r>
      <w:r w:rsidRPr="001F39C2">
        <w:rPr>
          <w:rFonts w:ascii="Verdana" w:hAnsi="Verdana"/>
          <w:sz w:val="20"/>
          <w:szCs w:val="20"/>
          <w:lang w:val="bg-BG"/>
        </w:rPr>
        <w:t xml:space="preserve">, помпени и хлораторни станции: </w:t>
      </w:r>
    </w:p>
    <w:p w14:paraId="0AC659A4" w14:textId="77777777" w:rsidR="001F39C2" w:rsidRPr="001F39C2" w:rsidRDefault="001F39C2" w:rsidP="00160CAB">
      <w:pPr>
        <w:keepLines/>
        <w:spacing w:before="120" w:after="120"/>
        <w:ind w:left="2858"/>
        <w:jc w:val="both"/>
        <w:rPr>
          <w:rFonts w:ascii="Verdana" w:hAnsi="Verdana"/>
          <w:sz w:val="20"/>
          <w:szCs w:val="20"/>
          <w:lang w:val="bg-BG"/>
        </w:rPr>
      </w:pPr>
      <w:r w:rsidRPr="001F39C2">
        <w:rPr>
          <w:rFonts w:ascii="Verdana" w:hAnsi="Verdana"/>
          <w:sz w:val="20"/>
          <w:szCs w:val="20"/>
          <w:lang w:val="bg-BG"/>
        </w:rPr>
        <w:t xml:space="preserve">Комбинирани колесни багери – 4бр., </w:t>
      </w:r>
    </w:p>
    <w:p w14:paraId="76698DAA" w14:textId="77777777" w:rsidR="001F39C2" w:rsidRPr="001F39C2" w:rsidRDefault="001F39C2" w:rsidP="00160CAB">
      <w:pPr>
        <w:keepLines/>
        <w:spacing w:before="120" w:after="120"/>
        <w:ind w:left="2858"/>
        <w:jc w:val="both"/>
        <w:rPr>
          <w:rFonts w:ascii="Verdana" w:hAnsi="Verdana"/>
          <w:sz w:val="20"/>
          <w:szCs w:val="20"/>
          <w:lang w:val="bg-BG"/>
        </w:rPr>
      </w:pPr>
      <w:r w:rsidRPr="001F39C2">
        <w:rPr>
          <w:rFonts w:ascii="Verdana" w:hAnsi="Verdana"/>
          <w:sz w:val="20"/>
          <w:szCs w:val="20"/>
          <w:lang w:val="bg-BG"/>
        </w:rPr>
        <w:t xml:space="preserve">Верижен багер с гребло за сняг – 1бр., </w:t>
      </w:r>
    </w:p>
    <w:p w14:paraId="4A6CAF97" w14:textId="77777777" w:rsidR="001F39C2" w:rsidRPr="001F39C2" w:rsidRDefault="001F39C2" w:rsidP="00160CAB">
      <w:pPr>
        <w:keepLines/>
        <w:spacing w:before="120" w:after="120"/>
        <w:ind w:left="2858"/>
        <w:jc w:val="both"/>
        <w:rPr>
          <w:rFonts w:ascii="Verdana" w:hAnsi="Verdana"/>
          <w:sz w:val="20"/>
          <w:szCs w:val="20"/>
          <w:lang w:val="bg-BG"/>
        </w:rPr>
      </w:pPr>
      <w:r w:rsidRPr="001F39C2">
        <w:rPr>
          <w:rFonts w:ascii="Verdana" w:hAnsi="Verdana"/>
          <w:sz w:val="20"/>
          <w:szCs w:val="20"/>
          <w:lang w:val="bg-BG"/>
        </w:rPr>
        <w:t xml:space="preserve">Челен товарач (фадрома) – 1бр., </w:t>
      </w:r>
    </w:p>
    <w:p w14:paraId="4698FF02" w14:textId="77777777" w:rsidR="001F39C2" w:rsidRPr="001F39C2" w:rsidRDefault="001F39C2" w:rsidP="00160CAB">
      <w:pPr>
        <w:keepLines/>
        <w:spacing w:before="120" w:after="120"/>
        <w:ind w:left="2858"/>
        <w:jc w:val="both"/>
        <w:rPr>
          <w:rFonts w:ascii="Verdana" w:hAnsi="Verdana"/>
          <w:sz w:val="20"/>
          <w:szCs w:val="20"/>
          <w:lang w:val="bg-BG"/>
        </w:rPr>
      </w:pPr>
      <w:r w:rsidRPr="001F39C2">
        <w:rPr>
          <w:rFonts w:ascii="Verdana" w:hAnsi="Verdana"/>
          <w:sz w:val="20"/>
          <w:szCs w:val="20"/>
          <w:lang w:val="bg-BG"/>
        </w:rPr>
        <w:t xml:space="preserve">Миничелен товарач (бобкат) – 1бр., </w:t>
      </w:r>
    </w:p>
    <w:p w14:paraId="767BD0AE" w14:textId="77777777" w:rsidR="001F39C2" w:rsidRPr="001F39C2" w:rsidRDefault="001F39C2" w:rsidP="00160CAB">
      <w:pPr>
        <w:keepLines/>
        <w:spacing w:before="120" w:after="120"/>
        <w:ind w:left="2858"/>
        <w:jc w:val="both"/>
        <w:rPr>
          <w:rFonts w:ascii="Verdana" w:hAnsi="Verdana"/>
          <w:sz w:val="20"/>
          <w:szCs w:val="20"/>
          <w:lang w:val="bg-BG"/>
        </w:rPr>
      </w:pPr>
      <w:r w:rsidRPr="001F39C2">
        <w:rPr>
          <w:rFonts w:ascii="Verdana" w:hAnsi="Verdana"/>
          <w:sz w:val="20"/>
          <w:szCs w:val="20"/>
          <w:lang w:val="bg-BG"/>
        </w:rPr>
        <w:t xml:space="preserve">Високопроходим снегорин 4х4 с бункер за пясък, устройство за опесъчаване и голямо гребло за сняг - 1бр., </w:t>
      </w:r>
    </w:p>
    <w:p w14:paraId="0701A511" w14:textId="77777777" w:rsidR="001F39C2" w:rsidRPr="001F39C2" w:rsidRDefault="001F39C2" w:rsidP="00160CAB">
      <w:pPr>
        <w:keepLines/>
        <w:spacing w:before="120" w:after="120"/>
        <w:ind w:left="2858"/>
        <w:jc w:val="both"/>
        <w:rPr>
          <w:rFonts w:ascii="Verdana" w:hAnsi="Verdana"/>
          <w:sz w:val="20"/>
          <w:szCs w:val="20"/>
          <w:lang w:val="bg-BG"/>
        </w:rPr>
      </w:pPr>
      <w:r w:rsidRPr="001F39C2">
        <w:rPr>
          <w:rFonts w:ascii="Verdana" w:hAnsi="Verdana"/>
          <w:sz w:val="20"/>
          <w:szCs w:val="20"/>
          <w:lang w:val="bg-BG"/>
        </w:rPr>
        <w:t xml:space="preserve">Снегорини с бункер за пясък, устройство за опесъчаване и голямо гребло за сняг - 2бр., </w:t>
      </w:r>
    </w:p>
    <w:p w14:paraId="65262868" w14:textId="2E147F5D" w:rsidR="001F39C2" w:rsidRPr="001F39C2" w:rsidRDefault="001F39C2" w:rsidP="00160CAB">
      <w:pPr>
        <w:keepLines/>
        <w:spacing w:before="120" w:after="120"/>
        <w:ind w:left="2858"/>
        <w:jc w:val="both"/>
        <w:rPr>
          <w:rFonts w:ascii="Verdana" w:hAnsi="Verdana"/>
          <w:sz w:val="20"/>
          <w:szCs w:val="20"/>
          <w:lang w:val="bg-BG"/>
        </w:rPr>
      </w:pPr>
      <w:r w:rsidRPr="001F39C2">
        <w:rPr>
          <w:rFonts w:ascii="Verdana" w:hAnsi="Verdana"/>
          <w:sz w:val="20"/>
          <w:szCs w:val="20"/>
          <w:lang w:val="bg-BG"/>
        </w:rPr>
        <w:t xml:space="preserve">Високопроходим джип оборудван с  гребло за сняг и устройство за опесъчаване – 4бр., </w:t>
      </w:r>
    </w:p>
    <w:p w14:paraId="4378610C" w14:textId="675846D8" w:rsidR="001F39C2" w:rsidRPr="001F39C2" w:rsidRDefault="001F39C2" w:rsidP="00160CAB">
      <w:pPr>
        <w:keepLines/>
        <w:spacing w:before="120" w:after="120"/>
        <w:ind w:left="2858"/>
        <w:jc w:val="both"/>
        <w:rPr>
          <w:rFonts w:ascii="Verdana" w:hAnsi="Verdana"/>
          <w:b/>
          <w:sz w:val="20"/>
          <w:szCs w:val="20"/>
          <w:lang w:val="bg-BG"/>
        </w:rPr>
      </w:pPr>
    </w:p>
    <w:p w14:paraId="3D85512B" w14:textId="77777777" w:rsidR="00160CAB" w:rsidRPr="00160CAB" w:rsidRDefault="00160CAB" w:rsidP="00160CAB">
      <w:pPr>
        <w:keepLines/>
        <w:spacing w:before="120" w:after="120"/>
        <w:ind w:left="1418"/>
        <w:jc w:val="both"/>
        <w:rPr>
          <w:rFonts w:ascii="Verdana" w:hAnsi="Verdana"/>
          <w:sz w:val="20"/>
          <w:szCs w:val="20"/>
          <w:lang w:val="bg-BG"/>
        </w:rPr>
      </w:pPr>
      <w:r w:rsidRPr="00160CAB">
        <w:rPr>
          <w:rFonts w:ascii="Verdana" w:hAnsi="Verdana"/>
          <w:sz w:val="20"/>
          <w:szCs w:val="20"/>
          <w:lang w:val="bg-BG"/>
        </w:rPr>
        <w:t xml:space="preserve">Доказване: </w:t>
      </w:r>
    </w:p>
    <w:p w14:paraId="3E87A86D" w14:textId="17A837F1" w:rsidR="00160CAB" w:rsidRPr="00160CAB" w:rsidRDefault="00160CAB" w:rsidP="00160CAB">
      <w:pPr>
        <w:keepLines/>
        <w:spacing w:before="120" w:after="120"/>
        <w:ind w:left="1418"/>
        <w:jc w:val="both"/>
        <w:rPr>
          <w:rFonts w:ascii="Verdana" w:hAnsi="Verdana"/>
          <w:sz w:val="20"/>
          <w:szCs w:val="20"/>
          <w:lang w:val="bg-BG"/>
        </w:rPr>
      </w:pPr>
      <w:r w:rsidRPr="00160CAB">
        <w:rPr>
          <w:rFonts w:ascii="Verdana" w:hAnsi="Verdana"/>
          <w:sz w:val="20"/>
          <w:szCs w:val="20"/>
          <w:lang w:val="bg-BG"/>
        </w:rPr>
        <w:t>Участникът описва/декларира списък на техническото оборудване, необходимо за изпълнение на поръчката.</w:t>
      </w:r>
    </w:p>
    <w:p w14:paraId="107928D1" w14:textId="75553436" w:rsidR="001F39C2" w:rsidRPr="00160CAB" w:rsidRDefault="00160CAB" w:rsidP="00160CAB">
      <w:pPr>
        <w:keepLines/>
        <w:spacing w:before="120" w:after="120"/>
        <w:ind w:left="1418"/>
        <w:jc w:val="both"/>
        <w:rPr>
          <w:rFonts w:ascii="Verdana" w:hAnsi="Verdana"/>
          <w:sz w:val="20"/>
          <w:szCs w:val="20"/>
          <w:lang w:val="bg-BG"/>
        </w:rPr>
      </w:pPr>
      <w:r w:rsidRPr="00160CAB">
        <w:rPr>
          <w:rFonts w:ascii="Verdana" w:hAnsi="Verdana"/>
          <w:sz w:val="20"/>
          <w:szCs w:val="20"/>
          <w:lang w:val="bg-BG"/>
        </w:rPr>
        <w:t>Информацията се посочва в Част IV: Критерии за подбор, Раздел В: технически и професионални способности, т. 9) от ЕЕДОП.</w:t>
      </w:r>
    </w:p>
    <w:p w14:paraId="2267277B" w14:textId="37A85833" w:rsidR="002E25C8" w:rsidRPr="002E25C8" w:rsidRDefault="002E25C8" w:rsidP="002E25C8">
      <w:pPr>
        <w:keepLines/>
        <w:numPr>
          <w:ilvl w:val="1"/>
          <w:numId w:val="1"/>
        </w:numPr>
        <w:spacing w:before="120" w:after="120"/>
        <w:ind w:left="993" w:hanging="709"/>
        <w:jc w:val="both"/>
        <w:rPr>
          <w:rFonts w:ascii="Verdana" w:hAnsi="Verdana"/>
          <w:b/>
          <w:sz w:val="20"/>
          <w:szCs w:val="20"/>
          <w:lang w:val="bg-BG"/>
        </w:rPr>
      </w:pPr>
      <w:r>
        <w:rPr>
          <w:rFonts w:ascii="Verdana" w:hAnsi="Verdana"/>
          <w:b/>
          <w:sz w:val="20"/>
          <w:szCs w:val="20"/>
          <w:lang w:val="bg-BG"/>
        </w:rPr>
        <w:t>Икономическо и финансово състояние- НЕ СЕ ИЗИСКВАТ.</w:t>
      </w:r>
    </w:p>
    <w:p w14:paraId="07AC3C0A" w14:textId="77777777" w:rsidR="002E25C8" w:rsidRPr="008E3181" w:rsidRDefault="002E25C8" w:rsidP="002E25C8">
      <w:pPr>
        <w:pStyle w:val="p50"/>
        <w:keepLines/>
        <w:tabs>
          <w:tab w:val="clear" w:pos="760"/>
        </w:tabs>
        <w:spacing w:before="120" w:after="120" w:line="240" w:lineRule="auto"/>
        <w:ind w:left="2858" w:firstLine="0"/>
        <w:rPr>
          <w:rFonts w:ascii="Verdana" w:hAnsi="Verdana"/>
          <w:color w:val="000000" w:themeColor="text1"/>
          <w:sz w:val="20"/>
          <w:szCs w:val="20"/>
          <w:lang w:val="bg-BG"/>
        </w:rPr>
      </w:pPr>
    </w:p>
    <w:p w14:paraId="111B16FB"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4B7C1ED1"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51C9B705"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21FD2F0C"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469381B4"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6F152E50"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530B6393"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1C6EFCDD"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1018C71A"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4C497BE0"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484C0D8D"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1D3AE406"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7DD09287"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15B6E7D0" w14:textId="77777777" w:rsidR="00FF7CAA" w:rsidRPr="008E3181" w:rsidRDefault="00FF7CAA" w:rsidP="003C758F">
      <w:pPr>
        <w:pStyle w:val="ListParagraph"/>
        <w:numPr>
          <w:ilvl w:val="0"/>
          <w:numId w:val="20"/>
        </w:numPr>
        <w:spacing w:before="120" w:after="120"/>
        <w:contextualSpacing w:val="0"/>
        <w:jc w:val="both"/>
        <w:rPr>
          <w:rStyle w:val="alcapt2"/>
          <w:rFonts w:ascii="Verdana" w:hAnsi="Verdana" w:cs="Tahoma"/>
          <w:b/>
          <w:vanish/>
          <w:color w:val="000000" w:themeColor="text1"/>
          <w:sz w:val="20"/>
          <w:szCs w:val="20"/>
          <w:lang w:val="bg-BG"/>
        </w:rPr>
      </w:pPr>
    </w:p>
    <w:p w14:paraId="6AD45816" w14:textId="77777777" w:rsidR="00FF7CAA" w:rsidRPr="008E3181" w:rsidRDefault="00FF7CAA" w:rsidP="003C758F">
      <w:pPr>
        <w:pStyle w:val="ListParagraph"/>
        <w:numPr>
          <w:ilvl w:val="1"/>
          <w:numId w:val="20"/>
        </w:numPr>
        <w:spacing w:before="120" w:after="120"/>
        <w:contextualSpacing w:val="0"/>
        <w:jc w:val="both"/>
        <w:rPr>
          <w:rStyle w:val="alcapt2"/>
          <w:rFonts w:ascii="Verdana" w:hAnsi="Verdana" w:cs="Tahoma"/>
          <w:b/>
          <w:vanish/>
          <w:color w:val="000000" w:themeColor="text1"/>
          <w:sz w:val="20"/>
          <w:szCs w:val="20"/>
          <w:lang w:val="bg-BG"/>
        </w:rPr>
      </w:pPr>
    </w:p>
    <w:p w14:paraId="275E6319" w14:textId="6B0C8CD9" w:rsidR="007E41BC" w:rsidRDefault="007E41BC" w:rsidP="0088628F">
      <w:pPr>
        <w:keepLines/>
        <w:spacing w:before="120" w:after="120"/>
        <w:jc w:val="both"/>
        <w:rPr>
          <w:rFonts w:ascii="Verdana" w:hAnsi="Verdana" w:cs="Tahoma"/>
          <w:i/>
          <w:color w:val="000000" w:themeColor="text1"/>
          <w:sz w:val="20"/>
          <w:szCs w:val="20"/>
          <w:lang w:val="bg-BG"/>
        </w:rPr>
      </w:pPr>
    </w:p>
    <w:p w14:paraId="2CC899DC" w14:textId="211E3BBC" w:rsidR="00A95140" w:rsidRPr="008E3181" w:rsidRDefault="00A95140" w:rsidP="00A95140">
      <w:pPr>
        <w:keepLines/>
        <w:numPr>
          <w:ilvl w:val="0"/>
          <w:numId w:val="1"/>
        </w:numPr>
        <w:spacing w:before="120" w:after="120"/>
        <w:jc w:val="both"/>
        <w:rPr>
          <w:rFonts w:ascii="Verdana" w:hAnsi="Verdana"/>
          <w:b/>
          <w:sz w:val="20"/>
          <w:szCs w:val="20"/>
          <w:lang w:val="bg-BG"/>
        </w:rPr>
      </w:pPr>
      <w:r w:rsidRPr="008E3181">
        <w:rPr>
          <w:rStyle w:val="parcapt2"/>
          <w:rFonts w:ascii="Verdana" w:hAnsi="Verdana" w:cs="Tahoma"/>
          <w:sz w:val="20"/>
          <w:szCs w:val="20"/>
          <w:lang w:val="bg-BG"/>
        </w:rPr>
        <w:t>Съдържание на опаковката с офертата:</w:t>
      </w:r>
    </w:p>
    <w:p w14:paraId="26C3578D"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b/>
          <w:sz w:val="20"/>
          <w:szCs w:val="20"/>
          <w:lang w:val="bg-BG"/>
        </w:rPr>
        <w:t>Единен</w:t>
      </w:r>
      <w:r w:rsidRPr="008E3181">
        <w:rPr>
          <w:rFonts w:ascii="Verdana" w:hAnsi="Verdana"/>
          <w:sz w:val="20"/>
          <w:szCs w:val="20"/>
          <w:lang w:val="bg-BG" w:eastAsia="bg-BG"/>
        </w:rPr>
        <w:t xml:space="preserve"> европейски документ за обществени поръчки (ЕЕДОП) за участника в съответствие с изискванията на закона и условията на възложителя по образец от документацията.</w:t>
      </w:r>
    </w:p>
    <w:p w14:paraId="2F0292C4" w14:textId="77777777" w:rsidR="00A95140" w:rsidRPr="008E3181" w:rsidRDefault="00A95140" w:rsidP="00A95140">
      <w:pPr>
        <w:keepLines/>
        <w:spacing w:before="120" w:after="120"/>
        <w:ind w:left="993"/>
        <w:jc w:val="both"/>
        <w:rPr>
          <w:rFonts w:ascii="Verdana" w:hAnsi="Verdana"/>
          <w:sz w:val="20"/>
          <w:szCs w:val="20"/>
          <w:lang w:val="bg-BG" w:eastAsia="bg-BG"/>
        </w:rPr>
      </w:pPr>
      <w:r w:rsidRPr="008E3181">
        <w:rPr>
          <w:rFonts w:ascii="Verdana" w:hAnsi="Verdana"/>
          <w:sz w:val="20"/>
          <w:szCs w:val="20"/>
          <w:lang w:val="bg-BG" w:eastAsia="bg-BG"/>
        </w:rPr>
        <w:t>Приложеният в документацията ЕЕДОП в „.doc” формат следва да бъде попълнен, конвертиран в нередактируем формат, подписан електронно и представен в електронен вид съобразно инструкциите в настоящата документация.</w:t>
      </w:r>
    </w:p>
    <w:p w14:paraId="10C53B2E" w14:textId="77777777" w:rsidR="00A95140" w:rsidRPr="008E3181" w:rsidRDefault="00A95140" w:rsidP="00A95140">
      <w:pPr>
        <w:pStyle w:val="ListParagraph"/>
        <w:numPr>
          <w:ilvl w:val="2"/>
          <w:numId w:val="1"/>
        </w:numPr>
        <w:tabs>
          <w:tab w:val="num" w:pos="1701"/>
        </w:tabs>
        <w:spacing w:before="120" w:after="120"/>
        <w:ind w:left="1701" w:hanging="992"/>
        <w:contextualSpacing w:val="0"/>
        <w:jc w:val="both"/>
        <w:rPr>
          <w:rStyle w:val="alcapt2"/>
          <w:rFonts w:ascii="Verdana" w:hAnsi="Verdana" w:cs="Tahoma"/>
          <w:sz w:val="20"/>
          <w:szCs w:val="20"/>
          <w:lang w:val="bg-BG"/>
        </w:rPr>
      </w:pPr>
      <w:r w:rsidRPr="008E3181">
        <w:rPr>
          <w:rStyle w:val="alcapt2"/>
          <w:rFonts w:ascii="Verdana" w:hAnsi="Verdana" w:cs="Tahoma"/>
          <w:b/>
          <w:sz w:val="20"/>
          <w:szCs w:val="20"/>
          <w:lang w:val="bg-BG"/>
        </w:rPr>
        <w:t>Инструкции за попълване и представяне на ЕЕДОП</w:t>
      </w:r>
      <w:r w:rsidRPr="008E3181">
        <w:rPr>
          <w:rStyle w:val="alcapt2"/>
          <w:rFonts w:ascii="Verdana" w:hAnsi="Verdana" w:cs="Tahoma"/>
          <w:sz w:val="20"/>
          <w:szCs w:val="20"/>
          <w:lang w:val="bg-BG"/>
        </w:rPr>
        <w:t xml:space="preserve">: </w:t>
      </w:r>
    </w:p>
    <w:p w14:paraId="797BFC3E"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snapToGrid/>
          <w:color w:val="000000" w:themeColor="text1"/>
          <w:sz w:val="20"/>
          <w:szCs w:val="20"/>
          <w:lang w:val="bg-BG"/>
        </w:rPr>
      </w:pPr>
      <w:r w:rsidRPr="008E3181">
        <w:rPr>
          <w:rStyle w:val="ala33"/>
          <w:rFonts w:ascii="Verdana" w:hAnsi="Verdana" w:cs="Tahoma"/>
          <w:i/>
          <w:color w:val="auto"/>
          <w:sz w:val="20"/>
          <w:szCs w:val="20"/>
          <w:lang w:val="bg-BG"/>
        </w:rPr>
        <w:t xml:space="preserve">ЕЕДОП следва да бъде попълнен само по отношение на приложимата информация, включително съобразно изискванията на възложителя, посочени в обявлението и </w:t>
      </w:r>
      <w:r w:rsidRPr="008E3181">
        <w:rPr>
          <w:rStyle w:val="ala33"/>
          <w:rFonts w:ascii="Verdana" w:hAnsi="Verdana" w:cs="Tahoma"/>
          <w:i/>
          <w:color w:val="000000" w:themeColor="text1"/>
          <w:sz w:val="20"/>
          <w:szCs w:val="20"/>
          <w:lang w:val="bg-BG"/>
        </w:rPr>
        <w:t>настоящата документация.</w:t>
      </w:r>
    </w:p>
    <w:p w14:paraId="2488E0FE" w14:textId="77777777" w:rsidR="00A95140" w:rsidRPr="008E3181" w:rsidRDefault="00A95140" w:rsidP="00A95140">
      <w:pPr>
        <w:pStyle w:val="p50"/>
        <w:spacing w:before="120" w:after="120"/>
        <w:rPr>
          <w:rStyle w:val="ala33"/>
          <w:rFonts w:ascii="Verdana" w:hAnsi="Verdana" w:cs="Tahoma"/>
          <w:i/>
          <w:color w:val="auto"/>
          <w:sz w:val="20"/>
          <w:szCs w:val="20"/>
          <w:lang w:val="bg-BG"/>
        </w:rPr>
      </w:pP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Style w:val="ala33"/>
          <w:rFonts w:ascii="Verdana" w:hAnsi="Verdana" w:cs="Tahoma"/>
          <w:i/>
          <w:color w:val="000000" w:themeColor="text1"/>
          <w:sz w:val="20"/>
          <w:szCs w:val="20"/>
          <w:lang w:val="bg-BG"/>
        </w:rPr>
        <w:tab/>
      </w:r>
      <w:r w:rsidRPr="008E3181">
        <w:rPr>
          <w:rFonts w:ascii="Verdana" w:hAnsi="Verdana"/>
          <w:b/>
          <w:bCs/>
          <w:i/>
          <w:iCs/>
          <w:color w:val="000000" w:themeColor="text1"/>
          <w:sz w:val="20"/>
          <w:szCs w:val="20"/>
          <w:lang w:val="bg-BG"/>
        </w:rPr>
        <w:t xml:space="preserve">Попълненият ЕЕДОП трябва да бъде подписан с квалифициран електронен подпис на задълженото/ите лице/а по чл. 54, ал.2 и ал.3 </w:t>
      </w:r>
      <w:r w:rsidRPr="008E3181">
        <w:rPr>
          <w:rFonts w:ascii="Verdana" w:hAnsi="Verdana"/>
          <w:b/>
          <w:bCs/>
          <w:i/>
          <w:iCs/>
          <w:color w:val="000000" w:themeColor="text1"/>
          <w:sz w:val="20"/>
          <w:szCs w:val="20"/>
          <w:lang w:val="bg-BG"/>
        </w:rPr>
        <w:lastRenderedPageBreak/>
        <w:t xml:space="preserve">от ЗОП (чл. 40, ал. 1 от ППЗОП), с посочване на име и качеството на </w:t>
      </w:r>
      <w:r w:rsidRPr="008E3181">
        <w:rPr>
          <w:rFonts w:ascii="Verdana" w:hAnsi="Verdana"/>
          <w:b/>
          <w:bCs/>
          <w:i/>
          <w:iCs/>
          <w:sz w:val="20"/>
          <w:szCs w:val="20"/>
          <w:lang w:val="bg-BG"/>
        </w:rPr>
        <w:t>лицето (лицата), кое/ито го подписва/т.</w:t>
      </w:r>
      <w:r w:rsidRPr="008E3181">
        <w:rPr>
          <w:rStyle w:val="ala33"/>
          <w:rFonts w:ascii="Verdana" w:hAnsi="Verdana" w:cs="Tahoma"/>
          <w:i/>
          <w:color w:val="auto"/>
          <w:sz w:val="20"/>
          <w:szCs w:val="20"/>
          <w:lang w:val="bg-BG"/>
        </w:rPr>
        <w:t xml:space="preserve"> </w:t>
      </w:r>
    </w:p>
    <w:p w14:paraId="322C3D87" w14:textId="3ED9BA8B" w:rsidR="00A95140" w:rsidRPr="008E3181" w:rsidRDefault="00A95140" w:rsidP="00A95140">
      <w:pPr>
        <w:pStyle w:val="p50"/>
        <w:spacing w:before="120" w:after="120"/>
        <w:rPr>
          <w:rStyle w:val="ala33"/>
          <w:rFonts w:ascii="Verdana" w:hAnsi="Verdana"/>
          <w:b/>
          <w:bCs/>
          <w:i/>
          <w:iCs/>
          <w:sz w:val="20"/>
          <w:szCs w:val="20"/>
          <w:lang w:val="bg-BG"/>
        </w:rPr>
      </w:pP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r>
      <w:r w:rsidRPr="008E3181">
        <w:rPr>
          <w:rStyle w:val="ala33"/>
          <w:rFonts w:ascii="Verdana" w:hAnsi="Verdana" w:cs="Tahoma"/>
          <w:i/>
          <w:color w:val="auto"/>
          <w:sz w:val="20"/>
          <w:szCs w:val="20"/>
          <w:lang w:val="bg-BG"/>
        </w:rPr>
        <w:tab/>
        <w:t>Задължени лица, по смисъла на чл.54, ал.2 от ЗОП са:</w:t>
      </w:r>
      <w:r w:rsidRPr="00AD42C0">
        <w:rPr>
          <w:rFonts w:ascii="Verdana" w:hAnsi="Verdana"/>
          <w:sz w:val="20"/>
          <w:szCs w:val="20"/>
          <w:lang w:val="ru-RU"/>
        </w:rPr>
        <w:t xml:space="preserve"> </w:t>
      </w:r>
      <w:r w:rsidRPr="008E3181">
        <w:rPr>
          <w:rStyle w:val="ala33"/>
          <w:rFonts w:ascii="Verdana" w:hAnsi="Verdana" w:cs="Tahoma"/>
          <w:i/>
          <w:color w:val="auto"/>
          <w:sz w:val="20"/>
          <w:szCs w:val="20"/>
          <w:lang w:val="bg-BG"/>
        </w:rPr>
        <w:t>лицата, които представляват участника или кандидата и членовете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r w:rsidR="00BF1BBC" w:rsidRPr="008E3181">
        <w:rPr>
          <w:rStyle w:val="ala33"/>
          <w:rFonts w:ascii="Verdana" w:hAnsi="Verdana" w:cs="Tahoma"/>
          <w:i/>
          <w:color w:val="auto"/>
          <w:sz w:val="20"/>
          <w:szCs w:val="20"/>
          <w:lang w:val="bg-BG"/>
        </w:rPr>
        <w:t xml:space="preserve"> </w:t>
      </w:r>
      <w:r w:rsidRPr="008E3181">
        <w:rPr>
          <w:rStyle w:val="ala33"/>
          <w:rFonts w:ascii="Verdana" w:hAnsi="Verdana" w:cs="Tahoma"/>
          <w:i/>
          <w:color w:val="auto"/>
          <w:sz w:val="20"/>
          <w:szCs w:val="20"/>
          <w:lang w:val="bg-BG"/>
        </w:rPr>
        <w:t xml:space="preserve">В  горните случаи, когато кандидатът или участникът, или юридическо лице в състава на негов контролен или управителен орган </w:t>
      </w:r>
      <w:r w:rsidRPr="008E3181">
        <w:rPr>
          <w:rStyle w:val="ala33"/>
          <w:rFonts w:ascii="Verdana" w:hAnsi="Verdana" w:cs="Tahoma"/>
          <w:b/>
          <w:i/>
          <w:color w:val="auto"/>
          <w:sz w:val="20"/>
          <w:szCs w:val="20"/>
          <w:lang w:val="bg-BG"/>
        </w:rPr>
        <w:t>се представлява от физическо лице по пълномощие</w:t>
      </w:r>
      <w:r w:rsidRPr="008E3181">
        <w:rPr>
          <w:rStyle w:val="ala33"/>
          <w:rFonts w:ascii="Verdana" w:hAnsi="Verdana" w:cs="Tahoma"/>
          <w:i/>
          <w:color w:val="auto"/>
          <w:sz w:val="20"/>
          <w:szCs w:val="20"/>
          <w:lang w:val="bg-BG"/>
        </w:rPr>
        <w:t xml:space="preserve">, </w:t>
      </w:r>
      <w:r w:rsidRPr="008E3181">
        <w:rPr>
          <w:rStyle w:val="ala33"/>
          <w:rFonts w:ascii="Verdana" w:hAnsi="Verdana" w:cs="Tahoma"/>
          <w:b/>
          <w:i/>
          <w:color w:val="auto"/>
          <w:sz w:val="20"/>
          <w:szCs w:val="20"/>
          <w:lang w:val="bg-BG"/>
        </w:rPr>
        <w:t>основанията по чл.54, ал. 1, т. 1, 2 и 7 се отнасят и за това физическо лице</w:t>
      </w:r>
      <w:r w:rsidRPr="008E3181">
        <w:rPr>
          <w:rStyle w:val="ala33"/>
          <w:rFonts w:ascii="Verdana" w:hAnsi="Verdana" w:cs="Tahoma"/>
          <w:i/>
          <w:color w:val="auto"/>
          <w:sz w:val="20"/>
          <w:szCs w:val="20"/>
          <w:lang w:val="bg-BG"/>
        </w:rPr>
        <w:t>.</w:t>
      </w:r>
    </w:p>
    <w:p w14:paraId="664121EF"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8E3181">
        <w:rPr>
          <w:rStyle w:val="ala62"/>
          <w:rFonts w:ascii="Verdana" w:hAnsi="Verdana" w:cs="Tahoma"/>
          <w:i/>
          <w:color w:val="auto"/>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w:t>
      </w:r>
      <w:r w:rsidRPr="008E3181">
        <w:rPr>
          <w:rStyle w:val="ala33"/>
          <w:rFonts w:ascii="Verdana" w:hAnsi="Verdana" w:cs="Tahoma"/>
          <w:color w:val="auto"/>
          <w:sz w:val="20"/>
          <w:szCs w:val="20"/>
          <w:lang w:val="bg-BG"/>
        </w:rPr>
        <w:t>обстоятелства</w:t>
      </w:r>
      <w:r w:rsidRPr="008E3181">
        <w:rPr>
          <w:rStyle w:val="ala62"/>
          <w:rFonts w:ascii="Verdana" w:hAnsi="Verdana" w:cs="Tahoma"/>
          <w:i/>
          <w:color w:val="auto"/>
          <w:sz w:val="20"/>
          <w:szCs w:val="20"/>
          <w:lang w:val="bg-BG"/>
        </w:rPr>
        <w:t xml:space="preserve">,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6BBFA902"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color w:val="auto"/>
          <w:sz w:val="20"/>
          <w:szCs w:val="20"/>
          <w:lang w:val="bg-BG"/>
        </w:rPr>
      </w:pPr>
      <w:r w:rsidRPr="008E3181">
        <w:rPr>
          <w:rStyle w:val="ala33"/>
          <w:rFonts w:ascii="Verdana" w:hAnsi="Verdana" w:cs="Tahoma"/>
          <w:color w:val="auto"/>
          <w:sz w:val="20"/>
          <w:szCs w:val="20"/>
          <w:lang w:val="bg-BG"/>
        </w:rPr>
        <w:t>Участникът попълва Част II: Информация за икономическия оператор от ЕЕДОП, където е приложимо.</w:t>
      </w:r>
    </w:p>
    <w:p w14:paraId="32C3B41A"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w:t>
      </w:r>
      <w:r w:rsidRPr="008E3181">
        <w:rPr>
          <w:rStyle w:val="ala33"/>
          <w:rFonts w:ascii="Verdana" w:hAnsi="Verdana" w:cs="Tahoma"/>
          <w:b/>
          <w:i/>
          <w:color w:val="000000" w:themeColor="text1"/>
          <w:sz w:val="20"/>
          <w:szCs w:val="20"/>
          <w:lang w:val="bg-BG"/>
        </w:rPr>
        <w:t>обединение</w:t>
      </w:r>
      <w:r w:rsidRPr="008E3181">
        <w:rPr>
          <w:rStyle w:val="ala33"/>
          <w:rFonts w:ascii="Verdana" w:hAnsi="Verdana" w:cs="Tahoma"/>
          <w:i/>
          <w:color w:val="000000" w:themeColor="text1"/>
          <w:sz w:val="20"/>
          <w:szCs w:val="20"/>
          <w:lang w:val="bg-BG"/>
        </w:rPr>
        <w:t>,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14:paraId="18E1256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участникът е посочил, че ще използва капацитета на </w:t>
      </w:r>
      <w:r w:rsidRPr="008E3181">
        <w:rPr>
          <w:rStyle w:val="ala33"/>
          <w:rFonts w:ascii="Verdana" w:hAnsi="Verdana" w:cs="Tahoma"/>
          <w:b/>
          <w:i/>
          <w:color w:val="000000" w:themeColor="text1"/>
          <w:sz w:val="20"/>
          <w:szCs w:val="20"/>
          <w:lang w:val="bg-BG"/>
        </w:rPr>
        <w:t>трети лица</w:t>
      </w:r>
      <w:r w:rsidRPr="008E3181">
        <w:rPr>
          <w:rStyle w:val="ala33"/>
          <w:rFonts w:ascii="Verdana" w:hAnsi="Verdana" w:cs="Tahoma"/>
          <w:i/>
          <w:color w:val="000000" w:themeColor="text1"/>
          <w:sz w:val="20"/>
          <w:szCs w:val="20"/>
          <w:lang w:val="bg-BG"/>
        </w:rPr>
        <w:t xml:space="preserve"> за доказване на съответствието с критериите за подбор или че ще използва </w:t>
      </w:r>
      <w:r w:rsidRPr="008E3181">
        <w:rPr>
          <w:rStyle w:val="ala33"/>
          <w:rFonts w:ascii="Verdana" w:hAnsi="Verdana" w:cs="Tahoma"/>
          <w:b/>
          <w:i/>
          <w:color w:val="000000" w:themeColor="text1"/>
          <w:sz w:val="20"/>
          <w:szCs w:val="20"/>
          <w:lang w:val="bg-BG"/>
        </w:rPr>
        <w:t>подизпълнители</w:t>
      </w:r>
      <w:r w:rsidRPr="008E3181">
        <w:rPr>
          <w:rStyle w:val="ala33"/>
          <w:rFonts w:ascii="Verdana" w:hAnsi="Verdana" w:cs="Tahoma"/>
          <w:i/>
          <w:color w:val="000000" w:themeColor="text1"/>
          <w:sz w:val="20"/>
          <w:szCs w:val="20"/>
          <w:lang w:val="bg-BG"/>
        </w:rPr>
        <w:t xml:space="preserve">, за всяко от тези лица се представя отделен ЕЕДОП. </w:t>
      </w:r>
    </w:p>
    <w:p w14:paraId="1063F593"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000000" w:themeColor="text1"/>
          <w:sz w:val="20"/>
          <w:szCs w:val="20"/>
          <w:lang w:val="bg-BG"/>
        </w:rPr>
      </w:pPr>
      <w:r w:rsidRPr="008E3181">
        <w:rPr>
          <w:rStyle w:val="ala33"/>
          <w:rFonts w:ascii="Verdana" w:hAnsi="Verdana" w:cs="Tahoma"/>
          <w:i/>
          <w:color w:val="000000" w:themeColor="text1"/>
          <w:sz w:val="20"/>
          <w:szCs w:val="20"/>
          <w:lang w:val="bg-BG"/>
        </w:rPr>
        <w:t xml:space="preserve">Когато лицата по чл. 54, ал. 2 и 3 от ЗОП са повече от едно и за тях няма различие по отношение на обстоятелствата по чл. 54, ал. 1, т. 1, 2 и 7 и чл. 55, ал. 1, т. 5 от ЗОП, ЕЕДОП може да се подпише само от едно от тези лица, в случай че подписващият разполага с информация за достоверността на декларираните обстоятелства по отношение на останалите задължени лица. </w:t>
      </w:r>
    </w:p>
    <w:p w14:paraId="65D0BB20" w14:textId="77777777" w:rsidR="00A95140" w:rsidRPr="00AD42C0" w:rsidRDefault="00A95140" w:rsidP="00A95140">
      <w:pPr>
        <w:pStyle w:val="p50"/>
        <w:keepLines/>
        <w:numPr>
          <w:ilvl w:val="4"/>
          <w:numId w:val="1"/>
        </w:numPr>
        <w:tabs>
          <w:tab w:val="clear" w:pos="760"/>
        </w:tabs>
        <w:spacing w:before="120" w:after="120" w:line="240" w:lineRule="auto"/>
        <w:rPr>
          <w:rFonts w:ascii="Verdana" w:hAnsi="Verdana"/>
          <w:sz w:val="20"/>
          <w:szCs w:val="20"/>
          <w:lang w:val="ru-RU"/>
        </w:rPr>
      </w:pPr>
      <w:r w:rsidRPr="00AD42C0">
        <w:rPr>
          <w:rStyle w:val="ala33"/>
          <w:rFonts w:ascii="Verdana" w:hAnsi="Verdana" w:cs="Tahoma"/>
          <w:i/>
          <w:snapToGrid/>
          <w:color w:val="000000" w:themeColor="text1"/>
          <w:sz w:val="20"/>
          <w:szCs w:val="20"/>
          <w:lang w:val="ru-RU"/>
        </w:rPr>
        <w:t xml:space="preserve">В ЕЕДОП по </w:t>
      </w:r>
      <w:r w:rsidRPr="008E3181">
        <w:rPr>
          <w:rStyle w:val="ala33"/>
          <w:rFonts w:ascii="Verdana" w:hAnsi="Verdana" w:cs="Tahoma"/>
          <w:i/>
          <w:snapToGrid/>
          <w:color w:val="000000" w:themeColor="text1"/>
          <w:sz w:val="20"/>
          <w:szCs w:val="20"/>
          <w:lang w:val="bg-BG"/>
        </w:rPr>
        <w:t>предходната точка</w:t>
      </w:r>
      <w:r w:rsidRPr="00AD42C0">
        <w:rPr>
          <w:rStyle w:val="ala33"/>
          <w:rFonts w:ascii="Verdana" w:hAnsi="Verdana" w:cs="Tahoma"/>
          <w:i/>
          <w:snapToGrid/>
          <w:color w:val="000000" w:themeColor="text1"/>
          <w:sz w:val="20"/>
          <w:szCs w:val="20"/>
          <w:lang w:val="ru-RU"/>
        </w:rPr>
        <w:t xml:space="preserve"> могат да се съдържат и обстоятелствата по чл. 54, ал. 1, т. 3 - 6 и чл. 55, ал. 1, т. 1 - 4 от ЗОП, както и тези, свързани с критериите за подбор, ако лицето, което го подписва, може самостоятелно </w:t>
      </w:r>
      <w:r w:rsidRPr="00AD42C0">
        <w:rPr>
          <w:rStyle w:val="ala33"/>
          <w:rFonts w:ascii="Verdana" w:hAnsi="Verdana" w:cs="Tahoma"/>
          <w:i/>
          <w:snapToGrid/>
          <w:color w:val="auto"/>
          <w:sz w:val="20"/>
          <w:szCs w:val="20"/>
          <w:lang w:val="ru-RU"/>
        </w:rPr>
        <w:t>да представлява съответния стопански субект.</w:t>
      </w:r>
      <w:r w:rsidRPr="00AD42C0">
        <w:rPr>
          <w:rFonts w:ascii="Verdana" w:hAnsi="Verdana"/>
          <w:sz w:val="20"/>
          <w:szCs w:val="20"/>
          <w:lang w:val="ru-RU"/>
        </w:rPr>
        <w:t xml:space="preserve"> </w:t>
      </w:r>
    </w:p>
    <w:p w14:paraId="13A7B9B5"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Когато е налице необходимост от защита на личните данни при различие в обстоятелствата, свързани с личното състояние на лицата по чл. 54, ал. 2 и 3 от ЗОП, информацията относно изискванията по чл. 54, ал. 1, т. 1, 2 и 7 и чл. 55, ал. 1, т. 5 от ЗОП се попълва в отделен ЕЕДОП, подписан от съответното лице. </w:t>
      </w:r>
    </w:p>
    <w:p w14:paraId="248C0AA1" w14:textId="77777777" w:rsidR="00A95140" w:rsidRPr="008E3181" w:rsidRDefault="00A95140" w:rsidP="00A95140">
      <w:pPr>
        <w:pStyle w:val="p50"/>
        <w:keepLines/>
        <w:numPr>
          <w:ilvl w:val="3"/>
          <w:numId w:val="1"/>
        </w:numPr>
        <w:tabs>
          <w:tab w:val="clear" w:pos="760"/>
          <w:tab w:val="clear" w:pos="2705"/>
          <w:tab w:val="num" w:pos="2552"/>
        </w:tabs>
        <w:spacing w:before="120" w:after="120" w:line="240" w:lineRule="auto"/>
        <w:ind w:left="2552" w:hanging="1134"/>
        <w:rPr>
          <w:rFonts w:ascii="Verdana" w:hAnsi="Verdana" w:cs="Tahoma"/>
          <w:i/>
          <w:color w:val="auto"/>
          <w:sz w:val="20"/>
          <w:szCs w:val="20"/>
          <w:lang w:val="bg-BG"/>
        </w:rPr>
      </w:pPr>
      <w:r w:rsidRPr="00AD42C0">
        <w:rPr>
          <w:rFonts w:ascii="Verdana" w:hAnsi="Verdana"/>
          <w:sz w:val="20"/>
          <w:szCs w:val="20"/>
          <w:lang w:val="ru-RU"/>
        </w:rPr>
        <w:lastRenderedPageBreak/>
        <w:t xml:space="preserve"> </w:t>
      </w:r>
      <w:r w:rsidRPr="008E3181">
        <w:rPr>
          <w:rStyle w:val="ala33"/>
          <w:rFonts w:ascii="Verdana" w:hAnsi="Verdana" w:cs="Tahoma"/>
          <w:i/>
          <w:color w:val="auto"/>
          <w:sz w:val="20"/>
          <w:szCs w:val="20"/>
          <w:lang w:val="bg-BG"/>
        </w:rPr>
        <w:t>При необходимост от деклариране на обстоятелствата по чл. 54, ал. 1, т. 3 - 6 и чл. 55, ал. 1, т. 1 - 4 от ЗОП, както и тези, свързани с критериите за подбор, относими към обединение, което не е юридическо лице, представляващият обединението подава ЕЕДОП за тези обстоятелства.</w:t>
      </w:r>
    </w:p>
    <w:p w14:paraId="2B808CF8" w14:textId="77777777" w:rsidR="00A95140" w:rsidRPr="008E3181" w:rsidRDefault="00A95140" w:rsidP="00A95140">
      <w:pPr>
        <w:pStyle w:val="p50"/>
        <w:keepLines/>
        <w:numPr>
          <w:ilvl w:val="3"/>
          <w:numId w:val="1"/>
        </w:numPr>
        <w:tabs>
          <w:tab w:val="clear" w:pos="760"/>
        </w:tabs>
        <w:spacing w:before="120" w:after="120" w:line="240" w:lineRule="auto"/>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Когато за участник е налице някое от основанията по чл.54, ал.1 ЗОП или посочените от възложителя основания по чл.55, ал.1 ЗОП и преди подаването на офертата той е предприел мерки за доказване на надеждност по чл.56 ЗОП, тези мерки се описват в ЕЕДОП.</w:t>
      </w:r>
    </w:p>
    <w:p w14:paraId="7DACCEB2"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следва да предоставят ЕЕДОП в ЕЛЕКТРОНЕН ВИД и той да е цифрово подписан и приложен на подходящ оптичен носител към пакета документи за участие в процедурата. Форматът, в който се предоставя документът </w:t>
      </w:r>
      <w:r w:rsidRPr="008E3181">
        <w:rPr>
          <w:rStyle w:val="ala33"/>
          <w:rFonts w:ascii="Verdana" w:hAnsi="Verdana" w:cs="Tahoma"/>
          <w:b/>
          <w:i/>
          <w:color w:val="auto"/>
          <w:sz w:val="20"/>
          <w:szCs w:val="20"/>
          <w:lang w:val="bg-BG"/>
        </w:rPr>
        <w:t>не</w:t>
      </w:r>
      <w:r w:rsidRPr="008E3181">
        <w:rPr>
          <w:rStyle w:val="ala33"/>
          <w:rFonts w:ascii="Verdana" w:hAnsi="Verdana" w:cs="Tahoma"/>
          <w:i/>
          <w:color w:val="auto"/>
          <w:sz w:val="20"/>
          <w:szCs w:val="20"/>
          <w:lang w:val="bg-BG"/>
        </w:rPr>
        <w:t xml:space="preserve"> следва да позволява редактиране на неговото съдържание.</w:t>
      </w:r>
    </w:p>
    <w:p w14:paraId="6982833D" w14:textId="77777777" w:rsidR="00A95140" w:rsidRPr="008E3181" w:rsidRDefault="00A95140" w:rsidP="00A95140">
      <w:pPr>
        <w:pStyle w:val="p50"/>
        <w:keepLines/>
        <w:numPr>
          <w:ilvl w:val="3"/>
          <w:numId w:val="1"/>
        </w:numPr>
        <w:spacing w:before="120" w:after="120"/>
        <w:ind w:left="2552" w:hanging="1134"/>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 xml:space="preserve">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 Документът трябва да е снабден с т.нар. времеви печат, който да удостоверява, че ЕЕДОП е подписан и качен на интернет адреса, към който се препраща, преди крайния срок за подаване на офертите. </w:t>
      </w:r>
    </w:p>
    <w:p w14:paraId="4EF1AFAC" w14:textId="77777777" w:rsidR="00A95140" w:rsidRPr="008E3181" w:rsidRDefault="00A95140" w:rsidP="00A95140">
      <w:pPr>
        <w:pStyle w:val="p50"/>
        <w:keepLines/>
        <w:spacing w:before="120" w:after="120"/>
        <w:ind w:left="1418" w:firstLine="706"/>
        <w:rPr>
          <w:rStyle w:val="ala33"/>
          <w:rFonts w:ascii="Verdana" w:hAnsi="Verdana" w:cs="Tahoma"/>
          <w:i/>
          <w:color w:val="auto"/>
          <w:sz w:val="20"/>
          <w:szCs w:val="20"/>
          <w:lang w:val="bg-BG"/>
        </w:rPr>
      </w:pPr>
      <w:r w:rsidRPr="008E3181">
        <w:rPr>
          <w:rStyle w:val="ala33"/>
          <w:rFonts w:ascii="Verdana" w:hAnsi="Verdana" w:cs="Tahoma"/>
          <w:i/>
          <w:color w:val="auto"/>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14:paraId="28ED44A2" w14:textId="77777777" w:rsidR="00A95140" w:rsidRPr="008E3181" w:rsidRDefault="00A95140" w:rsidP="00A95140">
      <w:pPr>
        <w:pStyle w:val="ListParagraph"/>
        <w:numPr>
          <w:ilvl w:val="2"/>
          <w:numId w:val="1"/>
        </w:numPr>
        <w:spacing w:before="120" w:after="120"/>
        <w:ind w:left="1701" w:hanging="992"/>
        <w:contextualSpacing w:val="0"/>
        <w:jc w:val="both"/>
        <w:rPr>
          <w:rFonts w:ascii="Verdana" w:hAnsi="Verdana" w:cs="Tahoma"/>
          <w:i/>
          <w:color w:val="000000" w:themeColor="text1"/>
          <w:sz w:val="20"/>
          <w:szCs w:val="20"/>
          <w:lang w:val="bg-BG"/>
        </w:rPr>
      </w:pPr>
      <w:r w:rsidRPr="008E3181">
        <w:rPr>
          <w:rStyle w:val="ala62"/>
          <w:rFonts w:ascii="Verdana" w:hAnsi="Verdana" w:cs="Tahoma"/>
          <w:i/>
          <w:color w:val="000000" w:themeColor="text1"/>
          <w:sz w:val="20"/>
          <w:szCs w:val="20"/>
          <w:lang w:val="bg-BG"/>
        </w:rPr>
        <w:t xml:space="preserve">Възложителят може да изисква от участниците по всяко време след отварянето на </w:t>
      </w:r>
      <w:r w:rsidRPr="008E3181">
        <w:rPr>
          <w:rFonts w:ascii="Verdana" w:hAnsi="Verdana" w:cs="Tahoma"/>
          <w:i/>
          <w:color w:val="000000" w:themeColor="text1"/>
          <w:sz w:val="20"/>
          <w:szCs w:val="20"/>
          <w:lang w:val="bg-BG"/>
        </w:rPr>
        <w:t xml:space="preserve">заявленията за участие или на </w:t>
      </w:r>
      <w:r w:rsidRPr="008E3181">
        <w:rPr>
          <w:rStyle w:val="ala62"/>
          <w:rFonts w:ascii="Verdana" w:hAnsi="Verdana" w:cs="Tahoma"/>
          <w:i/>
          <w:color w:val="000000" w:themeColor="text1"/>
          <w:sz w:val="20"/>
          <w:szCs w:val="20"/>
          <w:lang w:val="bg-BG"/>
        </w:rPr>
        <w:t>офертите представяне на всички или част от документите, чрез които се доказва информацията, посочена в ЕЕДОП, когато това е необходимо за законосъобразното провеждане на процедурата.</w:t>
      </w:r>
    </w:p>
    <w:p w14:paraId="316ECAF3"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rPr>
        <w:t>Документи</w:t>
      </w:r>
      <w:r w:rsidRPr="008E3181">
        <w:rPr>
          <w:rFonts w:ascii="Verdana" w:hAnsi="Verdana"/>
          <w:sz w:val="20"/>
          <w:szCs w:val="20"/>
          <w:lang w:val="bg-BG" w:eastAsia="bg-BG"/>
        </w:rPr>
        <w:t xml:space="preserve"> за доказване на предприетите мерки за надеждност по чл.56 от ЗОП, когато е приложимо;</w:t>
      </w:r>
    </w:p>
    <w:p w14:paraId="026CACCA" w14:textId="77777777" w:rsidR="00A95140" w:rsidRPr="008E3181" w:rsidRDefault="00A95140" w:rsidP="00A95140">
      <w:pPr>
        <w:keepLines/>
        <w:numPr>
          <w:ilvl w:val="1"/>
          <w:numId w:val="1"/>
        </w:numPr>
        <w:spacing w:before="120" w:after="120"/>
        <w:ind w:left="993" w:hanging="709"/>
        <w:jc w:val="both"/>
        <w:rPr>
          <w:rFonts w:ascii="Verdana" w:hAnsi="Verdana"/>
          <w:sz w:val="20"/>
          <w:szCs w:val="20"/>
          <w:lang w:val="bg-BG" w:eastAsia="bg-BG"/>
        </w:rPr>
      </w:pPr>
      <w:r w:rsidRPr="008E3181">
        <w:rPr>
          <w:rFonts w:ascii="Verdana" w:hAnsi="Verdana"/>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 както и следната информация във връзка с обществената поръчка:</w:t>
      </w:r>
    </w:p>
    <w:p w14:paraId="1E2D7310" w14:textId="77777777" w:rsidR="00A95140" w:rsidRPr="008E3181" w:rsidRDefault="00A95140" w:rsidP="003C758F">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правата и задълженията на участниците в обединението;</w:t>
      </w:r>
    </w:p>
    <w:p w14:paraId="50A3F0B3" w14:textId="77777777" w:rsidR="00A95140" w:rsidRPr="008E3181" w:rsidRDefault="00A95140" w:rsidP="003C758F">
      <w:pPr>
        <w:pStyle w:val="ListParagraph"/>
        <w:numPr>
          <w:ilvl w:val="0"/>
          <w:numId w:val="11"/>
        </w:numPr>
        <w:spacing w:before="120" w:after="120"/>
        <w:contextualSpacing w:val="0"/>
        <w:jc w:val="both"/>
        <w:textAlignment w:val="center"/>
        <w:rPr>
          <w:rFonts w:ascii="Verdana" w:hAnsi="Verdana"/>
          <w:sz w:val="20"/>
          <w:szCs w:val="20"/>
          <w:lang w:val="bg-BG" w:eastAsia="bg-BG"/>
        </w:rPr>
      </w:pPr>
      <w:r w:rsidRPr="008E3181">
        <w:rPr>
          <w:rFonts w:ascii="Verdana" w:hAnsi="Verdana"/>
          <w:sz w:val="20"/>
          <w:szCs w:val="20"/>
          <w:lang w:val="bg-BG" w:eastAsia="bg-BG"/>
        </w:rPr>
        <w:t>разпределението на отговорността между членовете на обединението;</w:t>
      </w:r>
    </w:p>
    <w:p w14:paraId="3C55E33C" w14:textId="77777777" w:rsidR="00A95140" w:rsidRPr="008E3181" w:rsidRDefault="00A95140" w:rsidP="003C758F">
      <w:pPr>
        <w:pStyle w:val="ListParagraph"/>
        <w:numPr>
          <w:ilvl w:val="0"/>
          <w:numId w:val="11"/>
        </w:numPr>
        <w:spacing w:before="120" w:after="120"/>
        <w:contextualSpacing w:val="0"/>
        <w:jc w:val="both"/>
        <w:textAlignment w:val="center"/>
        <w:rPr>
          <w:rFonts w:ascii="Verdana" w:hAnsi="Verdana" w:cs="Tahoma"/>
          <w:sz w:val="20"/>
          <w:szCs w:val="20"/>
          <w:lang w:val="bg-BG"/>
        </w:rPr>
      </w:pPr>
      <w:r w:rsidRPr="008E3181">
        <w:rPr>
          <w:rFonts w:ascii="Verdana" w:hAnsi="Verdana"/>
          <w:sz w:val="20"/>
          <w:szCs w:val="20"/>
          <w:lang w:val="bg-BG" w:eastAsia="bg-BG"/>
        </w:rPr>
        <w:t>дейностите, които ще изпълнява всеки член на обединението.</w:t>
      </w:r>
      <w:r w:rsidRPr="008E3181">
        <w:rPr>
          <w:rFonts w:ascii="Verdana" w:hAnsi="Verdana" w:cs="Tahoma"/>
          <w:sz w:val="20"/>
          <w:szCs w:val="20"/>
          <w:lang w:val="bg-BG"/>
        </w:rPr>
        <w:t xml:space="preserve"> </w:t>
      </w:r>
    </w:p>
    <w:p w14:paraId="45FB5754" w14:textId="286957E0" w:rsidR="00A95140" w:rsidRDefault="00A95140" w:rsidP="00A95140">
      <w:pPr>
        <w:autoSpaceDE w:val="0"/>
        <w:autoSpaceDN w:val="0"/>
        <w:adjustRightInd w:val="0"/>
        <w:spacing w:before="120" w:after="120"/>
        <w:ind w:firstLine="708"/>
        <w:jc w:val="both"/>
        <w:rPr>
          <w:rFonts w:ascii="Verdana" w:hAnsi="Verdana"/>
          <w:sz w:val="20"/>
          <w:szCs w:val="20"/>
          <w:lang w:val="bg-BG" w:eastAsia="bg-BG"/>
        </w:rPr>
      </w:pPr>
      <w:r w:rsidRPr="008E3181">
        <w:rPr>
          <w:rFonts w:ascii="Verdana" w:hAnsi="Verdana"/>
          <w:sz w:val="20"/>
          <w:szCs w:val="20"/>
          <w:lang w:val="bg-BG" w:eastAsia="bg-BG"/>
        </w:rPr>
        <w:t xml:space="preserve">В документа следва да е определен партньор, който да представлява обединението за целите на обществената поръчка и трябва по безусловен начин да се удостовери, че участниците в обединението поемат </w:t>
      </w:r>
      <w:r w:rsidRPr="008E3181">
        <w:rPr>
          <w:rFonts w:ascii="Verdana" w:hAnsi="Verdana"/>
          <w:b/>
          <w:sz w:val="20"/>
          <w:szCs w:val="20"/>
          <w:lang w:val="bg-BG" w:eastAsia="bg-BG"/>
        </w:rPr>
        <w:t>солидарна отговорност</w:t>
      </w:r>
      <w:r w:rsidRPr="008E3181">
        <w:rPr>
          <w:rFonts w:ascii="Verdana" w:hAnsi="Verdana"/>
          <w:sz w:val="20"/>
          <w:szCs w:val="20"/>
          <w:lang w:val="bg-BG" w:eastAsia="bg-BG"/>
        </w:rPr>
        <w:t xml:space="preserve"> за участието в обществената поръчка и за задълженията си по време на изпълнение на договора.</w:t>
      </w:r>
    </w:p>
    <w:p w14:paraId="6C5CE6E4" w14:textId="1357F376" w:rsidR="00714331" w:rsidRPr="008E3181" w:rsidRDefault="00714331" w:rsidP="00714331">
      <w:pPr>
        <w:keepLines/>
        <w:numPr>
          <w:ilvl w:val="1"/>
          <w:numId w:val="1"/>
        </w:numPr>
        <w:spacing w:before="120" w:after="120"/>
        <w:ind w:left="993" w:hanging="709"/>
        <w:jc w:val="both"/>
        <w:rPr>
          <w:rFonts w:ascii="Verdana" w:hAnsi="Verdana"/>
          <w:sz w:val="20"/>
          <w:szCs w:val="20"/>
          <w:lang w:val="bg-BG" w:eastAsia="bg-BG"/>
        </w:rPr>
      </w:pPr>
      <w:r w:rsidRPr="00714331">
        <w:rPr>
          <w:rFonts w:ascii="Verdana" w:hAnsi="Verdana"/>
          <w:sz w:val="20"/>
          <w:szCs w:val="20"/>
          <w:lang w:val="bg-BG" w:eastAsia="bg-BG"/>
        </w:rPr>
        <w:t>Опис на представените документи в офертата (по образец).</w:t>
      </w:r>
    </w:p>
    <w:p w14:paraId="6B4316CB" w14:textId="0298BEEA" w:rsidR="006F5913" w:rsidRPr="008E3181" w:rsidRDefault="006F5913" w:rsidP="009B540E">
      <w:pPr>
        <w:keepLines/>
        <w:numPr>
          <w:ilvl w:val="1"/>
          <w:numId w:val="1"/>
        </w:numPr>
        <w:spacing w:before="120" w:after="120"/>
        <w:ind w:left="993" w:hanging="709"/>
        <w:jc w:val="both"/>
        <w:rPr>
          <w:rFonts w:ascii="Verdana" w:hAnsi="Verdana"/>
          <w:sz w:val="20"/>
          <w:szCs w:val="20"/>
          <w:lang w:val="bg-BG"/>
        </w:rPr>
      </w:pPr>
      <w:r w:rsidRPr="008E3181">
        <w:rPr>
          <w:rFonts w:ascii="Verdana" w:hAnsi="Verdana"/>
          <w:b/>
          <w:sz w:val="20"/>
          <w:szCs w:val="20"/>
          <w:lang w:val="bg-BG"/>
        </w:rPr>
        <w:t xml:space="preserve">Техническо предложение, </w:t>
      </w:r>
      <w:r w:rsidRPr="008E3181">
        <w:rPr>
          <w:rFonts w:ascii="Verdana" w:hAnsi="Verdana"/>
          <w:sz w:val="20"/>
          <w:szCs w:val="20"/>
          <w:lang w:val="bg-BG"/>
        </w:rPr>
        <w:t xml:space="preserve">в което участникът </w:t>
      </w:r>
      <w:r w:rsidRPr="008E3181">
        <w:rPr>
          <w:rFonts w:ascii="Verdana" w:hAnsi="Verdana"/>
          <w:b/>
          <w:sz w:val="20"/>
          <w:szCs w:val="20"/>
          <w:lang w:val="bg-BG"/>
        </w:rPr>
        <w:t>не</w:t>
      </w:r>
      <w:r w:rsidRPr="008E3181">
        <w:rPr>
          <w:rFonts w:ascii="Verdana" w:hAnsi="Verdana"/>
          <w:sz w:val="20"/>
          <w:szCs w:val="20"/>
          <w:lang w:val="bg-BG"/>
        </w:rPr>
        <w:t xml:space="preserve"> следва да посочва цени. </w:t>
      </w:r>
    </w:p>
    <w:p w14:paraId="63630A7D" w14:textId="31A77A7F" w:rsidR="009B540E" w:rsidRPr="00C078D7" w:rsidRDefault="006F5913" w:rsidP="00C078D7">
      <w:pPr>
        <w:keepLines/>
        <w:spacing w:before="120" w:after="120"/>
        <w:ind w:left="993"/>
        <w:jc w:val="both"/>
        <w:rPr>
          <w:rFonts w:ascii="Verdana" w:hAnsi="Verdana"/>
          <w:sz w:val="20"/>
          <w:szCs w:val="20"/>
          <w:lang w:val="bg-BG"/>
        </w:rPr>
      </w:pPr>
      <w:r w:rsidRPr="008E3181">
        <w:rPr>
          <w:rFonts w:ascii="Verdana" w:hAnsi="Verdana"/>
          <w:sz w:val="20"/>
          <w:szCs w:val="20"/>
          <w:lang w:val="bg-BG"/>
        </w:rPr>
        <w:t xml:space="preserve">Техническото предложение трябва да съдържа: </w:t>
      </w:r>
    </w:p>
    <w:p w14:paraId="3C147EE2" w14:textId="49631627" w:rsidR="006F5913" w:rsidRDefault="006F5913" w:rsidP="003C758F">
      <w:pPr>
        <w:keepLines/>
        <w:numPr>
          <w:ilvl w:val="2"/>
          <w:numId w:val="20"/>
        </w:numPr>
        <w:tabs>
          <w:tab w:val="clear" w:pos="2858"/>
          <w:tab w:val="num" w:pos="2149"/>
        </w:tabs>
        <w:spacing w:before="120" w:after="120"/>
        <w:ind w:left="2149"/>
        <w:jc w:val="both"/>
        <w:rPr>
          <w:rFonts w:ascii="Verdana" w:hAnsi="Verdana" w:cs="Tahoma"/>
          <w:color w:val="000000" w:themeColor="text1"/>
          <w:sz w:val="20"/>
          <w:szCs w:val="20"/>
          <w:lang w:val="bg-BG"/>
        </w:rPr>
      </w:pPr>
      <w:r w:rsidRPr="00161572">
        <w:rPr>
          <w:rFonts w:ascii="Verdana" w:hAnsi="Verdana"/>
          <w:sz w:val="20"/>
          <w:szCs w:val="20"/>
          <w:lang w:val="bg-BG"/>
        </w:rPr>
        <w:lastRenderedPageBreak/>
        <w:t>Предложение</w:t>
      </w:r>
      <w:r w:rsidRPr="00161572">
        <w:rPr>
          <w:rFonts w:ascii="Verdana" w:hAnsi="Verdana" w:cs="Tahoma"/>
          <w:color w:val="000000" w:themeColor="text1"/>
          <w:sz w:val="20"/>
          <w:szCs w:val="20"/>
          <w:lang w:val="bg-BG"/>
        </w:rPr>
        <w:t xml:space="preserve"> за изпълнение на поръчката в съответствие с техническите спецификации и изискванията на възложителя (по образец). </w:t>
      </w:r>
    </w:p>
    <w:p w14:paraId="7955AC68" w14:textId="5CE08FB2" w:rsidR="0010057A" w:rsidRPr="00161572" w:rsidRDefault="0010057A" w:rsidP="003C758F">
      <w:pPr>
        <w:keepLines/>
        <w:numPr>
          <w:ilvl w:val="2"/>
          <w:numId w:val="20"/>
        </w:numPr>
        <w:spacing w:before="120" w:after="120"/>
        <w:jc w:val="both"/>
        <w:rPr>
          <w:rFonts w:ascii="Verdana" w:hAnsi="Verdana" w:cs="Tahoma"/>
          <w:color w:val="000000" w:themeColor="text1"/>
          <w:sz w:val="20"/>
          <w:szCs w:val="20"/>
          <w:lang w:val="bg-BG"/>
        </w:rPr>
      </w:pPr>
      <w:r w:rsidRPr="0010057A">
        <w:rPr>
          <w:rFonts w:ascii="Verdana" w:hAnsi="Verdana" w:cs="Tahoma"/>
          <w:color w:val="000000" w:themeColor="text1"/>
          <w:sz w:val="20"/>
          <w:szCs w:val="20"/>
          <w:lang w:val="bg-BG"/>
        </w:rPr>
        <w:t>Двустранно подписан от представители на Участника и Възложителя протокол за задължителен оглед на обектите, предмет на договора. Лице за контакт – инж.д-р Райко Цветанов – тел. 0887 762 944, Боян Лалев - тел. 0884 498076 и Васил Николов – тел.0889 406638.</w:t>
      </w:r>
    </w:p>
    <w:p w14:paraId="26911E71" w14:textId="5AF4E644" w:rsidR="006F5913" w:rsidRPr="00663B02" w:rsidRDefault="006F5913" w:rsidP="003C758F">
      <w:pPr>
        <w:keepLines/>
        <w:numPr>
          <w:ilvl w:val="1"/>
          <w:numId w:val="20"/>
        </w:numPr>
        <w:spacing w:before="120" w:after="120"/>
        <w:ind w:left="993" w:hanging="709"/>
        <w:jc w:val="both"/>
        <w:rPr>
          <w:rFonts w:ascii="Verdana" w:hAnsi="Verdana"/>
          <w:b/>
          <w:bCs/>
          <w:color w:val="000000" w:themeColor="text1"/>
          <w:sz w:val="20"/>
          <w:szCs w:val="20"/>
          <w:lang w:val="bg-BG"/>
        </w:rPr>
      </w:pPr>
      <w:r w:rsidRPr="00663B02">
        <w:rPr>
          <w:rFonts w:ascii="Verdana" w:hAnsi="Verdana"/>
          <w:b/>
          <w:sz w:val="20"/>
          <w:szCs w:val="20"/>
          <w:lang w:val="bg-BG"/>
        </w:rPr>
        <w:t>ОТДЕЛЕН</w:t>
      </w:r>
      <w:r w:rsidRPr="00663B02">
        <w:rPr>
          <w:rFonts w:ascii="Verdana" w:hAnsi="Verdana"/>
          <w:b/>
          <w:bCs/>
          <w:sz w:val="20"/>
          <w:szCs w:val="20"/>
          <w:lang w:val="bg-BG"/>
        </w:rPr>
        <w:t xml:space="preserve"> запечатан непрозрачен плик „</w:t>
      </w:r>
      <w:r w:rsidRPr="00663B02">
        <w:rPr>
          <w:rFonts w:ascii="Verdana" w:hAnsi="Verdana" w:cs="Tahoma"/>
          <w:b/>
          <w:sz w:val="20"/>
          <w:szCs w:val="20"/>
          <w:lang w:val="bg-BG"/>
        </w:rPr>
        <w:t xml:space="preserve">Предлагани ценови </w:t>
      </w:r>
      <w:r w:rsidRPr="00663B02">
        <w:rPr>
          <w:rFonts w:ascii="Verdana" w:hAnsi="Verdana" w:cs="Tahoma"/>
          <w:b/>
          <w:color w:val="000000" w:themeColor="text1"/>
          <w:sz w:val="20"/>
          <w:szCs w:val="20"/>
          <w:lang w:val="bg-BG"/>
        </w:rPr>
        <w:t>параметри</w:t>
      </w:r>
      <w:r w:rsidRPr="00663B02">
        <w:rPr>
          <w:rFonts w:ascii="Verdana" w:hAnsi="Verdana"/>
          <w:b/>
          <w:bCs/>
          <w:color w:val="000000" w:themeColor="text1"/>
          <w:sz w:val="20"/>
          <w:szCs w:val="20"/>
          <w:lang w:val="bg-BG"/>
        </w:rPr>
        <w:t xml:space="preserve">”, </w:t>
      </w:r>
      <w:r w:rsidRPr="00663B02">
        <w:rPr>
          <w:rFonts w:ascii="Verdana" w:hAnsi="Verdana"/>
          <w:bCs/>
          <w:color w:val="000000" w:themeColor="text1"/>
          <w:sz w:val="20"/>
          <w:szCs w:val="20"/>
          <w:lang w:val="bg-BG"/>
        </w:rPr>
        <w:t xml:space="preserve">който трябва да съдържа, попълнени на </w:t>
      </w:r>
      <w:r w:rsidRPr="00663B02">
        <w:rPr>
          <w:rFonts w:ascii="Verdana" w:hAnsi="Verdana" w:cs="Arial"/>
          <w:color w:val="000000" w:themeColor="text1"/>
          <w:sz w:val="20"/>
          <w:szCs w:val="20"/>
          <w:lang w:val="bg-BG"/>
        </w:rPr>
        <w:t>съответните</w:t>
      </w:r>
      <w:r w:rsidRPr="00663B02">
        <w:rPr>
          <w:rFonts w:ascii="Verdana" w:hAnsi="Verdana"/>
          <w:bCs/>
          <w:color w:val="000000" w:themeColor="text1"/>
          <w:sz w:val="20"/>
          <w:szCs w:val="20"/>
          <w:lang w:val="bg-BG"/>
        </w:rPr>
        <w:t xml:space="preserve"> места Ценова</w:t>
      </w:r>
      <w:r w:rsidRPr="00663B02">
        <w:rPr>
          <w:rFonts w:ascii="Verdana" w:hAnsi="Verdana" w:cs="Arial"/>
          <w:bCs/>
          <w:color w:val="000000" w:themeColor="text1"/>
          <w:sz w:val="20"/>
          <w:szCs w:val="20"/>
          <w:lang w:val="bg-BG"/>
        </w:rPr>
        <w:t xml:space="preserve"> таблица </w:t>
      </w:r>
      <w:r w:rsidR="00EB315B" w:rsidRPr="00663B02">
        <w:rPr>
          <w:rFonts w:ascii="Verdana" w:hAnsi="Verdana" w:cs="Arial"/>
          <w:bCs/>
          <w:color w:val="000000" w:themeColor="text1"/>
          <w:sz w:val="20"/>
          <w:szCs w:val="20"/>
          <w:lang w:val="bg-BG"/>
        </w:rPr>
        <w:t>– Приложение 3</w:t>
      </w:r>
      <w:r w:rsidRPr="00663B02">
        <w:rPr>
          <w:rFonts w:ascii="Verdana" w:hAnsi="Verdana" w:cs="Arial"/>
          <w:b/>
          <w:color w:val="000000" w:themeColor="text1"/>
          <w:sz w:val="20"/>
          <w:szCs w:val="20"/>
          <w:lang w:val="bg-BG"/>
        </w:rPr>
        <w:t>.</w:t>
      </w:r>
    </w:p>
    <w:p w14:paraId="0F0DC744" w14:textId="77777777" w:rsidR="00EC1227" w:rsidRPr="008E3181" w:rsidRDefault="00EC1227" w:rsidP="003C758F">
      <w:pPr>
        <w:keepLines/>
        <w:numPr>
          <w:ilvl w:val="2"/>
          <w:numId w:val="20"/>
        </w:numPr>
        <w:spacing w:before="120" w:after="120"/>
        <w:jc w:val="both"/>
        <w:rPr>
          <w:rFonts w:ascii="Verdana" w:hAnsi="Verdana"/>
          <w:bCs/>
          <w:sz w:val="20"/>
          <w:szCs w:val="20"/>
          <w:lang w:val="bg-BG"/>
        </w:rPr>
      </w:pPr>
      <w:r w:rsidRPr="008E3181">
        <w:rPr>
          <w:rFonts w:ascii="Verdana" w:hAnsi="Verdana"/>
          <w:bCs/>
          <w:sz w:val="20"/>
          <w:szCs w:val="20"/>
          <w:lang w:val="bg-BG"/>
        </w:rPr>
        <w:t>Участникът трябва да попълни и подпише Ценовата таблица, съгласно изискванията на документацията за участие, включително:</w:t>
      </w:r>
    </w:p>
    <w:p w14:paraId="1EA234A7" w14:textId="77777777" w:rsidR="00EC1227" w:rsidRPr="008E3181" w:rsidRDefault="00EC1227" w:rsidP="003C758F">
      <w:pPr>
        <w:keepLines/>
        <w:numPr>
          <w:ilvl w:val="3"/>
          <w:numId w:val="20"/>
        </w:numPr>
        <w:tabs>
          <w:tab w:val="clear" w:pos="2705"/>
          <w:tab w:val="num" w:pos="2127"/>
        </w:tabs>
        <w:spacing w:before="120" w:after="120"/>
        <w:jc w:val="both"/>
        <w:rPr>
          <w:rFonts w:ascii="Verdana" w:hAnsi="Verdana"/>
          <w:sz w:val="20"/>
          <w:szCs w:val="20"/>
          <w:lang w:val="bg-BG"/>
        </w:rPr>
      </w:pPr>
      <w:r w:rsidRPr="008E3181">
        <w:rPr>
          <w:rFonts w:ascii="Verdana" w:hAnsi="Verdana"/>
          <w:sz w:val="20"/>
          <w:szCs w:val="20"/>
          <w:lang w:val="bg-BG"/>
        </w:rPr>
        <w:t>Единичните цени, оферирани от участника в Ценовата таблица трябва да се представят в български лева, без ДДС и закръглени до втория знак след десетичната запетая.</w:t>
      </w:r>
    </w:p>
    <w:p w14:paraId="4FCAAB71" w14:textId="77777777" w:rsidR="00EC1227" w:rsidRPr="008E3181" w:rsidRDefault="00EC1227" w:rsidP="003C758F">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t>Всички празни клетки в Ценовата таблица трябва да бъдат попълнени. В случай че има непопълнени клетки, ценовото предложение не подлежи на оценка.</w:t>
      </w:r>
    </w:p>
    <w:p w14:paraId="2D1FFC29" w14:textId="07BAC78C" w:rsidR="00EC1227" w:rsidRPr="008E3181" w:rsidRDefault="00EC1227" w:rsidP="003C758F">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t>Всички оферирани цени в Ценовата таблица следва да включват всички договорни задължения на изпълнителя по договора.</w:t>
      </w:r>
    </w:p>
    <w:p w14:paraId="3F19747B" w14:textId="77777777" w:rsidR="00EC1227" w:rsidRPr="008E3181" w:rsidRDefault="00EC1227" w:rsidP="003C758F">
      <w:pPr>
        <w:keepLines/>
        <w:numPr>
          <w:ilvl w:val="3"/>
          <w:numId w:val="20"/>
        </w:numPr>
        <w:spacing w:before="120" w:after="120"/>
        <w:jc w:val="both"/>
        <w:rPr>
          <w:rFonts w:ascii="Verdana" w:hAnsi="Verdana"/>
          <w:color w:val="000000" w:themeColor="text1"/>
          <w:sz w:val="20"/>
          <w:szCs w:val="20"/>
          <w:lang w:val="bg-BG"/>
        </w:rPr>
      </w:pPr>
      <w:r w:rsidRPr="008E3181">
        <w:rPr>
          <w:rFonts w:ascii="Verdana" w:hAnsi="Verdana"/>
          <w:sz w:val="20"/>
          <w:szCs w:val="20"/>
          <w:lang w:val="bg-BG"/>
        </w:rPr>
        <w:t xml:space="preserve">Цените на участника, избран за доставчик, ще са постоянни за срока на договора, </w:t>
      </w:r>
      <w:r w:rsidRPr="008E3181">
        <w:rPr>
          <w:rFonts w:ascii="Verdana" w:hAnsi="Verdana"/>
          <w:color w:val="000000" w:themeColor="text1"/>
          <w:sz w:val="20"/>
          <w:szCs w:val="20"/>
          <w:lang w:val="bg-BG"/>
        </w:rPr>
        <w:t>освен ако не е предвидено друго в проекта на договор и ЗОП.</w:t>
      </w:r>
    </w:p>
    <w:p w14:paraId="4E966661" w14:textId="77777777" w:rsidR="00EC1227" w:rsidRPr="008E3181" w:rsidRDefault="00EC1227" w:rsidP="003C758F">
      <w:pPr>
        <w:keepLines/>
        <w:numPr>
          <w:ilvl w:val="3"/>
          <w:numId w:val="20"/>
        </w:numPr>
        <w:spacing w:before="120" w:after="120"/>
        <w:jc w:val="both"/>
        <w:rPr>
          <w:rFonts w:ascii="Verdana" w:hAnsi="Verdana"/>
          <w:sz w:val="20"/>
          <w:szCs w:val="20"/>
          <w:lang w:val="bg-BG"/>
        </w:rPr>
      </w:pPr>
      <w:r w:rsidRPr="008E3181">
        <w:rPr>
          <w:rFonts w:ascii="Verdana" w:hAnsi="Verdana"/>
          <w:sz w:val="20"/>
          <w:szCs w:val="20"/>
          <w:lang w:val="bg-BG"/>
        </w:rPr>
        <w:t>При противоречие в данните от хартиения и електронния носител, с предимство се ползват тези на хартиения носител.</w:t>
      </w:r>
    </w:p>
    <w:p w14:paraId="1EBB7979"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С подаването на офертата се счита, че участниците се съгласяват с всички условия на възложителя, в т.ч. с определения от него срок на валидност на офертите и с проекта на договор</w:t>
      </w:r>
      <w:r w:rsidRPr="008E3181">
        <w:rPr>
          <w:rFonts w:ascii="Verdana" w:hAnsi="Verdana" w:cs="Tahoma"/>
          <w:color w:val="auto"/>
          <w:sz w:val="20"/>
          <w:szCs w:val="20"/>
          <w:lang w:val="bg-BG"/>
        </w:rPr>
        <w:t xml:space="preserve">. </w:t>
      </w:r>
    </w:p>
    <w:p w14:paraId="192FCDE2"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 xml:space="preserve">Срокът на валидност на офертите е времето, през което участниците са обвързани с условията на представените от тях оферти. </w:t>
      </w:r>
    </w:p>
    <w:p w14:paraId="59FA100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Arial"/>
          <w:sz w:val="20"/>
          <w:szCs w:val="20"/>
          <w:lang w:val="bg-BG"/>
        </w:rPr>
        <w:t xml:space="preserve">Офертите са със </w:t>
      </w:r>
      <w:r w:rsidRPr="008E3181">
        <w:rPr>
          <w:rFonts w:ascii="Verdana" w:hAnsi="Verdana" w:cs="Arial"/>
          <w:b/>
          <w:sz w:val="20"/>
          <w:szCs w:val="20"/>
          <w:lang w:val="bg-BG"/>
        </w:rPr>
        <w:t>срок на валидност</w:t>
      </w:r>
      <w:r w:rsidRPr="008E3181">
        <w:rPr>
          <w:rFonts w:ascii="Verdana" w:hAnsi="Verdana" w:cs="Arial"/>
          <w:sz w:val="20"/>
          <w:szCs w:val="20"/>
          <w:lang w:val="bg-BG"/>
        </w:rPr>
        <w:t xml:space="preserve"> </w:t>
      </w:r>
      <w:r w:rsidRPr="008E3181">
        <w:rPr>
          <w:rFonts w:ascii="Verdana" w:hAnsi="Verdana" w:cs="Arial"/>
          <w:b/>
          <w:sz w:val="20"/>
          <w:szCs w:val="20"/>
          <w:lang w:val="bg-BG"/>
        </w:rPr>
        <w:t>5 месеца</w:t>
      </w:r>
      <w:r w:rsidRPr="008E3181">
        <w:rPr>
          <w:rFonts w:ascii="Verdana" w:hAnsi="Verdana" w:cs="Arial"/>
          <w:sz w:val="20"/>
          <w:szCs w:val="20"/>
          <w:lang w:val="bg-BG"/>
        </w:rPr>
        <w:t>, считано</w:t>
      </w:r>
      <w:r w:rsidRPr="008E3181">
        <w:rPr>
          <w:rFonts w:ascii="Verdana" w:hAnsi="Verdana" w:cs="Arial"/>
          <w:b/>
          <w:sz w:val="20"/>
          <w:szCs w:val="20"/>
          <w:lang w:val="bg-BG"/>
        </w:rPr>
        <w:t xml:space="preserve"> </w:t>
      </w:r>
      <w:r w:rsidRPr="008E3181">
        <w:rPr>
          <w:rFonts w:ascii="Verdana" w:hAnsi="Verdana" w:cs="Arial"/>
          <w:sz w:val="20"/>
          <w:szCs w:val="20"/>
          <w:lang w:val="bg-BG"/>
        </w:rPr>
        <w:t>от датата, определена за краен срок за получаване на офертите.</w:t>
      </w:r>
      <w:r w:rsidRPr="008E3181">
        <w:rPr>
          <w:rFonts w:ascii="Verdana" w:hAnsi="Verdana" w:cs="Tahoma"/>
          <w:color w:val="auto"/>
          <w:sz w:val="20"/>
          <w:szCs w:val="20"/>
          <w:lang w:val="bg-BG"/>
        </w:rPr>
        <w:t xml:space="preserve"> </w:t>
      </w:r>
    </w:p>
    <w:p w14:paraId="694677FF"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olor w:val="1F497D"/>
          <w:sz w:val="20"/>
          <w:szCs w:val="20"/>
          <w:lang w:val="bg-BG"/>
        </w:rPr>
      </w:pPr>
      <w:r w:rsidRPr="008E3181">
        <w:rPr>
          <w:rFonts w:ascii="Verdana" w:hAnsi="Verdana" w:cs="Tahoma"/>
          <w:color w:val="auto"/>
          <w:sz w:val="20"/>
          <w:szCs w:val="20"/>
          <w:lang w:val="bg-BG"/>
        </w:rPr>
        <w:t>Възложителят кани участниците да удължат срока на валидност на офертите, когато той не е изтекъл. Когато срокът е изтекъл, възложителят кани участниците да потвърдят валидността на офертите си за определен от него нов срок. Участник, който не удължи или не потвърди срока на валидност на офертата си, се отстранява от участие.</w:t>
      </w:r>
    </w:p>
    <w:p w14:paraId="4F765118" w14:textId="77777777" w:rsidR="004F1E25" w:rsidRPr="008E3181" w:rsidRDefault="004F1E25" w:rsidP="004F1E25">
      <w:pPr>
        <w:pStyle w:val="p50"/>
        <w:keepLines/>
        <w:tabs>
          <w:tab w:val="clear" w:pos="760"/>
        </w:tabs>
        <w:spacing w:before="120" w:after="120" w:line="240" w:lineRule="auto"/>
        <w:ind w:left="624" w:firstLine="0"/>
        <w:rPr>
          <w:rFonts w:ascii="Verdana" w:hAnsi="Verdana" w:cs="Tahoma"/>
          <w:color w:val="auto"/>
          <w:sz w:val="20"/>
          <w:szCs w:val="20"/>
          <w:lang w:val="bg-BG"/>
        </w:rPr>
      </w:pPr>
    </w:p>
    <w:p w14:paraId="0911EF4C" w14:textId="77777777" w:rsidR="004F1E25" w:rsidRPr="008E3181" w:rsidRDefault="004F1E25" w:rsidP="004F1E25">
      <w:pPr>
        <w:pStyle w:val="p50"/>
        <w:keepLines/>
        <w:numPr>
          <w:ilvl w:val="0"/>
          <w:numId w:val="1"/>
        </w:numPr>
        <w:tabs>
          <w:tab w:val="clear" w:pos="760"/>
        </w:tabs>
        <w:spacing w:before="120" w:after="120" w:line="240" w:lineRule="auto"/>
        <w:rPr>
          <w:rFonts w:ascii="Verdana" w:hAnsi="Verdana" w:cs="Tahoma"/>
          <w:b/>
          <w:color w:val="auto"/>
          <w:sz w:val="20"/>
          <w:szCs w:val="20"/>
          <w:lang w:val="bg-BG"/>
        </w:rPr>
      </w:pPr>
      <w:r w:rsidRPr="008E3181">
        <w:rPr>
          <w:rFonts w:ascii="Verdana" w:hAnsi="Verdana" w:cs="Tahoma"/>
          <w:b/>
          <w:color w:val="auto"/>
          <w:sz w:val="20"/>
          <w:szCs w:val="20"/>
          <w:lang w:val="bg-BG"/>
        </w:rPr>
        <w:t>Участници, подизпълнители и ползване на капацитета на трети лица</w:t>
      </w:r>
    </w:p>
    <w:p w14:paraId="1015E777"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E3181">
        <w:rPr>
          <w:rFonts w:ascii="Verdana" w:hAnsi="Verdana" w:cs="Arial"/>
          <w:i/>
          <w:color w:val="auto"/>
          <w:sz w:val="20"/>
          <w:szCs w:val="20"/>
          <w:lang w:val="bg-BG"/>
        </w:rPr>
        <w:t>.</w:t>
      </w:r>
    </w:p>
    <w:p w14:paraId="335D8431"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 xml:space="preserve">Всеки участник в процедура за възлагане на обществена поръчка има право да представи </w:t>
      </w:r>
      <w:r w:rsidRPr="008E3181">
        <w:rPr>
          <w:rFonts w:ascii="Verdana" w:hAnsi="Verdana" w:cs="Tahoma"/>
          <w:b/>
          <w:sz w:val="20"/>
          <w:szCs w:val="20"/>
          <w:lang w:val="bg-BG"/>
        </w:rPr>
        <w:t>само една оферта</w:t>
      </w:r>
      <w:r w:rsidRPr="008E3181">
        <w:rPr>
          <w:rFonts w:ascii="Verdana" w:hAnsi="Verdana" w:cs="Tahoma"/>
          <w:sz w:val="20"/>
          <w:szCs w:val="20"/>
          <w:lang w:val="bg-BG"/>
        </w:rPr>
        <w:t xml:space="preserve">. </w:t>
      </w:r>
    </w:p>
    <w:p w14:paraId="25A51BFA"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4A2F06E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0929D2BF" w14:textId="77777777" w:rsidR="004F1E25" w:rsidRPr="008E3181" w:rsidRDefault="004F1E25" w:rsidP="004F1E25">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Свързани лица не могат да бъдат самостоятелни участници в една и съща процедура. </w:t>
      </w:r>
    </w:p>
    <w:p w14:paraId="2486ADA6" w14:textId="77777777" w:rsidR="004F1E25" w:rsidRPr="008E3181" w:rsidRDefault="004F1E25" w:rsidP="004F1E25">
      <w:pPr>
        <w:pStyle w:val="p50"/>
        <w:keepLines/>
        <w:tabs>
          <w:tab w:val="clear" w:pos="760"/>
        </w:tabs>
        <w:spacing w:before="120" w:after="120" w:line="240" w:lineRule="auto"/>
        <w:ind w:firstLine="515"/>
        <w:rPr>
          <w:rFonts w:ascii="Verdana" w:hAnsi="Verdana" w:cs="Tahoma"/>
          <w:color w:val="auto"/>
          <w:sz w:val="20"/>
          <w:szCs w:val="20"/>
          <w:lang w:val="bg-BG"/>
        </w:rPr>
      </w:pPr>
      <w:r w:rsidRPr="008E3181">
        <w:rPr>
          <w:rFonts w:ascii="Verdana" w:hAnsi="Verdana" w:cs="Tahoma"/>
          <w:i/>
          <w:color w:val="auto"/>
          <w:sz w:val="20"/>
          <w:szCs w:val="20"/>
          <w:lang w:val="bg-BG"/>
        </w:rPr>
        <w:t>Съгласно §2, т.45. от Допълнителни разпоредби на ЗОП, „Свързани лица" са тези по смисъла на § 1, т.13 и 14 от допълнителните разпоредби на Закона за публичното предлагане на ценни книжа:</w:t>
      </w:r>
      <w:r w:rsidRPr="008E3181">
        <w:rPr>
          <w:rFonts w:ascii="Verdana" w:hAnsi="Verdana" w:cs="Tahoma"/>
          <w:color w:val="auto"/>
          <w:sz w:val="20"/>
          <w:szCs w:val="20"/>
          <w:lang w:val="bg-BG"/>
        </w:rPr>
        <w:t xml:space="preserve"> </w:t>
      </w:r>
    </w:p>
    <w:p w14:paraId="5DC07EFD"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а) лицата, едното от които контролира другото лице или негово дъщерно дружество;</w:t>
      </w:r>
    </w:p>
    <w:p w14:paraId="3CD486E7"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б) лицата, чиято дейност се контролира от трето лице;</w:t>
      </w:r>
    </w:p>
    <w:p w14:paraId="40482156" w14:textId="77777777" w:rsidR="004F1E25" w:rsidRPr="008E3181" w:rsidRDefault="004F1E25" w:rsidP="004F1E25">
      <w:pPr>
        <w:keepLines/>
        <w:spacing w:before="120" w:after="120"/>
        <w:ind w:left="709"/>
        <w:jc w:val="both"/>
        <w:rPr>
          <w:rFonts w:ascii="Verdana" w:hAnsi="Verdana" w:cs="Tahoma"/>
          <w:i/>
          <w:sz w:val="20"/>
          <w:szCs w:val="20"/>
          <w:lang w:val="bg-BG"/>
        </w:rPr>
      </w:pPr>
      <w:r w:rsidRPr="008E3181">
        <w:rPr>
          <w:rFonts w:ascii="Verdana" w:hAnsi="Verdana" w:cs="Tahoma"/>
          <w:i/>
          <w:sz w:val="20"/>
          <w:szCs w:val="20"/>
          <w:lang w:val="bg-BG"/>
        </w:rPr>
        <w:t>в) лицата, които съвместно контролират трето лице;</w:t>
      </w:r>
    </w:p>
    <w:p w14:paraId="2A33BCC8"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hAnsi="Verdana" w:cs="Tahoma"/>
          <w:i/>
          <w:sz w:val="20"/>
          <w:szCs w:val="20"/>
          <w:lang w:val="bg-BG"/>
        </w:rPr>
        <w:t xml:space="preserve">г) съпрузите, роднините по права линия без ограничения, роднините по съребрена линия до четвърта степен включително и роднините по сватовство до четвърта степен </w:t>
      </w:r>
      <w:r w:rsidRPr="008E3181">
        <w:rPr>
          <w:rFonts w:ascii="Verdana" w:eastAsia="Calibri" w:hAnsi="Verdana" w:cs="TimesNewRomanPSMT"/>
          <w:i/>
          <w:sz w:val="20"/>
          <w:szCs w:val="20"/>
          <w:lang w:val="bg-BG"/>
        </w:rPr>
        <w:t>включително.</w:t>
      </w:r>
    </w:p>
    <w:p w14:paraId="1DDE04A6"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Контрол по смисъла на горните точки е налице, когато едно лице:</w:t>
      </w:r>
    </w:p>
    <w:p w14:paraId="69650C6C"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а) притежава, включително чрез дъщерно дружество или по силата на споразумение с друго лице, над 50 на сто от броя на гласовете в общото събрание на едно дружество или друго юридическо лице; или</w:t>
      </w:r>
    </w:p>
    <w:p w14:paraId="649A8D4F"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б) може да определя пряко или непряко повече от половината от членовете на управителния или контролния орган на едно юридическо лице; или</w:t>
      </w:r>
    </w:p>
    <w:p w14:paraId="182BF621" w14:textId="77777777" w:rsidR="004F1E25" w:rsidRPr="008E3181" w:rsidRDefault="004F1E25" w:rsidP="004F1E25">
      <w:pPr>
        <w:keepLines/>
        <w:spacing w:before="120" w:after="120"/>
        <w:ind w:left="709"/>
        <w:jc w:val="both"/>
        <w:rPr>
          <w:rFonts w:ascii="Verdana" w:eastAsia="Calibri" w:hAnsi="Verdana" w:cs="TimesNewRomanPSMT"/>
          <w:i/>
          <w:sz w:val="20"/>
          <w:szCs w:val="20"/>
          <w:lang w:val="bg-BG"/>
        </w:rPr>
      </w:pPr>
      <w:r w:rsidRPr="008E3181">
        <w:rPr>
          <w:rFonts w:ascii="Verdana" w:eastAsia="Calibri" w:hAnsi="Verdana" w:cs="TimesNewRomanPSMT"/>
          <w:i/>
          <w:sz w:val="20"/>
          <w:szCs w:val="20"/>
          <w:lang w:val="bg-BG"/>
        </w:rPr>
        <w:t>в) може по друг начин да упражнява решаващо влияние върху вземането на решения във връзка с дейността на юридическо лице</w:t>
      </w:r>
    </w:p>
    <w:p w14:paraId="698E0F13"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color w:val="auto"/>
          <w:sz w:val="20"/>
          <w:szCs w:val="20"/>
          <w:lang w:val="bg-BG"/>
        </w:rPr>
        <w:t xml:space="preserve">При участие на </w:t>
      </w:r>
      <w:r w:rsidRPr="008E3181">
        <w:rPr>
          <w:rFonts w:ascii="Verdana" w:hAnsi="Verdana" w:cs="Tahoma"/>
          <w:b/>
          <w:color w:val="auto"/>
          <w:sz w:val="20"/>
          <w:szCs w:val="20"/>
          <w:lang w:val="bg-BG"/>
        </w:rPr>
        <w:t>обединения</w:t>
      </w:r>
      <w:r w:rsidRPr="008E3181">
        <w:rPr>
          <w:rFonts w:ascii="Verdana" w:hAnsi="Verdana" w:cs="Tahoma"/>
          <w:color w:val="auto"/>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E3181">
        <w:rPr>
          <w:rFonts w:ascii="Verdana" w:hAnsi="Verdana" w:cs="Tahoma"/>
          <w:b/>
          <w:color w:val="auto"/>
          <w:sz w:val="20"/>
          <w:szCs w:val="20"/>
          <w:lang w:val="bg-BG"/>
        </w:rPr>
        <w:t>изключение</w:t>
      </w:r>
      <w:r w:rsidRPr="008E3181">
        <w:rPr>
          <w:rFonts w:ascii="Verdana" w:hAnsi="Verdana" w:cs="Tahoma"/>
          <w:color w:val="auto"/>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9E549DC"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Style w:val="ala27"/>
          <w:rFonts w:ascii="Verdana" w:hAnsi="Verdana" w:cs="Tahoma"/>
          <w:b/>
          <w:color w:val="auto"/>
          <w:sz w:val="20"/>
          <w:szCs w:val="20"/>
          <w:lang w:val="bg-BG"/>
        </w:rPr>
        <w:t>Клон на чуждестранно лице</w:t>
      </w:r>
      <w:r w:rsidRPr="008E3181">
        <w:rPr>
          <w:rStyle w:val="ala27"/>
          <w:rFonts w:ascii="Verdana" w:hAnsi="Verdana" w:cs="Tahoma"/>
          <w:color w:val="auto"/>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3C4F3D5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46F1D45A" w14:textId="77777777" w:rsidR="004F1E25" w:rsidRPr="008E3181" w:rsidRDefault="004F1E25" w:rsidP="004F1E25">
      <w:pPr>
        <w:pStyle w:val="p50"/>
        <w:keepLines/>
        <w:numPr>
          <w:ilvl w:val="1"/>
          <w:numId w:val="1"/>
        </w:numPr>
        <w:tabs>
          <w:tab w:val="clear" w:pos="760"/>
        </w:tabs>
        <w:spacing w:before="120" w:after="120" w:line="240" w:lineRule="auto"/>
        <w:rPr>
          <w:rFonts w:ascii="Verdana" w:hAnsi="Verdana" w:cs="Tahoma"/>
          <w:color w:val="auto"/>
          <w:sz w:val="20"/>
          <w:szCs w:val="20"/>
          <w:lang w:val="bg-BG"/>
        </w:rPr>
      </w:pPr>
      <w:r w:rsidRPr="008E3181">
        <w:rPr>
          <w:rFonts w:ascii="Verdana" w:hAnsi="Verdana" w:cs="Tahoma"/>
          <w:b/>
          <w:color w:val="auto"/>
          <w:sz w:val="20"/>
          <w:szCs w:val="20"/>
          <w:lang w:val="bg-BG"/>
        </w:rPr>
        <w:t>Подизпълнители</w:t>
      </w:r>
    </w:p>
    <w:p w14:paraId="466C6A0B"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Style w:val="ala61"/>
          <w:rFonts w:ascii="Verdana" w:hAnsi="Verdana" w:cs="Tahoma"/>
          <w:sz w:val="20"/>
          <w:szCs w:val="20"/>
          <w:lang w:val="bg-BG"/>
        </w:rPr>
        <w:t xml:space="preserve">Участниците посочват в ЕЕДОП подизпълнителите и дела от поръчката, който ще им възложат, ако възнамеряват да използват </w:t>
      </w:r>
      <w:r w:rsidRPr="008E3181">
        <w:rPr>
          <w:rStyle w:val="ala61"/>
          <w:rFonts w:ascii="Verdana" w:hAnsi="Verdana" w:cs="Tahoma"/>
          <w:sz w:val="20"/>
          <w:szCs w:val="20"/>
          <w:lang w:val="bg-BG"/>
        </w:rPr>
        <w:lastRenderedPageBreak/>
        <w:t xml:space="preserve">такива. </w:t>
      </w:r>
      <w:r w:rsidRPr="008E3181">
        <w:rPr>
          <w:rStyle w:val="ala61"/>
          <w:rFonts w:ascii="Verdana" w:hAnsi="Verdana" w:cs="Tahoma"/>
          <w:b/>
          <w:sz w:val="20"/>
          <w:szCs w:val="20"/>
          <w:lang w:val="bg-BG"/>
        </w:rPr>
        <w:t>В този случай те трябва да представят доказателство за поетите от подизпълнителите задължения.</w:t>
      </w:r>
      <w:r w:rsidRPr="008E3181">
        <w:rPr>
          <w:rStyle w:val="ala61"/>
          <w:rFonts w:ascii="Verdana" w:hAnsi="Verdana" w:cs="Tahoma"/>
          <w:sz w:val="20"/>
          <w:szCs w:val="20"/>
          <w:lang w:val="bg-BG"/>
        </w:rPr>
        <w:t xml:space="preserve"> </w:t>
      </w:r>
    </w:p>
    <w:p w14:paraId="482D10AC"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Подизпълнителите</w:t>
      </w:r>
      <w:r w:rsidRPr="008E3181">
        <w:rPr>
          <w:rFonts w:ascii="Verdana" w:hAnsi="Verdana" w:cs="Tahoma"/>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03E566D0"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Изпълнителите сключват договор за подизпълнение с подизпълнителите, посочени в офертата. Възложителят изисква замяна на подизпълнител, който не отговаря на някое от условията по предходната точка поради промяна в обстоятелствата преди сключване на договора за обществена поръчка. </w:t>
      </w:r>
    </w:p>
    <w:p w14:paraId="12A5E240" w14:textId="77777777" w:rsidR="004F1E25" w:rsidRPr="008E3181" w:rsidRDefault="004F1E25" w:rsidP="004F1E25">
      <w:pPr>
        <w:pStyle w:val="p50"/>
        <w:keepLines/>
        <w:numPr>
          <w:ilvl w:val="1"/>
          <w:numId w:val="1"/>
        </w:numPr>
        <w:tabs>
          <w:tab w:val="clear" w:pos="760"/>
        </w:tabs>
        <w:spacing w:before="120" w:after="120" w:line="240" w:lineRule="auto"/>
        <w:ind w:left="1418" w:hanging="851"/>
        <w:rPr>
          <w:rFonts w:ascii="Verdana" w:hAnsi="Verdana" w:cs="Tahoma"/>
          <w:color w:val="auto"/>
          <w:sz w:val="20"/>
          <w:szCs w:val="20"/>
          <w:lang w:val="bg-BG"/>
        </w:rPr>
      </w:pPr>
      <w:r w:rsidRPr="008E3181">
        <w:rPr>
          <w:rFonts w:ascii="Verdana" w:hAnsi="Verdana"/>
          <w:color w:val="auto"/>
          <w:sz w:val="20"/>
          <w:szCs w:val="20"/>
          <w:lang w:val="bg-BG"/>
        </w:rPr>
        <w:t xml:space="preserve">Участниците могат да използват </w:t>
      </w:r>
      <w:r w:rsidRPr="008E3181">
        <w:rPr>
          <w:rFonts w:ascii="Verdana" w:hAnsi="Verdana"/>
          <w:b/>
          <w:color w:val="auto"/>
          <w:sz w:val="20"/>
          <w:szCs w:val="20"/>
          <w:lang w:val="bg-BG"/>
        </w:rPr>
        <w:t>капацитета на трети лица</w:t>
      </w:r>
      <w:r w:rsidRPr="008E3181">
        <w:rPr>
          <w:rFonts w:ascii="Verdana" w:hAnsi="Verdana"/>
          <w:color w:val="auto"/>
          <w:sz w:val="20"/>
          <w:szCs w:val="20"/>
          <w:lang w:val="bg-BG"/>
        </w:rPr>
        <w:t>, при спазване на следните изисквания:</w:t>
      </w:r>
    </w:p>
    <w:p w14:paraId="00E57CEF"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и професионалните способности.</w:t>
      </w:r>
      <w:r w:rsidRPr="00AD42C0">
        <w:rPr>
          <w:rFonts w:ascii="Verdana" w:hAnsi="Verdana"/>
          <w:color w:val="000000" w:themeColor="text1"/>
          <w:sz w:val="20"/>
          <w:szCs w:val="20"/>
          <w:lang w:val="ru-RU"/>
        </w:rPr>
        <w:t xml:space="preserve"> </w:t>
      </w:r>
    </w:p>
    <w:p w14:paraId="7EF67B77"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 </w:t>
      </w:r>
    </w:p>
    <w:p w14:paraId="50EB8F99"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sz w:val="20"/>
          <w:szCs w:val="20"/>
          <w:lang w:val="bg-BG"/>
        </w:rPr>
        <w:t>Когато</w:t>
      </w:r>
      <w:r w:rsidRPr="008E3181">
        <w:rPr>
          <w:rFonts w:ascii="Verdana" w:hAnsi="Verdana" w:cs="Tahoma"/>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Pr="008E3181">
        <w:rPr>
          <w:rFonts w:ascii="Verdana" w:hAnsi="Verdana" w:cs="Tahoma"/>
          <w:b/>
          <w:sz w:val="20"/>
          <w:szCs w:val="20"/>
          <w:lang w:val="bg-BG"/>
        </w:rPr>
        <w:t>като представи документи за поетите от третите лица задължения</w:t>
      </w:r>
      <w:r w:rsidRPr="008E3181">
        <w:rPr>
          <w:rFonts w:ascii="Verdana" w:hAnsi="Verdana" w:cs="Tahoma"/>
          <w:sz w:val="20"/>
          <w:szCs w:val="20"/>
          <w:lang w:val="bg-BG"/>
        </w:rPr>
        <w:t xml:space="preserve">. </w:t>
      </w:r>
    </w:p>
    <w:p w14:paraId="77F0C043"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Третите лица трябва да отговарят на съответните </w:t>
      </w:r>
      <w:r w:rsidRPr="008E3181">
        <w:rPr>
          <w:rFonts w:ascii="Verdana" w:hAnsi="Verdana"/>
          <w:sz w:val="20"/>
          <w:szCs w:val="20"/>
          <w:lang w:val="bg-BG"/>
        </w:rPr>
        <w:t>критерии</w:t>
      </w:r>
      <w:r w:rsidRPr="008E3181">
        <w:rPr>
          <w:rFonts w:ascii="Verdana" w:hAnsi="Verdana" w:cs="Tahoma"/>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6A0CC8D1"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color w:val="000000" w:themeColor="text1"/>
          <w:sz w:val="20"/>
          <w:szCs w:val="20"/>
          <w:lang w:val="bg-BG"/>
        </w:rPr>
      </w:pPr>
      <w:r w:rsidRPr="008E3181">
        <w:rPr>
          <w:rFonts w:ascii="Verdana" w:hAnsi="Verdana" w:cs="Tahoma"/>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поради промяна в обстоятелства преди сключване на договора за обществена поръчка. </w:t>
      </w:r>
    </w:p>
    <w:p w14:paraId="0780EB25"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Когато участника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77C9AF86" w14:textId="77777777" w:rsidR="004F1E25" w:rsidRPr="008E3181" w:rsidRDefault="004F1E25" w:rsidP="004F1E25">
      <w:pPr>
        <w:pStyle w:val="ListParagraph"/>
        <w:numPr>
          <w:ilvl w:val="2"/>
          <w:numId w:val="1"/>
        </w:numPr>
        <w:spacing w:before="120" w:after="120"/>
        <w:ind w:left="1701" w:hanging="992"/>
        <w:contextualSpacing w:val="0"/>
        <w:jc w:val="both"/>
        <w:rPr>
          <w:rFonts w:ascii="Verdana" w:hAnsi="Verdana" w:cs="Tahoma"/>
          <w:sz w:val="20"/>
          <w:szCs w:val="20"/>
          <w:lang w:val="bg-BG"/>
        </w:rPr>
      </w:pPr>
      <w:r w:rsidRPr="008E3181">
        <w:rPr>
          <w:rFonts w:ascii="Verdana" w:hAnsi="Verdana" w:cs="Tahoma"/>
          <w:sz w:val="20"/>
          <w:szCs w:val="20"/>
          <w:lang w:val="bg-BG"/>
        </w:rPr>
        <w:t xml:space="preserve">В случай, че участникът се е позовал на </w:t>
      </w:r>
      <w:r w:rsidRPr="008E3181">
        <w:rPr>
          <w:rFonts w:ascii="Verdana" w:hAnsi="Verdana"/>
          <w:sz w:val="20"/>
          <w:szCs w:val="20"/>
          <w:lang w:val="bg-BG"/>
        </w:rPr>
        <w:t>капацитета</w:t>
      </w:r>
      <w:r w:rsidRPr="008E3181">
        <w:rPr>
          <w:rFonts w:ascii="Verdana" w:hAnsi="Verdana" w:cs="Tahoma"/>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E3181">
        <w:rPr>
          <w:rFonts w:ascii="Verdana" w:hAnsi="Verdana" w:cs="Tahoma"/>
          <w:b/>
          <w:sz w:val="20"/>
          <w:szCs w:val="20"/>
          <w:lang w:val="bg-BG"/>
        </w:rPr>
        <w:t xml:space="preserve"> солидарна отговорност</w:t>
      </w:r>
      <w:r w:rsidRPr="008E3181">
        <w:rPr>
          <w:rFonts w:ascii="Verdana" w:hAnsi="Verdana" w:cs="Tahoma"/>
          <w:sz w:val="20"/>
          <w:szCs w:val="20"/>
          <w:lang w:val="bg-BG"/>
        </w:rPr>
        <w:t xml:space="preserve">. </w:t>
      </w:r>
    </w:p>
    <w:p w14:paraId="0F5F93A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Отварянето на офертите и ценовите предложения ще се състои в сградата на “Софийска вода” АД, град София 1766, район Младост, ж. к. Младост ІV, ул. "Бизнес парк"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60B03DC4"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Комисията прилага реда по чл.61 от ППЗОП, само в случай че това е посочено в обявлението за обществената поръчка. </w:t>
      </w:r>
    </w:p>
    <w:p w14:paraId="643E68B5"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lastRenderedPageBreak/>
        <w:t xml:space="preserve">Когато по отношение на критериите за подбор или изискванията към личното състояние на участниците се установи липса, непълнота и/или несъответствие на информацията, включително нередовност или фактическа грешка, на участниците се предоставя възможност да представят нова информация, да допълнят или да пояснят представената информация. Тази възможност се прилага и за подизпълнителите и третите лица, посочени от участника. </w:t>
      </w:r>
    </w:p>
    <w:p w14:paraId="4943E628"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офертите за участие. </w:t>
      </w:r>
    </w:p>
    <w:p w14:paraId="4CE176C7"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Участникът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това не води до промяна на техническото предложение. </w:t>
      </w:r>
    </w:p>
    <w:p w14:paraId="00969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Когато промените се отнасят до обстоятелства, различни от посочените по чл.54, ал.1, т.1, 2 и 7 и чл.55, ал.1, т.5 от ЗОП, новият ЕЕДОП може да бъде подписан от едно от лицата, които могат самостоятелно да представляват участника. </w:t>
      </w:r>
    </w:p>
    <w:p w14:paraId="2D7FA685"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След изтичане на срока за представяне на допълнителни документи, комисията пристъпва към разглеждане на документите относно съответствието на участниците с изискванията към личното състояние и критериите за подбор.</w:t>
      </w:r>
    </w:p>
    <w:p w14:paraId="15240FDE" w14:textId="77777777"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При извършването на предварителния подбор и на всеки етап от процедурата </w:t>
      </w:r>
      <w:r w:rsidRPr="008E3181">
        <w:rPr>
          <w:rFonts w:ascii="Verdana" w:hAnsi="Verdana"/>
          <w:bCs/>
          <w:sz w:val="20"/>
          <w:szCs w:val="20"/>
          <w:lang w:val="bg-BG"/>
        </w:rPr>
        <w:t>комисията</w:t>
      </w:r>
      <w:r w:rsidRPr="008E3181">
        <w:rPr>
          <w:rFonts w:ascii="Verdana" w:hAnsi="Verdana"/>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23816492" w14:textId="486839F3" w:rsidR="004F1E25" w:rsidRPr="008E3181" w:rsidRDefault="004F1E25" w:rsidP="004F1E25">
      <w:pPr>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Комисията разглежда допуснатите оферти и проверя</w:t>
      </w:r>
      <w:r w:rsidR="00BF1BBC" w:rsidRPr="008E3181">
        <w:rPr>
          <w:rFonts w:ascii="Verdana" w:hAnsi="Verdana"/>
          <w:bCs/>
          <w:sz w:val="20"/>
          <w:szCs w:val="20"/>
          <w:lang w:val="bg-BG"/>
        </w:rPr>
        <w:t>ва</w:t>
      </w:r>
      <w:r w:rsidRPr="008E3181">
        <w:rPr>
          <w:rFonts w:ascii="Verdana" w:hAnsi="Verdana"/>
          <w:bCs/>
          <w:sz w:val="20"/>
          <w:szCs w:val="20"/>
          <w:lang w:val="bg-BG"/>
        </w:rPr>
        <w:t xml:space="preserve"> за тяхното съответствие с предварително обявените условия. Ценовото предложение на участник, чиято оферта не отговаря на изискванията на възложителя, не се отваря. </w:t>
      </w:r>
    </w:p>
    <w:p w14:paraId="35FBF79D"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t xml:space="preserve">Не по-късно от два работни дни преди датата на отваряне на ценовите </w:t>
      </w:r>
      <w:r w:rsidRPr="008E3181">
        <w:rPr>
          <w:rFonts w:ascii="Verdana" w:hAnsi="Verdana"/>
          <w:bCs/>
          <w:sz w:val="20"/>
          <w:szCs w:val="20"/>
          <w:lang w:val="bg-BG"/>
        </w:rPr>
        <w:t>предложения</w:t>
      </w:r>
      <w:r w:rsidRPr="008E3181">
        <w:rPr>
          <w:rFonts w:ascii="Verdana" w:hAnsi="Verdana"/>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(когато е приложимо), отваря ценовите предложения и ги оповестява. </w:t>
      </w:r>
    </w:p>
    <w:p w14:paraId="1E571791" w14:textId="77777777" w:rsidR="004F1E25" w:rsidRPr="008E3181" w:rsidRDefault="004F1E25" w:rsidP="004F1E25">
      <w:pPr>
        <w:keepLines/>
        <w:numPr>
          <w:ilvl w:val="0"/>
          <w:numId w:val="1"/>
        </w:numPr>
        <w:spacing w:before="120" w:after="120"/>
        <w:ind w:left="567" w:hanging="567"/>
        <w:jc w:val="both"/>
        <w:rPr>
          <w:rFonts w:ascii="Verdana" w:hAnsi="Verdana"/>
          <w:bCs/>
          <w:sz w:val="20"/>
          <w:szCs w:val="20"/>
          <w:lang w:val="bg-BG"/>
        </w:rPr>
      </w:pPr>
      <w:r w:rsidRPr="008E3181">
        <w:rPr>
          <w:rFonts w:ascii="Verdana" w:hAnsi="Verdana"/>
          <w:bCs/>
          <w:sz w:val="20"/>
          <w:szCs w:val="20"/>
          <w:lang w:val="bg-BG"/>
        </w:rPr>
        <w:t>Комисията</w:t>
      </w:r>
      <w:r w:rsidRPr="008E3181">
        <w:rPr>
          <w:rFonts w:ascii="Verdana" w:hAnsi="Verdana"/>
          <w:sz w:val="20"/>
          <w:szCs w:val="20"/>
          <w:lang w:val="bg-BG"/>
        </w:rPr>
        <w:t xml:space="preserve"> разглежда представените от участниците ценови предложения, </w:t>
      </w:r>
      <w:r w:rsidRPr="008E3181">
        <w:rPr>
          <w:rFonts w:ascii="Verdana" w:hAnsi="Verdana"/>
          <w:bCs/>
          <w:sz w:val="20"/>
          <w:szCs w:val="20"/>
          <w:lang w:val="bg-BG"/>
        </w:rPr>
        <w:t>като</w:t>
      </w:r>
      <w:r w:rsidRPr="008E3181">
        <w:rPr>
          <w:rFonts w:ascii="Verdana" w:hAnsi="Verdana"/>
          <w:sz w:val="20"/>
          <w:szCs w:val="20"/>
          <w:lang w:val="bg-BG"/>
        </w:rPr>
        <w:t xml:space="preserve"> на </w:t>
      </w:r>
      <w:r w:rsidRPr="008E3181">
        <w:rPr>
          <w:rFonts w:ascii="Verdana" w:hAnsi="Verdana"/>
          <w:bCs/>
          <w:sz w:val="20"/>
          <w:szCs w:val="20"/>
          <w:lang w:val="bg-BG"/>
        </w:rPr>
        <w:t>оценка</w:t>
      </w:r>
      <w:r w:rsidRPr="008E3181">
        <w:rPr>
          <w:rFonts w:ascii="Verdana" w:hAnsi="Verdana"/>
          <w:sz w:val="20"/>
          <w:szCs w:val="20"/>
          <w:lang w:val="bg-BG"/>
        </w:rPr>
        <w:t xml:space="preserve"> подлежат тези, които отговорят на изискванията на Възложителя.</w:t>
      </w:r>
    </w:p>
    <w:p w14:paraId="0E2FE973" w14:textId="77777777" w:rsidR="004F1E25" w:rsidRPr="008E3181" w:rsidRDefault="004F1E25" w:rsidP="004F1E25">
      <w:pPr>
        <w:numPr>
          <w:ilvl w:val="1"/>
          <w:numId w:val="1"/>
        </w:numPr>
        <w:spacing w:before="120" w:after="120"/>
        <w:jc w:val="both"/>
        <w:rPr>
          <w:rFonts w:ascii="Verdana" w:hAnsi="Verdana"/>
          <w:bCs/>
          <w:sz w:val="20"/>
          <w:szCs w:val="20"/>
          <w:lang w:val="bg-BG"/>
        </w:rPr>
      </w:pPr>
      <w:r w:rsidRPr="008E3181">
        <w:rPr>
          <w:rFonts w:ascii="Verdana" w:hAnsi="Verdana"/>
          <w:sz w:val="20"/>
          <w:szCs w:val="20"/>
          <w:lang w:val="bg-BG"/>
        </w:rPr>
        <w:t xml:space="preserve">В приложимите случаи при </w:t>
      </w:r>
      <w:r w:rsidRPr="008E3181">
        <w:rPr>
          <w:rFonts w:ascii="Verdana" w:hAnsi="Verdana"/>
          <w:bCs/>
          <w:sz w:val="20"/>
          <w:szCs w:val="20"/>
          <w:lang w:val="bg-BG"/>
        </w:rPr>
        <w:t xml:space="preserve">констатирани </w:t>
      </w:r>
      <w:r w:rsidRPr="008E3181">
        <w:rPr>
          <w:rFonts w:ascii="Verdana" w:hAnsi="Verdana"/>
          <w:b/>
          <w:bCs/>
          <w:sz w:val="20"/>
          <w:szCs w:val="20"/>
          <w:lang w:val="bg-BG"/>
        </w:rPr>
        <w:t>аритметични грешки</w:t>
      </w:r>
      <w:r w:rsidRPr="008E3181">
        <w:rPr>
          <w:rFonts w:ascii="Verdana" w:hAnsi="Verdana"/>
          <w:bCs/>
          <w:sz w:val="20"/>
          <w:szCs w:val="20"/>
          <w:lang w:val="bg-BG"/>
        </w:rPr>
        <w:t xml:space="preserve"> в Ценовите таблици се прилагат следните правила: </w:t>
      </w:r>
    </w:p>
    <w:p w14:paraId="5F1B9719"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При различия между стойности, изразени с цифри и думи, за вярно се приема </w:t>
      </w:r>
      <w:r w:rsidRPr="008E3181">
        <w:rPr>
          <w:rFonts w:ascii="Verdana" w:hAnsi="Verdana"/>
          <w:sz w:val="20"/>
          <w:szCs w:val="20"/>
          <w:lang w:val="bg-BG"/>
        </w:rPr>
        <w:t>словесното</w:t>
      </w:r>
      <w:r w:rsidRPr="008E3181">
        <w:rPr>
          <w:rFonts w:ascii="Verdana" w:hAnsi="Verdana"/>
          <w:bCs/>
          <w:sz w:val="20"/>
          <w:szCs w:val="20"/>
          <w:lang w:val="bg-BG"/>
        </w:rPr>
        <w:t xml:space="preserve"> изражение на стойността.</w:t>
      </w:r>
    </w:p>
    <w:p w14:paraId="40808E5F"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1EE2A8C2" w14:textId="77777777" w:rsidR="004F1E25" w:rsidRPr="008E3181" w:rsidRDefault="004F1E25" w:rsidP="004F1E25">
      <w:pPr>
        <w:keepLines/>
        <w:numPr>
          <w:ilvl w:val="2"/>
          <w:numId w:val="1"/>
        </w:numPr>
        <w:spacing w:before="120" w:after="120"/>
        <w:jc w:val="both"/>
        <w:rPr>
          <w:rFonts w:ascii="Verdana" w:hAnsi="Verdana"/>
          <w:bCs/>
          <w:sz w:val="20"/>
          <w:szCs w:val="20"/>
          <w:lang w:val="bg-BG"/>
        </w:rPr>
      </w:pPr>
      <w:r w:rsidRPr="008E3181">
        <w:rPr>
          <w:rFonts w:ascii="Verdana" w:hAnsi="Verdana"/>
          <w:bCs/>
          <w:sz w:val="20"/>
          <w:szCs w:val="20"/>
          <w:lang w:val="bg-BG"/>
        </w:rPr>
        <w:t>При разминаване между единични цени и общи стойности, за верни се считат съответните оферирани единични цени</w:t>
      </w:r>
    </w:p>
    <w:p w14:paraId="7870D092" w14:textId="77777777" w:rsidR="004F1E25" w:rsidRPr="008E3181" w:rsidRDefault="004F1E25" w:rsidP="004F1E25">
      <w:pPr>
        <w:keepLines/>
        <w:numPr>
          <w:ilvl w:val="0"/>
          <w:numId w:val="1"/>
        </w:numPr>
        <w:spacing w:before="120" w:after="120"/>
        <w:ind w:left="567" w:hanging="567"/>
        <w:jc w:val="both"/>
        <w:rPr>
          <w:rFonts w:ascii="Verdana" w:hAnsi="Verdana"/>
          <w:sz w:val="20"/>
          <w:szCs w:val="20"/>
          <w:lang w:val="bg-BG"/>
        </w:rPr>
      </w:pPr>
      <w:r w:rsidRPr="008E3181">
        <w:rPr>
          <w:rFonts w:ascii="Verdana" w:hAnsi="Verdana"/>
          <w:sz w:val="20"/>
          <w:szCs w:val="20"/>
          <w:lang w:val="bg-BG"/>
        </w:rPr>
        <w:lastRenderedPageBreak/>
        <w:t xml:space="preserve">Преди оценката на ценовото предложение, комисията извършва проверка за </w:t>
      </w:r>
      <w:r w:rsidRPr="008E3181">
        <w:rPr>
          <w:rFonts w:ascii="Verdana" w:hAnsi="Verdana"/>
          <w:bCs/>
          <w:sz w:val="20"/>
          <w:szCs w:val="20"/>
          <w:lang w:val="bg-BG"/>
        </w:rPr>
        <w:t>наличие</w:t>
      </w:r>
      <w:r w:rsidRPr="008E3181">
        <w:rPr>
          <w:rFonts w:ascii="Verdana" w:hAnsi="Verdana"/>
          <w:sz w:val="20"/>
          <w:szCs w:val="20"/>
          <w:lang w:val="bg-BG"/>
        </w:rPr>
        <w:t xml:space="preserve"> на основания по чл.72, ал.1 от ЗОП за необичайно благоприятни </w:t>
      </w:r>
      <w:r w:rsidRPr="008E3181">
        <w:rPr>
          <w:rFonts w:ascii="Verdana" w:hAnsi="Verdana"/>
          <w:bCs/>
          <w:sz w:val="20"/>
          <w:szCs w:val="20"/>
          <w:lang w:val="bg-BG"/>
        </w:rPr>
        <w:t>оферти</w:t>
      </w:r>
      <w:r w:rsidRPr="008E3181">
        <w:rPr>
          <w:rFonts w:ascii="Verdana" w:hAnsi="Verdana"/>
          <w:sz w:val="20"/>
          <w:szCs w:val="20"/>
          <w:lang w:val="bg-BG"/>
        </w:rPr>
        <w:t>. Когато предложение в офертата на участник</w:t>
      </w:r>
      <w:r w:rsidRPr="008E3181">
        <w:rPr>
          <w:rFonts w:ascii="Verdana" w:hAnsi="Verdana"/>
          <w:sz w:val="20"/>
          <w:szCs w:val="20"/>
          <w:u w:val="single"/>
          <w:lang w:val="bg-BG"/>
        </w:rPr>
        <w:t>,</w:t>
      </w:r>
      <w:r w:rsidRPr="008E3181">
        <w:rPr>
          <w:rFonts w:ascii="Verdana" w:hAnsi="Verdana"/>
          <w:b/>
          <w:sz w:val="20"/>
          <w:szCs w:val="20"/>
          <w:lang w:val="bg-BG"/>
        </w:rPr>
        <w:t xml:space="preserve"> </w:t>
      </w:r>
      <w:r w:rsidRPr="008E3181">
        <w:rPr>
          <w:rFonts w:ascii="Verdana" w:hAnsi="Verdana"/>
          <w:sz w:val="20"/>
          <w:szCs w:val="20"/>
          <w:lang w:val="bg-BG"/>
        </w:rPr>
        <w:t>свързано с</w:t>
      </w:r>
      <w:r w:rsidRPr="008E3181">
        <w:rPr>
          <w:rFonts w:ascii="Verdana" w:hAnsi="Verdana"/>
          <w:b/>
          <w:sz w:val="20"/>
          <w:szCs w:val="20"/>
          <w:lang w:val="bg-BG"/>
        </w:rPr>
        <w:t xml:space="preserve"> </w:t>
      </w:r>
      <w:r w:rsidRPr="008E3181">
        <w:rPr>
          <w:rFonts w:ascii="Verdana" w:hAnsi="Verdana"/>
          <w:sz w:val="20"/>
          <w:szCs w:val="20"/>
          <w:lang w:val="bg-BG"/>
        </w:rPr>
        <w:t>цена или разходи,</w:t>
      </w:r>
      <w:r w:rsidRPr="008E3181">
        <w:rPr>
          <w:rFonts w:ascii="Verdana" w:hAnsi="Verdana"/>
          <w:b/>
          <w:sz w:val="20"/>
          <w:szCs w:val="20"/>
          <w:lang w:val="bg-BG"/>
        </w:rPr>
        <w:t xml:space="preserve"> което подлежи на оценяване, е с повече от 20% по-благоприятно от средната стойност на предложенията на останалите участници по същия показател за оценка,</w:t>
      </w:r>
      <w:r w:rsidRPr="008E3181">
        <w:rPr>
          <w:rFonts w:ascii="Verdana" w:hAnsi="Verdana"/>
          <w:sz w:val="20"/>
          <w:szCs w:val="20"/>
          <w:lang w:val="bg-BG"/>
        </w:rPr>
        <w:t xml:space="preserve"> възложителят изисква от съответния участник подробна писмена обосновка за начина на негово образуване, която се представя от участника в 5-дневен срок от получаването на искането.</w:t>
      </w:r>
    </w:p>
    <w:p w14:paraId="1AFE76CA" w14:textId="77777777" w:rsidR="004F1E25" w:rsidRPr="008E3181" w:rsidRDefault="004F1E25" w:rsidP="004F1E25">
      <w:pPr>
        <w:keepLines/>
        <w:numPr>
          <w:ilvl w:val="0"/>
          <w:numId w:val="1"/>
        </w:numPr>
        <w:spacing w:before="120" w:after="120"/>
        <w:ind w:left="567" w:hanging="567"/>
        <w:jc w:val="both"/>
        <w:rPr>
          <w:rFonts w:ascii="Verdana" w:hAnsi="Verdana" w:cs="Arial"/>
          <w:bCs/>
          <w:sz w:val="20"/>
          <w:szCs w:val="20"/>
          <w:lang w:val="bg-BG"/>
        </w:rPr>
      </w:pPr>
      <w:r w:rsidRPr="008E3181">
        <w:rPr>
          <w:rFonts w:ascii="Verdana" w:hAnsi="Verdana"/>
          <w:bCs/>
          <w:sz w:val="20"/>
          <w:szCs w:val="20"/>
          <w:lang w:val="bg-BG"/>
        </w:rPr>
        <w:t>След</w:t>
      </w:r>
      <w:r w:rsidRPr="008E3181">
        <w:rPr>
          <w:rFonts w:ascii="Verdana" w:hAnsi="Verdana"/>
          <w:sz w:val="20"/>
          <w:szCs w:val="20"/>
          <w:lang w:val="bg-BG"/>
        </w:rPr>
        <w:t xml:space="preserve"> извършване на горните действия, комисията ще извърши оценка поотделно за всяка обособена позиция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r w:rsidRPr="008E3181">
        <w:rPr>
          <w:rFonts w:ascii="Verdana" w:hAnsi="Verdana" w:cs="Arial"/>
          <w:sz w:val="20"/>
          <w:szCs w:val="20"/>
          <w:lang w:val="bg-BG"/>
        </w:rPr>
        <w:t xml:space="preserve"> въз основа на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съгласно посочените по-долу показатели и методика за оценка: </w:t>
      </w:r>
    </w:p>
    <w:p w14:paraId="5A0AC8C1" w14:textId="77777777" w:rsidR="00A4487E" w:rsidRPr="008E3181" w:rsidRDefault="00A4487E" w:rsidP="00977277">
      <w:pPr>
        <w:keepLines/>
        <w:numPr>
          <w:ilvl w:val="0"/>
          <w:numId w:val="1"/>
        </w:numPr>
        <w:spacing w:before="120" w:after="120"/>
        <w:jc w:val="both"/>
        <w:rPr>
          <w:rFonts w:ascii="Verdana" w:hAnsi="Verdana" w:cs="Arial"/>
          <w:bCs/>
          <w:sz w:val="20"/>
          <w:szCs w:val="20"/>
          <w:lang w:val="bg-BG"/>
        </w:rPr>
      </w:pPr>
      <w:r w:rsidRPr="008E3181">
        <w:rPr>
          <w:rFonts w:ascii="Verdana" w:hAnsi="Verdana" w:cs="Tahoma"/>
          <w:b/>
          <w:sz w:val="20"/>
          <w:szCs w:val="20"/>
          <w:lang w:val="bg-BG"/>
        </w:rPr>
        <w:t>Критерий зa възлагане на поръчката</w:t>
      </w:r>
      <w:r w:rsidRPr="008E3181">
        <w:rPr>
          <w:rFonts w:ascii="Verdana" w:hAnsi="Verdana"/>
          <w:sz w:val="20"/>
          <w:szCs w:val="20"/>
          <w:lang w:val="bg-BG"/>
        </w:rPr>
        <w:t xml:space="preserve"> </w:t>
      </w:r>
    </w:p>
    <w:p w14:paraId="6AC46B8D" w14:textId="7F675755" w:rsidR="00A4487E" w:rsidRDefault="00A4487E" w:rsidP="00A4487E">
      <w:pPr>
        <w:keepLines/>
        <w:ind w:left="624"/>
        <w:jc w:val="both"/>
        <w:rPr>
          <w:rFonts w:ascii="Verdana" w:hAnsi="Verdana"/>
          <w:sz w:val="20"/>
          <w:szCs w:val="20"/>
          <w:lang w:val="bg-BG"/>
        </w:rPr>
      </w:pPr>
      <w:r w:rsidRPr="008E3181">
        <w:rPr>
          <w:rFonts w:ascii="Verdana" w:hAnsi="Verdana"/>
          <w:sz w:val="20"/>
          <w:szCs w:val="20"/>
          <w:lang w:val="bg-BG"/>
        </w:rPr>
        <w:t xml:space="preserve">Икономически най-изгодната оферта ще се определи </w:t>
      </w:r>
      <w:r w:rsidRPr="008E3181">
        <w:rPr>
          <w:rFonts w:ascii="Verdana" w:hAnsi="Verdana" w:cs="Arial"/>
          <w:sz w:val="20"/>
          <w:szCs w:val="20"/>
          <w:lang w:val="bg-BG"/>
        </w:rPr>
        <w:t>по критерий за възлагане „</w:t>
      </w:r>
      <w:r w:rsidRPr="008E3181">
        <w:rPr>
          <w:rFonts w:ascii="Verdana" w:hAnsi="Verdana" w:cs="Arial"/>
          <w:b/>
          <w:sz w:val="20"/>
          <w:szCs w:val="20"/>
          <w:lang w:val="bg-BG"/>
        </w:rPr>
        <w:t>най-ниска цена</w:t>
      </w:r>
      <w:r w:rsidRPr="008E3181">
        <w:rPr>
          <w:rFonts w:ascii="Verdana" w:hAnsi="Verdana" w:cs="Arial"/>
          <w:sz w:val="20"/>
          <w:szCs w:val="20"/>
          <w:lang w:val="bg-BG"/>
        </w:rPr>
        <w:t xml:space="preserve">“. </w:t>
      </w:r>
      <w:r w:rsidRPr="008E3181">
        <w:rPr>
          <w:rFonts w:ascii="Verdana" w:hAnsi="Verdana"/>
          <w:sz w:val="20"/>
          <w:szCs w:val="20"/>
          <w:lang w:val="bg-BG"/>
        </w:rPr>
        <w:t xml:space="preserve">Комисията ще извърши оценка на ценовите предложения от офертите, които отговарят на </w:t>
      </w:r>
      <w:r w:rsidRPr="008E3181">
        <w:rPr>
          <w:rFonts w:ascii="Verdana" w:hAnsi="Verdana"/>
          <w:bCs/>
          <w:sz w:val="20"/>
          <w:szCs w:val="20"/>
          <w:lang w:val="bg-BG"/>
        </w:rPr>
        <w:t>изискванията</w:t>
      </w:r>
      <w:r w:rsidRPr="008E3181">
        <w:rPr>
          <w:rFonts w:ascii="Verdana" w:hAnsi="Verdana"/>
          <w:sz w:val="20"/>
          <w:szCs w:val="20"/>
          <w:lang w:val="bg-BG"/>
        </w:rPr>
        <w:t xml:space="preserve"> на възложителя.</w:t>
      </w:r>
    </w:p>
    <w:p w14:paraId="3C99CA1A" w14:textId="4BDAC50F" w:rsidR="0089415E" w:rsidRDefault="0089415E" w:rsidP="0089415E">
      <w:pPr>
        <w:keepLines/>
        <w:ind w:left="624"/>
        <w:jc w:val="both"/>
        <w:rPr>
          <w:rFonts w:ascii="Verdana" w:hAnsi="Verdana"/>
          <w:sz w:val="20"/>
          <w:szCs w:val="20"/>
          <w:lang w:val="bg-BG"/>
        </w:rPr>
      </w:pPr>
    </w:p>
    <w:p w14:paraId="50623720" w14:textId="52C18B9A" w:rsidR="009D5992" w:rsidRPr="00F41D51" w:rsidRDefault="009D5992" w:rsidP="00AE3110">
      <w:pPr>
        <w:numPr>
          <w:ilvl w:val="1"/>
          <w:numId w:val="1"/>
        </w:numPr>
        <w:tabs>
          <w:tab w:val="left" w:pos="993"/>
        </w:tabs>
        <w:spacing w:before="120" w:after="120"/>
        <w:jc w:val="both"/>
        <w:rPr>
          <w:rFonts w:ascii="Verdana" w:hAnsi="Verdana"/>
          <w:sz w:val="20"/>
          <w:szCs w:val="20"/>
          <w:lang w:val="bg-BG"/>
        </w:rPr>
      </w:pPr>
      <w:r w:rsidRPr="00F41D51">
        <w:rPr>
          <w:rFonts w:ascii="Verdana" w:hAnsi="Verdana"/>
          <w:sz w:val="20"/>
          <w:szCs w:val="20"/>
          <w:lang w:val="bg-BG"/>
        </w:rPr>
        <w:t>На оценка подлежи стойността в клетка „</w:t>
      </w:r>
      <w:r w:rsidR="00AE3110" w:rsidRPr="00F41D51">
        <w:rPr>
          <w:rFonts w:ascii="Verdana" w:hAnsi="Verdana"/>
          <w:sz w:val="20"/>
          <w:szCs w:val="20"/>
          <w:lang w:val="bg-BG"/>
        </w:rPr>
        <w:t xml:space="preserve">Общо” от Ценова таблица, която се сформира от сбора на всички единични цени. </w:t>
      </w:r>
      <w:r w:rsidRPr="00F41D51">
        <w:rPr>
          <w:rFonts w:ascii="Verdana" w:hAnsi="Verdana"/>
          <w:sz w:val="20"/>
          <w:szCs w:val="20"/>
          <w:lang w:val="bg-BG"/>
        </w:rPr>
        <w:t>Участникът, предложил най-ниската стойност е клетка „</w:t>
      </w:r>
      <w:r w:rsidR="00F41D51" w:rsidRPr="00F41D51">
        <w:rPr>
          <w:rFonts w:ascii="Verdana" w:hAnsi="Verdana"/>
          <w:sz w:val="20"/>
          <w:szCs w:val="20"/>
          <w:lang w:val="bg-BG"/>
        </w:rPr>
        <w:t>Общо</w:t>
      </w:r>
      <w:r w:rsidRPr="00F41D51">
        <w:rPr>
          <w:rFonts w:ascii="Verdana" w:hAnsi="Verdana"/>
          <w:sz w:val="20"/>
          <w:szCs w:val="20"/>
          <w:lang w:val="bg-BG"/>
        </w:rPr>
        <w:t>“, получава максималния брой точки 100. Оценката за всеки от останалите допуснати участници се получава като най-ниското оценявано ценово предложение се умножи по 100 точки и резултатът се раздели на оценяваното ценово предложение на съответния участник и частното се закръгли до втория знак след десетичната запетая.</w:t>
      </w:r>
    </w:p>
    <w:p w14:paraId="62E998F8" w14:textId="77777777" w:rsidR="009D5992" w:rsidRPr="009D5992" w:rsidRDefault="009D5992" w:rsidP="009D5992">
      <w:pPr>
        <w:numPr>
          <w:ilvl w:val="1"/>
          <w:numId w:val="1"/>
        </w:numPr>
        <w:tabs>
          <w:tab w:val="left" w:pos="993"/>
        </w:tabs>
        <w:spacing w:before="120" w:after="120"/>
        <w:jc w:val="both"/>
        <w:rPr>
          <w:rFonts w:ascii="Verdana" w:hAnsi="Verdana"/>
          <w:sz w:val="20"/>
          <w:szCs w:val="20"/>
          <w:lang w:val="bg-BG"/>
        </w:rPr>
      </w:pPr>
      <w:r w:rsidRPr="009D5992">
        <w:rPr>
          <w:rFonts w:ascii="Verdana" w:hAnsi="Verdana"/>
          <w:sz w:val="20"/>
          <w:szCs w:val="20"/>
          <w:lang w:val="bg-BG"/>
        </w:rPr>
        <w:t>На първо място се класира Участникът, получил най-много точки, а останалите участници ще бъдат класирани в низходящ ред, съобразно получените точки, съгласно методиката на оценка.</w:t>
      </w:r>
    </w:p>
    <w:p w14:paraId="337AC8F4" w14:textId="031F9AAF" w:rsidR="00A4487E" w:rsidRPr="008E3181" w:rsidRDefault="009D5992" w:rsidP="009D5992">
      <w:pPr>
        <w:numPr>
          <w:ilvl w:val="1"/>
          <w:numId w:val="1"/>
        </w:numPr>
        <w:tabs>
          <w:tab w:val="left" w:pos="993"/>
        </w:tabs>
        <w:spacing w:before="120" w:after="120"/>
        <w:jc w:val="both"/>
        <w:rPr>
          <w:rFonts w:ascii="Verdana" w:hAnsi="Verdana"/>
          <w:sz w:val="20"/>
          <w:szCs w:val="20"/>
          <w:lang w:val="bg-BG"/>
        </w:rPr>
      </w:pPr>
      <w:r w:rsidRPr="009D5992">
        <w:rPr>
          <w:rFonts w:ascii="Verdana" w:hAnsi="Verdana"/>
          <w:sz w:val="20"/>
          <w:szCs w:val="20"/>
          <w:lang w:val="bg-BG"/>
        </w:rPr>
        <w:t>Получените резултати от оценката са единствено за целите на оценката.</w:t>
      </w:r>
    </w:p>
    <w:p w14:paraId="73CBE8F8" w14:textId="45153722" w:rsidR="006F5913" w:rsidRPr="008E3181" w:rsidRDefault="006F5913" w:rsidP="009D5992">
      <w:pPr>
        <w:numPr>
          <w:ilvl w:val="1"/>
          <w:numId w:val="1"/>
        </w:numPr>
        <w:tabs>
          <w:tab w:val="left" w:pos="993"/>
        </w:tabs>
        <w:spacing w:before="120" w:after="120"/>
        <w:jc w:val="both"/>
        <w:rPr>
          <w:rFonts w:ascii="Verdana" w:hAnsi="Verdana"/>
          <w:sz w:val="20"/>
          <w:szCs w:val="20"/>
          <w:lang w:val="bg-BG"/>
        </w:rPr>
      </w:pPr>
      <w:r w:rsidRPr="008E3181">
        <w:rPr>
          <w:rFonts w:ascii="Verdana" w:hAnsi="Verdana" w:cs="Arial"/>
          <w:sz w:val="20"/>
          <w:szCs w:val="20"/>
          <w:lang w:val="bg-BG"/>
        </w:rPr>
        <w:t>В</w:t>
      </w:r>
      <w:r w:rsidRPr="008E3181">
        <w:rPr>
          <w:rFonts w:ascii="Verdana" w:hAnsi="Verdana"/>
          <w:sz w:val="20"/>
          <w:szCs w:val="20"/>
          <w:lang w:val="bg-BG"/>
        </w:rPr>
        <w:t xml:space="preserve"> случай че на първо място бъдат класирани 2-ма или повече участника за съответната обособена позиция, се </w:t>
      </w:r>
      <w:r w:rsidRPr="008E3181">
        <w:rPr>
          <w:rFonts w:ascii="Verdana" w:hAnsi="Verdana"/>
          <w:bCs/>
          <w:sz w:val="20"/>
          <w:szCs w:val="20"/>
          <w:lang w:val="bg-BG"/>
        </w:rPr>
        <w:t>прилагат</w:t>
      </w:r>
      <w:r w:rsidRPr="008E3181">
        <w:rPr>
          <w:rFonts w:ascii="Verdana" w:hAnsi="Verdana"/>
          <w:sz w:val="20"/>
          <w:szCs w:val="20"/>
          <w:lang w:val="bg-BG"/>
        </w:rPr>
        <w:t xml:space="preserve"> разпоредбите на чл.58 от ППЗОП. </w:t>
      </w:r>
    </w:p>
    <w:p w14:paraId="70B5663B" w14:textId="04AEF92E" w:rsidR="006F5913" w:rsidRPr="008E3181" w:rsidRDefault="006F5913" w:rsidP="00977277">
      <w:pPr>
        <w:keepLines/>
        <w:numPr>
          <w:ilvl w:val="0"/>
          <w:numId w:val="1"/>
        </w:numPr>
        <w:spacing w:before="120" w:after="120"/>
        <w:ind w:left="567" w:hanging="567"/>
        <w:jc w:val="both"/>
        <w:rPr>
          <w:rStyle w:val="ala35"/>
          <w:rFonts w:ascii="Verdana" w:hAnsi="Verdana" w:cs="Tahoma"/>
          <w:iCs/>
          <w:sz w:val="20"/>
          <w:szCs w:val="20"/>
          <w:lang w:val="bg-BG"/>
        </w:rPr>
      </w:pPr>
      <w:r w:rsidRPr="008E3181">
        <w:rPr>
          <w:rStyle w:val="ala35"/>
          <w:rFonts w:ascii="Verdana" w:hAnsi="Verdana" w:cs="Tahoma"/>
          <w:sz w:val="20"/>
          <w:szCs w:val="20"/>
          <w:lang w:val="bg-BG"/>
        </w:rPr>
        <w:t>Участниците са длъжни да уведомят писмено възложителя в 3-дневен срок от настъпване на обстоятелство по чл.54, ал.1, чл.101, ал.11 от ЗОП или посочено от възложителя основание по чл.55, ал.1 от ЗОП.</w:t>
      </w:r>
    </w:p>
    <w:p w14:paraId="7A1FD440" w14:textId="77777777" w:rsidR="006F5913" w:rsidRPr="008E3181" w:rsidRDefault="006F5913" w:rsidP="00977277">
      <w:pPr>
        <w:keepLines/>
        <w:numPr>
          <w:ilvl w:val="0"/>
          <w:numId w:val="1"/>
        </w:numPr>
        <w:spacing w:before="120" w:after="120"/>
        <w:ind w:left="567" w:hanging="567"/>
        <w:jc w:val="both"/>
        <w:rPr>
          <w:rFonts w:ascii="Verdana" w:hAnsi="Verdana"/>
          <w:sz w:val="20"/>
          <w:szCs w:val="20"/>
          <w:lang w:val="bg-BG"/>
        </w:rPr>
      </w:pPr>
      <w:r w:rsidRPr="008E3181">
        <w:rPr>
          <w:rFonts w:ascii="Verdana" w:hAnsi="Verdana"/>
          <w:bCs/>
          <w:sz w:val="20"/>
          <w:szCs w:val="20"/>
          <w:lang w:val="bg-BG"/>
        </w:rPr>
        <w:t>Процедурата</w:t>
      </w:r>
      <w:r w:rsidRPr="008E3181">
        <w:rPr>
          <w:rFonts w:ascii="Verdana" w:hAnsi="Verdana"/>
          <w:sz w:val="20"/>
          <w:szCs w:val="20"/>
          <w:lang w:val="bg-BG"/>
        </w:rPr>
        <w:t xml:space="preserve"> приключва с решение за определяне на изпълнител по договора </w:t>
      </w:r>
      <w:r w:rsidRPr="008E3181">
        <w:rPr>
          <w:rFonts w:ascii="Verdana" w:hAnsi="Verdana"/>
          <w:bCs/>
          <w:sz w:val="20"/>
          <w:szCs w:val="20"/>
          <w:lang w:val="bg-BG"/>
        </w:rPr>
        <w:t>или</w:t>
      </w:r>
      <w:r w:rsidRPr="008E3181">
        <w:rPr>
          <w:rFonts w:ascii="Verdana" w:hAnsi="Verdana"/>
          <w:sz w:val="20"/>
          <w:szCs w:val="20"/>
          <w:lang w:val="bg-BG"/>
        </w:rPr>
        <w:t xml:space="preserve"> решение за прекратяване на процедурата.</w:t>
      </w:r>
    </w:p>
    <w:p w14:paraId="321E8DF7" w14:textId="77777777" w:rsidR="006F5913" w:rsidRPr="008E3181" w:rsidRDefault="006F5913" w:rsidP="00977277">
      <w:pPr>
        <w:keepLines/>
        <w:numPr>
          <w:ilvl w:val="0"/>
          <w:numId w:val="1"/>
        </w:numPr>
        <w:spacing w:before="120" w:after="120"/>
        <w:ind w:left="567" w:hanging="567"/>
        <w:jc w:val="both"/>
        <w:rPr>
          <w:rStyle w:val="ala101"/>
          <w:rFonts w:ascii="Verdana" w:hAnsi="Verdana"/>
          <w:sz w:val="20"/>
          <w:szCs w:val="20"/>
          <w:lang w:val="bg-BG"/>
        </w:rPr>
      </w:pPr>
      <w:r w:rsidRPr="008E3181">
        <w:rPr>
          <w:rStyle w:val="ala101"/>
          <w:rFonts w:ascii="Verdana" w:hAnsi="Verdana" w:cs="Tahoma"/>
          <w:b/>
          <w:sz w:val="20"/>
          <w:szCs w:val="20"/>
          <w:lang w:val="bg-BG"/>
        </w:rPr>
        <w:t>Изисквани документи от участника, определен за изпълнител преди подписване на договора</w:t>
      </w:r>
      <w:r w:rsidRPr="008E3181">
        <w:rPr>
          <w:rStyle w:val="ala101"/>
          <w:rFonts w:ascii="Verdana" w:hAnsi="Verdana" w:cs="Tahoma"/>
          <w:sz w:val="20"/>
          <w:szCs w:val="20"/>
          <w:lang w:val="bg-BG"/>
        </w:rPr>
        <w:t xml:space="preserve">: </w:t>
      </w:r>
    </w:p>
    <w:p w14:paraId="59391A2A" w14:textId="524E9641"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актуални документи, удостоверяващи </w:t>
      </w:r>
      <w:r w:rsidRPr="008E3181">
        <w:rPr>
          <w:rFonts w:ascii="Verdana" w:hAnsi="Verdana" w:cs="Tahoma"/>
          <w:b/>
          <w:sz w:val="20"/>
          <w:szCs w:val="20"/>
          <w:lang w:val="bg-BG"/>
        </w:rPr>
        <w:t>липсата на основанията за отстраняване от процедурата</w:t>
      </w:r>
      <w:r w:rsidRPr="008E3181">
        <w:rPr>
          <w:rFonts w:ascii="Verdana" w:hAnsi="Verdana" w:cs="Tahoma"/>
          <w:sz w:val="20"/>
          <w:szCs w:val="20"/>
          <w:lang w:val="bg-BG"/>
        </w:rPr>
        <w:t xml:space="preserve"> (с изключение на такива, </w:t>
      </w:r>
      <w:r w:rsidR="005D1215"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7EADAA80" w14:textId="77777777" w:rsidR="006F5913" w:rsidRPr="008E3181" w:rsidRDefault="006F5913" w:rsidP="003C758F">
      <w:pPr>
        <w:pStyle w:val="ListParagraph"/>
        <w:numPr>
          <w:ilvl w:val="0"/>
          <w:numId w:val="10"/>
        </w:numPr>
        <w:spacing w:before="120" w:after="120"/>
        <w:ind w:left="567" w:firstLine="0"/>
        <w:contextualSpacing w:val="0"/>
        <w:jc w:val="both"/>
        <w:rPr>
          <w:rFonts w:ascii="Verdana" w:hAnsi="Verdana"/>
          <w:sz w:val="20"/>
          <w:szCs w:val="20"/>
          <w:lang w:val="bg-BG"/>
        </w:rPr>
      </w:pPr>
      <w:r w:rsidRPr="008E3181">
        <w:rPr>
          <w:rFonts w:ascii="Verdana" w:hAnsi="Verdana" w:cs="Tahoma"/>
          <w:sz w:val="20"/>
          <w:szCs w:val="20"/>
          <w:lang w:val="bg-BG"/>
        </w:rPr>
        <w:t xml:space="preserve">за обстоятелствата по чл.54, ал.1, т.1 ЗОП - свидетелство за съдимост; </w:t>
      </w:r>
    </w:p>
    <w:p w14:paraId="6772EA42" w14:textId="77777777" w:rsidR="006F5913" w:rsidRPr="008E3181" w:rsidRDefault="006F5913" w:rsidP="003C758F">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t xml:space="preserve">за обстоятелството по чл.54, ал. 1, т.3 ЗОП - удостоверение от органите по приходите и удостоверение от общината по седалището на възложителя и на участника; </w:t>
      </w:r>
    </w:p>
    <w:p w14:paraId="3E91C643" w14:textId="73104DA2" w:rsidR="006F5913" w:rsidRPr="008E3181" w:rsidRDefault="00A80367" w:rsidP="003C758F">
      <w:pPr>
        <w:pStyle w:val="ListParagraph"/>
        <w:numPr>
          <w:ilvl w:val="0"/>
          <w:numId w:val="10"/>
        </w:numPr>
        <w:spacing w:before="120" w:after="120"/>
        <w:ind w:left="567" w:firstLine="0"/>
        <w:contextualSpacing w:val="0"/>
        <w:jc w:val="both"/>
        <w:rPr>
          <w:rFonts w:ascii="Verdana" w:hAnsi="Verdana" w:cs="Tahoma"/>
          <w:sz w:val="20"/>
          <w:szCs w:val="20"/>
          <w:lang w:val="bg-BG"/>
        </w:rPr>
      </w:pPr>
      <w:r w:rsidRPr="008E3181">
        <w:rPr>
          <w:rFonts w:ascii="Verdana" w:hAnsi="Verdana" w:cs="Tahoma"/>
          <w:sz w:val="20"/>
          <w:szCs w:val="20"/>
          <w:lang w:val="bg-BG"/>
        </w:rPr>
        <w:lastRenderedPageBreak/>
        <w:t>за обстоятелството по чл. 54, ал. 1, т. 6 и по чл. 56, ал. 1, т. 4 – удостоверение от органите на Изпълнителна агенция "Главна инспекция по труда";</w:t>
      </w:r>
      <w:r w:rsidR="006F5913" w:rsidRPr="008E3181">
        <w:rPr>
          <w:rFonts w:ascii="Verdana" w:hAnsi="Verdana" w:cs="Tahoma"/>
          <w:sz w:val="20"/>
          <w:szCs w:val="20"/>
          <w:lang w:val="bg-BG"/>
        </w:rPr>
        <w:t xml:space="preserve"> </w:t>
      </w:r>
    </w:p>
    <w:p w14:paraId="796FBB79"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удостоверението по ал.1, т.3 ЗОП се съдържа информация за влязло в сила наказателно постановление или съдебно решение за нарушение по чл. 54, ал. 1, т. 6 ЗОП, участникът представя декларация, че нарушението не е извършено при изпълнение на договор за обществена поръчка. </w:t>
      </w:r>
    </w:p>
    <w:p w14:paraId="4E78079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участникът, избран за изпълнител, е чуждестранно лице, той представя съответния документ по чл.58, ал.1 ЗОП, издаден от компетентен орган, съгласно законодателството на държавата, в която участникът е установен. </w:t>
      </w:r>
    </w:p>
    <w:p w14:paraId="6DC73431"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E2A38EF" w14:textId="77777777" w:rsidR="006F5913" w:rsidRPr="008E3181" w:rsidRDefault="006F5913" w:rsidP="006F5913">
      <w:pPr>
        <w:spacing w:before="120" w:after="120"/>
        <w:ind w:firstLine="480"/>
        <w:jc w:val="both"/>
        <w:rPr>
          <w:rFonts w:ascii="Verdana" w:hAnsi="Verdana" w:cs="Tahoma"/>
          <w:sz w:val="20"/>
          <w:szCs w:val="20"/>
          <w:lang w:val="bg-BG"/>
        </w:rPr>
      </w:pPr>
      <w:r w:rsidRPr="008E3181">
        <w:rPr>
          <w:rFonts w:ascii="Verdana" w:hAnsi="Verdana" w:cs="Tahoma"/>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04D6E97E" w14:textId="7F06BC0D" w:rsidR="006F5913" w:rsidRPr="008E3181" w:rsidRDefault="006F5913"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подлежащите на представяне преди сключване на договор актуални документи, </w:t>
      </w:r>
      <w:r w:rsidRPr="008E3181">
        <w:rPr>
          <w:rFonts w:ascii="Verdana" w:hAnsi="Verdana" w:cs="Tahoma"/>
          <w:b/>
          <w:sz w:val="20"/>
          <w:szCs w:val="20"/>
          <w:lang w:val="bg-BG"/>
        </w:rPr>
        <w:t>удостоверяващи съответствието с поставените критерии за подбор</w:t>
      </w:r>
      <w:r w:rsidRPr="008E3181">
        <w:rPr>
          <w:rFonts w:ascii="Verdana" w:hAnsi="Verdana" w:cs="Tahoma"/>
          <w:sz w:val="20"/>
          <w:szCs w:val="20"/>
          <w:lang w:val="bg-BG"/>
        </w:rPr>
        <w:t xml:space="preserve">, изискани от възложителя, но несъдържащи се в ЕЕДОП (с изключение на такива, </w:t>
      </w:r>
      <w:r w:rsidR="00223D0B" w:rsidRPr="008E3181">
        <w:rPr>
          <w:rFonts w:ascii="Verdana" w:hAnsi="Verdana" w:cs="Tahoma"/>
          <w:sz w:val="20"/>
          <w:szCs w:val="20"/>
          <w:lang w:val="bg-BG"/>
        </w:rPr>
        <w:t>до които има достъп по служебен път или чрез публичен регистър, или могат да бъдат осигурени чрез пряк и безплатен достъп до националните бази данни на държавите членки</w:t>
      </w:r>
      <w:r w:rsidRPr="008E3181">
        <w:rPr>
          <w:rFonts w:ascii="Verdana" w:hAnsi="Verdana" w:cs="Tahoma"/>
          <w:sz w:val="20"/>
          <w:szCs w:val="20"/>
          <w:lang w:val="bg-BG"/>
        </w:rPr>
        <w:t>):</w:t>
      </w:r>
    </w:p>
    <w:p w14:paraId="31B273D3" w14:textId="13FD0DE2" w:rsidR="006F5913" w:rsidRPr="008E3181" w:rsidRDefault="006F5913" w:rsidP="00977277">
      <w:pPr>
        <w:pStyle w:val="ListParagraph"/>
        <w:numPr>
          <w:ilvl w:val="2"/>
          <w:numId w:val="1"/>
        </w:numPr>
        <w:spacing w:before="120" w:after="120"/>
        <w:ind w:left="1985" w:hanging="1134"/>
        <w:contextualSpacing w:val="0"/>
        <w:jc w:val="both"/>
        <w:rPr>
          <w:rFonts w:ascii="Verdana" w:eastAsia="Calibri" w:hAnsi="Verdana" w:cs="TimesNewRomanPSMT"/>
          <w:color w:val="000000" w:themeColor="text1"/>
          <w:sz w:val="20"/>
          <w:szCs w:val="20"/>
          <w:lang w:val="bg-BG"/>
        </w:rPr>
      </w:pPr>
      <w:r w:rsidRPr="008E3181">
        <w:rPr>
          <w:rFonts w:ascii="Verdana" w:eastAsia="Calibri" w:hAnsi="Verdana" w:cs="TimesNewRomanPSMT"/>
          <w:color w:val="000000" w:themeColor="text1"/>
          <w:sz w:val="20"/>
          <w:szCs w:val="20"/>
          <w:lang w:val="bg-BG"/>
        </w:rPr>
        <w:t xml:space="preserve">за доказване на поставените от възложителя изисквания за технически и професионални способности (които участникът е </w:t>
      </w:r>
      <w:r w:rsidR="00381CF5">
        <w:rPr>
          <w:rFonts w:ascii="Verdana" w:eastAsia="Calibri" w:hAnsi="Verdana" w:cs="TimesNewRomanPSMT"/>
          <w:color w:val="000000" w:themeColor="text1"/>
          <w:sz w:val="20"/>
          <w:szCs w:val="20"/>
          <w:lang w:val="bg-BG"/>
        </w:rPr>
        <w:t>посочил</w:t>
      </w:r>
      <w:r w:rsidR="00381CF5" w:rsidRPr="008E3181">
        <w:rPr>
          <w:rFonts w:ascii="Verdana" w:eastAsia="Calibri" w:hAnsi="Verdana" w:cs="TimesNewRomanPSMT"/>
          <w:color w:val="000000" w:themeColor="text1"/>
          <w:sz w:val="20"/>
          <w:szCs w:val="20"/>
          <w:lang w:val="bg-BG"/>
        </w:rPr>
        <w:t xml:space="preserve"> </w:t>
      </w:r>
      <w:r w:rsidRPr="008E3181">
        <w:rPr>
          <w:rFonts w:ascii="Verdana" w:eastAsia="Calibri" w:hAnsi="Verdana" w:cs="TimesNewRomanPSMT"/>
          <w:color w:val="000000" w:themeColor="text1"/>
          <w:sz w:val="20"/>
          <w:szCs w:val="20"/>
          <w:lang w:val="bg-BG"/>
        </w:rPr>
        <w:t xml:space="preserve">в ЕЕДОП), </w:t>
      </w:r>
      <w:r w:rsidRPr="008E3181">
        <w:rPr>
          <w:rFonts w:ascii="Verdana" w:hAnsi="Verdana" w:cs="Tahoma"/>
          <w:color w:val="000000" w:themeColor="text1"/>
          <w:sz w:val="20"/>
          <w:szCs w:val="20"/>
          <w:lang w:val="bg-BG"/>
        </w:rPr>
        <w:t>участникът</w:t>
      </w:r>
      <w:r w:rsidRPr="008E3181">
        <w:rPr>
          <w:rFonts w:ascii="Verdana" w:eastAsia="Calibri" w:hAnsi="Verdana" w:cs="TimesNewRomanPSMT"/>
          <w:color w:val="000000" w:themeColor="text1"/>
          <w:sz w:val="20"/>
          <w:szCs w:val="20"/>
          <w:lang w:val="bg-BG"/>
        </w:rPr>
        <w:t xml:space="preserve"> представя:</w:t>
      </w:r>
    </w:p>
    <w:p w14:paraId="7868D373" w14:textId="3B686FA6" w:rsidR="009D5992" w:rsidRPr="009D5992" w:rsidRDefault="009D5992" w:rsidP="009D5992">
      <w:pPr>
        <w:keepLines/>
        <w:spacing w:before="120" w:after="120"/>
        <w:ind w:left="1247"/>
        <w:jc w:val="both"/>
        <w:rPr>
          <w:rFonts w:ascii="Verdana" w:eastAsia="Calibri" w:hAnsi="Verdana" w:cs="TimesNewRomanPSMT"/>
          <w:color w:val="000000" w:themeColor="text1"/>
          <w:sz w:val="20"/>
          <w:szCs w:val="20"/>
          <w:lang w:val="bg-BG"/>
        </w:rPr>
      </w:pPr>
      <w:r w:rsidRPr="009D5992">
        <w:rPr>
          <w:rFonts w:ascii="Verdana" w:eastAsia="Calibri" w:hAnsi="Verdana" w:cs="TimesNewRomanPSMT"/>
          <w:color w:val="000000" w:themeColor="text1"/>
          <w:sz w:val="20"/>
          <w:szCs w:val="20"/>
          <w:lang w:val="bg-BG"/>
        </w:rPr>
        <w:t xml:space="preserve">- </w:t>
      </w:r>
    </w:p>
    <w:p w14:paraId="6884D3EB" w14:textId="77777777" w:rsidR="009D5992" w:rsidRPr="009D5992" w:rsidRDefault="009D5992" w:rsidP="009D5992">
      <w:pPr>
        <w:keepLines/>
        <w:spacing w:before="120" w:after="120"/>
        <w:ind w:left="1247"/>
        <w:jc w:val="both"/>
        <w:rPr>
          <w:rFonts w:ascii="Verdana" w:eastAsia="Calibri" w:hAnsi="Verdana" w:cs="TimesNewRomanPSMT"/>
          <w:color w:val="000000" w:themeColor="text1"/>
          <w:sz w:val="20"/>
          <w:szCs w:val="20"/>
          <w:lang w:val="bg-BG"/>
        </w:rPr>
      </w:pPr>
      <w:r w:rsidRPr="009D5992">
        <w:rPr>
          <w:rFonts w:ascii="Verdana" w:eastAsia="Calibri" w:hAnsi="Verdana" w:cs="TimesNewRomanPSMT"/>
          <w:color w:val="000000" w:themeColor="text1"/>
          <w:sz w:val="20"/>
          <w:szCs w:val="20"/>
          <w:lang w:val="bg-BG"/>
        </w:rPr>
        <w:t>- списък на персонала, който ще изпълнява поръчката и членовете на ръководния състав, които ще отговарят за изпълнението, както и документи, които доказват професионална компетентност на лицата  ;</w:t>
      </w:r>
    </w:p>
    <w:p w14:paraId="25279D3D" w14:textId="37A9A72F" w:rsidR="006F5913" w:rsidRDefault="006F5913" w:rsidP="009D5992">
      <w:pPr>
        <w:keepLines/>
        <w:spacing w:before="120" w:after="120"/>
        <w:ind w:left="1247"/>
        <w:jc w:val="both"/>
        <w:rPr>
          <w:rFonts w:ascii="Verdana" w:hAnsi="Verdana" w:cs="Tahoma"/>
          <w:sz w:val="20"/>
          <w:szCs w:val="20"/>
          <w:lang w:val="bg-BG"/>
        </w:rPr>
      </w:pPr>
      <w:r w:rsidRPr="008E3181">
        <w:rPr>
          <w:rFonts w:ascii="Verdana" w:hAnsi="Verdana" w:cs="Tahoma"/>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Pr="008E3181">
        <w:rPr>
          <w:rFonts w:ascii="Verdana" w:hAnsi="Verdana" w:cs="Tahoma"/>
          <w:b/>
          <w:sz w:val="20"/>
          <w:szCs w:val="20"/>
          <w:lang w:val="bg-BG"/>
        </w:rPr>
        <w:t>удостоверение за регистрация по БУЛСТАТ или еквивалентни документи</w:t>
      </w:r>
      <w:r w:rsidRPr="008E3181">
        <w:rPr>
          <w:rFonts w:ascii="Verdana" w:hAnsi="Verdana" w:cs="Tahoma"/>
          <w:sz w:val="20"/>
          <w:szCs w:val="20"/>
          <w:lang w:val="bg-BG"/>
        </w:rPr>
        <w:t xml:space="preserve"> съгласно законодателството на държавата, в която обединението е установено. </w:t>
      </w:r>
    </w:p>
    <w:p w14:paraId="317C46C8" w14:textId="77777777" w:rsidR="00156F90" w:rsidRPr="00156F90" w:rsidRDefault="00156F90" w:rsidP="00156F90">
      <w:pPr>
        <w:pStyle w:val="ListParagraph"/>
        <w:numPr>
          <w:ilvl w:val="2"/>
          <w:numId w:val="1"/>
        </w:numPr>
        <w:spacing w:before="120" w:after="120"/>
        <w:jc w:val="both"/>
        <w:rPr>
          <w:rFonts w:ascii="Verdana" w:hAnsi="Verdana"/>
          <w:sz w:val="20"/>
          <w:szCs w:val="20"/>
          <w:lang w:val="bg-BG"/>
        </w:rPr>
      </w:pPr>
      <w:r w:rsidRPr="00156F90">
        <w:rPr>
          <w:rFonts w:ascii="Verdana" w:eastAsia="Calibri" w:hAnsi="Verdana" w:cs="TimesNewRomanPSMT"/>
          <w:color w:val="000000" w:themeColor="text1"/>
          <w:sz w:val="20"/>
          <w:szCs w:val="20"/>
          <w:lang w:val="bg-BG"/>
        </w:rPr>
        <w:t>Споразумение</w:t>
      </w:r>
      <w:r>
        <w:rPr>
          <w:rFonts w:ascii="Verdana" w:hAnsi="Verdana"/>
          <w:sz w:val="20"/>
          <w:szCs w:val="20"/>
          <w:lang w:val="bg-BG"/>
        </w:rPr>
        <w:t xml:space="preserve"> </w:t>
      </w:r>
      <w:r w:rsidRPr="00156F90">
        <w:rPr>
          <w:rFonts w:ascii="Verdana" w:hAnsi="Verdana"/>
          <w:sz w:val="20"/>
          <w:szCs w:val="20"/>
          <w:lang w:val="bg-BG"/>
        </w:rPr>
        <w:t>за съвместно осигуряване на здравословни и безопасни условия на труд при доставки и услуги в обекти, помещения, работни площадки и затворени зони, експлоатирани от „Софийска вода“ АД</w:t>
      </w:r>
      <w:r>
        <w:rPr>
          <w:rFonts w:ascii="Verdana" w:hAnsi="Verdana"/>
          <w:sz w:val="20"/>
          <w:szCs w:val="20"/>
          <w:lang w:val="bg-BG"/>
        </w:rPr>
        <w:t>.</w:t>
      </w:r>
      <w:r w:rsidRPr="00AD42C0">
        <w:rPr>
          <w:lang w:val="ru-RU"/>
        </w:rPr>
        <w:t xml:space="preserve"> </w:t>
      </w:r>
    </w:p>
    <w:p w14:paraId="22EF14BE" w14:textId="7B0C2352" w:rsidR="00156F90" w:rsidRPr="00156F90" w:rsidRDefault="00156F90" w:rsidP="00156F90">
      <w:pPr>
        <w:pStyle w:val="ListParagraph"/>
        <w:numPr>
          <w:ilvl w:val="2"/>
          <w:numId w:val="1"/>
        </w:numPr>
        <w:spacing w:before="120" w:after="120"/>
        <w:jc w:val="both"/>
        <w:rPr>
          <w:rFonts w:ascii="Verdana" w:hAnsi="Verdana"/>
          <w:sz w:val="20"/>
          <w:szCs w:val="20"/>
          <w:lang w:val="bg-BG"/>
        </w:rPr>
      </w:pPr>
      <w:r>
        <w:rPr>
          <w:rFonts w:ascii="Verdana" w:hAnsi="Verdana"/>
          <w:sz w:val="20"/>
          <w:szCs w:val="20"/>
          <w:lang w:val="bg-BG"/>
        </w:rPr>
        <w:t xml:space="preserve">СПОРАЗУМЕНИЕ, </w:t>
      </w:r>
      <w:r w:rsidRPr="00156F90">
        <w:rPr>
          <w:rFonts w:ascii="Verdana" w:hAnsi="Verdana"/>
          <w:sz w:val="20"/>
          <w:szCs w:val="20"/>
          <w:lang w:val="bg-BG"/>
        </w:rPr>
        <w:t>за съвместно осигуряван</w:t>
      </w:r>
      <w:r>
        <w:rPr>
          <w:rFonts w:ascii="Verdana" w:hAnsi="Verdana"/>
          <w:sz w:val="20"/>
          <w:szCs w:val="20"/>
          <w:lang w:val="bg-BG"/>
        </w:rPr>
        <w:t xml:space="preserve">е опазването на околната среда, </w:t>
      </w:r>
      <w:r w:rsidRPr="00156F90">
        <w:rPr>
          <w:rFonts w:ascii="Verdana" w:hAnsi="Verdana"/>
          <w:sz w:val="20"/>
          <w:szCs w:val="20"/>
          <w:lang w:val="bg-BG"/>
        </w:rPr>
        <w:t>при доставка на продукти и услуги, възложени от “Софийска вода” АД</w:t>
      </w:r>
      <w:r w:rsidR="009754DD">
        <w:rPr>
          <w:rFonts w:ascii="Verdana" w:hAnsi="Verdana"/>
          <w:sz w:val="20"/>
          <w:szCs w:val="20"/>
          <w:lang w:val="bg-BG"/>
        </w:rPr>
        <w:t>.</w:t>
      </w:r>
    </w:p>
    <w:p w14:paraId="5C039607" w14:textId="291BCFDE" w:rsidR="0037648B" w:rsidRPr="008E3181" w:rsidRDefault="0037648B" w:rsidP="00977277">
      <w:pPr>
        <w:keepLines/>
        <w:numPr>
          <w:ilvl w:val="1"/>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Гаранция за обезпечаване на изпълнението:</w:t>
      </w:r>
    </w:p>
    <w:p w14:paraId="109F6DE7" w14:textId="4CE2E64B"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Размерът на гаранцията за обезпечаване на изпълнението е </w:t>
      </w:r>
      <w:r w:rsidR="00156F90">
        <w:rPr>
          <w:rFonts w:ascii="Verdana" w:hAnsi="Verdana" w:cs="Tahoma"/>
          <w:sz w:val="20"/>
          <w:szCs w:val="20"/>
          <w:lang w:val="bg-BG"/>
        </w:rPr>
        <w:t>5</w:t>
      </w:r>
      <w:r w:rsidR="003D27AE" w:rsidRPr="008E3181">
        <w:rPr>
          <w:rFonts w:ascii="Verdana" w:hAnsi="Verdana" w:cs="Tahoma"/>
          <w:sz w:val="20"/>
          <w:szCs w:val="20"/>
          <w:lang w:val="bg-BG"/>
        </w:rPr>
        <w:t xml:space="preserve"> </w:t>
      </w:r>
      <w:r w:rsidRPr="008E3181">
        <w:rPr>
          <w:rFonts w:ascii="Verdana" w:hAnsi="Verdana" w:cs="Tahoma"/>
          <w:sz w:val="20"/>
          <w:szCs w:val="20"/>
          <w:lang w:val="bg-BG"/>
        </w:rPr>
        <w:t xml:space="preserve">% от прогнозната стойност на обществената поръчка без да се включва стойността на опциите. Условията й са упоменати в договора. </w:t>
      </w:r>
    </w:p>
    <w:p w14:paraId="4F47E4D9"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 xml:space="preserve">Гаранцията за обезпечаване на изпълнението се предоставя в една от следните форми: </w:t>
      </w:r>
    </w:p>
    <w:p w14:paraId="14233FF0" w14:textId="3826624F"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Парична сума:</w:t>
      </w:r>
    </w:p>
    <w:p w14:paraId="27588B44" w14:textId="77777777" w:rsidR="0037648B" w:rsidRPr="008E3181" w:rsidRDefault="0037648B" w:rsidP="0037648B">
      <w:pPr>
        <w:keepLines/>
        <w:spacing w:before="120" w:after="120"/>
        <w:ind w:left="1418"/>
        <w:jc w:val="both"/>
        <w:rPr>
          <w:rFonts w:ascii="Verdana" w:hAnsi="Verdana" w:cs="Tahoma"/>
          <w:sz w:val="20"/>
          <w:szCs w:val="20"/>
          <w:lang w:val="bg-BG"/>
        </w:rPr>
      </w:pPr>
      <w:r w:rsidRPr="008E3181">
        <w:rPr>
          <w:rFonts w:ascii="Verdana" w:hAnsi="Verdana" w:cs="Tahoma"/>
          <w:sz w:val="20"/>
          <w:szCs w:val="20"/>
          <w:lang w:val="bg-BG"/>
        </w:rPr>
        <w:lastRenderedPageBreak/>
        <w:t>Преведена по банков път по следната сметка на "Софийска вода" АД в „Експресбак“ АД, IBAN: BG28 TTBB 9400 1523 0569 25, BIC:TTBB BG22, като в основанието се посочват номерата на процедурата и обособената позиция.</w:t>
      </w:r>
    </w:p>
    <w:p w14:paraId="0AE38892" w14:textId="77777777" w:rsidR="0037648B" w:rsidRPr="008E3181" w:rsidRDefault="0037648B" w:rsidP="00977277">
      <w:pPr>
        <w:pStyle w:val="ListParagraph"/>
        <w:keepLines/>
        <w:numPr>
          <w:ilvl w:val="3"/>
          <w:numId w:val="1"/>
        </w:numPr>
        <w:spacing w:before="120" w:after="120"/>
        <w:ind w:left="2694"/>
        <w:jc w:val="both"/>
        <w:rPr>
          <w:rFonts w:ascii="Verdana" w:hAnsi="Verdana" w:cs="Tahoma"/>
          <w:sz w:val="20"/>
          <w:szCs w:val="20"/>
          <w:lang w:val="bg-BG"/>
        </w:rPr>
      </w:pPr>
      <w:r w:rsidRPr="008E3181">
        <w:rPr>
          <w:rFonts w:ascii="Verdana" w:hAnsi="Verdana" w:cs="Tahoma"/>
          <w:sz w:val="20"/>
          <w:szCs w:val="20"/>
          <w:lang w:val="bg-BG"/>
        </w:rPr>
        <w:t xml:space="preserve">Банкова гаранция: оригинал за съответния предвиден в проекта на договор срок. </w:t>
      </w:r>
    </w:p>
    <w:p w14:paraId="55FB0CD9" w14:textId="77777777" w:rsidR="0037648B" w:rsidRPr="008E3181" w:rsidRDefault="0037648B" w:rsidP="00977277">
      <w:pPr>
        <w:pStyle w:val="ListParagraph"/>
        <w:keepLines/>
        <w:numPr>
          <w:ilvl w:val="3"/>
          <w:numId w:val="1"/>
        </w:numPr>
        <w:tabs>
          <w:tab w:val="left" w:pos="3119"/>
        </w:tabs>
        <w:spacing w:before="120" w:after="120"/>
        <w:jc w:val="both"/>
        <w:rPr>
          <w:rFonts w:ascii="Verdana" w:hAnsi="Verdana" w:cs="Tahoma"/>
          <w:sz w:val="20"/>
          <w:szCs w:val="20"/>
          <w:lang w:val="bg-BG"/>
        </w:rPr>
      </w:pPr>
      <w:r w:rsidRPr="008E3181">
        <w:rPr>
          <w:rFonts w:ascii="Verdana" w:hAnsi="Verdana" w:cs="Tahoma"/>
          <w:sz w:val="20"/>
          <w:szCs w:val="20"/>
          <w:lang w:val="bg-BG"/>
        </w:rPr>
        <w:t>Застраховка, която обезпечава изпълнението чрез покритие на отговорността на изпълнителя.</w:t>
      </w:r>
    </w:p>
    <w:p w14:paraId="1B28C96F" w14:textId="77777777" w:rsidR="0037648B" w:rsidRPr="008E3181" w:rsidRDefault="0037648B" w:rsidP="00977277">
      <w:pPr>
        <w:pStyle w:val="ListParagraph"/>
        <w:keepLines/>
        <w:numPr>
          <w:ilvl w:val="2"/>
          <w:numId w:val="1"/>
        </w:numPr>
        <w:spacing w:before="120" w:after="120"/>
        <w:ind w:left="1985" w:hanging="851"/>
        <w:jc w:val="both"/>
        <w:rPr>
          <w:rFonts w:ascii="Verdana" w:hAnsi="Verdana" w:cs="Tahoma"/>
          <w:sz w:val="20"/>
          <w:szCs w:val="20"/>
          <w:lang w:val="bg-BG"/>
        </w:rPr>
      </w:pPr>
      <w:r w:rsidRPr="008E3181">
        <w:rPr>
          <w:rFonts w:ascii="Verdana" w:hAnsi="Verdana" w:cs="Tahoma"/>
          <w:sz w:val="20"/>
          <w:szCs w:val="20"/>
          <w:lang w:val="bg-BG"/>
        </w:rPr>
        <w:t>Изисквания към гаранцията за обезпечаване на изпълнението:</w:t>
      </w:r>
    </w:p>
    <w:p w14:paraId="06C470AF" w14:textId="5D38D3E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Участникът, определен за изпълнител, избира сам формата на гаранцията. </w:t>
      </w:r>
    </w:p>
    <w:p w14:paraId="3923966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При представяне на застраховка или банкова гаранция, същите следва да бъдат неотменими и безусловни.</w:t>
      </w:r>
    </w:p>
    <w:p w14:paraId="254CF8E8"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Паричната и банковата гаранция може да се предоставят от името на изпълнителя за сметка на трето лице-гарант.</w:t>
      </w:r>
    </w:p>
    <w:p w14:paraId="14F5A4D1"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2EC092CF"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случай на представяне на банкова гаранция от съдружник в обединение, гаранцията следва да обезпечава задълженията на обединението.</w:t>
      </w:r>
    </w:p>
    <w:p w14:paraId="2CCCE17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В издадената банкова гаранция трябва да е посочено, че същата се подчинява на “Еднообразните правила за гаранции, платими при поискване” (URDG – Uniform Rules for Demand Guarantees) на Международната търговска камара (ICC), Париж и тяхната последна действаща публикация и ревизия.</w:t>
      </w:r>
    </w:p>
    <w:p w14:paraId="4AF2A35E"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597220C4"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0A5FF452"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Участниците трябва да предвидят и заплатят своите такси по откриване и обслужване на гаранциите така, че размерът на гаранцията да не бъде по-малък от определения в процедурата. </w:t>
      </w:r>
    </w:p>
    <w:p w14:paraId="1E2C9D99"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lastRenderedPageBreak/>
        <w:t xml:space="preserve">В случай, че гаранцията е под формата на застраховка, застрахователната премия по нея следва да е платена изцяло при представянето й на възложителя преди сключване на договора за обществената поръчка. </w:t>
      </w:r>
    </w:p>
    <w:p w14:paraId="30A6A5B7"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 Когато участникът, избран за изпълнител на обществената поръчка е чуждестранно физическо или юридическо лице или техни обединения, документите по гаранцията за обезпечаване на изпълнението се представят и в превод на български език. </w:t>
      </w:r>
    </w:p>
    <w:p w14:paraId="04301AA0" w14:textId="77777777" w:rsidR="0037648B" w:rsidRPr="008E3181" w:rsidRDefault="0037648B"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cs="Tahoma"/>
          <w:sz w:val="20"/>
          <w:szCs w:val="20"/>
          <w:lang w:val="bg-BG"/>
        </w:rPr>
        <w:t xml:space="preserve">Условията и сроковете за задържане или освобождаване на гаранцията за обезпечаване на изпълнението са уредени в проекта на договора за обществена поръчка. </w:t>
      </w:r>
    </w:p>
    <w:p w14:paraId="762C9E44" w14:textId="77777777" w:rsidR="006F5913" w:rsidRPr="008E3181" w:rsidRDefault="006F5913" w:rsidP="00977277">
      <w:pPr>
        <w:pStyle w:val="ListParagraph"/>
        <w:keepLines/>
        <w:numPr>
          <w:ilvl w:val="3"/>
          <w:numId w:val="1"/>
        </w:numPr>
        <w:spacing w:before="120" w:after="120"/>
        <w:jc w:val="both"/>
        <w:rPr>
          <w:rFonts w:ascii="Verdana" w:hAnsi="Verdana" w:cs="Tahoma"/>
          <w:sz w:val="20"/>
          <w:szCs w:val="20"/>
          <w:lang w:val="bg-BG"/>
        </w:rPr>
      </w:pPr>
      <w:r w:rsidRPr="008E3181">
        <w:rPr>
          <w:rFonts w:ascii="Verdana" w:hAnsi="Verdana"/>
          <w:bCs/>
          <w:sz w:val="20"/>
          <w:szCs w:val="20"/>
          <w:lang w:val="bg-BG"/>
        </w:rPr>
        <w:t>Договорът не се подписва с участник който не е извършил</w:t>
      </w:r>
      <w:r w:rsidRPr="008E3181">
        <w:rPr>
          <w:rFonts w:ascii="Verdana" w:hAnsi="Verdana" w:cs="Tahoma"/>
          <w:sz w:val="20"/>
          <w:szCs w:val="20"/>
          <w:lang w:val="bg-BG"/>
        </w:rPr>
        <w:t xml:space="preserve"> съответна регистрация, представил документ или изпълнил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 включително посочените по-горе. </w:t>
      </w:r>
    </w:p>
    <w:p w14:paraId="28C0806E" w14:textId="77777777" w:rsidR="006F5913" w:rsidRPr="008E3181" w:rsidRDefault="006F5913" w:rsidP="006F5913">
      <w:pPr>
        <w:keepLines/>
        <w:spacing w:before="120" w:after="120"/>
        <w:ind w:firstLine="567"/>
        <w:jc w:val="both"/>
        <w:rPr>
          <w:rFonts w:ascii="Verdana" w:hAnsi="Verdana"/>
          <w:b/>
          <w:bCs/>
          <w:sz w:val="20"/>
          <w:szCs w:val="20"/>
          <w:lang w:val="bg-BG"/>
        </w:rPr>
      </w:pPr>
      <w:r w:rsidRPr="008E3181">
        <w:rPr>
          <w:rFonts w:ascii="Verdana" w:hAnsi="Verdana"/>
          <w:b/>
          <w:bCs/>
          <w:sz w:val="20"/>
          <w:szCs w:val="20"/>
          <w:lang w:val="bg-BG"/>
        </w:rPr>
        <w:t>Документите се представят и за подизпълнителите и третите лица, ако има такива.</w:t>
      </w:r>
    </w:p>
    <w:p w14:paraId="7C0BBAD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Възложителят не дължи възстановяване на разходите, направени от Участник, </w:t>
      </w:r>
      <w:r w:rsidRPr="008E3181">
        <w:rPr>
          <w:rFonts w:ascii="Verdana" w:hAnsi="Verdana"/>
          <w:bCs/>
          <w:sz w:val="20"/>
          <w:szCs w:val="20"/>
          <w:lang w:val="bg-BG"/>
        </w:rPr>
        <w:t>във</w:t>
      </w:r>
      <w:r w:rsidRPr="008E3181">
        <w:rPr>
          <w:rFonts w:ascii="Verdana" w:hAnsi="Verdana" w:cs="Arial"/>
          <w:sz w:val="20"/>
          <w:szCs w:val="20"/>
          <w:lang w:val="bg-BG"/>
        </w:rPr>
        <w:t xml:space="preserve"> връзка с участието му по настоящата процедура.</w:t>
      </w:r>
    </w:p>
    <w:p w14:paraId="690B19B3" w14:textId="77777777" w:rsidR="006F5913" w:rsidRPr="008E3181" w:rsidRDefault="006F5913" w:rsidP="00977277">
      <w:pPr>
        <w:keepLines/>
        <w:numPr>
          <w:ilvl w:val="0"/>
          <w:numId w:val="1"/>
        </w:numPr>
        <w:spacing w:before="120" w:after="120"/>
        <w:ind w:left="567" w:hanging="567"/>
        <w:jc w:val="both"/>
        <w:rPr>
          <w:rFonts w:ascii="Verdana" w:hAnsi="Verdana" w:cs="Arial"/>
          <w:sz w:val="20"/>
          <w:szCs w:val="20"/>
          <w:lang w:val="bg-BG"/>
        </w:rPr>
      </w:pPr>
      <w:r w:rsidRPr="008E3181">
        <w:rPr>
          <w:rFonts w:ascii="Verdana" w:hAnsi="Verdana" w:cs="Arial"/>
          <w:sz w:val="20"/>
          <w:szCs w:val="20"/>
          <w:lang w:val="bg-BG"/>
        </w:rPr>
        <w:t xml:space="preserve">По неуредените въпроси от настоящата документация ще се прилагат </w:t>
      </w:r>
      <w:r w:rsidRPr="008E3181">
        <w:rPr>
          <w:rFonts w:ascii="Verdana" w:hAnsi="Verdana"/>
          <w:bCs/>
          <w:sz w:val="20"/>
          <w:szCs w:val="20"/>
          <w:lang w:val="bg-BG"/>
        </w:rPr>
        <w:t>разпоредбите</w:t>
      </w:r>
      <w:r w:rsidRPr="008E3181">
        <w:rPr>
          <w:rFonts w:ascii="Verdana" w:hAnsi="Verdana" w:cs="Arial"/>
          <w:sz w:val="20"/>
          <w:szCs w:val="20"/>
          <w:lang w:val="bg-BG"/>
        </w:rPr>
        <w:t xml:space="preserve"> на Закона за обществените поръчки, Правилника за прилагане на Закона за обществените поръчки и действащото българско законодателство.</w:t>
      </w:r>
    </w:p>
    <w:p w14:paraId="69E5DB57" w14:textId="71E5E80E" w:rsidR="006F5913" w:rsidRPr="008E3181" w:rsidRDefault="006F5913" w:rsidP="006F5913">
      <w:pPr>
        <w:keepLines/>
        <w:spacing w:before="90" w:after="90"/>
        <w:ind w:left="624"/>
        <w:jc w:val="center"/>
        <w:rPr>
          <w:rFonts w:ascii="Verdana" w:hAnsi="Verdana"/>
          <w:b/>
          <w:sz w:val="20"/>
          <w:szCs w:val="20"/>
          <w:lang w:val="bg-BG"/>
        </w:rPr>
      </w:pPr>
      <w:bookmarkStart w:id="3" w:name="_Ref46649135"/>
    </w:p>
    <w:p w14:paraId="1C045AD9" w14:textId="540BB142" w:rsidR="002A08C5" w:rsidRPr="008E3181" w:rsidRDefault="002A08C5" w:rsidP="006F5913">
      <w:pPr>
        <w:keepLines/>
        <w:spacing w:before="90" w:after="90"/>
        <w:ind w:left="624"/>
        <w:jc w:val="center"/>
        <w:rPr>
          <w:rFonts w:ascii="Verdana" w:hAnsi="Verdana"/>
          <w:b/>
          <w:sz w:val="20"/>
          <w:szCs w:val="20"/>
          <w:lang w:val="bg-BG"/>
        </w:rPr>
      </w:pPr>
    </w:p>
    <w:p w14:paraId="5B205A07" w14:textId="36F8B1E9" w:rsidR="002A08C5" w:rsidRDefault="002A08C5" w:rsidP="006F5913">
      <w:pPr>
        <w:keepLines/>
        <w:spacing w:before="90" w:after="90"/>
        <w:ind w:left="624"/>
        <w:jc w:val="center"/>
        <w:rPr>
          <w:rFonts w:ascii="Verdana" w:hAnsi="Verdana"/>
          <w:b/>
          <w:sz w:val="20"/>
          <w:szCs w:val="20"/>
          <w:lang w:val="bg-BG"/>
        </w:rPr>
      </w:pPr>
    </w:p>
    <w:p w14:paraId="7DCDF648" w14:textId="616E22AA" w:rsidR="00156F90" w:rsidRDefault="00156F90" w:rsidP="006F5913">
      <w:pPr>
        <w:keepLines/>
        <w:spacing w:before="90" w:after="90"/>
        <w:ind w:left="624"/>
        <w:jc w:val="center"/>
        <w:rPr>
          <w:rFonts w:ascii="Verdana" w:hAnsi="Verdana"/>
          <w:b/>
          <w:sz w:val="20"/>
          <w:szCs w:val="20"/>
          <w:lang w:val="bg-BG"/>
        </w:rPr>
      </w:pPr>
    </w:p>
    <w:p w14:paraId="5934ACFF" w14:textId="54DD994A" w:rsidR="00156F90" w:rsidRDefault="00156F90" w:rsidP="006F5913">
      <w:pPr>
        <w:keepLines/>
        <w:spacing w:before="90" w:after="90"/>
        <w:ind w:left="624"/>
        <w:jc w:val="center"/>
        <w:rPr>
          <w:rFonts w:ascii="Verdana" w:hAnsi="Verdana"/>
          <w:b/>
          <w:sz w:val="20"/>
          <w:szCs w:val="20"/>
          <w:lang w:val="bg-BG"/>
        </w:rPr>
      </w:pPr>
    </w:p>
    <w:p w14:paraId="544E7FE0" w14:textId="628CA5F7" w:rsidR="00156F90" w:rsidRDefault="00156F90" w:rsidP="006F5913">
      <w:pPr>
        <w:keepLines/>
        <w:spacing w:before="90" w:after="90"/>
        <w:ind w:left="624"/>
        <w:jc w:val="center"/>
        <w:rPr>
          <w:rFonts w:ascii="Verdana" w:hAnsi="Verdana"/>
          <w:b/>
          <w:sz w:val="20"/>
          <w:szCs w:val="20"/>
          <w:lang w:val="bg-BG"/>
        </w:rPr>
      </w:pPr>
    </w:p>
    <w:p w14:paraId="48C7DCA8" w14:textId="3668F066" w:rsidR="00156F90" w:rsidRDefault="00156F90" w:rsidP="006F5913">
      <w:pPr>
        <w:keepLines/>
        <w:spacing w:before="90" w:after="90"/>
        <w:ind w:left="624"/>
        <w:jc w:val="center"/>
        <w:rPr>
          <w:rFonts w:ascii="Verdana" w:hAnsi="Verdana"/>
          <w:b/>
          <w:sz w:val="20"/>
          <w:szCs w:val="20"/>
          <w:lang w:val="bg-BG"/>
        </w:rPr>
      </w:pPr>
    </w:p>
    <w:p w14:paraId="72DB4AF3" w14:textId="61D73A92" w:rsidR="00156F90" w:rsidRDefault="00156F90" w:rsidP="006F5913">
      <w:pPr>
        <w:keepLines/>
        <w:spacing w:before="90" w:after="90"/>
        <w:ind w:left="624"/>
        <w:jc w:val="center"/>
        <w:rPr>
          <w:rFonts w:ascii="Verdana" w:hAnsi="Verdana"/>
          <w:b/>
          <w:sz w:val="20"/>
          <w:szCs w:val="20"/>
          <w:lang w:val="bg-BG"/>
        </w:rPr>
      </w:pPr>
    </w:p>
    <w:p w14:paraId="18EEDB44" w14:textId="1E5E8C95" w:rsidR="00156F90" w:rsidRDefault="00156F90" w:rsidP="006F5913">
      <w:pPr>
        <w:keepLines/>
        <w:spacing w:before="90" w:after="90"/>
        <w:ind w:left="624"/>
        <w:jc w:val="center"/>
        <w:rPr>
          <w:rFonts w:ascii="Verdana" w:hAnsi="Verdana"/>
          <w:b/>
          <w:sz w:val="20"/>
          <w:szCs w:val="20"/>
          <w:lang w:val="bg-BG"/>
        </w:rPr>
      </w:pPr>
    </w:p>
    <w:p w14:paraId="2C43F18B" w14:textId="45962AED" w:rsidR="00156F90" w:rsidRDefault="00156F90" w:rsidP="006F5913">
      <w:pPr>
        <w:keepLines/>
        <w:spacing w:before="90" w:after="90"/>
        <w:ind w:left="624"/>
        <w:jc w:val="center"/>
        <w:rPr>
          <w:rFonts w:ascii="Verdana" w:hAnsi="Verdana"/>
          <w:b/>
          <w:sz w:val="20"/>
          <w:szCs w:val="20"/>
          <w:lang w:val="bg-BG"/>
        </w:rPr>
      </w:pPr>
    </w:p>
    <w:p w14:paraId="2CF9A03D" w14:textId="77777777" w:rsidR="00156F90" w:rsidRPr="008E3181" w:rsidRDefault="00156F90" w:rsidP="006F5913">
      <w:pPr>
        <w:keepLines/>
        <w:spacing w:before="90" w:after="90"/>
        <w:ind w:left="624"/>
        <w:jc w:val="center"/>
        <w:rPr>
          <w:rFonts w:ascii="Verdana" w:hAnsi="Verdana"/>
          <w:b/>
          <w:sz w:val="20"/>
          <w:szCs w:val="20"/>
          <w:lang w:val="bg-BG"/>
        </w:rPr>
      </w:pPr>
    </w:p>
    <w:p w14:paraId="31CA3A20" w14:textId="77777777" w:rsidR="002A08C5" w:rsidRPr="008E3181" w:rsidRDefault="002A08C5" w:rsidP="002A08C5">
      <w:pPr>
        <w:pStyle w:val="Heading1"/>
        <w:keepNext w:val="0"/>
        <w:keepLines/>
        <w:jc w:val="center"/>
        <w:rPr>
          <w:rFonts w:ascii="Verdana" w:hAnsi="Verdana"/>
          <w:sz w:val="20"/>
          <w:szCs w:val="20"/>
          <w:lang w:val="bg-BG"/>
        </w:rPr>
        <w:sectPr w:rsidR="002A08C5" w:rsidRPr="008E3181" w:rsidSect="00C72753">
          <w:pgSz w:w="11906" w:h="16838" w:code="9"/>
          <w:pgMar w:top="1440" w:right="1440" w:bottom="1440" w:left="1440" w:header="709" w:footer="645" w:gutter="0"/>
          <w:cols w:space="708"/>
          <w:vAlign w:val="center"/>
          <w:docGrid w:linePitch="360"/>
        </w:sectPr>
      </w:pPr>
    </w:p>
    <w:p w14:paraId="24FFAC0E" w14:textId="77777777" w:rsidR="006551D4" w:rsidRPr="008E3181" w:rsidRDefault="006551D4" w:rsidP="006551D4">
      <w:pPr>
        <w:spacing w:before="120" w:after="120"/>
        <w:ind w:right="299"/>
        <w:jc w:val="center"/>
        <w:rPr>
          <w:rFonts w:ascii="Verdana" w:hAnsi="Verdana"/>
          <w:b/>
          <w:bCs/>
          <w:sz w:val="20"/>
          <w:szCs w:val="20"/>
          <w:lang w:val="bg-BG"/>
        </w:rPr>
      </w:pPr>
      <w:r w:rsidRPr="008E3181">
        <w:rPr>
          <w:rFonts w:ascii="Verdana" w:hAnsi="Verdana"/>
          <w:b/>
          <w:bCs/>
          <w:sz w:val="20"/>
          <w:szCs w:val="20"/>
          <w:lang w:val="bg-BG"/>
        </w:rPr>
        <w:lastRenderedPageBreak/>
        <w:t xml:space="preserve">ПРОЕКТО-ДОГОВОР </w:t>
      </w:r>
    </w:p>
    <w:p w14:paraId="0B5583B8" w14:textId="185CF6A8" w:rsidR="003D27AE" w:rsidRPr="008E3181" w:rsidRDefault="003D27AE" w:rsidP="003D27AE">
      <w:pPr>
        <w:pStyle w:val="Footer"/>
        <w:tabs>
          <w:tab w:val="right" w:pos="4500"/>
          <w:tab w:val="left" w:pos="8460"/>
        </w:tabs>
        <w:jc w:val="center"/>
        <w:rPr>
          <w:rFonts w:ascii="Verdana" w:hAnsi="Verdana"/>
          <w:b/>
          <w:sz w:val="20"/>
          <w:szCs w:val="20"/>
          <w:lang w:val="bg-BG"/>
        </w:rPr>
      </w:pPr>
      <w:r w:rsidRPr="008E3181">
        <w:rPr>
          <w:rFonts w:ascii="Verdana" w:hAnsi="Verdana"/>
          <w:b/>
          <w:sz w:val="20"/>
          <w:szCs w:val="20"/>
          <w:lang w:val="bg-BG"/>
        </w:rPr>
        <w:t>„</w:t>
      </w:r>
      <w:r w:rsidR="00534F7E" w:rsidRPr="00534F7E">
        <w:rPr>
          <w:rFonts w:ascii="Verdana" w:hAnsi="Verdana"/>
          <w:b/>
          <w:sz w:val="20"/>
          <w:szCs w:val="20"/>
          <w:lang w:val="bg-BG"/>
        </w:rPr>
        <w:t xml:space="preserve">Снегопочистване и опесъчаване на подходните и вътрешноплощадковите пътища на ПСПВ, ПСОВ и СОЗ на сервизни резервоари, хлораторни и помпени станции на „Софийска вода“ АД </w:t>
      </w:r>
      <w:r w:rsidRPr="008E3181">
        <w:rPr>
          <w:rFonts w:ascii="Verdana" w:hAnsi="Verdana"/>
          <w:b/>
          <w:sz w:val="20"/>
          <w:szCs w:val="20"/>
          <w:lang w:val="bg-BG"/>
        </w:rPr>
        <w:t>”</w:t>
      </w:r>
    </w:p>
    <w:p w14:paraId="47926ACF" w14:textId="77777777" w:rsidR="006551D4" w:rsidRPr="008E3181" w:rsidRDefault="006551D4" w:rsidP="006551D4">
      <w:pPr>
        <w:spacing w:after="120" w:line="240" w:lineRule="atLeast"/>
        <w:jc w:val="center"/>
        <w:rPr>
          <w:rFonts w:ascii="Verdana" w:eastAsia="Calibri" w:hAnsi="Verdana"/>
          <w:b/>
          <w:sz w:val="20"/>
          <w:szCs w:val="20"/>
          <w:lang w:val="bg-BG"/>
        </w:rPr>
      </w:pPr>
      <w:r w:rsidRPr="008E3181">
        <w:rPr>
          <w:rFonts w:ascii="Verdana" w:hAnsi="Verdana"/>
          <w:b/>
          <w:sz w:val="20"/>
          <w:szCs w:val="20"/>
          <w:lang w:val="bg-BG"/>
        </w:rPr>
        <w:t>№ ……………………..</w:t>
      </w:r>
    </w:p>
    <w:p w14:paraId="57185858" w14:textId="77777777" w:rsidR="006551D4" w:rsidRPr="008E3181" w:rsidRDefault="006551D4" w:rsidP="006551D4">
      <w:pPr>
        <w:shd w:val="clear" w:color="auto" w:fill="FFFFFF"/>
        <w:jc w:val="center"/>
        <w:rPr>
          <w:rFonts w:ascii="Verdana" w:hAnsi="Verdana"/>
          <w:spacing w:val="-4"/>
          <w:sz w:val="20"/>
          <w:szCs w:val="20"/>
          <w:lang w:val="bg-BG"/>
        </w:rPr>
      </w:pPr>
    </w:p>
    <w:p w14:paraId="5C021D4E" w14:textId="77777777" w:rsidR="006551D4" w:rsidRPr="008E3181" w:rsidRDefault="006551D4" w:rsidP="006551D4">
      <w:pPr>
        <w:shd w:val="clear" w:color="auto" w:fill="FFFFFF"/>
        <w:jc w:val="both"/>
        <w:rPr>
          <w:rFonts w:ascii="Verdana" w:hAnsi="Verdana"/>
          <w:spacing w:val="-4"/>
          <w:sz w:val="20"/>
          <w:szCs w:val="20"/>
          <w:lang w:val="bg-BG"/>
        </w:rPr>
      </w:pPr>
    </w:p>
    <w:p w14:paraId="582B2468"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pacing w:val="-4"/>
          <w:sz w:val="20"/>
          <w:szCs w:val="20"/>
          <w:lang w:val="bg-BG"/>
        </w:rPr>
        <w:t>Днес,</w:t>
      </w:r>
      <w:r w:rsidRPr="008E3181">
        <w:rPr>
          <w:rFonts w:ascii="Verdana" w:hAnsi="Verdana"/>
          <w:sz w:val="20"/>
          <w:szCs w:val="20"/>
          <w:lang w:val="bg-BG"/>
        </w:rPr>
        <w:t>……………………..</w:t>
      </w:r>
      <w:r w:rsidRPr="008E3181">
        <w:rPr>
          <w:rFonts w:ascii="Verdana" w:hAnsi="Verdana"/>
          <w:spacing w:val="-1"/>
          <w:sz w:val="20"/>
          <w:szCs w:val="20"/>
          <w:lang w:val="bg-BG"/>
        </w:rPr>
        <w:t xml:space="preserve">, в </w:t>
      </w:r>
      <w:r w:rsidRPr="008E3181">
        <w:rPr>
          <w:rFonts w:ascii="Verdana" w:hAnsi="Verdana"/>
          <w:sz w:val="20"/>
          <w:szCs w:val="20"/>
          <w:lang w:val="bg-BG"/>
        </w:rPr>
        <w:t xml:space="preserve">гр. София, </w:t>
      </w:r>
      <w:r w:rsidRPr="008E3181">
        <w:rPr>
          <w:rFonts w:ascii="Verdana" w:hAnsi="Verdana"/>
          <w:spacing w:val="-1"/>
          <w:sz w:val="20"/>
          <w:szCs w:val="20"/>
          <w:lang w:val="bg-BG"/>
        </w:rPr>
        <w:t>между:</w:t>
      </w:r>
    </w:p>
    <w:p w14:paraId="0A209947" w14:textId="77777777" w:rsidR="006551D4" w:rsidRPr="008E3181" w:rsidRDefault="006551D4" w:rsidP="006551D4">
      <w:pPr>
        <w:shd w:val="clear" w:color="auto" w:fill="FFFFFF"/>
        <w:jc w:val="both"/>
        <w:rPr>
          <w:rFonts w:ascii="Verdana" w:hAnsi="Verdana"/>
          <w:sz w:val="20"/>
          <w:szCs w:val="20"/>
          <w:lang w:val="bg-BG"/>
        </w:rPr>
      </w:pPr>
    </w:p>
    <w:p w14:paraId="1FA4F710" w14:textId="2FE9452E"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“СОФИЙСКА ВОДА” АД</w:t>
      </w:r>
      <w:r w:rsidRPr="008E3181">
        <w:rPr>
          <w:rFonts w:ascii="Verdana" w:hAnsi="Verdana"/>
          <w:sz w:val="20"/>
          <w:szCs w:val="20"/>
          <w:lang w:val="bg-BG"/>
        </w:rPr>
        <w:t xml:space="preserve">, със седалище и адрес на управление гр. София, кв. Младост, ул. „Бизнес парк София“ №1, сграда 2А, регистрирано в Търговския регистър при Агенция по вписванията, ЕИК 130175000, представлявано от </w:t>
      </w:r>
      <w:r w:rsidR="003D27AE" w:rsidRPr="008E3181">
        <w:rPr>
          <w:rFonts w:ascii="Verdana" w:hAnsi="Verdana"/>
          <w:sz w:val="20"/>
          <w:szCs w:val="20"/>
          <w:lang w:val="bg-BG"/>
        </w:rPr>
        <w:t>Васил Тренев</w:t>
      </w:r>
      <w:r w:rsidRPr="008E3181">
        <w:rPr>
          <w:rFonts w:ascii="Verdana" w:hAnsi="Verdana"/>
          <w:sz w:val="20"/>
          <w:szCs w:val="20"/>
          <w:lang w:val="bg-BG"/>
        </w:rPr>
        <w:t xml:space="preserve"> в качеството му на Изпълнителен директор, </w:t>
      </w:r>
      <w:r w:rsidRPr="008E3181">
        <w:rPr>
          <w:rFonts w:ascii="Verdana" w:hAnsi="Verdana"/>
          <w:b/>
          <w:sz w:val="20"/>
          <w:szCs w:val="20"/>
          <w:lang w:val="bg-BG"/>
        </w:rPr>
        <w:t>наричано за краткост в този договор Възложител</w:t>
      </w:r>
      <w:r w:rsidRPr="008E3181">
        <w:rPr>
          <w:rFonts w:ascii="Verdana" w:hAnsi="Verdana"/>
          <w:sz w:val="20"/>
          <w:szCs w:val="20"/>
          <w:lang w:val="bg-BG" w:eastAsia="bg-BG"/>
        </w:rPr>
        <w:t>,</w:t>
      </w:r>
      <w:r w:rsidRPr="008E3181">
        <w:rPr>
          <w:rFonts w:ascii="Verdana" w:hAnsi="Verdana"/>
          <w:sz w:val="20"/>
          <w:szCs w:val="20"/>
          <w:lang w:val="bg-BG"/>
        </w:rPr>
        <w:t xml:space="preserve"> </w:t>
      </w:r>
      <w:r w:rsidRPr="008E3181">
        <w:rPr>
          <w:rFonts w:ascii="Verdana" w:hAnsi="Verdana"/>
          <w:sz w:val="20"/>
          <w:szCs w:val="20"/>
          <w:lang w:val="bg-BG" w:eastAsia="bg-BG"/>
        </w:rPr>
        <w:t>от една страна,</w:t>
      </w:r>
    </w:p>
    <w:p w14:paraId="16A6D21E" w14:textId="77777777" w:rsidR="006551D4" w:rsidRPr="008E3181" w:rsidRDefault="006551D4" w:rsidP="006551D4">
      <w:pPr>
        <w:shd w:val="clear" w:color="auto" w:fill="FFFFFF"/>
        <w:jc w:val="both"/>
        <w:rPr>
          <w:rFonts w:ascii="Verdana" w:hAnsi="Verdana"/>
          <w:spacing w:val="-1"/>
          <w:sz w:val="20"/>
          <w:szCs w:val="20"/>
          <w:lang w:val="bg-BG"/>
        </w:rPr>
      </w:pPr>
      <w:r w:rsidRPr="008E3181">
        <w:rPr>
          <w:rFonts w:ascii="Verdana" w:hAnsi="Verdana"/>
          <w:sz w:val="20"/>
          <w:szCs w:val="20"/>
          <w:lang w:val="bg-BG"/>
        </w:rPr>
        <w:t xml:space="preserve">и </w:t>
      </w:r>
    </w:p>
    <w:p w14:paraId="18D7904F"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w:t>
      </w:r>
      <w:r w:rsidRPr="008E3181">
        <w:rPr>
          <w:rFonts w:ascii="Verdana" w:hAnsi="Verdana"/>
          <w:sz w:val="20"/>
          <w:szCs w:val="20"/>
          <w:lang w:val="bg-BG" w:eastAsia="bg-BG"/>
        </w:rPr>
        <w:t>,</w:t>
      </w:r>
      <w:r w:rsidRPr="008E3181">
        <w:rPr>
          <w:rFonts w:ascii="Verdana" w:hAnsi="Verdana"/>
          <w:sz w:val="20"/>
          <w:szCs w:val="20"/>
          <w:lang w:val="bg-BG"/>
        </w:rPr>
        <w:t xml:space="preserve"> </w:t>
      </w:r>
    </w:p>
    <w:p w14:paraId="20C7DE26"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със седалище и адрес на управление: ………………………………………………………,</w:t>
      </w:r>
    </w:p>
    <w:p w14:paraId="2EA21B2B" w14:textId="77777777" w:rsidR="006551D4" w:rsidRPr="008E3181" w:rsidRDefault="006551D4" w:rsidP="006551D4">
      <w:pPr>
        <w:widowControl w:val="0"/>
        <w:autoSpaceDE w:val="0"/>
        <w:autoSpaceDN w:val="0"/>
        <w:adjustRightInd w:val="0"/>
        <w:jc w:val="both"/>
        <w:rPr>
          <w:rFonts w:ascii="Verdana" w:hAnsi="Verdana"/>
          <w:b/>
          <w:sz w:val="20"/>
          <w:szCs w:val="20"/>
          <w:lang w:val="bg-BG" w:eastAsia="bg-BG"/>
        </w:rPr>
      </w:pPr>
      <w:r w:rsidRPr="008E3181">
        <w:rPr>
          <w:rFonts w:ascii="Verdana" w:hAnsi="Verdana"/>
          <w:sz w:val="20"/>
          <w:szCs w:val="20"/>
          <w:lang w:val="bg-BG"/>
        </w:rPr>
        <w:t>ЕИК ……………………………………………………………………………………………</w:t>
      </w:r>
    </w:p>
    <w:p w14:paraId="1BF8FF6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представляван/а/о от </w:t>
      </w:r>
      <w:r w:rsidRPr="008E3181">
        <w:rPr>
          <w:rFonts w:ascii="Verdana" w:hAnsi="Verdana"/>
          <w:sz w:val="20"/>
          <w:szCs w:val="20"/>
          <w:lang w:val="bg-BG"/>
        </w:rPr>
        <w:t>…………………………………………………………………………, в качеството на ………………………………………………………………………………..</w:t>
      </w:r>
      <w:r w:rsidRPr="008E3181">
        <w:rPr>
          <w:rFonts w:ascii="Verdana" w:hAnsi="Verdana"/>
          <w:sz w:val="20"/>
          <w:szCs w:val="20"/>
          <w:lang w:val="bg-BG" w:eastAsia="bg-BG"/>
        </w:rPr>
        <w:t>,</w:t>
      </w:r>
    </w:p>
    <w:p w14:paraId="3A6B413A"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 xml:space="preserve">наричан/а/о за краткост </w:t>
      </w:r>
      <w:r w:rsidRPr="008E3181">
        <w:rPr>
          <w:rFonts w:ascii="Verdana" w:hAnsi="Verdana"/>
          <w:b/>
          <w:color w:val="000000"/>
          <w:sz w:val="20"/>
          <w:szCs w:val="20"/>
          <w:lang w:val="bg-BG"/>
        </w:rPr>
        <w:t>ИЗПЪЛНИТЕЛ</w:t>
      </w:r>
      <w:r w:rsidRPr="008E3181">
        <w:rPr>
          <w:rFonts w:ascii="Verdana" w:hAnsi="Verdana"/>
          <w:sz w:val="20"/>
          <w:szCs w:val="20"/>
          <w:lang w:val="bg-BG" w:eastAsia="bg-BG"/>
        </w:rPr>
        <w:t>, от друга страна,</w:t>
      </w:r>
    </w:p>
    <w:p w14:paraId="3FB21EFE" w14:textId="77777777" w:rsidR="006551D4" w:rsidRPr="008E3181" w:rsidRDefault="006551D4" w:rsidP="006551D4">
      <w:pPr>
        <w:shd w:val="clear" w:color="auto" w:fill="FFFFFF"/>
        <w:jc w:val="both"/>
        <w:rPr>
          <w:rFonts w:ascii="Verdana" w:hAnsi="Verdana"/>
          <w:sz w:val="20"/>
          <w:szCs w:val="20"/>
          <w:lang w:val="bg-BG" w:eastAsia="bg-BG"/>
        </w:rPr>
      </w:pPr>
    </w:p>
    <w:p w14:paraId="2F5BD6B5" w14:textId="77777777" w:rsidR="006551D4" w:rsidRPr="008E3181" w:rsidRDefault="006551D4" w:rsidP="006551D4">
      <w:pPr>
        <w:shd w:val="clear" w:color="auto" w:fill="FFFFFF"/>
        <w:jc w:val="both"/>
        <w:rPr>
          <w:rFonts w:ascii="Verdana" w:hAnsi="Verdana"/>
          <w:sz w:val="20"/>
          <w:szCs w:val="20"/>
          <w:lang w:val="bg-BG" w:eastAsia="bg-BG"/>
        </w:rPr>
      </w:pPr>
      <w:r w:rsidRPr="008E3181">
        <w:rPr>
          <w:rFonts w:ascii="Verdana" w:hAnsi="Verdana"/>
          <w:sz w:val="20"/>
          <w:szCs w:val="20"/>
          <w:lang w:val="bg-BG" w:eastAsia="bg-BG"/>
        </w:rPr>
        <w:t>(</w:t>
      </w:r>
      <w:r w:rsidRPr="008E3181">
        <w:rPr>
          <w:rFonts w:ascii="Verdana" w:hAnsi="Verdana"/>
          <w:sz w:val="20"/>
          <w:szCs w:val="20"/>
          <w:lang w:val="bg-BG"/>
        </w:rPr>
        <w:t>ВЪЗЛОЖИТЕЛЯТ и ИЗПЪЛНИТЕЛЯТ наричани заедно „</w:t>
      </w:r>
      <w:r w:rsidRPr="008E3181">
        <w:rPr>
          <w:rFonts w:ascii="Verdana" w:hAnsi="Verdana"/>
          <w:b/>
          <w:sz w:val="20"/>
          <w:szCs w:val="20"/>
          <w:lang w:val="bg-BG"/>
        </w:rPr>
        <w:t>Страните</w:t>
      </w:r>
      <w:r w:rsidRPr="008E3181">
        <w:rPr>
          <w:rFonts w:ascii="Verdana" w:hAnsi="Verdana"/>
          <w:sz w:val="20"/>
          <w:szCs w:val="20"/>
          <w:lang w:val="bg-BG"/>
        </w:rPr>
        <w:t>“, а всеки от тях поотделно „</w:t>
      </w:r>
      <w:r w:rsidRPr="008E3181">
        <w:rPr>
          <w:rFonts w:ascii="Verdana" w:hAnsi="Verdana"/>
          <w:b/>
          <w:sz w:val="20"/>
          <w:szCs w:val="20"/>
          <w:lang w:val="bg-BG"/>
        </w:rPr>
        <w:t>Страна</w:t>
      </w:r>
      <w:r w:rsidRPr="008E3181">
        <w:rPr>
          <w:rFonts w:ascii="Verdana" w:hAnsi="Verdana"/>
          <w:sz w:val="20"/>
          <w:szCs w:val="20"/>
          <w:lang w:val="bg-BG"/>
        </w:rPr>
        <w:t>“</w:t>
      </w:r>
      <w:r w:rsidRPr="008E3181">
        <w:rPr>
          <w:rFonts w:ascii="Verdana" w:hAnsi="Verdana"/>
          <w:sz w:val="20"/>
          <w:szCs w:val="20"/>
          <w:lang w:val="bg-BG" w:eastAsia="bg-BG"/>
        </w:rPr>
        <w:t>);</w:t>
      </w:r>
    </w:p>
    <w:p w14:paraId="7148AED3" w14:textId="77777777" w:rsidR="006551D4" w:rsidRPr="008E3181" w:rsidRDefault="006551D4" w:rsidP="006551D4">
      <w:pPr>
        <w:shd w:val="clear" w:color="auto" w:fill="FFFFFF"/>
        <w:jc w:val="both"/>
        <w:rPr>
          <w:rFonts w:ascii="Verdana" w:hAnsi="Verdana"/>
          <w:sz w:val="20"/>
          <w:szCs w:val="20"/>
          <w:lang w:val="bg-BG"/>
        </w:rPr>
      </w:pPr>
    </w:p>
    <w:p w14:paraId="4C5A8F20" w14:textId="07BB1EB7" w:rsidR="003D27AE"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на основание</w:t>
      </w:r>
      <w:r w:rsidRPr="008E3181">
        <w:rPr>
          <w:rFonts w:ascii="Verdana" w:hAnsi="Verdana"/>
          <w:sz w:val="20"/>
          <w:szCs w:val="20"/>
          <w:lang w:val="bg-BG"/>
        </w:rPr>
        <w:t xml:space="preserve"> чл. 112 от Закона за обществените поръчки „</w:t>
      </w:r>
      <w:r w:rsidRPr="008E3181">
        <w:rPr>
          <w:rFonts w:ascii="Verdana" w:hAnsi="Verdana"/>
          <w:b/>
          <w:sz w:val="20"/>
          <w:szCs w:val="20"/>
          <w:lang w:val="bg-BG"/>
        </w:rPr>
        <w:t>ЗОП</w:t>
      </w:r>
      <w:r w:rsidRPr="008E3181">
        <w:rPr>
          <w:rFonts w:ascii="Verdana" w:hAnsi="Verdana"/>
          <w:sz w:val="20"/>
          <w:szCs w:val="20"/>
          <w:lang w:val="bg-BG"/>
        </w:rPr>
        <w:t xml:space="preserve">“ и Решение СН……./………  </w:t>
      </w:r>
      <w:r w:rsidRPr="008E3181">
        <w:rPr>
          <w:rFonts w:ascii="Verdana" w:hAnsi="Verdana"/>
          <w:color w:val="000000"/>
          <w:sz w:val="20"/>
          <w:szCs w:val="20"/>
          <w:lang w:val="bg-BG"/>
        </w:rPr>
        <w:t xml:space="preserve">на </w:t>
      </w:r>
      <w:r w:rsidRPr="008E3181">
        <w:rPr>
          <w:rFonts w:ascii="Verdana" w:hAnsi="Verdana"/>
          <w:sz w:val="20"/>
          <w:szCs w:val="20"/>
          <w:lang w:val="bg-BG"/>
        </w:rPr>
        <w:t>ВЪЗЛОЖИТЕЛЯ</w:t>
      </w:r>
      <w:r w:rsidRPr="008E3181">
        <w:rPr>
          <w:rFonts w:ascii="Verdana" w:hAnsi="Verdana"/>
          <w:color w:val="000000"/>
          <w:sz w:val="20"/>
          <w:szCs w:val="20"/>
          <w:lang w:val="bg-BG"/>
        </w:rPr>
        <w:t xml:space="preserve"> за определяне на ИЗПЪЛНИТЕЛ </w:t>
      </w:r>
      <w:r w:rsidRPr="008E3181">
        <w:rPr>
          <w:rFonts w:ascii="Verdana" w:hAnsi="Verdana"/>
          <w:sz w:val="20"/>
          <w:szCs w:val="20"/>
          <w:lang w:val="bg-BG"/>
        </w:rPr>
        <w:t xml:space="preserve">на обществена поръчка с предмет: </w:t>
      </w:r>
      <w:r w:rsidR="003D27AE" w:rsidRPr="008E3181">
        <w:rPr>
          <w:rFonts w:ascii="Verdana" w:hAnsi="Verdana"/>
          <w:b/>
          <w:sz w:val="20"/>
          <w:szCs w:val="20"/>
          <w:lang w:val="bg-BG"/>
        </w:rPr>
        <w:t>„</w:t>
      </w:r>
      <w:r w:rsidR="00534F7E" w:rsidRPr="00534F7E">
        <w:rPr>
          <w:rFonts w:ascii="Verdana" w:hAnsi="Verdana"/>
          <w:b/>
          <w:sz w:val="20"/>
          <w:szCs w:val="20"/>
          <w:lang w:val="bg-BG"/>
        </w:rPr>
        <w:t xml:space="preserve">Снегопочистване и опесъчаване на подходните и вътрешноплощадковите пътища на ПСПВ, ПСОВ и СОЗ на сервизни резервоари, хлораторни и помпени станции на „Софийска вода“ АД </w:t>
      </w:r>
      <w:r w:rsidR="003D27AE" w:rsidRPr="008E3181">
        <w:rPr>
          <w:rFonts w:ascii="Verdana" w:hAnsi="Verdana"/>
          <w:b/>
          <w:sz w:val="20"/>
          <w:szCs w:val="20"/>
          <w:lang w:val="bg-BG"/>
        </w:rPr>
        <w:t>”</w:t>
      </w:r>
      <w:r w:rsidR="00B026D0" w:rsidRPr="008E3181">
        <w:rPr>
          <w:rFonts w:ascii="Verdana" w:hAnsi="Verdana"/>
          <w:b/>
          <w:sz w:val="20"/>
          <w:szCs w:val="20"/>
          <w:lang w:val="bg-BG"/>
        </w:rPr>
        <w:t>,</w:t>
      </w:r>
    </w:p>
    <w:p w14:paraId="03B18617" w14:textId="77777777" w:rsidR="006551D4" w:rsidRPr="008E3181" w:rsidRDefault="006551D4" w:rsidP="006551D4">
      <w:pPr>
        <w:tabs>
          <w:tab w:val="left" w:pos="-720"/>
        </w:tabs>
        <w:jc w:val="both"/>
        <w:rPr>
          <w:rFonts w:ascii="Verdana" w:hAnsi="Verdana"/>
          <w:b/>
          <w:sz w:val="20"/>
          <w:szCs w:val="20"/>
          <w:lang w:val="bg-BG"/>
        </w:rPr>
      </w:pPr>
      <w:r w:rsidRPr="008E3181">
        <w:rPr>
          <w:rFonts w:ascii="Verdana" w:hAnsi="Verdana"/>
          <w:b/>
          <w:sz w:val="20"/>
          <w:szCs w:val="20"/>
          <w:lang w:val="bg-BG"/>
        </w:rPr>
        <w:tab/>
      </w:r>
    </w:p>
    <w:p w14:paraId="4C71C9B7" w14:textId="77777777" w:rsidR="006551D4" w:rsidRPr="008E3181" w:rsidRDefault="006551D4" w:rsidP="006551D4">
      <w:pPr>
        <w:tabs>
          <w:tab w:val="left" w:pos="-720"/>
        </w:tabs>
        <w:jc w:val="both"/>
        <w:rPr>
          <w:rFonts w:ascii="Verdana" w:hAnsi="Verdana"/>
          <w:sz w:val="20"/>
          <w:szCs w:val="20"/>
          <w:lang w:val="bg-BG"/>
        </w:rPr>
      </w:pPr>
      <w:r w:rsidRPr="008E3181">
        <w:rPr>
          <w:rFonts w:ascii="Verdana" w:hAnsi="Verdana"/>
          <w:sz w:val="20"/>
          <w:szCs w:val="20"/>
          <w:lang w:val="bg-BG"/>
        </w:rPr>
        <w:t>се сключи този договор („</w:t>
      </w:r>
      <w:r w:rsidRPr="008E3181">
        <w:rPr>
          <w:rFonts w:ascii="Verdana" w:hAnsi="Verdana"/>
          <w:b/>
          <w:sz w:val="20"/>
          <w:szCs w:val="20"/>
          <w:lang w:val="bg-BG"/>
        </w:rPr>
        <w:t>Договора</w:t>
      </w:r>
      <w:r w:rsidRPr="008E3181">
        <w:rPr>
          <w:rFonts w:ascii="Verdana" w:hAnsi="Verdana"/>
          <w:sz w:val="20"/>
          <w:szCs w:val="20"/>
          <w:lang w:val="bg-BG"/>
        </w:rPr>
        <w:t>/</w:t>
      </w:r>
      <w:r w:rsidRPr="008E3181">
        <w:rPr>
          <w:rFonts w:ascii="Verdana" w:hAnsi="Verdana"/>
          <w:b/>
          <w:sz w:val="20"/>
          <w:szCs w:val="20"/>
          <w:lang w:val="bg-BG"/>
        </w:rPr>
        <w:t>Договорът</w:t>
      </w:r>
      <w:r w:rsidRPr="008E3181">
        <w:rPr>
          <w:rFonts w:ascii="Verdana" w:hAnsi="Verdana"/>
          <w:sz w:val="20"/>
          <w:szCs w:val="20"/>
          <w:lang w:val="bg-BG"/>
        </w:rPr>
        <w:t>“) за следното:</w:t>
      </w:r>
    </w:p>
    <w:p w14:paraId="44545583" w14:textId="77777777" w:rsidR="006551D4" w:rsidRPr="008E3181" w:rsidRDefault="006551D4" w:rsidP="006551D4">
      <w:pPr>
        <w:tabs>
          <w:tab w:val="left" w:pos="3544"/>
        </w:tabs>
        <w:jc w:val="center"/>
        <w:rPr>
          <w:rFonts w:ascii="Verdana" w:hAnsi="Verdana"/>
          <w:sz w:val="20"/>
          <w:szCs w:val="20"/>
          <w:lang w:val="bg-BG"/>
        </w:rPr>
      </w:pPr>
    </w:p>
    <w:p w14:paraId="726148D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ПРЕДМЕТ НА ДОГОВОРА</w:t>
      </w:r>
    </w:p>
    <w:p w14:paraId="33CB5FDB" w14:textId="2E5FB475" w:rsidR="006551D4" w:rsidRPr="008E3181" w:rsidRDefault="006551D4" w:rsidP="003D27AE">
      <w:pPr>
        <w:pStyle w:val="Footer"/>
        <w:tabs>
          <w:tab w:val="right" w:pos="4500"/>
          <w:tab w:val="left" w:pos="8460"/>
        </w:tabs>
        <w:jc w:val="both"/>
        <w:rPr>
          <w:rFonts w:ascii="Verdana" w:hAnsi="Verdana"/>
          <w:sz w:val="20"/>
          <w:szCs w:val="20"/>
          <w:lang w:val="bg-BG"/>
        </w:rPr>
      </w:pPr>
      <w:r w:rsidRPr="008E3181">
        <w:rPr>
          <w:rFonts w:ascii="Verdana" w:hAnsi="Verdana"/>
          <w:b/>
          <w:sz w:val="20"/>
          <w:szCs w:val="20"/>
          <w:lang w:val="bg-BG"/>
        </w:rPr>
        <w:t>Чл. 1.</w:t>
      </w:r>
      <w:r w:rsidRPr="008E3181">
        <w:rPr>
          <w:rFonts w:ascii="Verdana" w:hAnsi="Verdana"/>
          <w:sz w:val="20"/>
          <w:szCs w:val="20"/>
          <w:lang w:val="bg-BG"/>
        </w:rPr>
        <w:t xml:space="preserve"> ВЪЗЛОЖИТЕЛЯТ възлага, а ИЗПЪЛНИТЕЛЯТ приема да предоставя, срещу възнаграждение и при условията на този Договор, следните услуги: „</w:t>
      </w:r>
      <w:r w:rsidR="00534F7E" w:rsidRPr="00534F7E">
        <w:rPr>
          <w:rFonts w:ascii="Verdana" w:hAnsi="Verdana"/>
          <w:sz w:val="20"/>
          <w:szCs w:val="20"/>
          <w:lang w:val="bg-BG"/>
        </w:rPr>
        <w:t xml:space="preserve">Снегопочистване и опесъчаване на подходните и вътрешноплощадковите пътища на ПСПВ, ПСОВ и СОЗ на сервизни резервоари, хлораторни и помпени станции на „Софийска вода“ АД </w:t>
      </w:r>
      <w:r w:rsidR="003D27AE" w:rsidRPr="008E3181">
        <w:rPr>
          <w:rFonts w:ascii="Verdana" w:hAnsi="Verdana"/>
          <w:sz w:val="20"/>
          <w:szCs w:val="20"/>
          <w:lang w:val="bg-BG"/>
        </w:rPr>
        <w:t xml:space="preserve">”, </w:t>
      </w:r>
      <w:r w:rsidRPr="008E3181">
        <w:rPr>
          <w:rFonts w:ascii="Verdana" w:hAnsi="Verdana"/>
          <w:sz w:val="20"/>
          <w:szCs w:val="20"/>
          <w:lang w:val="bg-BG"/>
        </w:rPr>
        <w:t xml:space="preserve">наричани за краткост „Услугите“. </w:t>
      </w:r>
    </w:p>
    <w:p w14:paraId="1C2914B3" w14:textId="77777777" w:rsidR="006551D4" w:rsidRPr="008E3181" w:rsidRDefault="006551D4" w:rsidP="006551D4">
      <w:pPr>
        <w:widowControl w:val="0"/>
        <w:jc w:val="both"/>
        <w:rPr>
          <w:rFonts w:ascii="Verdana" w:hAnsi="Verdana"/>
          <w:sz w:val="20"/>
          <w:szCs w:val="20"/>
          <w:lang w:val="bg-BG"/>
        </w:rPr>
      </w:pPr>
    </w:p>
    <w:p w14:paraId="6F0BDD15" w14:textId="212929FC" w:rsidR="006551D4" w:rsidRPr="008E3181" w:rsidRDefault="006551D4" w:rsidP="006551D4">
      <w:pPr>
        <w:jc w:val="both"/>
        <w:rPr>
          <w:rFonts w:ascii="Verdana" w:eastAsia="Calibri" w:hAnsi="Verdana"/>
          <w:sz w:val="20"/>
          <w:szCs w:val="20"/>
          <w:lang w:val="bg-BG"/>
        </w:rPr>
      </w:pPr>
      <w:r w:rsidRPr="008E3181">
        <w:rPr>
          <w:rFonts w:ascii="Verdana" w:hAnsi="Verdana"/>
          <w:b/>
          <w:sz w:val="20"/>
          <w:szCs w:val="20"/>
          <w:lang w:val="bg-BG"/>
        </w:rPr>
        <w:t>Чл. 2.</w:t>
      </w:r>
      <w:r w:rsidRPr="008E3181">
        <w:rPr>
          <w:rFonts w:ascii="Verdana" w:hAnsi="Verdana"/>
          <w:sz w:val="20"/>
          <w:szCs w:val="20"/>
          <w:lang w:val="bg-BG"/>
        </w:rPr>
        <w:t xml:space="preserve"> ИЗПЪЛНИТЕЛЯТ</w:t>
      </w:r>
      <w:r w:rsidRPr="008E3181">
        <w:rPr>
          <w:rFonts w:ascii="Verdana" w:hAnsi="Verdana"/>
          <w:bCs/>
          <w:sz w:val="20"/>
          <w:szCs w:val="20"/>
          <w:lang w:val="bg-BG"/>
        </w:rPr>
        <w:t xml:space="preserve"> се задължава да </w:t>
      </w:r>
      <w:r w:rsidRPr="008E3181">
        <w:rPr>
          <w:rFonts w:ascii="Verdana" w:hAnsi="Verdana"/>
          <w:sz w:val="20"/>
          <w:szCs w:val="20"/>
          <w:lang w:val="bg-BG"/>
        </w:rPr>
        <w:t>предоставя</w:t>
      </w:r>
      <w:r w:rsidRPr="008E3181">
        <w:rPr>
          <w:rFonts w:ascii="Verdana" w:hAnsi="Verdana"/>
          <w:bCs/>
          <w:sz w:val="20"/>
          <w:szCs w:val="20"/>
          <w:lang w:val="bg-BG"/>
        </w:rPr>
        <w:t xml:space="preserve"> Услугите </w:t>
      </w:r>
      <w:r w:rsidRPr="008E3181">
        <w:rPr>
          <w:rFonts w:ascii="Verdana" w:hAnsi="Verdana"/>
          <w:sz w:val="20"/>
          <w:szCs w:val="20"/>
          <w:lang w:val="bg-BG"/>
        </w:rPr>
        <w:t>в съответствие с Техническата спецификация, Техническото предложение на ИЗПЪЛНИТЕЛЯ и Ценовото предложение на ИЗПЪЛНИТЕЛЯ, със</w:t>
      </w:r>
      <w:r w:rsidR="00EC421B">
        <w:rPr>
          <w:rFonts w:ascii="Verdana" w:hAnsi="Verdana"/>
          <w:sz w:val="20"/>
          <w:szCs w:val="20"/>
          <w:lang w:val="bg-BG"/>
        </w:rPr>
        <w:t xml:space="preserve">тавляващи съответно </w:t>
      </w:r>
      <w:r w:rsidR="00EC421B" w:rsidRPr="008D60D1">
        <w:rPr>
          <w:rFonts w:ascii="Verdana" w:hAnsi="Verdana"/>
          <w:sz w:val="20"/>
          <w:szCs w:val="20"/>
          <w:lang w:val="bg-BG"/>
        </w:rPr>
        <w:t xml:space="preserve">Приложения </w:t>
      </w:r>
      <w:r w:rsidRPr="008D60D1">
        <w:rPr>
          <w:rFonts w:ascii="Verdana" w:hAnsi="Verdana"/>
          <w:sz w:val="20"/>
          <w:szCs w:val="20"/>
          <w:lang w:val="bg-BG"/>
        </w:rPr>
        <w:t>№</w:t>
      </w:r>
      <w:r w:rsidR="00B026D0" w:rsidRPr="008D60D1">
        <w:rPr>
          <w:rFonts w:ascii="Verdana" w:hAnsi="Verdana"/>
          <w:sz w:val="20"/>
          <w:szCs w:val="20"/>
          <w:lang w:val="bg-BG"/>
        </w:rPr>
        <w:t xml:space="preserve"> 1, 2 </w:t>
      </w:r>
      <w:r w:rsidRPr="008D60D1">
        <w:rPr>
          <w:rFonts w:ascii="Verdana" w:hAnsi="Verdana"/>
          <w:sz w:val="20"/>
          <w:szCs w:val="20"/>
          <w:lang w:val="bg-BG"/>
        </w:rPr>
        <w:t xml:space="preserve">и </w:t>
      </w:r>
      <w:r w:rsidR="00B026D0" w:rsidRPr="008D60D1">
        <w:rPr>
          <w:rFonts w:ascii="Verdana" w:hAnsi="Verdana"/>
          <w:color w:val="000000" w:themeColor="text1"/>
          <w:sz w:val="20"/>
          <w:szCs w:val="20"/>
          <w:lang w:val="bg-BG"/>
        </w:rPr>
        <w:t>3</w:t>
      </w:r>
      <w:r w:rsidRPr="008E3181">
        <w:rPr>
          <w:rFonts w:ascii="Verdana" w:hAnsi="Verdana"/>
          <w:sz w:val="20"/>
          <w:szCs w:val="20"/>
          <w:lang w:val="bg-BG"/>
        </w:rPr>
        <w:t xml:space="preserve"> към този Договор („</w:t>
      </w:r>
      <w:r w:rsidRPr="008E3181">
        <w:rPr>
          <w:rFonts w:ascii="Verdana" w:hAnsi="Verdana"/>
          <w:b/>
          <w:sz w:val="20"/>
          <w:szCs w:val="20"/>
          <w:lang w:val="bg-BG"/>
        </w:rPr>
        <w:t>Приложенията</w:t>
      </w:r>
      <w:r w:rsidRPr="008E3181">
        <w:rPr>
          <w:rFonts w:ascii="Verdana" w:hAnsi="Verdana"/>
          <w:sz w:val="20"/>
          <w:szCs w:val="20"/>
          <w:lang w:val="bg-BG"/>
        </w:rPr>
        <w:t>“) и представляващи неразделна част от него.</w:t>
      </w:r>
    </w:p>
    <w:p w14:paraId="352D6877" w14:textId="77777777" w:rsidR="006551D4" w:rsidRPr="008E3181" w:rsidRDefault="006551D4" w:rsidP="006551D4">
      <w:pPr>
        <w:widowControl w:val="0"/>
        <w:jc w:val="both"/>
        <w:rPr>
          <w:rFonts w:ascii="Verdana" w:hAnsi="Verdana"/>
          <w:b/>
          <w:sz w:val="20"/>
          <w:szCs w:val="20"/>
          <w:lang w:val="bg-BG"/>
        </w:rPr>
      </w:pPr>
    </w:p>
    <w:p w14:paraId="2A0D5E32" w14:textId="5D98B8FB"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Чл. 3.</w:t>
      </w:r>
      <w:r w:rsidRPr="008E3181">
        <w:rPr>
          <w:rFonts w:ascii="Verdana" w:hAnsi="Verdana"/>
          <w:sz w:val="20"/>
          <w:szCs w:val="20"/>
          <w:lang w:val="bg-BG"/>
        </w:rPr>
        <w:t xml:space="preserve"> В срок до 5 дни от датата на сключване на Договора, но </w:t>
      </w:r>
      <w:r w:rsidRPr="008E3181">
        <w:rPr>
          <w:rFonts w:ascii="Verdana" w:hAnsi="Verdana"/>
          <w:sz w:val="20"/>
          <w:szCs w:val="20"/>
          <w:lang w:val="bg-BG" w:eastAsia="bg-BG"/>
        </w:rPr>
        <w:t>най-късно преди започване на неговото изпълнение, ИЗПЪЛНИТЕЛЯТ уведомява ВЪЗЛОЖИТЕЛЯ за името, данните за контакт и представителите на подизпълнителите, посочени в офертата на ИЗПЪЛНИТЕЛЯ. ИЗПЪЛНИТЕЛЯТ уведомява ВЪЗЛОЖИТЕЛЯ за всякакви промени в предоставената информация в хода на изпълнението на Договора</w:t>
      </w:r>
      <w:r w:rsidRPr="008E3181">
        <w:rPr>
          <w:rFonts w:ascii="Verdana" w:hAnsi="Verdana"/>
          <w:sz w:val="20"/>
          <w:szCs w:val="20"/>
          <w:lang w:val="bg-BG"/>
        </w:rPr>
        <w:t xml:space="preserve"> в срок до 5 дни от настъпване на съответното обстоятелство</w:t>
      </w:r>
      <w:r w:rsidRPr="008E3181">
        <w:rPr>
          <w:rFonts w:ascii="Verdana" w:hAnsi="Verdana"/>
          <w:sz w:val="20"/>
          <w:szCs w:val="20"/>
          <w:lang w:val="bg-BG" w:eastAsia="bg-BG"/>
        </w:rPr>
        <w:t>.</w:t>
      </w:r>
      <w:r w:rsidRPr="008E3181">
        <w:rPr>
          <w:rFonts w:ascii="Verdana" w:hAnsi="Verdana"/>
          <w:i/>
          <w:sz w:val="20"/>
          <w:szCs w:val="20"/>
          <w:lang w:val="bg-BG"/>
        </w:rPr>
        <w:t xml:space="preserve"> </w:t>
      </w:r>
    </w:p>
    <w:p w14:paraId="5DE36A25" w14:textId="46FD5FA8"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lastRenderedPageBreak/>
        <w:t>СРОК НА ДОГОВОРА. СРОК И МЯСТО НА ИЗПЪЛНЕНИЕ</w:t>
      </w:r>
    </w:p>
    <w:p w14:paraId="49B7CDD6" w14:textId="77777777" w:rsidR="00534F7E" w:rsidRDefault="006551D4" w:rsidP="00B026D0">
      <w:pPr>
        <w:jc w:val="both"/>
        <w:rPr>
          <w:rFonts w:ascii="Verdana" w:hAnsi="Verdana"/>
          <w:sz w:val="20"/>
          <w:szCs w:val="20"/>
          <w:lang w:val="bg-BG"/>
        </w:rPr>
      </w:pPr>
      <w:r w:rsidRPr="008E3181">
        <w:rPr>
          <w:rFonts w:ascii="Verdana" w:hAnsi="Verdana"/>
          <w:b/>
          <w:sz w:val="20"/>
          <w:szCs w:val="20"/>
          <w:lang w:val="bg-BG"/>
        </w:rPr>
        <w:t>Чл. 4.</w:t>
      </w:r>
      <w:r w:rsidRPr="008E3181">
        <w:rPr>
          <w:rFonts w:ascii="Verdana" w:hAnsi="Verdana"/>
          <w:sz w:val="20"/>
          <w:szCs w:val="20"/>
          <w:lang w:val="bg-BG"/>
        </w:rPr>
        <w:t xml:space="preserve"> </w:t>
      </w:r>
      <w:r w:rsidR="00534F7E" w:rsidRPr="00534F7E">
        <w:rPr>
          <w:rFonts w:ascii="Verdana" w:hAnsi="Verdana"/>
          <w:sz w:val="20"/>
          <w:szCs w:val="20"/>
          <w:lang w:val="bg-BG"/>
        </w:rPr>
        <w:t xml:space="preserve">Договорът се сключва за срок от </w:t>
      </w:r>
      <w:r w:rsidR="00534F7E" w:rsidRPr="00534F7E">
        <w:rPr>
          <w:rFonts w:ascii="Verdana" w:hAnsi="Verdana"/>
          <w:b/>
          <w:sz w:val="20"/>
          <w:szCs w:val="20"/>
          <w:lang w:val="bg-BG"/>
        </w:rPr>
        <w:t>24 месеца</w:t>
      </w:r>
      <w:r w:rsidR="00534F7E" w:rsidRPr="00534F7E">
        <w:rPr>
          <w:rFonts w:ascii="Verdana" w:hAnsi="Verdana"/>
          <w:sz w:val="20"/>
          <w:szCs w:val="20"/>
          <w:lang w:val="bg-BG"/>
        </w:rPr>
        <w:t xml:space="preserve"> и влиза в сила, считано от датата на първата поръчка по договора. В случай, че до дата 26.02.2020 г. не е изпратена поръчка, срокът на договора започва да тече от същата дата. В случай, че договорът е подписан след 26.02.2020 г., срокът от 24 месеца започва да тече считано от датата на подписването му</w:t>
      </w:r>
    </w:p>
    <w:p w14:paraId="07753D6A" w14:textId="66882A3E" w:rsidR="006551D4" w:rsidRPr="00C04829" w:rsidRDefault="006551D4" w:rsidP="00C04829">
      <w:pPr>
        <w:jc w:val="both"/>
        <w:rPr>
          <w:rFonts w:ascii="Verdana" w:hAnsi="Verdana"/>
          <w:sz w:val="20"/>
          <w:szCs w:val="20"/>
          <w:lang w:val="bg-BG"/>
        </w:rPr>
      </w:pPr>
      <w:r w:rsidRPr="008E3181">
        <w:rPr>
          <w:rFonts w:ascii="Verdana" w:hAnsi="Verdana"/>
          <w:b/>
          <w:sz w:val="20"/>
          <w:szCs w:val="20"/>
          <w:lang w:val="bg-BG"/>
        </w:rPr>
        <w:t xml:space="preserve">Чл. </w:t>
      </w:r>
      <w:r w:rsidR="00B026D0" w:rsidRPr="008E3181">
        <w:rPr>
          <w:rFonts w:ascii="Verdana" w:hAnsi="Verdana"/>
          <w:b/>
          <w:sz w:val="20"/>
          <w:szCs w:val="20"/>
          <w:lang w:val="bg-BG"/>
        </w:rPr>
        <w:t>5</w:t>
      </w:r>
      <w:r w:rsidRPr="008E3181">
        <w:rPr>
          <w:rFonts w:ascii="Verdana" w:hAnsi="Verdana"/>
          <w:b/>
          <w:sz w:val="20"/>
          <w:szCs w:val="20"/>
          <w:lang w:val="bg-BG"/>
        </w:rPr>
        <w:t>.</w:t>
      </w:r>
      <w:r w:rsidRPr="008E3181">
        <w:rPr>
          <w:rFonts w:ascii="Verdana" w:hAnsi="Verdana"/>
          <w:sz w:val="20"/>
          <w:szCs w:val="20"/>
          <w:lang w:val="bg-BG"/>
        </w:rPr>
        <w:t xml:space="preserve"> </w:t>
      </w:r>
      <w:r w:rsidRPr="00C04829">
        <w:rPr>
          <w:rFonts w:ascii="Verdana" w:hAnsi="Verdana"/>
          <w:sz w:val="20"/>
          <w:szCs w:val="20"/>
          <w:lang w:val="bg-BG"/>
        </w:rPr>
        <w:t>Мястото на изпълнение на Договора</w:t>
      </w:r>
      <w:r w:rsidR="00C04829" w:rsidRPr="00C04829">
        <w:rPr>
          <w:rFonts w:ascii="Verdana" w:hAnsi="Verdana"/>
          <w:sz w:val="20"/>
          <w:szCs w:val="20"/>
          <w:lang w:val="bg-BG"/>
        </w:rPr>
        <w:t xml:space="preserve">- на територията на столична община, в санитарно охранителните зони (СОЗ) на пречиствателни станции за питейни води (ПСПВ), пречиствателни станции за отпадъчни води (ПСОВ), главни резервоари (НИР), помпени и хлораторни станции </w:t>
      </w:r>
      <w:r w:rsidR="001A5303">
        <w:rPr>
          <w:rFonts w:ascii="Verdana" w:hAnsi="Verdana"/>
          <w:sz w:val="20"/>
          <w:szCs w:val="20"/>
          <w:lang w:val="bg-BG"/>
        </w:rPr>
        <w:t>(</w:t>
      </w:r>
      <w:r w:rsidR="00C04829" w:rsidRPr="00C04829">
        <w:rPr>
          <w:rFonts w:ascii="Verdana" w:hAnsi="Verdana"/>
          <w:sz w:val="20"/>
          <w:szCs w:val="20"/>
          <w:lang w:val="bg-BG"/>
        </w:rPr>
        <w:t>има обособени вътрешноплощадкови пътища, чрез които се обслужват отделните подобекти и съоръжения от Възложителя „Софийска вода“ АД</w:t>
      </w:r>
      <w:r w:rsidR="001A5303">
        <w:rPr>
          <w:rFonts w:ascii="Verdana" w:hAnsi="Verdana"/>
          <w:sz w:val="20"/>
          <w:szCs w:val="20"/>
          <w:lang w:val="bg-BG"/>
        </w:rPr>
        <w:t>)</w:t>
      </w:r>
      <w:r w:rsidR="00C04829" w:rsidRPr="00C04829">
        <w:rPr>
          <w:rFonts w:ascii="Verdana" w:hAnsi="Verdana"/>
          <w:sz w:val="20"/>
          <w:szCs w:val="20"/>
          <w:lang w:val="bg-BG"/>
        </w:rPr>
        <w:t>, съгласно приложените схеми.</w:t>
      </w:r>
    </w:p>
    <w:p w14:paraId="219CFAA1" w14:textId="19C93095" w:rsidR="006551D4" w:rsidRPr="00AD42C0" w:rsidRDefault="006551D4" w:rsidP="006551D4">
      <w:pPr>
        <w:widowControl w:val="0"/>
        <w:jc w:val="both"/>
        <w:rPr>
          <w:rFonts w:ascii="Verdana" w:hAnsi="Verdana"/>
          <w:b/>
          <w:sz w:val="20"/>
          <w:szCs w:val="20"/>
          <w:lang w:val="ru-RU"/>
        </w:rPr>
      </w:pPr>
    </w:p>
    <w:p w14:paraId="1E47C92F"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ЦЕНА, РЕД И СРОКОВЕ ЗА ПЛАЩАНЕ. </w:t>
      </w:r>
    </w:p>
    <w:p w14:paraId="1D2C9F6C" w14:textId="014B8E25"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6</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w:t>
      </w:r>
      <w:r w:rsidRPr="00AD42C0">
        <w:rPr>
          <w:rFonts w:ascii="Verdana" w:hAnsi="Verdana"/>
          <w:color w:val="FF0000"/>
          <w:sz w:val="20"/>
          <w:szCs w:val="20"/>
          <w:lang w:val="ru-RU"/>
        </w:rPr>
        <w:t xml:space="preserve"> </w:t>
      </w:r>
      <w:r w:rsidRPr="008E3181">
        <w:rPr>
          <w:rFonts w:ascii="Verdana" w:hAnsi="Verdana"/>
          <w:sz w:val="20"/>
          <w:szCs w:val="20"/>
          <w:lang w:val="bg-BG"/>
        </w:rPr>
        <w:t xml:space="preserve">За предоставяне на Услугите, ВЪЗЛОЖИТЕЛЯТ заплаща на ИЗПЪЛНИТЕЛЯ на база единичните цени, предложени от ИЗПЪЛНИТЕЛЯ в ценовото му предложение, като максималната стойност на договора не може да надвишава </w:t>
      </w:r>
      <w:r w:rsidR="00A209EA" w:rsidRPr="008E3181">
        <w:rPr>
          <w:rFonts w:ascii="Verdana" w:hAnsi="Verdana"/>
          <w:sz w:val="20"/>
          <w:szCs w:val="20"/>
          <w:lang w:val="bg-BG"/>
        </w:rPr>
        <w:t> …………………</w:t>
      </w:r>
      <w:r w:rsidRPr="00AD42C0">
        <w:rPr>
          <w:rFonts w:ascii="Verdana" w:hAnsi="Verdana"/>
          <w:sz w:val="20"/>
          <w:szCs w:val="20"/>
          <w:lang w:val="ru-RU"/>
        </w:rPr>
        <w:t xml:space="preserve"> </w:t>
      </w:r>
      <w:r w:rsidRPr="008E3181">
        <w:rPr>
          <w:rFonts w:ascii="Verdana" w:hAnsi="Verdana"/>
          <w:sz w:val="20"/>
          <w:szCs w:val="20"/>
          <w:lang w:val="bg-BG"/>
        </w:rPr>
        <w:t xml:space="preserve"> </w:t>
      </w:r>
      <w:r w:rsidRPr="008E3181">
        <w:rPr>
          <w:rFonts w:ascii="Verdana" w:hAnsi="Verdana"/>
          <w:sz w:val="20"/>
          <w:szCs w:val="20"/>
          <w:lang w:val="en-US"/>
        </w:rPr>
        <w:t>(</w:t>
      </w:r>
      <w:r w:rsidR="00A209EA" w:rsidRPr="008E3181">
        <w:rPr>
          <w:rFonts w:ascii="Verdana" w:hAnsi="Verdana"/>
          <w:sz w:val="20"/>
          <w:szCs w:val="20"/>
          <w:lang w:val="bg-BG"/>
        </w:rPr>
        <w:t>……………………………….</w:t>
      </w:r>
      <w:r w:rsidRPr="008E3181">
        <w:rPr>
          <w:rFonts w:ascii="Verdana" w:hAnsi="Verdana"/>
          <w:sz w:val="20"/>
          <w:szCs w:val="20"/>
          <w:lang w:val="en-US"/>
        </w:rPr>
        <w:t>)</w:t>
      </w:r>
      <w:r w:rsidR="00977277" w:rsidRPr="008E3181">
        <w:rPr>
          <w:rFonts w:ascii="Verdana" w:hAnsi="Verdana"/>
          <w:sz w:val="20"/>
          <w:szCs w:val="20"/>
          <w:lang w:val="en-US"/>
        </w:rPr>
        <w:t xml:space="preserve"> </w:t>
      </w:r>
      <w:r w:rsidR="00977277" w:rsidRPr="00AD42C0">
        <w:rPr>
          <w:rFonts w:ascii="Verdana" w:hAnsi="Verdana"/>
          <w:sz w:val="20"/>
          <w:szCs w:val="20"/>
          <w:lang w:val="ru-RU"/>
        </w:rPr>
        <w:t>(</w:t>
      </w:r>
      <w:r w:rsidR="00977277" w:rsidRPr="008E3181">
        <w:rPr>
          <w:rFonts w:ascii="Verdana" w:hAnsi="Verdana"/>
          <w:i/>
          <w:sz w:val="20"/>
          <w:szCs w:val="20"/>
          <w:lang w:val="bg-BG"/>
        </w:rPr>
        <w:t>попълва се на етап подписване на договор</w:t>
      </w:r>
      <w:r w:rsidR="00977277" w:rsidRPr="00AD42C0">
        <w:rPr>
          <w:rFonts w:ascii="Verdana" w:hAnsi="Verdana"/>
          <w:sz w:val="20"/>
          <w:szCs w:val="20"/>
          <w:lang w:val="ru-RU"/>
        </w:rPr>
        <w:t>)</w:t>
      </w:r>
      <w:r w:rsidRPr="008E3181">
        <w:rPr>
          <w:rFonts w:ascii="Verdana" w:hAnsi="Verdana"/>
          <w:sz w:val="20"/>
          <w:szCs w:val="20"/>
          <w:lang w:val="bg-BG"/>
        </w:rPr>
        <w:t xml:space="preserve"> лева без ДДС и </w:t>
      </w:r>
      <w:r w:rsidR="00A209EA" w:rsidRPr="008E3181">
        <w:rPr>
          <w:rFonts w:ascii="Verdana" w:hAnsi="Verdana"/>
          <w:sz w:val="20"/>
          <w:szCs w:val="20"/>
          <w:lang w:val="bg-BG"/>
        </w:rPr>
        <w:t> …………………</w:t>
      </w:r>
      <w:r w:rsidRPr="008E3181">
        <w:rPr>
          <w:rFonts w:ascii="Verdana" w:hAnsi="Verdana"/>
          <w:sz w:val="20"/>
          <w:szCs w:val="20"/>
          <w:lang w:val="bg-BG"/>
        </w:rPr>
        <w:t xml:space="preserve"> </w:t>
      </w:r>
      <w:r w:rsidRPr="00AD42C0">
        <w:rPr>
          <w:rFonts w:ascii="Verdana" w:hAnsi="Verdana"/>
          <w:sz w:val="20"/>
          <w:szCs w:val="20"/>
          <w:lang w:val="ru-RU"/>
        </w:rPr>
        <w:t>(</w:t>
      </w:r>
      <w:r w:rsidR="00A209EA" w:rsidRPr="008E3181">
        <w:rPr>
          <w:rFonts w:ascii="Verdana" w:hAnsi="Verdana"/>
          <w:sz w:val="20"/>
          <w:szCs w:val="20"/>
          <w:lang w:val="bg-BG"/>
        </w:rPr>
        <w:t>……………………………………….</w:t>
      </w:r>
      <w:r w:rsidRPr="00AD42C0">
        <w:rPr>
          <w:rFonts w:ascii="Verdana" w:hAnsi="Verdana"/>
          <w:sz w:val="20"/>
          <w:szCs w:val="20"/>
          <w:lang w:val="ru-RU"/>
        </w:rPr>
        <w:t>)</w:t>
      </w:r>
      <w:r w:rsidRPr="008E3181">
        <w:rPr>
          <w:rFonts w:ascii="Verdana" w:hAnsi="Verdana"/>
          <w:sz w:val="20"/>
          <w:szCs w:val="20"/>
          <w:lang w:val="bg-BG"/>
        </w:rPr>
        <w:t xml:space="preserve"> </w:t>
      </w:r>
      <w:r w:rsidRPr="008E3181">
        <w:rPr>
          <w:rFonts w:ascii="Verdana" w:hAnsi="Verdana"/>
          <w:color w:val="000000"/>
          <w:sz w:val="20"/>
          <w:szCs w:val="20"/>
          <w:lang w:val="bg-BG" w:eastAsia="bg-BG"/>
        </w:rPr>
        <w:t>лева</w:t>
      </w:r>
      <w:r w:rsidRPr="008E3181">
        <w:rPr>
          <w:rFonts w:ascii="Verdana" w:hAnsi="Verdana"/>
          <w:sz w:val="20"/>
          <w:szCs w:val="20"/>
          <w:lang w:val="bg-BG"/>
        </w:rPr>
        <w:t xml:space="preserve"> с ДДС (наричана по-нататък „</w:t>
      </w:r>
      <w:r w:rsidRPr="008E3181">
        <w:rPr>
          <w:rFonts w:ascii="Verdana" w:hAnsi="Verdana"/>
          <w:b/>
          <w:sz w:val="20"/>
          <w:szCs w:val="20"/>
          <w:lang w:val="bg-BG"/>
        </w:rPr>
        <w:t>Цената</w:t>
      </w:r>
      <w:r w:rsidRPr="008E3181">
        <w:rPr>
          <w:rFonts w:ascii="Verdana" w:hAnsi="Verdana"/>
          <w:sz w:val="20"/>
          <w:szCs w:val="20"/>
          <w:lang w:val="bg-BG"/>
        </w:rPr>
        <w:t>“ или „Стойността на Договора“).</w:t>
      </w:r>
    </w:p>
    <w:p w14:paraId="53ECB0B9" w14:textId="77777777" w:rsidR="006551D4" w:rsidRPr="008E3181" w:rsidRDefault="006551D4" w:rsidP="006551D4">
      <w:pPr>
        <w:widowControl w:val="0"/>
        <w:jc w:val="both"/>
        <w:rPr>
          <w:rFonts w:ascii="Verdana" w:hAnsi="Verdana"/>
          <w:bCs/>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В Цената по ал. 1 са включени всички разходи на ИЗПЪЛНИТЕЛЯ за изпълнение на Услугите, включително и разходите за персонала, който ще изпълнява поръчката, и/или на членовете на ръководния състав, които ще отговарят за изпълнението и за неговите подизпълнители, като </w:t>
      </w:r>
      <w:r w:rsidRPr="008E3181">
        <w:rPr>
          <w:rFonts w:ascii="Verdana" w:hAnsi="Verdana"/>
          <w:bCs/>
          <w:sz w:val="20"/>
          <w:szCs w:val="20"/>
          <w:lang w:val="bg-BG"/>
        </w:rPr>
        <w:t>ВЪЗЛОЖИТЕЛЯТ не дължи заплащането на каквито и да е други разноски, направени от ИЗПЪЛНИТЕЛЯ.</w:t>
      </w:r>
    </w:p>
    <w:p w14:paraId="3A4495C7" w14:textId="6CEAB023"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(3)</w:t>
      </w:r>
      <w:r w:rsidRPr="008E3181">
        <w:rPr>
          <w:rFonts w:ascii="Verdana" w:hAnsi="Verdana"/>
          <w:sz w:val="20"/>
          <w:szCs w:val="20"/>
          <w:lang w:val="bg-BG"/>
        </w:rPr>
        <w:t xml:space="preserve"> </w:t>
      </w:r>
      <w:r w:rsidR="002D4B7C">
        <w:rPr>
          <w:rFonts w:ascii="Verdana" w:hAnsi="Verdana"/>
          <w:sz w:val="20"/>
          <w:szCs w:val="20"/>
          <w:lang w:val="bg-BG"/>
        </w:rPr>
        <w:t>Цените</w:t>
      </w:r>
      <w:r w:rsidRPr="008E3181">
        <w:rPr>
          <w:rFonts w:ascii="Verdana" w:hAnsi="Verdana"/>
          <w:sz w:val="20"/>
          <w:szCs w:val="20"/>
          <w:lang w:val="bg-BG"/>
        </w:rPr>
        <w:t xml:space="preserve"> свързани с изпълнението на Услугите, посочени в Ценовото предложение на ИЗПЪЛНИТЕЛЯ, са фиксирани за времето на изпълнение на Договора и не подлежат на промяна освен в случаите, изрично уговорени в този Договор и в съответствие с разпоредбите на ЗОП.  </w:t>
      </w:r>
    </w:p>
    <w:p w14:paraId="5D9335D7" w14:textId="0A91BB00" w:rsidR="002710D7" w:rsidRPr="008E3181" w:rsidRDefault="006551D4" w:rsidP="00CD4C21">
      <w:pPr>
        <w:tabs>
          <w:tab w:val="left" w:pos="709"/>
        </w:tabs>
        <w:jc w:val="both"/>
        <w:rPr>
          <w:rFonts w:ascii="Verdana" w:hAnsi="Verdana"/>
          <w:sz w:val="20"/>
          <w:szCs w:val="20"/>
          <w:lang w:val="bg-BG"/>
        </w:rPr>
      </w:pPr>
      <w:r w:rsidRPr="008E3181">
        <w:rPr>
          <w:rFonts w:ascii="Verdana" w:hAnsi="Verdana"/>
          <w:b/>
          <w:sz w:val="20"/>
          <w:szCs w:val="20"/>
          <w:lang w:val="bg-BG"/>
        </w:rPr>
        <w:t>(4)</w:t>
      </w:r>
      <w:r w:rsidRPr="008E3181">
        <w:rPr>
          <w:rFonts w:ascii="Verdana" w:hAnsi="Verdana"/>
          <w:sz w:val="20"/>
          <w:szCs w:val="20"/>
          <w:lang w:val="bg-BG"/>
        </w:rPr>
        <w:t xml:space="preserve"> Уговорената цена включва всички преки и непреки разходи за изпълнение на Договора, както и дължимите данъци и такси, и не може да бъде променяна, освен в случаите, изрично уговорени в този Договор и в съответствие с разпоредбите на ЗОП. </w:t>
      </w:r>
    </w:p>
    <w:p w14:paraId="5631C30D" w14:textId="093E74FF" w:rsidR="00CD4C21" w:rsidRPr="008E3181" w:rsidRDefault="00CD4C21" w:rsidP="00CD4C21">
      <w:pPr>
        <w:tabs>
          <w:tab w:val="left" w:leader="dot" w:pos="12960"/>
        </w:tabs>
        <w:spacing w:after="120"/>
        <w:jc w:val="both"/>
        <w:rPr>
          <w:rFonts w:ascii="Verdana" w:hAnsi="Verdana"/>
          <w:sz w:val="20"/>
          <w:szCs w:val="20"/>
          <w:lang w:val="bg-BG"/>
        </w:rPr>
      </w:pPr>
      <w:r w:rsidRPr="00AD42C0">
        <w:rPr>
          <w:rFonts w:ascii="Verdana" w:hAnsi="Verdana"/>
          <w:sz w:val="20"/>
          <w:szCs w:val="20"/>
          <w:lang w:val="ru-RU"/>
        </w:rPr>
        <w:t>(</w:t>
      </w:r>
      <w:r w:rsidR="009B540E" w:rsidRPr="008E3181">
        <w:rPr>
          <w:rFonts w:ascii="Verdana" w:hAnsi="Verdana"/>
          <w:sz w:val="20"/>
          <w:szCs w:val="20"/>
          <w:lang w:val="bg-BG"/>
        </w:rPr>
        <w:t>5</w:t>
      </w:r>
      <w:r w:rsidRPr="00AD42C0">
        <w:rPr>
          <w:rFonts w:ascii="Verdana" w:hAnsi="Verdana"/>
          <w:sz w:val="20"/>
          <w:szCs w:val="20"/>
          <w:lang w:val="ru-RU"/>
        </w:rPr>
        <w:t>)</w:t>
      </w:r>
      <w:r w:rsidR="00D42B0F" w:rsidRPr="008E3181">
        <w:rPr>
          <w:rFonts w:ascii="Verdana" w:hAnsi="Verdana"/>
          <w:sz w:val="20"/>
          <w:szCs w:val="20"/>
          <w:lang w:val="bg-BG"/>
        </w:rPr>
        <w:t xml:space="preserve"> </w:t>
      </w:r>
      <w:r w:rsidR="002710D7" w:rsidRPr="008E3181">
        <w:rPr>
          <w:rFonts w:ascii="Verdana" w:hAnsi="Verdana"/>
          <w:sz w:val="20"/>
          <w:szCs w:val="20"/>
          <w:lang w:val="bg-BG"/>
        </w:rPr>
        <w:t>Всички цени са в български лева, без ДДС и до втория знак след десетичната запетая.</w:t>
      </w:r>
    </w:p>
    <w:p w14:paraId="61C98B3C" w14:textId="1E0E37A0" w:rsidR="006551D4" w:rsidRPr="008E3181" w:rsidRDefault="006551D4" w:rsidP="00CD4C21">
      <w:pPr>
        <w:widowControl w:val="0"/>
        <w:jc w:val="both"/>
        <w:rPr>
          <w:rFonts w:ascii="Verdana" w:hAnsi="Verdana"/>
          <w:b/>
          <w:sz w:val="20"/>
          <w:szCs w:val="20"/>
          <w:lang w:val="bg-BG"/>
        </w:rPr>
      </w:pPr>
      <w:r w:rsidRPr="008E3181">
        <w:rPr>
          <w:rFonts w:ascii="Verdana" w:hAnsi="Verdana"/>
          <w:b/>
          <w:sz w:val="20"/>
          <w:szCs w:val="20"/>
          <w:lang w:val="bg-BG"/>
        </w:rPr>
        <w:t xml:space="preserve">Чл. </w:t>
      </w:r>
      <w:r w:rsidR="00CD4C21" w:rsidRPr="008E3181">
        <w:rPr>
          <w:rFonts w:ascii="Verdana" w:hAnsi="Verdana"/>
          <w:b/>
          <w:sz w:val="20"/>
          <w:szCs w:val="20"/>
          <w:lang w:val="bg-BG"/>
        </w:rPr>
        <w:t>7</w:t>
      </w:r>
      <w:r w:rsidRPr="008E3181">
        <w:rPr>
          <w:rFonts w:ascii="Verdana" w:hAnsi="Verdana"/>
          <w:b/>
          <w:sz w:val="20"/>
          <w:szCs w:val="20"/>
          <w:lang w:val="bg-BG"/>
        </w:rPr>
        <w:t xml:space="preserve">. </w:t>
      </w:r>
      <w:r w:rsidRPr="00D15F4C">
        <w:rPr>
          <w:rFonts w:ascii="Verdana" w:hAnsi="Verdana"/>
          <w:sz w:val="20"/>
          <w:szCs w:val="20"/>
          <w:lang w:val="bg-BG"/>
        </w:rPr>
        <w:t>ВЪЗЛОЖИТЕЛЯТ плаща на ИЗПЪЛНИТЕЛ</w:t>
      </w:r>
      <w:r w:rsidR="00CD4C21" w:rsidRPr="00D15F4C">
        <w:rPr>
          <w:rFonts w:ascii="Verdana" w:hAnsi="Verdana"/>
          <w:sz w:val="20"/>
          <w:szCs w:val="20"/>
          <w:lang w:val="bg-BG"/>
        </w:rPr>
        <w:t xml:space="preserve">Я </w:t>
      </w:r>
      <w:r w:rsidR="00D15F4C" w:rsidRPr="00D15F4C">
        <w:rPr>
          <w:rFonts w:ascii="Verdana" w:hAnsi="Verdana"/>
          <w:sz w:val="20"/>
          <w:szCs w:val="20"/>
          <w:lang w:val="bg-BG"/>
        </w:rPr>
        <w:t>само действително изпълнените услуги, доказани с Протокол за изпълнение, подписан без възражение от страна на Възложителя.</w:t>
      </w:r>
      <w:r w:rsidRPr="009754DD">
        <w:rPr>
          <w:rFonts w:ascii="Verdana" w:hAnsi="Verdana"/>
          <w:b/>
          <w:i/>
          <w:color w:val="FF0000"/>
          <w:sz w:val="20"/>
          <w:szCs w:val="20"/>
          <w:highlight w:val="yellow"/>
          <w:u w:val="single"/>
          <w:lang w:val="bg-BG"/>
        </w:rPr>
        <w:t xml:space="preserve"> </w:t>
      </w:r>
    </w:p>
    <w:p w14:paraId="0BEF578A" w14:textId="70D464E4"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Ч</w:t>
      </w:r>
      <w:r w:rsidR="00AD2F63" w:rsidRPr="008E3181">
        <w:rPr>
          <w:rFonts w:ascii="Verdana" w:hAnsi="Verdana"/>
          <w:b/>
          <w:sz w:val="20"/>
          <w:szCs w:val="20"/>
          <w:lang w:val="bg-BG"/>
        </w:rPr>
        <w:t>л. 8</w:t>
      </w:r>
      <w:r w:rsidRPr="008E3181">
        <w:rPr>
          <w:rFonts w:ascii="Verdana" w:hAnsi="Verdana"/>
          <w:b/>
          <w:sz w:val="20"/>
          <w:szCs w:val="20"/>
          <w:lang w:val="bg-BG"/>
        </w:rPr>
        <w:t>.</w:t>
      </w:r>
      <w:r w:rsidRPr="008E3181">
        <w:rPr>
          <w:rFonts w:ascii="Verdana" w:hAnsi="Verdana"/>
          <w:sz w:val="20"/>
          <w:szCs w:val="20"/>
          <w:lang w:val="bg-BG"/>
        </w:rPr>
        <w:t xml:space="preserve"> (1) Всяко плащане по този Договор, се извършва въз основа на следните документи:</w:t>
      </w:r>
    </w:p>
    <w:p w14:paraId="77FDFB55" w14:textId="664952F6" w:rsidR="006551D4" w:rsidRPr="00D06B28" w:rsidRDefault="00737EF4" w:rsidP="006551D4">
      <w:pPr>
        <w:widowControl w:val="0"/>
        <w:jc w:val="both"/>
        <w:rPr>
          <w:rFonts w:ascii="Verdana" w:hAnsi="Verdana"/>
          <w:sz w:val="20"/>
          <w:szCs w:val="20"/>
          <w:lang w:val="bg-BG"/>
        </w:rPr>
      </w:pPr>
      <w:r w:rsidRPr="008E3181">
        <w:rPr>
          <w:rFonts w:ascii="Verdana" w:hAnsi="Verdana"/>
          <w:sz w:val="20"/>
          <w:szCs w:val="20"/>
          <w:lang w:val="bg-BG"/>
        </w:rPr>
        <w:t>1</w:t>
      </w:r>
      <w:r w:rsidRPr="00D06B28">
        <w:rPr>
          <w:rFonts w:ascii="Verdana" w:hAnsi="Verdana"/>
          <w:sz w:val="20"/>
          <w:szCs w:val="20"/>
          <w:lang w:val="bg-BG"/>
        </w:rPr>
        <w:t xml:space="preserve">. </w:t>
      </w:r>
      <w:r w:rsidR="006551D4" w:rsidRPr="00D06B28">
        <w:rPr>
          <w:rFonts w:ascii="Verdana" w:hAnsi="Verdana"/>
          <w:sz w:val="20"/>
          <w:szCs w:val="20"/>
          <w:lang w:val="bg-BG"/>
        </w:rPr>
        <w:t xml:space="preserve">приемо-предавателен протокол за приемане на Услугите за </w:t>
      </w:r>
      <w:r w:rsidR="001A5303" w:rsidRPr="00D06B28">
        <w:rPr>
          <w:rFonts w:ascii="Verdana" w:hAnsi="Verdana"/>
          <w:sz w:val="20"/>
          <w:szCs w:val="20"/>
          <w:lang w:val="bg-BG"/>
        </w:rPr>
        <w:t>съответн</w:t>
      </w:r>
      <w:r w:rsidR="001A5303">
        <w:rPr>
          <w:rFonts w:ascii="Verdana" w:hAnsi="Verdana"/>
          <w:sz w:val="20"/>
          <w:szCs w:val="20"/>
          <w:lang w:val="bg-BG"/>
        </w:rPr>
        <w:t>ия</w:t>
      </w:r>
      <w:r w:rsidR="001A5303" w:rsidRPr="00D06B28">
        <w:rPr>
          <w:rFonts w:ascii="Verdana" w:hAnsi="Verdana"/>
          <w:sz w:val="20"/>
          <w:szCs w:val="20"/>
          <w:lang w:val="bg-BG"/>
        </w:rPr>
        <w:t xml:space="preserve"> </w:t>
      </w:r>
      <w:r w:rsidR="00E80BEE" w:rsidRPr="00D06B28">
        <w:rPr>
          <w:rFonts w:ascii="Verdana" w:hAnsi="Verdana"/>
          <w:sz w:val="20"/>
          <w:szCs w:val="20"/>
          <w:lang w:val="bg-BG"/>
        </w:rPr>
        <w:t>период</w:t>
      </w:r>
      <w:r w:rsidR="006551D4" w:rsidRPr="00D06B28">
        <w:rPr>
          <w:rFonts w:ascii="Verdana" w:hAnsi="Verdana"/>
          <w:sz w:val="20"/>
          <w:szCs w:val="20"/>
          <w:lang w:val="bg-BG"/>
        </w:rPr>
        <w:t>, подписан от ВЪЗЛОЖИТЕЛЯ и ИЗПЪЛНИТЕЛЯ</w:t>
      </w:r>
      <w:r w:rsidR="006551D4" w:rsidRPr="00D06B28">
        <w:rPr>
          <w:rFonts w:ascii="Verdana" w:hAnsi="Verdana"/>
          <w:color w:val="000000" w:themeColor="text1"/>
          <w:sz w:val="20"/>
          <w:szCs w:val="20"/>
          <w:lang w:val="bg-BG"/>
        </w:rPr>
        <w:t>,</w:t>
      </w:r>
      <w:r w:rsidR="00D06B28" w:rsidRPr="00D06B28">
        <w:rPr>
          <w:rFonts w:ascii="Verdana" w:hAnsi="Verdana"/>
          <w:sz w:val="20"/>
          <w:szCs w:val="20"/>
          <w:lang w:val="bg-BG"/>
        </w:rPr>
        <w:t xml:space="preserve"> без възражения</w:t>
      </w:r>
      <w:r w:rsidR="006551D4" w:rsidRPr="00D06B28">
        <w:rPr>
          <w:rFonts w:ascii="Verdana" w:hAnsi="Verdana"/>
          <w:sz w:val="20"/>
          <w:szCs w:val="20"/>
          <w:lang w:val="bg-BG"/>
        </w:rPr>
        <w:t>; и</w:t>
      </w:r>
    </w:p>
    <w:p w14:paraId="659FE08A" w14:textId="51047753" w:rsidR="006551D4" w:rsidRPr="008E3181" w:rsidRDefault="009B540E" w:rsidP="006551D4">
      <w:pPr>
        <w:widowControl w:val="0"/>
        <w:jc w:val="both"/>
        <w:rPr>
          <w:rFonts w:ascii="Verdana" w:hAnsi="Verdana"/>
          <w:sz w:val="20"/>
          <w:szCs w:val="20"/>
          <w:lang w:val="bg-BG"/>
        </w:rPr>
      </w:pPr>
      <w:r w:rsidRPr="00D06B28">
        <w:rPr>
          <w:rFonts w:ascii="Verdana" w:hAnsi="Verdana"/>
          <w:sz w:val="20"/>
          <w:szCs w:val="20"/>
          <w:lang w:val="bg-BG"/>
        </w:rPr>
        <w:t>2</w:t>
      </w:r>
      <w:r w:rsidR="006551D4" w:rsidRPr="00D06B28">
        <w:rPr>
          <w:rFonts w:ascii="Verdana" w:hAnsi="Verdana"/>
          <w:sz w:val="20"/>
          <w:szCs w:val="20"/>
          <w:lang w:val="bg-BG"/>
        </w:rPr>
        <w:t>. фактура за дължимата сума, издадена от ИЗПЪЛНИТЕЛЯ и представена на отдел „Финансово счетоводство“ на ВЪЗЛОЖИТЕЛЯ.</w:t>
      </w:r>
    </w:p>
    <w:p w14:paraId="4176074B" w14:textId="465512B9" w:rsidR="006551D4" w:rsidRPr="008E3181" w:rsidRDefault="006551D4" w:rsidP="006551D4">
      <w:pPr>
        <w:widowControl w:val="0"/>
        <w:jc w:val="both"/>
        <w:rPr>
          <w:rFonts w:ascii="Verdana" w:hAnsi="Verdana"/>
          <w:sz w:val="20"/>
          <w:szCs w:val="20"/>
          <w:lang w:val="bg-BG"/>
        </w:rPr>
      </w:pPr>
      <w:r w:rsidRPr="008E3181">
        <w:rPr>
          <w:rFonts w:ascii="Verdana" w:hAnsi="Verdana"/>
          <w:sz w:val="20"/>
          <w:szCs w:val="20"/>
          <w:lang w:val="bg-BG"/>
        </w:rPr>
        <w:t>(</w:t>
      </w:r>
      <w:r w:rsidR="00AD2F63" w:rsidRPr="00AD42C0">
        <w:rPr>
          <w:rFonts w:ascii="Verdana" w:hAnsi="Verdana"/>
          <w:sz w:val="20"/>
          <w:szCs w:val="20"/>
          <w:lang w:val="ru-RU"/>
        </w:rPr>
        <w:t>2</w:t>
      </w:r>
      <w:r w:rsidRPr="008E3181">
        <w:rPr>
          <w:rFonts w:ascii="Verdana" w:hAnsi="Verdana"/>
          <w:sz w:val="20"/>
          <w:szCs w:val="20"/>
          <w:lang w:val="bg-BG"/>
        </w:rPr>
        <w:t>) ВЪЗЛОЖИТЕЛЯТ се задължава да извършва всяко дължимо плащане в срок до 45 дни след получаването на фактура на ИЗПЪЛНИТЕЛЯ, при спазване на условията по ал. 1.</w:t>
      </w:r>
    </w:p>
    <w:p w14:paraId="68029712" w14:textId="77777777" w:rsidR="006551D4" w:rsidRPr="008E3181" w:rsidRDefault="006551D4" w:rsidP="006551D4">
      <w:pPr>
        <w:widowControl w:val="0"/>
        <w:jc w:val="both"/>
        <w:rPr>
          <w:rFonts w:ascii="Verdana" w:hAnsi="Verdana"/>
          <w:b/>
          <w:sz w:val="20"/>
          <w:szCs w:val="20"/>
          <w:lang w:val="bg-BG"/>
        </w:rPr>
      </w:pPr>
    </w:p>
    <w:p w14:paraId="466A6AAD" w14:textId="68F87526" w:rsidR="006551D4" w:rsidRPr="008E3181" w:rsidRDefault="006551D4" w:rsidP="006551D4">
      <w:pPr>
        <w:widowControl w:val="0"/>
        <w:jc w:val="both"/>
        <w:rPr>
          <w:rFonts w:ascii="Verdana" w:hAnsi="Verdana"/>
          <w:sz w:val="20"/>
          <w:szCs w:val="20"/>
          <w:lang w:val="bg-BG"/>
        </w:rPr>
      </w:pPr>
      <w:r w:rsidRPr="008E3181">
        <w:rPr>
          <w:rFonts w:ascii="Verdana" w:hAnsi="Verdana"/>
          <w:b/>
          <w:sz w:val="20"/>
          <w:szCs w:val="20"/>
          <w:lang w:val="bg-BG"/>
        </w:rPr>
        <w:t xml:space="preserve">Чл. </w:t>
      </w:r>
      <w:r w:rsidR="00AD2F63" w:rsidRPr="00AD42C0">
        <w:rPr>
          <w:rFonts w:ascii="Verdana" w:hAnsi="Verdana"/>
          <w:b/>
          <w:sz w:val="20"/>
          <w:szCs w:val="20"/>
          <w:lang w:val="ru-RU"/>
        </w:rPr>
        <w:t>9</w:t>
      </w:r>
      <w:r w:rsidRPr="008E3181">
        <w:rPr>
          <w:rFonts w:ascii="Verdana" w:hAnsi="Verdana"/>
          <w:b/>
          <w:sz w:val="20"/>
          <w:szCs w:val="20"/>
          <w:lang w:val="bg-BG"/>
        </w:rPr>
        <w:t xml:space="preserve">. (1) </w:t>
      </w:r>
      <w:r w:rsidRPr="008E3181">
        <w:rPr>
          <w:rFonts w:ascii="Verdana" w:hAnsi="Verdana"/>
          <w:sz w:val="20"/>
          <w:szCs w:val="20"/>
          <w:lang w:val="bg-BG"/>
        </w:rPr>
        <w:t xml:space="preserve">Всички плащания по този Договор се извършват в лева чрез банков превод по следната банкова сметка на ИЗПЪЛНИТЕЛЯ: </w:t>
      </w:r>
    </w:p>
    <w:p w14:paraId="7B8B4037"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w:t>
      </w:r>
    </w:p>
    <w:p w14:paraId="282B883A"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w:t>
      </w:r>
    </w:p>
    <w:p w14:paraId="2915D17E"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w:t>
      </w:r>
    </w:p>
    <w:p w14:paraId="45129FFF" w14:textId="77777777" w:rsidR="006551D4" w:rsidRPr="008E3181" w:rsidRDefault="006551D4" w:rsidP="006551D4">
      <w:pPr>
        <w:jc w:val="both"/>
        <w:rPr>
          <w:rFonts w:ascii="Verdana" w:hAnsi="Verdana"/>
          <w:sz w:val="20"/>
          <w:szCs w:val="20"/>
          <w:lang w:val="bg-BG"/>
        </w:rPr>
      </w:pPr>
      <w:r w:rsidRPr="00AD42C0">
        <w:rPr>
          <w:rFonts w:ascii="Verdana" w:hAnsi="Verdana"/>
          <w:b/>
          <w:sz w:val="20"/>
          <w:szCs w:val="20"/>
          <w:lang w:val="ru-RU"/>
        </w:rPr>
        <w:t>(2)</w:t>
      </w:r>
      <w:r w:rsidRPr="00AD42C0">
        <w:rPr>
          <w:rFonts w:ascii="Verdana" w:hAnsi="Verdana"/>
          <w:sz w:val="20"/>
          <w:szCs w:val="20"/>
          <w:lang w:val="ru-RU"/>
        </w:rPr>
        <w:t xml:space="preserve"> Изпълнителят е длъжен да уведомява писмено Възложителя за всички последващи промени по ал. 1 в срок от </w:t>
      </w:r>
      <w:r w:rsidRPr="008E3181">
        <w:rPr>
          <w:rFonts w:ascii="Verdana" w:hAnsi="Verdana"/>
          <w:sz w:val="20"/>
          <w:szCs w:val="20"/>
          <w:lang w:val="bg-BG"/>
        </w:rPr>
        <w:t>3</w:t>
      </w:r>
      <w:r w:rsidRPr="008E3181">
        <w:rPr>
          <w:rFonts w:ascii="Verdana" w:hAnsi="Verdana"/>
          <w:i/>
          <w:sz w:val="20"/>
          <w:szCs w:val="20"/>
          <w:lang w:val="bg-BG"/>
        </w:rPr>
        <w:t xml:space="preserve"> (три</w:t>
      </w:r>
      <w:r w:rsidRPr="00AD42C0">
        <w:rPr>
          <w:rFonts w:ascii="Verdana" w:hAnsi="Verdana"/>
          <w:sz w:val="20"/>
          <w:szCs w:val="20"/>
          <w:lang w:val="ru-RU"/>
        </w:rPr>
        <w:t xml:space="preserve">) дни, считано от момента на </w:t>
      </w:r>
      <w:r w:rsidRPr="00AD42C0">
        <w:rPr>
          <w:rFonts w:ascii="Verdana" w:hAnsi="Verdana"/>
          <w:sz w:val="20"/>
          <w:szCs w:val="20"/>
          <w:lang w:val="ru-RU"/>
        </w:rPr>
        <w:lastRenderedPageBreak/>
        <w:t>промяната. В случай че Изпълнителят не уведоми Възложителя в този срок, счита се, че плащанията са надлежно извършени.</w:t>
      </w:r>
    </w:p>
    <w:p w14:paraId="7690CF94" w14:textId="77777777" w:rsidR="006551D4" w:rsidRPr="008E3181" w:rsidRDefault="006551D4" w:rsidP="006551D4">
      <w:pPr>
        <w:jc w:val="both"/>
        <w:rPr>
          <w:rFonts w:ascii="Verdana" w:hAnsi="Verdana"/>
          <w:b/>
          <w:sz w:val="20"/>
          <w:szCs w:val="20"/>
          <w:lang w:val="bg-BG"/>
        </w:rPr>
      </w:pPr>
    </w:p>
    <w:p w14:paraId="2C7847B8"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 xml:space="preserve">ГАРАНЦИЯ ЗА ИЗПЪЛНЕНИЕ </w:t>
      </w:r>
    </w:p>
    <w:p w14:paraId="1D642780" w14:textId="77777777"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Гаранция за изпълнение</w:t>
      </w:r>
    </w:p>
    <w:p w14:paraId="264C222F" w14:textId="77777777" w:rsidR="006551D4" w:rsidRPr="008E3181" w:rsidRDefault="006551D4" w:rsidP="006551D4">
      <w:pPr>
        <w:shd w:val="clear" w:color="auto" w:fill="FFFFFF"/>
        <w:jc w:val="both"/>
        <w:rPr>
          <w:rFonts w:ascii="Verdana" w:hAnsi="Verdana"/>
          <w:b/>
          <w:sz w:val="20"/>
          <w:szCs w:val="20"/>
          <w:lang w:val="bg-BG"/>
        </w:rPr>
      </w:pPr>
    </w:p>
    <w:p w14:paraId="51C81FE4" w14:textId="3489FA52" w:rsidR="006551D4" w:rsidRPr="008E3181" w:rsidRDefault="006551D4" w:rsidP="006551D4">
      <w:pPr>
        <w:shd w:val="clear" w:color="auto" w:fill="FFFFFF"/>
        <w:jc w:val="both"/>
        <w:rPr>
          <w:rFonts w:ascii="Verdana" w:hAnsi="Verdana"/>
          <w:b/>
          <w:sz w:val="20"/>
          <w:szCs w:val="20"/>
          <w:lang w:val="bg-BG"/>
        </w:rPr>
      </w:pPr>
      <w:r w:rsidRPr="008E3181">
        <w:rPr>
          <w:rFonts w:ascii="Verdana" w:hAnsi="Verdana"/>
          <w:b/>
          <w:sz w:val="20"/>
          <w:szCs w:val="20"/>
          <w:lang w:val="bg-BG"/>
        </w:rPr>
        <w:t>Чл. 1</w:t>
      </w:r>
      <w:r w:rsidR="00AD2F63" w:rsidRPr="00AD42C0">
        <w:rPr>
          <w:rFonts w:ascii="Verdana" w:hAnsi="Verdana"/>
          <w:b/>
          <w:sz w:val="20"/>
          <w:szCs w:val="20"/>
          <w:lang w:val="ru-RU"/>
        </w:rPr>
        <w:t>0</w:t>
      </w:r>
      <w:r w:rsidRPr="008E3181">
        <w:rPr>
          <w:rFonts w:ascii="Verdana" w:hAnsi="Verdana"/>
          <w:b/>
          <w:sz w:val="20"/>
          <w:szCs w:val="20"/>
          <w:lang w:val="bg-BG"/>
        </w:rPr>
        <w:t xml:space="preserve">. </w:t>
      </w:r>
      <w:r w:rsidRPr="008E3181">
        <w:rPr>
          <w:rFonts w:ascii="Verdana" w:hAnsi="Verdana"/>
          <w:color w:val="000000"/>
          <w:spacing w:val="1"/>
          <w:sz w:val="20"/>
          <w:szCs w:val="20"/>
          <w:lang w:val="bg-BG"/>
        </w:rPr>
        <w:t xml:space="preserve">При подписването на този Договор, ИЗПЪЛНИТЕЛЯТ представя на </w:t>
      </w:r>
      <w:r w:rsidRPr="008E3181">
        <w:rPr>
          <w:rFonts w:ascii="Verdana" w:hAnsi="Verdana"/>
          <w:sz w:val="20"/>
          <w:szCs w:val="20"/>
          <w:lang w:val="bg-BG"/>
        </w:rPr>
        <w:t>ВЪЗЛОЖИТЕЛЯ</w:t>
      </w:r>
      <w:r w:rsidRPr="008E3181">
        <w:rPr>
          <w:rFonts w:ascii="Verdana" w:hAnsi="Verdana"/>
          <w:color w:val="000000"/>
          <w:spacing w:val="1"/>
          <w:sz w:val="20"/>
          <w:szCs w:val="20"/>
          <w:lang w:val="bg-BG"/>
        </w:rPr>
        <w:t xml:space="preserve"> гаранция за изпълнение в размер на </w:t>
      </w:r>
      <w:r w:rsidR="009754DD" w:rsidRPr="00AD42C0">
        <w:rPr>
          <w:rFonts w:ascii="Verdana" w:hAnsi="Verdana"/>
          <w:color w:val="000000"/>
          <w:spacing w:val="1"/>
          <w:sz w:val="20"/>
          <w:szCs w:val="20"/>
          <w:lang w:val="ru-RU"/>
        </w:rPr>
        <w:t>5</w:t>
      </w:r>
      <w:r w:rsidRPr="008E3181">
        <w:rPr>
          <w:rFonts w:ascii="Verdana" w:hAnsi="Verdana"/>
          <w:color w:val="000000"/>
          <w:spacing w:val="1"/>
          <w:sz w:val="20"/>
          <w:szCs w:val="20"/>
          <w:lang w:val="bg-BG"/>
        </w:rPr>
        <w:t xml:space="preserve">% от </w:t>
      </w:r>
      <w:r w:rsidR="008F6673" w:rsidRPr="008E3181">
        <w:rPr>
          <w:rFonts w:ascii="Verdana" w:hAnsi="Verdana"/>
          <w:color w:val="000000" w:themeColor="text1"/>
          <w:spacing w:val="1"/>
          <w:sz w:val="20"/>
          <w:szCs w:val="20"/>
          <w:lang w:val="bg-BG"/>
        </w:rPr>
        <w:t xml:space="preserve">максималната </w:t>
      </w:r>
      <w:r w:rsidRPr="008E3181">
        <w:rPr>
          <w:rFonts w:ascii="Verdana" w:hAnsi="Verdana"/>
          <w:color w:val="000000" w:themeColor="text1"/>
          <w:spacing w:val="-2"/>
          <w:sz w:val="20"/>
          <w:szCs w:val="20"/>
          <w:lang w:val="bg-BG"/>
        </w:rPr>
        <w:t xml:space="preserve">стойност </w:t>
      </w:r>
      <w:r w:rsidRPr="008E3181">
        <w:rPr>
          <w:rFonts w:ascii="Verdana" w:hAnsi="Verdana"/>
          <w:color w:val="000000"/>
          <w:spacing w:val="-2"/>
          <w:sz w:val="20"/>
          <w:szCs w:val="20"/>
          <w:lang w:val="bg-BG"/>
        </w:rPr>
        <w:t xml:space="preserve">на Договора без ДДС </w:t>
      </w:r>
      <w:r w:rsidRPr="008E3181">
        <w:rPr>
          <w:rFonts w:ascii="Verdana" w:hAnsi="Verdana"/>
          <w:color w:val="000000" w:themeColor="text1"/>
          <w:spacing w:val="-2"/>
          <w:sz w:val="20"/>
          <w:szCs w:val="20"/>
          <w:lang w:val="bg-BG"/>
        </w:rPr>
        <w:t>без опции и подновявания</w:t>
      </w:r>
      <w:r w:rsidRPr="008E3181">
        <w:rPr>
          <w:rFonts w:ascii="Verdana" w:hAnsi="Verdana"/>
          <w:color w:val="000000"/>
          <w:spacing w:val="-2"/>
          <w:sz w:val="20"/>
          <w:szCs w:val="20"/>
          <w:lang w:val="bg-BG"/>
        </w:rPr>
        <w:t xml:space="preserve">, а именно </w:t>
      </w:r>
      <w:r w:rsidRPr="008E3181">
        <w:rPr>
          <w:rFonts w:ascii="Verdana" w:hAnsi="Verdana"/>
          <w:sz w:val="20"/>
          <w:szCs w:val="20"/>
          <w:lang w:val="bg-BG"/>
        </w:rPr>
        <w:t>……… (…………………………) лева („</w:t>
      </w:r>
      <w:r w:rsidRPr="008E3181">
        <w:rPr>
          <w:rFonts w:ascii="Verdana" w:hAnsi="Verdana"/>
          <w:b/>
          <w:sz w:val="20"/>
          <w:szCs w:val="20"/>
          <w:lang w:val="bg-BG"/>
        </w:rPr>
        <w:t>Гаранцията за изпълнение</w:t>
      </w:r>
      <w:r w:rsidRPr="008E3181">
        <w:rPr>
          <w:rFonts w:ascii="Verdana" w:hAnsi="Verdana"/>
          <w:sz w:val="20"/>
          <w:szCs w:val="20"/>
          <w:lang w:val="bg-BG"/>
        </w:rPr>
        <w:t>“), която служи за обезпечаване на изпълнението на задълженията на ИЗПЪЛНИТЕЛЯ по Договора</w:t>
      </w:r>
      <w:r w:rsidRPr="008E3181">
        <w:rPr>
          <w:rFonts w:ascii="Verdana" w:hAnsi="Verdana"/>
          <w:color w:val="000000"/>
          <w:spacing w:val="-2"/>
          <w:sz w:val="20"/>
          <w:szCs w:val="20"/>
          <w:lang w:val="bg-BG"/>
        </w:rPr>
        <w:t xml:space="preserve">. </w:t>
      </w:r>
    </w:p>
    <w:p w14:paraId="057C5E39" w14:textId="77777777" w:rsidR="006551D4" w:rsidRPr="008E3181" w:rsidRDefault="006551D4" w:rsidP="006551D4">
      <w:pPr>
        <w:shd w:val="clear" w:color="auto" w:fill="FFFFFF"/>
        <w:jc w:val="both"/>
        <w:rPr>
          <w:rFonts w:ascii="Verdana" w:hAnsi="Verdana"/>
          <w:color w:val="000000"/>
          <w:spacing w:val="-2"/>
          <w:sz w:val="20"/>
          <w:szCs w:val="20"/>
          <w:lang w:val="bg-BG"/>
        </w:rPr>
      </w:pPr>
    </w:p>
    <w:p w14:paraId="0F3775DF" w14:textId="543BAD57"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sz w:val="20"/>
          <w:szCs w:val="20"/>
          <w:lang w:val="bg-BG"/>
        </w:rPr>
        <w:t>Чл. 1</w:t>
      </w:r>
      <w:r w:rsidR="00AD2F63" w:rsidRPr="00AD42C0">
        <w:rPr>
          <w:rFonts w:ascii="Verdana" w:hAnsi="Verdana"/>
          <w:b/>
          <w:sz w:val="20"/>
          <w:szCs w:val="20"/>
          <w:lang w:val="ru-RU"/>
        </w:rPr>
        <w:t>1</w:t>
      </w:r>
      <w:r w:rsidRPr="008E3181">
        <w:rPr>
          <w:rFonts w:ascii="Verdana" w:hAnsi="Verdana"/>
          <w:b/>
          <w:sz w:val="20"/>
          <w:szCs w:val="20"/>
          <w:lang w:val="bg-BG"/>
        </w:rPr>
        <w:t xml:space="preserve">. (1) </w:t>
      </w:r>
      <w:r w:rsidRPr="008E3181">
        <w:rPr>
          <w:rFonts w:ascii="Verdana" w:hAnsi="Verdana"/>
          <w:color w:val="000000"/>
          <w:spacing w:val="-2"/>
          <w:sz w:val="20"/>
          <w:szCs w:val="20"/>
          <w:lang w:val="bg-BG"/>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w:t>
      </w:r>
      <w:r w:rsidR="00574CC0"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 xml:space="preserve">,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w:t>
      </w:r>
      <w:r w:rsidR="002972E2" w:rsidRPr="008E3181">
        <w:rPr>
          <w:rFonts w:ascii="Verdana" w:hAnsi="Verdana"/>
          <w:color w:val="000000" w:themeColor="text1"/>
          <w:spacing w:val="-2"/>
          <w:sz w:val="20"/>
          <w:szCs w:val="20"/>
          <w:lang w:val="bg-BG"/>
        </w:rPr>
        <w:t>5</w:t>
      </w:r>
      <w:r w:rsidRPr="008E3181">
        <w:rPr>
          <w:rFonts w:ascii="Verdana" w:hAnsi="Verdana"/>
          <w:color w:val="000000" w:themeColor="text1"/>
          <w:spacing w:val="-2"/>
          <w:sz w:val="20"/>
          <w:szCs w:val="20"/>
          <w:lang w:val="bg-BG"/>
        </w:rPr>
        <w:t xml:space="preserve"> (</w:t>
      </w:r>
      <w:r w:rsidR="002972E2" w:rsidRPr="008E3181">
        <w:rPr>
          <w:rFonts w:ascii="Verdana" w:hAnsi="Verdana"/>
          <w:i/>
          <w:color w:val="000000" w:themeColor="text1"/>
          <w:spacing w:val="-2"/>
          <w:sz w:val="20"/>
          <w:szCs w:val="20"/>
          <w:lang w:val="bg-BG"/>
        </w:rPr>
        <w:t>пет</w:t>
      </w:r>
      <w:r w:rsidRPr="008E3181">
        <w:rPr>
          <w:rFonts w:ascii="Verdana" w:hAnsi="Verdana"/>
          <w:color w:val="000000" w:themeColor="text1"/>
          <w:spacing w:val="-2"/>
          <w:sz w:val="20"/>
          <w:szCs w:val="20"/>
          <w:lang w:val="bg-BG"/>
        </w:rPr>
        <w:t xml:space="preserve">) </w:t>
      </w:r>
      <w:r w:rsidRPr="008E3181">
        <w:rPr>
          <w:rFonts w:ascii="Verdana" w:hAnsi="Verdana"/>
          <w:color w:val="000000"/>
          <w:spacing w:val="-2"/>
          <w:sz w:val="20"/>
          <w:szCs w:val="20"/>
          <w:lang w:val="bg-BG"/>
        </w:rPr>
        <w:t>дни от подписването на допълнително споразумение за изменението.</w:t>
      </w:r>
    </w:p>
    <w:p w14:paraId="5DB19239" w14:textId="77777777" w:rsidR="006551D4" w:rsidRPr="008E3181" w:rsidRDefault="006551D4" w:rsidP="006551D4">
      <w:pPr>
        <w:shd w:val="clear" w:color="auto" w:fill="FFFFFF"/>
        <w:jc w:val="both"/>
        <w:rPr>
          <w:rFonts w:ascii="Verdana" w:hAnsi="Verdana"/>
          <w:sz w:val="20"/>
          <w:szCs w:val="20"/>
          <w:lang w:val="bg-BG"/>
        </w:rPr>
      </w:pPr>
      <w:r w:rsidRPr="008E3181">
        <w:rPr>
          <w:rFonts w:ascii="Verdana" w:hAnsi="Verdana"/>
          <w:b/>
          <w:sz w:val="20"/>
          <w:szCs w:val="20"/>
          <w:lang w:val="bg-BG"/>
        </w:rPr>
        <w:t xml:space="preserve">(2) </w:t>
      </w:r>
      <w:r w:rsidRPr="008E3181">
        <w:rPr>
          <w:rFonts w:ascii="Verdana" w:hAnsi="Verdana"/>
          <w:sz w:val="20"/>
          <w:szCs w:val="20"/>
          <w:lang w:val="bg-BG"/>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04386FA" w14:textId="58E5D62A" w:rsidR="006551D4" w:rsidRPr="008E3181" w:rsidRDefault="006551D4" w:rsidP="006551D4">
      <w:pPr>
        <w:shd w:val="clear" w:color="auto" w:fill="FFFFFF"/>
        <w:jc w:val="both"/>
        <w:rPr>
          <w:rFonts w:ascii="Verdana" w:hAnsi="Verdana"/>
          <w:sz w:val="20"/>
          <w:szCs w:val="20"/>
          <w:lang w:val="bg-BG"/>
        </w:rPr>
      </w:pPr>
      <w:r w:rsidRPr="008E3181">
        <w:rPr>
          <w:rFonts w:ascii="Verdana" w:hAnsi="Verdana"/>
          <w:sz w:val="20"/>
          <w:szCs w:val="20"/>
          <w:lang w:val="bg-BG"/>
        </w:rPr>
        <w:t xml:space="preserve">1. внасяне на допълнителна парична сума по банковата сметка на ВЪЗЛОЖИТЕЛЯ, при спазване на изискванията на чл. </w:t>
      </w:r>
      <w:r w:rsidRPr="008E3181">
        <w:rPr>
          <w:rFonts w:ascii="Verdana" w:hAnsi="Verdana"/>
          <w:color w:val="000000"/>
          <w:spacing w:val="-2"/>
          <w:sz w:val="20"/>
          <w:szCs w:val="20"/>
          <w:lang w:val="bg-BG"/>
        </w:rPr>
        <w:t>1</w:t>
      </w:r>
      <w:r w:rsidR="00AD2F63" w:rsidRPr="00AD42C0">
        <w:rPr>
          <w:rFonts w:ascii="Verdana" w:hAnsi="Verdana"/>
          <w:color w:val="000000"/>
          <w:spacing w:val="-2"/>
          <w:sz w:val="20"/>
          <w:szCs w:val="20"/>
          <w:lang w:val="ru-RU"/>
        </w:rPr>
        <w:t>2</w:t>
      </w:r>
      <w:r w:rsidRPr="008E3181">
        <w:rPr>
          <w:rFonts w:ascii="Verdana" w:hAnsi="Verdana"/>
          <w:sz w:val="20"/>
          <w:szCs w:val="20"/>
          <w:lang w:val="bg-BG"/>
        </w:rPr>
        <w:t xml:space="preserve"> от Договора; и/или;</w:t>
      </w:r>
    </w:p>
    <w:p w14:paraId="399DD85F" w14:textId="6D9FCBA2"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sz w:val="20"/>
          <w:szCs w:val="20"/>
          <w:lang w:val="bg-BG"/>
        </w:rPr>
        <w:t xml:space="preserve">2. </w:t>
      </w:r>
      <w:r w:rsidRPr="008E3181">
        <w:rPr>
          <w:rFonts w:ascii="Verdana" w:hAnsi="Verdana"/>
          <w:color w:val="000000"/>
          <w:spacing w:val="-2"/>
          <w:sz w:val="20"/>
          <w:szCs w:val="20"/>
          <w:lang w:val="bg-BG"/>
        </w:rPr>
        <w:t>предоставяне на документ за изменение на първоначалната банкова гаранция или нова банкова гаранция, при спазване на изискванията на чл. 16 от Договора; и/или</w:t>
      </w:r>
    </w:p>
    <w:p w14:paraId="77828D26" w14:textId="4A98DA50"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предоставяне на документ за изменение на първоначалната застраховка или нова застраховка, при спазване на изискванията на чл. </w:t>
      </w:r>
      <w:r w:rsidR="00AD2F63" w:rsidRPr="008E3181">
        <w:rPr>
          <w:rFonts w:ascii="Verdana" w:hAnsi="Verdana"/>
          <w:color w:val="000000"/>
          <w:spacing w:val="-2"/>
          <w:sz w:val="20"/>
          <w:szCs w:val="20"/>
          <w:lang w:val="bg-BG"/>
        </w:rPr>
        <w:t>1</w:t>
      </w:r>
      <w:r w:rsidR="00AD2F63" w:rsidRPr="00AD42C0">
        <w:rPr>
          <w:rFonts w:ascii="Verdana" w:hAnsi="Verdana"/>
          <w:color w:val="000000"/>
          <w:spacing w:val="-2"/>
          <w:sz w:val="20"/>
          <w:szCs w:val="20"/>
          <w:lang w:val="ru-RU"/>
        </w:rPr>
        <w:t>4</w:t>
      </w:r>
      <w:r w:rsidR="00AD2F63" w:rsidRPr="008E3181">
        <w:rPr>
          <w:rFonts w:ascii="Verdana" w:hAnsi="Verdana"/>
          <w:color w:val="000000"/>
          <w:spacing w:val="-2"/>
          <w:sz w:val="20"/>
          <w:szCs w:val="20"/>
          <w:lang w:val="bg-BG"/>
        </w:rPr>
        <w:t xml:space="preserve"> </w:t>
      </w:r>
      <w:r w:rsidRPr="008E3181">
        <w:rPr>
          <w:rFonts w:ascii="Verdana" w:hAnsi="Verdana"/>
          <w:color w:val="000000"/>
          <w:spacing w:val="-2"/>
          <w:sz w:val="20"/>
          <w:szCs w:val="20"/>
          <w:lang w:val="bg-BG"/>
        </w:rPr>
        <w:t>от Договора.</w:t>
      </w:r>
    </w:p>
    <w:p w14:paraId="666DF4D2" w14:textId="77777777" w:rsidR="006551D4" w:rsidRPr="008E3181" w:rsidRDefault="006551D4" w:rsidP="006551D4">
      <w:pPr>
        <w:shd w:val="clear" w:color="auto" w:fill="FFFFFF"/>
        <w:tabs>
          <w:tab w:val="left" w:pos="-180"/>
        </w:tabs>
        <w:jc w:val="both"/>
        <w:rPr>
          <w:rFonts w:ascii="Verdana" w:hAnsi="Verdana"/>
          <w:b/>
          <w:color w:val="000000"/>
          <w:spacing w:val="1"/>
          <w:sz w:val="20"/>
          <w:szCs w:val="20"/>
          <w:lang w:val="bg-BG"/>
        </w:rPr>
      </w:pPr>
    </w:p>
    <w:p w14:paraId="23560C9C" w14:textId="5D1B5D8F" w:rsidR="006551D4" w:rsidRPr="008E3181" w:rsidRDefault="006551D4" w:rsidP="006551D4">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Чл. 1</w:t>
      </w:r>
      <w:r w:rsidR="00AD2F63" w:rsidRPr="00AD42C0">
        <w:rPr>
          <w:rFonts w:ascii="Verdana" w:hAnsi="Verdana"/>
          <w:b/>
          <w:color w:val="000000"/>
          <w:spacing w:val="-2"/>
          <w:sz w:val="20"/>
          <w:szCs w:val="20"/>
          <w:lang w:val="ru-RU"/>
        </w:rPr>
        <w:t>2</w:t>
      </w:r>
      <w:r w:rsidRPr="008E3181">
        <w:rPr>
          <w:rFonts w:ascii="Verdana" w:hAnsi="Verdana"/>
          <w:b/>
          <w:color w:val="000000"/>
          <w:spacing w:val="-2"/>
          <w:sz w:val="20"/>
          <w:szCs w:val="20"/>
          <w:lang w:val="bg-BG"/>
        </w:rPr>
        <w:t xml:space="preserve">. </w:t>
      </w:r>
      <w:r w:rsidRPr="008E3181">
        <w:rPr>
          <w:rFonts w:ascii="Verdana" w:hAnsi="Verdana"/>
          <w:color w:val="000000"/>
          <w:spacing w:val="-2"/>
          <w:sz w:val="20"/>
          <w:szCs w:val="20"/>
          <w:lang w:val="bg-BG"/>
        </w:rPr>
        <w:t xml:space="preserve">Когато като Гаранция за изпълнение се представя парична сума, сумата се внася по следната банкова сметка на ВЪЗЛОЖИТЕЛЯ: </w:t>
      </w:r>
    </w:p>
    <w:p w14:paraId="372E7ADD" w14:textId="77777777" w:rsidR="006551D4" w:rsidRPr="008E3181" w:rsidRDefault="006551D4" w:rsidP="006551D4">
      <w:pPr>
        <w:jc w:val="both"/>
        <w:rPr>
          <w:rFonts w:ascii="Verdana" w:eastAsia="Calibri" w:hAnsi="Verdana"/>
          <w:sz w:val="20"/>
          <w:szCs w:val="20"/>
          <w:lang w:val="bg-BG"/>
        </w:rPr>
      </w:pPr>
      <w:r w:rsidRPr="008E3181">
        <w:rPr>
          <w:rFonts w:ascii="Verdana" w:hAnsi="Verdana"/>
          <w:sz w:val="20"/>
          <w:szCs w:val="20"/>
          <w:lang w:val="bg-BG"/>
        </w:rPr>
        <w:t>Банка:</w:t>
      </w:r>
      <w:r w:rsidRPr="008E3181">
        <w:rPr>
          <w:rFonts w:ascii="Verdana" w:hAnsi="Verdana"/>
          <w:sz w:val="20"/>
          <w:szCs w:val="20"/>
          <w:lang w:val="bg-BG"/>
        </w:rPr>
        <w:tab/>
        <w:t>"Експресбанк“ АД</w:t>
      </w:r>
    </w:p>
    <w:p w14:paraId="0D2C40FD"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BIC:</w:t>
      </w:r>
      <w:r w:rsidRPr="008E3181">
        <w:rPr>
          <w:rFonts w:ascii="Verdana" w:hAnsi="Verdana"/>
          <w:sz w:val="20"/>
          <w:szCs w:val="20"/>
          <w:lang w:val="bg-BG"/>
        </w:rPr>
        <w:tab/>
        <w:t>TTBB BG22</w:t>
      </w:r>
    </w:p>
    <w:p w14:paraId="75C5CF12"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IBAN:</w:t>
      </w:r>
      <w:r w:rsidRPr="008E3181">
        <w:rPr>
          <w:rFonts w:ascii="Verdana" w:hAnsi="Verdana"/>
          <w:sz w:val="20"/>
          <w:szCs w:val="20"/>
          <w:lang w:val="bg-BG"/>
        </w:rPr>
        <w:tab/>
        <w:t>BG28 TTBB 9400 1523 0569 25</w:t>
      </w:r>
    </w:p>
    <w:p w14:paraId="40A5E957" w14:textId="77777777" w:rsidR="006551D4" w:rsidRPr="008E3181" w:rsidRDefault="006551D4" w:rsidP="006551D4">
      <w:pPr>
        <w:shd w:val="clear" w:color="auto" w:fill="FFFFFF"/>
        <w:jc w:val="both"/>
        <w:rPr>
          <w:rFonts w:ascii="Verdana" w:hAnsi="Verdana"/>
          <w:b/>
          <w:color w:val="000000"/>
          <w:spacing w:val="-2"/>
          <w:sz w:val="20"/>
          <w:szCs w:val="20"/>
          <w:lang w:val="bg-BG"/>
        </w:rPr>
      </w:pPr>
    </w:p>
    <w:p w14:paraId="37F57590" w14:textId="497E1A80"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AD42C0">
        <w:rPr>
          <w:rFonts w:ascii="Verdana" w:hAnsi="Verdana"/>
          <w:b/>
          <w:sz w:val="20"/>
          <w:szCs w:val="20"/>
          <w:lang w:val="ru-RU"/>
        </w:rPr>
        <w:t>3</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банкова гаранция</w:t>
      </w:r>
      <w:r w:rsidRPr="008E3181">
        <w:rPr>
          <w:rFonts w:ascii="Verdana" w:hAnsi="Verdana"/>
          <w:color w:val="000000"/>
          <w:sz w:val="20"/>
          <w:szCs w:val="20"/>
          <w:lang w:val="bg-BG"/>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5EABEFAD" w14:textId="77777777" w:rsidR="006551D4" w:rsidRPr="008E3181" w:rsidRDefault="006551D4" w:rsidP="006551D4">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1. да бъде безусловна и неотменяема банкова гаранция във форма, предварително съгласувана с ВЪЗЛОЖИТЕЛЯ и да съдържа задължение на банката - гарант да извърши плащане при първо писмено искане от ВЪЗЛОЖИТЕЛЯ, деклариращо, че е налице неизпълнение на задължение на ИЗПЪЛНИТЕЛЯ или друго основание за задържане на Гаранцията за изпълнение по този Договор;</w:t>
      </w:r>
    </w:p>
    <w:p w14:paraId="35F26F75" w14:textId="77777777" w:rsidR="00EA3E59"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color w:val="000000"/>
          <w:sz w:val="20"/>
          <w:szCs w:val="20"/>
          <w:lang w:val="bg-BG"/>
        </w:rPr>
        <w:t xml:space="preserve">2. </w:t>
      </w:r>
      <w:r w:rsidR="00EA3E59" w:rsidRPr="008E3181">
        <w:rPr>
          <w:rFonts w:ascii="Verdana" w:hAnsi="Verdana"/>
          <w:color w:val="000000"/>
          <w:sz w:val="20"/>
          <w:szCs w:val="20"/>
          <w:lang w:val="bg-BG"/>
        </w:rPr>
        <w:t xml:space="preserve">да бъде със срок на валидност за целия срок на действие на Договора </w:t>
      </w:r>
      <w:r w:rsidR="00EA3E59" w:rsidRPr="008E3181">
        <w:rPr>
          <w:rFonts w:ascii="Verdana" w:hAnsi="Verdana"/>
          <w:color w:val="000000" w:themeColor="text1"/>
          <w:sz w:val="20"/>
          <w:szCs w:val="20"/>
          <w:lang w:val="bg-BG"/>
        </w:rPr>
        <w:t xml:space="preserve">плюс 30 (тридесет) дни </w:t>
      </w:r>
      <w:r w:rsidR="00EA3E59" w:rsidRPr="008E3181">
        <w:rPr>
          <w:rFonts w:ascii="Verdana" w:hAnsi="Verdana"/>
          <w:color w:val="000000"/>
          <w:sz w:val="20"/>
          <w:szCs w:val="20"/>
          <w:lang w:val="bg-BG"/>
        </w:rPr>
        <w:t xml:space="preserve">след прекратяването на Договора, като при необходимост срокът на </w:t>
      </w:r>
    </w:p>
    <w:p w14:paraId="30AAA875" w14:textId="77777777" w:rsidR="00EA3E59" w:rsidRPr="008E3181" w:rsidRDefault="00EA3E59" w:rsidP="00EA3E59">
      <w:pPr>
        <w:shd w:val="clear" w:color="auto" w:fill="FFFFFF"/>
        <w:jc w:val="both"/>
        <w:rPr>
          <w:rFonts w:ascii="Verdana" w:hAnsi="Verdana"/>
          <w:color w:val="000000"/>
          <w:sz w:val="20"/>
          <w:szCs w:val="20"/>
          <w:lang w:val="bg-BG"/>
        </w:rPr>
      </w:pPr>
      <w:r w:rsidRPr="008E3181">
        <w:rPr>
          <w:rFonts w:ascii="Verdana" w:hAnsi="Verdana"/>
          <w:color w:val="000000"/>
          <w:sz w:val="20"/>
          <w:szCs w:val="20"/>
          <w:lang w:val="bg-BG"/>
        </w:rPr>
        <w:t>3. в банковата гаранция да бъде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w:t>
      </w:r>
    </w:p>
    <w:p w14:paraId="3A7BFA0A" w14:textId="77777777" w:rsidR="00EA3E59" w:rsidRPr="008E3181" w:rsidRDefault="00EA3E59" w:rsidP="00EA3E59">
      <w:pPr>
        <w:shd w:val="clear" w:color="auto" w:fill="FFFFFF"/>
        <w:jc w:val="both"/>
        <w:rPr>
          <w:rFonts w:ascii="Verdana" w:hAnsi="Verdana"/>
          <w:b/>
          <w:color w:val="000000"/>
          <w:spacing w:val="-2"/>
          <w:sz w:val="20"/>
          <w:szCs w:val="20"/>
          <w:lang w:val="bg-BG"/>
        </w:rPr>
      </w:pPr>
      <w:r w:rsidRPr="008E3181">
        <w:rPr>
          <w:rFonts w:ascii="Verdana" w:hAnsi="Verdana"/>
          <w:b/>
          <w:color w:val="000000"/>
          <w:spacing w:val="-2"/>
          <w:sz w:val="20"/>
          <w:szCs w:val="20"/>
          <w:lang w:val="bg-BG"/>
        </w:rPr>
        <w:t xml:space="preserve"> </w:t>
      </w:r>
    </w:p>
    <w:p w14:paraId="4F6902BB" w14:textId="343042B5" w:rsidR="006551D4" w:rsidRPr="008E3181" w:rsidRDefault="006551D4" w:rsidP="00EA3E59">
      <w:pPr>
        <w:shd w:val="clear" w:color="auto" w:fill="FFFFFF"/>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Банковите разходи по откриването и поддържането на Гаранцията </w:t>
      </w:r>
      <w:r w:rsidRPr="008E3181">
        <w:rPr>
          <w:rFonts w:ascii="Verdana" w:hAnsi="Verdana"/>
          <w:color w:val="000000"/>
          <w:spacing w:val="1"/>
          <w:sz w:val="20"/>
          <w:szCs w:val="20"/>
          <w:lang w:val="bg-BG"/>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8E3181">
        <w:rPr>
          <w:rFonts w:ascii="Verdana" w:hAnsi="Verdana"/>
          <w:color w:val="000000"/>
          <w:spacing w:val="-2"/>
          <w:sz w:val="20"/>
          <w:szCs w:val="20"/>
          <w:lang w:val="bg-BG"/>
        </w:rPr>
        <w:t>са за сметка на ИЗПЪЛНИТЕЛЯ.</w:t>
      </w:r>
    </w:p>
    <w:p w14:paraId="0A9A90C9" w14:textId="77777777" w:rsidR="006551D4" w:rsidRPr="008E3181" w:rsidRDefault="006551D4" w:rsidP="006551D4">
      <w:pPr>
        <w:shd w:val="clear" w:color="auto" w:fill="FFFFFF"/>
        <w:jc w:val="both"/>
        <w:rPr>
          <w:rFonts w:ascii="Verdana" w:hAnsi="Verdana"/>
          <w:b/>
          <w:color w:val="000000"/>
          <w:spacing w:val="-2"/>
          <w:sz w:val="20"/>
          <w:szCs w:val="20"/>
          <w:highlight w:val="yellow"/>
          <w:lang w:val="bg-BG"/>
        </w:rPr>
      </w:pPr>
    </w:p>
    <w:p w14:paraId="66B1221E" w14:textId="2482B43D"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b/>
          <w:sz w:val="20"/>
          <w:szCs w:val="20"/>
          <w:lang w:val="bg-BG"/>
        </w:rPr>
        <w:t xml:space="preserve">Чл. </w:t>
      </w:r>
      <w:r w:rsidR="00AD2F63" w:rsidRPr="008E3181">
        <w:rPr>
          <w:rFonts w:ascii="Verdana" w:hAnsi="Verdana"/>
          <w:b/>
          <w:sz w:val="20"/>
          <w:szCs w:val="20"/>
          <w:lang w:val="bg-BG"/>
        </w:rPr>
        <w:t>1</w:t>
      </w:r>
      <w:r w:rsidR="00AD2F63" w:rsidRPr="00AD42C0">
        <w:rPr>
          <w:rFonts w:ascii="Verdana" w:hAnsi="Verdana"/>
          <w:b/>
          <w:sz w:val="20"/>
          <w:szCs w:val="20"/>
          <w:lang w:val="ru-RU"/>
        </w:rPr>
        <w:t>4</w:t>
      </w:r>
      <w:r w:rsidRPr="008E3181">
        <w:rPr>
          <w:rFonts w:ascii="Verdana" w:hAnsi="Verdana"/>
          <w:b/>
          <w:sz w:val="20"/>
          <w:szCs w:val="20"/>
          <w:lang w:val="bg-BG"/>
        </w:rPr>
        <w:t xml:space="preserve">. (1) </w:t>
      </w:r>
      <w:r w:rsidRPr="008E3181">
        <w:rPr>
          <w:rFonts w:ascii="Verdana" w:hAnsi="Verdana"/>
          <w:color w:val="000000"/>
          <w:sz w:val="20"/>
          <w:szCs w:val="20"/>
          <w:lang w:val="bg-BG"/>
        </w:rPr>
        <w:t xml:space="preserve">Когато като Гаранция за изпълнение се представя </w:t>
      </w:r>
      <w:r w:rsidRPr="008E3181">
        <w:rPr>
          <w:rFonts w:ascii="Verdana" w:hAnsi="Verdana"/>
          <w:color w:val="000000"/>
          <w:spacing w:val="1"/>
          <w:sz w:val="20"/>
          <w:szCs w:val="20"/>
          <w:lang w:val="bg-BG"/>
        </w:rPr>
        <w:t xml:space="preserve">застраховка, ИЗПЪЛНИТЕЛЯТ предава на ВЪЗЛОЖИТЕЛЯ оригинален екземпляр на застрахователна полица, издадена в полза на ВЪЗЛОЖИТЕЛЯ, в която </w:t>
      </w:r>
      <w:r w:rsidRPr="008E3181">
        <w:rPr>
          <w:rFonts w:ascii="Verdana" w:hAnsi="Verdana"/>
          <w:color w:val="000000"/>
          <w:spacing w:val="1"/>
          <w:sz w:val="20"/>
          <w:szCs w:val="20"/>
          <w:lang w:val="bg-BG"/>
        </w:rPr>
        <w:lastRenderedPageBreak/>
        <w:t>ВЪЗЛОЖИТЕЛЯТ е посочен като трето ползващо се лице (бенефициер), която трябва да отговаря на следните изисквания:</w:t>
      </w:r>
    </w:p>
    <w:p w14:paraId="3476D475" w14:textId="7777777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1. да обезпечава изпълнението на този Договор чрез покритие на отговорността на ИЗПЪЛНИТЕЛЯ;</w:t>
      </w:r>
    </w:p>
    <w:p w14:paraId="4DC15423" w14:textId="32083747" w:rsidR="006551D4" w:rsidRPr="008E3181" w:rsidRDefault="006551D4" w:rsidP="006551D4">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2. да бъде със срок на валидност за целия срок на действие на Договора плюс 30 (тридесет) дни след прекратяването на Договора. </w:t>
      </w:r>
    </w:p>
    <w:p w14:paraId="0387D8C3" w14:textId="341A71A6" w:rsidR="00EA3E59" w:rsidRPr="008E3181" w:rsidRDefault="00EA3E59" w:rsidP="00EA3E59">
      <w:pPr>
        <w:shd w:val="clear" w:color="auto" w:fill="FFFFFF"/>
        <w:jc w:val="both"/>
        <w:rPr>
          <w:rFonts w:ascii="Verdana" w:hAnsi="Verdana"/>
          <w:color w:val="000000"/>
          <w:spacing w:val="1"/>
          <w:sz w:val="20"/>
          <w:szCs w:val="20"/>
          <w:lang w:val="bg-BG"/>
        </w:rPr>
      </w:pPr>
      <w:r w:rsidRPr="008E3181">
        <w:rPr>
          <w:rFonts w:ascii="Verdana" w:hAnsi="Verdana"/>
          <w:color w:val="000000"/>
          <w:spacing w:val="1"/>
          <w:sz w:val="20"/>
          <w:szCs w:val="20"/>
          <w:lang w:val="bg-BG"/>
        </w:rPr>
        <w:t>3.застрахователната премия да е платена изцяло при представянето й на ВЪЗЛОЖИТЕЛЯ преди сключване на договора за обществената поръчка.</w:t>
      </w:r>
    </w:p>
    <w:p w14:paraId="003D5E09" w14:textId="77777777" w:rsidR="00EA3E59" w:rsidRPr="008E3181" w:rsidRDefault="00EA3E59" w:rsidP="006551D4">
      <w:pPr>
        <w:shd w:val="clear" w:color="auto" w:fill="FFFFFF"/>
        <w:jc w:val="both"/>
        <w:rPr>
          <w:rFonts w:ascii="Verdana" w:hAnsi="Verdana"/>
          <w:color w:val="000000"/>
          <w:spacing w:val="1"/>
          <w:sz w:val="20"/>
          <w:szCs w:val="20"/>
          <w:lang w:val="bg-BG"/>
        </w:rPr>
      </w:pPr>
    </w:p>
    <w:p w14:paraId="0CC58F12" w14:textId="77777777" w:rsidR="006551D4" w:rsidRPr="00AD42C0" w:rsidRDefault="006551D4" w:rsidP="006551D4">
      <w:pPr>
        <w:shd w:val="clear" w:color="auto" w:fill="FFFFFF"/>
        <w:jc w:val="both"/>
        <w:rPr>
          <w:rFonts w:ascii="Verdana" w:hAnsi="Verdana"/>
          <w:color w:val="000000"/>
          <w:spacing w:val="1"/>
          <w:sz w:val="20"/>
          <w:szCs w:val="20"/>
          <w:lang w:val="ru-RU"/>
        </w:rPr>
      </w:pPr>
      <w:r w:rsidRPr="008E3181">
        <w:rPr>
          <w:rFonts w:ascii="Verdana" w:hAnsi="Verdana"/>
          <w:b/>
          <w:sz w:val="20"/>
          <w:szCs w:val="20"/>
          <w:lang w:val="bg-BG"/>
        </w:rPr>
        <w:t xml:space="preserve">(2) </w:t>
      </w:r>
      <w:r w:rsidRPr="008E3181">
        <w:rPr>
          <w:rFonts w:ascii="Verdana" w:hAnsi="Verdana"/>
          <w:color w:val="000000"/>
          <w:spacing w:val="1"/>
          <w:sz w:val="20"/>
          <w:szCs w:val="20"/>
          <w:lang w:val="bg-BG"/>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са за сметка на ИЗПЪЛНИТЕЛЯ.</w:t>
      </w:r>
      <w:r w:rsidRPr="00AD42C0">
        <w:rPr>
          <w:rFonts w:ascii="Verdana" w:hAnsi="Verdana"/>
          <w:color w:val="000000"/>
          <w:spacing w:val="1"/>
          <w:sz w:val="20"/>
          <w:szCs w:val="20"/>
          <w:lang w:val="ru-RU"/>
        </w:rPr>
        <w:t xml:space="preserve"> </w:t>
      </w:r>
    </w:p>
    <w:p w14:paraId="120E5C8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C00DA0C" w14:textId="735E59C0"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sz w:val="20"/>
          <w:szCs w:val="20"/>
          <w:lang w:val="bg-BG"/>
        </w:rPr>
        <w:t xml:space="preserve">Чл. </w:t>
      </w:r>
      <w:r w:rsidR="004E2BBD" w:rsidRPr="008E3181">
        <w:rPr>
          <w:rFonts w:ascii="Verdana" w:hAnsi="Verdana"/>
          <w:b/>
          <w:sz w:val="20"/>
          <w:szCs w:val="20"/>
          <w:lang w:val="bg-BG"/>
        </w:rPr>
        <w:t>1</w:t>
      </w:r>
      <w:r w:rsidR="004E2BBD" w:rsidRPr="00AD42C0">
        <w:rPr>
          <w:rFonts w:ascii="Verdana" w:hAnsi="Verdana"/>
          <w:b/>
          <w:sz w:val="20"/>
          <w:szCs w:val="20"/>
          <w:lang w:val="ru-RU"/>
        </w:rPr>
        <w:t>5</w:t>
      </w:r>
      <w:r w:rsidRPr="008E3181">
        <w:rPr>
          <w:rFonts w:ascii="Verdana" w:hAnsi="Verdana"/>
          <w:b/>
          <w:sz w:val="20"/>
          <w:szCs w:val="20"/>
          <w:lang w:val="bg-BG"/>
        </w:rPr>
        <w:t xml:space="preserve">. (1) </w:t>
      </w:r>
      <w:r w:rsidRPr="008E3181">
        <w:rPr>
          <w:rFonts w:ascii="Verdana" w:hAnsi="Verdana"/>
          <w:color w:val="000000"/>
          <w:spacing w:val="1"/>
          <w:sz w:val="20"/>
          <w:szCs w:val="20"/>
          <w:lang w:val="bg-BG"/>
        </w:rPr>
        <w:t xml:space="preserve">ВЪЗЛОЖИТЕЛЯТ освобождава Гаранцията за изпълнение в срок до </w:t>
      </w:r>
      <w:r w:rsidRPr="008E3181">
        <w:rPr>
          <w:rFonts w:ascii="Verdana" w:hAnsi="Verdana"/>
          <w:color w:val="000000" w:themeColor="text1"/>
          <w:spacing w:val="1"/>
          <w:sz w:val="20"/>
          <w:szCs w:val="20"/>
          <w:lang w:val="bg-BG"/>
        </w:rPr>
        <w:t>45 (</w:t>
      </w:r>
      <w:r w:rsidRPr="008E3181">
        <w:rPr>
          <w:rFonts w:ascii="Verdana" w:hAnsi="Verdana"/>
          <w:i/>
          <w:color w:val="000000" w:themeColor="text1"/>
          <w:spacing w:val="1"/>
          <w:sz w:val="20"/>
          <w:szCs w:val="20"/>
          <w:lang w:val="bg-BG"/>
        </w:rPr>
        <w:t>четиридесет и пет</w:t>
      </w:r>
      <w:r w:rsidRPr="008E3181">
        <w:rPr>
          <w:rFonts w:ascii="Verdana" w:hAnsi="Verdana"/>
          <w:color w:val="000000" w:themeColor="text1"/>
          <w:spacing w:val="1"/>
          <w:sz w:val="20"/>
          <w:szCs w:val="20"/>
          <w:lang w:val="bg-BG"/>
        </w:rPr>
        <w:t>) дни</w:t>
      </w:r>
      <w:r w:rsidRPr="008E3181">
        <w:rPr>
          <w:rFonts w:ascii="Verdana" w:hAnsi="Verdana"/>
          <w:color w:val="000000"/>
          <w:spacing w:val="1"/>
          <w:sz w:val="20"/>
          <w:szCs w:val="20"/>
          <w:lang w:val="bg-BG"/>
        </w:rPr>
        <w:t xml:space="preserve"> след прекратяването на Договора в пълен размер, ако липсват основания за задържането от страна на ВЪЗЛОЖИТЕЛЯ на каквато и да е сума по нея</w:t>
      </w:r>
      <w:r w:rsidRPr="008E3181">
        <w:rPr>
          <w:rFonts w:ascii="Verdana" w:hAnsi="Verdana"/>
          <w:color w:val="000000"/>
          <w:spacing w:val="-2"/>
          <w:sz w:val="20"/>
          <w:szCs w:val="20"/>
          <w:lang w:val="bg-BG"/>
        </w:rPr>
        <w:t>.</w:t>
      </w:r>
    </w:p>
    <w:p w14:paraId="57B9D5E0"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b/>
          <w:color w:val="000000"/>
          <w:spacing w:val="-2"/>
          <w:sz w:val="20"/>
          <w:szCs w:val="20"/>
          <w:lang w:val="bg-BG"/>
        </w:rPr>
        <w:t>(2)</w:t>
      </w:r>
      <w:r w:rsidRPr="008E3181">
        <w:rPr>
          <w:rFonts w:ascii="Verdana" w:hAnsi="Verdana"/>
          <w:color w:val="000000"/>
          <w:spacing w:val="-2"/>
          <w:sz w:val="20"/>
          <w:szCs w:val="20"/>
          <w:lang w:val="bg-BG"/>
        </w:rPr>
        <w:t xml:space="preserve"> Освобождаването на Гаранцията за изпълнение се извършва, както следва:</w:t>
      </w:r>
    </w:p>
    <w:p w14:paraId="0F4ED236" w14:textId="330E1E13" w:rsidR="006551D4" w:rsidRPr="008E3181" w:rsidRDefault="006551D4" w:rsidP="006551D4">
      <w:pPr>
        <w:shd w:val="clear" w:color="auto" w:fill="FFFFFF"/>
        <w:tabs>
          <w:tab w:val="left" w:pos="-180"/>
        </w:tabs>
        <w:jc w:val="both"/>
        <w:rPr>
          <w:rFonts w:ascii="Verdana" w:hAnsi="Verdana"/>
          <w:color w:val="000000" w:themeColor="text1"/>
          <w:spacing w:val="-2"/>
          <w:sz w:val="20"/>
          <w:szCs w:val="20"/>
          <w:lang w:val="bg-BG"/>
        </w:rPr>
      </w:pPr>
      <w:r w:rsidRPr="008E3181">
        <w:rPr>
          <w:rFonts w:ascii="Verdana" w:hAnsi="Verdana"/>
          <w:color w:val="000000"/>
          <w:spacing w:val="-2"/>
          <w:sz w:val="20"/>
          <w:szCs w:val="20"/>
          <w:lang w:val="bg-BG"/>
        </w:rPr>
        <w:t xml:space="preserve">1. когато е във формата на парична сума – чрез превеждане на сумата по банковата сметка на ИЗПЪЛНИТЕЛЯ, посочена в чл. </w:t>
      </w:r>
      <w:r w:rsidR="004E2BBD" w:rsidRPr="00AD42C0">
        <w:rPr>
          <w:rFonts w:ascii="Verdana" w:hAnsi="Verdana"/>
          <w:color w:val="000000"/>
          <w:spacing w:val="-2"/>
          <w:sz w:val="20"/>
          <w:szCs w:val="20"/>
          <w:lang w:val="ru-RU"/>
        </w:rPr>
        <w:t>9</w:t>
      </w:r>
      <w:r w:rsidRPr="008E3181">
        <w:rPr>
          <w:rFonts w:ascii="Verdana" w:hAnsi="Verdana"/>
          <w:color w:val="000000"/>
          <w:spacing w:val="-2"/>
          <w:sz w:val="20"/>
          <w:szCs w:val="20"/>
          <w:lang w:val="bg-BG"/>
        </w:rPr>
        <w:t xml:space="preserve"> от Договора, </w:t>
      </w:r>
      <w:r w:rsidRPr="008E3181">
        <w:rPr>
          <w:rFonts w:ascii="Verdana" w:hAnsi="Verdana"/>
          <w:color w:val="000000" w:themeColor="text1"/>
          <w:spacing w:val="-2"/>
          <w:sz w:val="20"/>
          <w:szCs w:val="20"/>
          <w:lang w:val="bg-BG"/>
        </w:rPr>
        <w:t>чиято актуалност ИЗПЪЛНИТЕЛЯТ потвърждава писмено на ВЪЗЛОЖИТЕЛЯ;</w:t>
      </w:r>
    </w:p>
    <w:p w14:paraId="5DE3214E"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 когато е във формата на банкова гаранция – чрез връщане на нейния оригинал на представител на ИЗПЪЛНИТЕЛЯ или упълномощено от него лице;</w:t>
      </w:r>
    </w:p>
    <w:p w14:paraId="6D81964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3. когато е във формата на застраховка – чрез връщане на оригинала на </w:t>
      </w:r>
      <w:r w:rsidRPr="008E3181">
        <w:rPr>
          <w:rFonts w:ascii="Verdana" w:hAnsi="Verdana"/>
          <w:color w:val="000000"/>
          <w:spacing w:val="1"/>
          <w:sz w:val="20"/>
          <w:szCs w:val="20"/>
          <w:lang w:val="bg-BG"/>
        </w:rPr>
        <w:t xml:space="preserve">застрахователната полица </w:t>
      </w:r>
      <w:r w:rsidRPr="008E3181">
        <w:rPr>
          <w:rFonts w:ascii="Verdana" w:hAnsi="Verdana"/>
          <w:color w:val="000000"/>
          <w:spacing w:val="-2"/>
          <w:sz w:val="20"/>
          <w:szCs w:val="20"/>
          <w:lang w:val="bg-BG"/>
        </w:rPr>
        <w:t>на представител на ИЗПЪЛНИТЕЛЯ или упълномощено от него лице.</w:t>
      </w:r>
    </w:p>
    <w:p w14:paraId="1F7040E6" w14:textId="66C71D36"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 xml:space="preserve"> </w:t>
      </w:r>
      <w:r w:rsidRPr="008E3181">
        <w:rPr>
          <w:rFonts w:ascii="Verdana" w:hAnsi="Verdana"/>
          <w:b/>
          <w:color w:val="000000"/>
          <w:spacing w:val="-2"/>
          <w:sz w:val="20"/>
          <w:szCs w:val="20"/>
          <w:lang w:val="bg-BG"/>
        </w:rPr>
        <w:t>(</w:t>
      </w:r>
      <w:r w:rsidR="009B540E" w:rsidRPr="008E3181">
        <w:rPr>
          <w:rFonts w:ascii="Verdana" w:hAnsi="Verdana"/>
          <w:b/>
          <w:color w:val="000000"/>
          <w:spacing w:val="-2"/>
          <w:sz w:val="20"/>
          <w:szCs w:val="20"/>
          <w:lang w:val="bg-BG"/>
        </w:rPr>
        <w:t>3</w:t>
      </w:r>
      <w:r w:rsidRPr="008E3181">
        <w:rPr>
          <w:rFonts w:ascii="Verdana" w:hAnsi="Verdana"/>
          <w:b/>
          <w:color w:val="000000"/>
          <w:spacing w:val="-2"/>
          <w:sz w:val="20"/>
          <w:szCs w:val="20"/>
          <w:lang w:val="bg-BG"/>
        </w:rPr>
        <w:t>)</w:t>
      </w:r>
      <w:r w:rsidRPr="008E3181">
        <w:rPr>
          <w:rFonts w:ascii="Verdana" w:hAnsi="Verdana"/>
          <w:color w:val="000000"/>
          <w:spacing w:val="-2"/>
          <w:sz w:val="20"/>
          <w:szCs w:val="20"/>
          <w:lang w:val="bg-BG"/>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4704CB31" w14:textId="26E0FA66" w:rsidR="002B78F8" w:rsidRPr="008E3181" w:rsidRDefault="002B78F8" w:rsidP="00AD42C0">
      <w:pPr>
        <w:pStyle w:val="CommentText"/>
        <w:jc w:val="both"/>
        <w:rPr>
          <w:rFonts w:ascii="Verdana" w:hAnsi="Verdana"/>
          <w:lang w:val="bg-BG"/>
        </w:rPr>
      </w:pPr>
      <w:r w:rsidRPr="00AD42C0">
        <w:rPr>
          <w:rFonts w:ascii="Verdana" w:hAnsi="Verdana"/>
          <w:spacing w:val="-2"/>
          <w:lang w:val="ru-RU"/>
        </w:rPr>
        <w:t>(</w:t>
      </w:r>
      <w:r w:rsidR="009B540E" w:rsidRPr="008E3181">
        <w:rPr>
          <w:rFonts w:ascii="Verdana" w:hAnsi="Verdana"/>
          <w:spacing w:val="-2"/>
          <w:lang w:val="bg-BG"/>
        </w:rPr>
        <w:t>4</w:t>
      </w:r>
      <w:r w:rsidRPr="00AD42C0">
        <w:rPr>
          <w:rFonts w:ascii="Verdana" w:hAnsi="Verdana"/>
          <w:spacing w:val="-2"/>
          <w:lang w:val="ru-RU"/>
        </w:rPr>
        <w:t xml:space="preserve">) </w:t>
      </w:r>
      <w:r w:rsidRPr="008E3181">
        <w:rPr>
          <w:rFonts w:ascii="Verdana" w:hAnsi="Verdana"/>
          <w:snapToGrid w:val="0"/>
          <w:lang w:val="ru-RU"/>
        </w:rPr>
        <w:t xml:space="preserve">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w:t>
      </w:r>
      <w:r w:rsidRPr="008E3181">
        <w:rPr>
          <w:rFonts w:ascii="Verdana" w:hAnsi="Verdana"/>
          <w:snapToGrid w:val="0"/>
        </w:rPr>
        <w:t>SWIFT</w:t>
      </w:r>
      <w:r w:rsidRPr="008E3181">
        <w:rPr>
          <w:rFonts w:ascii="Verdana" w:hAnsi="Verdana"/>
          <w:snapToGrid w:val="0"/>
          <w:lang w:val="ru-RU"/>
        </w:rPr>
        <w:t xml:space="preserve">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3076761F"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ab/>
      </w:r>
    </w:p>
    <w:p w14:paraId="4B9E5070" w14:textId="0936BC39"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8E3181">
        <w:rPr>
          <w:rFonts w:ascii="Verdana" w:hAnsi="Verdana"/>
          <w:b/>
          <w:sz w:val="20"/>
          <w:szCs w:val="20"/>
          <w:lang w:val="bg-BG"/>
        </w:rPr>
        <w:t>1</w:t>
      </w:r>
      <w:r w:rsidR="00337128" w:rsidRPr="00AD42C0">
        <w:rPr>
          <w:rFonts w:ascii="Verdana" w:hAnsi="Verdana"/>
          <w:b/>
          <w:sz w:val="20"/>
          <w:szCs w:val="20"/>
          <w:lang w:val="ru-RU"/>
        </w:rPr>
        <w:t>6</w:t>
      </w:r>
      <w:r w:rsidRPr="008E3181">
        <w:rPr>
          <w:rFonts w:ascii="Verdana" w:hAnsi="Verdana"/>
          <w:b/>
          <w:sz w:val="20"/>
          <w:szCs w:val="20"/>
          <w:lang w:val="bg-BG"/>
        </w:rPr>
        <w:t xml:space="preserve">. </w:t>
      </w:r>
      <w:r w:rsidRPr="008E3181">
        <w:rPr>
          <w:rFonts w:ascii="Verdana" w:hAnsi="Verdana"/>
          <w:sz w:val="20"/>
          <w:szCs w:val="20"/>
          <w:lang w:val="bg-BG"/>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1380B5FA" w14:textId="77777777" w:rsidR="006551D4" w:rsidRPr="008E3181" w:rsidRDefault="006551D4" w:rsidP="006551D4">
      <w:pPr>
        <w:shd w:val="clear" w:color="auto" w:fill="FFFFFF"/>
        <w:tabs>
          <w:tab w:val="left" w:pos="-180"/>
        </w:tabs>
        <w:jc w:val="both"/>
        <w:rPr>
          <w:rFonts w:ascii="Verdana" w:hAnsi="Verdana"/>
          <w:b/>
          <w:sz w:val="20"/>
          <w:szCs w:val="20"/>
          <w:lang w:val="bg-BG"/>
        </w:rPr>
      </w:pPr>
    </w:p>
    <w:p w14:paraId="4BD1F0C4" w14:textId="13DF7F2C" w:rsidR="006551D4" w:rsidRPr="008E3181" w:rsidRDefault="006551D4" w:rsidP="006551D4">
      <w:pPr>
        <w:shd w:val="clear" w:color="auto" w:fill="FFFFFF"/>
        <w:tabs>
          <w:tab w:val="left" w:pos="-180"/>
        </w:tabs>
        <w:jc w:val="both"/>
        <w:rPr>
          <w:rFonts w:ascii="Verdana" w:hAnsi="Verdana"/>
          <w:b/>
          <w:sz w:val="20"/>
          <w:szCs w:val="20"/>
          <w:lang w:val="bg-BG"/>
        </w:rPr>
      </w:pPr>
      <w:r w:rsidRPr="008E3181">
        <w:rPr>
          <w:rFonts w:ascii="Verdana" w:hAnsi="Verdana"/>
          <w:b/>
          <w:sz w:val="20"/>
          <w:szCs w:val="20"/>
          <w:lang w:val="bg-BG"/>
        </w:rPr>
        <w:t xml:space="preserve">Чл. </w:t>
      </w:r>
      <w:r w:rsidR="00337128" w:rsidRPr="00AD42C0">
        <w:rPr>
          <w:rFonts w:ascii="Verdana" w:hAnsi="Verdana"/>
          <w:b/>
          <w:sz w:val="20"/>
          <w:szCs w:val="20"/>
          <w:lang w:val="ru-RU"/>
        </w:rPr>
        <w:t>17</w:t>
      </w:r>
      <w:r w:rsidRPr="008E3181">
        <w:rPr>
          <w:rFonts w:ascii="Verdana" w:hAnsi="Verdana"/>
          <w:b/>
          <w:sz w:val="20"/>
          <w:szCs w:val="20"/>
          <w:lang w:val="bg-BG"/>
        </w:rPr>
        <w:t xml:space="preserve">. </w:t>
      </w:r>
      <w:r w:rsidRPr="008E3181">
        <w:rPr>
          <w:rFonts w:ascii="Verdana" w:hAnsi="Verdana"/>
          <w:sz w:val="20"/>
          <w:szCs w:val="20"/>
          <w:lang w:val="bg-BG"/>
        </w:rPr>
        <w:t>ВЪЗЛОЖИТЕЛЯТ има право да задържи Гаранцията за изпълнение в пълен размер, в следните случаи:</w:t>
      </w:r>
    </w:p>
    <w:p w14:paraId="500E6AD7" w14:textId="2E030A6D" w:rsidR="006551D4" w:rsidRPr="008E3181"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1</w:t>
      </w:r>
      <w:r w:rsidR="006551D4" w:rsidRPr="008E3181">
        <w:rPr>
          <w:rFonts w:ascii="Verdana" w:hAnsi="Verdana"/>
          <w:color w:val="000000"/>
          <w:spacing w:val="-2"/>
          <w:sz w:val="20"/>
          <w:szCs w:val="20"/>
          <w:lang w:val="bg-BG"/>
        </w:rPr>
        <w:t xml:space="preserve">. при пълно неизпълнение, в т.ч. когато Услугите не отговарят на изискванията на ВЪЗЛОЖИТЕЛЯ, и разваляне на Договора от страна на ВЪЗЛОЖИТЕЛЯ на това основание; </w:t>
      </w:r>
    </w:p>
    <w:p w14:paraId="54259990" w14:textId="66C8B236" w:rsidR="006551D4" w:rsidRDefault="00E80BEE" w:rsidP="006551D4">
      <w:pPr>
        <w:shd w:val="clear" w:color="auto" w:fill="FFFFFF"/>
        <w:tabs>
          <w:tab w:val="left" w:pos="-180"/>
        </w:tabs>
        <w:jc w:val="both"/>
        <w:rPr>
          <w:rFonts w:ascii="Verdana" w:hAnsi="Verdana"/>
          <w:color w:val="000000"/>
          <w:spacing w:val="-2"/>
          <w:sz w:val="20"/>
          <w:szCs w:val="20"/>
          <w:lang w:val="bg-BG"/>
        </w:rPr>
      </w:pPr>
      <w:r w:rsidRPr="008E3181">
        <w:rPr>
          <w:rFonts w:ascii="Verdana" w:hAnsi="Verdana"/>
          <w:color w:val="000000"/>
          <w:spacing w:val="-2"/>
          <w:sz w:val="20"/>
          <w:szCs w:val="20"/>
          <w:lang w:val="bg-BG"/>
        </w:rPr>
        <w:t>2</w:t>
      </w:r>
      <w:r w:rsidR="006551D4" w:rsidRPr="008E3181">
        <w:rPr>
          <w:rFonts w:ascii="Verdana" w:hAnsi="Verdana"/>
          <w:color w:val="000000"/>
          <w:spacing w:val="-2"/>
          <w:sz w:val="20"/>
          <w:szCs w:val="20"/>
          <w:lang w:val="bg-BG"/>
        </w:rPr>
        <w:t>. при прекратяване на дейността на ИЗПЪЛНИТЕЛЯ или при обявяването му в несъстоятелност.</w:t>
      </w:r>
    </w:p>
    <w:p w14:paraId="418112E3" w14:textId="77777777" w:rsidR="006551D4" w:rsidRPr="008E3181" w:rsidRDefault="006551D4" w:rsidP="006551D4">
      <w:pPr>
        <w:shd w:val="clear" w:color="auto" w:fill="FFFFFF"/>
        <w:tabs>
          <w:tab w:val="left" w:pos="-180"/>
        </w:tabs>
        <w:jc w:val="both"/>
        <w:rPr>
          <w:rFonts w:ascii="Verdana" w:hAnsi="Verdana"/>
          <w:color w:val="000000"/>
          <w:spacing w:val="-2"/>
          <w:sz w:val="20"/>
          <w:szCs w:val="20"/>
          <w:lang w:val="bg-BG"/>
        </w:rPr>
      </w:pPr>
    </w:p>
    <w:p w14:paraId="0FBE65AF" w14:textId="34281FB0"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AD42C0">
        <w:rPr>
          <w:rFonts w:ascii="Verdana" w:hAnsi="Verdana"/>
          <w:b/>
          <w:sz w:val="20"/>
          <w:szCs w:val="20"/>
          <w:lang w:val="ru-RU"/>
        </w:rPr>
        <w:t>18</w:t>
      </w:r>
      <w:r w:rsidRPr="008E3181">
        <w:rPr>
          <w:rFonts w:ascii="Verdana" w:hAnsi="Verdana"/>
          <w:b/>
          <w:sz w:val="20"/>
          <w:szCs w:val="20"/>
          <w:lang w:val="bg-BG"/>
        </w:rPr>
        <w:t xml:space="preserve">. </w:t>
      </w:r>
      <w:r w:rsidRPr="008E3181">
        <w:rPr>
          <w:rFonts w:ascii="Verdana" w:hAnsi="Verdana"/>
          <w:sz w:val="20"/>
          <w:szCs w:val="20"/>
          <w:lang w:val="bg-BG"/>
        </w:rPr>
        <w:t>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164FAE89" w14:textId="77777777" w:rsidR="006551D4" w:rsidRPr="008E3181" w:rsidRDefault="006551D4" w:rsidP="006551D4">
      <w:pPr>
        <w:shd w:val="clear" w:color="auto" w:fill="FFFFFF"/>
        <w:tabs>
          <w:tab w:val="left" w:pos="-180"/>
        </w:tabs>
        <w:jc w:val="both"/>
        <w:rPr>
          <w:rFonts w:ascii="Verdana" w:hAnsi="Verdana"/>
          <w:sz w:val="20"/>
          <w:szCs w:val="20"/>
          <w:lang w:val="bg-BG"/>
        </w:rPr>
      </w:pPr>
    </w:p>
    <w:p w14:paraId="09E78DF2" w14:textId="402A8558" w:rsidR="006551D4" w:rsidRPr="008E3181" w:rsidRDefault="006551D4" w:rsidP="006551D4">
      <w:pPr>
        <w:shd w:val="clear" w:color="auto" w:fill="FFFFFF"/>
        <w:tabs>
          <w:tab w:val="left" w:pos="-180"/>
        </w:tabs>
        <w:jc w:val="both"/>
        <w:rPr>
          <w:rFonts w:ascii="Verdana" w:hAnsi="Verdana"/>
          <w:sz w:val="20"/>
          <w:szCs w:val="20"/>
          <w:lang w:val="bg-BG"/>
        </w:rPr>
      </w:pPr>
      <w:r w:rsidRPr="008E3181">
        <w:rPr>
          <w:rFonts w:ascii="Verdana" w:hAnsi="Verdana"/>
          <w:b/>
          <w:sz w:val="20"/>
          <w:szCs w:val="20"/>
          <w:lang w:val="bg-BG"/>
        </w:rPr>
        <w:t xml:space="preserve">Чл. </w:t>
      </w:r>
      <w:r w:rsidR="00337128" w:rsidRPr="00AD42C0">
        <w:rPr>
          <w:rFonts w:ascii="Verdana" w:hAnsi="Verdana"/>
          <w:b/>
          <w:sz w:val="20"/>
          <w:szCs w:val="20"/>
          <w:lang w:val="ru-RU"/>
        </w:rPr>
        <w:t>19</w:t>
      </w:r>
      <w:r w:rsidRPr="008E3181">
        <w:rPr>
          <w:rFonts w:ascii="Verdana" w:hAnsi="Verdana"/>
          <w:b/>
          <w:sz w:val="20"/>
          <w:szCs w:val="20"/>
          <w:lang w:val="bg-BG"/>
        </w:rPr>
        <w:t xml:space="preserve">. </w:t>
      </w:r>
      <w:r w:rsidRPr="008E3181">
        <w:rPr>
          <w:rFonts w:ascii="Verdana" w:hAnsi="Verdana"/>
          <w:sz w:val="20"/>
          <w:szCs w:val="20"/>
          <w:lang w:val="bg-BG"/>
        </w:rPr>
        <w:t>Когато ВЪЗЛОЖИТЕЛЯТ се е удовлетворил от Гаранцията за изпълнение и Договорът продължава да е в сила, ИЗПЪЛНИТЕЛЯТ се задължава в срок до 5 (</w:t>
      </w:r>
      <w:r w:rsidRPr="008E3181">
        <w:rPr>
          <w:rFonts w:ascii="Verdana" w:hAnsi="Verdana"/>
          <w:i/>
          <w:sz w:val="20"/>
          <w:szCs w:val="20"/>
          <w:lang w:val="bg-BG"/>
        </w:rPr>
        <w:t>пет</w:t>
      </w:r>
      <w:r w:rsidRPr="008E3181">
        <w:rPr>
          <w:rFonts w:ascii="Verdana" w:hAnsi="Verdana"/>
          <w:sz w:val="20"/>
          <w:szCs w:val="20"/>
          <w:lang w:val="bg-BG"/>
        </w:rPr>
        <w:t xml:space="preserve">)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w:t>
      </w:r>
      <w:r w:rsidRPr="008E3181">
        <w:rPr>
          <w:rFonts w:ascii="Verdana" w:hAnsi="Verdana"/>
          <w:color w:val="000000" w:themeColor="text1"/>
          <w:sz w:val="20"/>
          <w:szCs w:val="20"/>
          <w:lang w:val="bg-BG"/>
        </w:rPr>
        <w:t>13</w:t>
      </w:r>
      <w:r w:rsidRPr="008E3181">
        <w:rPr>
          <w:rFonts w:ascii="Verdana" w:hAnsi="Verdana"/>
          <w:sz w:val="20"/>
          <w:szCs w:val="20"/>
          <w:lang w:val="bg-BG"/>
        </w:rPr>
        <w:t xml:space="preserve"> от Договора.</w:t>
      </w:r>
    </w:p>
    <w:p w14:paraId="133D3E08" w14:textId="77777777" w:rsidR="006551D4" w:rsidRPr="008E3181" w:rsidRDefault="006551D4" w:rsidP="006551D4">
      <w:pPr>
        <w:jc w:val="both"/>
        <w:rPr>
          <w:rFonts w:ascii="Verdana" w:eastAsia="Calibri" w:hAnsi="Verdana"/>
          <w:sz w:val="20"/>
          <w:szCs w:val="20"/>
          <w:lang w:val="bg-BG" w:eastAsia="bg-BG"/>
        </w:rPr>
      </w:pPr>
    </w:p>
    <w:p w14:paraId="2F816677" w14:textId="77777777" w:rsidR="006551D4" w:rsidRPr="008E3181" w:rsidRDefault="006551D4" w:rsidP="006551D4">
      <w:pPr>
        <w:jc w:val="both"/>
        <w:rPr>
          <w:rFonts w:ascii="Verdana" w:hAnsi="Verdana"/>
          <w:sz w:val="20"/>
          <w:szCs w:val="20"/>
          <w:lang w:val="bg-BG" w:eastAsia="bg-BG"/>
        </w:rPr>
      </w:pPr>
      <w:r w:rsidRPr="008E3181">
        <w:rPr>
          <w:rFonts w:ascii="Verdana" w:hAnsi="Verdana"/>
          <w:b/>
          <w:sz w:val="20"/>
          <w:szCs w:val="20"/>
          <w:lang w:val="bg-BG" w:eastAsia="bg-BG"/>
        </w:rPr>
        <w:t xml:space="preserve"> </w:t>
      </w:r>
    </w:p>
    <w:p w14:paraId="1244A77E" w14:textId="77777777" w:rsidR="006551D4" w:rsidRPr="008E3181" w:rsidRDefault="006551D4" w:rsidP="006551D4">
      <w:pPr>
        <w:jc w:val="both"/>
        <w:rPr>
          <w:rFonts w:ascii="Verdana" w:hAnsi="Verdana"/>
          <w:b/>
          <w:sz w:val="20"/>
          <w:szCs w:val="20"/>
          <w:lang w:val="bg-BG"/>
        </w:rPr>
      </w:pPr>
      <w:r w:rsidRPr="008E3181">
        <w:rPr>
          <w:rFonts w:ascii="Verdana" w:hAnsi="Verdana"/>
          <w:b/>
          <w:sz w:val="20"/>
          <w:szCs w:val="20"/>
          <w:lang w:val="bg-BG"/>
        </w:rPr>
        <w:t xml:space="preserve">Общи условия относно Гаранцията за изпълнение </w:t>
      </w:r>
    </w:p>
    <w:p w14:paraId="6EDA5274" w14:textId="77777777" w:rsidR="006551D4" w:rsidRPr="008E3181" w:rsidRDefault="006551D4" w:rsidP="006551D4">
      <w:pPr>
        <w:jc w:val="both"/>
        <w:rPr>
          <w:rFonts w:ascii="Verdana" w:hAnsi="Verdana"/>
          <w:b/>
          <w:sz w:val="20"/>
          <w:szCs w:val="20"/>
          <w:lang w:val="bg-BG"/>
        </w:rPr>
      </w:pPr>
    </w:p>
    <w:p w14:paraId="489A297F" w14:textId="016D07C9" w:rsidR="006551D4" w:rsidRPr="008E3181" w:rsidRDefault="006551D4" w:rsidP="006551D4">
      <w:pPr>
        <w:jc w:val="both"/>
        <w:rPr>
          <w:rFonts w:ascii="Verdana" w:eastAsia="Calibri" w:hAnsi="Verdana"/>
          <w:sz w:val="20"/>
          <w:szCs w:val="20"/>
          <w:lang w:val="bg-BG" w:eastAsia="bg-BG"/>
        </w:rPr>
      </w:pPr>
      <w:r w:rsidRPr="008E3181">
        <w:rPr>
          <w:rFonts w:ascii="Verdana" w:hAnsi="Verdana"/>
          <w:b/>
          <w:sz w:val="20"/>
          <w:szCs w:val="20"/>
          <w:lang w:val="bg-BG"/>
        </w:rPr>
        <w:t xml:space="preserve">Чл. </w:t>
      </w:r>
      <w:r w:rsidR="00337128" w:rsidRPr="008E3181">
        <w:rPr>
          <w:rFonts w:ascii="Verdana" w:hAnsi="Verdana"/>
          <w:b/>
          <w:sz w:val="20"/>
          <w:szCs w:val="20"/>
          <w:lang w:val="bg-BG"/>
        </w:rPr>
        <w:t>2</w:t>
      </w:r>
      <w:r w:rsidR="00337128" w:rsidRPr="00AD42C0">
        <w:rPr>
          <w:rFonts w:ascii="Verdana" w:hAnsi="Verdana"/>
          <w:b/>
          <w:sz w:val="20"/>
          <w:szCs w:val="20"/>
          <w:lang w:val="ru-RU"/>
        </w:rPr>
        <w:t>0</w:t>
      </w:r>
      <w:r w:rsidRPr="008E3181">
        <w:rPr>
          <w:rFonts w:ascii="Verdana" w:hAnsi="Verdana"/>
          <w:b/>
          <w:sz w:val="20"/>
          <w:szCs w:val="20"/>
          <w:lang w:val="bg-BG"/>
        </w:rPr>
        <w:t xml:space="preserve">. </w:t>
      </w:r>
      <w:r w:rsidRPr="008E3181">
        <w:rPr>
          <w:rFonts w:ascii="Verdana" w:hAnsi="Verdana"/>
          <w:sz w:val="20"/>
          <w:szCs w:val="20"/>
          <w:lang w:val="bg-BG" w:eastAsia="bg-BG"/>
        </w:rPr>
        <w:t>ВЪЗЛОЖИТЕЛЯТ не дължи лихва за времето, през което средствата по Гаранцията за изпълнение са престояли при него законосъобразно.</w:t>
      </w:r>
    </w:p>
    <w:p w14:paraId="5D36C2A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ПРАВА И ЗАДЪЛЖЕНИЯ НА СТРАНИТЕ</w:t>
      </w:r>
    </w:p>
    <w:p w14:paraId="18D57DFF" w14:textId="3B9FAE32" w:rsidR="006551D4" w:rsidRPr="008E3181" w:rsidRDefault="006551D4" w:rsidP="006551D4">
      <w:pPr>
        <w:jc w:val="both"/>
        <w:rPr>
          <w:rFonts w:ascii="Verdana" w:hAnsi="Verdana"/>
          <w:b/>
          <w:bCs/>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AD42C0">
        <w:rPr>
          <w:rFonts w:ascii="Verdana" w:hAnsi="Verdana"/>
          <w:b/>
          <w:bCs/>
          <w:color w:val="000000"/>
          <w:spacing w:val="1"/>
          <w:sz w:val="20"/>
          <w:szCs w:val="20"/>
          <w:lang w:val="ru-RU"/>
        </w:rPr>
        <w:t>1</w:t>
      </w:r>
      <w:r w:rsidRPr="008E3181">
        <w:rPr>
          <w:rFonts w:ascii="Verdana" w:hAnsi="Verdana"/>
          <w:b/>
          <w:bCs/>
          <w:color w:val="000000"/>
          <w:spacing w:val="1"/>
          <w:sz w:val="20"/>
          <w:szCs w:val="20"/>
          <w:lang w:val="bg-BG"/>
        </w:rPr>
        <w:t xml:space="preserve">. </w:t>
      </w:r>
      <w:r w:rsidRPr="008E3181">
        <w:rPr>
          <w:rFonts w:ascii="Verdana" w:hAnsi="Verdana"/>
          <w:bCs/>
          <w:color w:val="000000"/>
          <w:spacing w:val="1"/>
          <w:sz w:val="20"/>
          <w:szCs w:val="20"/>
          <w:lang w:val="bg-BG"/>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514F5B81" w14:textId="77777777" w:rsidR="006551D4" w:rsidRPr="008E3181" w:rsidRDefault="006551D4" w:rsidP="006551D4">
      <w:pPr>
        <w:jc w:val="both"/>
        <w:rPr>
          <w:rFonts w:ascii="Verdana" w:eastAsia="Calibri" w:hAnsi="Verdana"/>
          <w:sz w:val="20"/>
          <w:szCs w:val="20"/>
          <w:highlight w:val="yellow"/>
          <w:lang w:val="bg-BG" w:eastAsia="bg-BG"/>
        </w:rPr>
      </w:pPr>
    </w:p>
    <w:p w14:paraId="6C7642B8" w14:textId="77777777" w:rsidR="006551D4" w:rsidRPr="008E3181" w:rsidRDefault="006551D4" w:rsidP="006551D4">
      <w:pPr>
        <w:jc w:val="both"/>
        <w:rPr>
          <w:rFonts w:ascii="Verdana"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ИЗПЪЛНИТЕЛЯ</w:t>
      </w:r>
    </w:p>
    <w:p w14:paraId="0FEA8B67" w14:textId="77777777" w:rsidR="006551D4" w:rsidRPr="008E3181" w:rsidRDefault="006551D4" w:rsidP="006551D4">
      <w:pPr>
        <w:jc w:val="both"/>
        <w:rPr>
          <w:rFonts w:ascii="Verdana" w:hAnsi="Verdana"/>
          <w:bCs/>
          <w:color w:val="000000"/>
          <w:spacing w:val="1"/>
          <w:sz w:val="20"/>
          <w:szCs w:val="20"/>
          <w:lang w:val="bg-BG"/>
        </w:rPr>
      </w:pPr>
      <w:r w:rsidRPr="008E3181">
        <w:rPr>
          <w:rFonts w:ascii="Verdana" w:hAnsi="Verdana"/>
          <w:bCs/>
          <w:color w:val="000000"/>
          <w:spacing w:val="1"/>
          <w:sz w:val="20"/>
          <w:szCs w:val="20"/>
          <w:lang w:val="bg-BG"/>
        </w:rPr>
        <w:tab/>
      </w:r>
    </w:p>
    <w:p w14:paraId="33F299F4" w14:textId="7CE92770"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337128" w:rsidRPr="008E3181">
        <w:rPr>
          <w:rFonts w:ascii="Verdana" w:hAnsi="Verdana"/>
          <w:b/>
          <w:bCs/>
          <w:color w:val="000000"/>
          <w:spacing w:val="1"/>
          <w:sz w:val="20"/>
          <w:szCs w:val="20"/>
          <w:lang w:val="bg-BG"/>
        </w:rPr>
        <w:t>2</w:t>
      </w:r>
      <w:r w:rsidR="00337128" w:rsidRPr="00AD42C0">
        <w:rPr>
          <w:rFonts w:ascii="Verdana" w:hAnsi="Verdana"/>
          <w:b/>
          <w:bCs/>
          <w:color w:val="000000"/>
          <w:spacing w:val="1"/>
          <w:sz w:val="20"/>
          <w:szCs w:val="20"/>
          <w:lang w:val="ru-RU"/>
        </w:rPr>
        <w:t>2</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ИЗПЪЛНИТЕЛЯТ има право:</w:t>
      </w:r>
      <w:r w:rsidRPr="008E3181">
        <w:rPr>
          <w:rFonts w:ascii="Verdana" w:hAnsi="Verdana"/>
          <w:b/>
          <w:color w:val="000000"/>
          <w:spacing w:val="1"/>
          <w:sz w:val="20"/>
          <w:szCs w:val="20"/>
          <w:lang w:val="bg-BG"/>
        </w:rPr>
        <w:tab/>
      </w:r>
    </w:p>
    <w:p w14:paraId="7D08ED92" w14:textId="16B025DF"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получи възнаграждение в размера, сроковете и при условията по чл. </w:t>
      </w:r>
      <w:r w:rsidR="00337128" w:rsidRPr="00AD42C0">
        <w:rPr>
          <w:rFonts w:ascii="Verdana" w:hAnsi="Verdana"/>
          <w:color w:val="000000"/>
          <w:spacing w:val="1"/>
          <w:sz w:val="20"/>
          <w:szCs w:val="20"/>
          <w:lang w:val="ru-RU"/>
        </w:rPr>
        <w:t>6</w:t>
      </w:r>
      <w:r w:rsidR="00337128" w:rsidRPr="008E3181">
        <w:rPr>
          <w:rFonts w:ascii="Verdana" w:hAnsi="Verdana"/>
          <w:color w:val="000000"/>
          <w:spacing w:val="1"/>
          <w:sz w:val="20"/>
          <w:szCs w:val="20"/>
          <w:lang w:val="bg-BG"/>
        </w:rPr>
        <w:t xml:space="preserve"> </w:t>
      </w:r>
      <w:r w:rsidRPr="008E3181">
        <w:rPr>
          <w:rFonts w:ascii="Verdana" w:hAnsi="Verdana"/>
          <w:color w:val="000000"/>
          <w:spacing w:val="1"/>
          <w:sz w:val="20"/>
          <w:szCs w:val="20"/>
          <w:lang w:val="bg-BG"/>
        </w:rPr>
        <w:t xml:space="preserve">– </w:t>
      </w:r>
      <w:r w:rsidR="00337128" w:rsidRPr="00AD42C0">
        <w:rPr>
          <w:rFonts w:ascii="Verdana" w:hAnsi="Verdana"/>
          <w:color w:val="000000"/>
          <w:spacing w:val="1"/>
          <w:sz w:val="20"/>
          <w:szCs w:val="20"/>
          <w:lang w:val="ru-RU"/>
        </w:rPr>
        <w:t>9</w:t>
      </w:r>
      <w:r w:rsidRPr="008E3181">
        <w:rPr>
          <w:rFonts w:ascii="Verdana" w:hAnsi="Verdana"/>
          <w:color w:val="000000"/>
          <w:spacing w:val="1"/>
          <w:sz w:val="20"/>
          <w:szCs w:val="20"/>
          <w:lang w:val="bg-BG"/>
        </w:rPr>
        <w:t xml:space="preserve"> от договора;</w:t>
      </w:r>
    </w:p>
    <w:p w14:paraId="5A8EE243"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368B17A8" w14:textId="77777777" w:rsidR="006551D4" w:rsidRPr="008E3181" w:rsidRDefault="006551D4" w:rsidP="006551D4">
      <w:pPr>
        <w:jc w:val="both"/>
        <w:rPr>
          <w:rFonts w:ascii="Verdana" w:hAnsi="Verdana"/>
          <w:color w:val="000000"/>
          <w:spacing w:val="1"/>
          <w:sz w:val="20"/>
          <w:szCs w:val="20"/>
          <w:lang w:val="bg-BG"/>
        </w:rPr>
      </w:pPr>
      <w:bookmarkStart w:id="4" w:name="_DV_M80"/>
      <w:bookmarkEnd w:id="4"/>
      <w:r w:rsidRPr="008E3181">
        <w:rPr>
          <w:rFonts w:ascii="Verdana" w:hAnsi="Verdana"/>
          <w:color w:val="000000"/>
          <w:spacing w:val="1"/>
          <w:sz w:val="20"/>
          <w:szCs w:val="20"/>
          <w:lang w:val="bg-BG"/>
        </w:rPr>
        <w:tab/>
      </w:r>
    </w:p>
    <w:p w14:paraId="1117506A" w14:textId="49FB1FB2"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337128" w:rsidRPr="008E3181">
        <w:rPr>
          <w:rFonts w:ascii="Verdana" w:hAnsi="Verdana"/>
          <w:b/>
          <w:bCs/>
          <w:color w:val="000000"/>
          <w:spacing w:val="1"/>
          <w:sz w:val="20"/>
          <w:szCs w:val="20"/>
          <w:lang w:val="bg-BG"/>
        </w:rPr>
        <w:t>2</w:t>
      </w:r>
      <w:r w:rsidR="00337128" w:rsidRPr="00AD42C0">
        <w:rPr>
          <w:rFonts w:ascii="Verdana" w:hAnsi="Verdana"/>
          <w:b/>
          <w:bCs/>
          <w:color w:val="000000"/>
          <w:spacing w:val="1"/>
          <w:sz w:val="20"/>
          <w:szCs w:val="20"/>
          <w:lang w:val="ru-RU"/>
        </w:rPr>
        <w:t>3</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ИЗПЪЛНИТЕЛЯТ се задължава:</w:t>
      </w:r>
    </w:p>
    <w:p w14:paraId="4674B7D1" w14:textId="42223B8E" w:rsidR="006551D4" w:rsidRPr="008E3181" w:rsidRDefault="006551D4" w:rsidP="006551D4">
      <w:pPr>
        <w:jc w:val="both"/>
        <w:rPr>
          <w:rFonts w:ascii="Verdana" w:hAnsi="Verdana"/>
          <w:color w:val="000000"/>
          <w:spacing w:val="1"/>
          <w:sz w:val="20"/>
          <w:szCs w:val="20"/>
          <w:lang w:val="bg-BG"/>
        </w:rPr>
      </w:pPr>
      <w:bookmarkStart w:id="5" w:name="_DV_M81"/>
      <w:bookmarkEnd w:id="5"/>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предоставя Услугите и да изпълнява задълженията си по този Договор в уговорените срокове и качествено, в съответствие с Договора и Приложенията;</w:t>
      </w:r>
    </w:p>
    <w:p w14:paraId="06BCA771" w14:textId="4FC5D793"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2. да представ</w:t>
      </w:r>
      <w:r w:rsidR="00F228DE" w:rsidRPr="008E3181">
        <w:rPr>
          <w:rFonts w:ascii="Verdana" w:hAnsi="Verdana"/>
          <w:color w:val="000000"/>
          <w:spacing w:val="1"/>
          <w:sz w:val="20"/>
          <w:szCs w:val="20"/>
          <w:lang w:val="bg-BG"/>
        </w:rPr>
        <w:t xml:space="preserve">я на ВЪЗЛОЖИТЕЛЯ </w:t>
      </w:r>
      <w:r w:rsidRPr="008E3181">
        <w:rPr>
          <w:rFonts w:ascii="Verdana" w:hAnsi="Verdana"/>
          <w:color w:val="000000"/>
          <w:spacing w:val="1"/>
          <w:sz w:val="20"/>
          <w:szCs w:val="20"/>
          <w:lang w:val="bg-BG"/>
        </w:rPr>
        <w:t>отчетите/докладите и да извърши преработване и/или допълване в указания от ВЪЗЛОЖИТЕЛЯ срок, когато ВЪЗЛОЖИТЕЛЯТ е поискал това;</w:t>
      </w:r>
    </w:p>
    <w:p w14:paraId="0E705DB7"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 xml:space="preserve">3. да информира своевременно ВЪЗЛОЖИТЕЛЯ за всички пречки, възникващи в хода на изпълнението на работа, да предложи начин за отстраняването им, като може да поиска от ВЪЗЛОЖИТЕЛЯ указания и/или съдействие за отстраняването им; </w:t>
      </w:r>
    </w:p>
    <w:p w14:paraId="07C7E9C9" w14:textId="77777777" w:rsidR="006551D4" w:rsidRPr="008E3181" w:rsidRDefault="006551D4" w:rsidP="006551D4">
      <w:pPr>
        <w:jc w:val="both"/>
        <w:rPr>
          <w:rFonts w:ascii="Verdana" w:hAnsi="Verdana"/>
          <w:color w:val="000000"/>
          <w:spacing w:val="1"/>
          <w:sz w:val="20"/>
          <w:szCs w:val="20"/>
          <w:lang w:val="bg-BG"/>
        </w:rPr>
      </w:pPr>
      <w:bookmarkStart w:id="6" w:name="_DV_M82"/>
      <w:bookmarkEnd w:id="6"/>
      <w:r w:rsidRPr="008E3181">
        <w:rPr>
          <w:rFonts w:ascii="Verdana" w:hAnsi="Verdana"/>
          <w:color w:val="000000"/>
          <w:spacing w:val="1"/>
          <w:sz w:val="20"/>
          <w:szCs w:val="20"/>
          <w:lang w:val="bg-BG"/>
        </w:rPr>
        <w:t>4. да изпълнява всички законосъобразни указания и изисквания на ВЪЗЛОЖИТЕЛЯ;</w:t>
      </w:r>
    </w:p>
    <w:p w14:paraId="1B606F41" w14:textId="30D2E5B5"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5.</w:t>
      </w:r>
      <w:bookmarkStart w:id="7" w:name="_DV_M84"/>
      <w:bookmarkEnd w:id="7"/>
      <w:r w:rsidRPr="008E3181">
        <w:rPr>
          <w:rFonts w:ascii="Verdana" w:hAnsi="Verdana"/>
          <w:color w:val="000000"/>
          <w:spacing w:val="1"/>
          <w:sz w:val="20"/>
          <w:szCs w:val="20"/>
          <w:lang w:val="bg-BG"/>
        </w:rPr>
        <w:t xml:space="preserve"> да пази поверителна Конфиденциалната информация, в съответствие с уговореното в чл.</w:t>
      </w:r>
      <w:r w:rsidRPr="008E3181">
        <w:rPr>
          <w:rFonts w:ascii="Verdana" w:hAnsi="Verdana"/>
          <w:color w:val="000000" w:themeColor="text1"/>
          <w:spacing w:val="1"/>
          <w:sz w:val="20"/>
          <w:szCs w:val="20"/>
          <w:lang w:val="bg-BG"/>
        </w:rPr>
        <w:t xml:space="preserve"> </w:t>
      </w:r>
      <w:r w:rsidR="00CA3481" w:rsidRPr="00AD42C0">
        <w:rPr>
          <w:rFonts w:ascii="Verdana" w:hAnsi="Verdana"/>
          <w:color w:val="000000" w:themeColor="text1"/>
          <w:spacing w:val="1"/>
          <w:sz w:val="20"/>
          <w:szCs w:val="20"/>
          <w:lang w:val="ru-RU"/>
        </w:rPr>
        <w:t>63</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 xml:space="preserve">от Договора;  </w:t>
      </w:r>
    </w:p>
    <w:p w14:paraId="5D98E308" w14:textId="3E1489FA"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6. да не възлага работата или части от нея на подизпълнители, извън посочените в офертата на ИЗПЪЛНИТЕЛЯ освен в случаите и при условията, предвидени в ЗОП / да възложи съответна част от Услугите на подизпълнителите, посочени в офертата на ИЗПЪЛНИТЕЛЯ, и да контролира изпълнението на техните задължения;</w:t>
      </w:r>
    </w:p>
    <w:p w14:paraId="4D4AA29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color w:val="000000"/>
          <w:spacing w:val="1"/>
          <w:sz w:val="20"/>
          <w:szCs w:val="20"/>
          <w:lang w:val="bg-BG"/>
        </w:rPr>
        <w:t>7. да участва във всички работни срещи, свързани с изпълнението на този Договор;</w:t>
      </w:r>
    </w:p>
    <w:p w14:paraId="434D52C7" w14:textId="22605701" w:rsidR="006551D4" w:rsidRPr="008E3181" w:rsidRDefault="00563DC9" w:rsidP="006551D4">
      <w:pPr>
        <w:jc w:val="both"/>
        <w:rPr>
          <w:rFonts w:ascii="Verdana" w:hAnsi="Verdana"/>
          <w:sz w:val="20"/>
          <w:szCs w:val="20"/>
          <w:lang w:val="bg-BG" w:eastAsia="bg-BG"/>
        </w:rPr>
      </w:pPr>
      <w:bookmarkStart w:id="8" w:name="_DV_M83"/>
      <w:bookmarkStart w:id="9" w:name="_DV_M85"/>
      <w:bookmarkStart w:id="10" w:name="_DV_M86"/>
      <w:bookmarkStart w:id="11" w:name="_DV_M87"/>
      <w:bookmarkEnd w:id="8"/>
      <w:bookmarkEnd w:id="9"/>
      <w:bookmarkEnd w:id="10"/>
      <w:bookmarkEnd w:id="11"/>
      <w:r>
        <w:rPr>
          <w:rFonts w:ascii="Verdana" w:hAnsi="Verdana"/>
          <w:sz w:val="20"/>
          <w:szCs w:val="20"/>
          <w:lang w:val="bg-BG" w:eastAsia="bg-BG"/>
        </w:rPr>
        <w:t>8</w:t>
      </w:r>
      <w:r w:rsidR="006551D4" w:rsidRPr="008E3181">
        <w:rPr>
          <w:rFonts w:ascii="Verdana" w:hAnsi="Verdana"/>
          <w:sz w:val="20"/>
          <w:szCs w:val="20"/>
          <w:lang w:val="bg-BG" w:eastAsia="bg-BG"/>
        </w:rPr>
        <w:t xml:space="preserve"> Изпълнителят се задължава да сключи договор/договори за подизпълнение с посочените в офертата му подизпълнители в срок от </w:t>
      </w:r>
      <w:r w:rsidR="006551D4" w:rsidRPr="00AD42C0">
        <w:rPr>
          <w:rFonts w:ascii="Verdana" w:hAnsi="Verdana"/>
          <w:sz w:val="20"/>
          <w:szCs w:val="20"/>
          <w:lang w:val="ru-RU" w:eastAsia="bg-BG"/>
        </w:rPr>
        <w:t>5</w:t>
      </w:r>
      <w:r w:rsidR="006551D4" w:rsidRPr="008E3181">
        <w:rPr>
          <w:rFonts w:ascii="Verdana" w:hAnsi="Verdana"/>
          <w:sz w:val="20"/>
          <w:szCs w:val="20"/>
          <w:lang w:val="bg-BG" w:eastAsia="bg-BG"/>
        </w:rPr>
        <w:t xml:space="preserve"> дни от сключване на настоящия Договор. В срок до </w:t>
      </w:r>
      <w:r w:rsidR="006551D4" w:rsidRPr="00AD42C0">
        <w:rPr>
          <w:rFonts w:ascii="Verdana" w:hAnsi="Verdana"/>
          <w:sz w:val="20"/>
          <w:szCs w:val="20"/>
          <w:lang w:val="ru-RU"/>
        </w:rPr>
        <w:t>5</w:t>
      </w:r>
      <w:r w:rsidR="006551D4" w:rsidRPr="008E3181">
        <w:rPr>
          <w:rFonts w:ascii="Verdana" w:hAnsi="Verdana"/>
          <w:sz w:val="20"/>
          <w:szCs w:val="20"/>
          <w:lang w:val="bg-BG"/>
        </w:rPr>
        <w:t xml:space="preserve"> (</w:t>
      </w:r>
      <w:r w:rsidR="006551D4" w:rsidRPr="008E3181">
        <w:rPr>
          <w:rFonts w:ascii="Verdana" w:hAnsi="Verdana"/>
          <w:i/>
          <w:sz w:val="20"/>
          <w:szCs w:val="20"/>
          <w:lang w:val="bg-BG"/>
        </w:rPr>
        <w:t>пет</w:t>
      </w:r>
      <w:r w:rsidR="006551D4" w:rsidRPr="008E3181">
        <w:rPr>
          <w:rFonts w:ascii="Verdana" w:hAnsi="Verdana"/>
          <w:sz w:val="20"/>
          <w:szCs w:val="20"/>
          <w:lang w:val="bg-BG"/>
        </w:rPr>
        <w:t xml:space="preserve">) дни </w:t>
      </w:r>
      <w:r w:rsidR="006551D4" w:rsidRPr="008E3181">
        <w:rPr>
          <w:rFonts w:ascii="Verdana" w:hAnsi="Verdana"/>
          <w:sz w:val="20"/>
          <w:szCs w:val="20"/>
          <w:lang w:val="bg-BG" w:eastAsia="bg-BG"/>
        </w:rPr>
        <w:t xml:space="preserve">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w:t>
      </w:r>
      <w:r w:rsidR="00ED36A3" w:rsidRPr="00AD42C0">
        <w:rPr>
          <w:rFonts w:ascii="Verdana" w:hAnsi="Verdana"/>
          <w:sz w:val="20"/>
          <w:szCs w:val="20"/>
          <w:lang w:val="ru-RU"/>
        </w:rPr>
        <w:t>чл. 66, ал. 2</w:t>
      </w:r>
      <w:r w:rsidR="006551D4" w:rsidRPr="003D7344">
        <w:rPr>
          <w:rFonts w:ascii="Verdana" w:hAnsi="Verdana"/>
          <w:sz w:val="20"/>
          <w:szCs w:val="20"/>
          <w:lang w:val="bg-BG" w:eastAsia="bg-BG"/>
        </w:rPr>
        <w:t xml:space="preserve"> и </w:t>
      </w:r>
      <w:r w:rsidR="00ED36A3" w:rsidRPr="00AD42C0">
        <w:rPr>
          <w:rFonts w:ascii="Verdana" w:hAnsi="Verdana"/>
          <w:sz w:val="20"/>
          <w:szCs w:val="20"/>
          <w:lang w:val="ru-RU"/>
        </w:rPr>
        <w:t>11 ЗОП</w:t>
      </w:r>
      <w:r w:rsidR="006551D4" w:rsidRPr="003D7344">
        <w:rPr>
          <w:rFonts w:ascii="Verdana" w:hAnsi="Verdana"/>
          <w:sz w:val="20"/>
          <w:szCs w:val="20"/>
          <w:lang w:val="bg-BG" w:eastAsia="bg-BG"/>
        </w:rPr>
        <w:t xml:space="preserve"> (</w:t>
      </w:r>
      <w:r w:rsidR="006551D4" w:rsidRPr="003D7344">
        <w:rPr>
          <w:rFonts w:ascii="Verdana" w:hAnsi="Verdana"/>
          <w:i/>
          <w:sz w:val="20"/>
          <w:szCs w:val="20"/>
          <w:lang w:val="bg-BG" w:eastAsia="bg-BG"/>
        </w:rPr>
        <w:t>ако е приложимо</w:t>
      </w:r>
      <w:r w:rsidR="006551D4" w:rsidRPr="003D7344">
        <w:rPr>
          <w:rFonts w:ascii="Verdana" w:hAnsi="Verdana"/>
          <w:sz w:val="20"/>
          <w:szCs w:val="20"/>
          <w:lang w:val="bg-BG" w:eastAsia="bg-BG"/>
        </w:rPr>
        <w:t>).</w:t>
      </w:r>
    </w:p>
    <w:p w14:paraId="086D6BCC" w14:textId="64F68B64" w:rsidR="006551D4" w:rsidRPr="008E3181" w:rsidRDefault="00563DC9" w:rsidP="006551D4">
      <w:pPr>
        <w:jc w:val="both"/>
        <w:rPr>
          <w:rFonts w:ascii="Verdana" w:hAnsi="Verdana"/>
          <w:sz w:val="20"/>
          <w:szCs w:val="20"/>
          <w:lang w:val="bg-BG" w:eastAsia="bg-BG"/>
        </w:rPr>
      </w:pPr>
      <w:r>
        <w:rPr>
          <w:rFonts w:ascii="Verdana" w:hAnsi="Verdana"/>
          <w:sz w:val="20"/>
          <w:szCs w:val="20"/>
          <w:lang w:val="bg-BG" w:eastAsia="bg-BG"/>
        </w:rPr>
        <w:t>9</w:t>
      </w:r>
      <w:r w:rsidR="006551D4" w:rsidRPr="008E3181">
        <w:rPr>
          <w:rFonts w:ascii="Verdana" w:hAnsi="Verdana"/>
          <w:sz w:val="20"/>
          <w:szCs w:val="20"/>
          <w:lang w:val="bg-BG" w:eastAsia="bg-BG"/>
        </w:rPr>
        <w:t xml:space="preserve">. </w:t>
      </w:r>
      <w:r w:rsidR="006551D4" w:rsidRPr="008E3181">
        <w:rPr>
          <w:rFonts w:ascii="Verdana" w:hAnsi="Verdana"/>
          <w:sz w:val="20"/>
          <w:szCs w:val="20"/>
          <w:lang w:val="bg-BG"/>
        </w:rPr>
        <w:t>Изпълнителят носи пълна имуществена отговорност за вреди, причинени по повод предоставянето на услугите, предмет на този договор, както следва:</w:t>
      </w:r>
    </w:p>
    <w:p w14:paraId="41AA1959"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1F01AE72"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4AE80670"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6FB1520D"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6FA714C7"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438811F6"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07461034"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5E63632D"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37D2BD35"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732760C1" w14:textId="77777777" w:rsidR="00F228DE" w:rsidRPr="008E3181" w:rsidRDefault="00F228DE" w:rsidP="003C758F">
      <w:pPr>
        <w:pStyle w:val="ListParagraph"/>
        <w:numPr>
          <w:ilvl w:val="0"/>
          <w:numId w:val="22"/>
        </w:numPr>
        <w:tabs>
          <w:tab w:val="left" w:pos="1620"/>
        </w:tabs>
        <w:spacing w:before="60" w:after="60"/>
        <w:contextualSpacing w:val="0"/>
        <w:jc w:val="both"/>
        <w:outlineLvl w:val="0"/>
        <w:rPr>
          <w:rFonts w:ascii="Verdana" w:hAnsi="Verdana"/>
          <w:vanish/>
          <w:sz w:val="20"/>
          <w:szCs w:val="20"/>
          <w:lang w:val="bg-BG"/>
        </w:rPr>
      </w:pPr>
    </w:p>
    <w:p w14:paraId="49CAC35A" w14:textId="77777777" w:rsidR="00F228DE" w:rsidRPr="008E3181" w:rsidRDefault="00F228DE" w:rsidP="003C758F">
      <w:pPr>
        <w:pStyle w:val="ListParagraph"/>
        <w:numPr>
          <w:ilvl w:val="1"/>
          <w:numId w:val="22"/>
        </w:numPr>
        <w:tabs>
          <w:tab w:val="left" w:pos="720"/>
          <w:tab w:val="left" w:pos="1620"/>
        </w:tabs>
        <w:spacing w:before="60" w:after="60"/>
        <w:contextualSpacing w:val="0"/>
        <w:jc w:val="both"/>
        <w:outlineLvl w:val="0"/>
        <w:rPr>
          <w:rFonts w:ascii="Verdana" w:hAnsi="Verdana"/>
          <w:vanish/>
          <w:sz w:val="20"/>
          <w:szCs w:val="20"/>
          <w:lang w:val="bg-BG"/>
        </w:rPr>
      </w:pPr>
    </w:p>
    <w:p w14:paraId="68CD19DE" w14:textId="48B7AF3E" w:rsidR="006551D4" w:rsidRPr="008E3181" w:rsidRDefault="006551D4" w:rsidP="00161572">
      <w:pPr>
        <w:tabs>
          <w:tab w:val="left" w:pos="1620"/>
        </w:tabs>
        <w:spacing w:before="60" w:after="60"/>
        <w:ind w:left="708"/>
        <w:jc w:val="both"/>
        <w:outlineLvl w:val="0"/>
        <w:rPr>
          <w:rFonts w:ascii="Verdana" w:eastAsia="Calibri" w:hAnsi="Verdana"/>
          <w:sz w:val="20"/>
          <w:szCs w:val="20"/>
          <w:lang w:val="bg-BG"/>
        </w:rPr>
      </w:pPr>
      <w:r w:rsidRPr="008E3181">
        <w:rPr>
          <w:rFonts w:ascii="Verdana" w:hAnsi="Verdana"/>
          <w:sz w:val="20"/>
          <w:szCs w:val="20"/>
          <w:lang w:val="bg-BG"/>
        </w:rPr>
        <w:t>Нараняване или смърт на някое лице (служител на Възложителя, служител на Изпълнителя или наето от него лице или на трети лица, намиращи се в границите на обекта);</w:t>
      </w:r>
    </w:p>
    <w:p w14:paraId="1F6652A9" w14:textId="77777777" w:rsidR="006551D4" w:rsidRPr="008E3181" w:rsidRDefault="006551D4" w:rsidP="00161572">
      <w:pPr>
        <w:tabs>
          <w:tab w:val="left" w:pos="1620"/>
        </w:tabs>
        <w:spacing w:before="60" w:after="60"/>
        <w:jc w:val="both"/>
        <w:outlineLvl w:val="0"/>
        <w:rPr>
          <w:rFonts w:ascii="Verdana" w:hAnsi="Verdana"/>
          <w:sz w:val="20"/>
          <w:szCs w:val="20"/>
          <w:lang w:val="bg-BG"/>
        </w:rPr>
      </w:pPr>
      <w:r w:rsidRPr="008E3181">
        <w:rPr>
          <w:rFonts w:ascii="Verdana" w:hAnsi="Verdana"/>
          <w:sz w:val="20"/>
          <w:szCs w:val="20"/>
          <w:lang w:val="bg-BG"/>
        </w:rPr>
        <w:t>Повреда или погиване имуществото на Възложителя или на трети лица, намиращи се в границите на обекта.</w:t>
      </w:r>
    </w:p>
    <w:p w14:paraId="337DDE49" w14:textId="77777777" w:rsidR="006551D4" w:rsidRPr="008E3181" w:rsidRDefault="006551D4" w:rsidP="006551D4">
      <w:pPr>
        <w:spacing w:before="60" w:after="60"/>
        <w:ind w:left="720"/>
        <w:jc w:val="both"/>
        <w:outlineLvl w:val="0"/>
        <w:rPr>
          <w:rFonts w:ascii="Verdana" w:hAnsi="Verdana"/>
          <w:sz w:val="20"/>
          <w:szCs w:val="20"/>
          <w:lang w:val="bg-BG"/>
        </w:rPr>
      </w:pPr>
      <w:r w:rsidRPr="008E3181">
        <w:rPr>
          <w:rFonts w:ascii="Verdana" w:hAnsi="Verdana"/>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7EC55588" w14:textId="77777777" w:rsidR="006551D4" w:rsidRPr="008E3181" w:rsidRDefault="006551D4" w:rsidP="006551D4">
      <w:pPr>
        <w:jc w:val="both"/>
        <w:rPr>
          <w:rFonts w:ascii="Verdana" w:hAnsi="Verdana"/>
          <w:sz w:val="20"/>
          <w:szCs w:val="20"/>
          <w:lang w:val="bg-BG"/>
        </w:rPr>
      </w:pPr>
      <w:r w:rsidRPr="008E3181">
        <w:rPr>
          <w:rFonts w:ascii="Verdana" w:hAnsi="Verdana"/>
          <w:sz w:val="20"/>
          <w:szCs w:val="20"/>
          <w:lang w:val="bg-BG"/>
        </w:rPr>
        <w:t>Изпълнителят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 за рисковете  професионална отговорност за вреди, причинени на други участници при предоставянето на услугите и/или на трети лица в следствие на неправомерни действия или бездействие при или по повод изпълнение на задълженията му по договора.</w:t>
      </w:r>
    </w:p>
    <w:p w14:paraId="736F3964" w14:textId="5517C91A" w:rsidR="006551D4" w:rsidRDefault="006551D4" w:rsidP="006551D4">
      <w:pPr>
        <w:jc w:val="both"/>
        <w:rPr>
          <w:rFonts w:ascii="Verdana" w:hAnsi="Verdana"/>
          <w:sz w:val="20"/>
          <w:szCs w:val="20"/>
          <w:lang w:val="bg-BG"/>
        </w:rPr>
      </w:pPr>
      <w:r w:rsidRPr="008E3181">
        <w:rPr>
          <w:rFonts w:ascii="Verdana" w:hAnsi="Verdana"/>
          <w:sz w:val="20"/>
          <w:szCs w:val="20"/>
          <w:lang w:val="bg-BG"/>
        </w:rPr>
        <w:t>Застрахователните полици се представят на Възложителя при поискване.</w:t>
      </w:r>
    </w:p>
    <w:p w14:paraId="36C947CD" w14:textId="77777777" w:rsidR="004E5EE8" w:rsidRDefault="004E5EE8" w:rsidP="00AD42C0">
      <w:pPr>
        <w:spacing w:after="160" w:line="252" w:lineRule="auto"/>
        <w:ind w:left="360"/>
        <w:jc w:val="both"/>
        <w:rPr>
          <w:rFonts w:ascii="Verdana" w:hAnsi="Verdana"/>
          <w:sz w:val="20"/>
          <w:szCs w:val="20"/>
          <w:lang w:val="bg-BG"/>
        </w:rPr>
      </w:pPr>
    </w:p>
    <w:p w14:paraId="0C8AD658" w14:textId="4CA2A97F" w:rsidR="003D7344" w:rsidRPr="00AD42C0" w:rsidRDefault="003D7344" w:rsidP="00AD42C0">
      <w:pPr>
        <w:spacing w:after="160" w:line="252" w:lineRule="auto"/>
        <w:jc w:val="both"/>
        <w:rPr>
          <w:rFonts w:ascii="Times New Roman" w:hAnsi="Times New Roman"/>
        </w:rPr>
      </w:pPr>
      <w:r w:rsidRPr="00AD42C0">
        <w:rPr>
          <w:rFonts w:ascii="Verdana" w:hAnsi="Verdana"/>
          <w:sz w:val="20"/>
          <w:szCs w:val="20"/>
          <w:lang w:val="bg-BG"/>
        </w:rPr>
        <w:t>10.</w:t>
      </w:r>
      <w:r w:rsidR="00C04829" w:rsidRPr="00AD42C0">
        <w:rPr>
          <w:rFonts w:ascii="Verdana" w:hAnsi="Verdana"/>
          <w:sz w:val="20"/>
          <w:szCs w:val="20"/>
          <w:lang w:val="bg-BG"/>
        </w:rPr>
        <w:t xml:space="preserve"> </w:t>
      </w:r>
      <w:r w:rsidRPr="00AD42C0">
        <w:rPr>
          <w:rFonts w:ascii="Verdana" w:hAnsi="Verdana"/>
          <w:sz w:val="20"/>
          <w:szCs w:val="20"/>
          <w:lang w:val="bg-BG"/>
        </w:rPr>
        <w:t xml:space="preserve">За обектите с приоритет 1 дежурният началник смяна в ПСПВ „Бистрица“ след и/или по време на обилен снеговалеж събира информация от съответните дежурни за необходимостта от снегопочистване и/или опесъчаване. </w:t>
      </w:r>
      <w:r w:rsidR="006D66DB" w:rsidRPr="00AD42C0">
        <w:rPr>
          <w:rFonts w:ascii="Verdana" w:hAnsi="Verdana"/>
          <w:sz w:val="20"/>
          <w:szCs w:val="20"/>
          <w:lang w:val="ru-RU"/>
        </w:rPr>
        <w:t>Дежурен Н-к смяна на СПСОВ „Кубратово“ след и/или по време на обилен снеговалеж също събира информация за състоянието на ЛПСОВ „Войнеговци“ и за необходимостта от снегопочистване и /или опесъчаване като я подава на Дежурен Н-к смяна на ПСПВ „Бистрица“- за възлагане на Изпълнителя.</w:t>
      </w:r>
      <w:r w:rsidR="006D66DB" w:rsidRPr="004E5EE8">
        <w:rPr>
          <w:rFonts w:ascii="Times New Roman" w:hAnsi="Times New Roman"/>
          <w:lang w:val="bg-BG"/>
        </w:rPr>
        <w:t xml:space="preserve"> </w:t>
      </w:r>
      <w:r w:rsidRPr="00AD42C0">
        <w:rPr>
          <w:rFonts w:ascii="Verdana" w:hAnsi="Verdana"/>
          <w:sz w:val="20"/>
          <w:szCs w:val="20"/>
          <w:lang w:val="bg-BG"/>
        </w:rPr>
        <w:t>Обобщава информацията, като я отразява във оперативния дневник и по телефона предава заявката за снегопочистване на контактното лице на Изпълнителя. Обикновено (проактивно) снегопочистване се извършва сутрин в интервала от 06:00 часа до почистване на цялата територия на съответния обект, съгласно съответната приложена схема за снегопочистване. При подадена заявка за аварийно (реактивно) снегопочистване времето за реакция от страна на Изпълнителя е до 2 часа.</w:t>
      </w:r>
    </w:p>
    <w:p w14:paraId="50E89E2D" w14:textId="0B8FB01C" w:rsidR="003D7344" w:rsidRDefault="003D7344" w:rsidP="003D7344">
      <w:pPr>
        <w:jc w:val="both"/>
        <w:rPr>
          <w:rFonts w:ascii="Verdana" w:hAnsi="Verdana"/>
          <w:sz w:val="20"/>
          <w:szCs w:val="20"/>
          <w:lang w:val="bg-BG"/>
        </w:rPr>
      </w:pPr>
      <w:r>
        <w:rPr>
          <w:rFonts w:ascii="Verdana" w:hAnsi="Verdana"/>
          <w:sz w:val="20"/>
          <w:szCs w:val="20"/>
          <w:lang w:val="bg-BG"/>
        </w:rPr>
        <w:t>11.</w:t>
      </w:r>
      <w:r w:rsidR="00C04829">
        <w:rPr>
          <w:rFonts w:ascii="Verdana" w:hAnsi="Verdana"/>
          <w:sz w:val="20"/>
          <w:szCs w:val="20"/>
          <w:lang w:val="bg-BG"/>
        </w:rPr>
        <w:t xml:space="preserve"> </w:t>
      </w:r>
      <w:r w:rsidRPr="003D7344">
        <w:rPr>
          <w:rFonts w:ascii="Verdana" w:hAnsi="Verdana"/>
          <w:sz w:val="20"/>
          <w:szCs w:val="20"/>
          <w:lang w:val="bg-BG"/>
        </w:rPr>
        <w:t>За обектите с приоритет 2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до 6 часа от подаване на заявката. Снегопочистването се извършва съгласно приложената схема на снегопочистване.</w:t>
      </w:r>
    </w:p>
    <w:p w14:paraId="1D2AE1C4" w14:textId="2263E5D6" w:rsidR="003D7344" w:rsidRDefault="003D7344" w:rsidP="003D7344">
      <w:pPr>
        <w:jc w:val="both"/>
        <w:rPr>
          <w:rFonts w:ascii="Verdana" w:hAnsi="Verdana"/>
          <w:sz w:val="20"/>
          <w:szCs w:val="20"/>
          <w:lang w:val="bg-BG"/>
        </w:rPr>
      </w:pPr>
      <w:r>
        <w:rPr>
          <w:rFonts w:ascii="Verdana" w:hAnsi="Verdana"/>
          <w:sz w:val="20"/>
          <w:szCs w:val="20"/>
          <w:lang w:val="bg-BG"/>
        </w:rPr>
        <w:t>12.</w:t>
      </w:r>
      <w:r w:rsidR="00C04829">
        <w:rPr>
          <w:rFonts w:ascii="Verdana" w:hAnsi="Verdana"/>
          <w:sz w:val="20"/>
          <w:szCs w:val="20"/>
          <w:lang w:val="bg-BG"/>
        </w:rPr>
        <w:t xml:space="preserve"> </w:t>
      </w:r>
      <w:r w:rsidRPr="003D7344">
        <w:rPr>
          <w:rFonts w:ascii="Verdana" w:hAnsi="Verdana"/>
          <w:sz w:val="20"/>
          <w:szCs w:val="20"/>
          <w:lang w:val="bg-BG"/>
        </w:rPr>
        <w:t>За обектите с приоритет 3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до 24 часа от подаване на заявката. Снегопочистването се извършва съгласно приложената схема на снегопочистване или по предварително дадени указания.</w:t>
      </w:r>
    </w:p>
    <w:p w14:paraId="297E20F4" w14:textId="6D74F70A" w:rsidR="003D7344" w:rsidRDefault="003D7344" w:rsidP="003D7344">
      <w:pPr>
        <w:jc w:val="both"/>
        <w:rPr>
          <w:rFonts w:ascii="Verdana" w:hAnsi="Verdana"/>
          <w:sz w:val="20"/>
          <w:szCs w:val="20"/>
          <w:lang w:val="bg-BG"/>
        </w:rPr>
      </w:pPr>
      <w:r>
        <w:rPr>
          <w:rFonts w:ascii="Verdana" w:hAnsi="Verdana"/>
          <w:sz w:val="20"/>
          <w:szCs w:val="20"/>
          <w:lang w:val="bg-BG"/>
        </w:rPr>
        <w:t>13.</w:t>
      </w:r>
      <w:r w:rsidR="00C04829">
        <w:rPr>
          <w:rFonts w:ascii="Verdana" w:hAnsi="Verdana"/>
          <w:sz w:val="20"/>
          <w:szCs w:val="20"/>
          <w:lang w:val="bg-BG"/>
        </w:rPr>
        <w:t xml:space="preserve"> </w:t>
      </w:r>
      <w:r w:rsidRPr="003D7344">
        <w:rPr>
          <w:rFonts w:ascii="Verdana" w:hAnsi="Verdana"/>
          <w:sz w:val="20"/>
          <w:szCs w:val="20"/>
          <w:lang w:val="bg-BG"/>
        </w:rPr>
        <w:t>За опционалните обекти с приоритет 4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описано в заявката, като е посочен ден и час и кратко описание на исканата услуга  и местонахождение на съответния обект. Снегопочистването се извършва, съгласно предварително дадени указания, описани в заявката.</w:t>
      </w:r>
    </w:p>
    <w:p w14:paraId="2F52E8A9" w14:textId="3B363298" w:rsidR="003D7344" w:rsidRPr="003D7344" w:rsidRDefault="003D7344" w:rsidP="003D7344">
      <w:pPr>
        <w:jc w:val="both"/>
        <w:rPr>
          <w:rFonts w:ascii="Verdana" w:hAnsi="Verdana"/>
          <w:sz w:val="20"/>
          <w:szCs w:val="20"/>
          <w:lang w:val="bg-BG"/>
        </w:rPr>
      </w:pPr>
      <w:r>
        <w:rPr>
          <w:rFonts w:ascii="Verdana" w:hAnsi="Verdana"/>
          <w:sz w:val="20"/>
          <w:szCs w:val="20"/>
          <w:lang w:val="bg-BG"/>
        </w:rPr>
        <w:t>14.</w:t>
      </w:r>
      <w:r w:rsidR="00C04829">
        <w:rPr>
          <w:rFonts w:ascii="Verdana" w:hAnsi="Verdana"/>
          <w:sz w:val="20"/>
          <w:szCs w:val="20"/>
          <w:lang w:val="bg-BG"/>
        </w:rPr>
        <w:t xml:space="preserve"> </w:t>
      </w:r>
      <w:r w:rsidRPr="003D7344">
        <w:rPr>
          <w:rFonts w:ascii="Verdana" w:hAnsi="Verdana"/>
          <w:sz w:val="20"/>
          <w:szCs w:val="20"/>
          <w:lang w:val="bg-BG"/>
        </w:rPr>
        <w:t>Дейностите свързани с опесъчаване се договарят предварително за обекти с приоритет 1, а за останалите обекти се описват в съответната заявка за всеки конкретен обект. Възможно е за някои обекти да се възложи само една от дейностите, а за други да се наложи допълнително опесъчаване.</w:t>
      </w:r>
    </w:p>
    <w:p w14:paraId="5EEC24E1" w14:textId="03BC8C0E" w:rsidR="006551D4" w:rsidRDefault="003D7344" w:rsidP="006551D4">
      <w:pPr>
        <w:jc w:val="both"/>
        <w:rPr>
          <w:rFonts w:ascii="Verdana" w:hAnsi="Verdana"/>
          <w:sz w:val="20"/>
          <w:szCs w:val="20"/>
          <w:lang w:val="bg-BG"/>
        </w:rPr>
      </w:pPr>
      <w:r>
        <w:rPr>
          <w:rFonts w:ascii="Verdana" w:hAnsi="Verdana"/>
          <w:sz w:val="20"/>
          <w:szCs w:val="20"/>
          <w:lang w:val="bg-BG"/>
        </w:rPr>
        <w:t>15.</w:t>
      </w:r>
      <w:r w:rsidRPr="003D7344">
        <w:rPr>
          <w:rFonts w:ascii="Verdana" w:hAnsi="Verdana"/>
          <w:sz w:val="20"/>
          <w:szCs w:val="20"/>
          <w:lang w:val="bg-BG"/>
        </w:rPr>
        <w:t xml:space="preserve"> Изпълнителят се задължава да изпълнява стриктно нормативните разпоредби и инструкциите на Възложителя, свързани с безопасност и здраве при работа, както и да осигури на служителите си необходимите лични предпазни средства</w:t>
      </w:r>
      <w:r w:rsidR="00C04829">
        <w:rPr>
          <w:rFonts w:ascii="Verdana" w:hAnsi="Verdana"/>
          <w:sz w:val="20"/>
          <w:szCs w:val="20"/>
          <w:lang w:val="bg-BG"/>
        </w:rPr>
        <w:t>.</w:t>
      </w:r>
    </w:p>
    <w:p w14:paraId="32037C57" w14:textId="77777777" w:rsidR="00C04829" w:rsidRPr="00C04829" w:rsidRDefault="00C04829" w:rsidP="00C04829">
      <w:pPr>
        <w:jc w:val="both"/>
        <w:rPr>
          <w:rFonts w:ascii="Verdana" w:hAnsi="Verdana"/>
          <w:sz w:val="20"/>
          <w:szCs w:val="20"/>
          <w:lang w:val="bg-BG"/>
        </w:rPr>
      </w:pPr>
      <w:r>
        <w:rPr>
          <w:rFonts w:ascii="Verdana" w:hAnsi="Verdana"/>
          <w:sz w:val="20"/>
          <w:szCs w:val="20"/>
          <w:lang w:val="bg-BG"/>
        </w:rPr>
        <w:t xml:space="preserve">16. </w:t>
      </w:r>
      <w:r w:rsidRPr="00C04829">
        <w:rPr>
          <w:rFonts w:ascii="Verdana" w:hAnsi="Verdana"/>
          <w:sz w:val="20"/>
          <w:szCs w:val="20"/>
          <w:lang w:val="bg-BG"/>
        </w:rPr>
        <w:t xml:space="preserve">Изпълнителят се задължава в срок до 10 работни дни след подписване на договора (изпращане на поръчката) да представи на основание Постановление №181 от 20.07.2009 г. на МС и във връзка с чл.4, ал.4 от ЗДАНС и чл.40 т.2 от </w:t>
      </w:r>
      <w:r w:rsidRPr="00C04829">
        <w:rPr>
          <w:rFonts w:ascii="Verdana" w:hAnsi="Verdana"/>
          <w:sz w:val="20"/>
          <w:szCs w:val="20"/>
          <w:lang w:val="bg-BG"/>
        </w:rPr>
        <w:lastRenderedPageBreak/>
        <w:t>ППЗДАНС необходимия комплект документи за всички свои служители, които ще работят на обекта, с цел издаване на разрешение за достъп до стратегическите обекти и зони от състава на „Софийска вода” АД. Документите се предоставят на контролиращия служител по договора, при което се подписва приемо-предавателен протокол. Те трябва да бъдат оригинали или заверени копия „Вярно с оригинала“, подпис и печат на Изпълнителя.</w:t>
      </w:r>
    </w:p>
    <w:p w14:paraId="4AC5DEE3" w14:textId="77777777" w:rsidR="00C04829" w:rsidRPr="00C04829" w:rsidRDefault="00C04829" w:rsidP="00C04829">
      <w:pPr>
        <w:jc w:val="both"/>
        <w:rPr>
          <w:rFonts w:ascii="Verdana" w:hAnsi="Verdana"/>
          <w:sz w:val="20"/>
          <w:szCs w:val="20"/>
          <w:lang w:val="bg-BG"/>
        </w:rPr>
      </w:pPr>
      <w:r w:rsidRPr="00C04829">
        <w:rPr>
          <w:rFonts w:ascii="Verdana" w:hAnsi="Verdana"/>
          <w:sz w:val="20"/>
          <w:szCs w:val="20"/>
          <w:lang w:val="bg-BG"/>
        </w:rPr>
        <w:t>Преди започване на изпълнението, Изпълнителят следва да представи и списък с регистрационните номера на превозните средства и механизация, необходими за изпълнение на договора, за които трябва да бъде осигурен достъп до обектите.</w:t>
      </w:r>
    </w:p>
    <w:p w14:paraId="240476AB" w14:textId="77777777" w:rsidR="00C04829" w:rsidRPr="00C04829" w:rsidRDefault="00C04829" w:rsidP="00C04829">
      <w:pPr>
        <w:jc w:val="both"/>
        <w:rPr>
          <w:rFonts w:ascii="Verdana" w:hAnsi="Verdana"/>
          <w:sz w:val="20"/>
          <w:szCs w:val="20"/>
          <w:lang w:val="bg-BG"/>
        </w:rPr>
      </w:pPr>
      <w:r w:rsidRPr="00C04829">
        <w:rPr>
          <w:rFonts w:ascii="Verdana" w:hAnsi="Verdana"/>
          <w:sz w:val="20"/>
          <w:szCs w:val="20"/>
          <w:lang w:val="bg-BG"/>
        </w:rPr>
        <w:t xml:space="preserve">Необходимият комплект документи за служителите, които ще работят на обектите, с цел издаване на разрешение за достъп до стратегическите обекти и зони от състава на „Софийска вода” АД“, на основание Постановление №181 от 20.07.2009 г. на МС и във връзка с чл.4, ал.4 от ЗДАНС и чл.40 т.2, чл.44, ал.1 от ППЗДАНС се получават от контролиращия служител по договора и са както следва: </w:t>
      </w:r>
    </w:p>
    <w:p w14:paraId="5A494D8B" w14:textId="77777777" w:rsidR="00C04829" w:rsidRPr="00C04829" w:rsidRDefault="00C04829" w:rsidP="00C04829">
      <w:pPr>
        <w:jc w:val="both"/>
        <w:rPr>
          <w:rFonts w:ascii="Verdana" w:hAnsi="Verdana"/>
          <w:sz w:val="20"/>
          <w:szCs w:val="20"/>
          <w:lang w:val="bg-BG"/>
        </w:rPr>
      </w:pPr>
      <w:r w:rsidRPr="00C04829">
        <w:rPr>
          <w:rFonts w:ascii="Verdana" w:hAnsi="Verdana"/>
          <w:sz w:val="20"/>
          <w:szCs w:val="20"/>
          <w:lang w:val="bg-BG"/>
        </w:rPr>
        <w:t>1.Свидетелство за съдимост;</w:t>
      </w:r>
    </w:p>
    <w:p w14:paraId="4930BC04" w14:textId="77777777" w:rsidR="00C04829" w:rsidRPr="00C04829" w:rsidRDefault="00C04829" w:rsidP="00C04829">
      <w:pPr>
        <w:jc w:val="both"/>
        <w:rPr>
          <w:rFonts w:ascii="Verdana" w:hAnsi="Verdana"/>
          <w:sz w:val="20"/>
          <w:szCs w:val="20"/>
          <w:lang w:val="bg-BG"/>
        </w:rPr>
      </w:pPr>
      <w:r w:rsidRPr="00C04829">
        <w:rPr>
          <w:rFonts w:ascii="Verdana" w:hAnsi="Verdana"/>
          <w:sz w:val="20"/>
          <w:szCs w:val="20"/>
          <w:lang w:val="bg-BG"/>
        </w:rPr>
        <w:t>2.Медицинска справка от Център за психично здраве, че лицето не се води на диспансерен отчет;</w:t>
      </w:r>
    </w:p>
    <w:p w14:paraId="6DA9BC38" w14:textId="77777777" w:rsidR="00C04829" w:rsidRPr="00C04829" w:rsidRDefault="00C04829" w:rsidP="00C04829">
      <w:pPr>
        <w:jc w:val="both"/>
        <w:rPr>
          <w:rFonts w:ascii="Verdana" w:hAnsi="Verdana"/>
          <w:sz w:val="20"/>
          <w:szCs w:val="20"/>
          <w:lang w:val="bg-BG"/>
        </w:rPr>
      </w:pPr>
      <w:r w:rsidRPr="00C04829">
        <w:rPr>
          <w:rFonts w:ascii="Verdana" w:hAnsi="Verdana"/>
          <w:sz w:val="20"/>
          <w:szCs w:val="20"/>
          <w:lang w:val="bg-BG"/>
        </w:rPr>
        <w:t xml:space="preserve">3.Служебна бележка от органите на прокуратурата или НСлС за липса на водени досъдебни или съдебни производства (бул. Д-р Г.М. Димитров 42, София); </w:t>
      </w:r>
    </w:p>
    <w:p w14:paraId="23A69739" w14:textId="77777777" w:rsidR="00C04829" w:rsidRPr="00C04829" w:rsidRDefault="00C04829" w:rsidP="00C04829">
      <w:pPr>
        <w:jc w:val="both"/>
        <w:rPr>
          <w:rFonts w:ascii="Verdana" w:hAnsi="Verdana"/>
          <w:sz w:val="20"/>
          <w:szCs w:val="20"/>
          <w:lang w:val="bg-BG"/>
        </w:rPr>
      </w:pPr>
      <w:r w:rsidRPr="00C04829">
        <w:rPr>
          <w:rFonts w:ascii="Verdana" w:hAnsi="Verdana"/>
          <w:sz w:val="20"/>
          <w:szCs w:val="20"/>
          <w:lang w:val="bg-BG"/>
        </w:rPr>
        <w:t>4.Попълнен въпросник-Приложение № 6 от „Правилника за прилагане на закона за ДАНС“ (по образец).</w:t>
      </w:r>
    </w:p>
    <w:p w14:paraId="49042851" w14:textId="77777777" w:rsidR="00C04829" w:rsidRPr="00C04829" w:rsidRDefault="00C04829" w:rsidP="00C04829">
      <w:pPr>
        <w:jc w:val="both"/>
        <w:rPr>
          <w:rFonts w:ascii="Verdana" w:hAnsi="Verdana"/>
          <w:sz w:val="20"/>
          <w:szCs w:val="20"/>
          <w:lang w:val="bg-BG"/>
        </w:rPr>
      </w:pPr>
    </w:p>
    <w:p w14:paraId="73559CA5" w14:textId="3F8B979F" w:rsidR="00C04829" w:rsidRPr="008E3181" w:rsidRDefault="00C04829" w:rsidP="00C04829">
      <w:pPr>
        <w:jc w:val="both"/>
        <w:rPr>
          <w:rFonts w:ascii="Verdana" w:hAnsi="Verdana"/>
          <w:sz w:val="20"/>
          <w:szCs w:val="20"/>
          <w:lang w:val="bg-BG"/>
        </w:rPr>
      </w:pPr>
      <w:r w:rsidRPr="00C04829">
        <w:rPr>
          <w:rFonts w:ascii="Verdana" w:hAnsi="Verdana"/>
          <w:sz w:val="20"/>
          <w:szCs w:val="20"/>
          <w:lang w:val="bg-BG"/>
        </w:rPr>
        <w:t>В случай, че Изпълнителят има валидно разрешение за достъп от ДАНС до други стратегически обекти и зони в страната и то е с валидност, покриваща срока на договора на „Софийска вода“ АД, то той трябва да предостави на контролиращия служител заверени копия на тези разрешения за всеки служител, който ще работи на територията на обектите на „Софийска вода“АД.</w:t>
      </w:r>
    </w:p>
    <w:p w14:paraId="244FBF94" w14:textId="77777777" w:rsidR="006551D4" w:rsidRPr="008E3181" w:rsidRDefault="006551D4" w:rsidP="006551D4">
      <w:pPr>
        <w:jc w:val="both"/>
        <w:rPr>
          <w:rFonts w:ascii="Verdana" w:eastAsia="Calibri" w:hAnsi="Verdana"/>
          <w:b/>
          <w:sz w:val="20"/>
          <w:szCs w:val="20"/>
          <w:u w:val="single"/>
          <w:lang w:val="bg-BG" w:eastAsia="bg-BG"/>
        </w:rPr>
      </w:pPr>
      <w:r w:rsidRPr="008E3181">
        <w:rPr>
          <w:rFonts w:ascii="Verdana" w:hAnsi="Verdana"/>
          <w:b/>
          <w:sz w:val="20"/>
          <w:szCs w:val="20"/>
          <w:u w:val="single"/>
          <w:lang w:val="bg-BG" w:eastAsia="bg-BG"/>
        </w:rPr>
        <w:t>Общи права и задължения на ВЪЗЛОЖИТЕЛЯ</w:t>
      </w:r>
    </w:p>
    <w:p w14:paraId="22756390" w14:textId="77777777" w:rsidR="006551D4" w:rsidRPr="008E3181" w:rsidRDefault="006551D4" w:rsidP="006551D4">
      <w:pPr>
        <w:jc w:val="both"/>
        <w:rPr>
          <w:rFonts w:ascii="Verdana" w:hAnsi="Verdana"/>
          <w:bCs/>
          <w:color w:val="000000"/>
          <w:spacing w:val="1"/>
          <w:sz w:val="20"/>
          <w:szCs w:val="20"/>
          <w:lang w:val="bg-BG"/>
        </w:rPr>
      </w:pPr>
    </w:p>
    <w:p w14:paraId="0C795A24" w14:textId="4CEE39EF" w:rsidR="006551D4" w:rsidRPr="008E3181" w:rsidRDefault="006551D4" w:rsidP="006551D4">
      <w:pPr>
        <w:jc w:val="both"/>
        <w:rPr>
          <w:rFonts w:ascii="Verdana" w:hAnsi="Verdana"/>
          <w:b/>
          <w:color w:val="000000"/>
          <w:spacing w:val="1"/>
          <w:sz w:val="20"/>
          <w:szCs w:val="20"/>
          <w:lang w:val="bg-BG"/>
        </w:rPr>
      </w:pPr>
      <w:r w:rsidRPr="008E3181">
        <w:rPr>
          <w:rFonts w:ascii="Verdana" w:hAnsi="Verdana"/>
          <w:b/>
          <w:bCs/>
          <w:color w:val="000000"/>
          <w:spacing w:val="1"/>
          <w:sz w:val="20"/>
          <w:szCs w:val="20"/>
          <w:lang w:val="bg-BG"/>
        </w:rPr>
        <w:t xml:space="preserve">Чл. </w:t>
      </w:r>
      <w:r w:rsidR="004404AD" w:rsidRPr="008E3181">
        <w:rPr>
          <w:rFonts w:ascii="Verdana" w:hAnsi="Verdana"/>
          <w:b/>
          <w:bCs/>
          <w:color w:val="000000"/>
          <w:spacing w:val="1"/>
          <w:sz w:val="20"/>
          <w:szCs w:val="20"/>
          <w:lang w:val="bg-BG"/>
        </w:rPr>
        <w:t>2</w:t>
      </w:r>
      <w:r w:rsidR="004404AD" w:rsidRPr="00AD42C0">
        <w:rPr>
          <w:rFonts w:ascii="Verdana" w:hAnsi="Verdana"/>
          <w:b/>
          <w:bCs/>
          <w:color w:val="000000"/>
          <w:spacing w:val="1"/>
          <w:sz w:val="20"/>
          <w:szCs w:val="20"/>
          <w:lang w:val="ru-RU"/>
        </w:rPr>
        <w:t>4</w:t>
      </w:r>
      <w:r w:rsidRPr="008E3181">
        <w:rPr>
          <w:rFonts w:ascii="Verdana" w:hAnsi="Verdana"/>
          <w:b/>
          <w:bCs/>
          <w:color w:val="000000"/>
          <w:spacing w:val="1"/>
          <w:sz w:val="20"/>
          <w:szCs w:val="20"/>
          <w:lang w:val="bg-BG"/>
        </w:rPr>
        <w:t xml:space="preserve">. </w:t>
      </w:r>
      <w:r w:rsidRPr="008E3181">
        <w:rPr>
          <w:rFonts w:ascii="Verdana" w:hAnsi="Verdana"/>
          <w:b/>
          <w:color w:val="000000"/>
          <w:spacing w:val="1"/>
          <w:sz w:val="20"/>
          <w:szCs w:val="20"/>
          <w:lang w:val="bg-BG"/>
        </w:rPr>
        <w:t>ВЪЗЛОЖИТЕЛЯТ има право:</w:t>
      </w:r>
    </w:p>
    <w:p w14:paraId="2683CDDA" w14:textId="77777777" w:rsidR="006551D4" w:rsidRPr="008E3181" w:rsidRDefault="006551D4" w:rsidP="006551D4">
      <w:pPr>
        <w:jc w:val="both"/>
        <w:rPr>
          <w:rFonts w:ascii="Verdana" w:hAnsi="Verdana"/>
          <w:color w:val="000000"/>
          <w:spacing w:val="1"/>
          <w:sz w:val="20"/>
          <w:szCs w:val="20"/>
          <w:lang w:val="bg-BG"/>
        </w:rPr>
      </w:pPr>
      <w:bookmarkStart w:id="12" w:name="_DV_M94"/>
      <w:bookmarkEnd w:id="12"/>
      <w:r w:rsidRPr="008E3181">
        <w:rPr>
          <w:rFonts w:ascii="Verdana" w:hAnsi="Verdana"/>
          <w:bCs/>
          <w:color w:val="000000"/>
          <w:spacing w:val="1"/>
          <w:sz w:val="20"/>
          <w:szCs w:val="20"/>
          <w:lang w:val="bg-BG"/>
        </w:rPr>
        <w:t>1.</w:t>
      </w:r>
      <w:r w:rsidRPr="008E3181">
        <w:rPr>
          <w:rFonts w:ascii="Verdana" w:hAnsi="Verdana"/>
          <w:color w:val="000000"/>
          <w:spacing w:val="1"/>
          <w:sz w:val="20"/>
          <w:szCs w:val="20"/>
          <w:lang w:val="bg-BG"/>
        </w:rPr>
        <w:t xml:space="preserve"> да изисква и да получава Услугите в уговорения срок/уговорените срокове, количество и качество;</w:t>
      </w:r>
    </w:p>
    <w:p w14:paraId="297CF592" w14:textId="77777777" w:rsidR="006551D4" w:rsidRPr="008E3181" w:rsidRDefault="006551D4" w:rsidP="006551D4">
      <w:pPr>
        <w:jc w:val="both"/>
        <w:rPr>
          <w:rFonts w:ascii="Verdana" w:hAnsi="Verdana"/>
          <w:color w:val="000000"/>
          <w:spacing w:val="1"/>
          <w:sz w:val="20"/>
          <w:szCs w:val="20"/>
          <w:lang w:val="bg-BG"/>
        </w:rPr>
      </w:pPr>
      <w:bookmarkStart w:id="13" w:name="_DV_M95"/>
      <w:bookmarkEnd w:id="13"/>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контролира изпълнението на поетите от ИЗПЪЛНИТЕЛЯ задължения, в т.ч. да иска и да получава информация от ИЗПЪЛНИТЕЛЯ през целия Срок на Договора, или да извършва проверки, при необходимост и на мястото на изпълнение на Договора, но без с това да пречи на изпълнението;</w:t>
      </w:r>
    </w:p>
    <w:p w14:paraId="39E59F8E"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3.</w:t>
      </w:r>
      <w:r w:rsidRPr="008E3181">
        <w:rPr>
          <w:rFonts w:ascii="Verdana" w:hAnsi="Verdana"/>
          <w:color w:val="000000"/>
          <w:spacing w:val="1"/>
          <w:sz w:val="20"/>
          <w:szCs w:val="20"/>
          <w:lang w:val="bg-BG"/>
        </w:rPr>
        <w:t xml:space="preserve"> да изисква, при необходимост и по своя преценка, обосновка от страна на</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на изготвените от него документи/ разработки или съответна част от тях;</w:t>
      </w:r>
    </w:p>
    <w:p w14:paraId="3926E94C" w14:textId="49FFD14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4.</w:t>
      </w:r>
      <w:r w:rsidRPr="008E3181">
        <w:rPr>
          <w:rFonts w:ascii="Verdana" w:hAnsi="Verdana"/>
          <w:color w:val="000000"/>
          <w:spacing w:val="1"/>
          <w:sz w:val="20"/>
          <w:szCs w:val="20"/>
          <w:lang w:val="bg-BG"/>
        </w:rPr>
        <w:t xml:space="preserve"> да изисква от</w:t>
      </w:r>
      <w:r w:rsidRPr="008E3181">
        <w:rPr>
          <w:rFonts w:ascii="Verdana" w:hAnsi="Verdana"/>
          <w:bCs/>
          <w:color w:val="000000"/>
          <w:spacing w:val="1"/>
          <w:sz w:val="20"/>
          <w:szCs w:val="20"/>
          <w:lang w:val="bg-BG"/>
        </w:rPr>
        <w:t xml:space="preserve"> ИЗПЪЛНИТЕЛЯ</w:t>
      </w:r>
      <w:r w:rsidRPr="008E3181">
        <w:rPr>
          <w:rFonts w:ascii="Verdana" w:hAnsi="Verdana"/>
          <w:color w:val="000000"/>
          <w:spacing w:val="1"/>
          <w:sz w:val="20"/>
          <w:szCs w:val="20"/>
          <w:lang w:val="bg-BG"/>
        </w:rPr>
        <w:t xml:space="preserve"> преработване или доработване на всеки от документите/разработките по предходната точка, в съответствие с уговореното в чл. </w:t>
      </w:r>
      <w:r w:rsidR="004404AD" w:rsidRPr="00AD42C0">
        <w:rPr>
          <w:rFonts w:ascii="Verdana" w:hAnsi="Verdana"/>
          <w:color w:val="000000" w:themeColor="text1"/>
          <w:spacing w:val="1"/>
          <w:sz w:val="20"/>
          <w:szCs w:val="20"/>
          <w:lang w:val="ru-RU"/>
        </w:rPr>
        <w:t>27</w:t>
      </w:r>
      <w:r w:rsidRPr="008E3181">
        <w:rPr>
          <w:rFonts w:ascii="Verdana" w:hAnsi="Verdana"/>
          <w:color w:val="000000"/>
          <w:spacing w:val="1"/>
          <w:sz w:val="20"/>
          <w:szCs w:val="20"/>
          <w:lang w:val="bg-BG"/>
        </w:rPr>
        <w:t xml:space="preserve"> от Договора;</w:t>
      </w:r>
    </w:p>
    <w:p w14:paraId="24D0D2DE" w14:textId="099B6D3A"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5.</w:t>
      </w:r>
      <w:r w:rsidRPr="008E3181">
        <w:rPr>
          <w:rFonts w:ascii="Verdana" w:hAnsi="Verdana"/>
          <w:color w:val="000000"/>
          <w:spacing w:val="1"/>
          <w:sz w:val="20"/>
          <w:szCs w:val="20"/>
          <w:lang w:val="bg-BG"/>
        </w:rPr>
        <w:t xml:space="preserve"> да не приеме някои от изготвените документи, в съответствие с уговореното в чл. </w:t>
      </w:r>
      <w:r w:rsidR="004404AD" w:rsidRPr="00AD42C0">
        <w:rPr>
          <w:rFonts w:ascii="Verdana" w:hAnsi="Verdana"/>
          <w:color w:val="000000"/>
          <w:spacing w:val="1"/>
          <w:sz w:val="20"/>
          <w:szCs w:val="20"/>
          <w:lang w:val="ru-RU"/>
        </w:rPr>
        <w:t>27</w:t>
      </w:r>
      <w:r w:rsidRPr="008E3181">
        <w:rPr>
          <w:rFonts w:ascii="Verdana" w:hAnsi="Verdana"/>
          <w:color w:val="000000"/>
          <w:spacing w:val="1"/>
          <w:sz w:val="20"/>
          <w:szCs w:val="20"/>
          <w:lang w:val="bg-BG"/>
        </w:rPr>
        <w:t xml:space="preserve"> от Договора;</w:t>
      </w:r>
    </w:p>
    <w:p w14:paraId="7A364259" w14:textId="77777777" w:rsidR="006551D4" w:rsidRPr="008E3181" w:rsidRDefault="006551D4" w:rsidP="006551D4">
      <w:pPr>
        <w:jc w:val="both"/>
        <w:rPr>
          <w:rFonts w:ascii="Verdana" w:hAnsi="Verdana"/>
          <w:color w:val="000000"/>
          <w:spacing w:val="1"/>
          <w:sz w:val="20"/>
          <w:szCs w:val="20"/>
          <w:lang w:val="bg-BG"/>
        </w:rPr>
      </w:pPr>
    </w:p>
    <w:p w14:paraId="0E9C36EA" w14:textId="0E17800D" w:rsidR="006551D4" w:rsidRPr="008E3181" w:rsidRDefault="006551D4" w:rsidP="006551D4">
      <w:pPr>
        <w:jc w:val="both"/>
        <w:rPr>
          <w:rFonts w:ascii="Verdana" w:hAnsi="Verdana"/>
          <w:b/>
          <w:color w:val="000000"/>
          <w:spacing w:val="1"/>
          <w:sz w:val="20"/>
          <w:szCs w:val="20"/>
          <w:lang w:val="bg-BG"/>
        </w:rPr>
      </w:pPr>
      <w:bookmarkStart w:id="14" w:name="_DV_M96"/>
      <w:bookmarkStart w:id="15" w:name="_DV_M97"/>
      <w:bookmarkStart w:id="16" w:name="_DV_M98"/>
      <w:bookmarkStart w:id="17" w:name="_DV_M99"/>
      <w:bookmarkEnd w:id="14"/>
      <w:bookmarkEnd w:id="15"/>
      <w:bookmarkEnd w:id="16"/>
      <w:bookmarkEnd w:id="17"/>
      <w:r w:rsidRPr="008E3181">
        <w:rPr>
          <w:rFonts w:ascii="Verdana" w:hAnsi="Verdana"/>
          <w:b/>
          <w:bCs/>
          <w:color w:val="000000"/>
          <w:spacing w:val="1"/>
          <w:sz w:val="20"/>
          <w:szCs w:val="20"/>
          <w:lang w:val="bg-BG"/>
        </w:rPr>
        <w:t>Чл.</w:t>
      </w:r>
      <w:r w:rsidRPr="008E3181">
        <w:rPr>
          <w:rFonts w:ascii="Verdana" w:hAnsi="Verdana"/>
          <w:b/>
          <w:color w:val="000000"/>
          <w:spacing w:val="1"/>
          <w:sz w:val="20"/>
          <w:szCs w:val="20"/>
          <w:lang w:val="bg-BG"/>
        </w:rPr>
        <w:t xml:space="preserve"> </w:t>
      </w:r>
      <w:r w:rsidR="004404AD" w:rsidRPr="008E3181">
        <w:rPr>
          <w:rFonts w:ascii="Verdana" w:hAnsi="Verdana"/>
          <w:b/>
          <w:bCs/>
          <w:color w:val="000000"/>
          <w:spacing w:val="1"/>
          <w:sz w:val="20"/>
          <w:szCs w:val="20"/>
          <w:lang w:val="bg-BG"/>
        </w:rPr>
        <w:t>2</w:t>
      </w:r>
      <w:r w:rsidR="004404AD" w:rsidRPr="00AD42C0">
        <w:rPr>
          <w:rFonts w:ascii="Verdana" w:hAnsi="Verdana"/>
          <w:b/>
          <w:bCs/>
          <w:color w:val="000000"/>
          <w:spacing w:val="1"/>
          <w:sz w:val="20"/>
          <w:szCs w:val="20"/>
          <w:lang w:val="ru-RU"/>
        </w:rPr>
        <w:t>5</w:t>
      </w:r>
      <w:r w:rsidRPr="008E3181">
        <w:rPr>
          <w:rFonts w:ascii="Verdana" w:hAnsi="Verdana"/>
          <w:b/>
          <w:bCs/>
          <w:color w:val="000000"/>
          <w:spacing w:val="1"/>
          <w:sz w:val="20"/>
          <w:szCs w:val="20"/>
          <w:lang w:val="bg-BG"/>
        </w:rPr>
        <w:t>.</w:t>
      </w:r>
      <w:r w:rsidRPr="008E3181">
        <w:rPr>
          <w:rFonts w:ascii="Verdana" w:hAnsi="Verdana"/>
          <w:b/>
          <w:color w:val="000000"/>
          <w:spacing w:val="1"/>
          <w:sz w:val="20"/>
          <w:szCs w:val="20"/>
          <w:lang w:val="bg-BG"/>
        </w:rPr>
        <w:t xml:space="preserve"> ВЪЗЛОЖИТЕЛЯТ се задължава:</w:t>
      </w:r>
    </w:p>
    <w:p w14:paraId="19F355C0" w14:textId="77777777" w:rsidR="006551D4" w:rsidRPr="008E3181" w:rsidRDefault="006551D4" w:rsidP="006551D4">
      <w:pPr>
        <w:jc w:val="both"/>
        <w:rPr>
          <w:rFonts w:ascii="Verdana" w:hAnsi="Verdana"/>
          <w:color w:val="000000"/>
          <w:spacing w:val="1"/>
          <w:sz w:val="20"/>
          <w:szCs w:val="20"/>
          <w:lang w:val="bg-BG"/>
        </w:rPr>
      </w:pPr>
      <w:bookmarkStart w:id="18" w:name="_DV_M100"/>
      <w:bookmarkEnd w:id="18"/>
      <w:r w:rsidRPr="008E3181">
        <w:rPr>
          <w:rFonts w:ascii="Verdana" w:hAnsi="Verdana"/>
          <w:color w:val="000000"/>
          <w:spacing w:val="1"/>
          <w:sz w:val="20"/>
          <w:szCs w:val="20"/>
          <w:lang w:val="bg-BG"/>
        </w:rPr>
        <w:t>1. да приеме изпълнението на Услугите, когато отговаря на договореното, по реда и при условията на този Договор;</w:t>
      </w:r>
    </w:p>
    <w:p w14:paraId="272D56B5" w14:textId="77777777" w:rsidR="006551D4" w:rsidRPr="008E3181" w:rsidRDefault="006551D4" w:rsidP="006551D4">
      <w:pPr>
        <w:jc w:val="both"/>
        <w:rPr>
          <w:rFonts w:ascii="Verdana" w:hAnsi="Verdana"/>
          <w:color w:val="000000"/>
          <w:spacing w:val="1"/>
          <w:sz w:val="20"/>
          <w:szCs w:val="20"/>
          <w:lang w:val="bg-BG"/>
        </w:rPr>
      </w:pPr>
      <w:r w:rsidRPr="008E3181">
        <w:rPr>
          <w:rFonts w:ascii="Verdana" w:hAnsi="Verdana"/>
          <w:bCs/>
          <w:color w:val="000000"/>
          <w:spacing w:val="1"/>
          <w:sz w:val="20"/>
          <w:szCs w:val="20"/>
          <w:lang w:val="bg-BG"/>
        </w:rPr>
        <w:t>2.</w:t>
      </w:r>
      <w:r w:rsidRPr="008E3181">
        <w:rPr>
          <w:rFonts w:ascii="Verdana" w:hAnsi="Verdana"/>
          <w:color w:val="000000"/>
          <w:spacing w:val="1"/>
          <w:sz w:val="20"/>
          <w:szCs w:val="20"/>
          <w:lang w:val="bg-BG"/>
        </w:rPr>
        <w:t xml:space="preserve"> да заплати на ИЗПЪЛНИТЕЛЯ Цената в размера, по реда и при условията, предвидени в този Договор;</w:t>
      </w:r>
    </w:p>
    <w:p w14:paraId="11641AD3" w14:textId="77777777" w:rsidR="006551D4" w:rsidRPr="008E3181" w:rsidRDefault="006551D4" w:rsidP="006551D4">
      <w:pPr>
        <w:jc w:val="both"/>
        <w:rPr>
          <w:rFonts w:ascii="Verdana" w:hAnsi="Verdana"/>
          <w:color w:val="000000"/>
          <w:spacing w:val="1"/>
          <w:sz w:val="20"/>
          <w:szCs w:val="20"/>
          <w:lang w:val="bg-BG"/>
        </w:rPr>
      </w:pPr>
      <w:bookmarkStart w:id="19" w:name="_DV_M101"/>
      <w:bookmarkEnd w:id="19"/>
      <w:r w:rsidRPr="008E3181">
        <w:rPr>
          <w:rFonts w:ascii="Verdana" w:hAnsi="Verdana"/>
          <w:color w:val="000000"/>
          <w:spacing w:val="1"/>
          <w:sz w:val="20"/>
          <w:szCs w:val="20"/>
          <w:lang w:val="bg-BG"/>
        </w:rPr>
        <w:t>3</w:t>
      </w:r>
      <w:r w:rsidRPr="008E3181">
        <w:rPr>
          <w:rFonts w:ascii="Verdana" w:hAnsi="Verdana"/>
          <w:bCs/>
          <w:color w:val="000000"/>
          <w:spacing w:val="1"/>
          <w:sz w:val="20"/>
          <w:szCs w:val="20"/>
          <w:lang w:val="bg-BG"/>
        </w:rPr>
        <w:t>.</w:t>
      </w:r>
      <w:r w:rsidRPr="008E3181">
        <w:rPr>
          <w:rFonts w:ascii="Verdana" w:hAnsi="Verdana"/>
          <w:color w:val="000000"/>
          <w:spacing w:val="1"/>
          <w:sz w:val="20"/>
          <w:szCs w:val="20"/>
          <w:lang w:val="bg-BG"/>
        </w:rPr>
        <w:t xml:space="preserve"> да предостави и осигури достъп на ИЗПЪЛНИТЕЛЯ до информацията, необходима за извършването на Услугите, предмет на Договора, при спазване на относимите изисквания или ограничения съгласно приложимото право;</w:t>
      </w:r>
    </w:p>
    <w:p w14:paraId="4865C58D" w14:textId="5D3C2386" w:rsidR="006551D4" w:rsidRPr="008E3181" w:rsidRDefault="006551D4" w:rsidP="006551D4">
      <w:pPr>
        <w:jc w:val="both"/>
        <w:rPr>
          <w:rFonts w:ascii="Verdana" w:hAnsi="Verdana"/>
          <w:color w:val="000000" w:themeColor="text1"/>
          <w:spacing w:val="1"/>
          <w:sz w:val="20"/>
          <w:szCs w:val="20"/>
          <w:lang w:val="bg-BG"/>
        </w:rPr>
      </w:pPr>
      <w:r w:rsidRPr="008E3181">
        <w:rPr>
          <w:rFonts w:ascii="Verdana" w:hAnsi="Verdana"/>
          <w:color w:val="000000"/>
          <w:spacing w:val="1"/>
          <w:sz w:val="20"/>
          <w:szCs w:val="20"/>
          <w:lang w:val="bg-BG"/>
        </w:rPr>
        <w:t>4. да пази поверителна Конфиденциалната информация, в съответствие с уговореното в чл.</w:t>
      </w:r>
      <w:r w:rsidR="0007022E" w:rsidRPr="008E3181" w:rsidDel="0007022E">
        <w:rPr>
          <w:rFonts w:ascii="Verdana" w:hAnsi="Verdana"/>
          <w:color w:val="000000"/>
          <w:spacing w:val="1"/>
          <w:sz w:val="20"/>
          <w:szCs w:val="20"/>
          <w:lang w:val="bg-BG"/>
        </w:rPr>
        <w:t xml:space="preserve"> </w:t>
      </w:r>
      <w:r w:rsidR="00ED36A3">
        <w:rPr>
          <w:rFonts w:ascii="Verdana" w:hAnsi="Verdana"/>
          <w:color w:val="000000" w:themeColor="text1"/>
          <w:spacing w:val="1"/>
          <w:sz w:val="20"/>
          <w:szCs w:val="20"/>
          <w:lang w:val="bg-BG"/>
        </w:rPr>
        <w:t>44</w:t>
      </w:r>
      <w:r w:rsidRPr="008E3181">
        <w:rPr>
          <w:rFonts w:ascii="Verdana" w:hAnsi="Verdana"/>
          <w:color w:val="000000" w:themeColor="text1"/>
          <w:spacing w:val="1"/>
          <w:sz w:val="20"/>
          <w:szCs w:val="20"/>
          <w:lang w:val="bg-BG"/>
        </w:rPr>
        <w:t xml:space="preserve"> от Договора;</w:t>
      </w:r>
    </w:p>
    <w:p w14:paraId="03589535" w14:textId="77777777" w:rsidR="006551D4" w:rsidRPr="008E3181" w:rsidRDefault="006551D4" w:rsidP="006551D4">
      <w:pPr>
        <w:jc w:val="both"/>
        <w:rPr>
          <w:rFonts w:ascii="Verdana" w:hAnsi="Verdana"/>
          <w:color w:val="000000" w:themeColor="text1"/>
          <w:spacing w:val="1"/>
          <w:sz w:val="20"/>
          <w:szCs w:val="20"/>
          <w:lang w:val="bg-BG"/>
        </w:rPr>
      </w:pPr>
      <w:bookmarkStart w:id="20" w:name="_DV_M102"/>
      <w:bookmarkEnd w:id="20"/>
      <w:r w:rsidRPr="008E3181">
        <w:rPr>
          <w:rFonts w:ascii="Verdana" w:hAnsi="Verdana"/>
          <w:bCs/>
          <w:color w:val="000000" w:themeColor="text1"/>
          <w:spacing w:val="1"/>
          <w:sz w:val="20"/>
          <w:szCs w:val="20"/>
          <w:lang w:val="bg-BG"/>
        </w:rPr>
        <w:t>5.</w:t>
      </w:r>
      <w:r w:rsidRPr="008E3181">
        <w:rPr>
          <w:rFonts w:ascii="Verdana" w:hAnsi="Verdana"/>
          <w:color w:val="000000" w:themeColor="text1"/>
          <w:spacing w:val="1"/>
          <w:sz w:val="20"/>
          <w:szCs w:val="20"/>
          <w:lang w:val="bg-BG"/>
        </w:rPr>
        <w:t xml:space="preserve"> да оказва съдействие на ИЗПЪЛНИТЕЛЯ във връзка с изпълнението на този Договор;</w:t>
      </w:r>
    </w:p>
    <w:p w14:paraId="57E2B0B9" w14:textId="58C68094" w:rsidR="006551D4" w:rsidRPr="008E3181" w:rsidRDefault="006551D4" w:rsidP="0085063D">
      <w:pPr>
        <w:jc w:val="both"/>
        <w:rPr>
          <w:rFonts w:ascii="Verdana" w:hAnsi="Verdana"/>
          <w:color w:val="000000"/>
          <w:spacing w:val="1"/>
          <w:sz w:val="20"/>
          <w:szCs w:val="20"/>
          <w:lang w:val="bg-BG"/>
        </w:rPr>
      </w:pPr>
      <w:r w:rsidRPr="008E3181">
        <w:rPr>
          <w:rFonts w:ascii="Verdana" w:hAnsi="Verdana"/>
          <w:color w:val="000000" w:themeColor="text1"/>
          <w:spacing w:val="1"/>
          <w:sz w:val="20"/>
          <w:szCs w:val="20"/>
          <w:lang w:val="bg-BG"/>
        </w:rPr>
        <w:t xml:space="preserve">6. да освободи представената от ИЗПЪЛНИТЕЛЯ Гаранция за, съгласно клаузите на чл. </w:t>
      </w:r>
      <w:r w:rsidR="004404AD" w:rsidRPr="008E3181">
        <w:rPr>
          <w:rFonts w:ascii="Verdana" w:hAnsi="Verdana"/>
          <w:color w:val="000000" w:themeColor="text1"/>
          <w:spacing w:val="1"/>
          <w:sz w:val="20"/>
          <w:szCs w:val="20"/>
          <w:lang w:val="bg-BG"/>
        </w:rPr>
        <w:t>1</w:t>
      </w:r>
      <w:r w:rsidR="004404AD" w:rsidRPr="00AD42C0">
        <w:rPr>
          <w:rFonts w:ascii="Verdana" w:hAnsi="Verdana"/>
          <w:color w:val="000000" w:themeColor="text1"/>
          <w:spacing w:val="1"/>
          <w:sz w:val="20"/>
          <w:szCs w:val="20"/>
          <w:lang w:val="ru-RU"/>
        </w:rPr>
        <w:t>5</w:t>
      </w:r>
      <w:r w:rsidRPr="008E3181">
        <w:rPr>
          <w:rFonts w:ascii="Verdana" w:hAnsi="Verdana"/>
          <w:color w:val="000000" w:themeColor="text1"/>
          <w:spacing w:val="1"/>
          <w:sz w:val="20"/>
          <w:szCs w:val="20"/>
          <w:lang w:val="bg-BG"/>
        </w:rPr>
        <w:t>/</w:t>
      </w:r>
      <w:r w:rsidR="004404AD" w:rsidRPr="00AD42C0">
        <w:rPr>
          <w:rFonts w:ascii="Verdana" w:hAnsi="Verdana"/>
          <w:color w:val="000000" w:themeColor="text1"/>
          <w:spacing w:val="1"/>
          <w:sz w:val="20"/>
          <w:szCs w:val="20"/>
          <w:lang w:val="ru-RU"/>
        </w:rPr>
        <w:t>19</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p>
    <w:p w14:paraId="20C598DB" w14:textId="77777777" w:rsidR="006551D4" w:rsidRPr="008E3181" w:rsidRDefault="006551D4" w:rsidP="006551D4">
      <w:pPr>
        <w:widowControl w:val="0"/>
        <w:autoSpaceDE w:val="0"/>
        <w:autoSpaceDN w:val="0"/>
        <w:adjustRightInd w:val="0"/>
        <w:jc w:val="both"/>
        <w:rPr>
          <w:rFonts w:ascii="Verdana" w:hAnsi="Verdana"/>
          <w:bCs/>
          <w:sz w:val="20"/>
          <w:szCs w:val="20"/>
          <w:lang w:val="bg-BG" w:eastAsia="bg-BG"/>
        </w:rPr>
      </w:pPr>
    </w:p>
    <w:p w14:paraId="5785DAB4" w14:textId="38F839C8" w:rsidR="006551D4" w:rsidRPr="008E3181" w:rsidRDefault="006551D4" w:rsidP="006551D4">
      <w:pPr>
        <w:keepNext/>
        <w:keepLines/>
        <w:spacing w:before="240" w:after="240"/>
        <w:jc w:val="both"/>
        <w:outlineLvl w:val="1"/>
        <w:rPr>
          <w:rFonts w:ascii="Verdana" w:hAnsi="Verdana"/>
          <w:b/>
          <w:bCs/>
          <w:color w:val="000000"/>
          <w:sz w:val="20"/>
          <w:szCs w:val="20"/>
          <w:lang w:val="bg-BG" w:eastAsia="bg-BG"/>
        </w:rPr>
      </w:pPr>
      <w:r w:rsidRPr="008E3181">
        <w:rPr>
          <w:rFonts w:ascii="Verdana" w:hAnsi="Verdana"/>
          <w:b/>
          <w:bCs/>
          <w:color w:val="000000"/>
          <w:sz w:val="20"/>
          <w:szCs w:val="20"/>
          <w:lang w:val="bg-BG" w:eastAsia="bg-BG"/>
        </w:rPr>
        <w:t>ПРЕДАВАНЕ И ПРИЕМАНЕ НА ИЗПЪЛНЕНИЕТО</w:t>
      </w:r>
    </w:p>
    <w:p w14:paraId="452420BA" w14:textId="76A58E82" w:rsidR="006551D4" w:rsidRPr="008E3181" w:rsidRDefault="006551D4" w:rsidP="006551D4">
      <w:pPr>
        <w:tabs>
          <w:tab w:val="left" w:pos="0"/>
        </w:tabs>
        <w:jc w:val="both"/>
        <w:rPr>
          <w:rFonts w:ascii="Verdana" w:hAnsi="Verdana"/>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bg-BG"/>
        </w:rPr>
        <w:t>2</w:t>
      </w:r>
      <w:r w:rsidR="004404AD" w:rsidRPr="00AD42C0">
        <w:rPr>
          <w:rFonts w:ascii="Verdana" w:hAnsi="Verdana"/>
          <w:b/>
          <w:sz w:val="20"/>
          <w:szCs w:val="20"/>
          <w:lang w:val="ru-RU"/>
        </w:rPr>
        <w:t>6</w:t>
      </w:r>
      <w:r w:rsidRPr="008E3181">
        <w:rPr>
          <w:rFonts w:ascii="Verdana" w:hAnsi="Verdana"/>
          <w:b/>
          <w:sz w:val="20"/>
          <w:szCs w:val="20"/>
          <w:lang w:val="bg-BG"/>
        </w:rPr>
        <w:t xml:space="preserve">. </w:t>
      </w:r>
      <w:r w:rsidRPr="008E3181">
        <w:rPr>
          <w:rFonts w:ascii="Verdana" w:hAnsi="Verdana"/>
          <w:sz w:val="20"/>
          <w:szCs w:val="20"/>
          <w:lang w:val="bg-BG"/>
        </w:rPr>
        <w:t>Предаването на изпълнението се документира с протокол за приемане и предаване, който се подписва от представители на ВЪЗЛОЖИТЕЛЯ и ИЗПЪЛНИТЕЛЯ в два оригинални екземпляра – по един за всяка от Страните („</w:t>
      </w:r>
      <w:r w:rsidRPr="008E3181">
        <w:rPr>
          <w:rFonts w:ascii="Verdana" w:hAnsi="Verdana"/>
          <w:b/>
          <w:sz w:val="20"/>
          <w:szCs w:val="20"/>
          <w:lang w:val="bg-BG"/>
        </w:rPr>
        <w:t>Приемо-предавателен протокол</w:t>
      </w:r>
      <w:r w:rsidRPr="008E3181">
        <w:rPr>
          <w:rFonts w:ascii="Verdana" w:hAnsi="Verdana"/>
          <w:sz w:val="20"/>
          <w:szCs w:val="20"/>
          <w:lang w:val="bg-BG"/>
        </w:rPr>
        <w:t>“)</w:t>
      </w:r>
      <w:r w:rsidRPr="00AD42C0">
        <w:rPr>
          <w:rFonts w:ascii="Verdana" w:hAnsi="Verdana"/>
          <w:sz w:val="20"/>
          <w:szCs w:val="20"/>
          <w:lang w:val="ru-RU"/>
        </w:rPr>
        <w:t>]</w:t>
      </w:r>
      <w:r w:rsidRPr="008E3181">
        <w:rPr>
          <w:rFonts w:ascii="Verdana" w:hAnsi="Verdana"/>
          <w:sz w:val="20"/>
          <w:szCs w:val="20"/>
          <w:lang w:val="bg-BG"/>
        </w:rPr>
        <w:t>.</w:t>
      </w:r>
      <w:r w:rsidRPr="008E3181">
        <w:rPr>
          <w:rFonts w:ascii="Verdana" w:hAnsi="Verdana"/>
          <w:sz w:val="20"/>
          <w:szCs w:val="20"/>
          <w:lang w:val="bg-BG"/>
        </w:rPr>
        <w:tab/>
      </w:r>
    </w:p>
    <w:p w14:paraId="16086AA5" w14:textId="77777777" w:rsidR="006551D4" w:rsidRPr="008E3181" w:rsidRDefault="006551D4" w:rsidP="006551D4">
      <w:pPr>
        <w:tabs>
          <w:tab w:val="left" w:pos="0"/>
        </w:tabs>
        <w:jc w:val="both"/>
        <w:rPr>
          <w:rFonts w:ascii="Verdana" w:hAnsi="Verdana"/>
          <w:b/>
          <w:sz w:val="20"/>
          <w:szCs w:val="20"/>
          <w:lang w:val="bg-BG"/>
        </w:rPr>
      </w:pPr>
    </w:p>
    <w:p w14:paraId="5BF00512" w14:textId="1B0D0593" w:rsidR="006551D4" w:rsidRPr="008E3181" w:rsidRDefault="006551D4" w:rsidP="006551D4">
      <w:pPr>
        <w:tabs>
          <w:tab w:val="left" w:pos="0"/>
        </w:tabs>
        <w:jc w:val="both"/>
        <w:rPr>
          <w:rFonts w:ascii="Verdana" w:hAnsi="Verdana"/>
          <w:bCs/>
          <w:sz w:val="20"/>
          <w:szCs w:val="20"/>
          <w:lang w:val="bg-BG"/>
        </w:rPr>
      </w:pPr>
      <w:r w:rsidRPr="008E3181">
        <w:rPr>
          <w:rFonts w:ascii="Verdana" w:hAnsi="Verdana"/>
          <w:b/>
          <w:sz w:val="20"/>
          <w:szCs w:val="20"/>
          <w:lang w:val="bg-BG"/>
        </w:rPr>
        <w:t xml:space="preserve">Чл. </w:t>
      </w:r>
      <w:r w:rsidR="004404AD" w:rsidRPr="008E3181">
        <w:rPr>
          <w:rFonts w:ascii="Verdana" w:hAnsi="Verdana"/>
          <w:b/>
          <w:sz w:val="20"/>
          <w:szCs w:val="20"/>
          <w:lang w:val="en-US"/>
        </w:rPr>
        <w:t>27</w:t>
      </w:r>
      <w:r w:rsidRPr="008E3181">
        <w:rPr>
          <w:rFonts w:ascii="Verdana" w:hAnsi="Verdana"/>
          <w:b/>
          <w:sz w:val="20"/>
          <w:szCs w:val="20"/>
          <w:lang w:val="bg-BG"/>
        </w:rPr>
        <w:t>. (1)</w:t>
      </w:r>
      <w:r w:rsidRPr="008E3181">
        <w:rPr>
          <w:rFonts w:ascii="Verdana" w:hAnsi="Verdana"/>
          <w:sz w:val="20"/>
          <w:szCs w:val="20"/>
          <w:lang w:val="bg-BG"/>
        </w:rPr>
        <w:t xml:space="preserve"> ВЪЗЛОЖИТЕЛЯТ има право:</w:t>
      </w:r>
      <w:bookmarkStart w:id="21" w:name="_DV_M64"/>
      <w:bookmarkEnd w:id="21"/>
    </w:p>
    <w:p w14:paraId="21FF682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1. да приеме изпълнението, когато отговаря на договореното;</w:t>
      </w:r>
      <w:bookmarkStart w:id="22" w:name="_DV_M65"/>
      <w:bookmarkEnd w:id="22"/>
    </w:p>
    <w:p w14:paraId="5E4C1149"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2. Когато бъдат установени несъответствия на изпълненото с уговореното или бъдат констатирани недостатъци, ВЪЗЛОЖИТЕЛЯТ може да откаже приемане на изпълнението до отстраняване на недостатъците, като даде подходящ срок за отстраняването им за сметка на ИЗПЪЛНИТЕЛЯ;</w:t>
      </w:r>
    </w:p>
    <w:p w14:paraId="27400B4B" w14:textId="77777777" w:rsidR="006551D4" w:rsidRPr="008E3181" w:rsidRDefault="006551D4" w:rsidP="006551D4">
      <w:pPr>
        <w:tabs>
          <w:tab w:val="left" w:pos="0"/>
        </w:tabs>
        <w:jc w:val="both"/>
        <w:rPr>
          <w:rFonts w:ascii="Verdana" w:hAnsi="Verdana"/>
          <w:bCs/>
          <w:sz w:val="20"/>
          <w:szCs w:val="20"/>
          <w:lang w:val="bg-BG"/>
        </w:rPr>
      </w:pPr>
      <w:r w:rsidRPr="008E3181">
        <w:rPr>
          <w:rFonts w:ascii="Verdana" w:hAnsi="Verdana"/>
          <w:sz w:val="20"/>
          <w:szCs w:val="20"/>
          <w:lang w:val="bg-BG"/>
        </w:rPr>
        <w:t>3. да откаже да приеме изпълнението в случай, че констатираните недостатъци са от такова естество, че не могат да бъдат отстранени в рамките на срока за изпълнение по Договора и/или резултатът от изпълнението става безполезен за ВЪЗЛОЖИТЕЛЯ.</w:t>
      </w:r>
    </w:p>
    <w:p w14:paraId="4F7AB706" w14:textId="3983771F" w:rsidR="006551D4" w:rsidRPr="008E3181" w:rsidRDefault="006551D4" w:rsidP="0085063D">
      <w:pPr>
        <w:tabs>
          <w:tab w:val="left" w:pos="0"/>
        </w:tabs>
        <w:jc w:val="both"/>
        <w:rPr>
          <w:rFonts w:ascii="Verdana" w:hAnsi="Verdana"/>
          <w:bCs/>
          <w:sz w:val="20"/>
          <w:szCs w:val="20"/>
          <w:lang w:val="bg-BG"/>
        </w:rPr>
      </w:pPr>
      <w:r w:rsidRPr="008E3181">
        <w:rPr>
          <w:rFonts w:ascii="Verdana" w:hAnsi="Verdana"/>
          <w:b/>
          <w:sz w:val="20"/>
          <w:szCs w:val="20"/>
          <w:lang w:val="bg-BG"/>
        </w:rPr>
        <w:t>(</w:t>
      </w:r>
      <w:r w:rsidRPr="00AD42C0">
        <w:rPr>
          <w:rFonts w:ascii="Verdana" w:hAnsi="Verdana"/>
          <w:b/>
          <w:sz w:val="20"/>
          <w:szCs w:val="20"/>
          <w:lang w:val="ru-RU"/>
        </w:rPr>
        <w:t>2</w:t>
      </w:r>
      <w:r w:rsidRPr="008E3181">
        <w:rPr>
          <w:rFonts w:ascii="Verdana" w:hAnsi="Verdana"/>
          <w:b/>
          <w:sz w:val="20"/>
          <w:szCs w:val="20"/>
          <w:lang w:val="bg-BG"/>
        </w:rPr>
        <w:t>)</w:t>
      </w:r>
      <w:r w:rsidRPr="008E3181">
        <w:rPr>
          <w:rFonts w:ascii="Verdana" w:hAnsi="Verdana"/>
          <w:sz w:val="20"/>
          <w:szCs w:val="20"/>
          <w:lang w:val="bg-BG"/>
        </w:rPr>
        <w:t xml:space="preserve"> Окончателното приемане на изпълнението на Услугите по този Договор се извършва с подписване на окончателен Приемо-предавателен протокол, подписан от Страните</w:t>
      </w:r>
      <w:r w:rsidRPr="008E3181">
        <w:rPr>
          <w:rFonts w:ascii="Verdana" w:hAnsi="Verdana"/>
          <w:color w:val="000000"/>
          <w:spacing w:val="1"/>
          <w:sz w:val="20"/>
          <w:szCs w:val="20"/>
          <w:lang w:val="bg-BG"/>
        </w:rPr>
        <w:t xml:space="preserve">. </w:t>
      </w:r>
      <w:r w:rsidRPr="008E3181">
        <w:rPr>
          <w:rFonts w:ascii="Verdana" w:hAnsi="Verdana"/>
          <w:sz w:val="20"/>
          <w:szCs w:val="20"/>
          <w:lang w:val="bg-BG"/>
        </w:rPr>
        <w:t xml:space="preserve">В случай, че към този момент бъдат констатирани недостатъци в изпълнението, те се описват в окончателния Приемо-предавателен протокол и се определя подходящ срок за отстраняването им или налагането на неустойка, съгласно </w:t>
      </w:r>
      <w:r w:rsidRPr="008E3181">
        <w:rPr>
          <w:rFonts w:ascii="Verdana" w:hAnsi="Verdana"/>
          <w:color w:val="000000"/>
          <w:spacing w:val="1"/>
          <w:sz w:val="20"/>
          <w:szCs w:val="20"/>
          <w:lang w:val="bg-BG"/>
        </w:rPr>
        <w:t xml:space="preserve">чл. </w:t>
      </w:r>
      <w:r w:rsidR="00DB2770" w:rsidRPr="008E3181">
        <w:rPr>
          <w:rFonts w:ascii="Verdana" w:hAnsi="Verdana"/>
          <w:color w:val="000000" w:themeColor="text1"/>
          <w:spacing w:val="1"/>
          <w:sz w:val="20"/>
          <w:szCs w:val="20"/>
          <w:lang w:val="bg-BG"/>
        </w:rPr>
        <w:t xml:space="preserve">28 </w:t>
      </w:r>
      <w:r w:rsidRPr="008E3181">
        <w:rPr>
          <w:rFonts w:ascii="Verdana" w:hAnsi="Verdana"/>
          <w:color w:val="000000" w:themeColor="text1"/>
          <w:spacing w:val="1"/>
          <w:sz w:val="20"/>
          <w:szCs w:val="20"/>
          <w:lang w:val="bg-BG"/>
        </w:rPr>
        <w:t xml:space="preserve">– </w:t>
      </w:r>
      <w:r w:rsidR="005A6C00" w:rsidRPr="008E3181">
        <w:rPr>
          <w:rFonts w:ascii="Verdana" w:hAnsi="Verdana"/>
          <w:color w:val="000000" w:themeColor="text1"/>
          <w:spacing w:val="1"/>
          <w:sz w:val="20"/>
          <w:szCs w:val="20"/>
          <w:lang w:val="bg-BG"/>
        </w:rPr>
        <w:t>3</w:t>
      </w:r>
      <w:r w:rsidR="00CA3481" w:rsidRPr="00AD42C0">
        <w:rPr>
          <w:rFonts w:ascii="Verdana" w:hAnsi="Verdana"/>
          <w:color w:val="000000" w:themeColor="text1"/>
          <w:spacing w:val="1"/>
          <w:sz w:val="20"/>
          <w:szCs w:val="20"/>
          <w:lang w:val="ru-RU"/>
        </w:rPr>
        <w:t>7</w:t>
      </w:r>
      <w:r w:rsidRPr="008E3181">
        <w:rPr>
          <w:rFonts w:ascii="Verdana" w:hAnsi="Verdana"/>
          <w:color w:val="000000" w:themeColor="text1"/>
          <w:spacing w:val="1"/>
          <w:sz w:val="20"/>
          <w:szCs w:val="20"/>
          <w:lang w:val="bg-BG"/>
        </w:rPr>
        <w:t xml:space="preserve"> </w:t>
      </w:r>
      <w:r w:rsidRPr="008E3181">
        <w:rPr>
          <w:rFonts w:ascii="Verdana" w:hAnsi="Verdana"/>
          <w:color w:val="000000"/>
          <w:spacing w:val="1"/>
          <w:sz w:val="20"/>
          <w:szCs w:val="20"/>
          <w:lang w:val="bg-BG"/>
        </w:rPr>
        <w:t>от Договора</w:t>
      </w:r>
      <w:r w:rsidRPr="008E3181">
        <w:rPr>
          <w:rFonts w:ascii="Verdana" w:hAnsi="Verdana"/>
          <w:sz w:val="20"/>
          <w:szCs w:val="20"/>
          <w:lang w:val="bg-BG"/>
        </w:rPr>
        <w:t>.</w:t>
      </w:r>
      <w:bookmarkStart w:id="23" w:name="_DV_M67"/>
      <w:bookmarkStart w:id="24" w:name="_DV_M68"/>
      <w:bookmarkStart w:id="25" w:name="_DV_M69"/>
      <w:bookmarkEnd w:id="23"/>
      <w:bookmarkEnd w:id="24"/>
      <w:bookmarkEnd w:id="25"/>
      <w:r w:rsidRPr="008E3181">
        <w:rPr>
          <w:rFonts w:ascii="Verdana" w:hAnsi="Verdana"/>
          <w:b/>
          <w:sz w:val="20"/>
          <w:szCs w:val="20"/>
          <w:lang w:val="bg-BG"/>
        </w:rPr>
        <w:tab/>
      </w:r>
    </w:p>
    <w:p w14:paraId="22BC25FE" w14:textId="02B24117" w:rsidR="006C4109" w:rsidRPr="008E3181" w:rsidRDefault="006551D4" w:rsidP="006551D4">
      <w:pPr>
        <w:keepNext/>
        <w:keepLines/>
        <w:spacing w:before="240" w:after="240"/>
        <w:jc w:val="both"/>
        <w:outlineLvl w:val="1"/>
        <w:rPr>
          <w:rFonts w:ascii="Verdana" w:hAnsi="Verdana"/>
          <w:b/>
          <w:bCs/>
          <w:color w:val="000000"/>
          <w:sz w:val="20"/>
          <w:szCs w:val="20"/>
          <w:lang w:val="bg-BG"/>
        </w:rPr>
      </w:pPr>
      <w:r w:rsidRPr="008D60D1">
        <w:rPr>
          <w:rFonts w:ascii="Verdana" w:hAnsi="Verdana"/>
          <w:b/>
          <w:bCs/>
          <w:color w:val="000000"/>
          <w:sz w:val="20"/>
          <w:szCs w:val="20"/>
          <w:lang w:val="bg-BG"/>
        </w:rPr>
        <w:t>НЕУСТОЙКИ ПРИ НЕИЗПЪЛНЕНИЕ</w:t>
      </w:r>
    </w:p>
    <w:p w14:paraId="1F503828" w14:textId="2442142E" w:rsidR="00F86802" w:rsidRPr="008E3181" w:rsidRDefault="00F86802" w:rsidP="00F86802">
      <w:pPr>
        <w:widowControl w:val="0"/>
        <w:tabs>
          <w:tab w:val="left" w:pos="419"/>
        </w:tabs>
        <w:spacing w:before="120" w:after="120"/>
        <w:jc w:val="both"/>
        <w:rPr>
          <w:rFonts w:ascii="Verdana" w:hAnsi="Verdana"/>
          <w:sz w:val="20"/>
          <w:szCs w:val="20"/>
          <w:lang w:val="bg-BG"/>
        </w:rPr>
      </w:pPr>
      <w:r w:rsidRPr="008E3181">
        <w:rPr>
          <w:rFonts w:ascii="Verdana" w:hAnsi="Verdana"/>
          <w:b/>
          <w:sz w:val="20"/>
          <w:szCs w:val="20"/>
          <w:lang w:val="bg-BG"/>
        </w:rPr>
        <w:t>Чл.</w:t>
      </w:r>
      <w:r w:rsidR="006C4109" w:rsidRPr="008E3181">
        <w:rPr>
          <w:rFonts w:ascii="Verdana" w:hAnsi="Verdana"/>
          <w:b/>
          <w:sz w:val="20"/>
          <w:szCs w:val="20"/>
          <w:lang w:val="bg-BG"/>
        </w:rPr>
        <w:t>28</w:t>
      </w:r>
      <w:r w:rsidRPr="008E3181">
        <w:rPr>
          <w:rFonts w:ascii="Verdana" w:hAnsi="Verdana"/>
          <w:b/>
          <w:sz w:val="20"/>
          <w:szCs w:val="20"/>
          <w:lang w:val="bg-BG"/>
        </w:rPr>
        <w:t>.</w:t>
      </w:r>
      <w:r w:rsidRPr="00AD42C0">
        <w:rPr>
          <w:rFonts w:ascii="Verdana" w:hAnsi="Verdana"/>
          <w:b/>
          <w:sz w:val="20"/>
          <w:szCs w:val="20"/>
          <w:lang w:val="ru-RU"/>
        </w:rPr>
        <w:t xml:space="preserve"> </w:t>
      </w:r>
      <w:r w:rsidR="002653B2" w:rsidRPr="002653B2">
        <w:rPr>
          <w:rFonts w:ascii="Verdana" w:hAnsi="Verdana"/>
          <w:sz w:val="20"/>
          <w:szCs w:val="20"/>
          <w:lang w:val="bg-BG"/>
        </w:rPr>
        <w:t xml:space="preserve">В случай че Изпълнителят не спази който и да е от сроковете за изпълнение на дейностите,  предмет на договора, той дължи неустойка в размер на </w:t>
      </w:r>
      <w:r w:rsidR="00A3028A" w:rsidRPr="00AD42C0">
        <w:rPr>
          <w:rFonts w:ascii="Verdana" w:hAnsi="Verdana"/>
          <w:sz w:val="20"/>
          <w:szCs w:val="20"/>
          <w:lang w:val="ru-RU"/>
        </w:rPr>
        <w:t>5</w:t>
      </w:r>
      <w:r w:rsidR="002653B2" w:rsidRPr="002653B2">
        <w:rPr>
          <w:rFonts w:ascii="Verdana" w:hAnsi="Verdana"/>
          <w:sz w:val="20"/>
          <w:szCs w:val="20"/>
          <w:lang w:val="bg-BG"/>
        </w:rPr>
        <w:t>% (</w:t>
      </w:r>
      <w:r w:rsidR="00A3028A">
        <w:rPr>
          <w:rFonts w:ascii="Verdana" w:hAnsi="Verdana"/>
          <w:sz w:val="20"/>
          <w:szCs w:val="20"/>
          <w:lang w:val="bg-BG"/>
        </w:rPr>
        <w:t>пет</w:t>
      </w:r>
      <w:r w:rsidR="00A3028A" w:rsidRPr="002653B2">
        <w:rPr>
          <w:rFonts w:ascii="Verdana" w:hAnsi="Verdana"/>
          <w:sz w:val="20"/>
          <w:szCs w:val="20"/>
          <w:lang w:val="bg-BG"/>
        </w:rPr>
        <w:t xml:space="preserve"> </w:t>
      </w:r>
      <w:r w:rsidR="002653B2" w:rsidRPr="002653B2">
        <w:rPr>
          <w:rFonts w:ascii="Verdana" w:hAnsi="Verdana"/>
          <w:sz w:val="20"/>
          <w:szCs w:val="20"/>
          <w:lang w:val="bg-BG"/>
        </w:rPr>
        <w:t xml:space="preserve">процента) от стойността на възложената дейност за всеки </w:t>
      </w:r>
      <w:r w:rsidR="00A3028A">
        <w:rPr>
          <w:rFonts w:ascii="Verdana" w:hAnsi="Verdana"/>
          <w:sz w:val="20"/>
          <w:szCs w:val="20"/>
          <w:lang w:val="bg-BG"/>
        </w:rPr>
        <w:t>час</w:t>
      </w:r>
      <w:r w:rsidR="00A3028A" w:rsidRPr="002653B2">
        <w:rPr>
          <w:rFonts w:ascii="Verdana" w:hAnsi="Verdana"/>
          <w:sz w:val="20"/>
          <w:szCs w:val="20"/>
          <w:lang w:val="bg-BG"/>
        </w:rPr>
        <w:t xml:space="preserve"> </w:t>
      </w:r>
      <w:r w:rsidR="002653B2" w:rsidRPr="002653B2">
        <w:rPr>
          <w:rFonts w:ascii="Verdana" w:hAnsi="Verdana"/>
          <w:sz w:val="20"/>
          <w:szCs w:val="20"/>
          <w:lang w:val="bg-BG"/>
        </w:rPr>
        <w:t xml:space="preserve">забава, но не повече от </w:t>
      </w:r>
      <w:r w:rsidR="00A3028A">
        <w:rPr>
          <w:rFonts w:ascii="Verdana" w:hAnsi="Verdana"/>
          <w:sz w:val="20"/>
          <w:szCs w:val="20"/>
          <w:lang w:val="bg-BG"/>
        </w:rPr>
        <w:t>30</w:t>
      </w:r>
      <w:r w:rsidR="002653B2" w:rsidRPr="002653B2">
        <w:rPr>
          <w:rFonts w:ascii="Verdana" w:hAnsi="Verdana"/>
          <w:sz w:val="20"/>
          <w:szCs w:val="20"/>
          <w:lang w:val="bg-BG"/>
        </w:rPr>
        <w:t>% от стойността ѝ.</w:t>
      </w:r>
    </w:p>
    <w:p w14:paraId="76D2598F" w14:textId="79CD245F" w:rsidR="00A343A2" w:rsidRDefault="00B67BCE" w:rsidP="008E3181">
      <w:pPr>
        <w:pStyle w:val="p50"/>
        <w:tabs>
          <w:tab w:val="left" w:pos="1440"/>
        </w:tabs>
        <w:suppressAutoHyphens/>
        <w:ind w:left="0" w:firstLine="0"/>
        <w:rPr>
          <w:rFonts w:ascii="Verdana" w:hAnsi="Verdana"/>
          <w:snapToGrid/>
          <w:color w:val="auto"/>
          <w:sz w:val="20"/>
          <w:szCs w:val="20"/>
          <w:lang w:val="bg-BG" w:eastAsia="en-US"/>
        </w:rPr>
      </w:pPr>
      <w:r w:rsidRPr="008E3181">
        <w:rPr>
          <w:rFonts w:ascii="Verdana" w:hAnsi="Verdana"/>
          <w:b/>
          <w:snapToGrid/>
          <w:color w:val="auto"/>
          <w:sz w:val="20"/>
          <w:szCs w:val="20"/>
          <w:lang w:val="bg-BG" w:eastAsia="en-US"/>
        </w:rPr>
        <w:t>Чл.</w:t>
      </w:r>
      <w:r w:rsidR="007C508A" w:rsidRPr="008E3181">
        <w:rPr>
          <w:rFonts w:ascii="Verdana" w:hAnsi="Verdana"/>
          <w:b/>
          <w:snapToGrid/>
          <w:color w:val="auto"/>
          <w:sz w:val="20"/>
          <w:szCs w:val="20"/>
          <w:lang w:val="bg-BG" w:eastAsia="en-US"/>
        </w:rPr>
        <w:t>29</w:t>
      </w:r>
      <w:r w:rsidRPr="008E3181">
        <w:rPr>
          <w:rFonts w:ascii="Verdana" w:hAnsi="Verdana"/>
          <w:snapToGrid/>
          <w:color w:val="auto"/>
          <w:sz w:val="20"/>
          <w:szCs w:val="20"/>
          <w:lang w:val="bg-BG" w:eastAsia="en-US"/>
        </w:rPr>
        <w:t xml:space="preserve">. </w:t>
      </w:r>
      <w:r w:rsidR="002653B2" w:rsidRPr="002653B2">
        <w:rPr>
          <w:rFonts w:ascii="Verdana" w:hAnsi="Verdana"/>
          <w:snapToGrid/>
          <w:color w:val="auto"/>
          <w:sz w:val="20"/>
          <w:szCs w:val="20"/>
          <w:lang w:val="bg-BG" w:eastAsia="en-US"/>
        </w:rPr>
        <w:t xml:space="preserve">При забава на изпълнението на дейностите с повече от </w:t>
      </w:r>
      <w:r w:rsidR="00A3028A">
        <w:rPr>
          <w:rFonts w:ascii="Verdana" w:hAnsi="Verdana"/>
          <w:snapToGrid/>
          <w:color w:val="auto"/>
          <w:sz w:val="20"/>
          <w:szCs w:val="20"/>
          <w:lang w:val="bg-BG" w:eastAsia="en-US"/>
        </w:rPr>
        <w:t>6</w:t>
      </w:r>
      <w:r w:rsidR="00A3028A" w:rsidRPr="002653B2">
        <w:rPr>
          <w:rFonts w:ascii="Verdana" w:hAnsi="Verdana"/>
          <w:snapToGrid/>
          <w:color w:val="auto"/>
          <w:sz w:val="20"/>
          <w:szCs w:val="20"/>
          <w:lang w:val="bg-BG" w:eastAsia="en-US"/>
        </w:rPr>
        <w:t xml:space="preserve"> </w:t>
      </w:r>
      <w:r w:rsidR="002653B2" w:rsidRPr="002653B2">
        <w:rPr>
          <w:rFonts w:ascii="Verdana" w:hAnsi="Verdana"/>
          <w:snapToGrid/>
          <w:color w:val="auto"/>
          <w:sz w:val="20"/>
          <w:szCs w:val="20"/>
          <w:lang w:val="bg-BG" w:eastAsia="en-US"/>
        </w:rPr>
        <w:t>(</w:t>
      </w:r>
      <w:r w:rsidR="00A3028A">
        <w:rPr>
          <w:rFonts w:ascii="Verdana" w:hAnsi="Verdana"/>
          <w:snapToGrid/>
          <w:color w:val="auto"/>
          <w:sz w:val="20"/>
          <w:szCs w:val="20"/>
          <w:lang w:val="bg-BG" w:eastAsia="en-US"/>
        </w:rPr>
        <w:t>шест</w:t>
      </w:r>
      <w:r w:rsidR="002653B2" w:rsidRPr="002653B2">
        <w:rPr>
          <w:rFonts w:ascii="Verdana" w:hAnsi="Verdana"/>
          <w:snapToGrid/>
          <w:color w:val="auto"/>
          <w:sz w:val="20"/>
          <w:szCs w:val="20"/>
          <w:lang w:val="bg-BG" w:eastAsia="en-US"/>
        </w:rPr>
        <w:t xml:space="preserve">) </w:t>
      </w:r>
      <w:r w:rsidR="00A3028A">
        <w:rPr>
          <w:rFonts w:ascii="Verdana" w:hAnsi="Verdana"/>
          <w:snapToGrid/>
          <w:color w:val="auto"/>
          <w:sz w:val="20"/>
          <w:szCs w:val="20"/>
          <w:lang w:val="bg-BG" w:eastAsia="en-US"/>
        </w:rPr>
        <w:t>часа</w:t>
      </w:r>
      <w:r w:rsidR="00A3028A" w:rsidRPr="002653B2">
        <w:rPr>
          <w:rFonts w:ascii="Verdana" w:hAnsi="Verdana"/>
          <w:snapToGrid/>
          <w:color w:val="auto"/>
          <w:sz w:val="20"/>
          <w:szCs w:val="20"/>
          <w:lang w:val="bg-BG" w:eastAsia="en-US"/>
        </w:rPr>
        <w:t xml:space="preserve"> </w:t>
      </w:r>
      <w:r w:rsidR="002653B2" w:rsidRPr="002653B2">
        <w:rPr>
          <w:rFonts w:ascii="Verdana" w:hAnsi="Verdana"/>
          <w:snapToGrid/>
          <w:color w:val="auto"/>
          <w:sz w:val="20"/>
          <w:szCs w:val="20"/>
          <w:lang w:val="bg-BG" w:eastAsia="en-US"/>
        </w:rPr>
        <w:t>спрямо сроковете, упоменати в договора, ще се счита, че Изпълнителят е в съществено неизпълнение на Договора. В такъв случай, Възложителят има право:</w:t>
      </w:r>
    </w:p>
    <w:p w14:paraId="75FAF0D5" w14:textId="4437F22C" w:rsidR="002653B2" w:rsidRPr="002653B2" w:rsidRDefault="002653B2" w:rsidP="002653B2">
      <w:pPr>
        <w:pStyle w:val="p50"/>
        <w:tabs>
          <w:tab w:val="left" w:pos="1440"/>
        </w:tabs>
        <w:suppressAutoHyphens/>
        <w:rPr>
          <w:rFonts w:ascii="Verdana" w:hAnsi="Verdana"/>
          <w:snapToGrid/>
          <w:color w:val="auto"/>
          <w:sz w:val="20"/>
          <w:szCs w:val="20"/>
          <w:lang w:val="bg-BG" w:eastAsia="en-US"/>
        </w:rPr>
      </w:pPr>
      <w:r>
        <w:rPr>
          <w:rFonts w:ascii="Verdana" w:hAnsi="Verdana"/>
          <w:snapToGrid/>
          <w:color w:val="auto"/>
          <w:sz w:val="20"/>
          <w:szCs w:val="20"/>
          <w:lang w:val="bg-BG" w:eastAsia="en-US"/>
        </w:rPr>
        <w:t>-</w:t>
      </w:r>
      <w:r>
        <w:rPr>
          <w:rFonts w:ascii="Verdana" w:hAnsi="Verdana"/>
          <w:snapToGrid/>
          <w:color w:val="auto"/>
          <w:sz w:val="20"/>
          <w:szCs w:val="20"/>
          <w:lang w:val="bg-BG" w:eastAsia="en-US"/>
        </w:rPr>
        <w:tab/>
      </w:r>
      <w:r w:rsidRPr="002653B2">
        <w:rPr>
          <w:rFonts w:ascii="Verdana" w:hAnsi="Verdana"/>
          <w:snapToGrid/>
          <w:color w:val="auto"/>
          <w:sz w:val="20"/>
          <w:szCs w:val="20"/>
          <w:lang w:val="bg-BG" w:eastAsia="en-US"/>
        </w:rPr>
        <w:t>Да прекрати едностранно Договора поради неизпълнение от страна на Изпълнителя и да наложи неустойка в размер на 25%  (двадесет и пет процента) от максималната стойност на Договора и/или</w:t>
      </w:r>
    </w:p>
    <w:p w14:paraId="59374FBE" w14:textId="00FAA7EE" w:rsidR="002653B2" w:rsidRDefault="002653B2" w:rsidP="002653B2">
      <w:pPr>
        <w:pStyle w:val="p50"/>
        <w:tabs>
          <w:tab w:val="left" w:pos="1440"/>
        </w:tabs>
        <w:suppressAutoHyphens/>
        <w:ind w:left="708" w:hanging="708"/>
        <w:rPr>
          <w:rFonts w:ascii="Verdana" w:hAnsi="Verdana"/>
          <w:snapToGrid/>
          <w:color w:val="auto"/>
          <w:sz w:val="20"/>
          <w:szCs w:val="20"/>
          <w:lang w:val="bg-BG" w:eastAsia="en-US"/>
        </w:rPr>
      </w:pPr>
      <w:r>
        <w:rPr>
          <w:rFonts w:ascii="Verdana" w:hAnsi="Verdana"/>
          <w:snapToGrid/>
          <w:color w:val="auto"/>
          <w:sz w:val="20"/>
          <w:szCs w:val="20"/>
          <w:lang w:val="bg-BG" w:eastAsia="en-US"/>
        </w:rPr>
        <w:t>-</w:t>
      </w:r>
      <w:r>
        <w:rPr>
          <w:rFonts w:ascii="Verdana" w:hAnsi="Verdana"/>
          <w:snapToGrid/>
          <w:color w:val="auto"/>
          <w:sz w:val="20"/>
          <w:szCs w:val="20"/>
          <w:lang w:val="bg-BG" w:eastAsia="en-US"/>
        </w:rPr>
        <w:tab/>
      </w:r>
      <w:r w:rsidRPr="002653B2">
        <w:rPr>
          <w:rFonts w:ascii="Verdana" w:hAnsi="Verdana"/>
          <w:snapToGrid/>
          <w:color w:val="auto"/>
          <w:sz w:val="20"/>
          <w:szCs w:val="20"/>
          <w:lang w:val="bg-BG" w:eastAsia="en-US"/>
        </w:rPr>
        <w:t>Да възложи неизвършените дейности на трета страна, като Изпълнителят не получава заплащане за тази част от договора, а допълнителните разходи и/или щети и/или пропуснати ползи, претърпени от Възложителя в следствие на неизпълнението на Изпълнителя, са за сметка на последния.</w:t>
      </w:r>
    </w:p>
    <w:p w14:paraId="27086685" w14:textId="77777777" w:rsidR="002653B2" w:rsidRPr="008E3181" w:rsidRDefault="002653B2" w:rsidP="002653B2">
      <w:pPr>
        <w:pStyle w:val="p50"/>
        <w:tabs>
          <w:tab w:val="left" w:pos="1440"/>
        </w:tabs>
        <w:suppressAutoHyphens/>
        <w:ind w:left="0" w:firstLine="0"/>
        <w:rPr>
          <w:rFonts w:ascii="Verdana" w:hAnsi="Verdana"/>
          <w:snapToGrid/>
          <w:color w:val="auto"/>
          <w:sz w:val="20"/>
          <w:szCs w:val="20"/>
          <w:lang w:val="bg-BG" w:eastAsia="en-US"/>
        </w:rPr>
      </w:pPr>
    </w:p>
    <w:p w14:paraId="638715C5" w14:textId="2166D714" w:rsidR="00F86802" w:rsidRPr="008E3181" w:rsidRDefault="00A343A2" w:rsidP="008E3181">
      <w:pPr>
        <w:tabs>
          <w:tab w:val="left" w:pos="419"/>
        </w:tabs>
        <w:jc w:val="both"/>
        <w:rPr>
          <w:rFonts w:ascii="Verdana" w:hAnsi="Verdana"/>
          <w:sz w:val="20"/>
          <w:szCs w:val="20"/>
          <w:lang w:val="bg-BG"/>
        </w:rPr>
      </w:pPr>
      <w:r w:rsidRPr="008E3181">
        <w:rPr>
          <w:rFonts w:ascii="Verdana" w:hAnsi="Verdana"/>
          <w:b/>
          <w:sz w:val="20"/>
          <w:szCs w:val="20"/>
          <w:lang w:val="bg-BG"/>
        </w:rPr>
        <w:t>Чл.30.</w:t>
      </w:r>
      <w:r w:rsidRPr="008E3181">
        <w:rPr>
          <w:rFonts w:ascii="Verdana" w:hAnsi="Verdana"/>
          <w:sz w:val="20"/>
          <w:szCs w:val="20"/>
          <w:lang w:val="bg-BG"/>
        </w:rPr>
        <w:t xml:space="preserve"> </w:t>
      </w:r>
      <w:r w:rsidR="002653B2" w:rsidRPr="002653B2">
        <w:rPr>
          <w:rFonts w:ascii="Verdana" w:hAnsi="Verdana"/>
          <w:sz w:val="20"/>
          <w:szCs w:val="20"/>
          <w:lang w:val="bg-BG"/>
        </w:rPr>
        <w:t xml:space="preserve">При пълно неизпълнение, частично и/или лошо изпълнение на възложената от Възложителя работа, съгласно уговореното в Договора, Изпълнителят дължи отстраняване на недостатъците за своя сметка в указания му от Възложителя срок, както и неустойка в размер на 30% (тридесет процента) от стойността на възложената дейност от договора без ДДС за всеки отделен случай. В случай че Изпълнителят не отстрани недостатъците за своя сметка в указания му от Възложителя срок, ще се счита, че Изпълнителят е в съществено неизпълнение на Договора. В такъв случай, Възложителят има право да приложи </w:t>
      </w:r>
      <w:r w:rsidR="000F04DB">
        <w:rPr>
          <w:rFonts w:ascii="Verdana" w:hAnsi="Verdana"/>
          <w:sz w:val="20"/>
          <w:szCs w:val="20"/>
          <w:lang w:val="bg-BG"/>
        </w:rPr>
        <w:t>чл. 29.</w:t>
      </w:r>
    </w:p>
    <w:p w14:paraId="1C962EAA" w14:textId="77777777" w:rsidR="00D15F4C" w:rsidRDefault="00F86802" w:rsidP="00D15F4C">
      <w:pPr>
        <w:spacing w:after="120"/>
        <w:jc w:val="both"/>
        <w:rPr>
          <w:rFonts w:ascii="Verdana" w:hAnsi="Verdana"/>
          <w:sz w:val="20"/>
          <w:szCs w:val="20"/>
          <w:lang w:val="bg-BG"/>
        </w:rPr>
      </w:pPr>
      <w:r w:rsidRPr="008E3181">
        <w:rPr>
          <w:rFonts w:ascii="Verdana" w:hAnsi="Verdana"/>
          <w:b/>
          <w:sz w:val="20"/>
          <w:szCs w:val="20"/>
          <w:lang w:val="bg-BG"/>
        </w:rPr>
        <w:t>Чл.3</w:t>
      </w:r>
      <w:r w:rsidR="00A343A2" w:rsidRPr="008E3181">
        <w:rPr>
          <w:rFonts w:ascii="Verdana" w:hAnsi="Verdana"/>
          <w:b/>
          <w:sz w:val="20"/>
          <w:szCs w:val="20"/>
          <w:lang w:val="bg-BG"/>
        </w:rPr>
        <w:t>1</w:t>
      </w:r>
      <w:r w:rsidRPr="008E3181">
        <w:rPr>
          <w:rFonts w:ascii="Verdana" w:hAnsi="Verdana"/>
          <w:b/>
          <w:sz w:val="20"/>
          <w:szCs w:val="20"/>
          <w:lang w:val="bg-BG"/>
        </w:rPr>
        <w:t>.</w:t>
      </w:r>
      <w:r w:rsidR="00D15F4C" w:rsidRPr="00D15F4C">
        <w:rPr>
          <w:rFonts w:ascii="Verdana" w:hAnsi="Verdana"/>
          <w:sz w:val="20"/>
          <w:szCs w:val="20"/>
          <w:lang w:val="bg-BG"/>
        </w:rPr>
        <w:t xml:space="preserve">При неспазване на предвидените в действащото българско законодателство изисквания за безопасност и здраве при работа, както и на предвидените такива в настоящия договор и Споразумението по БЗР, подписано между Възложителя и Изпълнителя, на Изпълнителя ще бъде налагана санкция в размер на 500 лв. за първо констатирано нарушение, при второ нарушение - 1 500 лв., а при трето и всяко следващо нарушение - 3 000 лв. При повече от три нарушения Възложителят може едностранно незабавно да прекрати договора без предизвестие и да задържи предоставената от Изпълнителя гаранция за изпълнение. </w:t>
      </w:r>
    </w:p>
    <w:p w14:paraId="5DF225AE" w14:textId="77777777" w:rsidR="00D15F4C" w:rsidRDefault="00EE0EA1" w:rsidP="008E3181">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lastRenderedPageBreak/>
        <w:t>Чл.32</w:t>
      </w:r>
      <w:r w:rsidR="00640E83" w:rsidRPr="008E3181">
        <w:rPr>
          <w:rFonts w:ascii="Verdana" w:hAnsi="Verdana"/>
          <w:b/>
          <w:snapToGrid/>
          <w:color w:val="auto"/>
          <w:sz w:val="20"/>
          <w:szCs w:val="20"/>
          <w:lang w:val="bg-BG" w:eastAsia="en-US"/>
        </w:rPr>
        <w:t>.</w:t>
      </w:r>
      <w:r w:rsidR="00F35331" w:rsidRPr="008E3181">
        <w:rPr>
          <w:rFonts w:ascii="Verdana" w:hAnsi="Verdana"/>
          <w:snapToGrid/>
          <w:color w:val="auto"/>
          <w:sz w:val="20"/>
          <w:szCs w:val="20"/>
          <w:lang w:val="bg-BG" w:eastAsia="en-US"/>
        </w:rPr>
        <w:t xml:space="preserve"> </w:t>
      </w:r>
      <w:r w:rsidR="00D15F4C" w:rsidRPr="00D15F4C">
        <w:rPr>
          <w:rFonts w:ascii="Verdana" w:hAnsi="Verdana"/>
          <w:snapToGrid/>
          <w:color w:val="auto"/>
          <w:sz w:val="20"/>
          <w:szCs w:val="20"/>
          <w:lang w:val="bg-BG" w:eastAsia="en-US"/>
        </w:rPr>
        <w:t>1.5.</w:t>
      </w:r>
      <w:r w:rsidR="00D15F4C" w:rsidRPr="00D15F4C">
        <w:rPr>
          <w:rFonts w:ascii="Verdana" w:hAnsi="Verdana"/>
          <w:snapToGrid/>
          <w:color w:val="auto"/>
          <w:sz w:val="20"/>
          <w:szCs w:val="20"/>
          <w:lang w:val="bg-BG" w:eastAsia="en-US"/>
        </w:rPr>
        <w:tab/>
        <w:t>В случай че Изпълнителят едностранно прекрати настоящия договор, без да има правно основание за това, той дължи на Възложителя неустойка в размер на 30 % (тридесет процента) от максималната стойност на договора без ДДС.</w:t>
      </w:r>
    </w:p>
    <w:p w14:paraId="4BDEEFED" w14:textId="77777777" w:rsidR="00D15F4C" w:rsidRDefault="00EE0EA1" w:rsidP="00D15F4C">
      <w:pPr>
        <w:pStyle w:val="p50"/>
        <w:tabs>
          <w:tab w:val="clear" w:pos="760"/>
        </w:tabs>
        <w:spacing w:after="240" w:line="240" w:lineRule="auto"/>
        <w:ind w:left="0" w:firstLine="0"/>
        <w:rPr>
          <w:rFonts w:ascii="Verdana" w:hAnsi="Verdana"/>
          <w:snapToGrid/>
          <w:color w:val="auto"/>
          <w:sz w:val="20"/>
          <w:szCs w:val="20"/>
          <w:lang w:val="bg-BG" w:eastAsia="en-US"/>
        </w:rPr>
      </w:pPr>
      <w:r>
        <w:rPr>
          <w:rFonts w:ascii="Verdana" w:hAnsi="Verdana"/>
          <w:b/>
          <w:snapToGrid/>
          <w:color w:val="auto"/>
          <w:sz w:val="20"/>
          <w:szCs w:val="20"/>
          <w:lang w:val="bg-BG" w:eastAsia="en-US"/>
        </w:rPr>
        <w:t>Чл.33</w:t>
      </w:r>
      <w:r w:rsidR="00640E83" w:rsidRPr="008E3181">
        <w:rPr>
          <w:rFonts w:ascii="Verdana" w:hAnsi="Verdana"/>
          <w:b/>
          <w:snapToGrid/>
          <w:color w:val="auto"/>
          <w:sz w:val="20"/>
          <w:szCs w:val="20"/>
          <w:lang w:val="bg-BG" w:eastAsia="en-US"/>
        </w:rPr>
        <w:t>.</w:t>
      </w:r>
      <w:r w:rsidR="00640E83" w:rsidRPr="008E3181">
        <w:rPr>
          <w:rFonts w:ascii="Verdana" w:hAnsi="Verdana"/>
          <w:snapToGrid/>
          <w:color w:val="auto"/>
          <w:sz w:val="20"/>
          <w:szCs w:val="20"/>
          <w:lang w:val="bg-BG" w:eastAsia="en-US"/>
        </w:rPr>
        <w:t xml:space="preserve"> </w:t>
      </w:r>
      <w:r w:rsidR="00D15F4C" w:rsidRPr="00D15F4C">
        <w:rPr>
          <w:rFonts w:ascii="Verdana" w:hAnsi="Verdana"/>
          <w:snapToGrid/>
          <w:color w:val="auto"/>
          <w:sz w:val="20"/>
          <w:szCs w:val="20"/>
          <w:lang w:val="bg-BG" w:eastAsia="en-US"/>
        </w:rPr>
        <w:t xml:space="preserve">Изпълнителят ще изплати неустойката в срок до 5 (пет) работни дни от получаването на писмено уведомление от Възложителя за налагането на съответната неустойка </w:t>
      </w:r>
    </w:p>
    <w:p w14:paraId="75404912" w14:textId="2F903F73" w:rsidR="00127F30" w:rsidRPr="008E3181" w:rsidRDefault="00127F30" w:rsidP="00D15F4C">
      <w:pPr>
        <w:pStyle w:val="p50"/>
        <w:tabs>
          <w:tab w:val="clear" w:pos="760"/>
        </w:tabs>
        <w:spacing w:after="240" w:line="240" w:lineRule="auto"/>
        <w:ind w:left="0" w:firstLine="0"/>
        <w:rPr>
          <w:rFonts w:ascii="Verdana" w:hAnsi="Verdana"/>
          <w:sz w:val="20"/>
          <w:szCs w:val="20"/>
          <w:lang w:val="bg-BG"/>
        </w:rPr>
      </w:pPr>
      <w:r w:rsidRPr="008E3181">
        <w:rPr>
          <w:rFonts w:ascii="Verdana" w:hAnsi="Verdana"/>
          <w:b/>
          <w:sz w:val="20"/>
          <w:szCs w:val="20"/>
          <w:lang w:val="bg-BG"/>
        </w:rPr>
        <w:t>Чл.</w:t>
      </w:r>
      <w:r w:rsidR="00F86802" w:rsidRPr="008E3181">
        <w:rPr>
          <w:rFonts w:ascii="Verdana" w:hAnsi="Verdana"/>
          <w:b/>
          <w:sz w:val="20"/>
          <w:szCs w:val="20"/>
          <w:lang w:val="bg-BG"/>
        </w:rPr>
        <w:t>3</w:t>
      </w:r>
      <w:r w:rsidR="00EE0EA1">
        <w:rPr>
          <w:rFonts w:ascii="Verdana" w:hAnsi="Verdana"/>
          <w:b/>
          <w:sz w:val="20"/>
          <w:szCs w:val="20"/>
          <w:lang w:val="bg-BG"/>
        </w:rPr>
        <w:t>4</w:t>
      </w:r>
      <w:r w:rsidRPr="008E3181">
        <w:rPr>
          <w:rFonts w:ascii="Verdana" w:hAnsi="Verdana"/>
          <w:b/>
          <w:sz w:val="20"/>
          <w:szCs w:val="20"/>
          <w:lang w:val="bg-BG"/>
        </w:rPr>
        <w:t>.</w:t>
      </w:r>
      <w:r w:rsidR="00F86802" w:rsidRPr="008E3181">
        <w:rPr>
          <w:rFonts w:ascii="Verdana" w:hAnsi="Verdana"/>
          <w:sz w:val="20"/>
          <w:szCs w:val="20"/>
          <w:lang w:val="bg-BG"/>
        </w:rPr>
        <w:t xml:space="preserve"> </w:t>
      </w:r>
      <w:r w:rsidRPr="008E3181">
        <w:rPr>
          <w:rFonts w:ascii="Verdana" w:hAnsi="Verdana"/>
          <w:sz w:val="20"/>
          <w:szCs w:val="20"/>
          <w:lang w:val="bg-BG"/>
        </w:rPr>
        <w:t xml:space="preserve">Изпълнителят е длъжен да изплати наложените му неустойки в срок до 5 (пет) работни дни от получаването на писмено уведомление от </w:t>
      </w:r>
      <w:hyperlink w:anchor="възложител" w:history="1">
        <w:r w:rsidRPr="008E3181">
          <w:rPr>
            <w:rFonts w:ascii="Verdana" w:hAnsi="Verdana"/>
            <w:sz w:val="20"/>
            <w:szCs w:val="20"/>
            <w:lang w:val="bg-BG"/>
          </w:rPr>
          <w:t>Възложителя</w:t>
        </w:r>
      </w:hyperlink>
      <w:r w:rsidRPr="008E3181">
        <w:rPr>
          <w:rFonts w:ascii="Verdana" w:hAnsi="Verdana"/>
          <w:sz w:val="20"/>
          <w:szCs w:val="20"/>
          <w:lang w:val="bg-BG"/>
        </w:rPr>
        <w:t xml:space="preserve"> за налагането на съответната неустойка.</w:t>
      </w:r>
    </w:p>
    <w:p w14:paraId="62AEBED0" w14:textId="22DCE552" w:rsidR="006551D4" w:rsidRDefault="006551D4" w:rsidP="006551D4">
      <w:pPr>
        <w:jc w:val="both"/>
        <w:rPr>
          <w:rFonts w:ascii="Verdana" w:hAnsi="Verdana"/>
          <w:sz w:val="20"/>
          <w:szCs w:val="20"/>
          <w:lang w:val="bg-BG"/>
        </w:rPr>
      </w:pPr>
      <w:r w:rsidRPr="008E3181">
        <w:rPr>
          <w:rFonts w:ascii="Verdana" w:hAnsi="Verdana"/>
          <w:b/>
          <w:sz w:val="20"/>
          <w:szCs w:val="20"/>
          <w:lang w:val="bg-BG"/>
        </w:rPr>
        <w:t>Чл.</w:t>
      </w:r>
      <w:r w:rsidR="00EE0EA1">
        <w:rPr>
          <w:rFonts w:ascii="Verdana" w:hAnsi="Verdana"/>
          <w:b/>
          <w:sz w:val="20"/>
          <w:szCs w:val="20"/>
          <w:lang w:val="bg-BG"/>
        </w:rPr>
        <w:t>35</w:t>
      </w:r>
      <w:r w:rsidRPr="008E3181">
        <w:rPr>
          <w:rFonts w:ascii="Verdana" w:hAnsi="Verdana"/>
          <w:b/>
          <w:sz w:val="20"/>
          <w:szCs w:val="20"/>
          <w:lang w:val="bg-BG"/>
        </w:rPr>
        <w:t xml:space="preserve">. </w:t>
      </w:r>
      <w:r w:rsidR="00411D82" w:rsidRPr="008E3181">
        <w:rPr>
          <w:rFonts w:ascii="Verdana" w:hAnsi="Verdana"/>
          <w:sz w:val="20"/>
          <w:szCs w:val="20"/>
          <w:lang w:val="bg-BG"/>
        </w:rPr>
        <w:t xml:space="preserve">Налагането </w:t>
      </w:r>
      <w:r w:rsidRPr="008E3181">
        <w:rPr>
          <w:rFonts w:ascii="Verdana" w:hAnsi="Verdana"/>
          <w:sz w:val="20"/>
          <w:szCs w:val="20"/>
          <w:lang w:val="bg-BG"/>
        </w:rPr>
        <w:t>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0F565275" w14:textId="77777777" w:rsidR="006071AA" w:rsidRPr="008E3181" w:rsidRDefault="006071AA" w:rsidP="006551D4">
      <w:pPr>
        <w:jc w:val="both"/>
        <w:rPr>
          <w:rFonts w:ascii="Verdana" w:hAnsi="Verdana"/>
          <w:sz w:val="20"/>
          <w:szCs w:val="20"/>
          <w:lang w:val="bg-BG"/>
        </w:rPr>
      </w:pPr>
    </w:p>
    <w:p w14:paraId="3531AD63" w14:textId="3AB17B0D" w:rsidR="00127F30" w:rsidRPr="008E3181" w:rsidRDefault="00127F30" w:rsidP="00127F30">
      <w:pPr>
        <w:pStyle w:val="p50"/>
        <w:tabs>
          <w:tab w:val="clear" w:pos="760"/>
          <w:tab w:val="left" w:pos="1440"/>
        </w:tabs>
        <w:suppressAutoHyphens/>
        <w:rPr>
          <w:rFonts w:ascii="Verdana" w:hAnsi="Verdana"/>
          <w:b/>
          <w:bCs/>
          <w:color w:val="auto"/>
          <w:sz w:val="20"/>
          <w:szCs w:val="20"/>
          <w:lang w:val="bg-BG"/>
        </w:rPr>
      </w:pPr>
      <w:r w:rsidRPr="008E3181">
        <w:rPr>
          <w:rFonts w:ascii="Verdana" w:hAnsi="Verdana"/>
          <w:b/>
          <w:color w:val="auto"/>
          <w:sz w:val="20"/>
          <w:szCs w:val="20"/>
          <w:lang w:val="bg-BG"/>
        </w:rPr>
        <w:t>Чл.</w:t>
      </w:r>
      <w:r w:rsidR="00F86802" w:rsidRPr="00AD42C0">
        <w:rPr>
          <w:rFonts w:ascii="Verdana" w:hAnsi="Verdana"/>
          <w:b/>
          <w:color w:val="auto"/>
          <w:sz w:val="20"/>
          <w:szCs w:val="20"/>
          <w:lang w:val="ru-RU"/>
        </w:rPr>
        <w:t>3</w:t>
      </w:r>
      <w:r w:rsidR="00EE0EA1">
        <w:rPr>
          <w:rFonts w:ascii="Verdana" w:hAnsi="Verdana"/>
          <w:b/>
          <w:color w:val="auto"/>
          <w:sz w:val="20"/>
          <w:szCs w:val="20"/>
          <w:lang w:val="bg-BG"/>
        </w:rPr>
        <w:t>6</w:t>
      </w:r>
      <w:r w:rsidR="00F86802" w:rsidRPr="00AD42C0">
        <w:rPr>
          <w:rFonts w:ascii="Verdana" w:hAnsi="Verdana"/>
          <w:b/>
          <w:color w:val="auto"/>
          <w:sz w:val="20"/>
          <w:szCs w:val="20"/>
          <w:lang w:val="ru-RU"/>
        </w:rPr>
        <w:t>.</w:t>
      </w:r>
      <w:r w:rsidRPr="008E3181">
        <w:rPr>
          <w:rFonts w:ascii="Verdana" w:hAnsi="Verdana"/>
          <w:b/>
          <w:color w:val="auto"/>
          <w:sz w:val="20"/>
          <w:szCs w:val="20"/>
          <w:lang w:val="bg-BG"/>
        </w:rPr>
        <w:t xml:space="preserve"> САНКЦИИ</w:t>
      </w:r>
      <w:r w:rsidRPr="008E3181">
        <w:rPr>
          <w:rFonts w:ascii="Verdana" w:hAnsi="Verdana"/>
          <w:b/>
          <w:bCs/>
          <w:color w:val="auto"/>
          <w:sz w:val="20"/>
          <w:szCs w:val="20"/>
          <w:lang w:val="bg-BG"/>
        </w:rPr>
        <w:t>, НАЛАГАНИ НА “СОФИЙСКА ВОДА” АД</w:t>
      </w:r>
    </w:p>
    <w:p w14:paraId="4DD57DCA" w14:textId="77777777" w:rsidR="00127F30" w:rsidRPr="008E3181" w:rsidRDefault="00127F30" w:rsidP="00127F30">
      <w:pPr>
        <w:suppressAutoHyphens/>
        <w:jc w:val="both"/>
        <w:rPr>
          <w:rFonts w:ascii="Verdana" w:hAnsi="Verdana"/>
          <w:sz w:val="20"/>
          <w:szCs w:val="20"/>
          <w:lang w:val="bg-BG"/>
        </w:rPr>
      </w:pPr>
      <w:r w:rsidRPr="008E3181">
        <w:rPr>
          <w:rFonts w:ascii="Verdana" w:hAnsi="Verdana"/>
          <w:sz w:val="20"/>
          <w:szCs w:val="20"/>
          <w:lang w:val="bg-BG"/>
        </w:rPr>
        <w:t>Ако в който и да е момент, поради действие или бездействие от страна на Изпълнителя и/или негови служители, на “Софийска вода” АД бъдат наложени санкции по силата на действащото законодателство, Изпълнителят се задължава да обезщети Възложителя по всички санкции в пълния им размер.</w:t>
      </w:r>
    </w:p>
    <w:p w14:paraId="3CD23D7E" w14:textId="77777777" w:rsidR="00127F30" w:rsidRPr="008E3181" w:rsidRDefault="00127F30" w:rsidP="006551D4">
      <w:pPr>
        <w:jc w:val="both"/>
        <w:rPr>
          <w:rFonts w:ascii="Verdana" w:hAnsi="Verdana"/>
          <w:sz w:val="20"/>
          <w:szCs w:val="20"/>
          <w:lang w:val="bg-BG"/>
        </w:rPr>
      </w:pPr>
    </w:p>
    <w:p w14:paraId="64DB20FB"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ПРЕКРАТЯВАНЕ НА ДОГОВОРА</w:t>
      </w:r>
    </w:p>
    <w:p w14:paraId="458D1AD8" w14:textId="77DA9544"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37</w:t>
      </w:r>
      <w:r w:rsidRPr="008E3181">
        <w:rPr>
          <w:rFonts w:ascii="Verdana" w:hAnsi="Verdana"/>
          <w:b/>
          <w:sz w:val="20"/>
          <w:szCs w:val="20"/>
          <w:lang w:val="bg-BG"/>
        </w:rPr>
        <w:t>.</w:t>
      </w:r>
      <w:r w:rsidRPr="008E3181">
        <w:rPr>
          <w:rFonts w:ascii="Verdana" w:hAnsi="Verdana"/>
          <w:sz w:val="20"/>
          <w:szCs w:val="20"/>
          <w:lang w:val="bg-BG"/>
        </w:rPr>
        <w:t xml:space="preserve"> </w:t>
      </w:r>
      <w:r w:rsidRPr="000156A6">
        <w:rPr>
          <w:rFonts w:ascii="Verdana" w:hAnsi="Verdana"/>
          <w:b/>
          <w:sz w:val="20"/>
          <w:szCs w:val="20"/>
          <w:lang w:val="bg-BG"/>
        </w:rPr>
        <w:t>(1)</w:t>
      </w:r>
      <w:r w:rsidRPr="008E3181">
        <w:rPr>
          <w:rFonts w:ascii="Verdana" w:hAnsi="Verdana"/>
          <w:sz w:val="20"/>
          <w:szCs w:val="20"/>
          <w:lang w:val="bg-BG"/>
        </w:rPr>
        <w:t xml:space="preserve"> Този Договор се прекратява:</w:t>
      </w:r>
    </w:p>
    <w:p w14:paraId="514BAC41"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1. с изтичане на Срока на Договора</w:t>
      </w:r>
    </w:p>
    <w:p w14:paraId="5F1C2702"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 xml:space="preserve">2. с изпълнението на всички задължения на Страните по него; </w:t>
      </w:r>
    </w:p>
    <w:p w14:paraId="72926C6A" w14:textId="10502224" w:rsidR="006551D4" w:rsidRPr="008E3181" w:rsidRDefault="00990C45" w:rsidP="006551D4">
      <w:pPr>
        <w:keepLines/>
        <w:jc w:val="both"/>
        <w:rPr>
          <w:rFonts w:ascii="Verdana" w:hAnsi="Verdana"/>
          <w:sz w:val="20"/>
          <w:szCs w:val="20"/>
          <w:lang w:val="bg-BG"/>
        </w:rPr>
      </w:pPr>
      <w:r w:rsidRPr="008E3181">
        <w:rPr>
          <w:rFonts w:ascii="Verdana" w:hAnsi="Verdana"/>
          <w:sz w:val="20"/>
          <w:szCs w:val="20"/>
          <w:lang w:val="bg-BG"/>
        </w:rPr>
        <w:t>3</w:t>
      </w:r>
      <w:r w:rsidR="006551D4" w:rsidRPr="008E3181">
        <w:rPr>
          <w:rFonts w:ascii="Verdana" w:hAnsi="Verdana"/>
          <w:sz w:val="20"/>
          <w:szCs w:val="20"/>
          <w:lang w:val="bg-BG"/>
        </w:rPr>
        <w:t>. при прекратяване на юридическо лице – Страна по Договора без правоприемство, по смисъла на законодателството на държавата, в която съответното лице е установено;</w:t>
      </w:r>
    </w:p>
    <w:p w14:paraId="765601C9" w14:textId="77777777" w:rsidR="006551D4" w:rsidRPr="008E3181" w:rsidRDefault="006551D4" w:rsidP="006551D4">
      <w:pPr>
        <w:keepLines/>
        <w:jc w:val="both"/>
        <w:rPr>
          <w:rFonts w:ascii="Verdana" w:hAnsi="Verdana"/>
          <w:sz w:val="20"/>
          <w:szCs w:val="20"/>
          <w:lang w:val="bg-BG"/>
        </w:rPr>
      </w:pPr>
      <w:r w:rsidRPr="008E3181">
        <w:rPr>
          <w:rFonts w:ascii="Verdana" w:hAnsi="Verdana"/>
          <w:sz w:val="20"/>
          <w:szCs w:val="20"/>
          <w:lang w:val="bg-BG"/>
        </w:rPr>
        <w:t>5. при условията по чл. 5, ал. 1, т. 3 от ЗИФОДРЮПДРСЛ.</w:t>
      </w:r>
    </w:p>
    <w:p w14:paraId="5C8F6FC8"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(2)</w:t>
      </w:r>
      <w:r w:rsidRPr="008E3181">
        <w:rPr>
          <w:rFonts w:ascii="Verdana" w:hAnsi="Verdana"/>
          <w:sz w:val="20"/>
          <w:szCs w:val="20"/>
          <w:lang w:val="bg-BG"/>
        </w:rPr>
        <w:t xml:space="preserve"> Договорът може да бъде прекратен</w:t>
      </w:r>
    </w:p>
    <w:p w14:paraId="05C03DED"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1.</w:t>
      </w:r>
      <w:r w:rsidRPr="008E3181">
        <w:rPr>
          <w:rFonts w:ascii="Verdana" w:hAnsi="Verdana"/>
          <w:sz w:val="20"/>
          <w:szCs w:val="20"/>
          <w:lang w:val="bg-BG"/>
        </w:rPr>
        <w:tab/>
        <w:t>по взаимно съгласие на Страните, изразено в писмена форма;</w:t>
      </w:r>
    </w:p>
    <w:p w14:paraId="3B1460A6" w14:textId="21CEFEFE"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w:t>
      </w:r>
      <w:r w:rsidRPr="008E3181">
        <w:rPr>
          <w:rFonts w:ascii="Verdana" w:hAnsi="Verdana"/>
          <w:sz w:val="20"/>
          <w:szCs w:val="20"/>
          <w:lang w:val="bg-BG"/>
        </w:rPr>
        <w:tab/>
        <w:t>когато за ИЗПЪЛНИТЕЛЯ бъде открито производство по несъстоятелност или ликвидация – по искане на [всяка от Страните].</w:t>
      </w:r>
    </w:p>
    <w:p w14:paraId="0462A273" w14:textId="32F6F207" w:rsidR="00650F15" w:rsidRPr="008E3181" w:rsidRDefault="006551D4" w:rsidP="00AD42C0">
      <w:pPr>
        <w:keepLines/>
        <w:autoSpaceDE w:val="0"/>
        <w:autoSpaceDN w:val="0"/>
        <w:jc w:val="both"/>
        <w:rPr>
          <w:lang w:val="bg-BG"/>
        </w:rPr>
      </w:pPr>
      <w:r w:rsidRPr="008E3181">
        <w:rPr>
          <w:rFonts w:ascii="Verdana" w:hAnsi="Verdana"/>
          <w:sz w:val="20"/>
          <w:szCs w:val="20"/>
          <w:lang w:val="bg-BG"/>
        </w:rPr>
        <w:t xml:space="preserve">3. Възложителят има право да прекрати договора с едномесечно писмено предизвестие. </w:t>
      </w:r>
    </w:p>
    <w:p w14:paraId="76787AAC" w14:textId="77777777" w:rsidR="00650F15" w:rsidRPr="008E3181" w:rsidRDefault="00650F15" w:rsidP="006551D4">
      <w:pPr>
        <w:keepLines/>
        <w:autoSpaceDE w:val="0"/>
        <w:autoSpaceDN w:val="0"/>
        <w:jc w:val="both"/>
        <w:rPr>
          <w:rFonts w:ascii="Verdana" w:hAnsi="Verdana"/>
          <w:sz w:val="20"/>
          <w:szCs w:val="20"/>
          <w:lang w:val="bg-BG"/>
        </w:rPr>
      </w:pPr>
    </w:p>
    <w:p w14:paraId="1F14512F" w14:textId="125FA47F"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38</w:t>
      </w:r>
      <w:r w:rsidRPr="008E3181">
        <w:rPr>
          <w:rFonts w:ascii="Verdana" w:hAnsi="Verdana"/>
          <w:b/>
          <w:sz w:val="20"/>
          <w:szCs w:val="20"/>
          <w:lang w:val="bg-BG"/>
        </w:rPr>
        <w:t>.</w:t>
      </w:r>
      <w:r w:rsidRPr="008E3181">
        <w:rPr>
          <w:rFonts w:ascii="Verdana" w:hAnsi="Verdana"/>
          <w:sz w:val="20"/>
          <w:szCs w:val="20"/>
          <w:lang w:val="bg-BG"/>
        </w:rPr>
        <w:t xml:space="preserve"> </w:t>
      </w:r>
      <w:r w:rsidRPr="008E3181">
        <w:rPr>
          <w:rFonts w:ascii="Verdana" w:hAnsi="Verdana"/>
          <w:b/>
          <w:sz w:val="20"/>
          <w:szCs w:val="20"/>
          <w:lang w:val="bg-BG"/>
        </w:rPr>
        <w:t>(1)</w:t>
      </w:r>
      <w:r w:rsidRPr="008E3181">
        <w:rPr>
          <w:rFonts w:ascii="Verdana" w:hAnsi="Verdana"/>
          <w:sz w:val="20"/>
          <w:szCs w:val="20"/>
          <w:lang w:val="bg-BG"/>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5742998" w14:textId="5F9E3C3B" w:rsidR="00C15BC9" w:rsidRPr="00AD42C0" w:rsidRDefault="006551D4" w:rsidP="00C15BC9">
      <w:pPr>
        <w:keepLines/>
        <w:tabs>
          <w:tab w:val="left" w:pos="4950"/>
        </w:tabs>
        <w:autoSpaceDE w:val="0"/>
        <w:autoSpaceDN w:val="0"/>
        <w:jc w:val="both"/>
        <w:rPr>
          <w:rFonts w:ascii="Verdana" w:hAnsi="Verdana"/>
          <w:sz w:val="20"/>
          <w:szCs w:val="20"/>
          <w:lang w:val="ru-RU"/>
        </w:rPr>
      </w:pPr>
      <w:r w:rsidRPr="008E3181">
        <w:rPr>
          <w:rFonts w:ascii="Verdana" w:hAnsi="Verdana"/>
          <w:b/>
          <w:sz w:val="20"/>
          <w:szCs w:val="20"/>
          <w:lang w:val="bg-BG"/>
        </w:rPr>
        <w:t>(2)</w:t>
      </w:r>
      <w:r w:rsidRPr="008E3181">
        <w:rPr>
          <w:rFonts w:ascii="Verdana" w:hAnsi="Verdana"/>
          <w:sz w:val="20"/>
          <w:szCs w:val="20"/>
          <w:lang w:val="bg-BG"/>
        </w:rPr>
        <w:t xml:space="preserve"> За целите на този Договор, Страните ще считат за виновно неизпълнение на съществено задължение на ИЗПЪЛНИТЕЛЯ</w:t>
      </w:r>
      <w:r w:rsidR="00C15BC9" w:rsidRPr="008E3181">
        <w:rPr>
          <w:rFonts w:ascii="Verdana" w:hAnsi="Verdana"/>
          <w:sz w:val="20"/>
          <w:szCs w:val="20"/>
          <w:lang w:val="bg-BG"/>
        </w:rPr>
        <w:t>,</w:t>
      </w:r>
      <w:r w:rsidR="006071AA">
        <w:rPr>
          <w:rFonts w:ascii="Verdana" w:hAnsi="Verdana"/>
          <w:sz w:val="20"/>
          <w:szCs w:val="20"/>
          <w:lang w:val="bg-BG"/>
        </w:rPr>
        <w:t xml:space="preserve"> </w:t>
      </w:r>
      <w:r w:rsidR="00C15BC9" w:rsidRPr="00AD42C0">
        <w:rPr>
          <w:rFonts w:ascii="Verdana" w:hAnsi="Verdana"/>
          <w:sz w:val="20"/>
          <w:szCs w:val="20"/>
          <w:lang w:val="ru-RU"/>
        </w:rPr>
        <w:t>съгласно случаите, посочени като съществено неизпълнение в Раздел Неустойки.</w:t>
      </w:r>
    </w:p>
    <w:p w14:paraId="697B46AC" w14:textId="21CD6B60" w:rsidR="006551D4" w:rsidRPr="008E3181" w:rsidRDefault="006551D4" w:rsidP="006551D4">
      <w:pPr>
        <w:keepLines/>
        <w:tabs>
          <w:tab w:val="left" w:pos="4950"/>
        </w:tabs>
        <w:autoSpaceDE w:val="0"/>
        <w:autoSpaceDN w:val="0"/>
        <w:jc w:val="both"/>
        <w:rPr>
          <w:rFonts w:ascii="Verdana" w:hAnsi="Verdana"/>
          <w:sz w:val="20"/>
          <w:szCs w:val="20"/>
          <w:lang w:val="bg-BG"/>
        </w:rPr>
      </w:pPr>
    </w:p>
    <w:p w14:paraId="13D590EE" w14:textId="3CBB131E" w:rsidR="006551D4" w:rsidRPr="008E3181" w:rsidRDefault="00C15BC9" w:rsidP="0085063D">
      <w:pPr>
        <w:keepLines/>
        <w:autoSpaceDE w:val="0"/>
        <w:autoSpaceDN w:val="0"/>
        <w:jc w:val="both"/>
        <w:rPr>
          <w:rFonts w:ascii="Verdana" w:hAnsi="Verdana"/>
          <w:sz w:val="20"/>
          <w:szCs w:val="20"/>
          <w:lang w:val="bg-BG"/>
        </w:rPr>
      </w:pPr>
      <w:r w:rsidRPr="008E3181" w:rsidDel="00C15BC9">
        <w:rPr>
          <w:rFonts w:ascii="Verdana" w:hAnsi="Verdana"/>
          <w:color w:val="FF0000"/>
          <w:sz w:val="20"/>
          <w:szCs w:val="20"/>
          <w:lang w:val="bg-BG"/>
        </w:rPr>
        <w:t xml:space="preserve"> </w:t>
      </w:r>
      <w:r w:rsidR="006551D4" w:rsidRPr="008E3181">
        <w:rPr>
          <w:rFonts w:ascii="Verdana" w:hAnsi="Verdana"/>
          <w:b/>
          <w:sz w:val="20"/>
          <w:szCs w:val="20"/>
          <w:lang w:val="bg-BG"/>
        </w:rPr>
        <w:t xml:space="preserve">(3) </w:t>
      </w:r>
      <w:r w:rsidR="006551D4" w:rsidRPr="008E3181">
        <w:rPr>
          <w:rFonts w:ascii="Verdana" w:hAnsi="Verdana"/>
          <w:sz w:val="20"/>
          <w:szCs w:val="20"/>
          <w:lang w:val="bg-BG"/>
        </w:rPr>
        <w:t xml:space="preserve">ВЪЗЛОЖИТЕЛЯТ може да развали Договора само с писмено уведомление до ИЗПЪЛНИТЕЛЯ и без да му даде допълнителен срок за изпълнение, ако поради забава на ИЗПЪЛНИТЕЛЯ то е станало безполезно или ако задължението е трябвало да се изпълни </w:t>
      </w:r>
      <w:r w:rsidR="0085063D" w:rsidRPr="008E3181">
        <w:rPr>
          <w:rFonts w:ascii="Verdana" w:hAnsi="Verdana"/>
          <w:sz w:val="20"/>
          <w:szCs w:val="20"/>
          <w:lang w:val="bg-BG"/>
        </w:rPr>
        <w:t>непременно в уговореното време.</w:t>
      </w:r>
    </w:p>
    <w:p w14:paraId="0325C924" w14:textId="77777777" w:rsidR="006551D4" w:rsidRPr="008E3181" w:rsidRDefault="006551D4" w:rsidP="006551D4">
      <w:pPr>
        <w:keepLines/>
        <w:autoSpaceDE w:val="0"/>
        <w:autoSpaceDN w:val="0"/>
        <w:jc w:val="both"/>
        <w:rPr>
          <w:rFonts w:ascii="Verdana" w:hAnsi="Verdana"/>
          <w:sz w:val="20"/>
          <w:szCs w:val="20"/>
          <w:lang w:val="bg-BG"/>
        </w:rPr>
      </w:pPr>
    </w:p>
    <w:p w14:paraId="5BA212EA" w14:textId="792DB2C0"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39</w:t>
      </w:r>
      <w:r w:rsidRPr="008E3181">
        <w:rPr>
          <w:rFonts w:ascii="Verdana" w:hAnsi="Verdana"/>
          <w:b/>
          <w:sz w:val="20"/>
          <w:szCs w:val="20"/>
          <w:lang w:val="bg-BG"/>
        </w:rPr>
        <w:t xml:space="preserve">. </w:t>
      </w:r>
      <w:r w:rsidRPr="008E3181">
        <w:rPr>
          <w:rFonts w:ascii="Verdana" w:hAnsi="Verdana"/>
          <w:sz w:val="20"/>
          <w:szCs w:val="20"/>
          <w:lang w:val="bg-BG"/>
        </w:rPr>
        <w:t>Във всички случаи на прекратяване на Договора, освен при прекратяване на юридическо лице – Страна по Договора без правоприемство:</w:t>
      </w:r>
    </w:p>
    <w:p w14:paraId="73BC749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lastRenderedPageBreak/>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1FD2F1E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2. ИЗПЪЛНИТЕЛЯТ се задължава:</w:t>
      </w:r>
    </w:p>
    <w:p w14:paraId="7A96BB06"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391D769" w14:textId="7C3FB4B6"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б) да предаде на ВЪЗЛОЖИТЕЛЯ всички</w:t>
      </w:r>
      <w:r w:rsidR="00990C45" w:rsidRPr="008E3181">
        <w:rPr>
          <w:rFonts w:ascii="Verdana" w:hAnsi="Verdana"/>
          <w:sz w:val="20"/>
          <w:szCs w:val="20"/>
          <w:lang w:val="bg-BG"/>
        </w:rPr>
        <w:t xml:space="preserve"> </w:t>
      </w:r>
      <w:r w:rsidRPr="008E3181">
        <w:rPr>
          <w:rFonts w:ascii="Verdana" w:hAnsi="Verdana"/>
          <w:sz w:val="20"/>
          <w:szCs w:val="20"/>
          <w:lang w:val="bg-BG"/>
        </w:rPr>
        <w:t>работи, изготвени от него в изпълнение на Договора до датата на прекратяването; и</w:t>
      </w:r>
    </w:p>
    <w:p w14:paraId="0D017EEF" w14:textId="77777777" w:rsidR="006551D4" w:rsidRPr="008E3181" w:rsidRDefault="006551D4" w:rsidP="006551D4">
      <w:pPr>
        <w:keepLines/>
        <w:autoSpaceDE w:val="0"/>
        <w:autoSpaceDN w:val="0"/>
        <w:jc w:val="both"/>
        <w:rPr>
          <w:rFonts w:ascii="Verdana" w:hAnsi="Verdana"/>
          <w:sz w:val="20"/>
          <w:szCs w:val="20"/>
          <w:lang w:val="bg-BG"/>
        </w:rPr>
      </w:pPr>
      <w:r w:rsidRPr="008E3181">
        <w:rPr>
          <w:rFonts w:ascii="Verdana" w:hAnsi="Verdana"/>
          <w:sz w:val="20"/>
          <w:szCs w:val="20"/>
          <w:lang w:val="bg-BG"/>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0D6F5B9D" w14:textId="77777777" w:rsidR="006551D4" w:rsidRPr="008E3181" w:rsidRDefault="006551D4" w:rsidP="006551D4">
      <w:pPr>
        <w:keepLines/>
        <w:jc w:val="both"/>
        <w:rPr>
          <w:rFonts w:ascii="Verdana" w:hAnsi="Verdana"/>
          <w:sz w:val="20"/>
          <w:szCs w:val="20"/>
          <w:lang w:val="bg-BG"/>
        </w:rPr>
      </w:pPr>
    </w:p>
    <w:p w14:paraId="041A3FC6" w14:textId="2783332C" w:rsidR="006551D4" w:rsidRPr="008E3181" w:rsidRDefault="006551D4" w:rsidP="006551D4">
      <w:pPr>
        <w:jc w:val="both"/>
        <w:rPr>
          <w:rFonts w:ascii="Verdana" w:hAnsi="Verdana"/>
          <w:sz w:val="20"/>
          <w:szCs w:val="20"/>
          <w:lang w:val="bg-BG"/>
        </w:rPr>
      </w:pPr>
      <w:r w:rsidRPr="008E3181">
        <w:rPr>
          <w:rFonts w:ascii="Verdana" w:hAnsi="Verdana"/>
          <w:b/>
          <w:sz w:val="20"/>
          <w:szCs w:val="20"/>
          <w:lang w:val="bg-BG"/>
        </w:rPr>
        <w:t xml:space="preserve">Чл. </w:t>
      </w:r>
      <w:r w:rsidR="005E1F2C" w:rsidRPr="008E3181">
        <w:rPr>
          <w:rFonts w:ascii="Verdana" w:hAnsi="Verdana"/>
          <w:b/>
          <w:sz w:val="20"/>
          <w:szCs w:val="20"/>
          <w:lang w:val="bg-BG"/>
        </w:rPr>
        <w:t>4</w:t>
      </w:r>
      <w:r w:rsidR="00EE0EA1">
        <w:rPr>
          <w:rFonts w:ascii="Verdana" w:hAnsi="Verdana"/>
          <w:b/>
          <w:sz w:val="20"/>
          <w:szCs w:val="20"/>
          <w:lang w:val="bg-BG"/>
        </w:rPr>
        <w:t>0</w:t>
      </w:r>
      <w:r w:rsidRPr="008E3181">
        <w:rPr>
          <w:rFonts w:ascii="Verdana" w:hAnsi="Verdana"/>
          <w:b/>
          <w:sz w:val="20"/>
          <w:szCs w:val="20"/>
          <w:lang w:val="bg-BG"/>
        </w:rPr>
        <w:t xml:space="preserve">. </w:t>
      </w:r>
      <w:r w:rsidRPr="008E3181">
        <w:rPr>
          <w:rFonts w:ascii="Verdana" w:hAnsi="Verdana"/>
          <w:sz w:val="20"/>
          <w:szCs w:val="20"/>
          <w:lang w:val="bg-BG"/>
        </w:rPr>
        <w:t>При предсрочно прекратяване на Договора, ВЪЗЛОЖИТЕЛЯТ е длъжен да заплати на ИЗПЪЛНИТЕЛЯ реално изпълнените и приети по установения ред Услуги.</w:t>
      </w:r>
    </w:p>
    <w:p w14:paraId="7E0D4912" w14:textId="77777777" w:rsidR="006551D4" w:rsidRPr="008E3181" w:rsidRDefault="006551D4" w:rsidP="006551D4">
      <w:pPr>
        <w:shd w:val="clear" w:color="auto" w:fill="FFFFFF"/>
        <w:jc w:val="both"/>
        <w:rPr>
          <w:rFonts w:ascii="Verdana" w:hAnsi="Verdana"/>
          <w:bCs/>
          <w:color w:val="000000"/>
          <w:sz w:val="20"/>
          <w:szCs w:val="20"/>
          <w:lang w:val="bg-BG"/>
        </w:rPr>
      </w:pPr>
    </w:p>
    <w:p w14:paraId="5EB935F1" w14:textId="77777777" w:rsidR="006551D4" w:rsidRPr="008E3181" w:rsidRDefault="006551D4" w:rsidP="006551D4">
      <w:pPr>
        <w:keepNext/>
        <w:keepLines/>
        <w:spacing w:before="240" w:after="240"/>
        <w:jc w:val="both"/>
        <w:outlineLvl w:val="1"/>
        <w:rPr>
          <w:rFonts w:ascii="Verdana" w:hAnsi="Verdana"/>
          <w:b/>
          <w:bCs/>
          <w:color w:val="000000"/>
          <w:sz w:val="20"/>
          <w:szCs w:val="20"/>
          <w:lang w:val="bg-BG"/>
        </w:rPr>
      </w:pPr>
      <w:r w:rsidRPr="008E3181">
        <w:rPr>
          <w:rFonts w:ascii="Verdana" w:hAnsi="Verdana"/>
          <w:b/>
          <w:bCs/>
          <w:color w:val="000000"/>
          <w:sz w:val="20"/>
          <w:szCs w:val="20"/>
          <w:lang w:val="bg-BG"/>
        </w:rPr>
        <w:t>ОБЩИ РАЗПОРЕДБИ</w:t>
      </w:r>
    </w:p>
    <w:p w14:paraId="025748E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Дефинирани понятия и тълкуване </w:t>
      </w:r>
    </w:p>
    <w:p w14:paraId="6993898C" w14:textId="77777777" w:rsidR="006551D4" w:rsidRPr="008E3181" w:rsidRDefault="006551D4" w:rsidP="006551D4">
      <w:pPr>
        <w:suppressAutoHyphens/>
        <w:jc w:val="both"/>
        <w:rPr>
          <w:rFonts w:ascii="Verdana" w:hAnsi="Verdana"/>
          <w:noProof/>
          <w:sz w:val="20"/>
          <w:szCs w:val="20"/>
          <w:lang w:val="bg-BG" w:eastAsia="cs-CZ"/>
        </w:rPr>
      </w:pPr>
    </w:p>
    <w:p w14:paraId="5C10A756" w14:textId="554CF070" w:rsidR="006551D4" w:rsidRPr="008E3181" w:rsidRDefault="006551D4" w:rsidP="006551D4">
      <w:pPr>
        <w:suppressAutoHyphens/>
        <w:jc w:val="both"/>
        <w:rPr>
          <w:rFonts w:ascii="Verdana" w:hAnsi="Verdana"/>
          <w:b/>
          <w:sz w:val="20"/>
          <w:szCs w:val="20"/>
          <w:lang w:val="bg-BG"/>
        </w:rPr>
      </w:pPr>
      <w:r w:rsidRPr="008E3181">
        <w:rPr>
          <w:rFonts w:ascii="Verdana" w:hAnsi="Verdana"/>
          <w:b/>
          <w:sz w:val="20"/>
          <w:szCs w:val="20"/>
          <w:lang w:val="bg-BG"/>
        </w:rPr>
        <w:t xml:space="preserve">Чл. </w:t>
      </w:r>
      <w:r w:rsidR="00EE0EA1">
        <w:rPr>
          <w:rFonts w:ascii="Verdana" w:hAnsi="Verdana"/>
          <w:b/>
          <w:sz w:val="20"/>
          <w:szCs w:val="20"/>
          <w:lang w:val="bg-BG"/>
        </w:rPr>
        <w:t>41</w:t>
      </w:r>
      <w:r w:rsidRPr="008E3181">
        <w:rPr>
          <w:rFonts w:ascii="Verdana" w:hAnsi="Verdana"/>
          <w:b/>
          <w:sz w:val="20"/>
          <w:szCs w:val="20"/>
          <w:lang w:val="bg-BG"/>
        </w:rPr>
        <w:t xml:space="preserve">. (1) </w:t>
      </w:r>
      <w:r w:rsidRPr="008E3181">
        <w:rPr>
          <w:rFonts w:ascii="Verdana" w:hAnsi="Verdana"/>
          <w:sz w:val="20"/>
          <w:szCs w:val="20"/>
          <w:lang w:val="bg-BG"/>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05F0792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(2) </w:t>
      </w:r>
      <w:r w:rsidRPr="008E3181">
        <w:rPr>
          <w:rFonts w:ascii="Verdana" w:hAnsi="Verdana"/>
          <w:noProof/>
          <w:sz w:val="20"/>
          <w:szCs w:val="20"/>
          <w:lang w:val="bg-BG" w:eastAsia="cs-CZ"/>
        </w:rPr>
        <w:t>При противоречие между различни разпоредби или условия, съдържащи се в Договора и Приложенията, се прилагат следните правила:</w:t>
      </w:r>
    </w:p>
    <w:p w14:paraId="756521D0"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специалните разпоредби имат предимство пред общите разпоредби;</w:t>
      </w:r>
    </w:p>
    <w:p w14:paraId="7A761A50" w14:textId="065193EF"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разпоредбите на Приложенията имат предимство пред разпоредбите на Договора по реда, в който са номерирани в края на догов</w:t>
      </w:r>
      <w:r w:rsidR="0085063D" w:rsidRPr="008E3181">
        <w:rPr>
          <w:rFonts w:ascii="Verdana" w:hAnsi="Verdana"/>
          <w:noProof/>
          <w:sz w:val="20"/>
          <w:szCs w:val="20"/>
          <w:lang w:val="bg-BG" w:eastAsia="cs-CZ"/>
        </w:rPr>
        <w:t>ора.</w:t>
      </w:r>
    </w:p>
    <w:p w14:paraId="1FDC6AD9"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65FBBD01"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Спазване на приложими норми </w:t>
      </w:r>
    </w:p>
    <w:p w14:paraId="058EB5B8" w14:textId="77777777" w:rsidR="006551D4" w:rsidRPr="008E3181" w:rsidRDefault="006551D4" w:rsidP="006551D4">
      <w:pPr>
        <w:suppressAutoHyphens/>
        <w:jc w:val="both"/>
        <w:rPr>
          <w:rFonts w:ascii="Verdana" w:hAnsi="Verdana"/>
          <w:noProof/>
          <w:sz w:val="20"/>
          <w:szCs w:val="20"/>
          <w:lang w:val="bg-BG" w:eastAsia="cs-CZ"/>
        </w:rPr>
      </w:pPr>
    </w:p>
    <w:p w14:paraId="4EDE0BF7" w14:textId="0858F95D"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EE0EA1">
        <w:rPr>
          <w:rFonts w:ascii="Verdana" w:hAnsi="Verdana"/>
          <w:b/>
          <w:sz w:val="20"/>
          <w:szCs w:val="20"/>
          <w:lang w:val="bg-BG"/>
        </w:rPr>
        <w:t>42</w:t>
      </w:r>
      <w:r w:rsidRPr="008E3181">
        <w:rPr>
          <w:rFonts w:ascii="Verdana" w:hAnsi="Verdana"/>
          <w:b/>
          <w:sz w:val="20"/>
          <w:szCs w:val="20"/>
          <w:lang w:val="bg-BG"/>
        </w:rPr>
        <w:t xml:space="preserve">. </w:t>
      </w:r>
      <w:r w:rsidRPr="008E3181">
        <w:rPr>
          <w:rFonts w:ascii="Verdana" w:hAnsi="Verdana"/>
          <w:noProof/>
          <w:sz w:val="20"/>
          <w:szCs w:val="20"/>
          <w:lang w:val="bg-BG" w:eastAsia="cs-CZ"/>
        </w:rPr>
        <w:t>При изпълнението на Договора, ИЗПЪЛНИТЕЛЯТ и неговите подизпълнители са длъжни да спазват всички приложими нормативни актове, разпоредби, стандарти и други изисквания, свързани с предмета на Договора, и в частност,</w:t>
      </w:r>
      <w:r w:rsidRPr="00AD42C0">
        <w:rPr>
          <w:rFonts w:ascii="Verdana" w:hAnsi="Verdana"/>
          <w:noProof/>
          <w:sz w:val="20"/>
          <w:szCs w:val="20"/>
          <w:lang w:val="ru-RU" w:eastAsia="cs-CZ"/>
        </w:rPr>
        <w:t xml:space="preserve">  </w:t>
      </w:r>
      <w:r w:rsidRPr="008E3181">
        <w:rPr>
          <w:rFonts w:ascii="Verdana" w:hAnsi="Verdana"/>
          <w:noProof/>
          <w:sz w:val="20"/>
          <w:szCs w:val="20"/>
          <w:lang w:val="bg-BG" w:eastAsia="cs-CZ"/>
        </w:rPr>
        <w:t xml:space="preserve">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115 от ЗОП.</w:t>
      </w:r>
    </w:p>
    <w:p w14:paraId="377DDE72" w14:textId="77777777" w:rsidR="006551D4" w:rsidRPr="008E3181" w:rsidRDefault="006551D4" w:rsidP="006551D4">
      <w:pPr>
        <w:suppressAutoHyphens/>
        <w:jc w:val="both"/>
        <w:rPr>
          <w:rFonts w:ascii="Verdana" w:hAnsi="Verdana"/>
          <w:noProof/>
          <w:sz w:val="20"/>
          <w:szCs w:val="20"/>
          <w:u w:val="single"/>
          <w:lang w:val="bg-BG" w:eastAsia="cs-CZ"/>
        </w:rPr>
      </w:pPr>
    </w:p>
    <w:p w14:paraId="72CB7B7A"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 xml:space="preserve">Конфиденциалност </w:t>
      </w:r>
    </w:p>
    <w:p w14:paraId="034CDCC7" w14:textId="77777777" w:rsidR="006551D4" w:rsidRPr="008E3181" w:rsidRDefault="006551D4" w:rsidP="006551D4">
      <w:pPr>
        <w:suppressAutoHyphens/>
        <w:jc w:val="both"/>
        <w:rPr>
          <w:rFonts w:ascii="Verdana" w:hAnsi="Verdana"/>
          <w:b/>
          <w:sz w:val="20"/>
          <w:szCs w:val="20"/>
          <w:lang w:val="bg-BG"/>
        </w:rPr>
      </w:pPr>
    </w:p>
    <w:p w14:paraId="36BE6FAC" w14:textId="35BD76DC"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43</w:t>
      </w:r>
      <w:r w:rsidRPr="008E3181">
        <w:rPr>
          <w:rFonts w:ascii="Verdana" w:hAnsi="Verdana"/>
          <w:b/>
          <w:sz w:val="20"/>
          <w:szCs w:val="20"/>
          <w:lang w:val="bg-BG"/>
        </w:rPr>
        <w:t xml:space="preserve">. </w:t>
      </w:r>
      <w:r w:rsidRPr="008E3181">
        <w:rPr>
          <w:rFonts w:ascii="Verdana" w:hAnsi="Verdana"/>
          <w:b/>
          <w:bCs/>
          <w:noProof/>
          <w:sz w:val="20"/>
          <w:szCs w:val="20"/>
          <w:lang w:val="bg-BG" w:eastAsia="en-GB"/>
        </w:rPr>
        <w:t xml:space="preserve">(1) </w:t>
      </w:r>
      <w:r w:rsidRPr="008E3181">
        <w:rPr>
          <w:rFonts w:ascii="Verdana" w:hAnsi="Verdana"/>
          <w:bCs/>
          <w:noProof/>
          <w:sz w:val="20"/>
          <w:szCs w:val="20"/>
          <w:lang w:val="bg-BG" w:eastAsia="en-GB"/>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Pr="008E3181">
        <w:rPr>
          <w:rFonts w:ascii="Verdana" w:hAnsi="Verdana"/>
          <w:b/>
          <w:bCs/>
          <w:noProof/>
          <w:sz w:val="20"/>
          <w:szCs w:val="20"/>
          <w:lang w:val="bg-BG" w:eastAsia="en-GB"/>
        </w:rPr>
        <w:t>Конфиденциална информация</w:t>
      </w:r>
      <w:r w:rsidRPr="008E3181">
        <w:rPr>
          <w:rFonts w:ascii="Verdana" w:hAnsi="Verdana"/>
          <w:bCs/>
          <w:noProof/>
          <w:sz w:val="20"/>
          <w:szCs w:val="20"/>
          <w:lang w:val="bg-B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42CEE7DD" w14:textId="77777777" w:rsidR="006551D4" w:rsidRPr="008E3181" w:rsidRDefault="006551D4" w:rsidP="006551D4">
      <w:pPr>
        <w:suppressAutoHyphens/>
        <w:jc w:val="both"/>
        <w:rPr>
          <w:rFonts w:ascii="Verdana" w:hAnsi="Verdana"/>
          <w:bCs/>
          <w:noProof/>
          <w:sz w:val="20"/>
          <w:szCs w:val="20"/>
          <w:lang w:val="bg-BG" w:eastAsia="en-GB"/>
        </w:rPr>
      </w:pPr>
    </w:p>
    <w:p w14:paraId="16A1D39E"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59400F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lastRenderedPageBreak/>
        <w:t>(3)</w:t>
      </w:r>
      <w:r w:rsidRPr="008E3181">
        <w:rPr>
          <w:rFonts w:ascii="Verdana" w:hAnsi="Verdana"/>
          <w:noProof/>
          <w:sz w:val="20"/>
          <w:szCs w:val="20"/>
          <w:lang w:val="bg-BG" w:eastAsia="en-GB"/>
        </w:rPr>
        <w:t xml:space="preserve"> Не се счита за нарушение на задълженията за неразкриване на Конфиденциална информация, когато:</w:t>
      </w:r>
    </w:p>
    <w:p w14:paraId="098EE1A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информацията е станала или става публично достъпна, без нарушаване на този Договор от която и да е от Страните;</w:t>
      </w:r>
    </w:p>
    <w:p w14:paraId="4972D14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информацията се изисква по силата на закон, приложим спрямо която и да е от Страните; или</w:t>
      </w:r>
    </w:p>
    <w:p w14:paraId="54D27671"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2916A000"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sz w:val="20"/>
          <w:szCs w:val="20"/>
          <w:lang w:val="bg-BG"/>
        </w:rPr>
        <w:t>В</w:t>
      </w:r>
      <w:r w:rsidRPr="00AD42C0">
        <w:rPr>
          <w:rFonts w:ascii="Verdana" w:hAnsi="Verdana"/>
          <w:sz w:val="20"/>
          <w:szCs w:val="20"/>
          <w:lang w:val="ru-RU"/>
        </w:rPr>
        <w:t xml:space="preserve"> случаите по точки 2 или 3 </w:t>
      </w:r>
      <w:r w:rsidRPr="008E3181">
        <w:rPr>
          <w:rFonts w:ascii="Verdana" w:hAnsi="Verdana"/>
          <w:sz w:val="20"/>
          <w:szCs w:val="20"/>
          <w:lang w:val="bg-BG"/>
        </w:rPr>
        <w:t>С</w:t>
      </w:r>
      <w:r w:rsidRPr="00AD42C0">
        <w:rPr>
          <w:rFonts w:ascii="Verdana" w:hAnsi="Verdana"/>
          <w:sz w:val="20"/>
          <w:szCs w:val="20"/>
          <w:lang w:val="ru-RU"/>
        </w:rPr>
        <w:t>траната, която следва да предостави информацията, уведомява незабавно другата Страна по Договора</w:t>
      </w:r>
      <w:r w:rsidRPr="008E3181">
        <w:rPr>
          <w:rFonts w:ascii="Verdana" w:hAnsi="Verdana"/>
          <w:bCs/>
          <w:noProof/>
          <w:sz w:val="20"/>
          <w:szCs w:val="20"/>
          <w:lang w:val="bg-BG" w:eastAsia="en-GB"/>
        </w:rPr>
        <w:t>.</w:t>
      </w:r>
    </w:p>
    <w:p w14:paraId="6404D665"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bCs/>
          <w:noProof/>
          <w:sz w:val="20"/>
          <w:szCs w:val="20"/>
          <w:lang w:val="bg-BG" w:eastAsia="en-GB"/>
        </w:rPr>
        <w:t>(4)</w:t>
      </w:r>
      <w:r w:rsidRPr="008E3181">
        <w:rPr>
          <w:rFonts w:ascii="Verdana" w:hAnsi="Verdana"/>
          <w:bCs/>
          <w:noProof/>
          <w:sz w:val="20"/>
          <w:szCs w:val="20"/>
          <w:lang w:val="bg-BG" w:eastAsia="en-GB"/>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28A1DBF3" w14:textId="7777777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Cs/>
          <w:noProof/>
          <w:sz w:val="20"/>
          <w:szCs w:val="20"/>
          <w:lang w:val="bg-B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647FCB66" w14:textId="77777777" w:rsidR="006551D4" w:rsidRPr="008E3181" w:rsidRDefault="006551D4" w:rsidP="006551D4">
      <w:pPr>
        <w:suppressAutoHyphens/>
        <w:jc w:val="both"/>
        <w:rPr>
          <w:rFonts w:ascii="Verdana" w:hAnsi="Verdana"/>
          <w:b/>
          <w:bCs/>
          <w:noProof/>
          <w:sz w:val="20"/>
          <w:szCs w:val="20"/>
          <w:highlight w:val="magenta"/>
          <w:u w:val="single"/>
          <w:lang w:val="bg-BG" w:eastAsia="en-GB"/>
        </w:rPr>
      </w:pPr>
    </w:p>
    <w:p w14:paraId="15AAE4E5" w14:textId="77777777" w:rsidR="006551D4" w:rsidRPr="008E3181" w:rsidRDefault="006551D4" w:rsidP="006551D4">
      <w:pPr>
        <w:suppressAutoHyphens/>
        <w:jc w:val="both"/>
        <w:rPr>
          <w:rFonts w:ascii="Verdana" w:hAnsi="Verdana"/>
          <w:bCs/>
          <w:noProof/>
          <w:sz w:val="20"/>
          <w:szCs w:val="20"/>
          <w:u w:val="single"/>
          <w:lang w:val="bg-BG" w:eastAsia="en-GB"/>
        </w:rPr>
      </w:pPr>
      <w:r w:rsidRPr="008E3181">
        <w:rPr>
          <w:rFonts w:ascii="Verdana" w:hAnsi="Verdana"/>
          <w:bCs/>
          <w:noProof/>
          <w:sz w:val="20"/>
          <w:szCs w:val="20"/>
          <w:u w:val="single"/>
          <w:lang w:val="bg-BG" w:eastAsia="en-GB"/>
        </w:rPr>
        <w:t>Публични изявления</w:t>
      </w:r>
    </w:p>
    <w:p w14:paraId="581BDAB0" w14:textId="77777777" w:rsidR="006551D4" w:rsidRPr="008E3181" w:rsidRDefault="006551D4" w:rsidP="006551D4">
      <w:pPr>
        <w:suppressAutoHyphens/>
        <w:jc w:val="both"/>
        <w:rPr>
          <w:rFonts w:ascii="Verdana" w:hAnsi="Verdana"/>
          <w:noProof/>
          <w:sz w:val="20"/>
          <w:szCs w:val="20"/>
          <w:lang w:val="bg-BG" w:eastAsia="en-GB"/>
        </w:rPr>
      </w:pPr>
      <w:bookmarkStart w:id="26" w:name="_DV_M169"/>
      <w:bookmarkStart w:id="27" w:name="_DV_M170"/>
      <w:bookmarkEnd w:id="26"/>
      <w:bookmarkEnd w:id="27"/>
    </w:p>
    <w:p w14:paraId="3FA1864D" w14:textId="48E208B0"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Чл.</w:t>
      </w:r>
      <w:r w:rsidR="00EE0EA1">
        <w:rPr>
          <w:rFonts w:ascii="Verdana" w:hAnsi="Verdana"/>
          <w:b/>
          <w:sz w:val="20"/>
          <w:szCs w:val="20"/>
          <w:lang w:val="bg-BG"/>
        </w:rPr>
        <w:t>44</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8E3181">
        <w:rPr>
          <w:rFonts w:ascii="Verdana" w:hAnsi="Verdana"/>
          <w:bCs/>
          <w:noProof/>
          <w:sz w:val="20"/>
          <w:szCs w:val="20"/>
          <w:lang w:val="bg-BG" w:eastAsia="en-GB"/>
        </w:rPr>
        <w:t xml:space="preserve">ВЪЗЛОЖИТЕЛЯ </w:t>
      </w:r>
      <w:r w:rsidRPr="008E3181">
        <w:rPr>
          <w:rFonts w:ascii="Verdana" w:hAnsi="Verdana"/>
          <w:noProof/>
          <w:sz w:val="20"/>
          <w:szCs w:val="20"/>
          <w:lang w:val="bg-BG" w:eastAsia="en-GB"/>
        </w:rPr>
        <w:t xml:space="preserve">или на резултати от работата на ИЗПЪЛНИТЕЛЯ, без предварителното писмено съгласие на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което съгласие няма да бъде безпричинно отказано или забавено.</w:t>
      </w:r>
    </w:p>
    <w:p w14:paraId="32AA152F" w14:textId="77777777" w:rsidR="006551D4" w:rsidRPr="008E3181" w:rsidRDefault="006551D4" w:rsidP="006551D4">
      <w:pPr>
        <w:suppressAutoHyphens/>
        <w:jc w:val="both"/>
        <w:rPr>
          <w:rFonts w:ascii="Verdana" w:hAnsi="Verdana"/>
          <w:noProof/>
          <w:sz w:val="20"/>
          <w:szCs w:val="20"/>
          <w:lang w:val="bg-BG" w:eastAsia="en-GB"/>
        </w:rPr>
      </w:pPr>
    </w:p>
    <w:p w14:paraId="41FB846A" w14:textId="77777777" w:rsidR="006551D4" w:rsidRPr="008E3181" w:rsidRDefault="006551D4" w:rsidP="006551D4">
      <w:pPr>
        <w:suppressAutoHyphens/>
        <w:jc w:val="both"/>
        <w:rPr>
          <w:rFonts w:ascii="Verdana" w:hAnsi="Verdana"/>
          <w:noProof/>
          <w:sz w:val="20"/>
          <w:szCs w:val="20"/>
          <w:u w:val="single"/>
          <w:lang w:val="bg-BG" w:eastAsia="cs-CZ"/>
        </w:rPr>
      </w:pPr>
      <w:r w:rsidRPr="008E3181">
        <w:rPr>
          <w:rFonts w:ascii="Verdana" w:hAnsi="Verdana"/>
          <w:noProof/>
          <w:sz w:val="20"/>
          <w:szCs w:val="20"/>
          <w:u w:val="single"/>
          <w:lang w:val="bg-BG" w:eastAsia="cs-CZ"/>
        </w:rPr>
        <w:t>Авторски права</w:t>
      </w:r>
    </w:p>
    <w:p w14:paraId="6913B644" w14:textId="77777777" w:rsidR="006551D4" w:rsidRPr="008E3181" w:rsidRDefault="006551D4" w:rsidP="006551D4">
      <w:pPr>
        <w:suppressAutoHyphens/>
        <w:jc w:val="both"/>
        <w:rPr>
          <w:rFonts w:ascii="Verdana" w:hAnsi="Verdana"/>
          <w:b/>
          <w:bCs/>
          <w:noProof/>
          <w:sz w:val="20"/>
          <w:szCs w:val="20"/>
          <w:lang w:val="bg-BG" w:eastAsia="cs-CZ"/>
        </w:rPr>
      </w:pPr>
    </w:p>
    <w:p w14:paraId="34442DCA" w14:textId="5575CFAD"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t xml:space="preserve">Чл. </w:t>
      </w:r>
      <w:r w:rsidR="00EE0EA1">
        <w:rPr>
          <w:rFonts w:ascii="Verdana" w:hAnsi="Verdana"/>
          <w:b/>
          <w:sz w:val="20"/>
          <w:szCs w:val="20"/>
          <w:lang w:val="bg-BG"/>
        </w:rPr>
        <w:t>45</w:t>
      </w:r>
      <w:r w:rsidRPr="008E3181">
        <w:rPr>
          <w:rFonts w:ascii="Verdana" w:hAnsi="Verdana"/>
          <w:b/>
          <w:sz w:val="20"/>
          <w:szCs w:val="20"/>
          <w:lang w:val="bg-BG"/>
        </w:rPr>
        <w:t xml:space="preserve">. </w:t>
      </w:r>
      <w:r w:rsidRPr="008E3181">
        <w:rPr>
          <w:rFonts w:ascii="Verdana" w:hAnsi="Verdana"/>
          <w:b/>
          <w:bCs/>
          <w:noProof/>
          <w:sz w:val="20"/>
          <w:szCs w:val="20"/>
          <w:lang w:val="bg-BG" w:eastAsia="cs-CZ"/>
        </w:rPr>
        <w:t>(1)</w:t>
      </w:r>
      <w:r w:rsidRPr="008E3181">
        <w:rPr>
          <w:rFonts w:ascii="Verdana" w:hAnsi="Verdana"/>
          <w:noProof/>
          <w:sz w:val="20"/>
          <w:szCs w:val="20"/>
          <w:lang w:val="bg-BG" w:eastAsia="cs-CZ"/>
        </w:rPr>
        <w:t xml:space="preserve"> Страните се съгласяват, на основание чл. 42, ал. 1 от Закона за авторското право и сродните му права, че авторските права върху всички документи и материали, и всякакви други елементи или компоненти, създадени в резултат на или във връзка с изпълнението на Договора, принадлежат изцяло на ВЪЗЛОЖИТЕЛЯ в същия обем, в който биха принадлежали на автора. ИЗПЪЛНИТЕЛЯТ декларира и гарантира, че трети лица не притежават права върху изготвените документи и други резултати от изпълнението на Договора, които могат да бъдат обект на авторско право. </w:t>
      </w:r>
    </w:p>
    <w:p w14:paraId="369D651E"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(2)</w:t>
      </w:r>
      <w:r w:rsidRPr="008E3181">
        <w:rPr>
          <w:rFonts w:ascii="Verdana" w:hAnsi="Verdana"/>
          <w:noProof/>
          <w:sz w:val="20"/>
          <w:szCs w:val="20"/>
          <w:lang w:val="bg-BG" w:eastAsia="cs-CZ"/>
        </w:rPr>
        <w:t xml:space="preserve"> В случай че бъде установено с влязло в сила съдебно решение или в случай че ВЪЗЛОЖИТЕЛЯТ и/или ИЗПЪЛНИТЕЛЯТ установят, че с изготвянето, въвеждането и използването на документи или други материали, съставени при изпълнението на този Договор, е нарушено авторско право на трето лице, ИЗПЪЛНИТЕЛЯТ се задължава да направи възможно за ВЪЗЛОЖИТЕЛЯ използването им:</w:t>
      </w:r>
    </w:p>
    <w:p w14:paraId="4F3CF55B"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1. чрез промяна на съответния документ или материал; или</w:t>
      </w:r>
    </w:p>
    <w:p w14:paraId="709D8C8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2. чрез замяната на елемент от него със защитени авторски права с друг елемент със същата функция, който не нарушава авторските права на трети лица; или</w:t>
      </w:r>
    </w:p>
    <w:p w14:paraId="67243902"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lang w:val="bg-BG" w:eastAsia="cs-CZ"/>
        </w:rPr>
        <w:t>3. като получи за своя сметка разрешение за ползване на продукта от третото лице, чиито права са нарушени.</w:t>
      </w:r>
    </w:p>
    <w:p w14:paraId="73ABDD36"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noProof/>
          <w:sz w:val="20"/>
          <w:szCs w:val="20"/>
          <w:lang w:val="bg-BG" w:eastAsia="cs-CZ"/>
        </w:rPr>
        <w:t>(3)</w:t>
      </w:r>
      <w:r w:rsidRPr="008E3181">
        <w:rPr>
          <w:rFonts w:ascii="Verdana" w:hAnsi="Verdana"/>
          <w:b/>
          <w:bCs/>
          <w:noProof/>
          <w:sz w:val="20"/>
          <w:szCs w:val="20"/>
          <w:lang w:val="bg-BG" w:eastAsia="cs-CZ"/>
        </w:rPr>
        <w:t xml:space="preserve"> </w:t>
      </w:r>
      <w:r w:rsidRPr="008E3181">
        <w:rPr>
          <w:rFonts w:ascii="Verdana" w:hAnsi="Verdana"/>
          <w:noProof/>
          <w:sz w:val="20"/>
          <w:szCs w:val="20"/>
          <w:lang w:val="bg-BG" w:eastAsia="cs-CZ"/>
        </w:rPr>
        <w:t>ВЪЗЛОЖИТЕЛЯТ уведомява ИЗПЪЛНИТЕЛЯ за претенциите за нарушени авторски права от страна на трети лица в срок до 7 дни от узнаването им. В случай, че трети лица предявят основателни претенции, ИЗПЪЛНИТЕЛЯТ носи пълната отговорност и понася всички щети, произтичащи от това. ВЪЗЛОЖИТЕЛЯТ привлича ИЗПЪЛНИТЕЛЯ в евентуален спор за нарушено авторско право във връзка с изпълнението по Договора.</w:t>
      </w:r>
    </w:p>
    <w:p w14:paraId="23525881"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bCs/>
          <w:noProof/>
          <w:sz w:val="20"/>
          <w:szCs w:val="20"/>
          <w:lang w:val="bg-BG" w:eastAsia="cs-CZ"/>
        </w:rPr>
        <w:t>(4)</w:t>
      </w:r>
      <w:r w:rsidRPr="008E3181">
        <w:rPr>
          <w:rFonts w:ascii="Verdana" w:hAnsi="Verdana"/>
          <w:b/>
          <w:noProof/>
          <w:sz w:val="20"/>
          <w:szCs w:val="20"/>
          <w:lang w:val="bg-BG" w:eastAsia="cs-CZ"/>
        </w:rPr>
        <w:t xml:space="preserve"> </w:t>
      </w:r>
      <w:r w:rsidRPr="008E3181">
        <w:rPr>
          <w:rFonts w:ascii="Verdana" w:hAnsi="Verdana"/>
          <w:noProof/>
          <w:sz w:val="20"/>
          <w:szCs w:val="20"/>
          <w:lang w:val="bg-BG" w:eastAsia="cs-CZ"/>
        </w:rPr>
        <w:t>ИЗПЪЛНИТЕЛЯТ заплаща на ВЪЗЛОЖИТЕЛЯ обезщетение за претърпените вреди и пропуснатите ползи вследствие на окончателно признато нарушение на авторски права на трети лица.</w:t>
      </w:r>
    </w:p>
    <w:p w14:paraId="291A1851" w14:textId="77777777" w:rsidR="006551D4" w:rsidRPr="008E3181" w:rsidRDefault="006551D4" w:rsidP="006551D4">
      <w:pPr>
        <w:suppressAutoHyphens/>
        <w:jc w:val="both"/>
        <w:rPr>
          <w:rFonts w:ascii="Verdana" w:hAnsi="Verdana"/>
          <w:noProof/>
          <w:sz w:val="20"/>
          <w:szCs w:val="20"/>
          <w:lang w:val="bg-BG" w:eastAsia="en-GB"/>
        </w:rPr>
      </w:pPr>
    </w:p>
    <w:p w14:paraId="6923B1E4" w14:textId="77777777"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noProof/>
          <w:sz w:val="20"/>
          <w:szCs w:val="20"/>
          <w:u w:val="single"/>
          <w:lang w:val="bg-BG" w:eastAsia="cs-CZ"/>
        </w:rPr>
        <w:t>Прехвърляне на права и задължения</w:t>
      </w:r>
    </w:p>
    <w:p w14:paraId="196C6933" w14:textId="77777777" w:rsidR="006551D4" w:rsidRPr="008E3181" w:rsidRDefault="006551D4" w:rsidP="006551D4">
      <w:pPr>
        <w:suppressAutoHyphens/>
        <w:jc w:val="both"/>
        <w:rPr>
          <w:rFonts w:ascii="Verdana" w:hAnsi="Verdana"/>
          <w:noProof/>
          <w:sz w:val="20"/>
          <w:szCs w:val="20"/>
          <w:lang w:val="bg-BG" w:eastAsia="cs-CZ"/>
        </w:rPr>
      </w:pPr>
    </w:p>
    <w:p w14:paraId="6F0C762F" w14:textId="0432F7C1" w:rsidR="006551D4" w:rsidRPr="008E3181" w:rsidRDefault="006551D4" w:rsidP="006551D4">
      <w:pPr>
        <w:suppressAutoHyphens/>
        <w:jc w:val="both"/>
        <w:rPr>
          <w:rFonts w:ascii="Verdana" w:hAnsi="Verdana"/>
          <w:noProof/>
          <w:sz w:val="20"/>
          <w:szCs w:val="20"/>
          <w:lang w:val="bg-BG" w:eastAsia="cs-CZ"/>
        </w:rPr>
      </w:pPr>
      <w:r w:rsidRPr="008E3181">
        <w:rPr>
          <w:rFonts w:ascii="Verdana" w:hAnsi="Verdana"/>
          <w:b/>
          <w:sz w:val="20"/>
          <w:szCs w:val="20"/>
          <w:lang w:val="bg-BG"/>
        </w:rPr>
        <w:lastRenderedPageBreak/>
        <w:t xml:space="preserve">Чл. </w:t>
      </w:r>
      <w:r w:rsidR="00EE0EA1">
        <w:rPr>
          <w:rFonts w:ascii="Verdana" w:hAnsi="Verdana"/>
          <w:b/>
          <w:sz w:val="20"/>
          <w:szCs w:val="20"/>
          <w:lang w:val="bg-BG"/>
        </w:rPr>
        <w:t>46</w:t>
      </w:r>
      <w:r w:rsidRPr="008E3181">
        <w:rPr>
          <w:rFonts w:ascii="Verdana" w:hAnsi="Verdana"/>
          <w:b/>
          <w:sz w:val="20"/>
          <w:szCs w:val="20"/>
          <w:lang w:val="bg-BG"/>
        </w:rPr>
        <w:t xml:space="preserve">. </w:t>
      </w:r>
      <w:r w:rsidRPr="008E3181">
        <w:rPr>
          <w:rFonts w:ascii="Verdana" w:hAnsi="Verdana"/>
          <w:noProof/>
          <w:sz w:val="20"/>
          <w:szCs w:val="20"/>
          <w:lang w:val="bg-B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Pr="008E3181">
        <w:rPr>
          <w:rFonts w:ascii="Verdana" w:hAnsi="Verdana"/>
          <w:sz w:val="20"/>
          <w:szCs w:val="20"/>
          <w:lang w:val="bg-BG" w:eastAsia="bg-BG"/>
        </w:rPr>
        <w:t xml:space="preserve"> </w:t>
      </w:r>
      <w:r w:rsidRPr="008E3181">
        <w:rPr>
          <w:rFonts w:ascii="Verdana" w:hAnsi="Verdana"/>
          <w:noProof/>
          <w:sz w:val="20"/>
          <w:szCs w:val="20"/>
          <w:lang w:val="bg-BG" w:eastAsia="cs-CZ"/>
        </w:rPr>
        <w:t>Паричните вземания по Договора  могат да бъдат прехвърляни или залагани съгласно приложимото право.</w:t>
      </w:r>
    </w:p>
    <w:p w14:paraId="4C1ECCCE" w14:textId="77777777" w:rsidR="006551D4" w:rsidRPr="008E3181" w:rsidRDefault="006551D4" w:rsidP="006551D4">
      <w:pPr>
        <w:suppressAutoHyphens/>
        <w:jc w:val="both"/>
        <w:rPr>
          <w:rFonts w:ascii="Verdana" w:hAnsi="Verdana"/>
          <w:noProof/>
          <w:sz w:val="20"/>
          <w:szCs w:val="20"/>
          <w:u w:val="single"/>
          <w:lang w:val="bg-BG" w:eastAsia="en-GB"/>
        </w:rPr>
      </w:pPr>
    </w:p>
    <w:p w14:paraId="54A3CBA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Изменения</w:t>
      </w:r>
    </w:p>
    <w:p w14:paraId="2AC9D20A" w14:textId="77777777" w:rsidR="006551D4" w:rsidRPr="008E3181" w:rsidRDefault="006551D4" w:rsidP="006551D4">
      <w:pPr>
        <w:suppressAutoHyphens/>
        <w:jc w:val="both"/>
        <w:rPr>
          <w:rFonts w:ascii="Verdana" w:hAnsi="Verdana"/>
          <w:noProof/>
          <w:sz w:val="20"/>
          <w:szCs w:val="20"/>
          <w:lang w:val="bg-BG" w:eastAsia="en-GB"/>
        </w:rPr>
      </w:pPr>
    </w:p>
    <w:p w14:paraId="1B8B9ED4" w14:textId="4FD839D5"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47</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5658F2A5" w14:textId="77777777" w:rsidR="006551D4" w:rsidRPr="008E3181" w:rsidRDefault="006551D4" w:rsidP="006551D4">
      <w:pPr>
        <w:suppressAutoHyphens/>
        <w:jc w:val="both"/>
        <w:rPr>
          <w:rFonts w:ascii="Verdana" w:hAnsi="Verdana"/>
          <w:noProof/>
          <w:sz w:val="20"/>
          <w:szCs w:val="20"/>
          <w:lang w:val="bg-BG" w:eastAsia="en-GB"/>
        </w:rPr>
      </w:pPr>
    </w:p>
    <w:p w14:paraId="2D6196A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Непреодолима сила</w:t>
      </w:r>
    </w:p>
    <w:p w14:paraId="13DD8865" w14:textId="77777777" w:rsidR="006551D4" w:rsidRPr="008E3181" w:rsidRDefault="006551D4" w:rsidP="006551D4">
      <w:pPr>
        <w:suppressAutoHyphens/>
        <w:jc w:val="both"/>
        <w:rPr>
          <w:rFonts w:ascii="Verdana" w:hAnsi="Verdana"/>
          <w:noProof/>
          <w:sz w:val="20"/>
          <w:szCs w:val="20"/>
          <w:lang w:val="bg-BG" w:eastAsia="en-GB"/>
        </w:rPr>
      </w:pPr>
    </w:p>
    <w:p w14:paraId="34C64A9B" w14:textId="2A4484C0"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48</w:t>
      </w:r>
      <w:r w:rsidRPr="008E3181">
        <w:rPr>
          <w:rFonts w:ascii="Verdana" w:hAnsi="Verdana"/>
          <w:b/>
          <w:sz w:val="20"/>
          <w:szCs w:val="20"/>
          <w:lang w:val="bg-BG"/>
        </w:rPr>
        <w:t xml:space="preserve">. (1) </w:t>
      </w:r>
      <w:r w:rsidRPr="008E3181">
        <w:rPr>
          <w:rFonts w:ascii="Verdana" w:hAnsi="Verdana"/>
          <w:noProof/>
          <w:sz w:val="20"/>
          <w:szCs w:val="20"/>
          <w:lang w:val="bg-BG" w:eastAsia="en-GB"/>
        </w:rPr>
        <w:t>Никоя от Страните по този Договор не отговаря за неизпълнение, причинено от непреодолима сила. За целите на този Договор, „непреодолима сила“ има значението на това понятие по смисъла на чл.306, ал.2 от Търговския закон.</w:t>
      </w:r>
    </w:p>
    <w:p w14:paraId="3628F3D3"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Не може да се позовава на непреодолима сила Страна, която е била в забава към момента на настъпване на обстоятелството, съставляващо непреодолима сила.</w:t>
      </w:r>
    </w:p>
    <w:p w14:paraId="5C1EC57C"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Страната, която не може да изпълни задължението си поради непреодолима сила, е длъжна да предприеме всички действия с грижата на добър стопанин, за да намали до минимум понесените вреди и загуби, както и да уведоми писмено другата страна в срок до 3 дни от настъпването на непреодолимата сила, като посочи в какво се състои непреодолимата сила и възможните последици от нея за изпълнението на Договора. При неуведомяване се дължи обезщетение за настъпилите от това вреди.</w:t>
      </w:r>
    </w:p>
    <w:p w14:paraId="238B0C1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Докато трае непреодолимата сила, изпълнението на задълженията на свързаните с тях насрещни задължения се спира.</w:t>
      </w:r>
    </w:p>
    <w:p w14:paraId="285C040F" w14:textId="77777777" w:rsidR="006551D4" w:rsidRPr="008E3181" w:rsidRDefault="006551D4" w:rsidP="006551D4">
      <w:pPr>
        <w:suppressAutoHyphens/>
        <w:jc w:val="both"/>
        <w:rPr>
          <w:rFonts w:ascii="Verdana" w:hAnsi="Verdana"/>
          <w:noProof/>
          <w:sz w:val="20"/>
          <w:szCs w:val="20"/>
          <w:lang w:val="bg-BG" w:eastAsia="en-GB"/>
        </w:rPr>
      </w:pPr>
    </w:p>
    <w:p w14:paraId="000CAD3F"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Нищожност на отделни клаузи</w:t>
      </w:r>
    </w:p>
    <w:p w14:paraId="015F07C8" w14:textId="77777777" w:rsidR="006551D4" w:rsidRPr="008E3181" w:rsidRDefault="006551D4" w:rsidP="006551D4">
      <w:pPr>
        <w:suppressAutoHyphens/>
        <w:jc w:val="both"/>
        <w:rPr>
          <w:rFonts w:ascii="Verdana" w:hAnsi="Verdana"/>
          <w:noProof/>
          <w:sz w:val="20"/>
          <w:szCs w:val="20"/>
          <w:lang w:val="bg-BG" w:eastAsia="en-GB"/>
        </w:rPr>
      </w:pPr>
    </w:p>
    <w:p w14:paraId="35BA387C" w14:textId="0A56641D" w:rsidR="006551D4" w:rsidRPr="008E3181" w:rsidRDefault="006551D4" w:rsidP="006551D4">
      <w:pPr>
        <w:suppressAutoHyphens/>
        <w:jc w:val="both"/>
        <w:rPr>
          <w:rFonts w:ascii="Verdana" w:hAnsi="Verdana"/>
          <w:b/>
          <w:bCs/>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49.</w:t>
      </w:r>
      <w:r w:rsidRPr="008E3181">
        <w:rPr>
          <w:rFonts w:ascii="Verdana" w:hAnsi="Verdana"/>
          <w:b/>
          <w:sz w:val="20"/>
          <w:szCs w:val="20"/>
          <w:lang w:val="bg-BG"/>
        </w:rPr>
        <w:t xml:space="preserve"> </w:t>
      </w:r>
      <w:r w:rsidRPr="008E3181">
        <w:rPr>
          <w:rFonts w:ascii="Verdana" w:hAnsi="Verdana"/>
          <w:noProof/>
          <w:sz w:val="20"/>
          <w:szCs w:val="20"/>
          <w:lang w:val="bg-B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4415B05A" w14:textId="77777777" w:rsidR="006551D4" w:rsidRPr="008E3181" w:rsidRDefault="006551D4" w:rsidP="006551D4">
      <w:pPr>
        <w:suppressAutoHyphens/>
        <w:jc w:val="both"/>
        <w:rPr>
          <w:rFonts w:ascii="Verdana" w:hAnsi="Verdana"/>
          <w:noProof/>
          <w:sz w:val="20"/>
          <w:szCs w:val="20"/>
          <w:lang w:val="bg-BG" w:eastAsia="en-GB"/>
        </w:rPr>
      </w:pPr>
    </w:p>
    <w:p w14:paraId="0F1B378D"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Уведомления</w:t>
      </w:r>
    </w:p>
    <w:p w14:paraId="222EE14F" w14:textId="77777777" w:rsidR="006551D4" w:rsidRPr="008E3181" w:rsidRDefault="006551D4" w:rsidP="006551D4">
      <w:pPr>
        <w:suppressAutoHyphens/>
        <w:jc w:val="both"/>
        <w:rPr>
          <w:rFonts w:ascii="Verdana" w:hAnsi="Verdana"/>
          <w:b/>
          <w:noProof/>
          <w:sz w:val="20"/>
          <w:szCs w:val="20"/>
          <w:lang w:val="bg-BG" w:eastAsia="en-GB"/>
        </w:rPr>
      </w:pPr>
    </w:p>
    <w:p w14:paraId="7B86594E" w14:textId="47293EA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EE0EA1">
        <w:rPr>
          <w:rFonts w:ascii="Verdana" w:hAnsi="Verdana"/>
          <w:b/>
          <w:sz w:val="20"/>
          <w:szCs w:val="20"/>
          <w:lang w:val="bg-BG"/>
        </w:rPr>
        <w:t>50</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6C1CFBB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За целите на този Договор данните и лицата за контакт на Страните са, както следва:</w:t>
      </w:r>
    </w:p>
    <w:p w14:paraId="2EF1C1B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За ВЪЗЛОЖИТЕЛЯ:</w:t>
      </w:r>
    </w:p>
    <w:p w14:paraId="0BA298A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Адрес за кореспонденция: …………………………………………. </w:t>
      </w:r>
    </w:p>
    <w:p w14:paraId="77C5FC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01788EE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090F814D"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32E015BB"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Контролиращ служител по договора: ………………………………………….</w:t>
      </w:r>
    </w:p>
    <w:p w14:paraId="59AE7319" w14:textId="77777777" w:rsidR="006551D4" w:rsidRPr="008E3181" w:rsidRDefault="006551D4" w:rsidP="006551D4">
      <w:pPr>
        <w:suppressAutoHyphens/>
        <w:jc w:val="both"/>
        <w:rPr>
          <w:rFonts w:ascii="Verdana" w:hAnsi="Verdana"/>
          <w:noProof/>
          <w:sz w:val="20"/>
          <w:szCs w:val="20"/>
          <w:lang w:val="bg-BG" w:eastAsia="en-GB"/>
        </w:rPr>
      </w:pPr>
    </w:p>
    <w:p w14:paraId="14826535"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2. За ИЗПЪЛНИТЕЛЯ: </w:t>
      </w:r>
    </w:p>
    <w:p w14:paraId="6971594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Адрес за кореспонденция: ………………….</w:t>
      </w:r>
    </w:p>
    <w:p w14:paraId="3C79D287"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Тел.: ………………………………………….</w:t>
      </w:r>
    </w:p>
    <w:p w14:paraId="288E5C9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Факс: …………………………………………</w:t>
      </w:r>
    </w:p>
    <w:p w14:paraId="7881B9C8"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e-mail: ………………………………………..</w:t>
      </w:r>
    </w:p>
    <w:p w14:paraId="23C113B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Лице за контакт: ………………………………………….</w:t>
      </w:r>
    </w:p>
    <w:p w14:paraId="411DEFE1" w14:textId="77777777" w:rsidR="006551D4" w:rsidRPr="008E3181" w:rsidRDefault="006551D4" w:rsidP="006551D4">
      <w:pPr>
        <w:suppressAutoHyphens/>
        <w:jc w:val="both"/>
        <w:rPr>
          <w:rFonts w:ascii="Verdana" w:hAnsi="Verdana"/>
          <w:noProof/>
          <w:sz w:val="20"/>
          <w:szCs w:val="20"/>
          <w:lang w:val="bg-BG" w:eastAsia="en-GB"/>
        </w:rPr>
      </w:pPr>
    </w:p>
    <w:p w14:paraId="34885E82"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(3)</w:t>
      </w:r>
      <w:r w:rsidRPr="008E3181">
        <w:rPr>
          <w:rFonts w:ascii="Verdana" w:hAnsi="Verdana"/>
          <w:noProof/>
          <w:sz w:val="20"/>
          <w:szCs w:val="20"/>
          <w:lang w:val="bg-BG" w:eastAsia="en-GB"/>
        </w:rPr>
        <w:t xml:space="preserve"> За дата на уведомлението се счита:</w:t>
      </w:r>
    </w:p>
    <w:p w14:paraId="6E9E7DE9"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1. датата на предаването – при лично предаване на уведомлението;</w:t>
      </w:r>
    </w:p>
    <w:p w14:paraId="515147EF"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2. датата на пощенското клеймо на обратната разписка – при изпращане по пощата;</w:t>
      </w:r>
    </w:p>
    <w:p w14:paraId="3641721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lastRenderedPageBreak/>
        <w:t>3.  датата на доставка, отбелязана върху куриерската разписка – при изпращане по куриер;</w:t>
      </w:r>
    </w:p>
    <w:p w14:paraId="07C1D2A4"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3. датата на приемането – при изпращане по факс;</w:t>
      </w:r>
    </w:p>
    <w:p w14:paraId="31BA969A"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noProof/>
          <w:sz w:val="20"/>
          <w:szCs w:val="20"/>
          <w:lang w:val="bg-BG" w:eastAsia="en-GB"/>
        </w:rPr>
        <w:t xml:space="preserve">4. датата на получаване – при изпращане по електронна поща. </w:t>
      </w:r>
    </w:p>
    <w:p w14:paraId="5E304E30" w14:textId="77777777" w:rsidR="006551D4" w:rsidRPr="008E3181" w:rsidRDefault="006551D4" w:rsidP="006551D4">
      <w:pPr>
        <w:suppressAutoHyphens/>
        <w:jc w:val="both"/>
        <w:rPr>
          <w:rFonts w:ascii="Verdana" w:hAnsi="Verdana"/>
          <w:noProof/>
          <w:sz w:val="20"/>
          <w:szCs w:val="20"/>
          <w:lang w:val="bg-BG" w:eastAsia="en-GB"/>
        </w:rPr>
      </w:pPr>
    </w:p>
    <w:p w14:paraId="7E3462C6"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(4)</w:t>
      </w:r>
      <w:r w:rsidRPr="008E3181">
        <w:rPr>
          <w:rFonts w:ascii="Verdana" w:hAnsi="Verdana"/>
          <w:noProof/>
          <w:sz w:val="20"/>
          <w:szCs w:val="20"/>
          <w:lang w:val="bg-BG" w:eastAsia="en-GB"/>
        </w:rPr>
        <w:t xml:space="preserve"> Всяка кореспонденция между Страните ще се счита за валидна, ако е изпратена на някой от посочените по-горе адреси (в т.ч. електронни), чрез някое от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дни от настъпване на промяната. При неизпълнение на това задължение всяко уведомление ще се счита за валидно връчено, ако е изпратено на някой от посочените по-горе адреси, чрез някое от описаните средства за комуникация и на посочените лица за контакт.</w:t>
      </w:r>
    </w:p>
    <w:p w14:paraId="3ABE2FE1"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(5)</w:t>
      </w:r>
      <w:r w:rsidRPr="008E3181">
        <w:rPr>
          <w:rFonts w:ascii="Verdana" w:hAnsi="Verdana"/>
          <w:noProof/>
          <w:sz w:val="20"/>
          <w:szCs w:val="20"/>
          <w:lang w:val="bg-B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8E3181">
        <w:rPr>
          <w:rFonts w:ascii="Verdana" w:hAnsi="Verdana"/>
          <w:bCs/>
          <w:noProof/>
          <w:sz w:val="20"/>
          <w:szCs w:val="20"/>
          <w:lang w:val="bg-BG" w:eastAsia="en-GB"/>
        </w:rPr>
        <w:t>ИЗПЪЛНИТЕЛЯ</w:t>
      </w:r>
      <w:r w:rsidRPr="008E3181">
        <w:rPr>
          <w:rFonts w:ascii="Verdana" w:hAnsi="Verdana"/>
          <w:noProof/>
          <w:sz w:val="20"/>
          <w:szCs w:val="20"/>
          <w:lang w:val="bg-BG" w:eastAsia="en-GB"/>
        </w:rPr>
        <w:t xml:space="preserve">, същият се задължава да уведоми </w:t>
      </w:r>
      <w:r w:rsidRPr="008E3181">
        <w:rPr>
          <w:rFonts w:ascii="Verdana" w:hAnsi="Verdana"/>
          <w:bCs/>
          <w:noProof/>
          <w:sz w:val="20"/>
          <w:szCs w:val="20"/>
          <w:lang w:val="bg-BG" w:eastAsia="en-GB"/>
        </w:rPr>
        <w:t>ВЪЗЛОЖИТЕЛЯ</w:t>
      </w:r>
      <w:r w:rsidRPr="008E3181">
        <w:rPr>
          <w:rFonts w:ascii="Verdana" w:hAnsi="Verdana"/>
          <w:noProof/>
          <w:sz w:val="20"/>
          <w:szCs w:val="20"/>
          <w:lang w:val="bg-BG" w:eastAsia="en-GB"/>
        </w:rPr>
        <w:t xml:space="preserve"> за промяната в срок до 5 дни от вписването ѝ в съответния регистър.</w:t>
      </w:r>
    </w:p>
    <w:p w14:paraId="2D3F9E96" w14:textId="77777777" w:rsidR="006551D4" w:rsidRPr="008E3181" w:rsidRDefault="006551D4" w:rsidP="006551D4">
      <w:pPr>
        <w:suppressAutoHyphens/>
        <w:jc w:val="both"/>
        <w:rPr>
          <w:rFonts w:ascii="Verdana" w:hAnsi="Verdana"/>
          <w:b/>
          <w:noProof/>
          <w:sz w:val="20"/>
          <w:szCs w:val="20"/>
          <w:highlight w:val="magenta"/>
          <w:u w:val="single"/>
          <w:lang w:val="bg-BG" w:eastAsia="en-GB"/>
        </w:rPr>
      </w:pPr>
    </w:p>
    <w:p w14:paraId="7CB39DC8"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Език</w:t>
      </w:r>
    </w:p>
    <w:p w14:paraId="11B8F1D4" w14:textId="77777777" w:rsidR="006551D4" w:rsidRPr="008E3181" w:rsidRDefault="006551D4" w:rsidP="006551D4">
      <w:pPr>
        <w:suppressAutoHyphens/>
        <w:jc w:val="both"/>
        <w:rPr>
          <w:rFonts w:ascii="Verdana" w:hAnsi="Verdana"/>
          <w:noProof/>
          <w:sz w:val="20"/>
          <w:szCs w:val="20"/>
          <w:lang w:val="bg-BG" w:eastAsia="en-GB"/>
        </w:rPr>
      </w:pPr>
    </w:p>
    <w:p w14:paraId="7F220257" w14:textId="6D66B772"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156A6">
        <w:rPr>
          <w:rFonts w:ascii="Verdana" w:hAnsi="Verdana"/>
          <w:b/>
          <w:sz w:val="20"/>
          <w:szCs w:val="20"/>
          <w:lang w:val="bg-BG"/>
        </w:rPr>
        <w:t>51</w:t>
      </w:r>
      <w:r w:rsidRPr="008E3181">
        <w:rPr>
          <w:rFonts w:ascii="Verdana" w:hAnsi="Verdana"/>
          <w:b/>
          <w:sz w:val="20"/>
          <w:szCs w:val="20"/>
          <w:lang w:val="bg-BG"/>
        </w:rPr>
        <w:t xml:space="preserve">. </w:t>
      </w:r>
      <w:r w:rsidRPr="008E3181">
        <w:rPr>
          <w:rFonts w:ascii="Verdana" w:hAnsi="Verdana"/>
          <w:b/>
          <w:noProof/>
          <w:sz w:val="20"/>
          <w:szCs w:val="20"/>
          <w:lang w:val="bg-BG" w:eastAsia="en-GB"/>
        </w:rPr>
        <w:t>(1)</w:t>
      </w:r>
      <w:r w:rsidRPr="008E3181">
        <w:rPr>
          <w:rFonts w:ascii="Verdana" w:hAnsi="Verdana"/>
          <w:noProof/>
          <w:sz w:val="20"/>
          <w:szCs w:val="20"/>
          <w:lang w:val="bg-BG" w:eastAsia="en-GB"/>
        </w:rPr>
        <w:t xml:space="preserve"> Този Договор се сключва на български език. </w:t>
      </w:r>
    </w:p>
    <w:p w14:paraId="56C0C9E0" w14:textId="77777777"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noProof/>
          <w:sz w:val="20"/>
          <w:szCs w:val="20"/>
          <w:lang w:val="bg-BG" w:eastAsia="en-GB"/>
        </w:rPr>
        <w:t>(2)</w:t>
      </w:r>
      <w:r w:rsidRPr="008E3181">
        <w:rPr>
          <w:rFonts w:ascii="Verdana" w:hAnsi="Verdana"/>
          <w:noProof/>
          <w:sz w:val="20"/>
          <w:szCs w:val="20"/>
          <w:lang w:val="bg-BG" w:eastAsia="en-GB"/>
        </w:rPr>
        <w:t xml:space="preserve"> Приложимият език е задължителен за използване при съставяне на всякакви документи, свързани с изпълнението на Договора, в т.ч. уведомления, протоколи, отчети и др., както и при провеждането на работни срещи. Всички разходи за превод, ако бъдат необходими за ИЗПЪЛНИТЕЛЯ или негови представители или служители, са за сметка на ИЗПЪЛНИТЕЛЯ. </w:t>
      </w:r>
    </w:p>
    <w:p w14:paraId="3D0D8365" w14:textId="77777777" w:rsidR="006551D4" w:rsidRPr="008E3181" w:rsidRDefault="006551D4" w:rsidP="006551D4">
      <w:pPr>
        <w:suppressAutoHyphens/>
        <w:jc w:val="both"/>
        <w:rPr>
          <w:rFonts w:ascii="Verdana" w:hAnsi="Verdana"/>
          <w:noProof/>
          <w:sz w:val="20"/>
          <w:szCs w:val="20"/>
          <w:u w:val="single"/>
          <w:lang w:val="bg-BG" w:eastAsia="en-GB"/>
        </w:rPr>
      </w:pPr>
    </w:p>
    <w:p w14:paraId="4A769E8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Приложимо право</w:t>
      </w:r>
    </w:p>
    <w:p w14:paraId="43AD2711" w14:textId="77777777" w:rsidR="006551D4" w:rsidRPr="008E3181" w:rsidRDefault="006551D4" w:rsidP="006551D4">
      <w:pPr>
        <w:suppressAutoHyphens/>
        <w:jc w:val="both"/>
        <w:rPr>
          <w:rFonts w:ascii="Verdana" w:hAnsi="Verdana"/>
          <w:noProof/>
          <w:sz w:val="20"/>
          <w:szCs w:val="20"/>
          <w:lang w:val="bg-BG" w:eastAsia="en-GB"/>
        </w:rPr>
      </w:pPr>
    </w:p>
    <w:p w14:paraId="63DA23F8" w14:textId="62225C10"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0156A6">
        <w:rPr>
          <w:rFonts w:ascii="Verdana" w:hAnsi="Verdana"/>
          <w:b/>
          <w:sz w:val="20"/>
          <w:szCs w:val="20"/>
          <w:lang w:val="bg-BG"/>
        </w:rPr>
        <w:t>52</w:t>
      </w:r>
      <w:r w:rsidR="005E1F2C" w:rsidRPr="008E3181">
        <w:rPr>
          <w:rFonts w:ascii="Verdana" w:hAnsi="Verdana"/>
          <w:b/>
          <w:sz w:val="20"/>
          <w:szCs w:val="20"/>
          <w:lang w:val="bg-BG"/>
        </w:rPr>
        <w:t xml:space="preserve">. </w:t>
      </w:r>
      <w:r w:rsidRPr="008E3181">
        <w:rPr>
          <w:rFonts w:ascii="Verdana" w:hAnsi="Verdana"/>
          <w:noProof/>
          <w:sz w:val="20"/>
          <w:szCs w:val="20"/>
          <w:lang w:val="bg-BG" w:eastAsia="en-GB"/>
        </w:rPr>
        <w:t>За неуредените в този Договор въпроси се прилагат разпоредбите на действащото българско законодателство.</w:t>
      </w:r>
    </w:p>
    <w:p w14:paraId="42A2D528" w14:textId="77777777" w:rsidR="006551D4" w:rsidRPr="008E3181" w:rsidRDefault="006551D4" w:rsidP="006551D4">
      <w:pPr>
        <w:suppressAutoHyphens/>
        <w:jc w:val="both"/>
        <w:rPr>
          <w:rFonts w:ascii="Verdana" w:hAnsi="Verdana"/>
          <w:noProof/>
          <w:sz w:val="20"/>
          <w:szCs w:val="20"/>
          <w:lang w:val="bg-BG" w:eastAsia="en-GB"/>
        </w:rPr>
      </w:pPr>
    </w:p>
    <w:p w14:paraId="7BD8473B" w14:textId="77777777" w:rsidR="006551D4" w:rsidRPr="008E3181" w:rsidRDefault="006551D4" w:rsidP="006551D4">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Разрешаване на спорове</w:t>
      </w:r>
    </w:p>
    <w:p w14:paraId="33318B42" w14:textId="77777777" w:rsidR="006551D4" w:rsidRPr="008E3181" w:rsidRDefault="006551D4" w:rsidP="006551D4">
      <w:pPr>
        <w:suppressAutoHyphens/>
        <w:jc w:val="both"/>
        <w:rPr>
          <w:rFonts w:ascii="Verdana" w:hAnsi="Verdana"/>
          <w:bCs/>
          <w:noProof/>
          <w:sz w:val="20"/>
          <w:szCs w:val="20"/>
          <w:lang w:val="bg-BG" w:eastAsia="en-GB"/>
        </w:rPr>
      </w:pPr>
    </w:p>
    <w:p w14:paraId="0EB84151" w14:textId="184A22A7" w:rsidR="006551D4" w:rsidRPr="008E3181" w:rsidRDefault="006551D4" w:rsidP="006551D4">
      <w:pPr>
        <w:suppressAutoHyphens/>
        <w:jc w:val="both"/>
        <w:rPr>
          <w:rFonts w:ascii="Verdana" w:hAnsi="Verdana"/>
          <w:bCs/>
          <w:noProof/>
          <w:sz w:val="20"/>
          <w:szCs w:val="20"/>
          <w:lang w:val="bg-BG" w:eastAsia="en-GB"/>
        </w:rPr>
      </w:pPr>
      <w:r w:rsidRPr="008E3181">
        <w:rPr>
          <w:rFonts w:ascii="Verdana" w:hAnsi="Verdana"/>
          <w:b/>
          <w:sz w:val="20"/>
          <w:szCs w:val="20"/>
          <w:lang w:val="bg-BG"/>
        </w:rPr>
        <w:t xml:space="preserve">Чл. </w:t>
      </w:r>
      <w:r w:rsidR="000156A6">
        <w:rPr>
          <w:rFonts w:ascii="Verdana" w:hAnsi="Verdana"/>
          <w:b/>
          <w:sz w:val="20"/>
          <w:szCs w:val="20"/>
          <w:lang w:val="bg-BG"/>
        </w:rPr>
        <w:t>53</w:t>
      </w:r>
      <w:r w:rsidRPr="008E3181">
        <w:rPr>
          <w:rFonts w:ascii="Verdana" w:hAnsi="Verdana"/>
          <w:b/>
          <w:sz w:val="20"/>
          <w:szCs w:val="20"/>
          <w:lang w:val="bg-BG"/>
        </w:rPr>
        <w:t xml:space="preserve">. </w:t>
      </w:r>
      <w:r w:rsidRPr="008E3181">
        <w:rPr>
          <w:rFonts w:ascii="Verdana" w:hAnsi="Verdana"/>
          <w:bCs/>
          <w:noProof/>
          <w:sz w:val="20"/>
          <w:szCs w:val="20"/>
          <w:lang w:val="bg-B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Pr="008E3181">
        <w:rPr>
          <w:rFonts w:ascii="Verdana" w:hAnsi="Verdana"/>
          <w:noProof/>
          <w:sz w:val="20"/>
          <w:szCs w:val="20"/>
          <w:lang w:val="bg-BG" w:eastAsia="en-GB"/>
        </w:rPr>
        <w:t>от компетентния български съд</w:t>
      </w:r>
      <w:r w:rsidRPr="008E3181">
        <w:rPr>
          <w:rFonts w:ascii="Verdana" w:hAnsi="Verdana"/>
          <w:bCs/>
          <w:noProof/>
          <w:sz w:val="20"/>
          <w:szCs w:val="20"/>
          <w:lang w:val="bg-BG" w:eastAsia="en-GB"/>
        </w:rPr>
        <w:t>.</w:t>
      </w:r>
    </w:p>
    <w:p w14:paraId="38A40697" w14:textId="77777777" w:rsidR="00F228DE" w:rsidRPr="008E3181" w:rsidRDefault="00F228DE" w:rsidP="00F228DE">
      <w:pPr>
        <w:widowControl w:val="0"/>
        <w:autoSpaceDE w:val="0"/>
        <w:autoSpaceDN w:val="0"/>
        <w:adjustRightInd w:val="0"/>
        <w:jc w:val="both"/>
        <w:rPr>
          <w:rFonts w:ascii="Verdana" w:hAnsi="Verdana"/>
          <w:b/>
          <w:bCs/>
          <w:sz w:val="20"/>
          <w:szCs w:val="20"/>
          <w:highlight w:val="yellow"/>
          <w:u w:val="single"/>
          <w:lang w:val="bg-BG" w:eastAsia="bg-BG"/>
        </w:rPr>
      </w:pPr>
    </w:p>
    <w:p w14:paraId="0191587A" w14:textId="6ADCAC90" w:rsidR="00F228DE" w:rsidRPr="008E3181" w:rsidRDefault="00F228DE" w:rsidP="00F228DE">
      <w:pPr>
        <w:widowControl w:val="0"/>
        <w:autoSpaceDE w:val="0"/>
        <w:autoSpaceDN w:val="0"/>
        <w:adjustRightInd w:val="0"/>
        <w:jc w:val="both"/>
        <w:rPr>
          <w:rFonts w:ascii="Verdana" w:hAnsi="Verdana"/>
          <w:b/>
          <w:bCs/>
          <w:sz w:val="20"/>
          <w:szCs w:val="20"/>
          <w:u w:val="single"/>
          <w:lang w:val="bg-BG" w:eastAsia="bg-BG"/>
        </w:rPr>
      </w:pPr>
      <w:r w:rsidRPr="008E3181">
        <w:rPr>
          <w:rFonts w:ascii="Verdana" w:hAnsi="Verdana"/>
          <w:b/>
          <w:bCs/>
          <w:sz w:val="20"/>
          <w:szCs w:val="20"/>
          <w:u w:val="single"/>
          <w:lang w:val="bg-BG" w:eastAsia="bg-BG"/>
        </w:rPr>
        <w:t>Специални права и задължения на Страните</w:t>
      </w:r>
    </w:p>
    <w:p w14:paraId="18C2DCF4" w14:textId="77777777" w:rsidR="00574CC0" w:rsidRPr="00AD42C0" w:rsidRDefault="00574CC0" w:rsidP="00574CC0">
      <w:pPr>
        <w:keepLines/>
        <w:tabs>
          <w:tab w:val="left" w:pos="900"/>
          <w:tab w:val="left" w:pos="8640"/>
        </w:tabs>
        <w:suppressAutoHyphens/>
        <w:spacing w:after="240"/>
        <w:jc w:val="both"/>
        <w:rPr>
          <w:rFonts w:ascii="Verdana" w:hAnsi="Verdana"/>
          <w:iCs/>
          <w:sz w:val="20"/>
          <w:szCs w:val="20"/>
          <w:lang w:val="ru-RU"/>
        </w:rPr>
      </w:pPr>
    </w:p>
    <w:p w14:paraId="40058705" w14:textId="0A0778A7" w:rsidR="000F7648" w:rsidRPr="00AD42C0" w:rsidRDefault="00574CC0" w:rsidP="000F7648">
      <w:pPr>
        <w:keepLines/>
        <w:tabs>
          <w:tab w:val="left" w:pos="900"/>
          <w:tab w:val="left" w:pos="8640"/>
        </w:tabs>
        <w:suppressAutoHyphens/>
        <w:spacing w:after="240"/>
        <w:jc w:val="both"/>
        <w:rPr>
          <w:rFonts w:ascii="Verdana" w:hAnsi="Verdana"/>
          <w:iCs/>
          <w:sz w:val="20"/>
          <w:szCs w:val="20"/>
          <w:lang w:val="ru-RU"/>
        </w:rPr>
      </w:pPr>
      <w:r w:rsidRPr="008E3181">
        <w:rPr>
          <w:rFonts w:ascii="Verdana" w:hAnsi="Verdana"/>
          <w:b/>
          <w:iCs/>
          <w:sz w:val="20"/>
          <w:szCs w:val="20"/>
          <w:lang w:val="bg-BG"/>
        </w:rPr>
        <w:t>Чл.</w:t>
      </w:r>
      <w:r w:rsidR="000156A6">
        <w:rPr>
          <w:rFonts w:ascii="Verdana" w:hAnsi="Verdana"/>
          <w:b/>
          <w:iCs/>
          <w:sz w:val="20"/>
          <w:szCs w:val="20"/>
          <w:lang w:val="bg-BG"/>
        </w:rPr>
        <w:t>54</w:t>
      </w:r>
      <w:r w:rsidRPr="008E3181">
        <w:rPr>
          <w:rFonts w:ascii="Verdana" w:hAnsi="Verdana"/>
          <w:b/>
          <w:iCs/>
          <w:sz w:val="20"/>
          <w:szCs w:val="20"/>
          <w:lang w:val="bg-BG"/>
        </w:rPr>
        <w:t>.</w:t>
      </w:r>
      <w:r w:rsidRPr="008E3181">
        <w:rPr>
          <w:rFonts w:ascii="Verdana" w:hAnsi="Verdana"/>
          <w:iCs/>
          <w:sz w:val="20"/>
          <w:szCs w:val="20"/>
          <w:lang w:val="bg-BG"/>
        </w:rPr>
        <w:t xml:space="preserve"> </w:t>
      </w:r>
      <w:r w:rsidR="000F7648" w:rsidRPr="00AD42C0">
        <w:rPr>
          <w:rFonts w:ascii="Verdana" w:hAnsi="Verdana"/>
          <w:iCs/>
          <w:sz w:val="20"/>
          <w:szCs w:val="20"/>
          <w:lang w:val="ru-RU"/>
        </w:rPr>
        <w:tab/>
      </w:r>
      <w:r w:rsidR="006071AA">
        <w:rPr>
          <w:rFonts w:ascii="Verdana" w:hAnsi="Verdana"/>
          <w:iCs/>
          <w:sz w:val="20"/>
          <w:szCs w:val="20"/>
          <w:lang w:val="bg-BG"/>
        </w:rPr>
        <w:t xml:space="preserve">(1) </w:t>
      </w:r>
      <w:r w:rsidR="000F7648" w:rsidRPr="00AD42C0">
        <w:rPr>
          <w:rFonts w:ascii="Verdana" w:hAnsi="Verdana"/>
          <w:iCs/>
          <w:sz w:val="20"/>
          <w:szCs w:val="20"/>
          <w:lang w:val="ru-RU"/>
        </w:rPr>
        <w:t xml:space="preserve">Когато към момента на изтичане на срока на настоящия договор възложителят не разполага с текущ договор за възлагане на услугите, предмет на настоящия договор, същият се подновява за срок до сключване на нов договор, но с не повече от 6 месеца, със стойност на подновяването до 35 000 лева без ДДС. </w:t>
      </w:r>
    </w:p>
    <w:p w14:paraId="7BF3AC55" w14:textId="65DA049E" w:rsidR="006A5C46" w:rsidRPr="00AD42C0" w:rsidRDefault="000F7648" w:rsidP="00AD42C0">
      <w:pPr>
        <w:keepLines/>
        <w:tabs>
          <w:tab w:val="left" w:pos="900"/>
          <w:tab w:val="left" w:pos="8640"/>
        </w:tabs>
        <w:suppressAutoHyphens/>
        <w:spacing w:after="240"/>
        <w:ind w:left="360"/>
        <w:jc w:val="both"/>
        <w:rPr>
          <w:rFonts w:ascii="Verdana" w:hAnsi="Verdana"/>
          <w:iCs/>
          <w:sz w:val="20"/>
          <w:szCs w:val="20"/>
          <w:lang w:val="ru-RU"/>
        </w:rPr>
      </w:pPr>
      <w:r w:rsidRPr="00AD42C0">
        <w:rPr>
          <w:rFonts w:ascii="Verdana" w:hAnsi="Verdana"/>
          <w:iCs/>
          <w:sz w:val="20"/>
          <w:szCs w:val="20"/>
          <w:lang w:val="ru-RU"/>
        </w:rPr>
        <w:t>В случаите на подновяване, по предходната точка, изпълнителят удължава валидността на представената гаранция за обезпечаване на изпълнението.</w:t>
      </w:r>
    </w:p>
    <w:p w14:paraId="67722FC4" w14:textId="77777777" w:rsidR="000F7648" w:rsidRPr="00AD42C0" w:rsidRDefault="000F7648" w:rsidP="00AD42C0">
      <w:pPr>
        <w:pStyle w:val="ListParagraph"/>
        <w:numPr>
          <w:ilvl w:val="0"/>
          <w:numId w:val="27"/>
        </w:numPr>
        <w:jc w:val="both"/>
        <w:rPr>
          <w:rFonts w:ascii="Verdana" w:hAnsi="Verdana"/>
          <w:iCs/>
          <w:sz w:val="20"/>
          <w:szCs w:val="20"/>
          <w:lang w:val="ru-RU"/>
        </w:rPr>
      </w:pPr>
      <w:r w:rsidRPr="00AD42C0">
        <w:rPr>
          <w:rFonts w:ascii="Verdana" w:hAnsi="Verdana"/>
          <w:iCs/>
          <w:sz w:val="20"/>
          <w:szCs w:val="20"/>
          <w:lang w:val="ru-RU"/>
        </w:rPr>
        <w:t>В случай на изчерпване на прогнозната стойност на договора преди изтичане на срока за възлагане и наличие за възложителя на текущи нужди от услуги, предмет на договора, при наличие на взаимно съгласие между страните, възложителят има право да възлага при условията на договора необходимите му услуги на обща стойност до 28 000 лв. без ДДС или 20% от прогнозната стойност на договора.</w:t>
      </w:r>
    </w:p>
    <w:p w14:paraId="1D9C2D47" w14:textId="77777777" w:rsidR="000F7648" w:rsidRPr="00AD42C0" w:rsidRDefault="000F7648" w:rsidP="00AD42C0">
      <w:pPr>
        <w:ind w:left="360"/>
        <w:jc w:val="both"/>
        <w:rPr>
          <w:rFonts w:ascii="Verdana" w:hAnsi="Verdana"/>
          <w:iCs/>
          <w:sz w:val="20"/>
          <w:szCs w:val="20"/>
          <w:lang w:val="ru-RU"/>
        </w:rPr>
      </w:pPr>
      <w:r w:rsidRPr="00AD42C0">
        <w:rPr>
          <w:rFonts w:ascii="Verdana" w:hAnsi="Verdana"/>
          <w:iCs/>
          <w:sz w:val="20"/>
          <w:szCs w:val="20"/>
          <w:lang w:val="ru-RU"/>
        </w:rPr>
        <w:lastRenderedPageBreak/>
        <w:t>В случай на такова изменение възложителят има право да изиска гаранция за изпълнение, в размер на процента на гаранцията за изпълнение по договора, приложен върху прогнозната стойност на допълнителните услуги.</w:t>
      </w:r>
    </w:p>
    <w:p w14:paraId="57803042" w14:textId="31D959BE" w:rsidR="000F7648" w:rsidRPr="00AD42C0" w:rsidRDefault="000F7648" w:rsidP="00AD42C0">
      <w:pPr>
        <w:pStyle w:val="ListParagraph"/>
        <w:numPr>
          <w:ilvl w:val="0"/>
          <w:numId w:val="27"/>
        </w:numPr>
        <w:jc w:val="both"/>
        <w:rPr>
          <w:rFonts w:ascii="Verdana" w:hAnsi="Verdana"/>
          <w:iCs/>
          <w:sz w:val="20"/>
          <w:szCs w:val="20"/>
          <w:lang w:val="ru-RU"/>
        </w:rPr>
      </w:pPr>
      <w:r w:rsidRPr="00AD42C0">
        <w:rPr>
          <w:rFonts w:ascii="Verdana" w:hAnsi="Verdana"/>
          <w:iCs/>
          <w:sz w:val="20"/>
          <w:szCs w:val="20"/>
          <w:lang w:val="ru-RU"/>
        </w:rPr>
        <w:t>Изпълнителят има възможност да предлага на възложителя по-ниски цени или по-изгодни за възложителя условия от заложените по договора в ценовите таблици. Изпълнителят изпраща писмено предложението си, което се одобрява от контролиращия служител по договора от страна на възложителя.</w:t>
      </w:r>
    </w:p>
    <w:p w14:paraId="4E272287" w14:textId="77777777" w:rsidR="006A5C46" w:rsidRPr="00AD42C0" w:rsidRDefault="006A5C46" w:rsidP="003C758F">
      <w:pPr>
        <w:pStyle w:val="ListParagraph"/>
        <w:numPr>
          <w:ilvl w:val="0"/>
          <w:numId w:val="21"/>
        </w:numPr>
        <w:tabs>
          <w:tab w:val="left" w:leader="dot" w:pos="12960"/>
        </w:tabs>
        <w:spacing w:after="120"/>
        <w:contextualSpacing w:val="0"/>
        <w:jc w:val="both"/>
        <w:rPr>
          <w:rFonts w:ascii="Verdana" w:hAnsi="Verdana"/>
          <w:vanish/>
          <w:sz w:val="20"/>
          <w:szCs w:val="20"/>
          <w:lang w:val="ru-RU"/>
        </w:rPr>
      </w:pPr>
    </w:p>
    <w:p w14:paraId="4E647361" w14:textId="77777777" w:rsidR="006A5C46" w:rsidRPr="00AD42C0" w:rsidRDefault="006A5C46" w:rsidP="003C758F">
      <w:pPr>
        <w:pStyle w:val="ListParagraph"/>
        <w:numPr>
          <w:ilvl w:val="0"/>
          <w:numId w:val="21"/>
        </w:numPr>
        <w:tabs>
          <w:tab w:val="left" w:leader="dot" w:pos="12960"/>
        </w:tabs>
        <w:spacing w:after="120"/>
        <w:contextualSpacing w:val="0"/>
        <w:jc w:val="both"/>
        <w:rPr>
          <w:rFonts w:ascii="Verdana" w:hAnsi="Verdana"/>
          <w:vanish/>
          <w:sz w:val="20"/>
          <w:szCs w:val="20"/>
          <w:lang w:val="ru-RU"/>
        </w:rPr>
      </w:pPr>
    </w:p>
    <w:p w14:paraId="7EAB1E03" w14:textId="77777777" w:rsidR="006A5C46" w:rsidRPr="00AD42C0" w:rsidRDefault="006A5C46" w:rsidP="003C758F">
      <w:pPr>
        <w:pStyle w:val="ListParagraph"/>
        <w:numPr>
          <w:ilvl w:val="0"/>
          <w:numId w:val="21"/>
        </w:numPr>
        <w:tabs>
          <w:tab w:val="left" w:leader="dot" w:pos="12960"/>
        </w:tabs>
        <w:spacing w:after="120"/>
        <w:contextualSpacing w:val="0"/>
        <w:jc w:val="both"/>
        <w:rPr>
          <w:rFonts w:ascii="Verdana" w:hAnsi="Verdana"/>
          <w:vanish/>
          <w:sz w:val="20"/>
          <w:szCs w:val="20"/>
          <w:lang w:val="ru-RU"/>
        </w:rPr>
      </w:pPr>
    </w:p>
    <w:p w14:paraId="4F222CEB" w14:textId="327D86CA" w:rsidR="006A5C46" w:rsidRPr="00AD42C0" w:rsidRDefault="006A5C46" w:rsidP="006A5C46">
      <w:pPr>
        <w:suppressAutoHyphens/>
        <w:jc w:val="both"/>
        <w:rPr>
          <w:rFonts w:ascii="Verdana" w:hAnsi="Verdana"/>
          <w:sz w:val="20"/>
          <w:szCs w:val="20"/>
          <w:lang w:val="ru-RU"/>
        </w:rPr>
      </w:pPr>
    </w:p>
    <w:p w14:paraId="7714389B" w14:textId="60EB8DDE" w:rsidR="006A5C46" w:rsidRPr="008E3181" w:rsidRDefault="00574CC0" w:rsidP="0010519E">
      <w:pPr>
        <w:keepNext/>
        <w:widowControl w:val="0"/>
        <w:spacing w:before="60" w:after="60"/>
        <w:jc w:val="both"/>
        <w:outlineLvl w:val="0"/>
        <w:rPr>
          <w:rFonts w:ascii="Verdana" w:hAnsi="Verdana"/>
          <w:b/>
          <w:bCs/>
          <w:color w:val="000000" w:themeColor="text1"/>
          <w:sz w:val="20"/>
          <w:szCs w:val="20"/>
          <w:lang w:val="bg-BG"/>
        </w:rPr>
      </w:pPr>
      <w:r w:rsidRPr="008E3181">
        <w:rPr>
          <w:rFonts w:ascii="Verdana" w:hAnsi="Verdana"/>
          <w:b/>
          <w:sz w:val="20"/>
          <w:szCs w:val="20"/>
          <w:lang w:val="bg-BG"/>
        </w:rPr>
        <w:t>Чл.</w:t>
      </w:r>
      <w:r w:rsidR="000156A6">
        <w:rPr>
          <w:rFonts w:ascii="Verdana" w:hAnsi="Verdana"/>
          <w:b/>
          <w:sz w:val="20"/>
          <w:szCs w:val="20"/>
          <w:lang w:val="bg-BG"/>
        </w:rPr>
        <w:t>55</w:t>
      </w:r>
      <w:r w:rsidR="005E1F2C" w:rsidRPr="008E3181">
        <w:rPr>
          <w:rFonts w:ascii="Verdana" w:hAnsi="Verdana"/>
          <w:b/>
          <w:sz w:val="20"/>
          <w:szCs w:val="20"/>
          <w:lang w:val="bg-BG"/>
        </w:rPr>
        <w:t xml:space="preserve"> </w:t>
      </w:r>
      <w:r w:rsidR="005E1F2C" w:rsidRPr="008E3181">
        <w:rPr>
          <w:rFonts w:ascii="Verdana" w:hAnsi="Verdana"/>
          <w:b/>
          <w:bCs/>
          <w:color w:val="000000" w:themeColor="text1"/>
          <w:sz w:val="20"/>
          <w:szCs w:val="20"/>
          <w:lang w:val="bg-BG"/>
        </w:rPr>
        <w:t>.</w:t>
      </w:r>
      <w:r w:rsidR="006A5C46" w:rsidRPr="008E3181">
        <w:rPr>
          <w:rFonts w:ascii="Verdana" w:hAnsi="Verdana"/>
          <w:b/>
          <w:bCs/>
          <w:color w:val="000000" w:themeColor="text1"/>
          <w:sz w:val="20"/>
          <w:szCs w:val="20"/>
          <w:lang w:val="bg-BG"/>
        </w:rPr>
        <w:t>ЗАЩИТА НА ЛИЧНИТЕ ДАННИ</w:t>
      </w:r>
    </w:p>
    <w:p w14:paraId="5DCC888B" w14:textId="77777777" w:rsidR="006A5C46" w:rsidRPr="008E3181" w:rsidRDefault="006A5C46" w:rsidP="003C758F">
      <w:pPr>
        <w:pStyle w:val="ListParagraph"/>
        <w:numPr>
          <w:ilvl w:val="1"/>
          <w:numId w:val="23"/>
        </w:numPr>
        <w:ind w:left="284" w:hanging="284"/>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съответствие с изискванията, заложени в Общия Регламент за защита на личните данни (Регламент (ЕС) 2016/679) (Регламента), пораждащ пряко действие, считано от 25.05.2018г.:</w:t>
      </w:r>
    </w:p>
    <w:p w14:paraId="0A9F2E9E" w14:textId="77777777" w:rsidR="006A5C46" w:rsidRPr="008E3181" w:rsidRDefault="006A5C46" w:rsidP="003C758F">
      <w:pPr>
        <w:pStyle w:val="ListParagraph"/>
        <w:numPr>
          <w:ilvl w:val="1"/>
          <w:numId w:val="23"/>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Изпълнителят, в качеството си на обработващ личните данни, предоставени му от Възложителя – администратор на лични данни, по силата на настоящия договор, няма право да включва друг обработващ данните без предварителното конкретно или общо писмено разрешение на Възложителя. В случай на общо писмено разрешение, Изпълнителят е длъжен да информира Възложителя за всякакви планирани промени за включване или замяна на други лица, обработващи данни, като по този начин даде възможност на Възложителя да оспори тези промени. </w:t>
      </w:r>
    </w:p>
    <w:p w14:paraId="17CC0904"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Във връзка с обработването на лични данни Изпълнителят е длъжен:</w:t>
      </w:r>
    </w:p>
    <w:p w14:paraId="098298FA"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a) да обработва личните данни само по документирано нареждане на Възложителя;</w:t>
      </w:r>
    </w:p>
    <w:p w14:paraId="72335CF9"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б) да гарантира, че лицата, оправомощени да обработват личните данни, са поели ангажимент за поверителност или са задължени по закон да спазват поверителност;</w:t>
      </w:r>
    </w:p>
    <w:p w14:paraId="3782B877"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да вземе всички необходими мерки съгласно чл. 32 от Регламента, гарантиращи сигурността на обработването на данните;</w:t>
      </w:r>
    </w:p>
    <w:p w14:paraId="2CEB786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г) да спазва условията за включване на друг обработващ лични данни;</w:t>
      </w:r>
    </w:p>
    <w:p w14:paraId="6076288F"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д) като взема предвид естеството на обработването, да подпомага Възложителя, доколкото е възможно, чрез подходящи технически и организационни мерки при изпълнението на задължението му като администратор да отговори на искания за упражняване на предвидените в глава III от Регламента права на субектите на данни;</w:t>
      </w:r>
    </w:p>
    <w:p w14:paraId="2FFED170"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е) да подпомага Възложителя да гарантира изпълнението на задълженията съгласно чл. 32—36 от Регламента, като отчита естеството на обработване и информацията, до която е осигурен достъп на Изпълнителя - обработващ лични данни;</w:t>
      </w:r>
    </w:p>
    <w:p w14:paraId="5DB58735"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ж) да заличи или върне на Възложителя всички лични данни след приключване на услугите по обработване и да заличи съществуващите копия, за което да представи на Възложителя декларация;</w:t>
      </w:r>
    </w:p>
    <w:p w14:paraId="1810EE13"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 xml:space="preserve">з) да осигури достъп на Възложителя до цялата информация, необходима за доказване на изпълнението на посочените тук задължения, да съдейства при извършването на одити, включително проверки, от страна на Възложителя или друг одитор, оправомощен от Възложителя; </w:t>
      </w:r>
    </w:p>
    <w:p w14:paraId="5C89FF01" w14:textId="77777777" w:rsidR="006A5C46" w:rsidRPr="008E3181" w:rsidRDefault="006A5C46" w:rsidP="006A5C46">
      <w:pPr>
        <w:pStyle w:val="ListParagraph"/>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з) незабавно да уведоми Възложителя, ако счита, че дадено нареждане нарушава Регламента или други разпоредби относно защитата на данни.</w:t>
      </w:r>
    </w:p>
    <w:p w14:paraId="3508BABB" w14:textId="6FFB4A7E" w:rsidR="006A5C46" w:rsidRDefault="006A5C46" w:rsidP="003C758F">
      <w:pPr>
        <w:pStyle w:val="ListParagraph"/>
        <w:numPr>
          <w:ilvl w:val="1"/>
          <w:numId w:val="23"/>
        </w:numPr>
        <w:ind w:left="360"/>
        <w:jc w:val="both"/>
        <w:rPr>
          <w:rFonts w:ascii="Verdana" w:hAnsi="Verdana"/>
          <w:color w:val="000000" w:themeColor="text1"/>
          <w:sz w:val="20"/>
          <w:szCs w:val="20"/>
          <w:lang w:val="bg-BG"/>
        </w:rPr>
      </w:pPr>
      <w:r w:rsidRPr="008E3181">
        <w:rPr>
          <w:rFonts w:ascii="Verdana" w:hAnsi="Verdana"/>
          <w:color w:val="000000" w:themeColor="text1"/>
          <w:sz w:val="20"/>
          <w:szCs w:val="20"/>
          <w:lang w:val="bg-BG"/>
        </w:rPr>
        <w:t>В случай, че Изпълнителят - обработващ лични данни, включва друг обработващ лични данни за извършването на специфични дейности по обработване от името на Възложителя, на това друго лице се налагат същите задължения за защита на данните, както задълженията между Възложителя и Изпълнителя, предвидени в настоящия договор и по- специално, да предостави достатъчно гаранции за прилагане на подходящи технически и организационни мерки, така че обработването да отговаря на изискванията на Регламента. Когато другият обработващ лични данни не изпълни задължението си за защита на данните, първоначалният обработващ данните продължава да носи пълна отговорност пред Възложителя за изпълнението на задълженията на този друг обработващ лични данни.</w:t>
      </w:r>
    </w:p>
    <w:p w14:paraId="71807D7D" w14:textId="77D1EFBC" w:rsidR="00647671" w:rsidRPr="000C2BDD" w:rsidRDefault="000156A6" w:rsidP="00227E9D">
      <w:pPr>
        <w:jc w:val="both"/>
        <w:rPr>
          <w:rFonts w:ascii="Verdana" w:hAnsi="Verdana"/>
          <w:b/>
          <w:color w:val="000000" w:themeColor="text1"/>
          <w:sz w:val="20"/>
          <w:szCs w:val="20"/>
          <w:lang w:val="bg-BG"/>
        </w:rPr>
      </w:pPr>
      <w:r>
        <w:rPr>
          <w:rFonts w:ascii="Verdana" w:hAnsi="Verdana"/>
          <w:b/>
          <w:color w:val="000000" w:themeColor="text1"/>
          <w:sz w:val="20"/>
          <w:szCs w:val="20"/>
          <w:lang w:val="bg-BG"/>
        </w:rPr>
        <w:lastRenderedPageBreak/>
        <w:t>Чл. 56</w:t>
      </w:r>
      <w:r w:rsidR="00647671" w:rsidRPr="000C2BDD">
        <w:rPr>
          <w:rFonts w:ascii="Verdana" w:hAnsi="Verdana"/>
          <w:b/>
          <w:color w:val="000000" w:themeColor="text1"/>
          <w:sz w:val="20"/>
          <w:szCs w:val="20"/>
          <w:lang w:val="bg-BG"/>
        </w:rPr>
        <w:t xml:space="preserve"> </w:t>
      </w:r>
      <w:r w:rsidR="00647671" w:rsidRPr="000C2BDD">
        <w:rPr>
          <w:rFonts w:ascii="Verdana" w:hAnsi="Verdana"/>
          <w:b/>
          <w:color w:val="000000" w:themeColor="text1"/>
          <w:sz w:val="20"/>
          <w:szCs w:val="20"/>
          <w:lang w:val="bg-BG"/>
        </w:rPr>
        <w:tab/>
        <w:t>АНТИКОРУПЦИОННА КЛАУЗА</w:t>
      </w:r>
    </w:p>
    <w:p w14:paraId="695B1061"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1.1.</w:t>
      </w:r>
      <w:r w:rsidRPr="00227E9D">
        <w:rPr>
          <w:rFonts w:ascii="Verdana" w:hAnsi="Verdana"/>
          <w:color w:val="000000" w:themeColor="text1"/>
          <w:sz w:val="20"/>
          <w:szCs w:val="20"/>
          <w:lang w:val="bg-BG"/>
        </w:rPr>
        <w:tab/>
        <w:t>При изпълнение на настоящия договор, страните се задължават да спазват стриктно приложимите закони, забраняващи подкупването на лица, заемащи публични длъжности, и физически лица, търговията с влияние, прането на пари, които по-конкретно могат да доведат до недопускане до обществена поръчка, включително Закона за чуждестранните корупционни практики на САЩ от 1977 г.; Закона за подкупите на Обединеното Кралство от 2010 г., Френския антикорупционен закон „Сапен“ от 2016 г., както и Закона за противодействие на корупцията и за отнемане на незаконно придобитото имущество, Закона за мерките срещу изпиране на пари, както и всички други приложими нормативни и административни актове.</w:t>
      </w:r>
    </w:p>
    <w:p w14:paraId="65904FB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1.2.</w:t>
      </w:r>
      <w:r w:rsidRPr="00647671">
        <w:rPr>
          <w:rFonts w:ascii="Verdana" w:hAnsi="Verdana"/>
          <w:color w:val="000000" w:themeColor="text1"/>
          <w:sz w:val="20"/>
          <w:szCs w:val="20"/>
          <w:lang w:val="bg-BG"/>
        </w:rPr>
        <w:tab/>
        <w:t xml:space="preserve">Страните се задължават да внедрят и изпълняват всички необходими и разумни политики и мерки с цел предотвратяване на корупция. </w:t>
      </w:r>
    </w:p>
    <w:p w14:paraId="6C4E6688"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1.3.</w:t>
      </w:r>
      <w:r w:rsidRPr="00647671">
        <w:rPr>
          <w:rFonts w:ascii="Verdana" w:hAnsi="Verdana"/>
          <w:color w:val="000000" w:themeColor="text1"/>
          <w:sz w:val="20"/>
          <w:szCs w:val="20"/>
          <w:lang w:val="bg-BG"/>
        </w:rPr>
        <w:tab/>
        <w:t xml:space="preserve">Изпълнителят декларира, че доколкото му е известно, законните му представители, директори, служители, представители и всяко лице, което извършва услуги, съгласно този договор за или от името на Възложителя и/или други дружества от групата Веолия, не е и няма пряко или косвено да предлага, дава, съгласява се да дава, разрешава, иска или приема даването на пари или друга облага, или да предоставя предимство или подарък на лице, компания или предприятие, включително държавни чиновници или служители, представители на политически партии, кандидати за политически длъжности, лице, заемащо длъжност в административен орган или орган на законодателната или съдебна власт, за или от името на страна, държавна агенция или държавна компания, длъжностно лице от публична организация или международна организация,  за целите на корупционно влияние върху такова лице в заеманата от него служебна длъжност, или за целите на възнаграждаване на или склоняване към неточно изпълнение на съответно задължение или дейност от лице, за да се постигне или запази даден бизнес за Възложителя и/или други дружества от групата Веолия или да се извлече полза при осъществяването на бизнес за Възложителя и/или други дружества от групата Веолия. </w:t>
      </w:r>
    </w:p>
    <w:p w14:paraId="16C06DD0"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1.4.</w:t>
      </w:r>
      <w:r w:rsidRPr="00647671">
        <w:rPr>
          <w:rFonts w:ascii="Verdana" w:hAnsi="Verdana"/>
          <w:color w:val="000000" w:themeColor="text1"/>
          <w:sz w:val="20"/>
          <w:szCs w:val="20"/>
          <w:lang w:val="bg-BG"/>
        </w:rPr>
        <w:tab/>
        <w:t xml:space="preserve">Изпълнителят приема да уведомява Възложителя за всяко нарушаване на условие от този член в разумен срок.   </w:t>
      </w:r>
    </w:p>
    <w:p w14:paraId="6F418885"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w:t>
      </w:r>
      <w:r w:rsidRPr="00647671">
        <w:rPr>
          <w:rFonts w:ascii="Verdana" w:hAnsi="Verdana"/>
          <w:color w:val="000000" w:themeColor="text1"/>
          <w:sz w:val="20"/>
          <w:szCs w:val="20"/>
          <w:lang w:val="bg-BG"/>
        </w:rPr>
        <w:tab/>
        <w:t xml:space="preserve">В случай че Възложителят уведоми Изпълнителят, че има основателни причини да счита, че Изпълнителят е нарушил условие от този раздел:   </w:t>
      </w:r>
    </w:p>
    <w:p w14:paraId="401F4CDA"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1.5.1.</w:t>
      </w:r>
      <w:r w:rsidRPr="00647671">
        <w:rPr>
          <w:rFonts w:ascii="Verdana" w:hAnsi="Verdana"/>
          <w:color w:val="000000" w:themeColor="text1"/>
          <w:sz w:val="20"/>
          <w:szCs w:val="20"/>
          <w:lang w:val="bg-BG"/>
        </w:rPr>
        <w:tab/>
        <w:t xml:space="preserve">Възложителят има право да спре изпълнението на настоящия Договор без предизвестие, доколкото Възложителят счита за необходимо да разследва съответното поведение, без това да води до възникването на каквито и да било задължения или отговорност пред Изпълнителят за такова спиране; </w:t>
      </w:r>
    </w:p>
    <w:p w14:paraId="0BD42ED3" w14:textId="77777777" w:rsidR="00647671" w:rsidRPr="00647671"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1.5.2.</w:t>
      </w:r>
      <w:r w:rsidRPr="00647671">
        <w:rPr>
          <w:rFonts w:ascii="Verdana" w:hAnsi="Verdana"/>
          <w:color w:val="000000" w:themeColor="text1"/>
          <w:sz w:val="20"/>
          <w:szCs w:val="20"/>
          <w:lang w:val="bg-BG"/>
        </w:rPr>
        <w:tab/>
        <w:t xml:space="preserve">Изпълнителят се задължава да предприеме всички разумни стъпки, за да предотврати загубата или унищожаването на документални доказателства във връзка със съответното поведение. </w:t>
      </w:r>
    </w:p>
    <w:p w14:paraId="66151025" w14:textId="77777777" w:rsidR="00647671" w:rsidRPr="00227E9D" w:rsidRDefault="00647671" w:rsidP="00227E9D">
      <w:pPr>
        <w:ind w:left="720"/>
        <w:jc w:val="both"/>
        <w:rPr>
          <w:rFonts w:ascii="Verdana" w:hAnsi="Verdana"/>
          <w:color w:val="000000" w:themeColor="text1"/>
          <w:sz w:val="20"/>
          <w:szCs w:val="20"/>
          <w:lang w:val="bg-BG"/>
        </w:rPr>
      </w:pPr>
      <w:r w:rsidRPr="00227E9D">
        <w:rPr>
          <w:rFonts w:ascii="Verdana" w:hAnsi="Verdana"/>
          <w:color w:val="000000" w:themeColor="text1"/>
          <w:sz w:val="20"/>
          <w:szCs w:val="20"/>
          <w:lang w:val="bg-BG"/>
        </w:rPr>
        <w:t>1.6.</w:t>
      </w:r>
      <w:r w:rsidRPr="00227E9D">
        <w:rPr>
          <w:rFonts w:ascii="Verdana" w:hAnsi="Verdana"/>
          <w:color w:val="000000" w:themeColor="text1"/>
          <w:sz w:val="20"/>
          <w:szCs w:val="20"/>
          <w:lang w:val="bg-BG"/>
        </w:rPr>
        <w:tab/>
        <w:t xml:space="preserve">Ако Изпълнителят наруши някое условие на настоящия раздел: </w:t>
      </w:r>
    </w:p>
    <w:p w14:paraId="1665AE66" w14:textId="18D0E251" w:rsidR="00647671" w:rsidRPr="00227E9D" w:rsidRDefault="00647671" w:rsidP="00227E9D">
      <w:pPr>
        <w:pStyle w:val="ListParagraph"/>
        <w:ind w:left="1080"/>
        <w:jc w:val="both"/>
        <w:rPr>
          <w:rFonts w:ascii="Verdana" w:hAnsi="Verdana"/>
          <w:color w:val="000000" w:themeColor="text1"/>
          <w:sz w:val="20"/>
          <w:szCs w:val="20"/>
          <w:lang w:val="bg-BG"/>
        </w:rPr>
      </w:pPr>
      <w:r w:rsidRPr="00647671">
        <w:rPr>
          <w:rFonts w:ascii="Verdana" w:hAnsi="Verdana"/>
          <w:color w:val="000000" w:themeColor="text1"/>
          <w:sz w:val="20"/>
          <w:szCs w:val="20"/>
          <w:lang w:val="bg-BG"/>
        </w:rPr>
        <w:t>1.6.1.</w:t>
      </w:r>
      <w:r w:rsidRPr="00647671">
        <w:rPr>
          <w:rFonts w:ascii="Verdana" w:hAnsi="Verdana"/>
          <w:color w:val="000000" w:themeColor="text1"/>
          <w:sz w:val="20"/>
          <w:szCs w:val="20"/>
          <w:lang w:val="bg-BG"/>
        </w:rPr>
        <w:tab/>
        <w:t xml:space="preserve">Възложителят може незабавно да прекрати този Договор без предизвестие и без да има каквито и да било задължения. </w:t>
      </w:r>
      <w:r w:rsidRPr="00227E9D">
        <w:rPr>
          <w:rFonts w:ascii="Verdana" w:hAnsi="Verdana"/>
          <w:color w:val="000000" w:themeColor="text1"/>
          <w:sz w:val="20"/>
          <w:szCs w:val="20"/>
          <w:lang w:val="bg-BG"/>
        </w:rPr>
        <w:t>1.6.2.</w:t>
      </w:r>
      <w:r w:rsidRPr="00227E9D">
        <w:rPr>
          <w:rFonts w:ascii="Verdana" w:hAnsi="Verdana"/>
          <w:color w:val="000000" w:themeColor="text1"/>
          <w:sz w:val="20"/>
          <w:szCs w:val="20"/>
          <w:lang w:val="bg-BG"/>
        </w:rPr>
        <w:tab/>
        <w:t>Изпълнителят се задължава да обезщети Възложителя, до максималната степен, позволена от закона, за загуби, вреди или разходи, понесени от Възложителя, възникващи от такова нарушение.</w:t>
      </w:r>
    </w:p>
    <w:p w14:paraId="352E179A" w14:textId="77777777" w:rsidR="006A5C46" w:rsidRPr="008E3181" w:rsidRDefault="006A5C46" w:rsidP="006A5C46">
      <w:pPr>
        <w:suppressAutoHyphens/>
        <w:jc w:val="both"/>
        <w:rPr>
          <w:rFonts w:ascii="Verdana" w:hAnsi="Verdana"/>
          <w:sz w:val="20"/>
          <w:szCs w:val="20"/>
          <w:lang w:val="bg-BG"/>
        </w:rPr>
      </w:pPr>
    </w:p>
    <w:p w14:paraId="36D26B6A" w14:textId="74F9FB64" w:rsidR="006551D4" w:rsidRPr="008E3181" w:rsidRDefault="006551D4" w:rsidP="006A5C46">
      <w:pPr>
        <w:suppressAutoHyphens/>
        <w:jc w:val="both"/>
        <w:rPr>
          <w:rFonts w:ascii="Verdana" w:hAnsi="Verdana"/>
          <w:noProof/>
          <w:sz w:val="20"/>
          <w:szCs w:val="20"/>
          <w:u w:val="single"/>
          <w:lang w:val="bg-BG" w:eastAsia="en-GB"/>
        </w:rPr>
      </w:pPr>
      <w:r w:rsidRPr="008E3181">
        <w:rPr>
          <w:rFonts w:ascii="Verdana" w:hAnsi="Verdana"/>
          <w:noProof/>
          <w:sz w:val="20"/>
          <w:szCs w:val="20"/>
          <w:u w:val="single"/>
          <w:lang w:val="bg-BG" w:eastAsia="en-GB"/>
        </w:rPr>
        <w:t>Екземпляри</w:t>
      </w:r>
    </w:p>
    <w:p w14:paraId="416F7FD9" w14:textId="77777777" w:rsidR="006551D4" w:rsidRPr="008E3181" w:rsidRDefault="006551D4" w:rsidP="006551D4">
      <w:pPr>
        <w:suppressAutoHyphens/>
        <w:jc w:val="both"/>
        <w:rPr>
          <w:rFonts w:ascii="Verdana" w:hAnsi="Verdana"/>
          <w:noProof/>
          <w:sz w:val="20"/>
          <w:szCs w:val="20"/>
          <w:lang w:val="bg-BG" w:eastAsia="en-GB"/>
        </w:rPr>
      </w:pPr>
    </w:p>
    <w:p w14:paraId="6D888677" w14:textId="71FA56A9" w:rsidR="006551D4" w:rsidRPr="008E3181" w:rsidRDefault="006551D4" w:rsidP="006551D4">
      <w:pPr>
        <w:suppressAutoHyphens/>
        <w:jc w:val="both"/>
        <w:rPr>
          <w:rFonts w:ascii="Verdana" w:hAnsi="Verdana"/>
          <w:noProof/>
          <w:sz w:val="20"/>
          <w:szCs w:val="20"/>
          <w:lang w:val="bg-BG" w:eastAsia="en-GB"/>
        </w:rPr>
      </w:pPr>
      <w:r w:rsidRPr="008E3181">
        <w:rPr>
          <w:rFonts w:ascii="Verdana" w:hAnsi="Verdana"/>
          <w:b/>
          <w:sz w:val="20"/>
          <w:szCs w:val="20"/>
          <w:lang w:val="bg-BG"/>
        </w:rPr>
        <w:t xml:space="preserve">Чл. </w:t>
      </w:r>
      <w:r w:rsidR="0010519E" w:rsidRPr="008E3181">
        <w:rPr>
          <w:rFonts w:ascii="Verdana" w:hAnsi="Verdana"/>
          <w:b/>
          <w:sz w:val="20"/>
          <w:szCs w:val="20"/>
          <w:lang w:val="bg-BG"/>
        </w:rPr>
        <w:t>5</w:t>
      </w:r>
      <w:r w:rsidR="000156A6">
        <w:rPr>
          <w:rFonts w:ascii="Verdana" w:hAnsi="Verdana"/>
          <w:b/>
          <w:sz w:val="20"/>
          <w:szCs w:val="20"/>
          <w:lang w:val="bg-BG"/>
        </w:rPr>
        <w:t>7</w:t>
      </w:r>
      <w:r w:rsidRPr="008E3181">
        <w:rPr>
          <w:rFonts w:ascii="Verdana" w:hAnsi="Verdana"/>
          <w:b/>
          <w:sz w:val="20"/>
          <w:szCs w:val="20"/>
          <w:lang w:val="bg-BG"/>
        </w:rPr>
        <w:t xml:space="preserve">. </w:t>
      </w:r>
      <w:r w:rsidRPr="008E3181">
        <w:rPr>
          <w:rFonts w:ascii="Verdana" w:hAnsi="Verdana"/>
          <w:noProof/>
          <w:sz w:val="20"/>
          <w:szCs w:val="20"/>
          <w:lang w:val="bg-BG" w:eastAsia="en-GB"/>
        </w:rPr>
        <w:t>Този Договор е изготвен и подписан в два еднообразни екземпляра – по един за всяка от Страните.</w:t>
      </w:r>
    </w:p>
    <w:p w14:paraId="299B6CE2" w14:textId="77777777" w:rsidR="006551D4" w:rsidRPr="008E3181" w:rsidRDefault="006551D4" w:rsidP="006551D4">
      <w:pPr>
        <w:autoSpaceDE w:val="0"/>
        <w:autoSpaceDN w:val="0"/>
        <w:adjustRightInd w:val="0"/>
        <w:jc w:val="both"/>
        <w:rPr>
          <w:rFonts w:ascii="Verdana" w:hAnsi="Verdana"/>
          <w:b/>
          <w:sz w:val="20"/>
          <w:szCs w:val="20"/>
          <w:highlight w:val="magenta"/>
          <w:lang w:val="bg-BG" w:eastAsia="bg-BG"/>
        </w:rPr>
      </w:pPr>
    </w:p>
    <w:p w14:paraId="4AACD213" w14:textId="77777777" w:rsidR="006551D4" w:rsidRPr="008E3181" w:rsidRDefault="006551D4" w:rsidP="006551D4">
      <w:pPr>
        <w:autoSpaceDE w:val="0"/>
        <w:autoSpaceDN w:val="0"/>
        <w:adjustRightInd w:val="0"/>
        <w:jc w:val="both"/>
        <w:rPr>
          <w:rFonts w:ascii="Verdana" w:hAnsi="Verdana"/>
          <w:sz w:val="20"/>
          <w:szCs w:val="20"/>
          <w:lang w:val="bg-BG" w:eastAsia="bg-BG"/>
        </w:rPr>
      </w:pPr>
      <w:r w:rsidRPr="008E3181">
        <w:rPr>
          <w:rFonts w:ascii="Verdana" w:hAnsi="Verdana"/>
          <w:sz w:val="20"/>
          <w:szCs w:val="20"/>
          <w:u w:val="single"/>
          <w:lang w:val="bg-BG" w:eastAsia="bg-BG"/>
        </w:rPr>
        <w:t>Приложения</w:t>
      </w:r>
      <w:r w:rsidRPr="008E3181">
        <w:rPr>
          <w:rFonts w:ascii="Verdana" w:hAnsi="Verdana"/>
          <w:sz w:val="20"/>
          <w:szCs w:val="20"/>
          <w:lang w:val="bg-BG" w:eastAsia="bg-BG"/>
        </w:rPr>
        <w:t>:</w:t>
      </w:r>
    </w:p>
    <w:p w14:paraId="6303F0AD" w14:textId="6EAA925C" w:rsidR="006551D4" w:rsidRPr="008E3181" w:rsidRDefault="006551D4" w:rsidP="006551D4">
      <w:pPr>
        <w:autoSpaceDE w:val="0"/>
        <w:autoSpaceDN w:val="0"/>
        <w:adjustRightInd w:val="0"/>
        <w:jc w:val="both"/>
        <w:rPr>
          <w:rFonts w:ascii="Verdana" w:hAnsi="Verdana"/>
          <w:b/>
          <w:sz w:val="20"/>
          <w:szCs w:val="20"/>
          <w:lang w:val="bg-BG"/>
        </w:rPr>
      </w:pPr>
      <w:r w:rsidRPr="008E3181">
        <w:rPr>
          <w:rFonts w:ascii="Verdana" w:hAnsi="Verdana"/>
          <w:b/>
          <w:sz w:val="20"/>
          <w:szCs w:val="20"/>
          <w:lang w:val="bg-BG"/>
        </w:rPr>
        <w:lastRenderedPageBreak/>
        <w:t xml:space="preserve">Чл. </w:t>
      </w:r>
      <w:r w:rsidR="0010519E" w:rsidRPr="008E3181">
        <w:rPr>
          <w:rFonts w:ascii="Verdana" w:hAnsi="Verdana"/>
          <w:b/>
          <w:sz w:val="20"/>
          <w:szCs w:val="20"/>
          <w:lang w:val="bg-BG"/>
        </w:rPr>
        <w:t>5</w:t>
      </w:r>
      <w:r w:rsidR="000156A6">
        <w:rPr>
          <w:rFonts w:ascii="Verdana" w:hAnsi="Verdana"/>
          <w:b/>
          <w:sz w:val="20"/>
          <w:szCs w:val="20"/>
          <w:lang w:val="bg-BG"/>
        </w:rPr>
        <w:t>8</w:t>
      </w:r>
      <w:r w:rsidRPr="008E3181">
        <w:rPr>
          <w:rFonts w:ascii="Verdana" w:hAnsi="Verdana"/>
          <w:b/>
          <w:sz w:val="20"/>
          <w:szCs w:val="20"/>
          <w:lang w:val="bg-BG"/>
        </w:rPr>
        <w:t xml:space="preserve">. </w:t>
      </w:r>
      <w:r w:rsidRPr="008E3181">
        <w:rPr>
          <w:rFonts w:ascii="Verdana" w:hAnsi="Verdana"/>
          <w:sz w:val="20"/>
          <w:szCs w:val="20"/>
          <w:lang w:val="bg-BG"/>
        </w:rPr>
        <w:t>Към този Договор се прилагат и са неразделна част от него следните приложения:</w:t>
      </w:r>
    </w:p>
    <w:p w14:paraId="29350B8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1 – Техническа спецификация;</w:t>
      </w:r>
    </w:p>
    <w:p w14:paraId="7307ABA7"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2 – Техническо предложение на ИЗПЪЛНИТЕЛЯ;</w:t>
      </w:r>
    </w:p>
    <w:p w14:paraId="08512AAB"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3 – Ценово предложение на ИЗПЪЛНИТЕЛЯ;</w:t>
      </w:r>
    </w:p>
    <w:p w14:paraId="747F44D5" w14:textId="77777777" w:rsidR="006551D4" w:rsidRPr="008E3181" w:rsidRDefault="006551D4" w:rsidP="006551D4">
      <w:pPr>
        <w:autoSpaceDE w:val="0"/>
        <w:autoSpaceDN w:val="0"/>
        <w:adjustRightInd w:val="0"/>
        <w:jc w:val="both"/>
        <w:rPr>
          <w:rFonts w:ascii="Verdana" w:hAnsi="Verdana"/>
          <w:bCs/>
          <w:iCs/>
          <w:sz w:val="20"/>
          <w:szCs w:val="20"/>
          <w:lang w:val="bg-BG" w:eastAsia="bg-BG"/>
        </w:rPr>
      </w:pPr>
      <w:r w:rsidRPr="008E3181">
        <w:rPr>
          <w:rFonts w:ascii="Verdana" w:hAnsi="Verdana"/>
          <w:bCs/>
          <w:iCs/>
          <w:sz w:val="20"/>
          <w:szCs w:val="20"/>
          <w:lang w:val="bg-BG" w:eastAsia="bg-BG"/>
        </w:rPr>
        <w:t>Приложение № 5 – Гаранция за изпълнение;</w:t>
      </w:r>
    </w:p>
    <w:p w14:paraId="06DD5E7B" w14:textId="2468712B" w:rsidR="002A08C5" w:rsidRPr="008E3181" w:rsidRDefault="002A08C5" w:rsidP="002A08C5">
      <w:pPr>
        <w:keepLines/>
        <w:spacing w:before="90" w:after="90"/>
        <w:ind w:left="624"/>
        <w:jc w:val="center"/>
        <w:rPr>
          <w:rFonts w:ascii="Verdana" w:hAnsi="Verdana"/>
          <w:sz w:val="20"/>
          <w:szCs w:val="20"/>
          <w:lang w:val="bg-BG"/>
        </w:rPr>
      </w:pPr>
    </w:p>
    <w:tbl>
      <w:tblPr>
        <w:tblW w:w="0" w:type="auto"/>
        <w:jc w:val="right"/>
        <w:tblLayout w:type="fixed"/>
        <w:tblLook w:val="0000" w:firstRow="0" w:lastRow="0" w:firstColumn="0" w:lastColumn="0" w:noHBand="0" w:noVBand="0"/>
      </w:tblPr>
      <w:tblGrid>
        <w:gridCol w:w="4261"/>
        <w:gridCol w:w="4261"/>
      </w:tblGrid>
      <w:tr w:rsidR="002A08C5" w:rsidRPr="008E3181" w14:paraId="407198FA" w14:textId="77777777" w:rsidTr="00A448F7">
        <w:trPr>
          <w:jc w:val="right"/>
        </w:trPr>
        <w:tc>
          <w:tcPr>
            <w:tcW w:w="4261" w:type="dxa"/>
          </w:tcPr>
          <w:p w14:paraId="2352645D"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2AE101D4" w14:textId="1E77EC1F" w:rsidR="002A08C5" w:rsidRPr="008E3181" w:rsidRDefault="0010519E" w:rsidP="00A448F7">
            <w:pPr>
              <w:spacing w:before="120" w:after="120"/>
              <w:ind w:right="299"/>
              <w:rPr>
                <w:rFonts w:ascii="Verdana" w:hAnsi="Verdana"/>
                <w:sz w:val="20"/>
                <w:szCs w:val="20"/>
                <w:lang w:val="bg-BG"/>
              </w:rPr>
            </w:pPr>
            <w:r w:rsidRPr="008E3181">
              <w:rPr>
                <w:rFonts w:ascii="Verdana" w:hAnsi="Verdana"/>
                <w:sz w:val="20"/>
                <w:szCs w:val="20"/>
                <w:lang w:val="bg-BG"/>
              </w:rPr>
              <w:t>Васил Тренев</w:t>
            </w:r>
          </w:p>
          <w:p w14:paraId="150FE4C8"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Изпълнителен директор</w:t>
            </w:r>
          </w:p>
          <w:p w14:paraId="1DC87A11" w14:textId="77777777" w:rsidR="002A08C5" w:rsidRPr="008E3181" w:rsidRDefault="002A08C5" w:rsidP="00A448F7">
            <w:pPr>
              <w:spacing w:before="120" w:after="120"/>
              <w:ind w:right="299"/>
              <w:rPr>
                <w:rFonts w:ascii="Verdana" w:hAnsi="Verdana"/>
                <w:sz w:val="20"/>
                <w:szCs w:val="20"/>
                <w:lang w:val="bg-BG"/>
              </w:rPr>
            </w:pPr>
            <w:r w:rsidRPr="008E3181">
              <w:rPr>
                <w:rFonts w:ascii="Verdana" w:hAnsi="Verdana"/>
                <w:sz w:val="20"/>
                <w:szCs w:val="20"/>
                <w:lang w:val="bg-BG"/>
              </w:rPr>
              <w:t>Софийска вода АД</w:t>
            </w:r>
          </w:p>
          <w:p w14:paraId="2EFF9480" w14:textId="77777777" w:rsidR="002A08C5" w:rsidRPr="008E3181" w:rsidRDefault="002A08C5" w:rsidP="00A448F7">
            <w:pPr>
              <w:spacing w:before="120" w:after="120"/>
              <w:ind w:right="299"/>
              <w:rPr>
                <w:rFonts w:ascii="Verdana" w:hAnsi="Verdana"/>
                <w:b/>
                <w:bCs/>
                <w:sz w:val="20"/>
                <w:szCs w:val="20"/>
                <w:lang w:val="bg-BG"/>
              </w:rPr>
            </w:pPr>
            <w:r w:rsidRPr="008E3181">
              <w:rPr>
                <w:rFonts w:ascii="Verdana" w:hAnsi="Verdana"/>
                <w:b/>
                <w:bCs/>
                <w:sz w:val="20"/>
                <w:szCs w:val="20"/>
                <w:lang w:val="bg-BG"/>
              </w:rPr>
              <w:t>Възложител</w:t>
            </w:r>
          </w:p>
          <w:p w14:paraId="1DF0C06E" w14:textId="77777777" w:rsidR="002A08C5" w:rsidRPr="008E3181" w:rsidRDefault="002A08C5" w:rsidP="00A448F7">
            <w:pPr>
              <w:spacing w:before="120" w:after="120"/>
              <w:ind w:right="299"/>
              <w:rPr>
                <w:rFonts w:ascii="Verdana" w:hAnsi="Verdana"/>
                <w:b/>
                <w:bCs/>
                <w:sz w:val="20"/>
                <w:szCs w:val="20"/>
                <w:lang w:val="bg-BG"/>
              </w:rPr>
            </w:pPr>
          </w:p>
          <w:p w14:paraId="6076B506" w14:textId="5D5D94E8" w:rsidR="002A08C5" w:rsidRPr="008E3181" w:rsidRDefault="002A08C5" w:rsidP="00A448F7">
            <w:pPr>
              <w:spacing w:before="120" w:after="120"/>
              <w:ind w:right="299"/>
              <w:rPr>
                <w:rFonts w:ascii="Verdana" w:hAnsi="Verdana"/>
                <w:b/>
                <w:bCs/>
                <w:sz w:val="20"/>
                <w:szCs w:val="20"/>
                <w:lang w:val="bg-BG"/>
              </w:rPr>
            </w:pPr>
          </w:p>
        </w:tc>
        <w:tc>
          <w:tcPr>
            <w:tcW w:w="4261" w:type="dxa"/>
          </w:tcPr>
          <w:p w14:paraId="450B9759"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68BA07F2"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43CFCE38"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16270520" w14:textId="77777777" w:rsidR="002A08C5" w:rsidRPr="008E3181" w:rsidRDefault="002A08C5" w:rsidP="00A448F7">
            <w:pPr>
              <w:suppressAutoHyphens/>
              <w:spacing w:before="120" w:after="120"/>
              <w:ind w:right="299"/>
              <w:rPr>
                <w:rFonts w:ascii="Verdana" w:hAnsi="Verdana"/>
                <w:sz w:val="20"/>
                <w:szCs w:val="20"/>
                <w:lang w:val="bg-BG"/>
              </w:rPr>
            </w:pPr>
            <w:r w:rsidRPr="008E3181">
              <w:rPr>
                <w:rFonts w:ascii="Verdana" w:hAnsi="Verdana"/>
                <w:sz w:val="20"/>
                <w:szCs w:val="20"/>
                <w:lang w:val="bg-BG"/>
              </w:rPr>
              <w:t>………………………………………</w:t>
            </w:r>
          </w:p>
          <w:p w14:paraId="0C875FC4" w14:textId="51EE77F3" w:rsidR="002A08C5" w:rsidRPr="008E3181" w:rsidRDefault="002A08C5" w:rsidP="00574CC0">
            <w:pPr>
              <w:spacing w:before="120" w:after="120"/>
              <w:ind w:right="299"/>
              <w:rPr>
                <w:rFonts w:ascii="Verdana" w:hAnsi="Verdana"/>
                <w:sz w:val="20"/>
                <w:szCs w:val="20"/>
                <w:lang w:val="bg-BG"/>
              </w:rPr>
            </w:pPr>
            <w:r w:rsidRPr="008E3181">
              <w:rPr>
                <w:rFonts w:ascii="Verdana" w:hAnsi="Verdana"/>
                <w:b/>
                <w:bCs/>
                <w:sz w:val="20"/>
                <w:szCs w:val="20"/>
                <w:lang w:val="bg-BG"/>
              </w:rPr>
              <w:t>Изпълнител</w:t>
            </w:r>
          </w:p>
        </w:tc>
      </w:tr>
    </w:tbl>
    <w:p w14:paraId="367B13CC" w14:textId="1AB485B7" w:rsidR="00574CC0" w:rsidRPr="008E3181" w:rsidRDefault="00574CC0" w:rsidP="00574CC0">
      <w:pPr>
        <w:keepLines/>
        <w:spacing w:before="90" w:after="90"/>
        <w:rPr>
          <w:rFonts w:ascii="Verdana" w:hAnsi="Verdana"/>
          <w:sz w:val="20"/>
          <w:szCs w:val="20"/>
          <w:lang w:val="bg-BG"/>
        </w:rPr>
      </w:pPr>
    </w:p>
    <w:p w14:paraId="1A7A6D5D" w14:textId="76A36D7D" w:rsidR="00EB315B" w:rsidRPr="008E3181" w:rsidRDefault="00EB315B" w:rsidP="00574CC0">
      <w:pPr>
        <w:keepLines/>
        <w:spacing w:before="90" w:after="90"/>
        <w:rPr>
          <w:rFonts w:ascii="Verdana" w:hAnsi="Verdana"/>
          <w:sz w:val="20"/>
          <w:szCs w:val="20"/>
          <w:lang w:val="bg-BG"/>
        </w:rPr>
      </w:pPr>
    </w:p>
    <w:p w14:paraId="76AC4B65" w14:textId="0CCCE535" w:rsidR="00EB315B" w:rsidRPr="008E3181" w:rsidRDefault="00EB315B" w:rsidP="00574CC0">
      <w:pPr>
        <w:keepLines/>
        <w:spacing w:before="90" w:after="90"/>
        <w:rPr>
          <w:rFonts w:ascii="Verdana" w:hAnsi="Verdana"/>
          <w:sz w:val="20"/>
          <w:szCs w:val="20"/>
          <w:lang w:val="bg-BG"/>
        </w:rPr>
      </w:pPr>
    </w:p>
    <w:p w14:paraId="2B81CA6B" w14:textId="0D0741B3" w:rsidR="00EB315B" w:rsidRPr="008E3181" w:rsidRDefault="00EB315B" w:rsidP="00574CC0">
      <w:pPr>
        <w:keepLines/>
        <w:spacing w:before="90" w:after="90"/>
        <w:rPr>
          <w:rFonts w:ascii="Verdana" w:hAnsi="Verdana"/>
          <w:sz w:val="20"/>
          <w:szCs w:val="20"/>
          <w:lang w:val="bg-BG"/>
        </w:rPr>
      </w:pPr>
    </w:p>
    <w:p w14:paraId="6A701796" w14:textId="09236FA9" w:rsidR="00EB315B" w:rsidRDefault="00EB315B" w:rsidP="00574CC0">
      <w:pPr>
        <w:keepLines/>
        <w:spacing w:before="90" w:after="90"/>
        <w:rPr>
          <w:rFonts w:ascii="Verdana" w:hAnsi="Verdana"/>
          <w:sz w:val="20"/>
          <w:szCs w:val="20"/>
          <w:lang w:val="bg-BG"/>
        </w:rPr>
      </w:pPr>
    </w:p>
    <w:p w14:paraId="2F7F6868" w14:textId="6DCDC0D8" w:rsidR="008E3181" w:rsidRDefault="008E3181" w:rsidP="00574CC0">
      <w:pPr>
        <w:keepLines/>
        <w:spacing w:before="90" w:after="90"/>
        <w:rPr>
          <w:rFonts w:ascii="Verdana" w:hAnsi="Verdana"/>
          <w:sz w:val="20"/>
          <w:szCs w:val="20"/>
          <w:lang w:val="bg-BG"/>
        </w:rPr>
      </w:pPr>
    </w:p>
    <w:p w14:paraId="096BFDC8" w14:textId="4C2B81B0" w:rsidR="008E3181" w:rsidRDefault="008E3181" w:rsidP="00574CC0">
      <w:pPr>
        <w:keepLines/>
        <w:spacing w:before="90" w:after="90"/>
        <w:rPr>
          <w:rFonts w:ascii="Verdana" w:hAnsi="Verdana"/>
          <w:sz w:val="20"/>
          <w:szCs w:val="20"/>
          <w:lang w:val="bg-BG"/>
        </w:rPr>
      </w:pPr>
    </w:p>
    <w:p w14:paraId="3C1B13EE" w14:textId="48FDAC86" w:rsidR="008E3181" w:rsidRDefault="008E3181" w:rsidP="00574CC0">
      <w:pPr>
        <w:keepLines/>
        <w:spacing w:before="90" w:after="90"/>
        <w:rPr>
          <w:rFonts w:ascii="Verdana" w:hAnsi="Verdana"/>
          <w:sz w:val="20"/>
          <w:szCs w:val="20"/>
          <w:lang w:val="bg-BG"/>
        </w:rPr>
      </w:pPr>
    </w:p>
    <w:p w14:paraId="46D06250" w14:textId="1D3ADCDF" w:rsidR="008E3181" w:rsidRDefault="008E3181" w:rsidP="00574CC0">
      <w:pPr>
        <w:keepLines/>
        <w:spacing w:before="90" w:after="90"/>
        <w:rPr>
          <w:rFonts w:ascii="Verdana" w:hAnsi="Verdana"/>
          <w:sz w:val="20"/>
          <w:szCs w:val="20"/>
          <w:lang w:val="bg-BG"/>
        </w:rPr>
      </w:pPr>
    </w:p>
    <w:p w14:paraId="76382529" w14:textId="42737C51" w:rsidR="008E3181" w:rsidRDefault="008E3181" w:rsidP="00574CC0">
      <w:pPr>
        <w:keepLines/>
        <w:spacing w:before="90" w:after="90"/>
        <w:rPr>
          <w:rFonts w:ascii="Verdana" w:hAnsi="Verdana"/>
          <w:sz w:val="20"/>
          <w:szCs w:val="20"/>
          <w:lang w:val="bg-BG"/>
        </w:rPr>
      </w:pPr>
    </w:p>
    <w:p w14:paraId="6374FFD2" w14:textId="12BB7035" w:rsidR="008E3181" w:rsidRDefault="008E3181" w:rsidP="00574CC0">
      <w:pPr>
        <w:keepLines/>
        <w:spacing w:before="90" w:after="90"/>
        <w:rPr>
          <w:rFonts w:ascii="Verdana" w:hAnsi="Verdana"/>
          <w:sz w:val="20"/>
          <w:szCs w:val="20"/>
          <w:lang w:val="bg-BG"/>
        </w:rPr>
      </w:pPr>
    </w:p>
    <w:p w14:paraId="3BCC5362" w14:textId="40154818" w:rsidR="008E3181" w:rsidRDefault="008E3181" w:rsidP="00574CC0">
      <w:pPr>
        <w:keepLines/>
        <w:spacing w:before="90" w:after="90"/>
        <w:rPr>
          <w:rFonts w:ascii="Verdana" w:hAnsi="Verdana"/>
          <w:sz w:val="20"/>
          <w:szCs w:val="20"/>
          <w:lang w:val="bg-BG"/>
        </w:rPr>
      </w:pPr>
    </w:p>
    <w:p w14:paraId="0B7BA07B" w14:textId="481C5910" w:rsidR="008E3181" w:rsidRDefault="008E3181" w:rsidP="00574CC0">
      <w:pPr>
        <w:keepLines/>
        <w:spacing w:before="90" w:after="90"/>
        <w:rPr>
          <w:rFonts w:ascii="Verdana" w:hAnsi="Verdana"/>
          <w:sz w:val="20"/>
          <w:szCs w:val="20"/>
          <w:lang w:val="bg-BG"/>
        </w:rPr>
      </w:pPr>
    </w:p>
    <w:p w14:paraId="02918A77" w14:textId="26235233" w:rsidR="008E3181" w:rsidRDefault="008E3181" w:rsidP="00574CC0">
      <w:pPr>
        <w:keepLines/>
        <w:spacing w:before="90" w:after="90"/>
        <w:rPr>
          <w:rFonts w:ascii="Verdana" w:hAnsi="Verdana"/>
          <w:sz w:val="20"/>
          <w:szCs w:val="20"/>
          <w:lang w:val="bg-BG"/>
        </w:rPr>
      </w:pPr>
    </w:p>
    <w:p w14:paraId="341522E7" w14:textId="53666190" w:rsidR="008E3181" w:rsidRDefault="008E3181" w:rsidP="00574CC0">
      <w:pPr>
        <w:keepLines/>
        <w:spacing w:before="90" w:after="90"/>
        <w:rPr>
          <w:rFonts w:ascii="Verdana" w:hAnsi="Verdana"/>
          <w:sz w:val="20"/>
          <w:szCs w:val="20"/>
          <w:lang w:val="bg-BG"/>
        </w:rPr>
      </w:pPr>
    </w:p>
    <w:p w14:paraId="19B9C4A1" w14:textId="346B2593" w:rsidR="008E3181" w:rsidRDefault="008E3181" w:rsidP="00574CC0">
      <w:pPr>
        <w:keepLines/>
        <w:spacing w:before="90" w:after="90"/>
        <w:rPr>
          <w:rFonts w:ascii="Verdana" w:hAnsi="Verdana"/>
          <w:sz w:val="20"/>
          <w:szCs w:val="20"/>
          <w:lang w:val="bg-BG"/>
        </w:rPr>
      </w:pPr>
    </w:p>
    <w:p w14:paraId="0D8D505F" w14:textId="4E800D98" w:rsidR="008E3181" w:rsidRDefault="008E3181" w:rsidP="00574CC0">
      <w:pPr>
        <w:keepLines/>
        <w:spacing w:before="90" w:after="90"/>
        <w:rPr>
          <w:rFonts w:ascii="Verdana" w:hAnsi="Verdana"/>
          <w:sz w:val="20"/>
          <w:szCs w:val="20"/>
          <w:lang w:val="bg-BG"/>
        </w:rPr>
      </w:pPr>
    </w:p>
    <w:p w14:paraId="21965783" w14:textId="19CA7452" w:rsidR="008E3181" w:rsidRDefault="008E3181" w:rsidP="00574CC0">
      <w:pPr>
        <w:keepLines/>
        <w:spacing w:before="90" w:after="90"/>
        <w:rPr>
          <w:rFonts w:ascii="Verdana" w:hAnsi="Verdana"/>
          <w:sz w:val="20"/>
          <w:szCs w:val="20"/>
          <w:lang w:val="bg-BG"/>
        </w:rPr>
      </w:pPr>
    </w:p>
    <w:p w14:paraId="06DD404A" w14:textId="5916292E" w:rsidR="008E3181" w:rsidRDefault="008E3181" w:rsidP="00574CC0">
      <w:pPr>
        <w:keepLines/>
        <w:spacing w:before="90" w:after="90"/>
        <w:rPr>
          <w:rFonts w:ascii="Verdana" w:hAnsi="Verdana"/>
          <w:sz w:val="20"/>
          <w:szCs w:val="20"/>
          <w:lang w:val="bg-BG"/>
        </w:rPr>
      </w:pPr>
    </w:p>
    <w:p w14:paraId="4236A68C" w14:textId="1DF3D26C" w:rsidR="008E3181" w:rsidRDefault="008E3181" w:rsidP="00574CC0">
      <w:pPr>
        <w:keepLines/>
        <w:spacing w:before="90" w:after="90"/>
        <w:rPr>
          <w:rFonts w:ascii="Verdana" w:hAnsi="Verdana"/>
          <w:sz w:val="20"/>
          <w:szCs w:val="20"/>
          <w:lang w:val="bg-BG"/>
        </w:rPr>
      </w:pPr>
    </w:p>
    <w:p w14:paraId="2DDC43CA" w14:textId="6D5ED418" w:rsidR="008E3181" w:rsidRDefault="008E3181" w:rsidP="00574CC0">
      <w:pPr>
        <w:keepLines/>
        <w:spacing w:before="90" w:after="90"/>
        <w:rPr>
          <w:rFonts w:ascii="Verdana" w:hAnsi="Verdana"/>
          <w:sz w:val="20"/>
          <w:szCs w:val="20"/>
          <w:lang w:val="bg-BG"/>
        </w:rPr>
      </w:pPr>
    </w:p>
    <w:p w14:paraId="69FB8265" w14:textId="60D97E93" w:rsidR="008E3181" w:rsidRDefault="008E3181" w:rsidP="00574CC0">
      <w:pPr>
        <w:keepLines/>
        <w:spacing w:before="90" w:after="90"/>
        <w:rPr>
          <w:rFonts w:ascii="Verdana" w:hAnsi="Verdana"/>
          <w:sz w:val="20"/>
          <w:szCs w:val="20"/>
          <w:lang w:val="bg-BG"/>
        </w:rPr>
      </w:pPr>
    </w:p>
    <w:p w14:paraId="12D9AB97" w14:textId="53D57D15" w:rsidR="008E3181" w:rsidRDefault="008E3181" w:rsidP="00574CC0">
      <w:pPr>
        <w:keepLines/>
        <w:spacing w:before="90" w:after="90"/>
        <w:rPr>
          <w:rFonts w:ascii="Verdana" w:hAnsi="Verdana"/>
          <w:sz w:val="20"/>
          <w:szCs w:val="20"/>
          <w:lang w:val="bg-BG"/>
        </w:rPr>
      </w:pPr>
    </w:p>
    <w:p w14:paraId="402C69E4" w14:textId="26CD7D31" w:rsidR="008E3181" w:rsidRDefault="008E3181" w:rsidP="00574CC0">
      <w:pPr>
        <w:keepLines/>
        <w:spacing w:before="90" w:after="90"/>
        <w:rPr>
          <w:rFonts w:ascii="Verdana" w:hAnsi="Verdana"/>
          <w:sz w:val="20"/>
          <w:szCs w:val="20"/>
          <w:lang w:val="bg-BG"/>
        </w:rPr>
      </w:pPr>
    </w:p>
    <w:p w14:paraId="34488E94" w14:textId="3B0588C1" w:rsidR="008E3181" w:rsidRDefault="008E3181" w:rsidP="00574CC0">
      <w:pPr>
        <w:keepLines/>
        <w:spacing w:before="90" w:after="90"/>
        <w:rPr>
          <w:rFonts w:ascii="Verdana" w:hAnsi="Verdana"/>
          <w:sz w:val="20"/>
          <w:szCs w:val="20"/>
          <w:lang w:val="bg-BG"/>
        </w:rPr>
      </w:pPr>
    </w:p>
    <w:p w14:paraId="5E5C37EB" w14:textId="2F909D56" w:rsidR="008E3181" w:rsidRDefault="008E3181" w:rsidP="00574CC0">
      <w:pPr>
        <w:keepLines/>
        <w:spacing w:before="90" w:after="90"/>
        <w:rPr>
          <w:rFonts w:ascii="Verdana" w:hAnsi="Verdana"/>
          <w:sz w:val="20"/>
          <w:szCs w:val="20"/>
          <w:lang w:val="bg-BG"/>
        </w:rPr>
      </w:pPr>
    </w:p>
    <w:p w14:paraId="59F0C0D6" w14:textId="0422AE5C" w:rsidR="00815F80" w:rsidRDefault="00815F80" w:rsidP="00574CC0">
      <w:pPr>
        <w:keepLines/>
        <w:spacing w:before="90" w:after="90"/>
        <w:rPr>
          <w:rFonts w:ascii="Verdana" w:hAnsi="Verdana"/>
          <w:sz w:val="20"/>
          <w:szCs w:val="20"/>
          <w:lang w:val="bg-BG"/>
        </w:rPr>
      </w:pPr>
    </w:p>
    <w:p w14:paraId="4187A004" w14:textId="0B1293D2" w:rsidR="00815F80" w:rsidRDefault="00815F80" w:rsidP="00574CC0">
      <w:pPr>
        <w:keepLines/>
        <w:spacing w:before="90" w:after="90"/>
        <w:rPr>
          <w:rFonts w:ascii="Verdana" w:hAnsi="Verdana"/>
          <w:sz w:val="20"/>
          <w:szCs w:val="20"/>
          <w:lang w:val="bg-BG"/>
        </w:rPr>
      </w:pPr>
    </w:p>
    <w:p w14:paraId="62BD9503" w14:textId="1E0A76FF" w:rsidR="00815F80" w:rsidRDefault="00815F80" w:rsidP="00574CC0">
      <w:pPr>
        <w:keepLines/>
        <w:spacing w:before="90" w:after="90"/>
        <w:rPr>
          <w:rFonts w:ascii="Verdana" w:hAnsi="Verdana"/>
          <w:sz w:val="20"/>
          <w:szCs w:val="20"/>
          <w:lang w:val="bg-BG"/>
        </w:rPr>
      </w:pPr>
    </w:p>
    <w:p w14:paraId="789C6483" w14:textId="7C6C4D3C" w:rsidR="002A08C5" w:rsidRPr="008E3181" w:rsidRDefault="00574CC0" w:rsidP="00574CC0">
      <w:pPr>
        <w:keepLines/>
        <w:spacing w:before="90" w:after="90"/>
        <w:jc w:val="right"/>
        <w:rPr>
          <w:rFonts w:ascii="Verdana" w:hAnsi="Verdana"/>
          <w:b/>
          <w:i/>
          <w:sz w:val="20"/>
          <w:szCs w:val="20"/>
          <w:lang w:val="bg-BG"/>
        </w:rPr>
      </w:pPr>
      <w:r w:rsidRPr="008E3181">
        <w:rPr>
          <w:rFonts w:ascii="Verdana" w:hAnsi="Verdana"/>
          <w:b/>
          <w:i/>
          <w:sz w:val="20"/>
          <w:szCs w:val="20"/>
          <w:lang w:val="bg-BG"/>
        </w:rPr>
        <w:lastRenderedPageBreak/>
        <w:t>Приложение 1</w:t>
      </w:r>
    </w:p>
    <w:p w14:paraId="40CFD80A" w14:textId="77777777" w:rsidR="002A08C5" w:rsidRPr="008E3181" w:rsidRDefault="002A08C5" w:rsidP="002A08C5">
      <w:pPr>
        <w:keepLines/>
        <w:spacing w:before="90" w:after="90"/>
        <w:ind w:left="624"/>
        <w:jc w:val="center"/>
        <w:rPr>
          <w:rFonts w:ascii="Verdana" w:hAnsi="Verdana"/>
          <w:sz w:val="20"/>
          <w:szCs w:val="20"/>
          <w:lang w:val="bg-BG"/>
        </w:rPr>
      </w:pPr>
    </w:p>
    <w:p w14:paraId="06C16A9B" w14:textId="3F2AA96C" w:rsidR="00EB315B" w:rsidRPr="008E3181" w:rsidRDefault="00EB315B" w:rsidP="00EB315B">
      <w:pPr>
        <w:keepLines/>
        <w:spacing w:before="90" w:after="90"/>
        <w:rPr>
          <w:rFonts w:ascii="Verdana" w:hAnsi="Verdana"/>
          <w:b/>
          <w:sz w:val="20"/>
          <w:szCs w:val="20"/>
          <w:lang w:val="bg-BG"/>
        </w:rPr>
      </w:pPr>
    </w:p>
    <w:p w14:paraId="1E20497F" w14:textId="21DBBD6B" w:rsidR="002A08C5" w:rsidRDefault="00574CC0" w:rsidP="00574CC0">
      <w:pPr>
        <w:pStyle w:val="p50"/>
        <w:keepLines/>
        <w:suppressAutoHyphens/>
        <w:spacing w:before="120" w:line="200" w:lineRule="atLeast"/>
        <w:ind w:left="0" w:right="57" w:firstLine="0"/>
        <w:jc w:val="center"/>
        <w:rPr>
          <w:rFonts w:ascii="Verdana" w:hAnsi="Verdana"/>
          <w:b/>
          <w:color w:val="auto"/>
          <w:sz w:val="20"/>
          <w:szCs w:val="20"/>
          <w:lang w:val="bg-BG"/>
        </w:rPr>
      </w:pPr>
      <w:r w:rsidRPr="008E3181">
        <w:rPr>
          <w:rFonts w:ascii="Verdana" w:hAnsi="Verdana"/>
          <w:b/>
          <w:color w:val="auto"/>
          <w:sz w:val="20"/>
          <w:szCs w:val="20"/>
          <w:lang w:val="bg-BG"/>
        </w:rPr>
        <w:t>ТЕХНИЧЕСК</w:t>
      </w:r>
      <w:r w:rsidR="00EB315B" w:rsidRPr="008E3181">
        <w:rPr>
          <w:rFonts w:ascii="Verdana" w:hAnsi="Verdana"/>
          <w:b/>
          <w:color w:val="auto"/>
          <w:sz w:val="20"/>
          <w:szCs w:val="20"/>
          <w:lang w:val="bg-BG"/>
        </w:rPr>
        <w:t>А</w:t>
      </w:r>
      <w:r w:rsidRPr="008E3181">
        <w:rPr>
          <w:rFonts w:ascii="Verdana" w:hAnsi="Verdana"/>
          <w:b/>
          <w:color w:val="auto"/>
          <w:sz w:val="20"/>
          <w:szCs w:val="20"/>
          <w:lang w:val="bg-BG"/>
        </w:rPr>
        <w:t xml:space="preserve"> </w:t>
      </w:r>
      <w:r w:rsidR="00EB315B" w:rsidRPr="008E3181">
        <w:rPr>
          <w:rFonts w:ascii="Verdana" w:hAnsi="Verdana"/>
          <w:b/>
          <w:color w:val="auto"/>
          <w:sz w:val="20"/>
          <w:szCs w:val="20"/>
          <w:lang w:val="bg-BG"/>
        </w:rPr>
        <w:t>СПЕЦИФИКАЦИЯ</w:t>
      </w:r>
    </w:p>
    <w:p w14:paraId="05FE6C2B" w14:textId="7424ECE2" w:rsidR="00453DF0" w:rsidRDefault="00453DF0" w:rsidP="00574CC0">
      <w:pPr>
        <w:pStyle w:val="p50"/>
        <w:keepLines/>
        <w:suppressAutoHyphens/>
        <w:spacing w:before="120" w:line="200" w:lineRule="atLeast"/>
        <w:ind w:left="0" w:right="57" w:firstLine="0"/>
        <w:jc w:val="center"/>
        <w:rPr>
          <w:rFonts w:ascii="Verdana" w:hAnsi="Verdana"/>
          <w:b/>
          <w:color w:val="auto"/>
          <w:sz w:val="20"/>
          <w:szCs w:val="20"/>
          <w:lang w:val="bg-BG"/>
        </w:rPr>
      </w:pPr>
    </w:p>
    <w:p w14:paraId="47A08BFE" w14:textId="77777777" w:rsidR="00453DF0" w:rsidRPr="008E3181" w:rsidRDefault="00453DF0" w:rsidP="00574CC0">
      <w:pPr>
        <w:pStyle w:val="p50"/>
        <w:keepLines/>
        <w:suppressAutoHyphens/>
        <w:spacing w:before="120" w:line="200" w:lineRule="atLeast"/>
        <w:ind w:left="0" w:right="57" w:firstLine="0"/>
        <w:jc w:val="center"/>
        <w:rPr>
          <w:rFonts w:ascii="Verdana" w:hAnsi="Verdana"/>
          <w:b/>
          <w:color w:val="auto"/>
          <w:sz w:val="20"/>
          <w:szCs w:val="20"/>
          <w:lang w:val="bg-BG"/>
        </w:rPr>
      </w:pPr>
    </w:p>
    <w:bookmarkEnd w:id="3"/>
    <w:p w14:paraId="066D8432" w14:textId="4A338B5B" w:rsidR="00B34A0C" w:rsidRPr="008E3181" w:rsidRDefault="00B34A0C" w:rsidP="00C04829">
      <w:pPr>
        <w:spacing w:before="120" w:after="120"/>
        <w:rPr>
          <w:rFonts w:ascii="Verdana" w:hAnsi="Verdana"/>
          <w:sz w:val="20"/>
          <w:szCs w:val="20"/>
          <w:lang w:val="bg-BG"/>
        </w:rPr>
      </w:pPr>
    </w:p>
    <w:p w14:paraId="2699A1EA" w14:textId="77777777" w:rsidR="00C04829" w:rsidRPr="008407B3" w:rsidRDefault="00C04829" w:rsidP="003C758F">
      <w:pPr>
        <w:numPr>
          <w:ilvl w:val="0"/>
          <w:numId w:val="25"/>
        </w:numPr>
        <w:spacing w:beforeLines="60" w:before="144" w:afterLines="60" w:after="144"/>
        <w:ind w:left="0" w:firstLine="0"/>
        <w:jc w:val="both"/>
        <w:rPr>
          <w:rFonts w:ascii="Verdana" w:eastAsia="Calibri" w:hAnsi="Verdana"/>
          <w:b/>
          <w:sz w:val="20"/>
          <w:szCs w:val="20"/>
          <w:lang w:val="bg-BG"/>
        </w:rPr>
      </w:pPr>
      <w:r w:rsidRPr="008407B3">
        <w:rPr>
          <w:rFonts w:ascii="Verdana" w:eastAsia="Calibri" w:hAnsi="Verdana"/>
          <w:b/>
          <w:sz w:val="20"/>
          <w:szCs w:val="20"/>
          <w:lang w:val="bg-BG"/>
        </w:rPr>
        <w:t>Дейностите, предмет на договора, включват:</w:t>
      </w:r>
    </w:p>
    <w:p w14:paraId="6EE55749" w14:textId="77777777" w:rsidR="00C04829" w:rsidRPr="008407B3" w:rsidRDefault="00C04829" w:rsidP="003C758F">
      <w:pPr>
        <w:numPr>
          <w:ilvl w:val="1"/>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sz w:val="20"/>
          <w:szCs w:val="20"/>
          <w:lang w:val="bg-BG"/>
        </w:rPr>
        <w:t>Снегопочистване и опесъчаване на подходните и вътрешноплощадковите пътища на ПСПВ, ПСОВ и СОЗ на сервизни резервоари, хлораторни и помпени станции</w:t>
      </w:r>
      <w:r w:rsidRPr="008407B3">
        <w:rPr>
          <w:rFonts w:ascii="Verdana" w:eastAsia="Calibri" w:hAnsi="Verdana"/>
          <w:bCs/>
          <w:sz w:val="20"/>
          <w:szCs w:val="20"/>
          <w:lang w:val="bg-BG" w:eastAsia="bg-BG"/>
        </w:rPr>
        <w:t>.</w:t>
      </w:r>
    </w:p>
    <w:p w14:paraId="6F527E15" w14:textId="76D335F1" w:rsidR="00C04829" w:rsidRPr="008407B3" w:rsidRDefault="00C04829" w:rsidP="003C758F">
      <w:pPr>
        <w:numPr>
          <w:ilvl w:val="1"/>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 xml:space="preserve">В санитарно охранителните зони (СОЗ) на пречиствателни станции за питейни води (ПСПВ) </w:t>
      </w:r>
      <w:r w:rsidR="00E35CF1" w:rsidRPr="00AD42C0">
        <w:rPr>
          <w:rFonts w:ascii="Verdana" w:eastAsia="Calibri" w:hAnsi="Verdana"/>
          <w:bCs/>
          <w:sz w:val="20"/>
          <w:szCs w:val="20"/>
          <w:lang w:val="bg-BG" w:eastAsia="bg-BG"/>
        </w:rPr>
        <w:t xml:space="preserve">и Локална пречиствателна станция за отпадъчни води (ЛПСОВ), </w:t>
      </w:r>
      <w:r w:rsidRPr="008407B3">
        <w:rPr>
          <w:rFonts w:ascii="Verdana" w:eastAsia="Calibri" w:hAnsi="Verdana"/>
          <w:bCs/>
          <w:sz w:val="20"/>
          <w:szCs w:val="20"/>
          <w:lang w:val="bg-BG" w:eastAsia="bg-BG"/>
        </w:rPr>
        <w:t xml:space="preserve">главни резервоари (НИР), помпени и хлораторни станции има обособени вътрешноплощадкови пътища, чрез които се обслужват отделните подобекти и съоръжения. Необходимо в зимни условия е същите да бъдат почиствани от сняг и опесъчавани при необходимост на приоритетен принцип. </w:t>
      </w:r>
    </w:p>
    <w:p w14:paraId="4ABBE17E" w14:textId="77777777" w:rsidR="00C04829" w:rsidRPr="008407B3" w:rsidRDefault="00C04829" w:rsidP="003C758F">
      <w:pPr>
        <w:numPr>
          <w:ilvl w:val="1"/>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Вътрешноплощадковите пътища са със старо асфалтово покритие с ширина варираща в зависимост от типа на пътя и местонахождението му от 3-6м.</w:t>
      </w:r>
    </w:p>
    <w:p w14:paraId="24C66DFA" w14:textId="77777777" w:rsidR="00C04829" w:rsidRPr="008407B3" w:rsidRDefault="00C04829" w:rsidP="003C758F">
      <w:pPr>
        <w:numPr>
          <w:ilvl w:val="1"/>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
          <w:bCs/>
          <w:sz w:val="20"/>
          <w:szCs w:val="20"/>
          <w:lang w:val="bg-BG" w:eastAsia="bg-BG"/>
        </w:rPr>
        <w:t>Характеристиките на обектите подлежащи на снегопочистване са както следва:</w:t>
      </w:r>
    </w:p>
    <w:p w14:paraId="6B75C312" w14:textId="77777777" w:rsidR="00C04829" w:rsidRPr="008407B3" w:rsidRDefault="00C04829" w:rsidP="003C758F">
      <w:pPr>
        <w:numPr>
          <w:ilvl w:val="2"/>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
          <w:bCs/>
          <w:sz w:val="20"/>
          <w:szCs w:val="20"/>
          <w:lang w:val="bg-BG" w:eastAsia="bg-BG"/>
        </w:rPr>
        <w:t>Пречиствателни станции за питейни води (ПСПВ) – 3бр.</w:t>
      </w:r>
    </w:p>
    <w:p w14:paraId="1FC96CAC" w14:textId="77777777" w:rsidR="00C04829" w:rsidRPr="008407B3" w:rsidRDefault="00C04829" w:rsidP="003C758F">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
          <w:bCs/>
          <w:sz w:val="20"/>
          <w:szCs w:val="20"/>
          <w:lang w:val="bg-BG" w:eastAsia="bg-BG"/>
        </w:rPr>
        <w:t>ПСПВ „Бистрица“</w:t>
      </w:r>
      <w:r w:rsidRPr="008407B3">
        <w:rPr>
          <w:rFonts w:ascii="Verdana" w:eastAsia="Calibri" w:hAnsi="Verdana"/>
          <w:bCs/>
          <w:sz w:val="20"/>
          <w:szCs w:val="20"/>
          <w:lang w:val="bg-BG" w:eastAsia="bg-BG"/>
        </w:rPr>
        <w:t xml:space="preserve"> – адрес: в.з. “Бункера“, ул. „Хотнишки водопад“ № 2, с приоритет 1. Площадковите пътища в СОЗ на станцията са разделени на три нива. </w:t>
      </w:r>
    </w:p>
    <w:p w14:paraId="0D5AC1F4" w14:textId="77777777" w:rsidR="00C04829" w:rsidRPr="008407B3" w:rsidRDefault="00C04829" w:rsidP="003C758F">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Първо ниво пътища включват - основен път от КПП до административна сграда широчина 6м и дължина 350м. От него има 3 отклонения-към станцията за пречистване на технологични отпадъчни води (СПТОВ), към пътища 2-ро и 3-то ниво и към транспортен подлез за машинна зала. Отклоненията са с широчина 4м, като има обособено уширение в западния край на филтърния корпус.</w:t>
      </w:r>
    </w:p>
    <w:p w14:paraId="6DCF5B58" w14:textId="77777777" w:rsidR="00C04829" w:rsidRPr="008407B3" w:rsidRDefault="00C04829" w:rsidP="003C758F">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Второ ниво пътища обслужват под обекти хлораторна станция, филтърен корпус, пясъчно поле, складове и гаражи, варово стопанство. Широчина на пътя при отклонението от 1-во ниво до хлораторната станция 6м, за останалите сгради 4м, като има обособени уширения пред хлораторната станция, складовете и гаражите и варовото стопанство.</w:t>
      </w:r>
    </w:p>
    <w:p w14:paraId="46F03787" w14:textId="77777777" w:rsidR="00C04829" w:rsidRPr="008407B3" w:rsidRDefault="00C04829" w:rsidP="003C758F">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Трето ниво пътища обслужват апаратна камера с енергогасител и складове за материали, пясък и алуминиев сулфат и силози за вар. Широчина на пътищата 4 м, като има обособени уширения около всички съоръжения и пред складовете.</w:t>
      </w:r>
    </w:p>
    <w:p w14:paraId="088F19ED" w14:textId="77777777" w:rsidR="00C04829" w:rsidRPr="008407B3" w:rsidRDefault="00C04829" w:rsidP="003C758F">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Предвижда се да се почистват машинно описаните по-горе пътища, като за целта е приложена схема на снегопочистване. Общата дължина на пътищата възлиза на 2700 м, а общата площ за почистване на 12000 кв. м.</w:t>
      </w:r>
    </w:p>
    <w:p w14:paraId="74E25171" w14:textId="77777777" w:rsidR="00C04829" w:rsidRPr="008407B3" w:rsidRDefault="00C04829" w:rsidP="003C758F">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
          <w:bCs/>
          <w:sz w:val="20"/>
          <w:szCs w:val="20"/>
          <w:lang w:val="bg-BG" w:eastAsia="bg-BG"/>
        </w:rPr>
        <w:t xml:space="preserve">ПСПВ Панчарево </w:t>
      </w:r>
      <w:r w:rsidRPr="008407B3">
        <w:rPr>
          <w:rFonts w:ascii="Verdana" w:eastAsia="Calibri" w:hAnsi="Verdana"/>
          <w:bCs/>
          <w:sz w:val="20"/>
          <w:szCs w:val="20"/>
          <w:lang w:val="bg-BG" w:eastAsia="bg-BG"/>
        </w:rPr>
        <w:t>– адрес: в.з. “Градището“, ул. „Гауди“, с приоритет 1. Площадковите пътища в СОЗ на станцията са разделени на две нива.</w:t>
      </w:r>
    </w:p>
    <w:p w14:paraId="295B4CAB" w14:textId="77777777" w:rsidR="00C04829" w:rsidRPr="008407B3" w:rsidRDefault="00C04829" w:rsidP="003C758F">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lastRenderedPageBreak/>
        <w:t>Първо ниво пътища през КПП 1 обслужват административна сграда, котелна централа и съоръжения за ТОВ. Преди спускането към съоръжения ТОВ има отклонение в ляво, откъдето може да се стигне до пътища второ ниво.</w:t>
      </w:r>
    </w:p>
    <w:p w14:paraId="2E991643" w14:textId="77777777" w:rsidR="00C04829" w:rsidRPr="008407B3" w:rsidRDefault="00C04829" w:rsidP="003C758F">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Второ ниво пътища през КПП 2 обслужват, сграда работилница, учебен център на СО, химически корпус, базов склад за хлор.</w:t>
      </w:r>
    </w:p>
    <w:p w14:paraId="41F7CF86" w14:textId="77777777" w:rsidR="00C04829" w:rsidRPr="008407B3" w:rsidRDefault="00C04829" w:rsidP="003C758F">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Предвижда се да се почистват машинно описаните по-горе пътища, като за целта в е приложена схема на снегопочистване. Подходният път с дължина 1200 м обикновено се почиства от общината, като останалите 600 м към КПП 2 трябва да се почистват от Изпълнителя. Общата дължина на пътищата възлиза на в СОЗ  1400 м, а общата площ за почистване на 5600 кв. м.</w:t>
      </w:r>
    </w:p>
    <w:p w14:paraId="5AE11095" w14:textId="77777777" w:rsidR="00C04829" w:rsidRPr="008407B3" w:rsidRDefault="00C04829" w:rsidP="003C758F">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
          <w:bCs/>
          <w:sz w:val="20"/>
          <w:szCs w:val="20"/>
          <w:lang w:val="bg-BG" w:eastAsia="bg-BG"/>
        </w:rPr>
        <w:t xml:space="preserve">ПСПВ Пасарел </w:t>
      </w:r>
      <w:r w:rsidRPr="008407B3">
        <w:rPr>
          <w:rFonts w:ascii="Verdana" w:eastAsia="Calibri" w:hAnsi="Verdana"/>
          <w:bCs/>
          <w:sz w:val="20"/>
          <w:szCs w:val="20"/>
          <w:lang w:val="bg-BG" w:eastAsia="bg-BG"/>
        </w:rPr>
        <w:t>– адрес: – над с. Пасарел, І прозорец ГНД – с. Д. Пасарел – м. „Дабие” машинно почистване, с приоритет 2:</w:t>
      </w:r>
    </w:p>
    <w:p w14:paraId="07461A38" w14:textId="77777777" w:rsidR="00C04829" w:rsidRPr="008407B3" w:rsidRDefault="00C04829" w:rsidP="003C758F">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Подходен път от главен път София - Самоков на 31,5 км отбивка в дясно (непосредствено след крайпътно заведение „Лаго Пасарел“) до ПСПВ Пасарел – 1500 м, широчина 2,50 м.</w:t>
      </w:r>
    </w:p>
    <w:p w14:paraId="27689403" w14:textId="77777777" w:rsidR="00C04829" w:rsidRPr="008407B3" w:rsidRDefault="00C04829" w:rsidP="003C758F">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пътя и паркинга в СОЗ на станцията - ширина 5 м. и дължина 150 м. Площ 750 кв. м.</w:t>
      </w:r>
    </w:p>
    <w:p w14:paraId="7202FD5F" w14:textId="77777777" w:rsidR="00C04829" w:rsidRDefault="00C04829" w:rsidP="003C758F">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 xml:space="preserve">Приложена е схема на снегопочистване. </w:t>
      </w:r>
    </w:p>
    <w:p w14:paraId="5CBB8787" w14:textId="64D01FE6" w:rsidR="00240DCE" w:rsidRPr="00AD42C0" w:rsidRDefault="00240DCE" w:rsidP="00AD42C0">
      <w:pPr>
        <w:numPr>
          <w:ilvl w:val="2"/>
          <w:numId w:val="25"/>
        </w:numPr>
        <w:spacing w:beforeLines="60" w:before="144" w:afterLines="60" w:after="144" w:line="276" w:lineRule="auto"/>
        <w:jc w:val="both"/>
        <w:rPr>
          <w:rFonts w:ascii="Verdana" w:hAnsi="Verdana"/>
          <w:sz w:val="20"/>
          <w:szCs w:val="20"/>
          <w:lang w:val="bg-BG"/>
        </w:rPr>
      </w:pPr>
      <w:r w:rsidRPr="00AD42C0">
        <w:rPr>
          <w:rFonts w:ascii="Verdana" w:hAnsi="Verdana"/>
          <w:sz w:val="20"/>
          <w:szCs w:val="20"/>
          <w:lang w:val="ru-RU"/>
        </w:rPr>
        <w:t xml:space="preserve">Локална пречиствателна станция за отпадъчни води с адрес с. Войнеговци </w:t>
      </w:r>
      <w:r w:rsidR="003F5369" w:rsidRPr="008407B3">
        <w:rPr>
          <w:rFonts w:ascii="Verdana" w:eastAsia="Calibri" w:hAnsi="Verdana"/>
          <w:bCs/>
          <w:sz w:val="20"/>
          <w:szCs w:val="20"/>
          <w:lang w:val="bg-BG" w:eastAsia="bg-BG"/>
        </w:rPr>
        <w:t>ПСОВ Войнеговци</w:t>
      </w:r>
      <w:r w:rsidR="003F5369" w:rsidRPr="003F5369">
        <w:rPr>
          <w:rFonts w:ascii="Verdana" w:hAnsi="Verdana"/>
          <w:sz w:val="20"/>
          <w:szCs w:val="20"/>
          <w:lang w:val="ru-RU"/>
        </w:rPr>
        <w:t xml:space="preserve"> </w:t>
      </w:r>
      <w:r w:rsidRPr="00AD42C0">
        <w:rPr>
          <w:rFonts w:ascii="Verdana" w:hAnsi="Verdana"/>
          <w:sz w:val="20"/>
          <w:szCs w:val="20"/>
          <w:lang w:val="ru-RU"/>
        </w:rPr>
        <w:t>/начало на селото/ – приоритет 1</w:t>
      </w:r>
      <w:r w:rsidR="003F5369" w:rsidRPr="003F5369">
        <w:rPr>
          <w:rFonts w:ascii="Verdana" w:hAnsi="Verdana"/>
          <w:sz w:val="20"/>
          <w:szCs w:val="20"/>
          <w:lang w:val="bg-BG"/>
        </w:rPr>
        <w:t xml:space="preserve"> </w:t>
      </w:r>
      <w:r w:rsidR="00F46CA5">
        <w:rPr>
          <w:rFonts w:ascii="Verdana" w:hAnsi="Verdana"/>
          <w:sz w:val="20"/>
          <w:szCs w:val="20"/>
          <w:lang w:val="bg-BG"/>
        </w:rPr>
        <w:t xml:space="preserve">– 1 брой. </w:t>
      </w:r>
      <w:r w:rsidR="003F5369" w:rsidRPr="008407B3">
        <w:rPr>
          <w:rFonts w:ascii="Verdana" w:hAnsi="Verdana"/>
          <w:sz w:val="20"/>
          <w:szCs w:val="20"/>
          <w:lang w:val="bg-BG"/>
        </w:rPr>
        <w:t>Подходният път към станцията е с бетоново покритие, а към площадките с асфалтово. Каналните шахти на площадките са част от оборудването на станцията като, в една от тях има саваци и съоръжения, които се обслужват непрекъснато. При почистването не следва да се нарушава  целостта  на конструкцията на входната автоматична врата, линейните отводнители и капаците на шахтите.</w:t>
      </w:r>
    </w:p>
    <w:p w14:paraId="5A2B9C72" w14:textId="77777777" w:rsidR="003F5369" w:rsidRPr="008407B3" w:rsidRDefault="003F5369" w:rsidP="003F5369">
      <w:pPr>
        <w:numPr>
          <w:ilvl w:val="3"/>
          <w:numId w:val="25"/>
        </w:numPr>
        <w:spacing w:beforeLines="60" w:before="144" w:afterLines="60" w:after="144" w:line="276" w:lineRule="auto"/>
        <w:jc w:val="both"/>
        <w:rPr>
          <w:rFonts w:ascii="Verdana" w:hAnsi="Verdana"/>
          <w:sz w:val="20"/>
          <w:szCs w:val="20"/>
          <w:lang w:val="bg-BG"/>
        </w:rPr>
      </w:pPr>
      <w:r w:rsidRPr="008407B3">
        <w:rPr>
          <w:rFonts w:ascii="Verdana" w:hAnsi="Verdana"/>
          <w:sz w:val="20"/>
          <w:szCs w:val="20"/>
          <w:lang w:val="bg-BG"/>
        </w:rPr>
        <w:t>Характеристиките на обекта са както следва:</w:t>
      </w:r>
    </w:p>
    <w:p w14:paraId="561DB973" w14:textId="77777777" w:rsidR="003F5369" w:rsidRPr="008407B3" w:rsidRDefault="003F5369" w:rsidP="003F5369">
      <w:pPr>
        <w:numPr>
          <w:ilvl w:val="4"/>
          <w:numId w:val="25"/>
        </w:numPr>
        <w:spacing w:beforeLines="60" w:before="144" w:afterLines="60" w:after="144" w:line="276" w:lineRule="auto"/>
        <w:jc w:val="both"/>
        <w:rPr>
          <w:rFonts w:ascii="Verdana" w:hAnsi="Verdana"/>
          <w:sz w:val="20"/>
          <w:szCs w:val="20"/>
          <w:lang w:val="bg-BG"/>
        </w:rPr>
      </w:pPr>
      <w:r w:rsidRPr="008407B3">
        <w:rPr>
          <w:rFonts w:ascii="Verdana" w:hAnsi="Verdana"/>
          <w:sz w:val="20"/>
          <w:szCs w:val="20"/>
          <w:lang w:val="bg-BG"/>
        </w:rPr>
        <w:t>Довеждащ път – частично асфалтово покритие с дължина 15м., от отклонението на главен асфалтов път и 47 м.  с бетоново покритие, обрушено от изсипваната луга по централен път; Обща площ около 203м</w:t>
      </w:r>
      <w:r w:rsidRPr="008407B3">
        <w:rPr>
          <w:rFonts w:ascii="Verdana" w:hAnsi="Verdana"/>
          <w:sz w:val="20"/>
          <w:szCs w:val="20"/>
          <w:vertAlign w:val="superscript"/>
          <w:lang w:val="bg-BG"/>
        </w:rPr>
        <w:t>2</w:t>
      </w:r>
      <w:r w:rsidRPr="008407B3">
        <w:rPr>
          <w:rFonts w:ascii="Verdana" w:hAnsi="Verdana"/>
          <w:sz w:val="20"/>
          <w:szCs w:val="20"/>
          <w:lang w:val="bg-BG"/>
        </w:rPr>
        <w:t>, широчина на пътя – променлива,  средно - 3,20м.</w:t>
      </w:r>
    </w:p>
    <w:p w14:paraId="4D604A2B" w14:textId="77777777" w:rsidR="003F5369" w:rsidRPr="008407B3" w:rsidRDefault="003F5369" w:rsidP="003F5369">
      <w:pPr>
        <w:numPr>
          <w:ilvl w:val="4"/>
          <w:numId w:val="25"/>
        </w:numPr>
        <w:spacing w:beforeLines="60" w:before="144" w:afterLines="60" w:after="144" w:line="276" w:lineRule="auto"/>
        <w:jc w:val="both"/>
        <w:rPr>
          <w:rFonts w:ascii="Verdana" w:hAnsi="Verdana"/>
          <w:sz w:val="20"/>
          <w:szCs w:val="20"/>
          <w:lang w:val="bg-BG"/>
        </w:rPr>
      </w:pPr>
      <w:r w:rsidRPr="008407B3">
        <w:rPr>
          <w:rFonts w:ascii="Verdana" w:hAnsi="Verdana"/>
          <w:sz w:val="20"/>
          <w:szCs w:val="20"/>
          <w:lang w:val="bg-BG"/>
        </w:rPr>
        <w:t>Площадка на ПСОВ:</w:t>
      </w:r>
    </w:p>
    <w:p w14:paraId="020A21DA" w14:textId="77777777" w:rsidR="003F5369" w:rsidRPr="008407B3" w:rsidRDefault="003F5369" w:rsidP="003F5369">
      <w:pPr>
        <w:numPr>
          <w:ilvl w:val="4"/>
          <w:numId w:val="25"/>
        </w:numPr>
        <w:spacing w:beforeLines="60" w:before="144" w:afterLines="60" w:after="144" w:line="276" w:lineRule="auto"/>
        <w:jc w:val="both"/>
        <w:rPr>
          <w:rFonts w:ascii="Verdana" w:hAnsi="Verdana"/>
          <w:sz w:val="20"/>
          <w:szCs w:val="20"/>
          <w:vertAlign w:val="superscript"/>
          <w:lang w:val="bg-BG"/>
        </w:rPr>
      </w:pPr>
      <w:r w:rsidRPr="008407B3">
        <w:rPr>
          <w:rFonts w:ascii="Verdana" w:hAnsi="Verdana"/>
          <w:sz w:val="20"/>
          <w:szCs w:val="20"/>
          <w:lang w:val="bg-BG"/>
        </w:rPr>
        <w:t>Площадка за паркиране на автомобили с асфалтово покритие и площ приблизително 39м</w:t>
      </w:r>
      <w:r w:rsidRPr="008407B3">
        <w:rPr>
          <w:rFonts w:ascii="Verdana" w:hAnsi="Verdana"/>
          <w:sz w:val="20"/>
          <w:szCs w:val="20"/>
          <w:vertAlign w:val="superscript"/>
          <w:lang w:val="bg-BG"/>
        </w:rPr>
        <w:t>2</w:t>
      </w:r>
    </w:p>
    <w:p w14:paraId="59C14D95" w14:textId="77777777" w:rsidR="003F5369" w:rsidRPr="008407B3" w:rsidRDefault="003F5369" w:rsidP="003F5369">
      <w:pPr>
        <w:numPr>
          <w:ilvl w:val="4"/>
          <w:numId w:val="25"/>
        </w:numPr>
        <w:spacing w:beforeLines="60" w:before="144" w:afterLines="60" w:after="144" w:line="276" w:lineRule="auto"/>
        <w:jc w:val="both"/>
        <w:rPr>
          <w:rFonts w:ascii="Verdana" w:hAnsi="Verdana"/>
          <w:sz w:val="20"/>
          <w:szCs w:val="20"/>
          <w:vertAlign w:val="superscript"/>
          <w:lang w:val="bg-BG"/>
        </w:rPr>
      </w:pPr>
      <w:r w:rsidRPr="008407B3">
        <w:rPr>
          <w:rFonts w:ascii="Verdana" w:hAnsi="Verdana"/>
          <w:sz w:val="20"/>
          <w:szCs w:val="20"/>
          <w:lang w:val="bg-BG"/>
        </w:rPr>
        <w:t>Площадка пред техническа сграда с асфалтово покритие и площ  приблизително 12м</w:t>
      </w:r>
      <w:r w:rsidRPr="008407B3">
        <w:rPr>
          <w:rFonts w:ascii="Verdana" w:hAnsi="Verdana"/>
          <w:sz w:val="20"/>
          <w:szCs w:val="20"/>
          <w:vertAlign w:val="superscript"/>
          <w:lang w:val="bg-BG"/>
        </w:rPr>
        <w:t>2</w:t>
      </w:r>
    </w:p>
    <w:p w14:paraId="67CA3F78" w14:textId="77777777" w:rsidR="003F5369" w:rsidRPr="008407B3" w:rsidRDefault="003F5369" w:rsidP="003F5369">
      <w:pPr>
        <w:numPr>
          <w:ilvl w:val="4"/>
          <w:numId w:val="25"/>
        </w:numPr>
        <w:spacing w:beforeLines="60" w:before="144" w:afterLines="60" w:after="144" w:line="276" w:lineRule="auto"/>
        <w:jc w:val="both"/>
        <w:rPr>
          <w:rFonts w:ascii="Verdana" w:hAnsi="Verdana"/>
          <w:sz w:val="20"/>
          <w:szCs w:val="20"/>
          <w:vertAlign w:val="superscript"/>
          <w:lang w:val="bg-BG"/>
        </w:rPr>
      </w:pPr>
      <w:r w:rsidRPr="008407B3">
        <w:rPr>
          <w:rFonts w:ascii="Verdana" w:hAnsi="Verdana"/>
          <w:sz w:val="20"/>
          <w:szCs w:val="20"/>
          <w:lang w:val="bg-BG"/>
        </w:rPr>
        <w:t>Път в ПСОВ с дължина приблизително 260м.  и широчина 3,5м. Обща площ около 921м</w:t>
      </w:r>
      <w:r w:rsidRPr="008407B3">
        <w:rPr>
          <w:rFonts w:ascii="Verdana" w:hAnsi="Verdana"/>
          <w:sz w:val="20"/>
          <w:szCs w:val="20"/>
          <w:vertAlign w:val="superscript"/>
          <w:lang w:val="bg-BG"/>
        </w:rPr>
        <w:t>2</w:t>
      </w:r>
      <w:r w:rsidRPr="008407B3">
        <w:rPr>
          <w:rFonts w:ascii="Verdana" w:hAnsi="Verdana"/>
          <w:sz w:val="20"/>
          <w:szCs w:val="20"/>
          <w:lang w:val="bg-BG"/>
        </w:rPr>
        <w:t>.</w:t>
      </w:r>
    </w:p>
    <w:p w14:paraId="2312FA12" w14:textId="11A7F1EB" w:rsidR="003F5369" w:rsidRPr="003F5369" w:rsidRDefault="003F5369" w:rsidP="00647739">
      <w:pPr>
        <w:numPr>
          <w:ilvl w:val="4"/>
          <w:numId w:val="25"/>
        </w:numPr>
        <w:spacing w:beforeLines="60" w:before="144" w:afterLines="60" w:after="144" w:line="276" w:lineRule="auto"/>
        <w:jc w:val="both"/>
        <w:rPr>
          <w:rFonts w:ascii="Verdana" w:eastAsia="Calibri" w:hAnsi="Verdana"/>
          <w:bCs/>
          <w:sz w:val="20"/>
          <w:szCs w:val="20"/>
          <w:lang w:val="bg-BG" w:eastAsia="bg-BG"/>
        </w:rPr>
      </w:pPr>
      <w:r w:rsidRPr="008407B3">
        <w:rPr>
          <w:rFonts w:ascii="Verdana" w:hAnsi="Verdana"/>
          <w:sz w:val="20"/>
          <w:szCs w:val="20"/>
          <w:lang w:val="bg-BG"/>
        </w:rPr>
        <w:t>Обща площ за почистване и обработка на територията на ПСОВ и извън нея  приблизително  - 1175м.</w:t>
      </w:r>
    </w:p>
    <w:p w14:paraId="77BF0DE2"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
          <w:bCs/>
          <w:sz w:val="20"/>
          <w:szCs w:val="20"/>
          <w:lang w:val="bg-BG" w:eastAsia="bg-BG"/>
        </w:rPr>
        <w:t>Хлоратони и помпени станции – 4бр.</w:t>
      </w:r>
    </w:p>
    <w:p w14:paraId="7784985A"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lastRenderedPageBreak/>
        <w:t>Хлораторна станция „</w:t>
      </w:r>
      <w:r w:rsidRPr="008407B3">
        <w:rPr>
          <w:rFonts w:ascii="Verdana" w:eastAsia="Calibri" w:hAnsi="Verdana"/>
          <w:b/>
          <w:bCs/>
          <w:sz w:val="20"/>
          <w:szCs w:val="20"/>
          <w:lang w:val="bg-BG" w:eastAsia="bg-BG"/>
        </w:rPr>
        <w:t>Мрамор</w:t>
      </w:r>
      <w:r w:rsidRPr="008407B3">
        <w:rPr>
          <w:rFonts w:ascii="Verdana" w:eastAsia="Calibri" w:hAnsi="Verdana"/>
          <w:bCs/>
          <w:sz w:val="20"/>
          <w:szCs w:val="20"/>
          <w:lang w:val="bg-BG" w:eastAsia="bg-BG"/>
        </w:rPr>
        <w:t>” – адрес: над разклона със с. Доброславци и с. Житен, м. „Твърдако”, в землището на с. Мрамор, с приоритет 3</w:t>
      </w:r>
    </w:p>
    <w:p w14:paraId="34D59B46" w14:textId="77777777" w:rsidR="00C04829" w:rsidRPr="008407B3" w:rsidRDefault="00C04829" w:rsidP="003F5369">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станцията машинно - ширина 4м. и дължина 100м. Площ 400кв.м.</w:t>
      </w:r>
    </w:p>
    <w:p w14:paraId="01B29989" w14:textId="77777777" w:rsidR="00C04829" w:rsidRPr="008407B3" w:rsidRDefault="00C04829" w:rsidP="003F5369">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станцията машинно - ширина 10м. и дължина 20м.</w:t>
      </w:r>
    </w:p>
    <w:p w14:paraId="3BB8CCB9"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Хлораторна и помпена станция „</w:t>
      </w:r>
      <w:r w:rsidRPr="008407B3">
        <w:rPr>
          <w:rFonts w:ascii="Verdana" w:eastAsia="Calibri" w:hAnsi="Verdana"/>
          <w:b/>
          <w:bCs/>
          <w:sz w:val="20"/>
          <w:szCs w:val="20"/>
          <w:lang w:val="bg-BG" w:eastAsia="bg-BG"/>
        </w:rPr>
        <w:t>Плана</w:t>
      </w:r>
      <w:r w:rsidRPr="008407B3">
        <w:rPr>
          <w:rFonts w:ascii="Verdana" w:eastAsia="Calibri" w:hAnsi="Verdana"/>
          <w:bCs/>
          <w:sz w:val="20"/>
          <w:szCs w:val="20"/>
          <w:lang w:val="bg-BG" w:eastAsia="bg-BG"/>
        </w:rPr>
        <w:t>” – адрес: преди с. Плана, с приоритет 2</w:t>
      </w:r>
    </w:p>
    <w:p w14:paraId="3B92B8A4" w14:textId="77777777" w:rsidR="00C04829" w:rsidRPr="008407B3" w:rsidRDefault="00C04829" w:rsidP="003F5369">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станцията  машинно - ширина 5м. и дължина 50м. Площ 250кв.м.</w:t>
      </w:r>
    </w:p>
    <w:p w14:paraId="06C2377C"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Хлораторна станция „</w:t>
      </w:r>
      <w:r w:rsidRPr="008407B3">
        <w:rPr>
          <w:rFonts w:ascii="Verdana" w:eastAsia="Calibri" w:hAnsi="Verdana"/>
          <w:b/>
          <w:bCs/>
          <w:sz w:val="20"/>
          <w:szCs w:val="20"/>
          <w:lang w:val="bg-BG" w:eastAsia="bg-BG"/>
        </w:rPr>
        <w:t>ВЕЦ Пасарел</w:t>
      </w:r>
      <w:r w:rsidRPr="008407B3">
        <w:rPr>
          <w:rFonts w:ascii="Verdana" w:eastAsia="Calibri" w:hAnsi="Verdana"/>
          <w:bCs/>
          <w:sz w:val="20"/>
          <w:szCs w:val="20"/>
          <w:lang w:val="bg-BG" w:eastAsia="bg-BG"/>
        </w:rPr>
        <w:t>”  – адрес: при ВЕЦ „Пасарел”, по главен път София – Самоков, с приоритет 1.</w:t>
      </w:r>
    </w:p>
    <w:p w14:paraId="63D74398" w14:textId="77777777" w:rsidR="00C04829" w:rsidRPr="008407B3" w:rsidRDefault="00C04829" w:rsidP="003F5369">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подхода и пътя СОЗ на станцията - ширина 4 м и дължина 50 м.</w:t>
      </w:r>
    </w:p>
    <w:p w14:paraId="54491D39"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Хлораторна станция „</w:t>
      </w:r>
      <w:r w:rsidRPr="008407B3">
        <w:rPr>
          <w:rFonts w:ascii="Verdana" w:eastAsia="Calibri" w:hAnsi="Verdana"/>
          <w:b/>
          <w:bCs/>
          <w:sz w:val="20"/>
          <w:szCs w:val="20"/>
          <w:lang w:val="bg-BG" w:eastAsia="bg-BG"/>
        </w:rPr>
        <w:t>Симеоново</w:t>
      </w:r>
      <w:r w:rsidRPr="008407B3">
        <w:rPr>
          <w:rFonts w:ascii="Verdana" w:eastAsia="Calibri" w:hAnsi="Verdana"/>
          <w:bCs/>
          <w:sz w:val="20"/>
          <w:szCs w:val="20"/>
          <w:lang w:val="bg-BG" w:eastAsia="bg-BG"/>
        </w:rPr>
        <w:t>” –  адрес: кв. „Симеоново, над горското стопанство, с приоритет 3.</w:t>
      </w:r>
    </w:p>
    <w:p w14:paraId="13F2E8FA" w14:textId="77777777" w:rsidR="00C04829" w:rsidRPr="008407B3" w:rsidRDefault="00C04829" w:rsidP="003F5369">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подхода до станцията машинно - ширина 2,50м. и дължина 500м.</w:t>
      </w:r>
    </w:p>
    <w:p w14:paraId="68E08D6B" w14:textId="77777777" w:rsidR="00C04829" w:rsidRPr="008407B3" w:rsidRDefault="00C04829" w:rsidP="003F5369">
      <w:pPr>
        <w:numPr>
          <w:ilvl w:val="4"/>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станцията машинно - ширина 10 м и дължина 10 м. Площ 100 кв. м.</w:t>
      </w:r>
    </w:p>
    <w:p w14:paraId="099E3078"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
          <w:bCs/>
          <w:sz w:val="20"/>
          <w:szCs w:val="20"/>
          <w:lang w:val="bg-BG" w:eastAsia="bg-BG"/>
        </w:rPr>
        <w:t>Главни резервоари (НИР) – 11 броя.</w:t>
      </w:r>
    </w:p>
    <w:p w14:paraId="14B622F8"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Колежа</w:t>
      </w:r>
      <w:r w:rsidRPr="008407B3">
        <w:rPr>
          <w:rFonts w:ascii="Verdana" w:eastAsia="Calibri" w:hAnsi="Verdana"/>
          <w:bCs/>
          <w:sz w:val="20"/>
          <w:szCs w:val="20"/>
          <w:lang w:val="bg-BG" w:eastAsia="bg-BG"/>
        </w:rPr>
        <w:t>” – адрес: в.з. „Американски колеж“, бул.”Климент Охридски” № 129, с приоритет 2.</w:t>
      </w:r>
    </w:p>
    <w:p w14:paraId="2A68407D"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4 м. и дължина 500 м.</w:t>
      </w:r>
    </w:p>
    <w:p w14:paraId="7C7EBE51"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w:t>
      </w:r>
    </w:p>
    <w:p w14:paraId="2558317F"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6 м и дължина 190 м. Площ 1140 кв.м</w:t>
      </w:r>
    </w:p>
    <w:p w14:paraId="436FA995"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Изток</w:t>
      </w:r>
      <w:r w:rsidRPr="008407B3">
        <w:rPr>
          <w:rFonts w:ascii="Verdana" w:eastAsia="Calibri" w:hAnsi="Verdana"/>
          <w:bCs/>
          <w:sz w:val="20"/>
          <w:szCs w:val="20"/>
          <w:lang w:val="bg-BG" w:eastAsia="bg-BG"/>
        </w:rPr>
        <w:t>” – адрес: кв.”Малинова долина”, ул. 182, № 24, с приоритет 2.</w:t>
      </w:r>
    </w:p>
    <w:p w14:paraId="2DC987CE"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4 м и дължина 50 м.</w:t>
      </w:r>
    </w:p>
    <w:p w14:paraId="276BB909"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w:t>
      </w:r>
    </w:p>
    <w:p w14:paraId="6AA667E2"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6 м и дължина 110 м. Площ 660 кв.м.</w:t>
      </w:r>
    </w:p>
    <w:p w14:paraId="0CEC2C3C"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Драгалевци</w:t>
      </w:r>
      <w:r w:rsidRPr="008407B3">
        <w:rPr>
          <w:rFonts w:ascii="Verdana" w:eastAsia="Calibri" w:hAnsi="Verdana"/>
          <w:bCs/>
          <w:sz w:val="20"/>
          <w:szCs w:val="20"/>
          <w:lang w:val="bg-BG" w:eastAsia="bg-BG"/>
        </w:rPr>
        <w:t>” – адрес: кв. „Кръстова вада, “бул.”Черни връх” № 192, с приоритет едно.</w:t>
      </w:r>
    </w:p>
    <w:p w14:paraId="5B69B92F"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w:t>
      </w:r>
    </w:p>
    <w:p w14:paraId="01F2338B"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6 м и дължина 100 м. Площ 600 кв.м.</w:t>
      </w:r>
    </w:p>
    <w:p w14:paraId="43B00B73"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Лозенец</w:t>
      </w:r>
      <w:r w:rsidRPr="008407B3">
        <w:rPr>
          <w:rFonts w:ascii="Verdana" w:eastAsia="Calibri" w:hAnsi="Verdana"/>
          <w:bCs/>
          <w:sz w:val="20"/>
          <w:szCs w:val="20"/>
          <w:lang w:val="bg-BG" w:eastAsia="bg-BG"/>
        </w:rPr>
        <w:t>” – адрес: кв. „Лозенец“, в края на ул.“Йосиф Петров” с приоритет 2.</w:t>
      </w:r>
    </w:p>
    <w:p w14:paraId="53B41E35"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 xml:space="preserve">Почистване на подстъпа до резервоара машинно - ширина 4 м и дължина 90 м. </w:t>
      </w:r>
    </w:p>
    <w:p w14:paraId="3FF7C985"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lastRenderedPageBreak/>
        <w:t>Почистване в СОЗ на резервоара:</w:t>
      </w:r>
    </w:p>
    <w:p w14:paraId="1FFACD3C"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4 м и дължина 50 м. Площ 200кв.м.</w:t>
      </w:r>
    </w:p>
    <w:p w14:paraId="73A02912"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Бояна</w:t>
      </w:r>
      <w:r w:rsidRPr="008407B3">
        <w:rPr>
          <w:rFonts w:ascii="Verdana" w:eastAsia="Calibri" w:hAnsi="Verdana"/>
          <w:bCs/>
          <w:sz w:val="20"/>
          <w:szCs w:val="20"/>
          <w:lang w:val="bg-BG" w:eastAsia="bg-BG"/>
        </w:rPr>
        <w:t>” – адрес: кв. Бояна, ул.”Поп Евстати Витошки”, № 135, приоритет 1.</w:t>
      </w:r>
    </w:p>
    <w:p w14:paraId="6254932B"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w:t>
      </w:r>
    </w:p>
    <w:p w14:paraId="619ECDBB"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6 м и дължина 100 м. Площ 600кв.</w:t>
      </w:r>
    </w:p>
    <w:p w14:paraId="24477B77"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Коньовица</w:t>
      </w:r>
      <w:r w:rsidRPr="008407B3">
        <w:rPr>
          <w:rFonts w:ascii="Verdana" w:eastAsia="Calibri" w:hAnsi="Verdana"/>
          <w:bCs/>
          <w:sz w:val="20"/>
          <w:szCs w:val="20"/>
          <w:lang w:val="bg-BG" w:eastAsia="bg-BG"/>
        </w:rPr>
        <w:t>” – адрес: кв.”Факултета”, ул.”Павел Шатев” № 50, приоритет 3.</w:t>
      </w:r>
    </w:p>
    <w:p w14:paraId="655859B9"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6 м и дължина 180 м.</w:t>
      </w:r>
    </w:p>
    <w:p w14:paraId="0976F1B7"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w:t>
      </w:r>
    </w:p>
    <w:p w14:paraId="3323B559"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6 м и дължина 80 м. Площ 480 кв. м.</w:t>
      </w:r>
    </w:p>
    <w:p w14:paraId="7BF0F630"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Модерно предградие</w:t>
      </w:r>
      <w:r w:rsidRPr="008407B3">
        <w:rPr>
          <w:rFonts w:ascii="Verdana" w:eastAsia="Calibri" w:hAnsi="Verdana"/>
          <w:bCs/>
          <w:sz w:val="20"/>
          <w:szCs w:val="20"/>
          <w:lang w:val="bg-BG" w:eastAsia="bg-BG"/>
        </w:rPr>
        <w:t>” – адрес: кв. Факултета, в края на ул.”Сали Яшар”, приоритет 2.</w:t>
      </w:r>
    </w:p>
    <w:p w14:paraId="66218DFD"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4 м и дължина 700 м.</w:t>
      </w:r>
    </w:p>
    <w:p w14:paraId="30511B2C"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w:t>
      </w:r>
    </w:p>
    <w:p w14:paraId="328C2EEB"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4 м и дължина 120 м. Площ 480 кв. м.</w:t>
      </w:r>
    </w:p>
    <w:p w14:paraId="46F0AF3C"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Лозище</w:t>
      </w:r>
      <w:r w:rsidRPr="008407B3">
        <w:rPr>
          <w:rFonts w:ascii="Verdana" w:eastAsia="Calibri" w:hAnsi="Verdana"/>
          <w:bCs/>
          <w:sz w:val="20"/>
          <w:szCs w:val="20"/>
          <w:lang w:val="bg-BG" w:eastAsia="bg-BG"/>
        </w:rPr>
        <w:t>” – адрес: кв.”Горна Баня”, в края на ул. „Лозище”, приоритет 2.</w:t>
      </w:r>
    </w:p>
    <w:p w14:paraId="1A7F5DAD"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4 м и дължина 320 м.</w:t>
      </w:r>
    </w:p>
    <w:p w14:paraId="23397743"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w:t>
      </w:r>
    </w:p>
    <w:p w14:paraId="6EA10EC4"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Машинно - ширина 6 м и дължина 20 м. Площ 120 кв. м.</w:t>
      </w:r>
    </w:p>
    <w:p w14:paraId="33C075B5"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Мало Бучино-нов</w:t>
      </w:r>
      <w:r w:rsidRPr="008407B3">
        <w:rPr>
          <w:rFonts w:ascii="Verdana" w:eastAsia="Calibri" w:hAnsi="Verdana"/>
          <w:bCs/>
          <w:sz w:val="20"/>
          <w:szCs w:val="20"/>
          <w:lang w:val="bg-BG" w:eastAsia="bg-BG"/>
        </w:rPr>
        <w:t>” – адрес: село „Мало Бучино”- южния край на ул.”Искър” /в подножието на планина „Люлин”/приоритет 3.</w:t>
      </w:r>
    </w:p>
    <w:p w14:paraId="79706802"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4 м и дължина 700 м.</w:t>
      </w:r>
    </w:p>
    <w:p w14:paraId="68530AF6"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в СОЗ на резервоара: Машинно - ширина 6 м и дължина 90м. Площ 540 кв.м.</w:t>
      </w:r>
    </w:p>
    <w:p w14:paraId="54D8717B"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Бъкстон</w:t>
      </w:r>
      <w:r w:rsidRPr="008407B3">
        <w:rPr>
          <w:rFonts w:ascii="Verdana" w:eastAsia="Calibri" w:hAnsi="Verdana"/>
          <w:bCs/>
          <w:sz w:val="20"/>
          <w:szCs w:val="20"/>
          <w:lang w:val="bg-BG" w:eastAsia="bg-BG"/>
        </w:rPr>
        <w:t>” – адрес: кв. Бояна, резиденция „Бояна”, приоритет 2.</w:t>
      </w:r>
    </w:p>
    <w:p w14:paraId="0E866E07"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4 м и дължина 250 м в двора на резиденция „Бояна“.</w:t>
      </w:r>
    </w:p>
    <w:p w14:paraId="5637BD10"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w:t>
      </w:r>
      <w:r w:rsidRPr="008407B3">
        <w:rPr>
          <w:rFonts w:ascii="Verdana" w:eastAsia="Calibri" w:hAnsi="Verdana"/>
          <w:b/>
          <w:bCs/>
          <w:sz w:val="20"/>
          <w:szCs w:val="20"/>
          <w:lang w:val="bg-BG" w:eastAsia="bg-BG"/>
        </w:rPr>
        <w:t>Под Симеоново</w:t>
      </w:r>
      <w:r w:rsidRPr="008407B3">
        <w:rPr>
          <w:rFonts w:ascii="Verdana" w:eastAsia="Calibri" w:hAnsi="Verdana"/>
          <w:bCs/>
          <w:sz w:val="20"/>
          <w:szCs w:val="20"/>
          <w:lang w:val="bg-BG" w:eastAsia="bg-BG"/>
        </w:rPr>
        <w:t>” – адрес: в.з.”Малинова долина”, м/у осеменителна станция и лифтова станция, приоритет 3.</w:t>
      </w:r>
    </w:p>
    <w:p w14:paraId="335CE355"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Почистване на подстъпа до резервоара машинно - ширина 4 м и дължина 400 м.</w:t>
      </w:r>
    </w:p>
    <w:p w14:paraId="0D8A0986" w14:textId="77777777" w:rsidR="00C04829" w:rsidRPr="008407B3" w:rsidRDefault="00C04829" w:rsidP="003F5369">
      <w:pPr>
        <w:numPr>
          <w:ilvl w:val="3"/>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lastRenderedPageBreak/>
        <w:t>Почистване в СОЗ на резервоара: Машинно - ширина 6 м и дължина 80 м. Площ 480 кв. м.</w:t>
      </w:r>
    </w:p>
    <w:p w14:paraId="039C24C3" w14:textId="77777777" w:rsidR="00C04829" w:rsidRPr="008407B3" w:rsidRDefault="00C04829" w:rsidP="003F5369">
      <w:pPr>
        <w:numPr>
          <w:ilvl w:val="1"/>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
          <w:bCs/>
          <w:sz w:val="20"/>
          <w:szCs w:val="20"/>
          <w:lang w:val="bg-BG" w:eastAsia="bg-BG"/>
        </w:rPr>
        <w:t>Опционални обекти – помпени станции, малки резервоари – 32 бр. и пречиствателни станции за отпадъчни води (СПСОВ) – 2 бр.</w:t>
      </w:r>
    </w:p>
    <w:p w14:paraId="183B0078"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Всички опционални обекти са с приоритет 4. На тези обекти при възникнала необходимост се почистват подходите към съответния резервоар или ПС, както и вътрешноплощадковите пътища на ПСОВ. Обикновено почистването се извършва чрез механизацията на съответните поддържащи териториалната водопроводна мрежа екипи и екипи на ПСОВ.</w:t>
      </w:r>
    </w:p>
    <w:p w14:paraId="2A8DB4D7" w14:textId="77777777" w:rsidR="00C04829" w:rsidRPr="008407B3" w:rsidRDefault="00C04829" w:rsidP="003F5369">
      <w:pPr>
        <w:numPr>
          <w:ilvl w:val="1"/>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
          <w:bCs/>
          <w:sz w:val="20"/>
          <w:szCs w:val="20"/>
          <w:lang w:val="bg-BG" w:eastAsia="bg-BG"/>
        </w:rPr>
        <w:t>Списък на опционалните обекти групирани на териториален принцип:</w:t>
      </w:r>
    </w:p>
    <w:p w14:paraId="195F6D41"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"Имарецки-нов", НИР "Владая“, НИР"Мърчаево" – 3 бр.</w:t>
      </w:r>
    </w:p>
    <w:p w14:paraId="7CEF2596"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"Суходол ", НИР "М. Бучино – стар", НИР "Клисура (р-н Банкя)“ – 3 бр.</w:t>
      </w:r>
    </w:p>
    <w:p w14:paraId="7D81D690"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"Шумака", НИР "Железница", НИР "Плана", НИР “Ловджийска чешма -Панчарево" – 4 бр.</w:t>
      </w:r>
    </w:p>
    <w:p w14:paraId="791141E1"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"Лозен-кметство", НИР "Лозен-тунела", НИР "Кокаляне", НИР"Пасарел" – 4 бр.</w:t>
      </w:r>
    </w:p>
    <w:p w14:paraId="2619406A"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ПС „Яна“, НИР "Яна", НИР "Бухово", НИР "Желява"- 4 бр.</w:t>
      </w:r>
    </w:p>
    <w:p w14:paraId="31C8D6BC"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ПС „Кремиковци“, НИР "Сеславци", НИР "Кремиковци" – 3 бр.</w:t>
      </w:r>
    </w:p>
    <w:p w14:paraId="00E2B4EE"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"Световрачане и Негован“, НИР "Чепинци", НИР "Локорско от ПС" – 3 бр.</w:t>
      </w:r>
    </w:p>
    <w:p w14:paraId="1443BEA5"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"Войняговци“, НИР "Подгумер", НИР "Гниляне" ("Изгрев") – 3 бр.</w:t>
      </w:r>
    </w:p>
    <w:p w14:paraId="05F56B8E"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Cs/>
          <w:sz w:val="20"/>
          <w:szCs w:val="20"/>
          <w:lang w:val="bg-BG" w:eastAsia="bg-BG"/>
        </w:rPr>
      </w:pPr>
      <w:r w:rsidRPr="008407B3">
        <w:rPr>
          <w:rFonts w:ascii="Verdana" w:eastAsia="Calibri" w:hAnsi="Verdana"/>
          <w:bCs/>
          <w:sz w:val="20"/>
          <w:szCs w:val="20"/>
          <w:lang w:val="bg-BG" w:eastAsia="bg-BG"/>
        </w:rPr>
        <w:t>НИР "Кътина", НИР "Ласка" – 2 бр.</w:t>
      </w:r>
    </w:p>
    <w:p w14:paraId="332BDAA0" w14:textId="77777777"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Cs/>
          <w:sz w:val="20"/>
          <w:szCs w:val="20"/>
          <w:lang w:val="bg-BG" w:eastAsia="bg-BG"/>
        </w:rPr>
        <w:t>ПС „Доброславци“, НИР "Доброславци от ПС", НИР "Балша-от ПС“ – 3</w:t>
      </w:r>
      <w:r w:rsidRPr="008407B3">
        <w:rPr>
          <w:rFonts w:ascii="Verdana" w:eastAsia="Calibri" w:hAnsi="Verdana"/>
          <w:b/>
          <w:bCs/>
          <w:sz w:val="20"/>
          <w:szCs w:val="20"/>
          <w:lang w:val="bg-BG" w:eastAsia="bg-BG"/>
        </w:rPr>
        <w:t xml:space="preserve"> </w:t>
      </w:r>
      <w:r w:rsidRPr="008407B3">
        <w:rPr>
          <w:rFonts w:ascii="Verdana" w:eastAsia="Calibri" w:hAnsi="Verdana"/>
          <w:bCs/>
          <w:sz w:val="20"/>
          <w:szCs w:val="20"/>
          <w:lang w:val="bg-BG" w:eastAsia="bg-BG"/>
        </w:rPr>
        <w:t>бр.</w:t>
      </w:r>
    </w:p>
    <w:p w14:paraId="346EF884" w14:textId="44A6E8A3" w:rsidR="00C04829" w:rsidRPr="008407B3" w:rsidRDefault="00C04829" w:rsidP="003F5369">
      <w:pPr>
        <w:numPr>
          <w:ilvl w:val="2"/>
          <w:numId w:val="25"/>
        </w:numPr>
        <w:spacing w:beforeLines="60" w:before="144" w:afterLines="60" w:after="144" w:line="276" w:lineRule="auto"/>
        <w:ind w:left="0" w:firstLine="0"/>
        <w:jc w:val="both"/>
        <w:rPr>
          <w:rFonts w:ascii="Verdana" w:eastAsia="Calibri" w:hAnsi="Verdana"/>
          <w:b/>
          <w:bCs/>
          <w:sz w:val="20"/>
          <w:szCs w:val="20"/>
          <w:lang w:val="bg-BG" w:eastAsia="bg-BG"/>
        </w:rPr>
      </w:pPr>
      <w:r w:rsidRPr="008407B3">
        <w:rPr>
          <w:rFonts w:ascii="Verdana" w:eastAsia="Calibri" w:hAnsi="Verdana"/>
          <w:bCs/>
          <w:sz w:val="20"/>
          <w:szCs w:val="20"/>
          <w:lang w:val="bg-BG" w:eastAsia="bg-BG"/>
        </w:rPr>
        <w:t>СПСОВ Кубратово, кв. Бенковски</w:t>
      </w:r>
      <w:r w:rsidR="004117F3">
        <w:rPr>
          <w:rFonts w:ascii="Verdana" w:eastAsia="Calibri" w:hAnsi="Verdana"/>
          <w:bCs/>
          <w:sz w:val="20"/>
          <w:szCs w:val="20"/>
          <w:lang w:val="bg-BG" w:eastAsia="bg-BG"/>
        </w:rPr>
        <w:t xml:space="preserve"> </w:t>
      </w:r>
      <w:r w:rsidRPr="008407B3">
        <w:rPr>
          <w:rFonts w:ascii="Verdana" w:eastAsia="Calibri" w:hAnsi="Verdana"/>
          <w:bCs/>
          <w:sz w:val="20"/>
          <w:szCs w:val="20"/>
          <w:lang w:val="bg-BG" w:eastAsia="bg-BG"/>
        </w:rPr>
        <w:t xml:space="preserve">– </w:t>
      </w:r>
      <w:r w:rsidR="004117F3">
        <w:rPr>
          <w:rFonts w:ascii="Verdana" w:eastAsia="Calibri" w:hAnsi="Verdana"/>
          <w:bCs/>
          <w:sz w:val="20"/>
          <w:szCs w:val="20"/>
          <w:lang w:val="bg-BG" w:eastAsia="bg-BG"/>
        </w:rPr>
        <w:t>1</w:t>
      </w:r>
      <w:r w:rsidRPr="008407B3">
        <w:rPr>
          <w:rFonts w:ascii="Verdana" w:eastAsia="Calibri" w:hAnsi="Verdana"/>
          <w:bCs/>
          <w:sz w:val="20"/>
          <w:szCs w:val="20"/>
          <w:lang w:val="bg-BG" w:eastAsia="bg-BG"/>
        </w:rPr>
        <w:t xml:space="preserve"> бр.</w:t>
      </w:r>
    </w:p>
    <w:p w14:paraId="2040AD9E" w14:textId="7212EBFB" w:rsidR="00C04829" w:rsidRPr="008407B3" w:rsidRDefault="00C04829" w:rsidP="003F5369">
      <w:pPr>
        <w:numPr>
          <w:ilvl w:val="1"/>
          <w:numId w:val="25"/>
        </w:numPr>
        <w:spacing w:beforeLines="60" w:before="144" w:afterLines="60" w:after="144" w:line="276" w:lineRule="auto"/>
        <w:ind w:left="0" w:firstLine="0"/>
        <w:jc w:val="both"/>
        <w:rPr>
          <w:rFonts w:ascii="Verdana" w:eastAsia="Calibri" w:hAnsi="Verdana"/>
          <w:b/>
          <w:sz w:val="20"/>
          <w:szCs w:val="20"/>
          <w:lang w:val="bg-BG"/>
        </w:rPr>
      </w:pPr>
      <w:r w:rsidRPr="008407B3">
        <w:rPr>
          <w:rFonts w:ascii="Verdana" w:eastAsia="Calibri" w:hAnsi="Verdana"/>
          <w:bCs/>
          <w:sz w:val="20"/>
          <w:szCs w:val="20"/>
          <w:lang w:val="bg-BG" w:eastAsia="bg-BG"/>
        </w:rPr>
        <w:t>Характеристик</w:t>
      </w:r>
      <w:r w:rsidR="00240DCE">
        <w:rPr>
          <w:rFonts w:ascii="Verdana" w:eastAsia="Calibri" w:hAnsi="Verdana"/>
          <w:bCs/>
          <w:sz w:val="20"/>
          <w:szCs w:val="20"/>
          <w:lang w:val="bg-BG" w:eastAsia="bg-BG"/>
        </w:rPr>
        <w:t>а</w:t>
      </w:r>
      <w:r w:rsidRPr="008407B3">
        <w:rPr>
          <w:rFonts w:ascii="Verdana" w:eastAsia="Calibri" w:hAnsi="Verdana"/>
          <w:bCs/>
          <w:sz w:val="20"/>
          <w:szCs w:val="20"/>
          <w:lang w:val="bg-BG" w:eastAsia="bg-BG"/>
        </w:rPr>
        <w:t xml:space="preserve"> на опционални</w:t>
      </w:r>
      <w:r w:rsidR="00240DCE">
        <w:rPr>
          <w:rFonts w:ascii="Verdana" w:eastAsia="Calibri" w:hAnsi="Verdana"/>
          <w:bCs/>
          <w:sz w:val="20"/>
          <w:szCs w:val="20"/>
          <w:lang w:val="bg-BG" w:eastAsia="bg-BG"/>
        </w:rPr>
        <w:t>я</w:t>
      </w:r>
      <w:r w:rsidRPr="008407B3">
        <w:rPr>
          <w:rFonts w:ascii="Verdana" w:eastAsia="Calibri" w:hAnsi="Verdana"/>
          <w:bCs/>
          <w:sz w:val="20"/>
          <w:szCs w:val="20"/>
          <w:lang w:val="bg-BG" w:eastAsia="bg-BG"/>
        </w:rPr>
        <w:t xml:space="preserve"> обект – СПСОВ Кубратово </w:t>
      </w:r>
    </w:p>
    <w:p w14:paraId="1BE8B9FB" w14:textId="77777777" w:rsidR="00C04829" w:rsidRPr="008407B3" w:rsidRDefault="00C04829" w:rsidP="003F5369">
      <w:pPr>
        <w:numPr>
          <w:ilvl w:val="2"/>
          <w:numId w:val="25"/>
        </w:numPr>
        <w:spacing w:beforeLines="60" w:before="144" w:afterLines="60" w:after="144" w:line="276" w:lineRule="auto"/>
        <w:jc w:val="both"/>
        <w:rPr>
          <w:rFonts w:ascii="Verdana" w:hAnsi="Verdana"/>
          <w:sz w:val="20"/>
          <w:szCs w:val="20"/>
          <w:lang w:val="bg-BG"/>
        </w:rPr>
      </w:pPr>
      <w:r w:rsidRPr="008407B3">
        <w:rPr>
          <w:rFonts w:ascii="Verdana" w:hAnsi="Verdana"/>
          <w:sz w:val="20"/>
          <w:szCs w:val="20"/>
          <w:lang w:val="bg-BG"/>
        </w:rPr>
        <w:t>СПСОВ Кубратово - Пътищата, вътрешната площадка и подходните пътища в СПСОВ Кубратово са със обща площ от 38 000 м</w:t>
      </w:r>
      <w:r w:rsidRPr="008407B3">
        <w:rPr>
          <w:rFonts w:ascii="Verdana" w:hAnsi="Verdana"/>
          <w:sz w:val="20"/>
          <w:szCs w:val="20"/>
          <w:vertAlign w:val="superscript"/>
          <w:lang w:val="bg-BG"/>
        </w:rPr>
        <w:t>2</w:t>
      </w:r>
      <w:r w:rsidRPr="008407B3">
        <w:rPr>
          <w:rFonts w:ascii="Verdana" w:hAnsi="Verdana"/>
          <w:sz w:val="20"/>
          <w:szCs w:val="20"/>
          <w:lang w:val="bg-BG"/>
        </w:rPr>
        <w:t>. Под подходни пътища се има предвид пътят, непосредствено преди бариерата на КПП1 и пътя в страни от Станцията до ККП2, който се използва от товарни автомобили.</w:t>
      </w:r>
    </w:p>
    <w:p w14:paraId="2A1BF749" w14:textId="77777777" w:rsidR="00B34A0C" w:rsidRPr="008407B3" w:rsidRDefault="00B34A0C" w:rsidP="00EB315B">
      <w:pPr>
        <w:spacing w:before="120" w:after="120"/>
        <w:jc w:val="right"/>
        <w:rPr>
          <w:rFonts w:ascii="Verdana" w:hAnsi="Verdana"/>
          <w:sz w:val="20"/>
          <w:szCs w:val="20"/>
          <w:lang w:val="bg-BG"/>
        </w:rPr>
      </w:pPr>
    </w:p>
    <w:p w14:paraId="5F242C32" w14:textId="77777777" w:rsidR="00C04829" w:rsidRPr="008407B3" w:rsidRDefault="00C04829" w:rsidP="003F5369">
      <w:pPr>
        <w:numPr>
          <w:ilvl w:val="0"/>
          <w:numId w:val="25"/>
        </w:numPr>
        <w:spacing w:beforeLines="60" w:before="144" w:afterLines="60" w:after="144"/>
        <w:ind w:left="180" w:hanging="180"/>
        <w:jc w:val="both"/>
        <w:rPr>
          <w:rFonts w:ascii="Verdana" w:eastAsia="Calibri" w:hAnsi="Verdana"/>
          <w:b/>
          <w:sz w:val="20"/>
          <w:szCs w:val="20"/>
          <w:lang w:val="bg-BG"/>
        </w:rPr>
      </w:pPr>
      <w:r w:rsidRPr="008407B3">
        <w:rPr>
          <w:rFonts w:ascii="Verdana" w:eastAsia="Calibri" w:hAnsi="Verdana"/>
          <w:b/>
          <w:sz w:val="20"/>
          <w:szCs w:val="20"/>
          <w:lang w:val="bg-BG"/>
        </w:rPr>
        <w:t>Изисквания към изпълнението на услугите предмет на договора:</w:t>
      </w:r>
    </w:p>
    <w:p w14:paraId="09C07580" w14:textId="5AF3F2B8" w:rsidR="00C04829" w:rsidRPr="00AD42C0" w:rsidRDefault="00C04829" w:rsidP="00AE00CE">
      <w:pPr>
        <w:numPr>
          <w:ilvl w:val="1"/>
          <w:numId w:val="25"/>
        </w:numPr>
        <w:spacing w:beforeLines="60" w:before="144" w:afterLines="60" w:after="144"/>
        <w:ind w:left="180" w:hanging="180"/>
        <w:jc w:val="both"/>
        <w:rPr>
          <w:rFonts w:ascii="Times New Roman" w:hAnsi="Times New Roman"/>
          <w:lang w:val="ru-RU"/>
        </w:rPr>
      </w:pPr>
      <w:r w:rsidRPr="008407B3">
        <w:rPr>
          <w:rFonts w:ascii="Verdana" w:eastAsia="Calibri" w:hAnsi="Verdana"/>
          <w:sz w:val="20"/>
          <w:szCs w:val="20"/>
          <w:lang w:val="bg-BG"/>
        </w:rPr>
        <w:t>За обектите с приоритет 1 дежурният началник смяна в ПСПВ „Бистрица“ след и/или по време на обилен снеговалеж събира информация от съответните дежурни</w:t>
      </w:r>
      <w:r w:rsidR="00AE00CE">
        <w:rPr>
          <w:rFonts w:ascii="Verdana" w:eastAsia="Calibri" w:hAnsi="Verdana"/>
          <w:sz w:val="20"/>
          <w:szCs w:val="20"/>
          <w:lang w:val="bg-BG"/>
        </w:rPr>
        <w:t>,</w:t>
      </w:r>
      <w:r w:rsidR="00AE00CE">
        <w:rPr>
          <w:rFonts w:ascii="Times New Roman" w:hAnsi="Times New Roman"/>
        </w:rPr>
        <w:t> </w:t>
      </w:r>
      <w:r w:rsidR="00AE00CE" w:rsidRPr="00AD42C0">
        <w:rPr>
          <w:rFonts w:ascii="Times New Roman" w:hAnsi="Times New Roman"/>
          <w:lang w:val="ru-RU"/>
        </w:rPr>
        <w:t xml:space="preserve"> </w:t>
      </w:r>
      <w:r w:rsidR="00AE00CE" w:rsidRPr="00AD42C0">
        <w:rPr>
          <w:rFonts w:ascii="Verdana" w:hAnsi="Verdana"/>
          <w:sz w:val="20"/>
          <w:szCs w:val="20"/>
          <w:lang w:val="ru-RU"/>
        </w:rPr>
        <w:t>включително и от Н-к смяна СПСОВ „Кубратово“</w:t>
      </w:r>
      <w:r w:rsidR="00AE00CE">
        <w:rPr>
          <w:rFonts w:ascii="Verdana" w:hAnsi="Verdana"/>
          <w:sz w:val="20"/>
          <w:szCs w:val="20"/>
          <w:lang w:val="ru-RU"/>
        </w:rPr>
        <w:t xml:space="preserve"> </w:t>
      </w:r>
      <w:r w:rsidRPr="00AE00CE">
        <w:rPr>
          <w:rFonts w:ascii="Verdana" w:eastAsia="Calibri" w:hAnsi="Verdana"/>
          <w:sz w:val="20"/>
          <w:szCs w:val="20"/>
          <w:lang w:val="bg-BG"/>
        </w:rPr>
        <w:t>за необходимостта от снегопочистване и/или опесъчаване. Обобщава информацията, като я отразява във оперативния дневник и по телефона предава заявката за снегопочистване на контактното лице на Изпълнителя. Обикновено (проактивно) снегопочистване се извършва сутрин в интервала от 06:00 часа до почистване на цялата територия на съответния обект, съгласно съответната приложена схема за снегопочистване. При подадена заявка за аварийно (реактивно) снегопочистване времето за реакция от страна на Изпълнителя е до 2 часа.</w:t>
      </w:r>
    </w:p>
    <w:p w14:paraId="3768623A"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lastRenderedPageBreak/>
        <w:t>За обектите с приоритет 2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до 6 часа от подаване на заявката. Снегопочистването се извършва съгласно приложената схема на снегопочистване.</w:t>
      </w:r>
    </w:p>
    <w:p w14:paraId="3A8D23C9"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За обектите с приоритет 3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до 24 часа от подаване на заявката. Снегопочистването се извършва съгласно приложената схема на снегопочистване или по предварително дадени указания.</w:t>
      </w:r>
    </w:p>
    <w:p w14:paraId="53A2B241"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За опционалните обекти с приоритет 4 се извършва след подадена заявка от супервайзор „Хлораторни станции“ или контролиращ служител по Договора по имейл или факс до контактното лице на Изпълнителя. Времето за начало на снегопочистване е описано в заявката, като е посочен ден и час и кратко описание на исканата услуга  и местонахождение на съответния обект. Снегопочистването се извършва, съгласно предварително дадени указания, описани в заявката.</w:t>
      </w:r>
    </w:p>
    <w:p w14:paraId="239D5875"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Дейностите свързани с опесъчаване се договарят предварително за обекти с приоритет 1, а за останалите обекти се описват в съответната заявка за всеки конкретен обект. Възможно е за някои обекти да се възложи само една от дейностите, а за други да се наложи допълнително опесъчаване. </w:t>
      </w:r>
    </w:p>
    <w:p w14:paraId="6657491B"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Изпълнителят се задължава да изпълнява стриктно нормативните разпоредби и инструкциите на Възложителя, свързани с безопасност и здраве при работа, както и да осигури на служителите си необходимите лични предпазни средства.</w:t>
      </w:r>
    </w:p>
    <w:p w14:paraId="3D9C9163"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Минимално необходимата снегопочистваща техника за механизирано почистване и опесъчаване на подходите и вътрешноплощадковите пътища на ПСПВ, НИР, помпени и хлораторни станции: </w:t>
      </w:r>
    </w:p>
    <w:p w14:paraId="3A82511E"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Комбинирани колесни багери – 4бр., </w:t>
      </w:r>
    </w:p>
    <w:p w14:paraId="346EB0AF"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Верижен багер с гребло за сняг – 1бр., </w:t>
      </w:r>
    </w:p>
    <w:p w14:paraId="157CF9AD"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Челен товарач (фадрома) – 1бр., </w:t>
      </w:r>
    </w:p>
    <w:p w14:paraId="76831BFD"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Миничелен товарач (бобкат) – 1бр., </w:t>
      </w:r>
    </w:p>
    <w:p w14:paraId="1ED5B751"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Високопроходим снегорин 4х4 с бункер за пясък, устройство за опесъчаване и голямо гребло за сняг - 1бр., </w:t>
      </w:r>
    </w:p>
    <w:p w14:paraId="07E66264"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Снегорини с бункер за пясък, устройство за опесъчаване и голямо гребло за сняг - 2бр., </w:t>
      </w:r>
    </w:p>
    <w:p w14:paraId="2C594024"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 xml:space="preserve">Високопроходим джип оборудван със средноголямо (малко) гребло за сняг и устройство за опесъчаване – 4бр., </w:t>
      </w:r>
    </w:p>
    <w:p w14:paraId="76FE6630" w14:textId="77777777" w:rsidR="00C04829" w:rsidRPr="008407B3" w:rsidRDefault="00C04829" w:rsidP="003F5369">
      <w:pPr>
        <w:numPr>
          <w:ilvl w:val="2"/>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За механизирано почистване на тротоари и пешеходни пътеки е необходимо да Изпълнителя да разполага с минимум 2бр. моторни роторни машини.</w:t>
      </w:r>
    </w:p>
    <w:p w14:paraId="48EA3277"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b/>
          <w:sz w:val="20"/>
          <w:szCs w:val="20"/>
          <w:lang w:val="bg-BG"/>
        </w:rPr>
      </w:pPr>
      <w:r w:rsidRPr="008407B3">
        <w:rPr>
          <w:rFonts w:ascii="Verdana" w:eastAsia="Calibri" w:hAnsi="Verdana"/>
          <w:sz w:val="20"/>
          <w:szCs w:val="20"/>
          <w:lang w:val="bg-BG"/>
        </w:rPr>
        <w:t xml:space="preserve">Отстоянието на обектите от група/приоритет 1, 2 и 3 от ПСПВ „Бистрица“ е дадено в таблицата: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4401"/>
        <w:gridCol w:w="2409"/>
      </w:tblGrid>
      <w:tr w:rsidR="00C04829" w:rsidRPr="008407B3" w14:paraId="1D23AA3A" w14:textId="77777777" w:rsidTr="00B460D5">
        <w:tc>
          <w:tcPr>
            <w:tcW w:w="516" w:type="dxa"/>
            <w:shd w:val="clear" w:color="auto" w:fill="auto"/>
          </w:tcPr>
          <w:p w14:paraId="5B9EEB47"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w:t>
            </w:r>
          </w:p>
        </w:tc>
        <w:tc>
          <w:tcPr>
            <w:tcW w:w="4401" w:type="dxa"/>
            <w:shd w:val="clear" w:color="auto" w:fill="auto"/>
          </w:tcPr>
          <w:p w14:paraId="7AB4D9C8"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От ПСПВ Бистрица до НИР/хлораторна станция</w:t>
            </w:r>
          </w:p>
        </w:tc>
        <w:tc>
          <w:tcPr>
            <w:tcW w:w="2409" w:type="dxa"/>
            <w:shd w:val="clear" w:color="auto" w:fill="auto"/>
          </w:tcPr>
          <w:p w14:paraId="0713C971"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Разстояние в км.</w:t>
            </w:r>
          </w:p>
        </w:tc>
      </w:tr>
      <w:tr w:rsidR="00C04829" w:rsidRPr="008407B3" w14:paraId="0DD88E12" w14:textId="77777777" w:rsidTr="00B460D5">
        <w:tc>
          <w:tcPr>
            <w:tcW w:w="516" w:type="dxa"/>
            <w:shd w:val="clear" w:color="auto" w:fill="auto"/>
          </w:tcPr>
          <w:p w14:paraId="7C46330E"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w:t>
            </w:r>
          </w:p>
        </w:tc>
        <w:tc>
          <w:tcPr>
            <w:tcW w:w="4401" w:type="dxa"/>
            <w:shd w:val="clear" w:color="auto" w:fill="auto"/>
          </w:tcPr>
          <w:p w14:paraId="2C21A4EF"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Изток</w:t>
            </w:r>
          </w:p>
        </w:tc>
        <w:tc>
          <w:tcPr>
            <w:tcW w:w="2409" w:type="dxa"/>
            <w:shd w:val="clear" w:color="auto" w:fill="auto"/>
          </w:tcPr>
          <w:p w14:paraId="21C1409D"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w:t>
            </w:r>
          </w:p>
        </w:tc>
      </w:tr>
      <w:tr w:rsidR="00C04829" w:rsidRPr="008407B3" w14:paraId="23369C08" w14:textId="77777777" w:rsidTr="00B460D5">
        <w:tc>
          <w:tcPr>
            <w:tcW w:w="516" w:type="dxa"/>
            <w:shd w:val="clear" w:color="auto" w:fill="auto"/>
          </w:tcPr>
          <w:p w14:paraId="47CF0382"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w:t>
            </w:r>
          </w:p>
        </w:tc>
        <w:tc>
          <w:tcPr>
            <w:tcW w:w="4401" w:type="dxa"/>
            <w:shd w:val="clear" w:color="auto" w:fill="auto"/>
          </w:tcPr>
          <w:p w14:paraId="6BC66A31"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Колежа</w:t>
            </w:r>
          </w:p>
        </w:tc>
        <w:tc>
          <w:tcPr>
            <w:tcW w:w="2409" w:type="dxa"/>
            <w:shd w:val="clear" w:color="auto" w:fill="auto"/>
          </w:tcPr>
          <w:p w14:paraId="35E4BD15"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3</w:t>
            </w:r>
          </w:p>
        </w:tc>
      </w:tr>
      <w:tr w:rsidR="00C04829" w:rsidRPr="008407B3" w14:paraId="1C7084E1" w14:textId="77777777" w:rsidTr="00B460D5">
        <w:tc>
          <w:tcPr>
            <w:tcW w:w="516" w:type="dxa"/>
            <w:shd w:val="clear" w:color="auto" w:fill="auto"/>
          </w:tcPr>
          <w:p w14:paraId="010CAABD"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lastRenderedPageBreak/>
              <w:t>3</w:t>
            </w:r>
          </w:p>
        </w:tc>
        <w:tc>
          <w:tcPr>
            <w:tcW w:w="4401" w:type="dxa"/>
            <w:shd w:val="clear" w:color="auto" w:fill="auto"/>
          </w:tcPr>
          <w:p w14:paraId="5DFEC13E"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Драгалевци</w:t>
            </w:r>
          </w:p>
        </w:tc>
        <w:tc>
          <w:tcPr>
            <w:tcW w:w="2409" w:type="dxa"/>
            <w:shd w:val="clear" w:color="auto" w:fill="auto"/>
          </w:tcPr>
          <w:p w14:paraId="1148444A"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7</w:t>
            </w:r>
          </w:p>
        </w:tc>
      </w:tr>
      <w:tr w:rsidR="00C04829" w:rsidRPr="008407B3" w14:paraId="752BACE8" w14:textId="77777777" w:rsidTr="00B460D5">
        <w:tc>
          <w:tcPr>
            <w:tcW w:w="516" w:type="dxa"/>
            <w:shd w:val="clear" w:color="auto" w:fill="auto"/>
          </w:tcPr>
          <w:p w14:paraId="23A675D8"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4</w:t>
            </w:r>
          </w:p>
        </w:tc>
        <w:tc>
          <w:tcPr>
            <w:tcW w:w="4401" w:type="dxa"/>
            <w:shd w:val="clear" w:color="auto" w:fill="auto"/>
          </w:tcPr>
          <w:p w14:paraId="4403AB99"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Лозенец</w:t>
            </w:r>
          </w:p>
        </w:tc>
        <w:tc>
          <w:tcPr>
            <w:tcW w:w="2409" w:type="dxa"/>
            <w:shd w:val="clear" w:color="auto" w:fill="auto"/>
          </w:tcPr>
          <w:p w14:paraId="5BDAD509"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12</w:t>
            </w:r>
          </w:p>
        </w:tc>
      </w:tr>
      <w:tr w:rsidR="00C04829" w:rsidRPr="008407B3" w14:paraId="033C5E97" w14:textId="77777777" w:rsidTr="00B460D5">
        <w:tc>
          <w:tcPr>
            <w:tcW w:w="516" w:type="dxa"/>
            <w:shd w:val="clear" w:color="auto" w:fill="auto"/>
          </w:tcPr>
          <w:p w14:paraId="27953D0A"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5</w:t>
            </w:r>
          </w:p>
        </w:tc>
        <w:tc>
          <w:tcPr>
            <w:tcW w:w="4401" w:type="dxa"/>
            <w:shd w:val="clear" w:color="auto" w:fill="auto"/>
          </w:tcPr>
          <w:p w14:paraId="23536CBF"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Бъкстон</w:t>
            </w:r>
          </w:p>
        </w:tc>
        <w:tc>
          <w:tcPr>
            <w:tcW w:w="2409" w:type="dxa"/>
            <w:shd w:val="clear" w:color="auto" w:fill="auto"/>
          </w:tcPr>
          <w:p w14:paraId="527F9322"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10</w:t>
            </w:r>
          </w:p>
        </w:tc>
      </w:tr>
      <w:tr w:rsidR="00C04829" w:rsidRPr="008407B3" w14:paraId="43CAE1A4" w14:textId="77777777" w:rsidTr="00B460D5">
        <w:tc>
          <w:tcPr>
            <w:tcW w:w="516" w:type="dxa"/>
            <w:shd w:val="clear" w:color="auto" w:fill="auto"/>
          </w:tcPr>
          <w:p w14:paraId="3E057529"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6</w:t>
            </w:r>
          </w:p>
        </w:tc>
        <w:tc>
          <w:tcPr>
            <w:tcW w:w="4401" w:type="dxa"/>
            <w:shd w:val="clear" w:color="auto" w:fill="auto"/>
          </w:tcPr>
          <w:p w14:paraId="726C8979"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Бояна</w:t>
            </w:r>
          </w:p>
        </w:tc>
        <w:tc>
          <w:tcPr>
            <w:tcW w:w="2409" w:type="dxa"/>
            <w:shd w:val="clear" w:color="auto" w:fill="auto"/>
          </w:tcPr>
          <w:p w14:paraId="48E2E729"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12</w:t>
            </w:r>
          </w:p>
        </w:tc>
      </w:tr>
      <w:tr w:rsidR="00C04829" w:rsidRPr="008407B3" w14:paraId="06ACE956" w14:textId="77777777" w:rsidTr="00B460D5">
        <w:tc>
          <w:tcPr>
            <w:tcW w:w="516" w:type="dxa"/>
            <w:shd w:val="clear" w:color="auto" w:fill="auto"/>
          </w:tcPr>
          <w:p w14:paraId="593F30EF"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7</w:t>
            </w:r>
          </w:p>
        </w:tc>
        <w:tc>
          <w:tcPr>
            <w:tcW w:w="4401" w:type="dxa"/>
            <w:shd w:val="clear" w:color="auto" w:fill="auto"/>
          </w:tcPr>
          <w:p w14:paraId="6845314A"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Лозище</w:t>
            </w:r>
          </w:p>
        </w:tc>
        <w:tc>
          <w:tcPr>
            <w:tcW w:w="2409" w:type="dxa"/>
            <w:shd w:val="clear" w:color="auto" w:fill="auto"/>
          </w:tcPr>
          <w:p w14:paraId="4180D660"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18</w:t>
            </w:r>
          </w:p>
        </w:tc>
      </w:tr>
      <w:tr w:rsidR="00C04829" w:rsidRPr="008407B3" w14:paraId="0509717F" w14:textId="77777777" w:rsidTr="00B460D5">
        <w:tc>
          <w:tcPr>
            <w:tcW w:w="516" w:type="dxa"/>
            <w:shd w:val="clear" w:color="auto" w:fill="auto"/>
          </w:tcPr>
          <w:p w14:paraId="32802E28"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8</w:t>
            </w:r>
          </w:p>
        </w:tc>
        <w:tc>
          <w:tcPr>
            <w:tcW w:w="4401" w:type="dxa"/>
            <w:shd w:val="clear" w:color="auto" w:fill="auto"/>
          </w:tcPr>
          <w:p w14:paraId="7A778AEC"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Модерно предградие</w:t>
            </w:r>
          </w:p>
        </w:tc>
        <w:tc>
          <w:tcPr>
            <w:tcW w:w="2409" w:type="dxa"/>
            <w:shd w:val="clear" w:color="auto" w:fill="auto"/>
          </w:tcPr>
          <w:p w14:paraId="57196A22"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20</w:t>
            </w:r>
          </w:p>
        </w:tc>
      </w:tr>
      <w:tr w:rsidR="00C04829" w:rsidRPr="008407B3" w14:paraId="52CD986B" w14:textId="77777777" w:rsidTr="00B460D5">
        <w:tc>
          <w:tcPr>
            <w:tcW w:w="516" w:type="dxa"/>
            <w:shd w:val="clear" w:color="auto" w:fill="auto"/>
          </w:tcPr>
          <w:p w14:paraId="5653D221"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9</w:t>
            </w:r>
          </w:p>
        </w:tc>
        <w:tc>
          <w:tcPr>
            <w:tcW w:w="4401" w:type="dxa"/>
            <w:shd w:val="clear" w:color="auto" w:fill="auto"/>
          </w:tcPr>
          <w:p w14:paraId="68B11048"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Коньовица</w:t>
            </w:r>
          </w:p>
        </w:tc>
        <w:tc>
          <w:tcPr>
            <w:tcW w:w="2409" w:type="dxa"/>
            <w:shd w:val="clear" w:color="auto" w:fill="auto"/>
          </w:tcPr>
          <w:p w14:paraId="6BCA8141"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21</w:t>
            </w:r>
          </w:p>
        </w:tc>
      </w:tr>
      <w:tr w:rsidR="00C04829" w:rsidRPr="008407B3" w14:paraId="7D4B2ECB" w14:textId="77777777" w:rsidTr="00B460D5">
        <w:tc>
          <w:tcPr>
            <w:tcW w:w="516" w:type="dxa"/>
            <w:shd w:val="clear" w:color="auto" w:fill="auto"/>
          </w:tcPr>
          <w:p w14:paraId="345D19D0"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10</w:t>
            </w:r>
          </w:p>
        </w:tc>
        <w:tc>
          <w:tcPr>
            <w:tcW w:w="4401" w:type="dxa"/>
            <w:shd w:val="clear" w:color="auto" w:fill="auto"/>
          </w:tcPr>
          <w:p w14:paraId="72B40B57"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Мало Бучино</w:t>
            </w:r>
          </w:p>
        </w:tc>
        <w:tc>
          <w:tcPr>
            <w:tcW w:w="2409" w:type="dxa"/>
            <w:shd w:val="clear" w:color="auto" w:fill="auto"/>
          </w:tcPr>
          <w:p w14:paraId="0023ED17"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27</w:t>
            </w:r>
          </w:p>
        </w:tc>
      </w:tr>
      <w:tr w:rsidR="00C04829" w:rsidRPr="008407B3" w14:paraId="1885AFA3" w14:textId="77777777" w:rsidTr="00B460D5">
        <w:tc>
          <w:tcPr>
            <w:tcW w:w="516" w:type="dxa"/>
            <w:shd w:val="clear" w:color="auto" w:fill="auto"/>
          </w:tcPr>
          <w:p w14:paraId="484F1EBA"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11</w:t>
            </w:r>
          </w:p>
        </w:tc>
        <w:tc>
          <w:tcPr>
            <w:tcW w:w="4401" w:type="dxa"/>
            <w:shd w:val="clear" w:color="auto" w:fill="auto"/>
          </w:tcPr>
          <w:p w14:paraId="1E5AACE6"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ВЕЦ Пасарел</w:t>
            </w:r>
          </w:p>
        </w:tc>
        <w:tc>
          <w:tcPr>
            <w:tcW w:w="2409" w:type="dxa"/>
            <w:shd w:val="clear" w:color="auto" w:fill="auto"/>
          </w:tcPr>
          <w:p w14:paraId="17A7B98A"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26</w:t>
            </w:r>
          </w:p>
        </w:tc>
      </w:tr>
      <w:tr w:rsidR="00C04829" w:rsidRPr="008407B3" w14:paraId="4C56054D" w14:textId="77777777" w:rsidTr="00B460D5">
        <w:tc>
          <w:tcPr>
            <w:tcW w:w="516" w:type="dxa"/>
            <w:shd w:val="clear" w:color="auto" w:fill="auto"/>
          </w:tcPr>
          <w:p w14:paraId="5BAFC526"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12</w:t>
            </w:r>
          </w:p>
        </w:tc>
        <w:tc>
          <w:tcPr>
            <w:tcW w:w="4401" w:type="dxa"/>
            <w:shd w:val="clear" w:color="auto" w:fill="auto"/>
          </w:tcPr>
          <w:p w14:paraId="012B20D8"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ПСПВ Пасарел</w:t>
            </w:r>
          </w:p>
        </w:tc>
        <w:tc>
          <w:tcPr>
            <w:tcW w:w="2409" w:type="dxa"/>
            <w:shd w:val="clear" w:color="auto" w:fill="auto"/>
          </w:tcPr>
          <w:p w14:paraId="6E97B05E"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29</w:t>
            </w:r>
          </w:p>
        </w:tc>
      </w:tr>
      <w:tr w:rsidR="00C04829" w:rsidRPr="008407B3" w14:paraId="19C67C71" w14:textId="77777777" w:rsidTr="00B460D5">
        <w:tc>
          <w:tcPr>
            <w:tcW w:w="516" w:type="dxa"/>
            <w:shd w:val="clear" w:color="auto" w:fill="auto"/>
          </w:tcPr>
          <w:p w14:paraId="1B1649CB"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13</w:t>
            </w:r>
          </w:p>
        </w:tc>
        <w:tc>
          <w:tcPr>
            <w:tcW w:w="4401" w:type="dxa"/>
            <w:shd w:val="clear" w:color="auto" w:fill="auto"/>
          </w:tcPr>
          <w:p w14:paraId="4119BD06"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ПСПВ Панчарево</w:t>
            </w:r>
          </w:p>
        </w:tc>
        <w:tc>
          <w:tcPr>
            <w:tcW w:w="2409" w:type="dxa"/>
            <w:shd w:val="clear" w:color="auto" w:fill="auto"/>
          </w:tcPr>
          <w:p w14:paraId="13756593"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7</w:t>
            </w:r>
          </w:p>
        </w:tc>
      </w:tr>
      <w:tr w:rsidR="00C04829" w:rsidRPr="008407B3" w14:paraId="3E3994AE" w14:textId="77777777" w:rsidTr="00B460D5">
        <w:tc>
          <w:tcPr>
            <w:tcW w:w="516" w:type="dxa"/>
            <w:shd w:val="clear" w:color="auto" w:fill="auto"/>
          </w:tcPr>
          <w:p w14:paraId="6EA0ABD4"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14</w:t>
            </w:r>
          </w:p>
        </w:tc>
        <w:tc>
          <w:tcPr>
            <w:tcW w:w="4401" w:type="dxa"/>
            <w:shd w:val="clear" w:color="auto" w:fill="auto"/>
          </w:tcPr>
          <w:p w14:paraId="24ECC75F"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Плана</w:t>
            </w:r>
          </w:p>
        </w:tc>
        <w:tc>
          <w:tcPr>
            <w:tcW w:w="2409" w:type="dxa"/>
            <w:shd w:val="clear" w:color="auto" w:fill="auto"/>
          </w:tcPr>
          <w:p w14:paraId="2AA95BF5"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25</w:t>
            </w:r>
          </w:p>
        </w:tc>
      </w:tr>
      <w:tr w:rsidR="00C04829" w:rsidRPr="008407B3" w14:paraId="68125C0F" w14:textId="77777777" w:rsidTr="00B460D5">
        <w:tc>
          <w:tcPr>
            <w:tcW w:w="516" w:type="dxa"/>
            <w:shd w:val="clear" w:color="auto" w:fill="auto"/>
          </w:tcPr>
          <w:p w14:paraId="4209A669"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15</w:t>
            </w:r>
          </w:p>
        </w:tc>
        <w:tc>
          <w:tcPr>
            <w:tcW w:w="4401" w:type="dxa"/>
            <w:shd w:val="clear" w:color="auto" w:fill="auto"/>
          </w:tcPr>
          <w:p w14:paraId="0741E3C3"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Симеоново</w:t>
            </w:r>
          </w:p>
        </w:tc>
        <w:tc>
          <w:tcPr>
            <w:tcW w:w="2409" w:type="dxa"/>
            <w:shd w:val="clear" w:color="auto" w:fill="auto"/>
          </w:tcPr>
          <w:p w14:paraId="05CB6C9C"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7</w:t>
            </w:r>
          </w:p>
        </w:tc>
      </w:tr>
      <w:tr w:rsidR="00C04829" w:rsidRPr="008407B3" w14:paraId="3B2CCB64" w14:textId="77777777" w:rsidTr="00B460D5">
        <w:tc>
          <w:tcPr>
            <w:tcW w:w="516" w:type="dxa"/>
            <w:shd w:val="clear" w:color="auto" w:fill="auto"/>
          </w:tcPr>
          <w:p w14:paraId="23629EEA"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16</w:t>
            </w:r>
          </w:p>
        </w:tc>
        <w:tc>
          <w:tcPr>
            <w:tcW w:w="4401" w:type="dxa"/>
            <w:shd w:val="clear" w:color="auto" w:fill="auto"/>
          </w:tcPr>
          <w:p w14:paraId="19774D54"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Мрамор</w:t>
            </w:r>
          </w:p>
        </w:tc>
        <w:tc>
          <w:tcPr>
            <w:tcW w:w="2409" w:type="dxa"/>
            <w:shd w:val="clear" w:color="auto" w:fill="auto"/>
          </w:tcPr>
          <w:p w14:paraId="10DE4C96"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29</w:t>
            </w:r>
          </w:p>
        </w:tc>
      </w:tr>
      <w:tr w:rsidR="00DC27CF" w:rsidRPr="008407B3" w14:paraId="7F01FA87" w14:textId="77777777" w:rsidTr="00B460D5">
        <w:tc>
          <w:tcPr>
            <w:tcW w:w="516" w:type="dxa"/>
            <w:shd w:val="clear" w:color="auto" w:fill="auto"/>
          </w:tcPr>
          <w:p w14:paraId="40783300" w14:textId="65DFA242" w:rsidR="00DC27CF" w:rsidRPr="008407B3" w:rsidRDefault="00DC27CF" w:rsidP="00B460D5">
            <w:pPr>
              <w:spacing w:beforeLines="60" w:before="144" w:afterLines="60" w:after="144"/>
              <w:ind w:left="180" w:hanging="180"/>
              <w:jc w:val="center"/>
              <w:rPr>
                <w:rFonts w:ascii="Verdana" w:eastAsia="Calibri" w:hAnsi="Verdana"/>
                <w:b/>
                <w:sz w:val="20"/>
                <w:szCs w:val="20"/>
                <w:lang w:val="bg-BG"/>
              </w:rPr>
            </w:pPr>
            <w:r>
              <w:rPr>
                <w:rFonts w:ascii="Verdana" w:eastAsia="Calibri" w:hAnsi="Verdana"/>
                <w:b/>
                <w:sz w:val="20"/>
                <w:szCs w:val="20"/>
                <w:lang w:val="bg-BG"/>
              </w:rPr>
              <w:t>17</w:t>
            </w:r>
          </w:p>
        </w:tc>
        <w:tc>
          <w:tcPr>
            <w:tcW w:w="4401" w:type="dxa"/>
            <w:shd w:val="clear" w:color="auto" w:fill="auto"/>
          </w:tcPr>
          <w:p w14:paraId="5E496D47" w14:textId="18453187" w:rsidR="00DC27CF" w:rsidRPr="008407B3" w:rsidRDefault="00DC27CF" w:rsidP="00B460D5">
            <w:pPr>
              <w:spacing w:beforeLines="60" w:before="144" w:afterLines="60" w:after="144"/>
              <w:ind w:left="180" w:hanging="180"/>
              <w:jc w:val="center"/>
              <w:rPr>
                <w:rFonts w:ascii="Verdana" w:eastAsia="Calibri" w:hAnsi="Verdana"/>
                <w:b/>
                <w:sz w:val="20"/>
                <w:szCs w:val="20"/>
                <w:lang w:val="bg-BG"/>
              </w:rPr>
            </w:pPr>
            <w:r w:rsidRPr="00AD42C0">
              <w:rPr>
                <w:rFonts w:ascii="Verdana" w:eastAsia="Calibri" w:hAnsi="Verdana"/>
                <w:b/>
                <w:sz w:val="20"/>
                <w:szCs w:val="20"/>
                <w:lang w:val="bg-BG"/>
              </w:rPr>
              <w:t>ЛПСОВ „Войнеговци“</w:t>
            </w:r>
          </w:p>
        </w:tc>
        <w:tc>
          <w:tcPr>
            <w:tcW w:w="2409" w:type="dxa"/>
            <w:shd w:val="clear" w:color="auto" w:fill="auto"/>
          </w:tcPr>
          <w:p w14:paraId="41F2144F" w14:textId="4F609AAA" w:rsidR="00DC27CF" w:rsidRPr="008407B3" w:rsidRDefault="00DC27CF" w:rsidP="00B460D5">
            <w:pPr>
              <w:spacing w:beforeLines="60" w:before="144" w:afterLines="60" w:after="144"/>
              <w:ind w:left="180" w:hanging="180"/>
              <w:jc w:val="center"/>
              <w:rPr>
                <w:rFonts w:ascii="Verdana" w:eastAsia="Calibri" w:hAnsi="Verdana"/>
                <w:b/>
                <w:sz w:val="20"/>
                <w:szCs w:val="20"/>
                <w:lang w:val="bg-BG"/>
              </w:rPr>
            </w:pPr>
            <w:r>
              <w:rPr>
                <w:rFonts w:ascii="Verdana" w:eastAsia="Calibri" w:hAnsi="Verdana"/>
                <w:b/>
                <w:sz w:val="20"/>
                <w:szCs w:val="20"/>
                <w:lang w:val="bg-BG"/>
              </w:rPr>
              <w:t>34</w:t>
            </w:r>
          </w:p>
        </w:tc>
      </w:tr>
    </w:tbl>
    <w:p w14:paraId="40839E4F"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След приключване на снегопочистването на даден обект съответният дежурен екип проверява територията и докладва на прекия си ръководител за обхвата и качеството на извършените дейности, като те от своя страна докладват на контролиращия служител по договора.</w:t>
      </w:r>
    </w:p>
    <w:p w14:paraId="145D1485" w14:textId="0930545B"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Разходи за придвижване на снегопочистващата техника до ПСПВ „Бистрица“ не се предвиждат</w:t>
      </w:r>
      <w:r w:rsidR="009F3514">
        <w:rPr>
          <w:rFonts w:ascii="Verdana" w:eastAsia="Calibri" w:hAnsi="Verdana"/>
          <w:sz w:val="20"/>
          <w:szCs w:val="20"/>
          <w:lang w:val="bg-BG"/>
        </w:rPr>
        <w:t xml:space="preserve"> и ПСПВ „Панчарево“</w:t>
      </w:r>
      <w:r w:rsidRPr="008407B3">
        <w:rPr>
          <w:rFonts w:ascii="Verdana" w:eastAsia="Calibri" w:hAnsi="Verdana"/>
          <w:sz w:val="20"/>
          <w:szCs w:val="20"/>
          <w:lang w:val="bg-BG"/>
        </w:rPr>
        <w:t xml:space="preserve">. За </w:t>
      </w:r>
      <w:r w:rsidR="009F3514">
        <w:rPr>
          <w:rFonts w:ascii="Verdana" w:eastAsia="Calibri" w:hAnsi="Verdana"/>
          <w:sz w:val="20"/>
          <w:szCs w:val="20"/>
          <w:lang w:val="bg-BG"/>
        </w:rPr>
        <w:t xml:space="preserve">останалите </w:t>
      </w:r>
      <w:r w:rsidRPr="008407B3">
        <w:rPr>
          <w:rFonts w:ascii="Verdana" w:eastAsia="Calibri" w:hAnsi="Verdana"/>
          <w:sz w:val="20"/>
          <w:szCs w:val="20"/>
          <w:lang w:val="bg-BG"/>
        </w:rPr>
        <w:t xml:space="preserve">обекти се признават разходи за придвижване до обекта. </w:t>
      </w:r>
    </w:p>
    <w:p w14:paraId="51E8E14C"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На заплащане подлежат само действително изпълнените услуги, доказани с Протокол за изпълнение, подписан без възражение от страна на Възложителя.</w:t>
      </w:r>
    </w:p>
    <w:p w14:paraId="6E17F62D" w14:textId="77777777" w:rsidR="00C04829" w:rsidRPr="008407B3" w:rsidRDefault="00C04829" w:rsidP="003F5369">
      <w:pPr>
        <w:numPr>
          <w:ilvl w:val="1"/>
          <w:numId w:val="25"/>
        </w:numPr>
        <w:spacing w:beforeLines="60" w:before="144" w:afterLines="60" w:after="144"/>
        <w:ind w:left="180" w:hanging="180"/>
        <w:jc w:val="both"/>
        <w:rPr>
          <w:rFonts w:ascii="Verdana" w:eastAsia="Calibri" w:hAnsi="Verdana"/>
          <w:b/>
          <w:sz w:val="20"/>
          <w:szCs w:val="20"/>
          <w:lang w:val="bg-BG"/>
        </w:rPr>
      </w:pPr>
      <w:r w:rsidRPr="008407B3">
        <w:rPr>
          <w:rFonts w:ascii="Verdana" w:eastAsia="Calibri" w:hAnsi="Verdana"/>
          <w:sz w:val="20"/>
          <w:szCs w:val="20"/>
          <w:lang w:val="bg-BG"/>
        </w:rPr>
        <w:t>Място за изпълнение: за първите 3 групи обекти адресите са дадени към конкретния обект. За 4-та група местонахождението и адресите ще се посочват в съответната заявка</w:t>
      </w:r>
      <w:r w:rsidRPr="008407B3">
        <w:rPr>
          <w:rFonts w:ascii="Verdana" w:eastAsia="Calibri" w:hAnsi="Verdana"/>
          <w:bCs/>
          <w:sz w:val="20"/>
          <w:szCs w:val="20"/>
          <w:lang w:val="bg-BG" w:eastAsia="bg-BG"/>
        </w:rPr>
        <w:t>.</w:t>
      </w:r>
    </w:p>
    <w:p w14:paraId="4F90BEAB" w14:textId="77777777" w:rsidR="00B34A0C" w:rsidRPr="008407B3" w:rsidRDefault="00B34A0C" w:rsidP="00EB315B">
      <w:pPr>
        <w:spacing w:before="120" w:after="120"/>
        <w:jc w:val="right"/>
        <w:rPr>
          <w:rFonts w:ascii="Verdana" w:hAnsi="Verdana"/>
          <w:sz w:val="20"/>
          <w:szCs w:val="20"/>
          <w:lang w:val="bg-BG"/>
        </w:rPr>
      </w:pPr>
    </w:p>
    <w:p w14:paraId="1E607F01" w14:textId="77777777" w:rsidR="00B34A0C" w:rsidRPr="008407B3" w:rsidRDefault="00B34A0C" w:rsidP="00EB315B">
      <w:pPr>
        <w:spacing w:before="120" w:after="120"/>
        <w:jc w:val="right"/>
        <w:rPr>
          <w:rFonts w:ascii="Verdana" w:hAnsi="Verdana"/>
          <w:sz w:val="20"/>
          <w:szCs w:val="20"/>
          <w:lang w:val="bg-BG"/>
        </w:rPr>
      </w:pPr>
    </w:p>
    <w:p w14:paraId="4C98A52C" w14:textId="77777777" w:rsidR="00B34A0C" w:rsidRPr="008407B3" w:rsidRDefault="00B34A0C" w:rsidP="00EB315B">
      <w:pPr>
        <w:spacing w:before="120" w:after="120"/>
        <w:jc w:val="right"/>
        <w:rPr>
          <w:rFonts w:ascii="Verdana" w:hAnsi="Verdana"/>
          <w:sz w:val="20"/>
          <w:szCs w:val="20"/>
          <w:lang w:val="bg-BG"/>
        </w:rPr>
      </w:pPr>
    </w:p>
    <w:p w14:paraId="27BE8610" w14:textId="77777777" w:rsidR="00B34A0C" w:rsidRPr="008407B3" w:rsidRDefault="00B34A0C" w:rsidP="00EB315B">
      <w:pPr>
        <w:spacing w:before="120" w:after="120"/>
        <w:jc w:val="right"/>
        <w:rPr>
          <w:rFonts w:ascii="Verdana" w:hAnsi="Verdana"/>
          <w:sz w:val="20"/>
          <w:szCs w:val="20"/>
          <w:lang w:val="bg-BG"/>
        </w:rPr>
      </w:pPr>
    </w:p>
    <w:p w14:paraId="4C4EAB12" w14:textId="77777777" w:rsidR="00B34A0C" w:rsidRPr="008407B3" w:rsidRDefault="00B34A0C" w:rsidP="00EB315B">
      <w:pPr>
        <w:spacing w:before="120" w:after="120"/>
        <w:jc w:val="right"/>
        <w:rPr>
          <w:rFonts w:ascii="Verdana" w:hAnsi="Verdana"/>
          <w:sz w:val="20"/>
          <w:szCs w:val="20"/>
          <w:lang w:val="bg-BG"/>
        </w:rPr>
      </w:pPr>
    </w:p>
    <w:p w14:paraId="0CFE937E" w14:textId="77777777" w:rsidR="00B34A0C" w:rsidRPr="008407B3" w:rsidRDefault="00B34A0C" w:rsidP="00EB315B">
      <w:pPr>
        <w:spacing w:before="120" w:after="120"/>
        <w:jc w:val="right"/>
        <w:rPr>
          <w:rFonts w:ascii="Verdana" w:hAnsi="Verdana"/>
          <w:sz w:val="20"/>
          <w:szCs w:val="20"/>
          <w:lang w:val="bg-BG"/>
        </w:rPr>
      </w:pPr>
    </w:p>
    <w:p w14:paraId="2C67543F" w14:textId="77777777" w:rsidR="00B34A0C" w:rsidRPr="008407B3" w:rsidRDefault="00B34A0C" w:rsidP="00EB315B">
      <w:pPr>
        <w:spacing w:before="120" w:after="120"/>
        <w:jc w:val="right"/>
        <w:rPr>
          <w:rFonts w:ascii="Verdana" w:hAnsi="Verdana"/>
          <w:sz w:val="20"/>
          <w:szCs w:val="20"/>
          <w:lang w:val="bg-BG"/>
        </w:rPr>
      </w:pPr>
    </w:p>
    <w:p w14:paraId="3E0EA7A0" w14:textId="453834E8" w:rsidR="00B34A0C" w:rsidRPr="008407B3" w:rsidRDefault="00B34A0C" w:rsidP="00C04829">
      <w:pPr>
        <w:spacing w:before="120" w:after="120"/>
        <w:rPr>
          <w:rFonts w:ascii="Verdana" w:hAnsi="Verdana"/>
          <w:sz w:val="20"/>
          <w:szCs w:val="20"/>
          <w:lang w:val="bg-BG"/>
        </w:rPr>
      </w:pPr>
    </w:p>
    <w:p w14:paraId="37DD97F9" w14:textId="77777777" w:rsidR="00357D99" w:rsidRPr="008407B3" w:rsidRDefault="00357D99" w:rsidP="00EB315B">
      <w:pPr>
        <w:spacing w:before="120" w:after="120"/>
        <w:jc w:val="right"/>
        <w:rPr>
          <w:rFonts w:ascii="Verdana" w:hAnsi="Verdana"/>
          <w:sz w:val="20"/>
          <w:szCs w:val="20"/>
          <w:lang w:val="bg-BG"/>
        </w:rPr>
      </w:pPr>
    </w:p>
    <w:p w14:paraId="47E41B56" w14:textId="03F92FC9" w:rsidR="00904538" w:rsidRPr="008407B3" w:rsidRDefault="00EB315B" w:rsidP="00EB315B">
      <w:pPr>
        <w:spacing w:before="120" w:after="120"/>
        <w:jc w:val="right"/>
        <w:rPr>
          <w:rFonts w:ascii="Verdana" w:hAnsi="Verdana"/>
          <w:sz w:val="20"/>
          <w:szCs w:val="20"/>
          <w:lang w:val="bg-BG"/>
        </w:rPr>
      </w:pPr>
      <w:r w:rsidRPr="008407B3">
        <w:rPr>
          <w:rFonts w:ascii="Verdana" w:hAnsi="Verdana"/>
          <w:sz w:val="20"/>
          <w:szCs w:val="20"/>
          <w:lang w:val="bg-BG"/>
        </w:rPr>
        <w:t>Приложение 3</w:t>
      </w:r>
    </w:p>
    <w:p w14:paraId="2A79DB9B" w14:textId="77777777" w:rsidR="00904538" w:rsidRPr="008407B3" w:rsidRDefault="00904538" w:rsidP="00621135">
      <w:pPr>
        <w:spacing w:before="120" w:after="120"/>
        <w:jc w:val="both"/>
        <w:rPr>
          <w:rFonts w:ascii="Verdana" w:hAnsi="Verdana"/>
          <w:sz w:val="20"/>
          <w:szCs w:val="20"/>
          <w:lang w:val="bg-BG"/>
        </w:rPr>
      </w:pPr>
    </w:p>
    <w:p w14:paraId="306F1353" w14:textId="1D3D5B41" w:rsidR="00621135" w:rsidRPr="008407B3" w:rsidRDefault="00621135" w:rsidP="00B34A0C">
      <w:pPr>
        <w:pStyle w:val="ListParagraph"/>
        <w:tabs>
          <w:tab w:val="left" w:pos="720"/>
          <w:tab w:val="left" w:leader="dot" w:pos="12960"/>
        </w:tabs>
        <w:spacing w:before="120" w:after="120"/>
        <w:ind w:left="360"/>
        <w:jc w:val="both"/>
        <w:rPr>
          <w:rFonts w:ascii="Verdana" w:hAnsi="Verdana"/>
          <w:b/>
          <w:sz w:val="20"/>
          <w:szCs w:val="20"/>
          <w:lang w:val="bg-BG"/>
        </w:rPr>
      </w:pPr>
      <w:r w:rsidRPr="008407B3">
        <w:rPr>
          <w:rFonts w:ascii="Verdana" w:hAnsi="Verdana"/>
          <w:b/>
          <w:sz w:val="20"/>
          <w:szCs w:val="20"/>
          <w:lang w:val="bg-BG"/>
        </w:rPr>
        <w:t>ЦЕНОВА ТАБЛИЦА</w:t>
      </w:r>
    </w:p>
    <w:p w14:paraId="525E4861" w14:textId="1B0A1CF9" w:rsidR="00B34A0C" w:rsidRPr="008407B3" w:rsidRDefault="00B34A0C" w:rsidP="00B34A0C">
      <w:pPr>
        <w:pStyle w:val="ListParagraph"/>
        <w:tabs>
          <w:tab w:val="left" w:pos="720"/>
          <w:tab w:val="left" w:leader="dot" w:pos="12960"/>
        </w:tabs>
        <w:spacing w:before="120" w:after="120"/>
        <w:ind w:left="360"/>
        <w:jc w:val="both"/>
        <w:rPr>
          <w:rFonts w:ascii="Verdana" w:hAnsi="Verdana"/>
          <w:b/>
          <w:sz w:val="20"/>
          <w:szCs w:val="20"/>
          <w:lang w:val="bg-BG"/>
        </w:rPr>
      </w:pPr>
    </w:p>
    <w:p w14:paraId="30451F76" w14:textId="77777777" w:rsidR="00621135" w:rsidRPr="008407B3" w:rsidRDefault="00621135" w:rsidP="00621135">
      <w:pPr>
        <w:tabs>
          <w:tab w:val="left" w:pos="720"/>
          <w:tab w:val="left" w:leader="dot" w:pos="12960"/>
        </w:tabs>
        <w:ind w:left="720"/>
        <w:jc w:val="both"/>
        <w:rPr>
          <w:rFonts w:ascii="Verdana" w:hAnsi="Verdana"/>
          <w:sz w:val="20"/>
          <w:szCs w:val="20"/>
          <w:lang w:val="bg-BG"/>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7"/>
        <w:gridCol w:w="3543"/>
      </w:tblGrid>
      <w:tr w:rsidR="00C04829" w:rsidRPr="004F74D1" w14:paraId="19A5B0B3" w14:textId="77777777" w:rsidTr="00B460D5">
        <w:tc>
          <w:tcPr>
            <w:tcW w:w="5277" w:type="dxa"/>
            <w:tcBorders>
              <w:top w:val="single" w:sz="4" w:space="0" w:color="auto"/>
              <w:left w:val="single" w:sz="4" w:space="0" w:color="auto"/>
              <w:bottom w:val="single" w:sz="4" w:space="0" w:color="auto"/>
              <w:right w:val="single" w:sz="4" w:space="0" w:color="auto"/>
            </w:tcBorders>
            <w:vAlign w:val="center"/>
            <w:hideMark/>
          </w:tcPr>
          <w:p w14:paraId="6796CF49"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Наименование</w:t>
            </w:r>
          </w:p>
        </w:tc>
        <w:tc>
          <w:tcPr>
            <w:tcW w:w="3543" w:type="dxa"/>
            <w:tcBorders>
              <w:top w:val="single" w:sz="4" w:space="0" w:color="auto"/>
              <w:left w:val="single" w:sz="4" w:space="0" w:color="auto"/>
              <w:bottom w:val="single" w:sz="4" w:space="0" w:color="auto"/>
              <w:right w:val="single" w:sz="4" w:space="0" w:color="auto"/>
            </w:tcBorders>
            <w:hideMark/>
          </w:tcPr>
          <w:p w14:paraId="1F9B089A" w14:textId="77777777" w:rsidR="00C04829" w:rsidRPr="008407B3" w:rsidRDefault="00C04829" w:rsidP="00B460D5">
            <w:pPr>
              <w:spacing w:beforeLines="60" w:before="144" w:afterLines="60" w:after="144"/>
              <w:ind w:left="180" w:hanging="180"/>
              <w:jc w:val="center"/>
              <w:rPr>
                <w:rFonts w:ascii="Verdana" w:eastAsia="Calibri" w:hAnsi="Verdana"/>
                <w:b/>
                <w:sz w:val="20"/>
                <w:szCs w:val="20"/>
                <w:lang w:val="bg-BG"/>
              </w:rPr>
            </w:pPr>
            <w:r w:rsidRPr="008407B3">
              <w:rPr>
                <w:rFonts w:ascii="Verdana" w:eastAsia="Calibri" w:hAnsi="Verdana"/>
                <w:b/>
                <w:sz w:val="20"/>
                <w:szCs w:val="20"/>
                <w:lang w:val="bg-BG"/>
              </w:rPr>
              <w:t>Единична цена в лева без ДДС/км.</w:t>
            </w:r>
          </w:p>
        </w:tc>
      </w:tr>
      <w:tr w:rsidR="00C04829" w:rsidRPr="004F74D1" w14:paraId="258B5C29" w14:textId="77777777" w:rsidTr="00B460D5">
        <w:tc>
          <w:tcPr>
            <w:tcW w:w="5277" w:type="dxa"/>
            <w:tcBorders>
              <w:top w:val="single" w:sz="4" w:space="0" w:color="auto"/>
              <w:left w:val="single" w:sz="4" w:space="0" w:color="auto"/>
              <w:bottom w:val="single" w:sz="4" w:space="0" w:color="auto"/>
              <w:right w:val="single" w:sz="4" w:space="0" w:color="auto"/>
            </w:tcBorders>
            <w:vAlign w:val="center"/>
            <w:hideMark/>
          </w:tcPr>
          <w:p w14:paraId="047871B6" w14:textId="77777777" w:rsidR="00C04829" w:rsidRPr="008407B3" w:rsidRDefault="00C04829" w:rsidP="00B460D5">
            <w:pPr>
              <w:spacing w:beforeLines="60" w:before="144" w:afterLines="60" w:after="144"/>
              <w:jc w:val="both"/>
              <w:rPr>
                <w:rFonts w:ascii="Verdana" w:eastAsia="Calibri" w:hAnsi="Verdana"/>
                <w:sz w:val="20"/>
                <w:szCs w:val="20"/>
                <w:lang w:val="bg-BG"/>
              </w:rPr>
            </w:pPr>
            <w:r w:rsidRPr="008407B3">
              <w:rPr>
                <w:rFonts w:ascii="Verdana" w:eastAsia="Calibri" w:hAnsi="Verdana"/>
                <w:sz w:val="20"/>
                <w:szCs w:val="20"/>
                <w:lang w:val="bg-BG"/>
              </w:rPr>
              <w:t>Ед. цена за придвижване до обекта</w:t>
            </w:r>
          </w:p>
        </w:tc>
        <w:tc>
          <w:tcPr>
            <w:tcW w:w="3543" w:type="dxa"/>
            <w:tcBorders>
              <w:top w:val="single" w:sz="4" w:space="0" w:color="auto"/>
              <w:left w:val="single" w:sz="4" w:space="0" w:color="auto"/>
              <w:bottom w:val="single" w:sz="4" w:space="0" w:color="auto"/>
              <w:right w:val="single" w:sz="4" w:space="0" w:color="auto"/>
            </w:tcBorders>
          </w:tcPr>
          <w:p w14:paraId="1BAF0CD1" w14:textId="77777777" w:rsidR="00C04829" w:rsidRPr="008407B3" w:rsidRDefault="00C04829" w:rsidP="00B460D5">
            <w:pPr>
              <w:spacing w:beforeLines="60" w:before="144" w:afterLines="60" w:after="144"/>
              <w:ind w:left="180" w:hanging="180"/>
              <w:jc w:val="both"/>
              <w:rPr>
                <w:rFonts w:ascii="Verdana" w:eastAsia="Calibri" w:hAnsi="Verdana"/>
                <w:sz w:val="20"/>
                <w:szCs w:val="20"/>
                <w:lang w:val="bg-BG"/>
              </w:rPr>
            </w:pPr>
          </w:p>
        </w:tc>
      </w:tr>
      <w:tr w:rsidR="00C04829" w:rsidRPr="004F74D1" w14:paraId="2B05AC7F" w14:textId="77777777" w:rsidTr="00B460D5">
        <w:trPr>
          <w:trHeight w:val="576"/>
        </w:trPr>
        <w:tc>
          <w:tcPr>
            <w:tcW w:w="5277" w:type="dxa"/>
            <w:tcBorders>
              <w:top w:val="single" w:sz="4" w:space="0" w:color="auto"/>
              <w:left w:val="single" w:sz="4" w:space="0" w:color="auto"/>
              <w:bottom w:val="single" w:sz="4" w:space="0" w:color="auto"/>
              <w:right w:val="single" w:sz="4" w:space="0" w:color="auto"/>
            </w:tcBorders>
            <w:vAlign w:val="center"/>
            <w:hideMark/>
          </w:tcPr>
          <w:p w14:paraId="6E5B4724" w14:textId="77777777" w:rsidR="00C04829" w:rsidRPr="008407B3" w:rsidRDefault="00C04829" w:rsidP="00B460D5">
            <w:pPr>
              <w:spacing w:beforeLines="60" w:before="144" w:afterLines="60" w:after="144"/>
              <w:jc w:val="both"/>
              <w:rPr>
                <w:rFonts w:ascii="Verdana" w:eastAsia="Calibri" w:hAnsi="Verdana"/>
                <w:sz w:val="20"/>
                <w:szCs w:val="20"/>
                <w:lang w:val="bg-BG"/>
              </w:rPr>
            </w:pPr>
            <w:r w:rsidRPr="008407B3">
              <w:rPr>
                <w:rFonts w:ascii="Verdana" w:eastAsia="Calibri" w:hAnsi="Verdana"/>
                <w:sz w:val="20"/>
                <w:szCs w:val="20"/>
                <w:lang w:val="bg-BG"/>
              </w:rPr>
              <w:t>Ед. цена на 1 км. почистен подходен път с широчина на почистване до 4м.</w:t>
            </w:r>
          </w:p>
        </w:tc>
        <w:tc>
          <w:tcPr>
            <w:tcW w:w="3543" w:type="dxa"/>
            <w:tcBorders>
              <w:top w:val="single" w:sz="4" w:space="0" w:color="auto"/>
              <w:left w:val="single" w:sz="4" w:space="0" w:color="auto"/>
              <w:bottom w:val="single" w:sz="4" w:space="0" w:color="auto"/>
              <w:right w:val="single" w:sz="4" w:space="0" w:color="auto"/>
            </w:tcBorders>
          </w:tcPr>
          <w:p w14:paraId="3EC51D66" w14:textId="77777777" w:rsidR="00C04829" w:rsidRPr="008407B3" w:rsidRDefault="00C04829" w:rsidP="00B460D5">
            <w:pPr>
              <w:spacing w:beforeLines="60" w:before="144" w:afterLines="60" w:after="144"/>
              <w:ind w:left="180" w:hanging="180"/>
              <w:jc w:val="both"/>
              <w:rPr>
                <w:rFonts w:ascii="Verdana" w:eastAsia="Calibri" w:hAnsi="Verdana"/>
                <w:sz w:val="20"/>
                <w:szCs w:val="20"/>
                <w:lang w:val="bg-BG"/>
              </w:rPr>
            </w:pPr>
          </w:p>
        </w:tc>
      </w:tr>
      <w:tr w:rsidR="00C04829" w:rsidRPr="004F74D1" w14:paraId="1FB600B2" w14:textId="77777777" w:rsidTr="00B460D5">
        <w:tc>
          <w:tcPr>
            <w:tcW w:w="5277" w:type="dxa"/>
            <w:tcBorders>
              <w:top w:val="single" w:sz="4" w:space="0" w:color="auto"/>
              <w:left w:val="single" w:sz="4" w:space="0" w:color="auto"/>
              <w:bottom w:val="single" w:sz="4" w:space="0" w:color="auto"/>
              <w:right w:val="single" w:sz="4" w:space="0" w:color="auto"/>
            </w:tcBorders>
            <w:vAlign w:val="center"/>
          </w:tcPr>
          <w:p w14:paraId="13B740D5" w14:textId="77777777" w:rsidR="00C04829" w:rsidRPr="008407B3" w:rsidRDefault="00C04829" w:rsidP="00B460D5">
            <w:pPr>
              <w:spacing w:beforeLines="60" w:before="144" w:afterLines="60" w:after="144"/>
              <w:jc w:val="both"/>
              <w:rPr>
                <w:rFonts w:ascii="Verdana" w:eastAsia="Calibri" w:hAnsi="Verdana"/>
                <w:sz w:val="20"/>
                <w:szCs w:val="20"/>
                <w:lang w:val="bg-BG"/>
              </w:rPr>
            </w:pPr>
            <w:r w:rsidRPr="008407B3">
              <w:rPr>
                <w:rFonts w:ascii="Verdana" w:eastAsia="Calibri" w:hAnsi="Verdana"/>
                <w:sz w:val="20"/>
                <w:szCs w:val="20"/>
                <w:lang w:val="bg-BG"/>
              </w:rPr>
              <w:t>Ед. цена на 1 км. почистен подходен път с широчина на почистване до 6м.</w:t>
            </w:r>
          </w:p>
        </w:tc>
        <w:tc>
          <w:tcPr>
            <w:tcW w:w="3543" w:type="dxa"/>
            <w:tcBorders>
              <w:top w:val="single" w:sz="4" w:space="0" w:color="auto"/>
              <w:left w:val="single" w:sz="4" w:space="0" w:color="auto"/>
              <w:bottom w:val="single" w:sz="4" w:space="0" w:color="auto"/>
              <w:right w:val="single" w:sz="4" w:space="0" w:color="auto"/>
            </w:tcBorders>
          </w:tcPr>
          <w:p w14:paraId="783EE3CC" w14:textId="77777777" w:rsidR="00C04829" w:rsidRPr="008407B3" w:rsidRDefault="00C04829" w:rsidP="00B460D5">
            <w:pPr>
              <w:spacing w:beforeLines="60" w:before="144" w:afterLines="60" w:after="144"/>
              <w:ind w:left="180" w:hanging="180"/>
              <w:jc w:val="both"/>
              <w:rPr>
                <w:rFonts w:ascii="Verdana" w:eastAsia="Calibri" w:hAnsi="Verdana"/>
                <w:sz w:val="20"/>
                <w:szCs w:val="20"/>
                <w:lang w:val="bg-BG"/>
              </w:rPr>
            </w:pPr>
          </w:p>
        </w:tc>
      </w:tr>
      <w:tr w:rsidR="00C04829" w:rsidRPr="004F74D1" w14:paraId="1DA9E2D9" w14:textId="77777777" w:rsidTr="00B460D5">
        <w:tc>
          <w:tcPr>
            <w:tcW w:w="5277" w:type="dxa"/>
            <w:tcBorders>
              <w:top w:val="single" w:sz="4" w:space="0" w:color="auto"/>
              <w:left w:val="single" w:sz="4" w:space="0" w:color="auto"/>
              <w:bottom w:val="single" w:sz="4" w:space="0" w:color="auto"/>
              <w:right w:val="single" w:sz="4" w:space="0" w:color="auto"/>
            </w:tcBorders>
            <w:vAlign w:val="center"/>
            <w:hideMark/>
          </w:tcPr>
          <w:p w14:paraId="2445829C" w14:textId="77777777" w:rsidR="00C04829" w:rsidRPr="008407B3" w:rsidRDefault="00C04829" w:rsidP="00B460D5">
            <w:pPr>
              <w:spacing w:beforeLines="60" w:before="144" w:afterLines="60" w:after="144"/>
              <w:jc w:val="both"/>
              <w:rPr>
                <w:rFonts w:ascii="Verdana" w:eastAsia="Calibri" w:hAnsi="Verdana"/>
                <w:sz w:val="20"/>
                <w:szCs w:val="20"/>
                <w:lang w:val="bg-BG"/>
              </w:rPr>
            </w:pPr>
            <w:r w:rsidRPr="008407B3">
              <w:rPr>
                <w:rFonts w:ascii="Verdana" w:eastAsia="Calibri" w:hAnsi="Verdana"/>
                <w:sz w:val="20"/>
                <w:szCs w:val="20"/>
                <w:lang w:val="bg-BG"/>
              </w:rPr>
              <w:t>Ед. цена на кв.м. машинно почистена площ в СОЗ</w:t>
            </w:r>
          </w:p>
        </w:tc>
        <w:tc>
          <w:tcPr>
            <w:tcW w:w="3543" w:type="dxa"/>
            <w:tcBorders>
              <w:top w:val="single" w:sz="4" w:space="0" w:color="auto"/>
              <w:left w:val="single" w:sz="4" w:space="0" w:color="auto"/>
              <w:bottom w:val="single" w:sz="4" w:space="0" w:color="auto"/>
              <w:right w:val="single" w:sz="4" w:space="0" w:color="auto"/>
            </w:tcBorders>
          </w:tcPr>
          <w:p w14:paraId="19B05B43" w14:textId="77777777" w:rsidR="00C04829" w:rsidRPr="008407B3" w:rsidRDefault="00C04829" w:rsidP="00B460D5">
            <w:pPr>
              <w:spacing w:beforeLines="60" w:before="144" w:afterLines="60" w:after="144"/>
              <w:ind w:left="180" w:hanging="180"/>
              <w:jc w:val="right"/>
              <w:rPr>
                <w:rFonts w:ascii="Verdana" w:eastAsia="Calibri" w:hAnsi="Verdana"/>
                <w:sz w:val="20"/>
                <w:szCs w:val="20"/>
                <w:lang w:val="bg-BG"/>
              </w:rPr>
            </w:pPr>
          </w:p>
        </w:tc>
      </w:tr>
      <w:tr w:rsidR="00C04829" w:rsidRPr="004F74D1" w14:paraId="78689F4B" w14:textId="77777777" w:rsidTr="00B460D5">
        <w:tc>
          <w:tcPr>
            <w:tcW w:w="5277" w:type="dxa"/>
            <w:tcBorders>
              <w:top w:val="single" w:sz="4" w:space="0" w:color="auto"/>
              <w:left w:val="single" w:sz="4" w:space="0" w:color="auto"/>
              <w:bottom w:val="single" w:sz="4" w:space="0" w:color="auto"/>
              <w:right w:val="single" w:sz="4" w:space="0" w:color="auto"/>
            </w:tcBorders>
            <w:vAlign w:val="center"/>
            <w:hideMark/>
          </w:tcPr>
          <w:p w14:paraId="19705994" w14:textId="77777777" w:rsidR="00C04829" w:rsidRPr="008407B3" w:rsidRDefault="00C04829" w:rsidP="00B460D5">
            <w:pPr>
              <w:spacing w:beforeLines="60" w:before="144" w:afterLines="60" w:after="144"/>
              <w:ind w:left="180" w:hanging="180"/>
              <w:jc w:val="both"/>
              <w:rPr>
                <w:rFonts w:ascii="Verdana" w:eastAsia="Calibri" w:hAnsi="Verdana"/>
                <w:sz w:val="20"/>
                <w:szCs w:val="20"/>
                <w:lang w:val="bg-BG"/>
              </w:rPr>
            </w:pPr>
            <w:r w:rsidRPr="008407B3">
              <w:rPr>
                <w:rFonts w:ascii="Verdana" w:eastAsia="Calibri" w:hAnsi="Verdana"/>
                <w:sz w:val="20"/>
                <w:szCs w:val="20"/>
                <w:lang w:val="bg-BG"/>
              </w:rPr>
              <w:t>Ед. цена на 1 км. опесъчена пътна настилка</w:t>
            </w:r>
          </w:p>
        </w:tc>
        <w:tc>
          <w:tcPr>
            <w:tcW w:w="3543" w:type="dxa"/>
            <w:tcBorders>
              <w:top w:val="single" w:sz="4" w:space="0" w:color="auto"/>
              <w:left w:val="single" w:sz="4" w:space="0" w:color="auto"/>
              <w:bottom w:val="single" w:sz="4" w:space="0" w:color="auto"/>
              <w:right w:val="single" w:sz="4" w:space="0" w:color="auto"/>
            </w:tcBorders>
          </w:tcPr>
          <w:p w14:paraId="062945D5" w14:textId="77777777" w:rsidR="00C04829" w:rsidRPr="008407B3" w:rsidRDefault="00C04829" w:rsidP="00B460D5">
            <w:pPr>
              <w:spacing w:beforeLines="60" w:before="144" w:afterLines="60" w:after="144"/>
              <w:ind w:left="180" w:hanging="180"/>
              <w:jc w:val="both"/>
              <w:rPr>
                <w:rFonts w:ascii="Verdana" w:eastAsia="Calibri" w:hAnsi="Verdana"/>
                <w:sz w:val="20"/>
                <w:szCs w:val="20"/>
                <w:lang w:val="bg-BG"/>
              </w:rPr>
            </w:pPr>
          </w:p>
        </w:tc>
      </w:tr>
      <w:tr w:rsidR="00C04829" w:rsidRPr="008407B3" w14:paraId="563E65F0" w14:textId="77777777" w:rsidTr="00B460D5">
        <w:tc>
          <w:tcPr>
            <w:tcW w:w="5277" w:type="dxa"/>
            <w:tcBorders>
              <w:top w:val="single" w:sz="4" w:space="0" w:color="auto"/>
              <w:left w:val="single" w:sz="4" w:space="0" w:color="auto"/>
              <w:bottom w:val="single" w:sz="4" w:space="0" w:color="auto"/>
              <w:right w:val="single" w:sz="4" w:space="0" w:color="auto"/>
            </w:tcBorders>
            <w:vAlign w:val="center"/>
            <w:hideMark/>
          </w:tcPr>
          <w:p w14:paraId="60B3F2CF" w14:textId="77777777" w:rsidR="00C04829" w:rsidRPr="008407B3" w:rsidRDefault="00C04829" w:rsidP="00B460D5">
            <w:pPr>
              <w:spacing w:beforeLines="60" w:before="144" w:afterLines="60" w:after="144"/>
              <w:ind w:left="180" w:hanging="180"/>
              <w:jc w:val="right"/>
              <w:rPr>
                <w:rFonts w:ascii="Verdana" w:eastAsia="Calibri" w:hAnsi="Verdana"/>
                <w:b/>
                <w:sz w:val="20"/>
                <w:szCs w:val="20"/>
                <w:lang w:val="bg-BG"/>
              </w:rPr>
            </w:pPr>
            <w:r w:rsidRPr="008407B3">
              <w:rPr>
                <w:rFonts w:ascii="Verdana" w:eastAsia="Calibri" w:hAnsi="Verdana"/>
                <w:b/>
                <w:sz w:val="20"/>
                <w:szCs w:val="20"/>
                <w:lang w:val="bg-BG"/>
              </w:rPr>
              <w:t>Общо:</w:t>
            </w:r>
          </w:p>
        </w:tc>
        <w:tc>
          <w:tcPr>
            <w:tcW w:w="3543" w:type="dxa"/>
            <w:tcBorders>
              <w:top w:val="single" w:sz="4" w:space="0" w:color="auto"/>
              <w:left w:val="single" w:sz="4" w:space="0" w:color="auto"/>
              <w:bottom w:val="single" w:sz="4" w:space="0" w:color="auto"/>
              <w:right w:val="single" w:sz="4" w:space="0" w:color="auto"/>
            </w:tcBorders>
            <w:vAlign w:val="center"/>
          </w:tcPr>
          <w:p w14:paraId="7276E50F" w14:textId="77777777" w:rsidR="00C04829" w:rsidRPr="008407B3" w:rsidRDefault="00C04829" w:rsidP="00B460D5">
            <w:pPr>
              <w:spacing w:beforeLines="60" w:before="144" w:afterLines="60" w:after="144"/>
              <w:ind w:left="180" w:hanging="180"/>
              <w:jc w:val="both"/>
              <w:rPr>
                <w:rFonts w:ascii="Verdana" w:eastAsia="Calibri" w:hAnsi="Verdana"/>
                <w:sz w:val="20"/>
                <w:szCs w:val="20"/>
                <w:lang w:val="bg-BG"/>
              </w:rPr>
            </w:pPr>
          </w:p>
        </w:tc>
      </w:tr>
    </w:tbl>
    <w:p w14:paraId="5EAFDF20" w14:textId="77777777" w:rsidR="00357D99" w:rsidRPr="008407B3" w:rsidRDefault="00357D99" w:rsidP="00621135">
      <w:pPr>
        <w:tabs>
          <w:tab w:val="left" w:pos="720"/>
          <w:tab w:val="left" w:leader="dot" w:pos="12960"/>
        </w:tabs>
        <w:spacing w:before="120" w:after="120"/>
        <w:jc w:val="both"/>
        <w:rPr>
          <w:rFonts w:ascii="Verdana" w:hAnsi="Verdana"/>
          <w:bCs/>
          <w:i/>
          <w:sz w:val="20"/>
          <w:szCs w:val="20"/>
          <w:lang w:val="bg-BG"/>
        </w:rPr>
      </w:pPr>
    </w:p>
    <w:p w14:paraId="22EF0A2D" w14:textId="77777777" w:rsidR="00357D99" w:rsidRPr="008407B3" w:rsidRDefault="00357D99" w:rsidP="00621135">
      <w:pPr>
        <w:tabs>
          <w:tab w:val="left" w:pos="720"/>
          <w:tab w:val="left" w:leader="dot" w:pos="12960"/>
        </w:tabs>
        <w:spacing w:before="120" w:after="120"/>
        <w:jc w:val="both"/>
        <w:rPr>
          <w:rFonts w:ascii="Verdana" w:hAnsi="Verdana"/>
          <w:bCs/>
          <w:i/>
          <w:sz w:val="20"/>
          <w:szCs w:val="20"/>
          <w:lang w:val="bg-BG"/>
        </w:rPr>
      </w:pPr>
    </w:p>
    <w:p w14:paraId="34D67783" w14:textId="77777777" w:rsidR="00357D99" w:rsidRPr="008407B3" w:rsidRDefault="00357D99" w:rsidP="00621135">
      <w:pPr>
        <w:tabs>
          <w:tab w:val="left" w:pos="720"/>
          <w:tab w:val="left" w:leader="dot" w:pos="12960"/>
        </w:tabs>
        <w:spacing w:before="120" w:after="120"/>
        <w:jc w:val="both"/>
        <w:rPr>
          <w:rFonts w:ascii="Verdana" w:hAnsi="Verdana"/>
          <w:bCs/>
          <w:i/>
          <w:sz w:val="20"/>
          <w:szCs w:val="20"/>
          <w:lang w:val="bg-BG"/>
        </w:rPr>
      </w:pPr>
    </w:p>
    <w:p w14:paraId="60E6889A" w14:textId="77777777" w:rsidR="00357D99" w:rsidRPr="008407B3" w:rsidRDefault="00357D99" w:rsidP="00621135">
      <w:pPr>
        <w:tabs>
          <w:tab w:val="left" w:pos="720"/>
          <w:tab w:val="left" w:leader="dot" w:pos="12960"/>
        </w:tabs>
        <w:spacing w:before="120" w:after="120"/>
        <w:jc w:val="both"/>
        <w:rPr>
          <w:rFonts w:ascii="Verdana" w:hAnsi="Verdana"/>
          <w:bCs/>
          <w:i/>
          <w:sz w:val="20"/>
          <w:szCs w:val="20"/>
          <w:lang w:val="bg-BG"/>
        </w:rPr>
      </w:pPr>
    </w:p>
    <w:p w14:paraId="0C198E55" w14:textId="77777777" w:rsidR="00357D99" w:rsidRPr="008407B3" w:rsidRDefault="00357D99" w:rsidP="00621135">
      <w:pPr>
        <w:tabs>
          <w:tab w:val="left" w:pos="720"/>
          <w:tab w:val="left" w:leader="dot" w:pos="12960"/>
        </w:tabs>
        <w:spacing w:before="120" w:after="120"/>
        <w:jc w:val="both"/>
        <w:rPr>
          <w:rFonts w:ascii="Verdana" w:hAnsi="Verdana"/>
          <w:bCs/>
          <w:i/>
          <w:sz w:val="20"/>
          <w:szCs w:val="20"/>
          <w:lang w:val="bg-BG"/>
        </w:rPr>
      </w:pPr>
    </w:p>
    <w:p w14:paraId="63C87336" w14:textId="071357BC" w:rsidR="00621135" w:rsidRPr="008407B3" w:rsidRDefault="00621135" w:rsidP="00621135">
      <w:pPr>
        <w:tabs>
          <w:tab w:val="left" w:pos="720"/>
          <w:tab w:val="left" w:leader="dot" w:pos="12960"/>
        </w:tabs>
        <w:spacing w:before="120" w:after="120"/>
        <w:jc w:val="both"/>
        <w:rPr>
          <w:rFonts w:ascii="Verdana" w:hAnsi="Verdana"/>
          <w:b/>
          <w:iCs/>
          <w:sz w:val="20"/>
          <w:szCs w:val="20"/>
          <w:lang w:val="bg-BG"/>
        </w:rPr>
      </w:pPr>
      <w:r w:rsidRPr="008407B3">
        <w:rPr>
          <w:rFonts w:ascii="Verdana" w:hAnsi="Verdana"/>
          <w:bCs/>
          <w:i/>
          <w:sz w:val="20"/>
          <w:szCs w:val="20"/>
          <w:lang w:val="bg-BG"/>
        </w:rPr>
        <w:t>Подпис и печат на участника: ...............................</w:t>
      </w:r>
      <w:r w:rsidRPr="008407B3">
        <w:rPr>
          <w:rFonts w:ascii="Verdana" w:hAnsi="Verdana"/>
          <w:b/>
          <w:iCs/>
          <w:sz w:val="20"/>
          <w:szCs w:val="20"/>
          <w:lang w:val="bg-BG"/>
        </w:rPr>
        <w:t xml:space="preserve">     </w:t>
      </w:r>
    </w:p>
    <w:p w14:paraId="04A05BB1" w14:textId="044413C2"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42B6AEFA" w14:textId="6C1E515E"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6224703E" w14:textId="0CEF0230"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483394A6" w14:textId="4C2C1D74"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5372D7F0" w14:textId="6E7E785B"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04DC3D23" w14:textId="754A8EB1"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485105A6" w14:textId="4D7C0CB4"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2B00378C" w14:textId="48AAE530"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5F272FE9" w14:textId="1A4BC72D"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6824C1B1" w14:textId="0E6AB544"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2EB8B2E4" w14:textId="6BF87C78"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36CBE601" w14:textId="7A791E0E"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13830583" w14:textId="75D2047B"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1502E92F" w14:textId="111F80AC"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0097F04C" w14:textId="673468D3" w:rsidR="009C5F30" w:rsidRPr="008407B3" w:rsidRDefault="009C5F30" w:rsidP="00621135">
      <w:pPr>
        <w:tabs>
          <w:tab w:val="left" w:pos="720"/>
          <w:tab w:val="left" w:leader="dot" w:pos="12960"/>
        </w:tabs>
        <w:spacing w:before="120" w:after="120"/>
        <w:jc w:val="both"/>
        <w:rPr>
          <w:rFonts w:ascii="Verdana" w:hAnsi="Verdana"/>
          <w:b/>
          <w:iCs/>
          <w:sz w:val="20"/>
          <w:szCs w:val="20"/>
          <w:lang w:val="bg-BG"/>
        </w:rPr>
      </w:pPr>
    </w:p>
    <w:p w14:paraId="60A66594" w14:textId="25C9B6AE"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4671F997" w14:textId="203C0598"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39AF6013" w14:textId="49550C17"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5EBDB861" w14:textId="16A04EFA"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1F028013" w14:textId="1ED97113"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16D3BA59" w14:textId="4211E787"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43EC0979" w14:textId="6B1F1ED7"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23EF1B76" w14:textId="18B5F3BF"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1754AD1F" w14:textId="10E4E90E"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38CD69B2" w14:textId="68FD9B41"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643A00AD" w14:textId="09EB0454" w:rsidR="00693A69" w:rsidRPr="008407B3" w:rsidRDefault="00693A69" w:rsidP="00621135">
      <w:pPr>
        <w:tabs>
          <w:tab w:val="left" w:pos="720"/>
          <w:tab w:val="left" w:leader="dot" w:pos="12960"/>
        </w:tabs>
        <w:spacing w:before="120" w:after="120"/>
        <w:jc w:val="both"/>
        <w:rPr>
          <w:rFonts w:ascii="Verdana" w:hAnsi="Verdana"/>
          <w:b/>
          <w:iCs/>
          <w:sz w:val="20"/>
          <w:szCs w:val="20"/>
          <w:lang w:val="bg-BG"/>
        </w:rPr>
      </w:pPr>
    </w:p>
    <w:p w14:paraId="1811C809" w14:textId="155BA6BA" w:rsidR="00B34A0C" w:rsidRPr="008407B3" w:rsidRDefault="00B34A0C" w:rsidP="00621135">
      <w:pPr>
        <w:tabs>
          <w:tab w:val="left" w:pos="720"/>
          <w:tab w:val="left" w:leader="dot" w:pos="12960"/>
        </w:tabs>
        <w:spacing w:before="120" w:after="120"/>
        <w:jc w:val="both"/>
        <w:rPr>
          <w:rFonts w:ascii="Verdana" w:hAnsi="Verdana"/>
          <w:b/>
          <w:iCs/>
          <w:sz w:val="20"/>
          <w:szCs w:val="20"/>
          <w:lang w:val="bg-BG"/>
        </w:rPr>
      </w:pPr>
    </w:p>
    <w:p w14:paraId="7817E37F" w14:textId="252DEDFD" w:rsidR="00B34A0C" w:rsidRPr="008407B3" w:rsidRDefault="00B34A0C" w:rsidP="00621135">
      <w:pPr>
        <w:tabs>
          <w:tab w:val="left" w:pos="720"/>
          <w:tab w:val="left" w:leader="dot" w:pos="12960"/>
        </w:tabs>
        <w:spacing w:before="120" w:after="120"/>
        <w:jc w:val="both"/>
        <w:rPr>
          <w:rFonts w:ascii="Verdana" w:hAnsi="Verdana"/>
          <w:b/>
          <w:iCs/>
          <w:sz w:val="20"/>
          <w:szCs w:val="20"/>
          <w:lang w:val="bg-BG"/>
        </w:rPr>
      </w:pPr>
    </w:p>
    <w:p w14:paraId="6E0FD88D" w14:textId="77777777" w:rsidR="00B34A0C" w:rsidRPr="008407B3" w:rsidRDefault="00B34A0C" w:rsidP="00621135">
      <w:pPr>
        <w:tabs>
          <w:tab w:val="left" w:pos="720"/>
          <w:tab w:val="left" w:leader="dot" w:pos="12960"/>
        </w:tabs>
        <w:spacing w:before="120" w:after="120"/>
        <w:jc w:val="both"/>
        <w:rPr>
          <w:rFonts w:ascii="Verdana" w:hAnsi="Verdana"/>
          <w:b/>
          <w:iCs/>
          <w:sz w:val="20"/>
          <w:szCs w:val="20"/>
          <w:lang w:val="bg-BG"/>
        </w:rPr>
      </w:pPr>
    </w:p>
    <w:p w14:paraId="37C2E004" w14:textId="6028FC92" w:rsidR="009C5F30" w:rsidRPr="008407B3" w:rsidRDefault="009C5F30" w:rsidP="009C5F30">
      <w:pPr>
        <w:jc w:val="center"/>
        <w:rPr>
          <w:rFonts w:ascii="Verdana" w:hAnsi="Verdana"/>
          <w:b/>
          <w:bCs/>
          <w:sz w:val="20"/>
          <w:szCs w:val="20"/>
          <w:lang w:val="bg-BG"/>
        </w:rPr>
      </w:pPr>
    </w:p>
    <w:p w14:paraId="5AFB09BC" w14:textId="5C0AE3E6" w:rsidR="006F5913" w:rsidRPr="008E3181" w:rsidRDefault="006F5913" w:rsidP="006F5913">
      <w:pPr>
        <w:pStyle w:val="Heading1"/>
        <w:numPr>
          <w:ilvl w:val="0"/>
          <w:numId w:val="0"/>
        </w:numPr>
        <w:ind w:right="431"/>
        <w:jc w:val="center"/>
        <w:rPr>
          <w:rFonts w:ascii="Verdana" w:hAnsi="Verdana"/>
          <w:sz w:val="20"/>
          <w:szCs w:val="20"/>
          <w:lang w:val="bg-BG"/>
        </w:rPr>
        <w:sectPr w:rsidR="006F5913" w:rsidRPr="008E3181" w:rsidSect="008E5F84">
          <w:headerReference w:type="default" r:id="rId12"/>
          <w:pgSz w:w="11907" w:h="16840"/>
          <w:pgMar w:top="1411" w:right="1417" w:bottom="734" w:left="1411" w:header="734" w:footer="734" w:gutter="0"/>
          <w:pgNumType w:start="98"/>
          <w:cols w:space="720"/>
          <w:vAlign w:val="center"/>
          <w:docGrid w:linePitch="360"/>
        </w:sectPr>
      </w:pPr>
      <w:bookmarkStart w:id="28" w:name="_Hlt534258021"/>
      <w:bookmarkEnd w:id="28"/>
      <w:r w:rsidRPr="008407B3">
        <w:rPr>
          <w:rFonts w:ascii="Verdana" w:hAnsi="Verdana"/>
          <w:sz w:val="20"/>
          <w:szCs w:val="20"/>
          <w:lang w:val="bg-BG"/>
        </w:rPr>
        <w:t>ОБРАЗЦИ</w:t>
      </w:r>
    </w:p>
    <w:p w14:paraId="7B0504E9" w14:textId="77777777" w:rsidR="006F5913" w:rsidRPr="008E3181" w:rsidRDefault="006F5913" w:rsidP="006F5913">
      <w:pPr>
        <w:keepLines/>
        <w:ind w:left="624"/>
        <w:jc w:val="right"/>
        <w:rPr>
          <w:rFonts w:ascii="Verdana" w:hAnsi="Verdana"/>
          <w:b/>
          <w:bCs/>
          <w:sz w:val="20"/>
          <w:szCs w:val="20"/>
          <w:lang w:val="bg-BG"/>
        </w:rPr>
      </w:pPr>
      <w:r w:rsidRPr="008E3181">
        <w:rPr>
          <w:rFonts w:ascii="Verdana" w:hAnsi="Verdana"/>
          <w:b/>
          <w:bCs/>
          <w:sz w:val="20"/>
          <w:szCs w:val="20"/>
          <w:lang w:val="bg-BG"/>
        </w:rPr>
        <w:lastRenderedPageBreak/>
        <w:t>Образец</w:t>
      </w:r>
    </w:p>
    <w:p w14:paraId="0A9A5A0E" w14:textId="77777777" w:rsidR="006F5913" w:rsidRPr="008E3181" w:rsidRDefault="006F5913" w:rsidP="006F5913">
      <w:pPr>
        <w:pStyle w:val="Annexetitre"/>
        <w:rPr>
          <w:rFonts w:ascii="Verdana" w:hAnsi="Verdana"/>
          <w:sz w:val="20"/>
          <w:szCs w:val="20"/>
        </w:rPr>
      </w:pPr>
      <w:r w:rsidRPr="008E3181">
        <w:rPr>
          <w:rFonts w:ascii="Verdana" w:hAnsi="Verdana"/>
          <w:sz w:val="20"/>
          <w:szCs w:val="20"/>
        </w:rPr>
        <w:t>Стандартен образец за единния европейски документ за обществени поръчки (ЕЕДОП)</w:t>
      </w:r>
    </w:p>
    <w:p w14:paraId="5E7D84DB"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І: Информация за процедурата за възлагане на обществена поръчка и за възлагащия орган или възложителя</w:t>
      </w:r>
    </w:p>
    <w:p w14:paraId="105EA120" w14:textId="178522EC"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sz w:val="20"/>
          <w:szCs w:val="20"/>
          <w:lang w:val="bg-BG"/>
        </w:rPr>
        <w:t xml:space="preserve"> </w:t>
      </w:r>
      <w:r w:rsidRPr="008E3181">
        <w:rPr>
          <w:rFonts w:ascii="Verdana" w:hAnsi="Verdana"/>
          <w:b/>
          <w:i/>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електронната система за ЕЕДОП</w:t>
      </w:r>
      <w:r w:rsidRPr="008E3181">
        <w:rPr>
          <w:rStyle w:val="FootnoteReference"/>
          <w:rFonts w:ascii="Verdana" w:hAnsi="Verdana"/>
          <w:b/>
          <w:i/>
          <w:sz w:val="20"/>
          <w:szCs w:val="20"/>
          <w:u w:val="single"/>
          <w:lang w:val="bg-BG"/>
        </w:rPr>
        <w:footnoteReference w:id="2"/>
      </w:r>
      <w:r w:rsidRPr="008E3181">
        <w:rPr>
          <w:rFonts w:ascii="Verdana" w:hAnsi="Verdana"/>
          <w:sz w:val="20"/>
          <w:szCs w:val="20"/>
          <w:lang w:val="bg-BG"/>
        </w:rPr>
        <w:t>.</w:t>
      </w:r>
      <w:r w:rsidRPr="008E3181">
        <w:rPr>
          <w:rFonts w:ascii="Verdana" w:hAnsi="Verdana"/>
          <w:b/>
          <w:sz w:val="20"/>
          <w:szCs w:val="20"/>
          <w:u w:val="single"/>
          <w:lang w:val="bg-BG"/>
        </w:rPr>
        <w:t xml:space="preserve"> </w:t>
      </w:r>
      <w:r w:rsidRPr="008E3181">
        <w:rPr>
          <w:rFonts w:ascii="Verdana" w:hAnsi="Verdana"/>
          <w:b/>
          <w:sz w:val="20"/>
          <w:szCs w:val="20"/>
          <w:lang w:val="bg-BG"/>
        </w:rPr>
        <w:t xml:space="preserve">Позоваване на </w:t>
      </w:r>
      <w:r w:rsidRPr="008E3181">
        <w:rPr>
          <w:rFonts w:ascii="Verdana" w:hAnsi="Verdana"/>
          <w:b/>
          <w:i/>
          <w:sz w:val="20"/>
          <w:szCs w:val="20"/>
          <w:lang w:val="bg-BG"/>
        </w:rPr>
        <w:t>съответното обявление</w:t>
      </w:r>
      <w:r w:rsidRPr="008E3181">
        <w:rPr>
          <w:rStyle w:val="FootnoteReference"/>
          <w:rFonts w:ascii="Verdana" w:hAnsi="Verdana"/>
          <w:b/>
          <w:i/>
          <w:sz w:val="20"/>
          <w:szCs w:val="20"/>
          <w:lang w:val="bg-BG"/>
        </w:rPr>
        <w:footnoteReference w:id="3"/>
      </w:r>
      <w:r w:rsidRPr="008E3181">
        <w:rPr>
          <w:rFonts w:ascii="Verdana" w:hAnsi="Verdana"/>
          <w:b/>
          <w:sz w:val="20"/>
          <w:szCs w:val="20"/>
          <w:lang w:val="bg-BG"/>
        </w:rPr>
        <w:t>, публикувано в Официален вестник на Европейския съюз:</w:t>
      </w:r>
      <w:r w:rsidRPr="008E3181">
        <w:rPr>
          <w:rFonts w:ascii="Verdana" w:hAnsi="Verdana"/>
          <w:sz w:val="20"/>
          <w:szCs w:val="20"/>
          <w:lang w:val="bg-BG"/>
        </w:rPr>
        <w:br/>
      </w:r>
      <w:r w:rsidRPr="008E3181">
        <w:rPr>
          <w:rFonts w:ascii="Verdana" w:hAnsi="Verdana"/>
          <w:b/>
          <w:sz w:val="20"/>
          <w:szCs w:val="20"/>
          <w:lang w:val="bg-BG"/>
        </w:rPr>
        <w:t>OВEС S брой[</w:t>
      </w:r>
      <w:r w:rsidR="002A20BD" w:rsidRPr="00AD42C0">
        <w:rPr>
          <w:rFonts w:ascii="Verdana" w:hAnsi="Verdana"/>
          <w:b/>
          <w:sz w:val="20"/>
          <w:szCs w:val="20"/>
          <w:lang w:val="ru-RU"/>
        </w:rPr>
        <w:t>……………</w:t>
      </w:r>
      <w:r w:rsidRPr="008E3181">
        <w:rPr>
          <w:rFonts w:ascii="Verdana" w:hAnsi="Verdana"/>
          <w:b/>
          <w:sz w:val="20"/>
          <w:szCs w:val="20"/>
          <w:lang w:val="bg-BG"/>
        </w:rPr>
        <w:t>], дата</w:t>
      </w:r>
      <w:r w:rsidRPr="008E3181">
        <w:rPr>
          <w:rStyle w:val="Heading1Char"/>
          <w:rFonts w:ascii="Verdana" w:hAnsi="Verdana" w:cs="Lucida Sans Unicode"/>
          <w:color w:val="444444"/>
          <w:sz w:val="20"/>
          <w:szCs w:val="20"/>
          <w:lang w:val="bg-BG"/>
        </w:rPr>
        <w:t xml:space="preserve"> </w:t>
      </w:r>
      <w:r w:rsidR="002A20BD" w:rsidRPr="00AD42C0">
        <w:rPr>
          <w:rFonts w:ascii="Verdana" w:hAnsi="Verdana"/>
          <w:b/>
          <w:sz w:val="20"/>
          <w:szCs w:val="20"/>
          <w:lang w:val="ru-RU"/>
        </w:rPr>
        <w:t>…</w:t>
      </w:r>
      <w:r w:rsidRPr="008E3181">
        <w:rPr>
          <w:rFonts w:ascii="Verdana" w:hAnsi="Verdana"/>
          <w:b/>
          <w:sz w:val="20"/>
          <w:szCs w:val="20"/>
          <w:lang w:val="bg-BG"/>
        </w:rPr>
        <w:t>/</w:t>
      </w:r>
      <w:r w:rsidR="002A20BD" w:rsidRPr="00AD42C0">
        <w:rPr>
          <w:rFonts w:ascii="Verdana" w:hAnsi="Verdana"/>
          <w:b/>
          <w:sz w:val="20"/>
          <w:szCs w:val="20"/>
          <w:lang w:val="ru-RU"/>
        </w:rPr>
        <w:t>…</w:t>
      </w:r>
      <w:r w:rsidRPr="008E3181">
        <w:rPr>
          <w:rFonts w:ascii="Verdana" w:hAnsi="Verdana"/>
          <w:b/>
          <w:sz w:val="20"/>
          <w:szCs w:val="20"/>
          <w:lang w:val="bg-BG"/>
        </w:rPr>
        <w:t>/</w:t>
      </w:r>
      <w:r w:rsidR="002A20BD" w:rsidRPr="00AD42C0">
        <w:rPr>
          <w:rFonts w:ascii="Verdana" w:hAnsi="Verdana"/>
          <w:b/>
          <w:sz w:val="20"/>
          <w:szCs w:val="20"/>
          <w:lang w:val="ru-RU"/>
        </w:rPr>
        <w:t>…</w:t>
      </w:r>
      <w:r w:rsidRPr="008E3181">
        <w:rPr>
          <w:rFonts w:ascii="Verdana" w:hAnsi="Verdana"/>
          <w:b/>
          <w:sz w:val="20"/>
          <w:szCs w:val="20"/>
          <w:lang w:val="bg-BG"/>
        </w:rPr>
        <w:t xml:space="preserve">, стр.[], </w:t>
      </w:r>
      <w:r w:rsidRPr="008E3181">
        <w:rPr>
          <w:rFonts w:ascii="Verdana" w:hAnsi="Verdana"/>
          <w:sz w:val="20"/>
          <w:szCs w:val="20"/>
          <w:lang w:val="bg-BG"/>
        </w:rPr>
        <w:br/>
      </w:r>
      <w:r w:rsidRPr="008E3181">
        <w:rPr>
          <w:rFonts w:ascii="Verdana" w:hAnsi="Verdana"/>
          <w:b/>
          <w:sz w:val="20"/>
          <w:szCs w:val="20"/>
          <w:lang w:val="bg-BG"/>
        </w:rPr>
        <w:t>Номер на обявлението в ОВ S: [][][][]/S [][][]–[][][][][][]</w:t>
      </w:r>
    </w:p>
    <w:p w14:paraId="1957FAC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5F3B8572"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097B3D42" w14:textId="77777777" w:rsidR="006F5913" w:rsidRPr="008E3181" w:rsidRDefault="006F5913" w:rsidP="006F5913">
      <w:pPr>
        <w:pStyle w:val="SectionTitle"/>
        <w:rPr>
          <w:rFonts w:ascii="Verdana" w:hAnsi="Verdana"/>
          <w:sz w:val="20"/>
          <w:szCs w:val="20"/>
        </w:rPr>
      </w:pPr>
    </w:p>
    <w:p w14:paraId="57E9D47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Информация за процедурата за възлагане на обществена поръчка</w:t>
      </w:r>
    </w:p>
    <w:p w14:paraId="40887148"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 xml:space="preserve">Информацията, изисквана съгласно част I, ще бъде извлечена автоматично, </w:t>
      </w:r>
      <w:r w:rsidRPr="008E3181">
        <w:rPr>
          <w:rFonts w:ascii="Verdana" w:hAnsi="Verdana"/>
          <w:b/>
          <w:i/>
          <w:sz w:val="20"/>
          <w:szCs w:val="20"/>
          <w:u w:val="single"/>
          <w:lang w:val="bg-BG"/>
        </w:rPr>
        <w:t>при условие че ЕЕДОП е създаден и попълнен чрез посочената по-горе електронна система за ЕЕДОП.</w:t>
      </w:r>
      <w:r w:rsidRPr="008E3181">
        <w:rPr>
          <w:rFonts w:ascii="Verdana" w:hAnsi="Verdana"/>
          <w:b/>
          <w:sz w:val="20"/>
          <w:szCs w:val="20"/>
          <w:u w:val="single"/>
          <w:lang w:val="bg-BG"/>
        </w:rPr>
        <w:t xml:space="preserve"> </w:t>
      </w:r>
      <w:r w:rsidRPr="008E3181">
        <w:rPr>
          <w:rFonts w:ascii="Verdana" w:hAnsi="Verdana"/>
          <w:b/>
          <w:i/>
          <w:sz w:val="20"/>
          <w:szCs w:val="20"/>
          <w:u w:val="single"/>
          <w:lang w:val="bg-BG"/>
        </w:rPr>
        <w:t xml:space="preserve">В противен случай тази информация трябва да бъде попълнена от </w:t>
      </w:r>
      <w:r w:rsidRPr="008E3181">
        <w:rPr>
          <w:rFonts w:ascii="Verdana" w:hAnsi="Verdana"/>
          <w:b/>
          <w:sz w:val="20"/>
          <w:szCs w:val="20"/>
          <w:lang w:val="bg-BG"/>
        </w:rPr>
        <w:t>икономическия оператор</w:t>
      </w:r>
      <w:r w:rsidRPr="008E3181">
        <w:rPr>
          <w:rFonts w:ascii="Verdana" w:hAnsi="Verdana"/>
          <w:b/>
          <w:i/>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6"/>
        <w:gridCol w:w="4626"/>
      </w:tblGrid>
      <w:tr w:rsidR="006F5913" w:rsidRPr="008E3181" w14:paraId="04D9B8ED" w14:textId="77777777" w:rsidTr="00C72753">
        <w:trPr>
          <w:trHeight w:val="349"/>
        </w:trPr>
        <w:tc>
          <w:tcPr>
            <w:tcW w:w="4644" w:type="dxa"/>
            <w:shd w:val="clear" w:color="auto" w:fill="auto"/>
          </w:tcPr>
          <w:p w14:paraId="4D6EB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Идентифициране на възложителя</w:t>
            </w:r>
            <w:r w:rsidRPr="008E3181">
              <w:rPr>
                <w:rStyle w:val="FootnoteReference"/>
                <w:rFonts w:ascii="Verdana" w:hAnsi="Verdana"/>
                <w:b/>
                <w:i/>
                <w:sz w:val="20"/>
                <w:szCs w:val="20"/>
                <w:lang w:val="bg-BG"/>
              </w:rPr>
              <w:footnoteReference w:id="4"/>
            </w:r>
          </w:p>
        </w:tc>
        <w:tc>
          <w:tcPr>
            <w:tcW w:w="4645" w:type="dxa"/>
            <w:shd w:val="clear" w:color="auto" w:fill="auto"/>
          </w:tcPr>
          <w:p w14:paraId="2C4C44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49DA1D64" w14:textId="77777777" w:rsidTr="00C72753">
        <w:trPr>
          <w:trHeight w:val="349"/>
        </w:trPr>
        <w:tc>
          <w:tcPr>
            <w:tcW w:w="4644" w:type="dxa"/>
            <w:shd w:val="clear" w:color="auto" w:fill="auto"/>
          </w:tcPr>
          <w:p w14:paraId="2F98186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Име: </w:t>
            </w:r>
          </w:p>
        </w:tc>
        <w:tc>
          <w:tcPr>
            <w:tcW w:w="4645" w:type="dxa"/>
            <w:shd w:val="clear" w:color="auto" w:fill="auto"/>
          </w:tcPr>
          <w:p w14:paraId="78ED7CD0"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Софийска вода АД</w:t>
            </w:r>
          </w:p>
        </w:tc>
      </w:tr>
      <w:tr w:rsidR="006F5913" w:rsidRPr="008E3181" w14:paraId="4EE594F2" w14:textId="77777777" w:rsidTr="00C72753">
        <w:trPr>
          <w:trHeight w:val="485"/>
        </w:trPr>
        <w:tc>
          <w:tcPr>
            <w:tcW w:w="4644" w:type="dxa"/>
            <w:shd w:val="clear" w:color="auto" w:fill="auto"/>
          </w:tcPr>
          <w:p w14:paraId="4FA6597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За коя обществена поръчки се отнася?</w:t>
            </w:r>
          </w:p>
        </w:tc>
        <w:tc>
          <w:tcPr>
            <w:tcW w:w="4645" w:type="dxa"/>
            <w:shd w:val="clear" w:color="auto" w:fill="auto"/>
          </w:tcPr>
          <w:p w14:paraId="3BC3501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6423C6EC" w14:textId="77777777" w:rsidTr="00C72753">
        <w:trPr>
          <w:trHeight w:val="484"/>
        </w:trPr>
        <w:tc>
          <w:tcPr>
            <w:tcW w:w="4644" w:type="dxa"/>
            <w:shd w:val="clear" w:color="auto" w:fill="auto"/>
          </w:tcPr>
          <w:p w14:paraId="588FE00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Название или кратко описание на поръчката</w:t>
            </w:r>
            <w:r w:rsidRPr="008E3181">
              <w:rPr>
                <w:rStyle w:val="FootnoteReference"/>
                <w:rFonts w:ascii="Verdana" w:hAnsi="Verdana"/>
                <w:sz w:val="20"/>
                <w:szCs w:val="20"/>
                <w:lang w:val="bg-BG"/>
              </w:rPr>
              <w:footnoteReference w:id="5"/>
            </w:r>
            <w:r w:rsidRPr="008E3181">
              <w:rPr>
                <w:rFonts w:ascii="Verdana" w:hAnsi="Verdana"/>
                <w:sz w:val="20"/>
                <w:szCs w:val="20"/>
                <w:lang w:val="bg-BG"/>
              </w:rPr>
              <w:t>:</w:t>
            </w:r>
          </w:p>
        </w:tc>
        <w:tc>
          <w:tcPr>
            <w:tcW w:w="4645" w:type="dxa"/>
            <w:shd w:val="clear" w:color="auto" w:fill="auto"/>
          </w:tcPr>
          <w:p w14:paraId="09311B85" w14:textId="3BF97104" w:rsidR="0005118D" w:rsidRPr="0005118D" w:rsidRDefault="0005118D" w:rsidP="0005118D">
            <w:pPr>
              <w:rPr>
                <w:rFonts w:ascii="Verdana" w:hAnsi="Verdana"/>
                <w:b/>
                <w:sz w:val="20"/>
                <w:szCs w:val="20"/>
                <w:lang w:val="bg-BG"/>
              </w:rPr>
            </w:pPr>
            <w:r w:rsidRPr="0005118D">
              <w:rPr>
                <w:rFonts w:ascii="Verdana" w:hAnsi="Verdana"/>
                <w:b/>
                <w:sz w:val="20"/>
                <w:szCs w:val="20"/>
                <w:lang w:val="bg-BG"/>
              </w:rPr>
              <w:t xml:space="preserve"> „ Снегопочистване и опесъчаване на подходните и вътрешноплощадковите пътища на </w:t>
            </w:r>
            <w:r w:rsidRPr="0005118D">
              <w:rPr>
                <w:rFonts w:ascii="Verdana" w:hAnsi="Verdana"/>
                <w:b/>
                <w:sz w:val="20"/>
                <w:szCs w:val="20"/>
                <w:lang w:val="bg-BG"/>
              </w:rPr>
              <w:lastRenderedPageBreak/>
              <w:t>ПСПВ, ПСОВ и СОЗ на сервизни резервоари, хлораторни и помпени станции на „Софийска вода“ АД“</w:t>
            </w:r>
          </w:p>
          <w:p w14:paraId="22925DC3" w14:textId="67CB9C1E" w:rsidR="006F5913" w:rsidRPr="008E3181" w:rsidRDefault="006F5913" w:rsidP="00C72753">
            <w:pPr>
              <w:rPr>
                <w:rFonts w:ascii="Verdana" w:hAnsi="Verdana"/>
                <w:sz w:val="20"/>
                <w:szCs w:val="20"/>
                <w:lang w:val="bg-BG"/>
              </w:rPr>
            </w:pPr>
          </w:p>
        </w:tc>
      </w:tr>
      <w:tr w:rsidR="006F5913" w:rsidRPr="008E3181" w14:paraId="7557ADD4" w14:textId="77777777" w:rsidTr="00C72753">
        <w:trPr>
          <w:trHeight w:val="484"/>
        </w:trPr>
        <w:tc>
          <w:tcPr>
            <w:tcW w:w="4644" w:type="dxa"/>
            <w:shd w:val="clear" w:color="auto" w:fill="auto"/>
          </w:tcPr>
          <w:p w14:paraId="4B9337B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Референтен номер на досието, определен от възлагащия орган или възложителя (</w:t>
            </w:r>
            <w:r w:rsidRPr="008E3181">
              <w:rPr>
                <w:rFonts w:ascii="Verdana" w:hAnsi="Verdana"/>
                <w:i/>
                <w:sz w:val="20"/>
                <w:szCs w:val="20"/>
                <w:lang w:val="bg-BG"/>
              </w:rPr>
              <w:t>ако е приложимо</w:t>
            </w:r>
            <w:r w:rsidRPr="008E3181">
              <w:rPr>
                <w:rFonts w:ascii="Verdana" w:hAnsi="Verdana"/>
                <w:sz w:val="20"/>
                <w:szCs w:val="20"/>
                <w:lang w:val="bg-BG"/>
              </w:rPr>
              <w:t>)</w:t>
            </w:r>
            <w:r w:rsidRPr="008E3181">
              <w:rPr>
                <w:rStyle w:val="FootnoteReference"/>
                <w:rFonts w:ascii="Verdana" w:hAnsi="Verdana"/>
                <w:sz w:val="20"/>
                <w:szCs w:val="20"/>
                <w:lang w:val="bg-BG"/>
              </w:rPr>
              <w:footnoteReference w:id="6"/>
            </w:r>
            <w:r w:rsidRPr="008E3181">
              <w:rPr>
                <w:rFonts w:ascii="Verdana" w:hAnsi="Verdana"/>
                <w:sz w:val="20"/>
                <w:szCs w:val="20"/>
                <w:lang w:val="bg-BG"/>
              </w:rPr>
              <w:t>:</w:t>
            </w:r>
          </w:p>
        </w:tc>
        <w:tc>
          <w:tcPr>
            <w:tcW w:w="4645" w:type="dxa"/>
            <w:shd w:val="clear" w:color="auto" w:fill="auto"/>
          </w:tcPr>
          <w:p w14:paraId="69CCEAC6" w14:textId="1E7BA228" w:rsidR="006F5913" w:rsidRPr="008E3181" w:rsidRDefault="002F60C2" w:rsidP="00C91D5F">
            <w:pPr>
              <w:rPr>
                <w:rFonts w:ascii="Verdana" w:hAnsi="Verdana"/>
                <w:sz w:val="20"/>
                <w:szCs w:val="20"/>
                <w:lang w:val="bg-BG"/>
              </w:rPr>
            </w:pPr>
            <w:r>
              <w:rPr>
                <w:rFonts w:ascii="Verdana" w:hAnsi="Verdana"/>
                <w:sz w:val="20"/>
                <w:szCs w:val="20"/>
                <w:lang w:val="bg-BG"/>
              </w:rPr>
              <w:t>ТТ001897</w:t>
            </w:r>
          </w:p>
        </w:tc>
      </w:tr>
    </w:tbl>
    <w:p w14:paraId="3FB4A08B"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tabs>
          <w:tab w:val="left" w:pos="4644"/>
        </w:tabs>
        <w:rPr>
          <w:rFonts w:ascii="Verdana" w:hAnsi="Verdana"/>
          <w:sz w:val="20"/>
          <w:szCs w:val="20"/>
          <w:lang w:val="bg-BG"/>
        </w:rPr>
      </w:pPr>
      <w:r w:rsidRPr="008E3181">
        <w:rPr>
          <w:rFonts w:ascii="Verdana" w:hAnsi="Verdana"/>
          <w:b/>
          <w:i/>
          <w:sz w:val="20"/>
          <w:szCs w:val="20"/>
          <w:u w:val="single"/>
          <w:lang w:val="bg-BG"/>
        </w:rPr>
        <w:t>Останалата</w:t>
      </w:r>
      <w:r w:rsidRPr="008E3181">
        <w:rPr>
          <w:rFonts w:ascii="Verdana" w:hAnsi="Verdana"/>
          <w:b/>
          <w:i/>
          <w:sz w:val="20"/>
          <w:szCs w:val="20"/>
          <w:lang w:val="bg-BG"/>
        </w:rPr>
        <w:t xml:space="preserve"> информация във всички раздели на ЕЕДОП следва да бъде попълнена от </w:t>
      </w:r>
      <w:r w:rsidRPr="008E3181">
        <w:rPr>
          <w:rFonts w:ascii="Verdana" w:hAnsi="Verdana"/>
          <w:b/>
          <w:i/>
          <w:sz w:val="20"/>
          <w:szCs w:val="20"/>
          <w:u w:val="single"/>
          <w:lang w:val="bg-BG"/>
        </w:rPr>
        <w:t>икономическия оператор</w:t>
      </w:r>
    </w:p>
    <w:p w14:paraId="0F7FB829"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 Информация за икономическия оператор</w:t>
      </w:r>
    </w:p>
    <w:p w14:paraId="31C8B13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F7757B0" w14:textId="77777777" w:rsidTr="00C72753">
        <w:tc>
          <w:tcPr>
            <w:tcW w:w="4644" w:type="dxa"/>
            <w:shd w:val="clear" w:color="auto" w:fill="auto"/>
          </w:tcPr>
          <w:p w14:paraId="7B429CC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Идентификация:</w:t>
            </w:r>
          </w:p>
        </w:tc>
        <w:tc>
          <w:tcPr>
            <w:tcW w:w="4645" w:type="dxa"/>
            <w:shd w:val="clear" w:color="auto" w:fill="auto"/>
          </w:tcPr>
          <w:p w14:paraId="4584B743"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6F8B34C" w14:textId="77777777" w:rsidTr="00C72753">
        <w:tc>
          <w:tcPr>
            <w:tcW w:w="4644" w:type="dxa"/>
            <w:shd w:val="clear" w:color="auto" w:fill="auto"/>
          </w:tcPr>
          <w:p w14:paraId="706BC650" w14:textId="77777777" w:rsidR="006F5913" w:rsidRPr="008E3181" w:rsidRDefault="006F5913" w:rsidP="00C72753">
            <w:pPr>
              <w:pStyle w:val="NumPar1"/>
              <w:numPr>
                <w:ilvl w:val="0"/>
                <w:numId w:val="0"/>
              </w:numPr>
              <w:ind w:left="850" w:hanging="850"/>
              <w:rPr>
                <w:rFonts w:ascii="Verdana" w:hAnsi="Verdana"/>
                <w:sz w:val="20"/>
                <w:szCs w:val="20"/>
              </w:rPr>
            </w:pPr>
            <w:r w:rsidRPr="008E3181">
              <w:rPr>
                <w:rFonts w:ascii="Verdana" w:hAnsi="Verdana"/>
                <w:sz w:val="20"/>
                <w:szCs w:val="20"/>
              </w:rPr>
              <w:t>Име:</w:t>
            </w:r>
          </w:p>
        </w:tc>
        <w:tc>
          <w:tcPr>
            <w:tcW w:w="4645" w:type="dxa"/>
            <w:shd w:val="clear" w:color="auto" w:fill="auto"/>
          </w:tcPr>
          <w:p w14:paraId="71A3E0E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5427C6D8" w14:textId="77777777" w:rsidTr="00C72753">
        <w:trPr>
          <w:trHeight w:val="1372"/>
        </w:trPr>
        <w:tc>
          <w:tcPr>
            <w:tcW w:w="4644" w:type="dxa"/>
            <w:shd w:val="clear" w:color="auto" w:fill="auto"/>
          </w:tcPr>
          <w:p w14:paraId="7E03444C"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Идентификационен номер по ДДС, ако е приложимо:</w:t>
            </w:r>
          </w:p>
          <w:p w14:paraId="5E6001B5"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242E5E63"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p w14:paraId="21E7C97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w:t>
            </w:r>
          </w:p>
        </w:tc>
      </w:tr>
      <w:tr w:rsidR="006F5913" w:rsidRPr="008E3181" w14:paraId="40B4EDFE" w14:textId="77777777" w:rsidTr="00C72753">
        <w:tc>
          <w:tcPr>
            <w:tcW w:w="4644" w:type="dxa"/>
            <w:shd w:val="clear" w:color="auto" w:fill="auto"/>
          </w:tcPr>
          <w:p w14:paraId="150441A9"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xml:space="preserve">Пощенски адрес: </w:t>
            </w:r>
          </w:p>
        </w:tc>
        <w:tc>
          <w:tcPr>
            <w:tcW w:w="4645" w:type="dxa"/>
            <w:shd w:val="clear" w:color="auto" w:fill="auto"/>
          </w:tcPr>
          <w:p w14:paraId="5F57A72A"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1DA9CADA" w14:textId="77777777" w:rsidTr="00C72753">
        <w:trPr>
          <w:trHeight w:val="2002"/>
        </w:trPr>
        <w:tc>
          <w:tcPr>
            <w:tcW w:w="4644" w:type="dxa"/>
            <w:shd w:val="clear" w:color="auto" w:fill="auto"/>
          </w:tcPr>
          <w:p w14:paraId="781B0D2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Лице или лица за контакт</w:t>
            </w:r>
            <w:r w:rsidRPr="008E3181">
              <w:rPr>
                <w:rStyle w:val="FootnoteReference"/>
                <w:rFonts w:ascii="Verdana" w:hAnsi="Verdana"/>
                <w:sz w:val="20"/>
                <w:szCs w:val="20"/>
              </w:rPr>
              <w:footnoteReference w:id="7"/>
            </w:r>
            <w:r w:rsidRPr="008E3181">
              <w:rPr>
                <w:rFonts w:ascii="Verdana" w:hAnsi="Verdana"/>
                <w:sz w:val="20"/>
                <w:szCs w:val="20"/>
              </w:rPr>
              <w:t>:</w:t>
            </w:r>
          </w:p>
          <w:p w14:paraId="40D46FE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Телефон:</w:t>
            </w:r>
          </w:p>
          <w:p w14:paraId="30D4D4F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Ел. поща:</w:t>
            </w:r>
          </w:p>
          <w:p w14:paraId="6FFBEE56"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Интернет адрес (уеб адрес) (</w:t>
            </w:r>
            <w:r w:rsidRPr="008E3181">
              <w:rPr>
                <w:rFonts w:ascii="Verdana" w:hAnsi="Verdana"/>
                <w:i/>
                <w:sz w:val="20"/>
                <w:szCs w:val="20"/>
              </w:rPr>
              <w:t>ако е приложимо</w:t>
            </w:r>
            <w:r w:rsidRPr="008E3181">
              <w:rPr>
                <w:rFonts w:ascii="Verdana" w:hAnsi="Verdana"/>
                <w:sz w:val="20"/>
                <w:szCs w:val="20"/>
              </w:rPr>
              <w:t>):</w:t>
            </w:r>
          </w:p>
        </w:tc>
        <w:tc>
          <w:tcPr>
            <w:tcW w:w="4645" w:type="dxa"/>
            <w:shd w:val="clear" w:color="auto" w:fill="auto"/>
          </w:tcPr>
          <w:p w14:paraId="2EF33F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44E4286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FEE5AA4"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p w14:paraId="76184F5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w:t>
            </w:r>
          </w:p>
        </w:tc>
      </w:tr>
      <w:tr w:rsidR="006F5913" w:rsidRPr="008E3181" w14:paraId="6D37284D" w14:textId="77777777" w:rsidTr="00C72753">
        <w:tc>
          <w:tcPr>
            <w:tcW w:w="4644" w:type="dxa"/>
            <w:shd w:val="clear" w:color="auto" w:fill="auto"/>
          </w:tcPr>
          <w:p w14:paraId="15D7D0DC"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Обща информация:</w:t>
            </w:r>
          </w:p>
        </w:tc>
        <w:tc>
          <w:tcPr>
            <w:tcW w:w="4645" w:type="dxa"/>
            <w:shd w:val="clear" w:color="auto" w:fill="auto"/>
          </w:tcPr>
          <w:p w14:paraId="13743C3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3EC8181B" w14:textId="77777777" w:rsidTr="00C72753">
        <w:tc>
          <w:tcPr>
            <w:tcW w:w="4644" w:type="dxa"/>
            <w:shd w:val="clear" w:color="auto" w:fill="auto"/>
          </w:tcPr>
          <w:p w14:paraId="78120AC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микро-, малко или средно предприятие ли е</w:t>
            </w:r>
            <w:r w:rsidRPr="008E3181">
              <w:rPr>
                <w:rStyle w:val="FootnoteReference"/>
                <w:rFonts w:ascii="Verdana" w:hAnsi="Verdana"/>
                <w:sz w:val="20"/>
                <w:szCs w:val="20"/>
              </w:rPr>
              <w:footnoteReference w:id="8"/>
            </w:r>
            <w:r w:rsidRPr="008E3181">
              <w:rPr>
                <w:rFonts w:ascii="Verdana" w:hAnsi="Verdana"/>
                <w:sz w:val="20"/>
                <w:szCs w:val="20"/>
              </w:rPr>
              <w:t>?</w:t>
            </w:r>
          </w:p>
        </w:tc>
        <w:tc>
          <w:tcPr>
            <w:tcW w:w="4645" w:type="dxa"/>
            <w:shd w:val="clear" w:color="auto" w:fill="auto"/>
          </w:tcPr>
          <w:p w14:paraId="673386D2"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8E3181" w14:paraId="16C64522" w14:textId="77777777" w:rsidTr="00C72753">
        <w:tc>
          <w:tcPr>
            <w:tcW w:w="4644" w:type="dxa"/>
            <w:shd w:val="clear" w:color="auto" w:fill="auto"/>
          </w:tcPr>
          <w:p w14:paraId="1D519A47"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u w:val="single"/>
              </w:rPr>
              <w:t>Само в случай че поръчката е запазена</w:t>
            </w:r>
            <w:r w:rsidRPr="008E3181">
              <w:rPr>
                <w:rStyle w:val="FootnoteReference"/>
                <w:rFonts w:ascii="Verdana" w:hAnsi="Verdana"/>
                <w:b/>
                <w:sz w:val="20"/>
                <w:szCs w:val="20"/>
                <w:u w:val="single"/>
              </w:rPr>
              <w:footnoteReference w:id="9"/>
            </w:r>
            <w:r w:rsidRPr="008E3181">
              <w:rPr>
                <w:rFonts w:ascii="Verdana" w:hAnsi="Verdana"/>
                <w:b/>
                <w:sz w:val="20"/>
                <w:szCs w:val="20"/>
                <w:u w:val="single"/>
              </w:rPr>
              <w:t>:</w:t>
            </w:r>
            <w:r w:rsidRPr="008E3181">
              <w:rPr>
                <w:rFonts w:ascii="Verdana" w:hAnsi="Verdana"/>
                <w:b/>
                <w:sz w:val="20"/>
                <w:szCs w:val="20"/>
              </w:rPr>
              <w:t xml:space="preserve"> </w:t>
            </w:r>
            <w:r w:rsidRPr="008E3181">
              <w:rPr>
                <w:rFonts w:ascii="Verdana" w:hAnsi="Verdana"/>
                <w:sz w:val="20"/>
                <w:szCs w:val="20"/>
              </w:rPr>
              <w:t xml:space="preserve">икономическият оператор </w:t>
            </w:r>
            <w:r w:rsidRPr="008E3181">
              <w:rPr>
                <w:rFonts w:ascii="Verdana" w:hAnsi="Verdana"/>
                <w:sz w:val="20"/>
                <w:szCs w:val="20"/>
              </w:rPr>
              <w:lastRenderedPageBreak/>
              <w:t>защитено предприятие ли е или социално предприятие</w:t>
            </w:r>
            <w:r w:rsidRPr="008E3181">
              <w:rPr>
                <w:rStyle w:val="FootnoteReference"/>
                <w:rFonts w:ascii="Verdana" w:hAnsi="Verdana"/>
                <w:sz w:val="20"/>
                <w:szCs w:val="20"/>
              </w:rPr>
              <w:footnoteReference w:id="10"/>
            </w:r>
            <w:r w:rsidRPr="008E3181">
              <w:rPr>
                <w:rFonts w:ascii="Verdana" w:hAnsi="Verdana"/>
                <w:sz w:val="20"/>
                <w:szCs w:val="20"/>
              </w:rPr>
              <w:t>, или ще осигури изпълнението на поръчката в контекста на програми за създаване на защитени работни места?</w:t>
            </w:r>
            <w:r w:rsidRPr="008E3181">
              <w:rPr>
                <w:rFonts w:ascii="Verdana" w:hAnsi="Verdana"/>
                <w:sz w:val="20"/>
                <w:szCs w:val="20"/>
              </w:rPr>
              <w:br/>
            </w:r>
            <w:r w:rsidRPr="008E3181">
              <w:rPr>
                <w:rFonts w:ascii="Verdana" w:hAnsi="Verdana"/>
                <w:b/>
                <w:sz w:val="20"/>
                <w:szCs w:val="20"/>
              </w:rPr>
              <w:t xml:space="preserve">Ако „да“, </w:t>
            </w:r>
            <w:r w:rsidRPr="008E3181">
              <w:rPr>
                <w:rFonts w:ascii="Verdana" w:hAnsi="Verdana"/>
                <w:sz w:val="20"/>
                <w:szCs w:val="20"/>
              </w:rPr>
              <w:t>какъв е съответният процент работници с увреждания или в неравностойно положение?</w:t>
            </w:r>
            <w:r w:rsidRPr="008E3181">
              <w:rPr>
                <w:rFonts w:ascii="Verdana" w:hAnsi="Verdana"/>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E9860C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t>[]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w:t>
            </w:r>
            <w:r w:rsidRPr="008E3181">
              <w:rPr>
                <w:rFonts w:ascii="Verdana" w:hAnsi="Verdana"/>
                <w:sz w:val="20"/>
                <w:szCs w:val="20"/>
              </w:rPr>
              <w:br/>
            </w:r>
          </w:p>
        </w:tc>
      </w:tr>
      <w:tr w:rsidR="006F5913" w:rsidRPr="004F74D1" w14:paraId="048B0CE6" w14:textId="77777777" w:rsidTr="00C72753">
        <w:tc>
          <w:tcPr>
            <w:tcW w:w="4644" w:type="dxa"/>
            <w:shd w:val="clear" w:color="auto" w:fill="auto"/>
          </w:tcPr>
          <w:p w14:paraId="4F56E6B8"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53DDF19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 [] Не се прилага</w:t>
            </w:r>
          </w:p>
        </w:tc>
      </w:tr>
      <w:tr w:rsidR="006F5913" w:rsidRPr="004F74D1" w14:paraId="3C4AE0A6" w14:textId="77777777" w:rsidTr="00C72753">
        <w:tc>
          <w:tcPr>
            <w:tcW w:w="4644" w:type="dxa"/>
            <w:shd w:val="clear" w:color="auto" w:fill="auto"/>
          </w:tcPr>
          <w:p w14:paraId="657A8681" w14:textId="77777777" w:rsidR="006F5913" w:rsidRPr="008E3181" w:rsidRDefault="006F5913" w:rsidP="00C72753">
            <w:pPr>
              <w:pStyle w:val="Text1"/>
              <w:ind w:left="0"/>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p>
          <w:p w14:paraId="2886F07C" w14:textId="77777777" w:rsidR="006F5913" w:rsidRPr="008E3181" w:rsidRDefault="006F5913" w:rsidP="00C72753">
            <w:pPr>
              <w:pStyle w:val="Text1"/>
              <w:ind w:left="0"/>
              <w:rPr>
                <w:rFonts w:ascii="Verdana" w:hAnsi="Verdana"/>
                <w:b/>
                <w:sz w:val="20"/>
                <w:szCs w:val="20"/>
                <w:u w:val="single"/>
              </w:rPr>
            </w:pPr>
            <w:r w:rsidRPr="008E3181">
              <w:rPr>
                <w:rFonts w:ascii="Verdana" w:hAnsi="Verdana"/>
                <w:b/>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VI. </w:t>
            </w:r>
          </w:p>
          <w:p w14:paraId="5BC494EB"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E3181">
              <w:rPr>
                <w:rFonts w:ascii="Verdana" w:hAnsi="Verdana"/>
                <w:sz w:val="20"/>
                <w:szCs w:val="20"/>
              </w:rPr>
              <w:br/>
            </w:r>
            <w:r w:rsidRPr="008E3181">
              <w:rPr>
                <w:rFonts w:ascii="Verdana" w:hAnsi="Verdana"/>
                <w:i/>
                <w:sz w:val="20"/>
                <w:szCs w:val="20"/>
              </w:rPr>
              <w:t>б) Ако сертификатът за регистрацията или за сертифицирането е наличен в електронен формат, моля, посочете:</w:t>
            </w:r>
            <w:r w:rsidRPr="008E3181">
              <w:rPr>
                <w:rFonts w:ascii="Verdana" w:hAnsi="Verdana"/>
                <w:sz w:val="20"/>
                <w:szCs w:val="20"/>
              </w:rPr>
              <w:br/>
            </w:r>
            <w:r w:rsidRPr="008E3181">
              <w:rPr>
                <w:rFonts w:ascii="Verdana" w:hAnsi="Verdana"/>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E3181">
              <w:rPr>
                <w:rStyle w:val="FootnoteReference"/>
                <w:rFonts w:ascii="Verdana" w:hAnsi="Verdana"/>
                <w:sz w:val="20"/>
                <w:szCs w:val="20"/>
              </w:rPr>
              <w:footnoteReference w:id="11"/>
            </w:r>
            <w:r w:rsidRPr="008E3181">
              <w:rPr>
                <w:rFonts w:ascii="Verdana" w:hAnsi="Verdana"/>
                <w:sz w:val="20"/>
                <w:szCs w:val="20"/>
              </w:rPr>
              <w:t>:</w:t>
            </w:r>
            <w:r w:rsidRPr="008E3181">
              <w:rPr>
                <w:rFonts w:ascii="Verdana" w:hAnsi="Verdana"/>
                <w:sz w:val="20"/>
                <w:szCs w:val="20"/>
              </w:rPr>
              <w:br/>
              <w:t>г) Регистрацията или сертифицирането обхваща ли всички задължителни критерии за подбор?</w:t>
            </w:r>
            <w:r w:rsidRPr="008E3181">
              <w:rPr>
                <w:rFonts w:ascii="Verdana" w:hAnsi="Verdana"/>
                <w:sz w:val="20"/>
                <w:szCs w:val="20"/>
              </w:rPr>
              <w:br/>
            </w:r>
            <w:r w:rsidRPr="008E3181">
              <w:rPr>
                <w:rFonts w:ascii="Verdana" w:hAnsi="Verdana"/>
                <w:b/>
                <w:sz w:val="20"/>
                <w:szCs w:val="20"/>
              </w:rPr>
              <w:t>Ако „не“:</w:t>
            </w:r>
            <w:r w:rsidRPr="008E3181">
              <w:rPr>
                <w:rFonts w:ascii="Verdana" w:hAnsi="Verdana"/>
                <w:sz w:val="20"/>
                <w:szCs w:val="20"/>
              </w:rPr>
              <w:br/>
            </w:r>
            <w:r w:rsidRPr="008E3181">
              <w:rPr>
                <w:rFonts w:ascii="Verdana" w:hAnsi="Verdana"/>
                <w:b/>
                <w:sz w:val="20"/>
                <w:szCs w:val="20"/>
                <w:u w:val="single"/>
              </w:rPr>
              <w:t xml:space="preserve">В допълнение моля, попълнете липсващата информация в част ІV, </w:t>
            </w:r>
            <w:r w:rsidRPr="008E3181">
              <w:rPr>
                <w:rFonts w:ascii="Verdana" w:hAnsi="Verdana"/>
                <w:b/>
                <w:sz w:val="20"/>
                <w:szCs w:val="20"/>
                <w:u w:val="single"/>
              </w:rPr>
              <w:lastRenderedPageBreak/>
              <w:t>раздели А, Б, В или Г според случая</w:t>
            </w:r>
            <w:r w:rsidRPr="008E3181">
              <w:rPr>
                <w:rFonts w:ascii="Verdana" w:hAnsi="Verdana"/>
                <w:sz w:val="20"/>
                <w:szCs w:val="20"/>
              </w:rPr>
              <w:t xml:space="preserve">  </w:t>
            </w:r>
            <w:r w:rsidRPr="008E3181">
              <w:rPr>
                <w:rFonts w:ascii="Verdana" w:hAnsi="Verdana"/>
                <w:b/>
                <w:i/>
                <w:sz w:val="20"/>
                <w:szCs w:val="20"/>
              </w:rPr>
              <w:t>САМО ако това се изисква съгласно съответното обявление или документацията за обществената поръчка:</w:t>
            </w:r>
            <w:r w:rsidRPr="008E3181">
              <w:rPr>
                <w:rFonts w:ascii="Verdana" w:hAnsi="Verdana"/>
                <w:sz w:val="20"/>
                <w:szCs w:val="20"/>
              </w:rPr>
              <w:br/>
              <w:t xml:space="preserve">д) Икономическият оператор може ли да представи </w:t>
            </w:r>
            <w:r w:rsidRPr="008E3181">
              <w:rPr>
                <w:rFonts w:ascii="Verdana" w:hAnsi="Verdana"/>
                <w:b/>
                <w:sz w:val="20"/>
                <w:szCs w:val="20"/>
              </w:rPr>
              <w:t>удостоверение</w:t>
            </w:r>
            <w:r w:rsidRPr="008E3181">
              <w:rPr>
                <w:rFonts w:ascii="Verdana" w:hAnsi="Verdana"/>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E3181">
              <w:rPr>
                <w:rFonts w:ascii="Verdana" w:hAnsi="Verdana"/>
                <w:sz w:val="20"/>
                <w:szCs w:val="20"/>
              </w:rPr>
              <w:br/>
            </w:r>
            <w:r w:rsidRPr="008E3181">
              <w:rPr>
                <w:rFonts w:ascii="Verdana" w:hAnsi="Verdana"/>
                <w:i/>
                <w:sz w:val="20"/>
                <w:szCs w:val="20"/>
              </w:rPr>
              <w:t>Ако съответните документи са на разположение в електронен формат, моля, посочете:</w:t>
            </w:r>
            <w:r w:rsidRPr="008E3181">
              <w:rPr>
                <w:rFonts w:ascii="Verdana" w:hAnsi="Verdana"/>
                <w:sz w:val="20"/>
                <w:szCs w:val="20"/>
              </w:rPr>
              <w:t xml:space="preserve"> </w:t>
            </w:r>
          </w:p>
        </w:tc>
        <w:tc>
          <w:tcPr>
            <w:tcW w:w="4645" w:type="dxa"/>
            <w:shd w:val="clear" w:color="auto" w:fill="auto"/>
          </w:tcPr>
          <w:p w14:paraId="1F91ED57"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a) [……]</w:t>
            </w:r>
            <w:r w:rsidRPr="008E3181">
              <w:rPr>
                <w:rFonts w:ascii="Verdana" w:hAnsi="Verdana"/>
                <w:sz w:val="20"/>
                <w:szCs w:val="20"/>
              </w:rPr>
              <w:br/>
            </w:r>
            <w:r w:rsidRPr="008E3181">
              <w:rPr>
                <w:rFonts w:ascii="Verdana" w:hAnsi="Verdana"/>
                <w:sz w:val="20"/>
                <w:szCs w:val="20"/>
              </w:rPr>
              <w:br/>
            </w:r>
            <w:r w:rsidRPr="008E3181">
              <w:rPr>
                <w:rFonts w:ascii="Verdana" w:hAnsi="Verdana"/>
                <w:i/>
                <w:sz w:val="20"/>
                <w:szCs w:val="20"/>
              </w:rPr>
              <w:t>б) (уеб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r w:rsidRPr="008E3181">
              <w:rPr>
                <w:rFonts w:ascii="Verdana" w:hAnsi="Verdana"/>
                <w:sz w:val="20"/>
                <w:szCs w:val="20"/>
              </w:rPr>
              <w:br/>
              <w:t>в)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г)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д) [] Да [] Не</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lastRenderedPageBreak/>
              <w:br/>
            </w:r>
            <w:r w:rsidRPr="008E3181">
              <w:rPr>
                <w:rFonts w:ascii="Verdana" w:hAnsi="Verdana"/>
                <w:sz w:val="20"/>
                <w:szCs w:val="20"/>
              </w:rPr>
              <w:br/>
            </w:r>
            <w:r w:rsidRPr="008E3181">
              <w:rPr>
                <w:rFonts w:ascii="Verdana" w:hAnsi="Verdana"/>
                <w:i/>
                <w:sz w:val="20"/>
                <w:szCs w:val="20"/>
              </w:rPr>
              <w:t>(уеб адрес, орган или служба, издаващи документа, точно позоваване на документа):</w:t>
            </w:r>
            <w:r w:rsidRPr="008E3181">
              <w:rPr>
                <w:rFonts w:ascii="Verdana" w:hAnsi="Verdana"/>
                <w:sz w:val="20"/>
                <w:szCs w:val="20"/>
              </w:rPr>
              <w:br/>
            </w:r>
            <w:r w:rsidRPr="008E3181">
              <w:rPr>
                <w:rFonts w:ascii="Verdana" w:hAnsi="Verdana"/>
                <w:i/>
                <w:sz w:val="20"/>
                <w:szCs w:val="20"/>
              </w:rPr>
              <w:t>[……][……][……][……]</w:t>
            </w:r>
          </w:p>
        </w:tc>
      </w:tr>
      <w:tr w:rsidR="006F5913" w:rsidRPr="008E3181" w14:paraId="3B3AFE9A" w14:textId="77777777" w:rsidTr="00C72753">
        <w:tc>
          <w:tcPr>
            <w:tcW w:w="4644" w:type="dxa"/>
            <w:shd w:val="clear" w:color="auto" w:fill="auto"/>
          </w:tcPr>
          <w:p w14:paraId="1F99031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lastRenderedPageBreak/>
              <w:t>Форма на участие:</w:t>
            </w:r>
          </w:p>
        </w:tc>
        <w:tc>
          <w:tcPr>
            <w:tcW w:w="4645" w:type="dxa"/>
            <w:shd w:val="clear" w:color="auto" w:fill="auto"/>
          </w:tcPr>
          <w:p w14:paraId="4C1776F2"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Отговор:</w:t>
            </w:r>
          </w:p>
        </w:tc>
      </w:tr>
      <w:tr w:rsidR="006F5913" w:rsidRPr="008E3181" w14:paraId="1C69D614" w14:textId="77777777" w:rsidTr="00C72753">
        <w:tc>
          <w:tcPr>
            <w:tcW w:w="4644" w:type="dxa"/>
            <w:shd w:val="clear" w:color="auto" w:fill="auto"/>
          </w:tcPr>
          <w:p w14:paraId="614627DE"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Икономическият оператор участва ли в процедурата за възлагане на обществена поръчка заедно с други икономически оператори</w:t>
            </w:r>
            <w:r w:rsidRPr="008E3181">
              <w:rPr>
                <w:rStyle w:val="FootnoteReference"/>
                <w:rFonts w:ascii="Verdana" w:hAnsi="Verdana"/>
                <w:sz w:val="20"/>
                <w:szCs w:val="20"/>
              </w:rPr>
              <w:footnoteReference w:id="12"/>
            </w:r>
            <w:r w:rsidRPr="008E3181">
              <w:rPr>
                <w:rFonts w:ascii="Verdana" w:hAnsi="Verdana"/>
                <w:sz w:val="20"/>
                <w:szCs w:val="20"/>
              </w:rPr>
              <w:t>?</w:t>
            </w:r>
          </w:p>
        </w:tc>
        <w:tc>
          <w:tcPr>
            <w:tcW w:w="4645" w:type="dxa"/>
            <w:shd w:val="clear" w:color="auto" w:fill="auto"/>
          </w:tcPr>
          <w:p w14:paraId="5B746C41" w14:textId="77777777" w:rsidR="006F5913" w:rsidRPr="008E3181" w:rsidRDefault="006F5913" w:rsidP="00C72753">
            <w:pPr>
              <w:pStyle w:val="Text1"/>
              <w:ind w:left="0"/>
              <w:rPr>
                <w:rFonts w:ascii="Verdana" w:hAnsi="Verdana"/>
                <w:sz w:val="20"/>
                <w:szCs w:val="20"/>
              </w:rPr>
            </w:pPr>
            <w:r w:rsidRPr="008E3181">
              <w:rPr>
                <w:rFonts w:ascii="Verdana" w:hAnsi="Verdana"/>
                <w:sz w:val="20"/>
                <w:szCs w:val="20"/>
              </w:rPr>
              <w:t>[] Да [] Не</w:t>
            </w:r>
          </w:p>
        </w:tc>
      </w:tr>
      <w:tr w:rsidR="006F5913" w:rsidRPr="004F74D1" w14:paraId="6134B120" w14:textId="77777777" w:rsidTr="00C72753">
        <w:tc>
          <w:tcPr>
            <w:tcW w:w="9289" w:type="dxa"/>
            <w:gridSpan w:val="2"/>
            <w:shd w:val="clear" w:color="auto" w:fill="BFBFBF"/>
          </w:tcPr>
          <w:p w14:paraId="2346764A" w14:textId="77777777" w:rsidR="006F5913" w:rsidRPr="008E3181" w:rsidRDefault="006F5913" w:rsidP="00C72753">
            <w:pPr>
              <w:pStyle w:val="Text1"/>
              <w:ind w:left="0"/>
              <w:rPr>
                <w:rFonts w:ascii="Verdana" w:hAnsi="Verdana"/>
                <w:b/>
                <w:i/>
                <w:sz w:val="20"/>
                <w:szCs w:val="20"/>
              </w:rPr>
            </w:pPr>
            <w:r w:rsidRPr="008E3181">
              <w:rPr>
                <w:rFonts w:ascii="Verdana" w:hAnsi="Verdana"/>
                <w:b/>
                <w:i/>
                <w:sz w:val="20"/>
                <w:szCs w:val="20"/>
              </w:rPr>
              <w:t>Ако „да“</w:t>
            </w:r>
            <w:r w:rsidRPr="008E3181">
              <w:rPr>
                <w:rFonts w:ascii="Verdana" w:hAnsi="Verdana"/>
                <w:i/>
                <w:sz w:val="20"/>
                <w:szCs w:val="20"/>
              </w:rPr>
              <w:t>, моля, уверете се, че останалите участващи оператори представят отделен ЕЕДОП</w:t>
            </w:r>
            <w:r w:rsidRPr="008E3181">
              <w:rPr>
                <w:rFonts w:ascii="Verdana" w:hAnsi="Verdana"/>
                <w:sz w:val="20"/>
                <w:szCs w:val="20"/>
              </w:rPr>
              <w:t>.</w:t>
            </w:r>
          </w:p>
        </w:tc>
      </w:tr>
      <w:tr w:rsidR="006F5913" w:rsidRPr="008E3181" w14:paraId="75710D1E" w14:textId="77777777" w:rsidTr="00C72753">
        <w:tc>
          <w:tcPr>
            <w:tcW w:w="4644" w:type="dxa"/>
            <w:shd w:val="clear" w:color="auto" w:fill="auto"/>
          </w:tcPr>
          <w:p w14:paraId="3D7BF3F7" w14:textId="77777777" w:rsidR="006F5913" w:rsidRPr="008E3181" w:rsidRDefault="006F5913" w:rsidP="00C72753">
            <w:pPr>
              <w:pStyle w:val="Text1"/>
              <w:ind w:left="0"/>
              <w:jc w:val="left"/>
              <w:rPr>
                <w:rFonts w:ascii="Verdana" w:hAnsi="Verdana"/>
                <w:sz w:val="20"/>
                <w:szCs w:val="20"/>
              </w:rPr>
            </w:pPr>
            <w:r w:rsidRPr="008E3181">
              <w:rPr>
                <w:rFonts w:ascii="Verdana" w:hAnsi="Verdana"/>
                <w:b/>
                <w:sz w:val="20"/>
                <w:szCs w:val="20"/>
              </w:rPr>
              <w:t>Ако „да“</w:t>
            </w:r>
            <w:r w:rsidRPr="008E3181">
              <w:rPr>
                <w:rFonts w:ascii="Verdana" w:hAnsi="Verdana"/>
                <w:sz w:val="20"/>
                <w:szCs w:val="20"/>
              </w:rPr>
              <w:t>:</w:t>
            </w:r>
            <w:r w:rsidRPr="008E3181">
              <w:rPr>
                <w:rFonts w:ascii="Verdana" w:hAnsi="Verdana"/>
                <w:sz w:val="20"/>
                <w:szCs w:val="20"/>
              </w:rPr>
              <w:br/>
              <w:t>а) моля, посочете ролята на икономическия оператор в групата (ръководител на групата, отговорник за конкретни задачи...):</w:t>
            </w:r>
            <w:r w:rsidRPr="008E3181">
              <w:rPr>
                <w:rFonts w:ascii="Verdana" w:hAnsi="Verdana"/>
                <w:sz w:val="20"/>
                <w:szCs w:val="20"/>
              </w:rPr>
              <w:br/>
              <w:t>б) моля, посочете другите икономически оператори, които участват заедно в процедурата за възлагане на обществена поръчка:</w:t>
            </w:r>
            <w:r w:rsidRPr="008E3181">
              <w:rPr>
                <w:rFonts w:ascii="Verdana" w:hAnsi="Verdana"/>
                <w:sz w:val="20"/>
                <w:szCs w:val="20"/>
              </w:rPr>
              <w:br/>
              <w:t>в) когато е приложимо, посочете името на участващата група:</w:t>
            </w:r>
          </w:p>
        </w:tc>
        <w:tc>
          <w:tcPr>
            <w:tcW w:w="4645" w:type="dxa"/>
            <w:shd w:val="clear" w:color="auto" w:fill="auto"/>
          </w:tcPr>
          <w:p w14:paraId="574B0E51" w14:textId="77777777" w:rsidR="006F5913" w:rsidRPr="008E3181" w:rsidRDefault="006F5913" w:rsidP="00C72753">
            <w:pPr>
              <w:pStyle w:val="Text1"/>
              <w:ind w:left="0"/>
              <w:jc w:val="left"/>
              <w:rPr>
                <w:rFonts w:ascii="Verdana" w:hAnsi="Verdana"/>
                <w:sz w:val="20"/>
                <w:szCs w:val="20"/>
              </w:rPr>
            </w:pPr>
            <w:r w:rsidRPr="008E3181">
              <w:rPr>
                <w:rFonts w:ascii="Verdana" w:hAnsi="Verdana"/>
                <w:sz w:val="20"/>
                <w:szCs w:val="20"/>
              </w:rPr>
              <w:br/>
              <w:t>а):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б): [……]</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t>в): [……]</w:t>
            </w:r>
          </w:p>
        </w:tc>
      </w:tr>
      <w:tr w:rsidR="006F5913" w:rsidRPr="008E3181" w14:paraId="7B0A0B4C" w14:textId="77777777" w:rsidTr="00C72753">
        <w:tc>
          <w:tcPr>
            <w:tcW w:w="4644" w:type="dxa"/>
            <w:shd w:val="clear" w:color="auto" w:fill="auto"/>
          </w:tcPr>
          <w:p w14:paraId="0D1133FC"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Обособени позиции</w:t>
            </w:r>
          </w:p>
        </w:tc>
        <w:tc>
          <w:tcPr>
            <w:tcW w:w="4645" w:type="dxa"/>
            <w:shd w:val="clear" w:color="auto" w:fill="auto"/>
          </w:tcPr>
          <w:p w14:paraId="6803F63A" w14:textId="77777777" w:rsidR="006F5913" w:rsidRPr="008E3181" w:rsidRDefault="006F5913" w:rsidP="00C72753">
            <w:pPr>
              <w:pStyle w:val="Text1"/>
              <w:ind w:left="0"/>
              <w:jc w:val="left"/>
              <w:rPr>
                <w:rFonts w:ascii="Verdana" w:hAnsi="Verdana"/>
                <w:b/>
                <w:i/>
                <w:sz w:val="20"/>
                <w:szCs w:val="20"/>
              </w:rPr>
            </w:pPr>
            <w:r w:rsidRPr="008E3181">
              <w:rPr>
                <w:rFonts w:ascii="Verdana" w:hAnsi="Verdana"/>
                <w:b/>
                <w:i/>
                <w:sz w:val="20"/>
                <w:szCs w:val="20"/>
              </w:rPr>
              <w:t>Отговор:</w:t>
            </w:r>
          </w:p>
        </w:tc>
      </w:tr>
      <w:tr w:rsidR="006F5913" w:rsidRPr="008E3181" w14:paraId="49367D17" w14:textId="77777777" w:rsidTr="00C72753">
        <w:tc>
          <w:tcPr>
            <w:tcW w:w="4644" w:type="dxa"/>
            <w:shd w:val="clear" w:color="auto" w:fill="auto"/>
          </w:tcPr>
          <w:p w14:paraId="4B6068F5"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4CA74CB4" w14:textId="77777777" w:rsidR="006F5913" w:rsidRPr="008E3181" w:rsidRDefault="006F5913" w:rsidP="00C72753">
            <w:pPr>
              <w:pStyle w:val="Text1"/>
              <w:ind w:left="0"/>
              <w:jc w:val="left"/>
              <w:rPr>
                <w:rFonts w:ascii="Verdana" w:hAnsi="Verdana"/>
                <w:b/>
                <w:i/>
                <w:sz w:val="20"/>
                <w:szCs w:val="20"/>
              </w:rPr>
            </w:pPr>
            <w:r w:rsidRPr="008E3181">
              <w:rPr>
                <w:rFonts w:ascii="Verdana" w:hAnsi="Verdana"/>
                <w:sz w:val="20"/>
                <w:szCs w:val="20"/>
              </w:rPr>
              <w:t>[   ]</w:t>
            </w:r>
          </w:p>
        </w:tc>
      </w:tr>
    </w:tbl>
    <w:p w14:paraId="4A69C42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Информация за представителите на икономическия оператор</w:t>
      </w:r>
    </w:p>
    <w:p w14:paraId="5697F6F8" w14:textId="77777777" w:rsidR="006F5913" w:rsidRPr="008E3181" w:rsidRDefault="006F5913" w:rsidP="006F5913">
      <w:pPr>
        <w:pBdr>
          <w:top w:val="single" w:sz="4" w:space="1" w:color="auto"/>
          <w:left w:val="single" w:sz="4" w:space="4" w:color="auto"/>
          <w:bottom w:val="single" w:sz="4" w:space="1" w:color="auto"/>
          <w:right w:val="single" w:sz="4" w:space="0" w:color="auto"/>
        </w:pBdr>
        <w:shd w:val="clear" w:color="auto" w:fill="BFBFBF"/>
        <w:rPr>
          <w:rFonts w:ascii="Verdana" w:hAnsi="Verdana"/>
          <w:i/>
          <w:sz w:val="20"/>
          <w:szCs w:val="20"/>
          <w:lang w:val="bg-BG"/>
        </w:rPr>
      </w:pPr>
      <w:r w:rsidRPr="008E3181">
        <w:rPr>
          <w:rFonts w:ascii="Verdana" w:hAnsi="Verdana"/>
          <w:i/>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5"/>
        <w:gridCol w:w="4617"/>
      </w:tblGrid>
      <w:tr w:rsidR="006F5913" w:rsidRPr="008E3181" w14:paraId="05709C52" w14:textId="77777777" w:rsidTr="00C72753">
        <w:tc>
          <w:tcPr>
            <w:tcW w:w="4644" w:type="dxa"/>
            <w:shd w:val="clear" w:color="auto" w:fill="auto"/>
          </w:tcPr>
          <w:p w14:paraId="1EEA754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Представителство, ако има такива:</w:t>
            </w:r>
          </w:p>
        </w:tc>
        <w:tc>
          <w:tcPr>
            <w:tcW w:w="4645" w:type="dxa"/>
            <w:shd w:val="clear" w:color="auto" w:fill="auto"/>
          </w:tcPr>
          <w:p w14:paraId="23A17E2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2C59121" w14:textId="77777777" w:rsidTr="00C72753">
        <w:tc>
          <w:tcPr>
            <w:tcW w:w="4644" w:type="dxa"/>
            <w:shd w:val="clear" w:color="auto" w:fill="auto"/>
          </w:tcPr>
          <w:p w14:paraId="4C29B19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Пълното име </w:t>
            </w:r>
            <w:r w:rsidRPr="008E3181">
              <w:rPr>
                <w:rFonts w:ascii="Verdana" w:hAnsi="Verdana"/>
                <w:sz w:val="20"/>
                <w:szCs w:val="20"/>
                <w:lang w:val="bg-BG"/>
              </w:rPr>
              <w:br/>
            </w:r>
            <w:r w:rsidRPr="008E3181">
              <w:rPr>
                <w:rFonts w:ascii="Verdana" w:hAnsi="Verdana"/>
                <w:sz w:val="20"/>
                <w:szCs w:val="20"/>
                <w:lang w:val="bg-BG"/>
              </w:rPr>
              <w:lastRenderedPageBreak/>
              <w:t xml:space="preserve">заедно с датата и мястото на раждане, ако е необходимо: </w:t>
            </w:r>
          </w:p>
        </w:tc>
        <w:tc>
          <w:tcPr>
            <w:tcW w:w="4645" w:type="dxa"/>
            <w:shd w:val="clear" w:color="auto" w:fill="auto"/>
          </w:tcPr>
          <w:p w14:paraId="768E79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r>
            <w:r w:rsidRPr="008E3181">
              <w:rPr>
                <w:rFonts w:ascii="Verdana" w:hAnsi="Verdana"/>
                <w:sz w:val="20"/>
                <w:szCs w:val="20"/>
                <w:lang w:val="bg-BG"/>
              </w:rPr>
              <w:lastRenderedPageBreak/>
              <w:t>[……]</w:t>
            </w:r>
          </w:p>
        </w:tc>
      </w:tr>
      <w:tr w:rsidR="006F5913" w:rsidRPr="008E3181" w14:paraId="2CCA9B93" w14:textId="77777777" w:rsidTr="00C72753">
        <w:tc>
          <w:tcPr>
            <w:tcW w:w="4644" w:type="dxa"/>
            <w:shd w:val="clear" w:color="auto" w:fill="auto"/>
          </w:tcPr>
          <w:p w14:paraId="005D707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Длъжност/Действащ в качеството си на:</w:t>
            </w:r>
          </w:p>
        </w:tc>
        <w:tc>
          <w:tcPr>
            <w:tcW w:w="4645" w:type="dxa"/>
            <w:shd w:val="clear" w:color="auto" w:fill="auto"/>
          </w:tcPr>
          <w:p w14:paraId="1BAF3D2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4CAA6D5" w14:textId="77777777" w:rsidTr="00C72753">
        <w:tc>
          <w:tcPr>
            <w:tcW w:w="4644" w:type="dxa"/>
            <w:shd w:val="clear" w:color="auto" w:fill="auto"/>
          </w:tcPr>
          <w:p w14:paraId="73BF2F6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Пощенски адрес:</w:t>
            </w:r>
          </w:p>
        </w:tc>
        <w:tc>
          <w:tcPr>
            <w:tcW w:w="4645" w:type="dxa"/>
            <w:shd w:val="clear" w:color="auto" w:fill="auto"/>
          </w:tcPr>
          <w:p w14:paraId="088AED9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BD496B5" w14:textId="77777777" w:rsidTr="00C72753">
        <w:tc>
          <w:tcPr>
            <w:tcW w:w="4644" w:type="dxa"/>
            <w:shd w:val="clear" w:color="auto" w:fill="auto"/>
          </w:tcPr>
          <w:p w14:paraId="7D6F0A7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Телефон:</w:t>
            </w:r>
          </w:p>
        </w:tc>
        <w:tc>
          <w:tcPr>
            <w:tcW w:w="4645" w:type="dxa"/>
            <w:shd w:val="clear" w:color="auto" w:fill="auto"/>
          </w:tcPr>
          <w:p w14:paraId="27F0CC2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43ED9BFF" w14:textId="77777777" w:rsidTr="00C72753">
        <w:tc>
          <w:tcPr>
            <w:tcW w:w="4644" w:type="dxa"/>
            <w:shd w:val="clear" w:color="auto" w:fill="auto"/>
          </w:tcPr>
          <w:p w14:paraId="05A693D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Ел. поща:</w:t>
            </w:r>
          </w:p>
        </w:tc>
        <w:tc>
          <w:tcPr>
            <w:tcW w:w="4645" w:type="dxa"/>
            <w:shd w:val="clear" w:color="auto" w:fill="auto"/>
          </w:tcPr>
          <w:p w14:paraId="628283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5834D473" w14:textId="77777777" w:rsidTr="00C72753">
        <w:tc>
          <w:tcPr>
            <w:tcW w:w="4644" w:type="dxa"/>
            <w:shd w:val="clear" w:color="auto" w:fill="auto"/>
          </w:tcPr>
          <w:p w14:paraId="0D866E0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793743E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7DC73064"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6F5913" w:rsidRPr="008E3181" w14:paraId="46F32911" w14:textId="77777777" w:rsidTr="00C72753">
        <w:tc>
          <w:tcPr>
            <w:tcW w:w="4644" w:type="dxa"/>
            <w:shd w:val="clear" w:color="auto" w:fill="auto"/>
          </w:tcPr>
          <w:p w14:paraId="5D986CC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Използване на чужд капацитет:</w:t>
            </w:r>
          </w:p>
        </w:tc>
        <w:tc>
          <w:tcPr>
            <w:tcW w:w="4645" w:type="dxa"/>
            <w:shd w:val="clear" w:color="auto" w:fill="auto"/>
          </w:tcPr>
          <w:p w14:paraId="3B910ED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2610C65F" w14:textId="77777777" w:rsidTr="00C72753">
        <w:tc>
          <w:tcPr>
            <w:tcW w:w="4644" w:type="dxa"/>
            <w:shd w:val="clear" w:color="auto" w:fill="auto"/>
          </w:tcPr>
          <w:p w14:paraId="797B5EA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0CEAC83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 []Не</w:t>
            </w:r>
          </w:p>
        </w:tc>
      </w:tr>
    </w:tbl>
    <w:p w14:paraId="6C96E7C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b/>
          <w:i/>
          <w:sz w:val="20"/>
          <w:szCs w:val="20"/>
          <w:lang w:val="bg-BG"/>
        </w:rPr>
        <w:t>Ако „да“</w:t>
      </w:r>
      <w:r w:rsidRPr="008E3181">
        <w:rPr>
          <w:rFonts w:ascii="Verdana" w:hAnsi="Verdana"/>
          <w:i/>
          <w:sz w:val="20"/>
          <w:szCs w:val="20"/>
          <w:lang w:val="bg-BG"/>
        </w:rPr>
        <w:t xml:space="preserve">, моля, представете отделно за </w:t>
      </w:r>
      <w:r w:rsidRPr="008E3181">
        <w:rPr>
          <w:rFonts w:ascii="Verdana" w:hAnsi="Verdana"/>
          <w:b/>
          <w:i/>
          <w:sz w:val="20"/>
          <w:szCs w:val="20"/>
          <w:lang w:val="bg-BG"/>
        </w:rPr>
        <w:t>всеки</w:t>
      </w:r>
      <w:r w:rsidRPr="008E3181">
        <w:rPr>
          <w:rFonts w:ascii="Verdana" w:hAnsi="Verdana"/>
          <w:i/>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E3181">
        <w:rPr>
          <w:rFonts w:ascii="Verdana" w:hAnsi="Verdana"/>
          <w:b/>
          <w:i/>
          <w:sz w:val="20"/>
          <w:szCs w:val="20"/>
          <w:lang w:val="bg-BG"/>
        </w:rPr>
        <w:t>раздели</w:t>
      </w:r>
      <w:r w:rsidRPr="008E3181">
        <w:rPr>
          <w:rFonts w:ascii="Verdana" w:hAnsi="Verdana"/>
          <w:i/>
          <w:sz w:val="20"/>
          <w:szCs w:val="20"/>
          <w:lang w:val="bg-BG"/>
        </w:rPr>
        <w:t xml:space="preserve"> </w:t>
      </w:r>
      <w:r w:rsidRPr="008E3181">
        <w:rPr>
          <w:rFonts w:ascii="Verdana" w:hAnsi="Verdana"/>
          <w:b/>
          <w:i/>
          <w:sz w:val="20"/>
          <w:szCs w:val="20"/>
          <w:lang w:val="bg-BG"/>
        </w:rPr>
        <w:t>А и Б от настоящата част и от част III</w:t>
      </w:r>
      <w:r w:rsidRPr="008E3181">
        <w:rPr>
          <w:rFonts w:ascii="Verdana" w:hAnsi="Verdana"/>
          <w:i/>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E3181">
        <w:rPr>
          <w:rFonts w:ascii="Verdana" w:hAnsi="Verdana"/>
          <w:sz w:val="20"/>
          <w:szCs w:val="20"/>
          <w:lang w:val="bg-BG"/>
        </w:rPr>
        <w:br/>
      </w:r>
      <w:r w:rsidRPr="008E3181">
        <w:rPr>
          <w:rFonts w:ascii="Verdana" w:hAnsi="Verdana"/>
          <w:i/>
          <w:sz w:val="20"/>
          <w:szCs w:val="20"/>
          <w:lang w:val="bg-BG"/>
        </w:rPr>
        <w:t>Посочете информацията съгласно части IV и V за всеки от съответните субекти</w:t>
      </w:r>
      <w:r w:rsidRPr="008E3181">
        <w:rPr>
          <w:rStyle w:val="FootnoteReference"/>
          <w:rFonts w:ascii="Verdana" w:hAnsi="Verdana"/>
          <w:i/>
          <w:sz w:val="20"/>
          <w:szCs w:val="20"/>
          <w:lang w:val="bg-BG"/>
        </w:rPr>
        <w:footnoteReference w:id="13"/>
      </w:r>
      <w:r w:rsidRPr="008E3181">
        <w:rPr>
          <w:rFonts w:ascii="Verdana" w:hAnsi="Verdana"/>
          <w:i/>
          <w:sz w:val="20"/>
          <w:szCs w:val="20"/>
          <w:lang w:val="bg-BG"/>
        </w:rPr>
        <w:t>, доколкото тя има отношение към специфичния капацитет, който икономическият оператор ще използва.</w:t>
      </w:r>
    </w:p>
    <w:p w14:paraId="744793A3" w14:textId="77777777" w:rsidR="006F5913" w:rsidRPr="008E3181" w:rsidRDefault="006F5913" w:rsidP="006F5913">
      <w:pPr>
        <w:pStyle w:val="ChapterTitle"/>
        <w:rPr>
          <w:rFonts w:ascii="Verdana" w:hAnsi="Verdana"/>
          <w:sz w:val="20"/>
          <w:szCs w:val="20"/>
          <w:u w:val="single"/>
        </w:rPr>
      </w:pPr>
      <w:r w:rsidRPr="008E3181">
        <w:rPr>
          <w:rFonts w:ascii="Verdana" w:hAnsi="Verdana"/>
          <w:sz w:val="20"/>
          <w:szCs w:val="20"/>
        </w:rPr>
        <w:t xml:space="preserve">Г: Информация за подизпълнители, чийто капацитет икономическият оператор </w:t>
      </w:r>
      <w:r w:rsidRPr="008E3181">
        <w:rPr>
          <w:rFonts w:ascii="Verdana" w:hAnsi="Verdana"/>
          <w:sz w:val="20"/>
          <w:szCs w:val="20"/>
          <w:u w:val="single"/>
        </w:rPr>
        <w:t>няма</w:t>
      </w:r>
      <w:r w:rsidRPr="008E3181">
        <w:rPr>
          <w:rFonts w:ascii="Verdana" w:hAnsi="Verdana"/>
          <w:sz w:val="20"/>
          <w:szCs w:val="20"/>
        </w:rPr>
        <w:t xml:space="preserve"> да използва</w:t>
      </w:r>
    </w:p>
    <w:p w14:paraId="78F7D144"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Verdana" w:hAnsi="Verdana"/>
          <w:sz w:val="20"/>
          <w:szCs w:val="20"/>
        </w:rPr>
      </w:pPr>
      <w:r w:rsidRPr="008E3181">
        <w:rPr>
          <w:rFonts w:ascii="Verdana" w:hAnsi="Verdana"/>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6F5913" w:rsidRPr="008E3181" w14:paraId="4CED1AEF" w14:textId="77777777" w:rsidTr="00C72753">
        <w:tc>
          <w:tcPr>
            <w:tcW w:w="4644" w:type="dxa"/>
            <w:shd w:val="clear" w:color="auto" w:fill="auto"/>
          </w:tcPr>
          <w:p w14:paraId="5624240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Възлагане на подизпълнители:</w:t>
            </w:r>
          </w:p>
        </w:tc>
        <w:tc>
          <w:tcPr>
            <w:tcW w:w="4645" w:type="dxa"/>
            <w:shd w:val="clear" w:color="auto" w:fill="auto"/>
          </w:tcPr>
          <w:p w14:paraId="4387D46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0C3A437A" w14:textId="77777777" w:rsidTr="00C72753">
        <w:tc>
          <w:tcPr>
            <w:tcW w:w="4644" w:type="dxa"/>
            <w:shd w:val="clear" w:color="auto" w:fill="auto"/>
          </w:tcPr>
          <w:p w14:paraId="3F2F2B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0FAA5D9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[]Да []Не </w:t>
            </w:r>
            <w:r w:rsidRPr="008E3181">
              <w:rPr>
                <w:rFonts w:ascii="Verdana" w:hAnsi="Verdana"/>
                <w:b/>
                <w:sz w:val="20"/>
                <w:szCs w:val="20"/>
                <w:lang w:val="bg-BG"/>
              </w:rPr>
              <w:t>Ако да и доколкото е известно</w:t>
            </w:r>
            <w:r w:rsidRPr="008E3181">
              <w:rPr>
                <w:rFonts w:ascii="Verdana" w:hAnsi="Verdana"/>
                <w:sz w:val="20"/>
                <w:szCs w:val="20"/>
                <w:lang w:val="bg-BG"/>
              </w:rPr>
              <w:t xml:space="preserve">, моля, приложете списък на предлаганите подизпълнители: </w:t>
            </w:r>
          </w:p>
          <w:p w14:paraId="15D44A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323B5D4A" w14:textId="77777777" w:rsidR="006F5913" w:rsidRPr="008E3181" w:rsidRDefault="006F5913" w:rsidP="006F5913">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Verdana" w:hAnsi="Verdana"/>
          <w:sz w:val="20"/>
          <w:szCs w:val="20"/>
        </w:rPr>
      </w:pPr>
      <w:r w:rsidRPr="008E3181">
        <w:rPr>
          <w:rFonts w:ascii="Verdana" w:hAnsi="Verdana"/>
          <w:i/>
          <w:sz w:val="20"/>
          <w:szCs w:val="20"/>
          <w:u w:val="single"/>
        </w:rPr>
        <w:t>Ако възлагащият орган или възложителят изрично изисква тази информация</w:t>
      </w:r>
      <w:r w:rsidRPr="008E3181">
        <w:rPr>
          <w:rFonts w:ascii="Verdana" w:hAnsi="Verdana"/>
          <w:i/>
          <w:sz w:val="20"/>
          <w:szCs w:val="20"/>
        </w:rPr>
        <w:t xml:space="preserve"> в допълнение към информацията съгласно</w:t>
      </w:r>
      <w:r w:rsidRPr="008E3181">
        <w:rPr>
          <w:rFonts w:ascii="Verdana" w:hAnsi="Verdana"/>
          <w:sz w:val="20"/>
          <w:szCs w:val="20"/>
        </w:rPr>
        <w:t xml:space="preserve"> </w:t>
      </w:r>
      <w:r w:rsidRPr="008E3181">
        <w:rPr>
          <w:rFonts w:ascii="Verdana" w:hAnsi="Verdana"/>
          <w:i/>
          <w:sz w:val="20"/>
          <w:szCs w:val="20"/>
        </w:rPr>
        <w:t xml:space="preserve">настоящия раздел, </w:t>
      </w:r>
      <w:r w:rsidRPr="008E3181">
        <w:rPr>
          <w:rFonts w:ascii="Verdana" w:hAnsi="Verdana"/>
          <w:i/>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2A769BAD"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III: Основания за изключване</w:t>
      </w:r>
    </w:p>
    <w:p w14:paraId="233F13BE"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Основания, свързани с наказателни присъди</w:t>
      </w:r>
    </w:p>
    <w:p w14:paraId="45E515F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i/>
          <w:sz w:val="20"/>
          <w:szCs w:val="20"/>
          <w:lang w:val="bg-BG"/>
        </w:rPr>
      </w:pPr>
      <w:r w:rsidRPr="008E3181">
        <w:rPr>
          <w:rFonts w:ascii="Verdana" w:hAnsi="Verdana"/>
          <w:i/>
          <w:sz w:val="20"/>
          <w:szCs w:val="20"/>
          <w:lang w:val="bg-BG"/>
        </w:rPr>
        <w:t>Член 57, параграф 1 от Директива 2014/24/ЕС съдържа следните основания за изключване:</w:t>
      </w:r>
    </w:p>
    <w:p w14:paraId="0088C2E9" w14:textId="77777777" w:rsidR="006F5913" w:rsidRPr="008E3181" w:rsidRDefault="006F5913" w:rsidP="003C758F">
      <w:pPr>
        <w:pStyle w:val="NumPar1"/>
        <w:numPr>
          <w:ilvl w:val="0"/>
          <w:numId w:val="9"/>
        </w:numPr>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i/>
          <w:sz w:val="20"/>
          <w:szCs w:val="20"/>
        </w:rPr>
        <w:lastRenderedPageBreak/>
        <w:t xml:space="preserve">Участие в </w:t>
      </w:r>
      <w:r w:rsidRPr="008E3181">
        <w:rPr>
          <w:rFonts w:ascii="Verdana" w:hAnsi="Verdana"/>
          <w:b/>
          <w:i/>
          <w:sz w:val="20"/>
          <w:szCs w:val="20"/>
        </w:rPr>
        <w:t>престъпна организация</w:t>
      </w:r>
      <w:r w:rsidRPr="008E3181">
        <w:rPr>
          <w:rStyle w:val="FootnoteReference"/>
          <w:rFonts w:ascii="Verdana" w:hAnsi="Verdana"/>
          <w:b/>
          <w:i/>
          <w:sz w:val="20"/>
          <w:szCs w:val="20"/>
        </w:rPr>
        <w:footnoteReference w:id="14"/>
      </w:r>
      <w:r w:rsidRPr="008E3181">
        <w:rPr>
          <w:rFonts w:ascii="Verdana" w:hAnsi="Verdana"/>
          <w:sz w:val="20"/>
          <w:szCs w:val="20"/>
        </w:rPr>
        <w:t>:</w:t>
      </w:r>
    </w:p>
    <w:p w14:paraId="19AA02C5"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Корупция</w:t>
      </w:r>
      <w:r w:rsidRPr="008E3181">
        <w:rPr>
          <w:rStyle w:val="FootnoteReference"/>
          <w:rFonts w:ascii="Verdana" w:hAnsi="Verdana"/>
          <w:b/>
          <w:i/>
          <w:sz w:val="20"/>
          <w:szCs w:val="20"/>
        </w:rPr>
        <w:footnoteReference w:id="15"/>
      </w:r>
      <w:r w:rsidRPr="008E3181">
        <w:rPr>
          <w:rFonts w:ascii="Verdana" w:hAnsi="Verdana"/>
          <w:sz w:val="20"/>
          <w:szCs w:val="20"/>
        </w:rPr>
        <w:t>:</w:t>
      </w:r>
    </w:p>
    <w:p w14:paraId="2A38F3CB"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Измама</w:t>
      </w:r>
      <w:r w:rsidRPr="008E3181">
        <w:rPr>
          <w:rStyle w:val="FootnoteReference"/>
          <w:rFonts w:ascii="Verdana" w:hAnsi="Verdana"/>
          <w:b/>
          <w:i/>
          <w:sz w:val="20"/>
          <w:szCs w:val="20"/>
        </w:rPr>
        <w:footnoteReference w:id="16"/>
      </w:r>
      <w:r w:rsidRPr="008E3181">
        <w:rPr>
          <w:rFonts w:ascii="Verdana" w:hAnsi="Verdana"/>
          <w:sz w:val="20"/>
          <w:szCs w:val="20"/>
        </w:rPr>
        <w:t>:</w:t>
      </w:r>
    </w:p>
    <w:p w14:paraId="65ED88E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Терористични престъпления или престъпления, които са свързани с терористични дейности</w:t>
      </w:r>
      <w:r w:rsidRPr="008E3181">
        <w:rPr>
          <w:rStyle w:val="FootnoteReference"/>
          <w:rFonts w:ascii="Verdana" w:hAnsi="Verdana"/>
          <w:b/>
          <w:i/>
          <w:sz w:val="20"/>
          <w:szCs w:val="20"/>
        </w:rPr>
        <w:footnoteReference w:id="17"/>
      </w:r>
      <w:r w:rsidRPr="008E3181">
        <w:rPr>
          <w:rFonts w:ascii="Verdana" w:hAnsi="Verdana"/>
          <w:sz w:val="20"/>
          <w:szCs w:val="20"/>
        </w:rPr>
        <w:t>:</w:t>
      </w:r>
    </w:p>
    <w:p w14:paraId="64A8DE90"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Изпиране на пари или финансиране на тероризъм</w:t>
      </w:r>
      <w:r w:rsidRPr="008E3181">
        <w:rPr>
          <w:rStyle w:val="FootnoteReference"/>
          <w:rFonts w:ascii="Verdana" w:hAnsi="Verdana"/>
          <w:b/>
          <w:i/>
          <w:sz w:val="20"/>
          <w:szCs w:val="20"/>
        </w:rPr>
        <w:footnoteReference w:id="18"/>
      </w:r>
    </w:p>
    <w:p w14:paraId="3D6F3319" w14:textId="77777777" w:rsidR="006F5913" w:rsidRPr="008E3181" w:rsidRDefault="006F5913" w:rsidP="006F5913">
      <w:pPr>
        <w:pStyle w:val="NumPar1"/>
        <w:pBdr>
          <w:top w:val="single" w:sz="4" w:space="1" w:color="auto"/>
          <w:left w:val="single" w:sz="4" w:space="4" w:color="auto"/>
          <w:bottom w:val="single" w:sz="4" w:space="1" w:color="auto"/>
          <w:right w:val="single" w:sz="4" w:space="4" w:color="auto"/>
        </w:pBdr>
        <w:shd w:val="clear" w:color="auto" w:fill="BFBFBF"/>
        <w:jc w:val="left"/>
        <w:rPr>
          <w:rFonts w:ascii="Verdana" w:hAnsi="Verdana"/>
          <w:i/>
          <w:sz w:val="20"/>
          <w:szCs w:val="20"/>
        </w:rPr>
      </w:pPr>
      <w:r w:rsidRPr="008E3181">
        <w:rPr>
          <w:rFonts w:ascii="Verdana" w:hAnsi="Verdana"/>
          <w:b/>
          <w:i/>
          <w:sz w:val="20"/>
          <w:szCs w:val="20"/>
        </w:rPr>
        <w:t>Детски труд</w:t>
      </w:r>
      <w:r w:rsidRPr="008E3181">
        <w:rPr>
          <w:rFonts w:ascii="Verdana" w:hAnsi="Verdana"/>
          <w:i/>
          <w:sz w:val="20"/>
          <w:szCs w:val="20"/>
        </w:rPr>
        <w:t xml:space="preserve"> и други форми на </w:t>
      </w:r>
      <w:r w:rsidRPr="008E3181">
        <w:rPr>
          <w:rFonts w:ascii="Verdana" w:hAnsi="Verdana"/>
          <w:b/>
          <w:i/>
          <w:sz w:val="20"/>
          <w:szCs w:val="20"/>
        </w:rPr>
        <w:t>трафик на хора</w:t>
      </w:r>
      <w:r w:rsidRPr="008E3181">
        <w:rPr>
          <w:rStyle w:val="FootnoteReference"/>
          <w:rFonts w:ascii="Verdana" w:hAnsi="Verdana"/>
          <w:b/>
          <w:i/>
          <w:sz w:val="20"/>
          <w:szCs w:val="20"/>
        </w:rPr>
        <w:footnoteReference w:id="1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13597C42" w14:textId="77777777" w:rsidTr="00C72753">
        <w:tc>
          <w:tcPr>
            <w:tcW w:w="4644" w:type="dxa"/>
            <w:shd w:val="clear" w:color="auto" w:fill="auto"/>
          </w:tcPr>
          <w:p w14:paraId="6E08186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479DFF5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23536575" w14:textId="77777777" w:rsidTr="00C72753">
        <w:tc>
          <w:tcPr>
            <w:tcW w:w="4644" w:type="dxa"/>
            <w:shd w:val="clear" w:color="auto" w:fill="auto"/>
          </w:tcPr>
          <w:p w14:paraId="6B00A6A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Издадена ли е по отношение на </w:t>
            </w:r>
            <w:r w:rsidRPr="008E3181">
              <w:rPr>
                <w:rFonts w:ascii="Verdana" w:hAnsi="Verdana"/>
                <w:b/>
                <w:sz w:val="20"/>
                <w:szCs w:val="20"/>
                <w:lang w:val="bg-BG"/>
              </w:rPr>
              <w:t>икономическия оператор</w:t>
            </w:r>
            <w:r w:rsidRPr="008E3181">
              <w:rPr>
                <w:rFonts w:ascii="Verdana" w:hAnsi="Verdana"/>
                <w:sz w:val="20"/>
                <w:szCs w:val="20"/>
                <w:lang w:val="bg-BG"/>
              </w:rPr>
              <w:t xml:space="preserve"> или на </w:t>
            </w:r>
            <w:r w:rsidRPr="008E3181">
              <w:rPr>
                <w:rFonts w:ascii="Verdana" w:hAnsi="Verdana"/>
                <w:b/>
                <w:sz w:val="20"/>
                <w:szCs w:val="20"/>
                <w:lang w:val="bg-BG"/>
              </w:rPr>
              <w:t>лице</w:t>
            </w:r>
            <w:r w:rsidRPr="008E3181">
              <w:rPr>
                <w:rFonts w:ascii="Verdana" w:hAnsi="Verdana"/>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E3181">
              <w:rPr>
                <w:rFonts w:ascii="Verdana" w:hAnsi="Verdana"/>
                <w:b/>
                <w:sz w:val="20"/>
                <w:szCs w:val="20"/>
                <w:lang w:val="bg-BG"/>
              </w:rPr>
              <w:t>окончателна присъда</w:t>
            </w:r>
            <w:r w:rsidRPr="008E3181">
              <w:rPr>
                <w:rFonts w:ascii="Verdana" w:hAnsi="Verdana"/>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1307054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p w14:paraId="0F615054"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20"/>
            </w:r>
          </w:p>
        </w:tc>
      </w:tr>
      <w:tr w:rsidR="006F5913" w:rsidRPr="004F74D1" w14:paraId="355EC9D7" w14:textId="77777777" w:rsidTr="00C72753">
        <w:tc>
          <w:tcPr>
            <w:tcW w:w="4644" w:type="dxa"/>
            <w:shd w:val="clear" w:color="auto" w:fill="auto"/>
          </w:tcPr>
          <w:p w14:paraId="5168032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lastRenderedPageBreak/>
              <w:t>Ако „да“,</w:t>
            </w:r>
            <w:r w:rsidRPr="008E3181">
              <w:rPr>
                <w:rFonts w:ascii="Verdana" w:hAnsi="Verdana"/>
                <w:sz w:val="20"/>
                <w:szCs w:val="20"/>
                <w:lang w:val="bg-BG"/>
              </w:rPr>
              <w:t xml:space="preserve"> моля посочете</w:t>
            </w:r>
            <w:r w:rsidRPr="008E3181">
              <w:rPr>
                <w:rStyle w:val="FootnoteReference"/>
                <w:rFonts w:ascii="Verdana" w:hAnsi="Verdana"/>
                <w:sz w:val="20"/>
                <w:szCs w:val="20"/>
                <w:lang w:val="bg-BG"/>
              </w:rPr>
              <w:footnoteReference w:id="21"/>
            </w:r>
            <w:r w:rsidRPr="008E3181">
              <w:rPr>
                <w:rFonts w:ascii="Verdana" w:hAnsi="Verdana"/>
                <w:sz w:val="20"/>
                <w:szCs w:val="20"/>
                <w:lang w:val="bg-BG"/>
              </w:rPr>
              <w:t>:</w:t>
            </w:r>
            <w:r w:rsidRPr="008E3181">
              <w:rPr>
                <w:rFonts w:ascii="Verdana" w:hAnsi="Verdana"/>
                <w:sz w:val="20"/>
                <w:szCs w:val="20"/>
                <w:lang w:val="bg-BG"/>
              </w:rPr>
              <w:br/>
              <w:t xml:space="preserve">а) дата на присъдата, посочете за коя от точки 1 — 6 се отнася и основанието(ята) за нея; </w:t>
            </w:r>
          </w:p>
          <w:p w14:paraId="1E4E049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посочете лицето, което е осъдено [ ];</w:t>
            </w:r>
            <w:r w:rsidRPr="008E3181">
              <w:rPr>
                <w:rFonts w:ascii="Verdana" w:hAnsi="Verdana"/>
                <w:sz w:val="20"/>
                <w:szCs w:val="20"/>
                <w:lang w:val="bg-BG"/>
              </w:rPr>
              <w:br/>
            </w:r>
            <w:r w:rsidRPr="008E3181">
              <w:rPr>
                <w:rFonts w:ascii="Verdana" w:hAnsi="Verdana"/>
                <w:b/>
                <w:sz w:val="20"/>
                <w:szCs w:val="20"/>
                <w:lang w:val="bg-BG"/>
              </w:rPr>
              <w:t>в) доколкото е пряко указано в присъдата:</w:t>
            </w:r>
          </w:p>
        </w:tc>
        <w:tc>
          <w:tcPr>
            <w:tcW w:w="4645" w:type="dxa"/>
            <w:shd w:val="clear" w:color="auto" w:fill="auto"/>
          </w:tcPr>
          <w:p w14:paraId="32125C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дата:[   ], буква(и): [   ], причина(а):[   ]</w:t>
            </w:r>
            <w:r w:rsidRPr="008E3181">
              <w:rPr>
                <w:rFonts w:ascii="Verdana" w:hAnsi="Verdana"/>
                <w:i/>
                <w:sz w:val="20"/>
                <w:szCs w:val="20"/>
                <w:vertAlign w:val="superscript"/>
                <w:lang w:val="bg-BG"/>
              </w:rPr>
              <w:t xml:space="preserve">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r w:rsidRPr="008E3181">
              <w:rPr>
                <w:rFonts w:ascii="Verdana" w:hAnsi="Verdana"/>
                <w:sz w:val="20"/>
                <w:szCs w:val="20"/>
                <w:lang w:val="bg-BG"/>
              </w:rPr>
              <w:br/>
              <w:t>в) продължителността на срока на изключване [……] и съответната(ите) точка(и) [   ]</w:t>
            </w:r>
          </w:p>
          <w:p w14:paraId="0576B086"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E3181">
              <w:rPr>
                <w:rStyle w:val="FootnoteReference"/>
                <w:rFonts w:ascii="Verdana" w:hAnsi="Verdana"/>
                <w:i/>
                <w:sz w:val="20"/>
                <w:szCs w:val="20"/>
                <w:lang w:val="bg-BG"/>
              </w:rPr>
              <w:footnoteReference w:id="22"/>
            </w:r>
          </w:p>
        </w:tc>
      </w:tr>
      <w:tr w:rsidR="006F5913" w:rsidRPr="008E3181" w14:paraId="1438043D" w14:textId="77777777" w:rsidTr="00C72753">
        <w:tc>
          <w:tcPr>
            <w:tcW w:w="4644" w:type="dxa"/>
            <w:shd w:val="clear" w:color="auto" w:fill="auto"/>
          </w:tcPr>
          <w:p w14:paraId="107209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E3181">
              <w:rPr>
                <w:rStyle w:val="FootnoteReference"/>
                <w:rFonts w:ascii="Verdana" w:hAnsi="Verdana"/>
                <w:sz w:val="20"/>
                <w:szCs w:val="20"/>
                <w:lang w:val="bg-BG"/>
              </w:rPr>
              <w:footnoteReference w:id="23"/>
            </w:r>
            <w:r w:rsidRPr="008E3181">
              <w:rPr>
                <w:rFonts w:ascii="Verdana" w:hAnsi="Verdana"/>
                <w:sz w:val="20"/>
                <w:szCs w:val="20"/>
                <w:lang w:val="bg-BG"/>
              </w:rPr>
              <w:t xml:space="preserve"> („</w:t>
            </w:r>
            <w:r w:rsidRPr="008E3181">
              <w:rPr>
                <w:rStyle w:val="NormalBoldChar"/>
                <w:rFonts w:ascii="Verdana" w:eastAsia="Calibri" w:hAnsi="Verdana"/>
                <w:b w:val="0"/>
                <w:sz w:val="20"/>
                <w:szCs w:val="20"/>
                <w:lang w:val="bg-BG"/>
              </w:rPr>
              <w:t>реабилитиране по своя инициатива</w:t>
            </w:r>
            <w:r w:rsidRPr="008E3181">
              <w:rPr>
                <w:rFonts w:ascii="Verdana" w:hAnsi="Verdana"/>
                <w:sz w:val="20"/>
                <w:szCs w:val="20"/>
                <w:lang w:val="bg-BG"/>
              </w:rPr>
              <w:t>“)?</w:t>
            </w:r>
          </w:p>
        </w:tc>
        <w:tc>
          <w:tcPr>
            <w:tcW w:w="4645" w:type="dxa"/>
            <w:shd w:val="clear" w:color="auto" w:fill="auto"/>
          </w:tcPr>
          <w:p w14:paraId="01EA4A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Да [] Не </w:t>
            </w:r>
          </w:p>
        </w:tc>
      </w:tr>
      <w:tr w:rsidR="006F5913" w:rsidRPr="008E3181" w14:paraId="5F0F20E6" w14:textId="77777777" w:rsidTr="00C72753">
        <w:tc>
          <w:tcPr>
            <w:tcW w:w="4644" w:type="dxa"/>
            <w:shd w:val="clear" w:color="auto" w:fill="auto"/>
          </w:tcPr>
          <w:p w14:paraId="44074A71"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w:t>
            </w:r>
            <w:r w:rsidRPr="008E3181">
              <w:rPr>
                <w:rStyle w:val="FootnoteReference"/>
                <w:rFonts w:ascii="Verdana" w:hAnsi="Verdana"/>
                <w:sz w:val="20"/>
                <w:szCs w:val="20"/>
                <w:lang w:val="bg-BG"/>
              </w:rPr>
              <w:footnoteReference w:id="24"/>
            </w:r>
            <w:r w:rsidRPr="008E3181">
              <w:rPr>
                <w:rFonts w:ascii="Verdana" w:hAnsi="Verdana"/>
                <w:sz w:val="20"/>
                <w:szCs w:val="20"/>
                <w:lang w:val="bg-BG"/>
              </w:rPr>
              <w:t>:</w:t>
            </w:r>
          </w:p>
        </w:tc>
        <w:tc>
          <w:tcPr>
            <w:tcW w:w="4645" w:type="dxa"/>
            <w:shd w:val="clear" w:color="auto" w:fill="auto"/>
          </w:tcPr>
          <w:p w14:paraId="66BF96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bl>
    <w:p w14:paraId="626E06F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4"/>
        <w:gridCol w:w="1862"/>
        <w:gridCol w:w="2936"/>
      </w:tblGrid>
      <w:tr w:rsidR="006F5913" w:rsidRPr="008E3181" w14:paraId="0F0314F9" w14:textId="77777777" w:rsidTr="00C72753">
        <w:tc>
          <w:tcPr>
            <w:tcW w:w="4644" w:type="dxa"/>
            <w:shd w:val="clear" w:color="auto" w:fill="auto"/>
          </w:tcPr>
          <w:p w14:paraId="320E5C1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Плащане на данъци или социалноосигурителни вноски:</w:t>
            </w:r>
          </w:p>
        </w:tc>
        <w:tc>
          <w:tcPr>
            <w:tcW w:w="4645" w:type="dxa"/>
            <w:gridSpan w:val="2"/>
            <w:shd w:val="clear" w:color="auto" w:fill="auto"/>
          </w:tcPr>
          <w:p w14:paraId="6BF0C6A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982D797" w14:textId="77777777" w:rsidTr="00C72753">
        <w:tc>
          <w:tcPr>
            <w:tcW w:w="4644" w:type="dxa"/>
            <w:shd w:val="clear" w:color="auto" w:fill="auto"/>
          </w:tcPr>
          <w:p w14:paraId="04484F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изпълнил ли е всички </w:t>
            </w:r>
            <w:r w:rsidRPr="008E3181">
              <w:rPr>
                <w:rFonts w:ascii="Verdana" w:hAnsi="Verdana"/>
                <w:b/>
                <w:sz w:val="20"/>
                <w:szCs w:val="20"/>
                <w:lang w:val="bg-BG"/>
              </w:rPr>
              <w:t>свои</w:t>
            </w:r>
            <w:r w:rsidRPr="008E3181">
              <w:rPr>
                <w:rFonts w:ascii="Verdana" w:hAnsi="Verdana"/>
                <w:sz w:val="20"/>
                <w:szCs w:val="20"/>
                <w:lang w:val="bg-BG"/>
              </w:rPr>
              <w:t xml:space="preserve"> </w:t>
            </w:r>
            <w:r w:rsidRPr="008E3181">
              <w:rPr>
                <w:rFonts w:ascii="Verdana" w:hAnsi="Verdana"/>
                <w:b/>
                <w:sz w:val="20"/>
                <w:szCs w:val="20"/>
                <w:lang w:val="bg-BG"/>
              </w:rPr>
              <w:t>задължения, свързани с плащането на данъци или социалноосигурителни вноски</w:t>
            </w:r>
            <w:r w:rsidRPr="008E3181">
              <w:rPr>
                <w:rFonts w:ascii="Verdana" w:hAnsi="Verdana"/>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651BE09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70698C79" w14:textId="77777777" w:rsidTr="00C72753">
        <w:trPr>
          <w:trHeight w:val="470"/>
        </w:trPr>
        <w:tc>
          <w:tcPr>
            <w:tcW w:w="4644" w:type="dxa"/>
            <w:vMerge w:val="restart"/>
            <w:shd w:val="clear" w:color="auto" w:fill="auto"/>
          </w:tcPr>
          <w:p w14:paraId="2B95AF8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посочете:</w:t>
            </w:r>
            <w:r w:rsidRPr="008E3181">
              <w:rPr>
                <w:rFonts w:ascii="Verdana" w:hAnsi="Verdana"/>
                <w:sz w:val="20"/>
                <w:szCs w:val="20"/>
                <w:lang w:val="bg-BG"/>
              </w:rPr>
              <w:br/>
              <w:t>а) съответната страна или държава членка;</w:t>
            </w:r>
          </w:p>
          <w:p w14:paraId="287C52B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б) размера на съответната сума;</w:t>
            </w:r>
            <w:r w:rsidRPr="008E3181">
              <w:rPr>
                <w:rFonts w:ascii="Verdana" w:hAnsi="Verdana"/>
                <w:sz w:val="20"/>
                <w:szCs w:val="20"/>
                <w:lang w:val="bg-BG"/>
              </w:rPr>
              <w:br/>
              <w:t>в) как е установено нарушението на задълженията:</w:t>
            </w:r>
            <w:r w:rsidRPr="008E3181">
              <w:rPr>
                <w:rFonts w:ascii="Verdana" w:hAnsi="Verdana"/>
                <w:sz w:val="20"/>
                <w:szCs w:val="20"/>
                <w:lang w:val="bg-BG"/>
              </w:rPr>
              <w:br/>
              <w:t xml:space="preserve">1) чрез съдебно </w:t>
            </w:r>
            <w:r w:rsidRPr="008E3181">
              <w:rPr>
                <w:rFonts w:ascii="Verdana" w:hAnsi="Verdana"/>
                <w:b/>
                <w:sz w:val="20"/>
                <w:szCs w:val="20"/>
                <w:lang w:val="bg-BG"/>
              </w:rPr>
              <w:t>решение</w:t>
            </w:r>
            <w:r w:rsidRPr="008E3181">
              <w:rPr>
                <w:rFonts w:ascii="Verdana" w:hAnsi="Verdana"/>
                <w:sz w:val="20"/>
                <w:szCs w:val="20"/>
                <w:lang w:val="bg-BG"/>
              </w:rPr>
              <w:t xml:space="preserve"> или административен </w:t>
            </w:r>
            <w:r w:rsidRPr="008E3181">
              <w:rPr>
                <w:rFonts w:ascii="Verdana" w:hAnsi="Verdana"/>
                <w:b/>
                <w:sz w:val="20"/>
                <w:szCs w:val="20"/>
                <w:lang w:val="bg-BG"/>
              </w:rPr>
              <w:t>акт</w:t>
            </w:r>
            <w:r w:rsidRPr="008E3181">
              <w:rPr>
                <w:rFonts w:ascii="Verdana" w:hAnsi="Verdana"/>
                <w:sz w:val="20"/>
                <w:szCs w:val="20"/>
                <w:lang w:val="bg-BG"/>
              </w:rPr>
              <w:t>:</w:t>
            </w:r>
          </w:p>
          <w:p w14:paraId="447E33E9" w14:textId="77777777" w:rsidR="006F5913" w:rsidRPr="008E3181" w:rsidRDefault="006F5913" w:rsidP="00C72753">
            <w:pPr>
              <w:pStyle w:val="Tiret1"/>
              <w:rPr>
                <w:rFonts w:ascii="Verdana" w:hAnsi="Verdana"/>
                <w:sz w:val="20"/>
                <w:szCs w:val="20"/>
              </w:rPr>
            </w:pPr>
            <w:r w:rsidRPr="008E3181">
              <w:rPr>
                <w:rFonts w:ascii="Verdana" w:hAnsi="Verdana"/>
                <w:sz w:val="20"/>
                <w:szCs w:val="20"/>
              </w:rPr>
              <w:tab/>
              <w:t xml:space="preserve">Решението или </w:t>
            </w:r>
            <w:r w:rsidRPr="008E3181">
              <w:rPr>
                <w:rFonts w:ascii="Verdana" w:hAnsi="Verdana"/>
                <w:sz w:val="20"/>
                <w:szCs w:val="20"/>
              </w:rPr>
              <w:lastRenderedPageBreak/>
              <w:t>актът с окончателен и обвързващ характер ли е?</w:t>
            </w:r>
          </w:p>
          <w:p w14:paraId="389A4E08" w14:textId="77777777" w:rsidR="006F5913" w:rsidRPr="008E3181" w:rsidRDefault="006F5913" w:rsidP="003C758F">
            <w:pPr>
              <w:pStyle w:val="Tiret1"/>
              <w:numPr>
                <w:ilvl w:val="0"/>
                <w:numId w:val="7"/>
              </w:numPr>
              <w:rPr>
                <w:rFonts w:ascii="Verdana" w:hAnsi="Verdana"/>
                <w:sz w:val="20"/>
                <w:szCs w:val="20"/>
              </w:rPr>
            </w:pPr>
            <w:r w:rsidRPr="008E3181">
              <w:rPr>
                <w:rFonts w:ascii="Verdana" w:hAnsi="Verdana"/>
                <w:sz w:val="20"/>
                <w:szCs w:val="20"/>
              </w:rPr>
              <w:t>Моля, посочете датата на присъдата или решението/акта.</w:t>
            </w:r>
          </w:p>
          <w:p w14:paraId="12B06153" w14:textId="77777777" w:rsidR="006F5913" w:rsidRPr="008E3181" w:rsidRDefault="006F5913" w:rsidP="003C758F">
            <w:pPr>
              <w:pStyle w:val="Tiret1"/>
              <w:numPr>
                <w:ilvl w:val="0"/>
                <w:numId w:val="7"/>
              </w:numPr>
              <w:rPr>
                <w:rFonts w:ascii="Verdana" w:hAnsi="Verdana"/>
                <w:sz w:val="20"/>
                <w:szCs w:val="20"/>
              </w:rPr>
            </w:pPr>
            <w:r w:rsidRPr="008E3181">
              <w:rPr>
                <w:rFonts w:ascii="Verdana" w:hAnsi="Verdana"/>
                <w:sz w:val="20"/>
                <w:szCs w:val="20"/>
              </w:rPr>
              <w:t xml:space="preserve">В случай на присъда — срокът на изключване, </w:t>
            </w:r>
            <w:r w:rsidRPr="008E3181">
              <w:rPr>
                <w:rFonts w:ascii="Verdana" w:hAnsi="Verdana"/>
                <w:b/>
                <w:sz w:val="20"/>
                <w:szCs w:val="20"/>
              </w:rPr>
              <w:t xml:space="preserve">ако е определен </w:t>
            </w:r>
            <w:r w:rsidRPr="008E3181">
              <w:rPr>
                <w:rFonts w:ascii="Verdana" w:hAnsi="Verdana"/>
                <w:b/>
                <w:sz w:val="20"/>
                <w:szCs w:val="20"/>
                <w:u w:val="words"/>
              </w:rPr>
              <w:t xml:space="preserve">пряко </w:t>
            </w:r>
            <w:r w:rsidRPr="008E3181">
              <w:rPr>
                <w:rFonts w:ascii="Verdana" w:hAnsi="Verdana"/>
                <w:b/>
                <w:sz w:val="20"/>
                <w:szCs w:val="20"/>
              </w:rPr>
              <w:t>в присъдата:</w:t>
            </w:r>
          </w:p>
          <w:p w14:paraId="13926D8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 по </w:t>
            </w:r>
            <w:r w:rsidRPr="008E3181">
              <w:rPr>
                <w:rFonts w:ascii="Verdana" w:hAnsi="Verdana"/>
                <w:b/>
                <w:sz w:val="20"/>
                <w:szCs w:val="20"/>
                <w:lang w:val="bg-BG"/>
              </w:rPr>
              <w:t>друг начин</w:t>
            </w:r>
            <w:r w:rsidRPr="008E3181">
              <w:rPr>
                <w:rFonts w:ascii="Verdana" w:hAnsi="Verdana"/>
                <w:sz w:val="20"/>
                <w:szCs w:val="20"/>
                <w:lang w:val="bg-BG"/>
              </w:rPr>
              <w:t>? Моля, уточнете:</w:t>
            </w:r>
          </w:p>
          <w:p w14:paraId="73803BE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19876D7B" w14:textId="77777777" w:rsidR="006F5913" w:rsidRPr="008E3181" w:rsidRDefault="006F5913" w:rsidP="00C72753">
            <w:pPr>
              <w:pStyle w:val="Tiret1"/>
              <w:numPr>
                <w:ilvl w:val="0"/>
                <w:numId w:val="0"/>
              </w:numPr>
              <w:jc w:val="left"/>
              <w:rPr>
                <w:rFonts w:ascii="Verdana" w:hAnsi="Verdana"/>
                <w:b/>
                <w:sz w:val="20"/>
                <w:szCs w:val="20"/>
              </w:rPr>
            </w:pPr>
            <w:r w:rsidRPr="008E3181">
              <w:rPr>
                <w:rFonts w:ascii="Verdana" w:hAnsi="Verdana"/>
                <w:b/>
                <w:sz w:val="20"/>
                <w:szCs w:val="20"/>
              </w:rPr>
              <w:lastRenderedPageBreak/>
              <w:t>Данъци</w:t>
            </w:r>
          </w:p>
        </w:tc>
        <w:tc>
          <w:tcPr>
            <w:tcW w:w="2323" w:type="dxa"/>
            <w:shd w:val="clear" w:color="auto" w:fill="auto"/>
          </w:tcPr>
          <w:p w14:paraId="7B7FC9B1"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t>Социалноосигурителни вноски</w:t>
            </w:r>
          </w:p>
        </w:tc>
      </w:tr>
      <w:tr w:rsidR="006F5913" w:rsidRPr="004F74D1" w14:paraId="614F8798" w14:textId="77777777" w:rsidTr="00C72753">
        <w:trPr>
          <w:trHeight w:val="1977"/>
        </w:trPr>
        <w:tc>
          <w:tcPr>
            <w:tcW w:w="4644" w:type="dxa"/>
            <w:vMerge/>
            <w:shd w:val="clear" w:color="auto" w:fill="auto"/>
          </w:tcPr>
          <w:p w14:paraId="1C3F03DB" w14:textId="77777777" w:rsidR="006F5913" w:rsidRPr="008E3181" w:rsidRDefault="006F5913" w:rsidP="00C72753">
            <w:pPr>
              <w:rPr>
                <w:rFonts w:ascii="Verdana" w:hAnsi="Verdana"/>
                <w:b/>
                <w:sz w:val="20"/>
                <w:szCs w:val="20"/>
                <w:lang w:val="bg-BG"/>
              </w:rPr>
            </w:pPr>
          </w:p>
        </w:tc>
        <w:tc>
          <w:tcPr>
            <w:tcW w:w="2322" w:type="dxa"/>
            <w:shd w:val="clear" w:color="auto" w:fill="auto"/>
          </w:tcPr>
          <w:p w14:paraId="3883B2D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a) [……]</w:t>
            </w:r>
            <w:r w:rsidRPr="008E3181">
              <w:rPr>
                <w:rFonts w:ascii="Verdana" w:hAnsi="Verdana"/>
                <w:sz w:val="20"/>
                <w:szCs w:val="20"/>
                <w:lang w:val="bg-BG"/>
              </w:rPr>
              <w:br/>
              <w:t>б) [……]</w:t>
            </w:r>
            <w:r w:rsidRPr="008E3181">
              <w:rPr>
                <w:rFonts w:ascii="Verdana" w:hAnsi="Verdana"/>
                <w:sz w:val="20"/>
                <w:szCs w:val="20"/>
                <w:lang w:val="bg-BG"/>
              </w:rPr>
              <w:br/>
              <w:t>в1) [] Да [] Не</w:t>
            </w:r>
          </w:p>
          <w:p w14:paraId="2F6FAFA1" w14:textId="77777777" w:rsidR="006F5913" w:rsidRPr="008E3181" w:rsidRDefault="006F5913" w:rsidP="00C72753">
            <w:pPr>
              <w:pStyle w:val="Tiret0"/>
              <w:rPr>
                <w:rFonts w:ascii="Verdana" w:hAnsi="Verdana"/>
                <w:sz w:val="20"/>
                <w:szCs w:val="20"/>
              </w:rPr>
            </w:pPr>
            <w:r w:rsidRPr="008E3181">
              <w:rPr>
                <w:rFonts w:ascii="Verdana" w:hAnsi="Verdana"/>
                <w:sz w:val="20"/>
                <w:szCs w:val="20"/>
              </w:rPr>
              <w:t>[] Да [] Не</w:t>
            </w:r>
          </w:p>
          <w:p w14:paraId="6AB173B3"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4B08D6B"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lastRenderedPageBreak/>
              <w:t>[……]</w:t>
            </w:r>
            <w:r w:rsidRPr="008E3181">
              <w:rPr>
                <w:rFonts w:ascii="Verdana" w:hAnsi="Verdana"/>
                <w:sz w:val="20"/>
                <w:szCs w:val="20"/>
              </w:rPr>
              <w:br/>
            </w:r>
            <w:r w:rsidRPr="008E3181">
              <w:rPr>
                <w:rFonts w:ascii="Verdana" w:hAnsi="Verdana"/>
                <w:sz w:val="20"/>
                <w:szCs w:val="20"/>
              </w:rPr>
              <w:br/>
            </w:r>
          </w:p>
          <w:p w14:paraId="742E1138" w14:textId="77777777" w:rsidR="006F5913" w:rsidRPr="008E3181" w:rsidRDefault="006F5913" w:rsidP="00C72753">
            <w:pPr>
              <w:rPr>
                <w:rFonts w:ascii="Verdana" w:hAnsi="Verdana"/>
                <w:sz w:val="20"/>
                <w:szCs w:val="20"/>
                <w:lang w:val="bg-BG"/>
              </w:rPr>
            </w:pPr>
          </w:p>
          <w:p w14:paraId="265778E6" w14:textId="77777777" w:rsidR="006F5913" w:rsidRPr="008E3181" w:rsidRDefault="006F5913" w:rsidP="00C72753">
            <w:pPr>
              <w:rPr>
                <w:rFonts w:ascii="Verdana" w:hAnsi="Verdana"/>
                <w:sz w:val="20"/>
                <w:szCs w:val="20"/>
                <w:lang w:val="bg-BG"/>
              </w:rPr>
            </w:pPr>
          </w:p>
          <w:p w14:paraId="04C5C43C" w14:textId="77777777" w:rsidR="006F5913" w:rsidRPr="008E3181" w:rsidRDefault="006F5913" w:rsidP="00C72753">
            <w:pPr>
              <w:rPr>
                <w:rFonts w:ascii="Verdana" w:hAnsi="Verdana"/>
                <w:sz w:val="20"/>
                <w:szCs w:val="20"/>
                <w:lang w:val="bg-BG"/>
              </w:rPr>
            </w:pPr>
          </w:p>
          <w:p w14:paraId="3205D98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2576346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c>
          <w:tcPr>
            <w:tcW w:w="2323" w:type="dxa"/>
            <w:shd w:val="clear" w:color="auto" w:fill="auto"/>
          </w:tcPr>
          <w:p w14:paraId="42C54E0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a) [……]б) [……]</w:t>
            </w:r>
            <w:r w:rsidRPr="008E3181">
              <w:rPr>
                <w:rFonts w:ascii="Verdana" w:hAnsi="Verdana"/>
                <w:sz w:val="20"/>
                <w:szCs w:val="20"/>
                <w:lang w:val="bg-BG"/>
              </w:rPr>
              <w:br/>
            </w:r>
            <w:r w:rsidRPr="008E3181">
              <w:rPr>
                <w:rFonts w:ascii="Verdana" w:hAnsi="Verdana"/>
                <w:sz w:val="20"/>
                <w:szCs w:val="20"/>
                <w:lang w:val="bg-BG"/>
              </w:rPr>
              <w:br/>
              <w:t>в1) [] Да [] Не</w:t>
            </w:r>
          </w:p>
          <w:p w14:paraId="264E3623"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 Да [] Не</w:t>
            </w:r>
          </w:p>
          <w:p w14:paraId="217F91EB"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p>
          <w:p w14:paraId="360D9680"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lastRenderedPageBreak/>
              <w:br/>
            </w:r>
          </w:p>
          <w:p w14:paraId="425373D5" w14:textId="77777777" w:rsidR="006F5913" w:rsidRPr="008E3181" w:rsidRDefault="006F5913" w:rsidP="00C72753">
            <w:pPr>
              <w:rPr>
                <w:rFonts w:ascii="Verdana" w:hAnsi="Verdana"/>
                <w:sz w:val="20"/>
                <w:szCs w:val="20"/>
                <w:lang w:val="bg-BG"/>
              </w:rPr>
            </w:pPr>
          </w:p>
          <w:p w14:paraId="168F8939" w14:textId="77777777" w:rsidR="006F5913" w:rsidRPr="008E3181" w:rsidRDefault="006F5913" w:rsidP="00C72753">
            <w:pPr>
              <w:rPr>
                <w:rFonts w:ascii="Verdana" w:hAnsi="Verdana"/>
                <w:sz w:val="20"/>
                <w:szCs w:val="20"/>
                <w:lang w:val="bg-BG"/>
              </w:rPr>
            </w:pPr>
          </w:p>
          <w:p w14:paraId="1B901731" w14:textId="77777777" w:rsidR="006F5913" w:rsidRPr="008E3181" w:rsidRDefault="006F5913" w:rsidP="00C72753">
            <w:pPr>
              <w:rPr>
                <w:rFonts w:ascii="Verdana" w:hAnsi="Verdana"/>
                <w:sz w:val="20"/>
                <w:szCs w:val="20"/>
                <w:lang w:val="bg-BG"/>
              </w:rPr>
            </w:pPr>
          </w:p>
          <w:p w14:paraId="01D671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в2) [ …]</w:t>
            </w:r>
            <w:r w:rsidRPr="008E3181">
              <w:rPr>
                <w:rFonts w:ascii="Verdana" w:hAnsi="Verdana"/>
                <w:sz w:val="20"/>
                <w:szCs w:val="20"/>
                <w:lang w:val="bg-BG"/>
              </w:rPr>
              <w:br/>
            </w:r>
          </w:p>
          <w:p w14:paraId="1AC230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 [] Да [] Не</w:t>
            </w:r>
          </w:p>
          <w:p w14:paraId="26CEA9A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подробно: [……]</w:t>
            </w:r>
          </w:p>
        </w:tc>
      </w:tr>
      <w:tr w:rsidR="006F5913" w:rsidRPr="004F74D1" w14:paraId="6A1979FA" w14:textId="77777777" w:rsidTr="00C72753">
        <w:tc>
          <w:tcPr>
            <w:tcW w:w="4644" w:type="dxa"/>
            <w:shd w:val="clear" w:color="auto" w:fill="auto"/>
          </w:tcPr>
          <w:p w14:paraId="4311ABD5"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lastRenderedPageBreak/>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17F9ED83"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Style w:val="FootnoteReference"/>
                <w:rFonts w:ascii="Verdana" w:hAnsi="Verdana"/>
                <w:i/>
                <w:sz w:val="20"/>
                <w:szCs w:val="20"/>
                <w:lang w:val="bg-BG"/>
              </w:rPr>
              <w:t xml:space="preserve"> </w:t>
            </w:r>
            <w:r w:rsidRPr="008E3181">
              <w:rPr>
                <w:rStyle w:val="FootnoteReference"/>
                <w:rFonts w:ascii="Verdana" w:hAnsi="Verdana"/>
                <w:i/>
                <w:sz w:val="20"/>
                <w:szCs w:val="20"/>
                <w:lang w:val="bg-BG"/>
              </w:rPr>
              <w:footnoteReference w:id="25"/>
            </w:r>
            <w:r w:rsidRPr="008E3181">
              <w:rPr>
                <w:rFonts w:ascii="Verdana" w:hAnsi="Verdana"/>
                <w:sz w:val="20"/>
                <w:szCs w:val="20"/>
                <w:lang w:val="bg-BG"/>
              </w:rPr>
              <w:br/>
            </w:r>
            <w:r w:rsidRPr="008E3181">
              <w:rPr>
                <w:rFonts w:ascii="Verdana" w:hAnsi="Verdana"/>
                <w:i/>
                <w:sz w:val="20"/>
                <w:szCs w:val="20"/>
                <w:lang w:val="bg-BG"/>
              </w:rPr>
              <w:t>[……][……][……][……]</w:t>
            </w:r>
          </w:p>
        </w:tc>
      </w:tr>
    </w:tbl>
    <w:p w14:paraId="6E695F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Основания, свързани с несъстоятелност, конфликти на интереси или професионално нарушение</w:t>
      </w:r>
      <w:r w:rsidRPr="008E3181">
        <w:rPr>
          <w:rStyle w:val="FootnoteReference"/>
          <w:rFonts w:ascii="Verdana" w:hAnsi="Verdana"/>
          <w:sz w:val="20"/>
          <w:szCs w:val="20"/>
        </w:rPr>
        <w:footnoteReference w:id="26"/>
      </w:r>
    </w:p>
    <w:p w14:paraId="5B7949D6"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5BCCE4DE" w14:textId="77777777" w:rsidTr="00C72753">
        <w:tc>
          <w:tcPr>
            <w:tcW w:w="4644" w:type="dxa"/>
            <w:shd w:val="clear" w:color="auto" w:fill="auto"/>
          </w:tcPr>
          <w:p w14:paraId="57127A2C"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Информация относно евентуална несъстоятелност, конфликт на интереси или професионално нарушение</w:t>
            </w:r>
          </w:p>
        </w:tc>
        <w:tc>
          <w:tcPr>
            <w:tcW w:w="4645" w:type="dxa"/>
            <w:shd w:val="clear" w:color="auto" w:fill="auto"/>
          </w:tcPr>
          <w:p w14:paraId="7AE5C53E"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7FC978DC" w14:textId="77777777" w:rsidTr="00C72753">
        <w:trPr>
          <w:trHeight w:val="406"/>
        </w:trPr>
        <w:tc>
          <w:tcPr>
            <w:tcW w:w="4644" w:type="dxa"/>
            <w:vMerge w:val="restart"/>
            <w:shd w:val="clear" w:color="auto" w:fill="auto"/>
          </w:tcPr>
          <w:p w14:paraId="5E74F08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нарушил ли е, </w:t>
            </w:r>
            <w:r w:rsidRPr="008E3181">
              <w:rPr>
                <w:rFonts w:ascii="Verdana" w:hAnsi="Verdana"/>
                <w:b/>
                <w:sz w:val="20"/>
                <w:szCs w:val="20"/>
                <w:lang w:val="bg-BG"/>
              </w:rPr>
              <w:t>доколкото му е известно</w:t>
            </w:r>
            <w:r w:rsidRPr="008E3181">
              <w:rPr>
                <w:rFonts w:ascii="Verdana" w:hAnsi="Verdana"/>
                <w:sz w:val="20"/>
                <w:szCs w:val="20"/>
                <w:lang w:val="bg-BG"/>
              </w:rPr>
              <w:t xml:space="preserve">, </w:t>
            </w:r>
            <w:r w:rsidRPr="008E3181">
              <w:rPr>
                <w:rFonts w:ascii="Verdana" w:hAnsi="Verdana"/>
                <w:b/>
                <w:sz w:val="20"/>
                <w:szCs w:val="20"/>
                <w:lang w:val="bg-BG"/>
              </w:rPr>
              <w:t>задълженията</w:t>
            </w:r>
            <w:r w:rsidRPr="008E3181">
              <w:rPr>
                <w:rFonts w:ascii="Verdana" w:hAnsi="Verdana"/>
                <w:sz w:val="20"/>
                <w:szCs w:val="20"/>
                <w:lang w:val="bg-BG"/>
              </w:rPr>
              <w:t xml:space="preserve"> си в областта на </w:t>
            </w:r>
            <w:r w:rsidRPr="008E3181">
              <w:rPr>
                <w:rFonts w:ascii="Verdana" w:hAnsi="Verdana"/>
                <w:b/>
                <w:sz w:val="20"/>
                <w:szCs w:val="20"/>
                <w:lang w:val="bg-BG"/>
              </w:rPr>
              <w:t>екологичното, социалното или трудовото право</w:t>
            </w:r>
            <w:r w:rsidRPr="008E3181">
              <w:rPr>
                <w:rStyle w:val="FootnoteReference"/>
                <w:rFonts w:ascii="Verdana" w:hAnsi="Verdana"/>
                <w:b/>
                <w:sz w:val="20"/>
                <w:szCs w:val="20"/>
                <w:lang w:val="bg-BG"/>
              </w:rPr>
              <w:footnoteReference w:id="27"/>
            </w:r>
            <w:r w:rsidRPr="008E3181">
              <w:rPr>
                <w:rFonts w:ascii="Verdana" w:hAnsi="Verdana"/>
                <w:sz w:val="20"/>
                <w:szCs w:val="20"/>
                <w:lang w:val="bg-BG"/>
              </w:rPr>
              <w:t>?</w:t>
            </w:r>
          </w:p>
        </w:tc>
        <w:tc>
          <w:tcPr>
            <w:tcW w:w="4645" w:type="dxa"/>
            <w:shd w:val="clear" w:color="auto" w:fill="auto"/>
          </w:tcPr>
          <w:p w14:paraId="473CBA7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r w:rsidR="006F5913" w:rsidRPr="008E3181" w14:paraId="5DA97616" w14:textId="77777777" w:rsidTr="00C72753">
        <w:trPr>
          <w:trHeight w:val="405"/>
        </w:trPr>
        <w:tc>
          <w:tcPr>
            <w:tcW w:w="4644" w:type="dxa"/>
            <w:vMerge/>
            <w:shd w:val="clear" w:color="auto" w:fill="auto"/>
          </w:tcPr>
          <w:p w14:paraId="6F2E7AC4" w14:textId="77777777" w:rsidR="006F5913" w:rsidRPr="008E3181" w:rsidRDefault="006F5913" w:rsidP="00C72753">
            <w:pPr>
              <w:rPr>
                <w:rFonts w:ascii="Verdana" w:hAnsi="Verdana"/>
                <w:sz w:val="20"/>
                <w:szCs w:val="20"/>
                <w:lang w:val="bg-BG"/>
              </w:rPr>
            </w:pPr>
          </w:p>
        </w:tc>
        <w:tc>
          <w:tcPr>
            <w:tcW w:w="4645" w:type="dxa"/>
            <w:shd w:val="clear" w:color="auto" w:fill="auto"/>
          </w:tcPr>
          <w:p w14:paraId="6528B24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E3181">
              <w:rPr>
                <w:rFonts w:ascii="Verdana" w:hAnsi="Verdana"/>
                <w:sz w:val="20"/>
                <w:szCs w:val="20"/>
                <w:lang w:val="bg-BG"/>
              </w:rPr>
              <w:br/>
              <w:t>[] Да [] Не</w:t>
            </w:r>
          </w:p>
          <w:p w14:paraId="654D32F9"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4F74D1" w14:paraId="2F94C96A" w14:textId="77777777" w:rsidTr="00C72753">
        <w:tc>
          <w:tcPr>
            <w:tcW w:w="4644" w:type="dxa"/>
            <w:shd w:val="clear" w:color="auto" w:fill="auto"/>
          </w:tcPr>
          <w:p w14:paraId="49241EF4"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Икономическият оператор в една от следните ситуации ли е:</w:t>
            </w:r>
            <w:r w:rsidRPr="008E3181">
              <w:rPr>
                <w:rFonts w:ascii="Verdana" w:hAnsi="Verdana"/>
                <w:sz w:val="20"/>
                <w:szCs w:val="20"/>
              </w:rPr>
              <w:br/>
            </w:r>
            <w:r w:rsidRPr="008E3181">
              <w:rPr>
                <w:rFonts w:ascii="Verdana" w:hAnsi="Verdana"/>
                <w:sz w:val="20"/>
                <w:szCs w:val="20"/>
              </w:rPr>
              <w:lastRenderedPageBreak/>
              <w:t xml:space="preserve">а) </w:t>
            </w:r>
            <w:r w:rsidRPr="008E3181">
              <w:rPr>
                <w:rFonts w:ascii="Verdana" w:hAnsi="Verdana"/>
                <w:b/>
                <w:sz w:val="20"/>
                <w:szCs w:val="20"/>
              </w:rPr>
              <w:t>обявен в несъстоятелност</w:t>
            </w:r>
            <w:r w:rsidRPr="008E3181">
              <w:rPr>
                <w:rFonts w:ascii="Verdana" w:hAnsi="Verdana"/>
                <w:sz w:val="20"/>
                <w:szCs w:val="20"/>
              </w:rPr>
              <w:t xml:space="preserve">, или </w:t>
            </w:r>
          </w:p>
          <w:p w14:paraId="09C4653D"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Fonts w:ascii="Verdana" w:hAnsi="Verdana"/>
                <w:b/>
                <w:sz w:val="20"/>
                <w:szCs w:val="20"/>
              </w:rPr>
              <w:t>предмет на производство по несъстоятелност</w:t>
            </w:r>
            <w:r w:rsidRPr="008E3181">
              <w:rPr>
                <w:rFonts w:ascii="Verdana" w:hAnsi="Verdana"/>
                <w:sz w:val="20"/>
                <w:szCs w:val="20"/>
              </w:rPr>
              <w:t xml:space="preserve"> или ликвидация, или</w:t>
            </w:r>
          </w:p>
          <w:p w14:paraId="4E6C8C88"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в) </w:t>
            </w:r>
            <w:r w:rsidRPr="008E3181">
              <w:rPr>
                <w:rFonts w:ascii="Verdana" w:hAnsi="Verdana"/>
                <w:b/>
                <w:sz w:val="20"/>
                <w:szCs w:val="20"/>
              </w:rPr>
              <w:t>споразумение с кредиторите</w:t>
            </w:r>
            <w:r w:rsidRPr="008E3181">
              <w:rPr>
                <w:rFonts w:ascii="Verdana" w:hAnsi="Verdana"/>
                <w:sz w:val="20"/>
                <w:szCs w:val="20"/>
              </w:rPr>
              <w:t>, или</w:t>
            </w:r>
            <w:r w:rsidRPr="008E3181">
              <w:rPr>
                <w:rFonts w:ascii="Verdana" w:hAnsi="Verdana"/>
                <w:sz w:val="20"/>
                <w:szCs w:val="20"/>
              </w:rPr>
              <w:br/>
              <w:t>г) всякаква аналогична ситуация, възникваща от сходна процедура съгласно националните законови и подзаконови актове</w:t>
            </w:r>
            <w:r w:rsidRPr="008E3181">
              <w:rPr>
                <w:rStyle w:val="FootnoteReference"/>
                <w:rFonts w:ascii="Verdana" w:hAnsi="Verdana"/>
                <w:sz w:val="20"/>
                <w:szCs w:val="20"/>
              </w:rPr>
              <w:footnoteReference w:id="28"/>
            </w:r>
            <w:r w:rsidRPr="008E3181">
              <w:rPr>
                <w:rFonts w:ascii="Verdana" w:hAnsi="Verdana"/>
                <w:sz w:val="20"/>
                <w:szCs w:val="20"/>
              </w:rPr>
              <w:t>, или</w:t>
            </w:r>
            <w:r w:rsidRPr="008E3181">
              <w:rPr>
                <w:rFonts w:ascii="Verdana" w:hAnsi="Verdana"/>
                <w:sz w:val="20"/>
                <w:szCs w:val="20"/>
              </w:rPr>
              <w:br/>
              <w:t>д) неговите активи се администрират от ликвидатор или от съда, или</w:t>
            </w:r>
          </w:p>
          <w:p w14:paraId="3558202A" w14:textId="77777777" w:rsidR="006F5913" w:rsidRPr="008E3181" w:rsidRDefault="006F5913" w:rsidP="00C72753">
            <w:pPr>
              <w:pStyle w:val="NormalLeft"/>
              <w:rPr>
                <w:rFonts w:ascii="Verdana" w:hAnsi="Verdana"/>
                <w:b/>
                <w:sz w:val="20"/>
                <w:szCs w:val="20"/>
              </w:rPr>
            </w:pPr>
            <w:r w:rsidRPr="008E3181">
              <w:rPr>
                <w:rFonts w:ascii="Verdana" w:hAnsi="Verdana"/>
                <w:sz w:val="20"/>
                <w:szCs w:val="20"/>
              </w:rPr>
              <w:t>е) стопанската му дейност е прекратена?</w:t>
            </w:r>
            <w:r w:rsidRPr="008E3181">
              <w:rPr>
                <w:rFonts w:ascii="Verdana" w:hAnsi="Verdana"/>
                <w:sz w:val="20"/>
                <w:szCs w:val="20"/>
              </w:rPr>
              <w:br/>
            </w:r>
            <w:r w:rsidRPr="008E3181">
              <w:rPr>
                <w:rFonts w:ascii="Verdana" w:hAnsi="Verdana"/>
                <w:b/>
                <w:sz w:val="20"/>
                <w:szCs w:val="20"/>
              </w:rPr>
              <w:t>Ако „да“:</w:t>
            </w:r>
          </w:p>
          <w:p w14:paraId="10D6AE2C"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Моля представете подробности:</w:t>
            </w:r>
          </w:p>
          <w:p w14:paraId="16E48955"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E3181">
              <w:rPr>
                <w:rStyle w:val="FootnoteReference"/>
                <w:rFonts w:ascii="Verdana" w:hAnsi="Verdana"/>
                <w:sz w:val="20"/>
                <w:szCs w:val="20"/>
              </w:rPr>
              <w:footnoteReference w:id="29"/>
            </w:r>
            <w:r w:rsidRPr="008E3181">
              <w:rPr>
                <w:rFonts w:ascii="Verdana" w:hAnsi="Verdana"/>
                <w:sz w:val="20"/>
                <w:szCs w:val="20"/>
              </w:rPr>
              <w:t>?</w:t>
            </w:r>
          </w:p>
          <w:p w14:paraId="58752FF5" w14:textId="77777777" w:rsidR="006F5913" w:rsidRPr="008E3181" w:rsidRDefault="006F5913" w:rsidP="00C72753">
            <w:pPr>
              <w:pStyle w:val="NormalLeft"/>
              <w:rPr>
                <w:rFonts w:ascii="Verdana" w:hAnsi="Verdana"/>
                <w:sz w:val="20"/>
                <w:szCs w:val="20"/>
              </w:rPr>
            </w:pPr>
            <w:r w:rsidRPr="008E3181">
              <w:rPr>
                <w:rFonts w:ascii="Verdana" w:hAnsi="Verdana"/>
                <w:i/>
                <w:sz w:val="20"/>
                <w:szCs w:val="20"/>
              </w:rPr>
              <w:t>Ако съответните документи са на разположение в електронен формат, моля, посочете:</w:t>
            </w:r>
          </w:p>
        </w:tc>
        <w:tc>
          <w:tcPr>
            <w:tcW w:w="4645" w:type="dxa"/>
            <w:shd w:val="clear" w:color="auto" w:fill="auto"/>
          </w:tcPr>
          <w:p w14:paraId="22BDBF0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p>
          <w:p w14:paraId="6456D832"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w:t>
            </w:r>
          </w:p>
          <w:p w14:paraId="72B0CFC7" w14:textId="77777777" w:rsidR="006F5913" w:rsidRPr="008E3181" w:rsidRDefault="006F5913" w:rsidP="003C758F">
            <w:pPr>
              <w:pStyle w:val="Tiret0"/>
              <w:numPr>
                <w:ilvl w:val="0"/>
                <w:numId w:val="6"/>
              </w:numPr>
              <w:rPr>
                <w:rFonts w:ascii="Verdana" w:hAnsi="Verdana"/>
                <w:sz w:val="20"/>
                <w:szCs w:val="20"/>
              </w:rPr>
            </w:pPr>
            <w:r w:rsidRPr="008E3181">
              <w:rPr>
                <w:rFonts w:ascii="Verdana" w:hAnsi="Verdana"/>
                <w:sz w:val="20"/>
                <w:szCs w:val="20"/>
              </w:rPr>
              <w:t>[……]</w:t>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r w:rsidRPr="008E3181">
              <w:rPr>
                <w:rFonts w:ascii="Verdana" w:hAnsi="Verdana"/>
                <w:sz w:val="20"/>
                <w:szCs w:val="20"/>
              </w:rPr>
              <w:br/>
            </w:r>
          </w:p>
          <w:p w14:paraId="041FE86D" w14:textId="77777777" w:rsidR="006F5913" w:rsidRPr="008E3181" w:rsidRDefault="006F5913" w:rsidP="00C72753">
            <w:pPr>
              <w:rPr>
                <w:rFonts w:ascii="Verdana" w:hAnsi="Verdana"/>
                <w:i/>
                <w:sz w:val="20"/>
                <w:szCs w:val="20"/>
                <w:lang w:val="bg-BG"/>
              </w:rPr>
            </w:pPr>
          </w:p>
          <w:p w14:paraId="57245D10" w14:textId="77777777" w:rsidR="006F5913" w:rsidRPr="008E3181" w:rsidRDefault="006F5913" w:rsidP="00C72753">
            <w:pPr>
              <w:rPr>
                <w:rFonts w:ascii="Verdana" w:hAnsi="Verdana"/>
                <w:i/>
                <w:sz w:val="20"/>
                <w:szCs w:val="20"/>
                <w:lang w:val="bg-BG"/>
              </w:rPr>
            </w:pPr>
          </w:p>
          <w:p w14:paraId="291302E2" w14:textId="77777777" w:rsidR="006F5913" w:rsidRPr="008E3181" w:rsidRDefault="006F5913" w:rsidP="00C72753">
            <w:pPr>
              <w:rPr>
                <w:rFonts w:ascii="Verdana" w:hAnsi="Verdana"/>
                <w:i/>
                <w:sz w:val="20"/>
                <w:szCs w:val="20"/>
                <w:lang w:val="bg-BG"/>
              </w:rPr>
            </w:pPr>
          </w:p>
          <w:p w14:paraId="59626A4C" w14:textId="77777777" w:rsidR="006F5913" w:rsidRPr="008E3181" w:rsidRDefault="006F5913" w:rsidP="00C72753">
            <w:pPr>
              <w:rPr>
                <w:rFonts w:ascii="Verdana" w:hAnsi="Verdana"/>
                <w:i/>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60157BF6" w14:textId="77777777" w:rsidTr="00C72753">
        <w:trPr>
          <w:trHeight w:val="303"/>
        </w:trPr>
        <w:tc>
          <w:tcPr>
            <w:tcW w:w="4644" w:type="dxa"/>
            <w:vMerge w:val="restart"/>
            <w:shd w:val="clear" w:color="auto" w:fill="auto"/>
          </w:tcPr>
          <w:p w14:paraId="79FFBF3F"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lastRenderedPageBreak/>
              <w:t xml:space="preserve">Икономическият оператор извършил ли е </w:t>
            </w:r>
            <w:r w:rsidRPr="008E3181">
              <w:rPr>
                <w:rFonts w:ascii="Verdana" w:hAnsi="Verdana"/>
                <w:b/>
                <w:sz w:val="20"/>
                <w:szCs w:val="20"/>
              </w:rPr>
              <w:t>тежко професионално нарушение</w:t>
            </w:r>
            <w:r w:rsidRPr="008E3181">
              <w:rPr>
                <w:rStyle w:val="FootnoteReference"/>
                <w:rFonts w:ascii="Verdana" w:hAnsi="Verdana"/>
                <w:b/>
                <w:sz w:val="20"/>
                <w:szCs w:val="20"/>
              </w:rPr>
              <w:footnoteReference w:id="30"/>
            </w:r>
            <w:r w:rsidRPr="008E3181">
              <w:rPr>
                <w:rFonts w:ascii="Verdana" w:hAnsi="Verdana"/>
                <w:sz w:val="20"/>
                <w:szCs w:val="20"/>
              </w:rPr>
              <w:t xml:space="preserve">? </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6358C8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t xml:space="preserve"> [……]</w:t>
            </w:r>
          </w:p>
        </w:tc>
      </w:tr>
      <w:tr w:rsidR="006F5913" w:rsidRPr="008E3181" w14:paraId="591EE459" w14:textId="77777777" w:rsidTr="00C72753">
        <w:trPr>
          <w:trHeight w:val="303"/>
        </w:trPr>
        <w:tc>
          <w:tcPr>
            <w:tcW w:w="4644" w:type="dxa"/>
            <w:vMerge/>
            <w:shd w:val="clear" w:color="auto" w:fill="auto"/>
          </w:tcPr>
          <w:p w14:paraId="33418467"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3813CCE"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40069F6D"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77491AA" w14:textId="77777777" w:rsidTr="00C72753">
        <w:trPr>
          <w:trHeight w:val="515"/>
        </w:trPr>
        <w:tc>
          <w:tcPr>
            <w:tcW w:w="4644" w:type="dxa"/>
            <w:vMerge w:val="restart"/>
            <w:shd w:val="clear" w:color="auto" w:fill="auto"/>
          </w:tcPr>
          <w:p w14:paraId="112B1CAD" w14:textId="77777777" w:rsidR="006F5913" w:rsidRPr="008E3181" w:rsidRDefault="006F5913" w:rsidP="00C72753">
            <w:pPr>
              <w:pStyle w:val="NormalLeft"/>
              <w:rPr>
                <w:rFonts w:ascii="Verdana" w:hAnsi="Verdana"/>
                <w:sz w:val="20"/>
                <w:szCs w:val="20"/>
              </w:rPr>
            </w:pPr>
            <w:r w:rsidRPr="008E3181">
              <w:rPr>
                <w:rStyle w:val="NormalBoldChar"/>
                <w:rFonts w:ascii="Verdana" w:eastAsia="Calibri" w:hAnsi="Verdana"/>
                <w:b w:val="0"/>
                <w:sz w:val="20"/>
                <w:szCs w:val="20"/>
              </w:rPr>
              <w:t>Икономическият оператор сключил ли</w:t>
            </w:r>
            <w:r w:rsidRPr="008E3181">
              <w:rPr>
                <w:rFonts w:ascii="Verdana" w:hAnsi="Verdana"/>
                <w:sz w:val="20"/>
                <w:szCs w:val="20"/>
              </w:rPr>
              <w:t xml:space="preserve"> е </w:t>
            </w:r>
            <w:r w:rsidRPr="008E3181">
              <w:rPr>
                <w:rFonts w:ascii="Verdana" w:hAnsi="Verdana"/>
                <w:b/>
                <w:sz w:val="20"/>
                <w:szCs w:val="20"/>
              </w:rPr>
              <w:t>споразумения</w:t>
            </w:r>
            <w:r w:rsidRPr="008E3181">
              <w:rPr>
                <w:rFonts w:ascii="Verdana" w:hAnsi="Verdana"/>
                <w:sz w:val="20"/>
                <w:szCs w:val="20"/>
              </w:rPr>
              <w:t xml:space="preserve"> с други икономически оператори, насочени към </w:t>
            </w:r>
            <w:r w:rsidRPr="008E3181">
              <w:rPr>
                <w:rFonts w:ascii="Verdana" w:hAnsi="Verdana"/>
                <w:b/>
                <w:sz w:val="20"/>
                <w:szCs w:val="20"/>
              </w:rPr>
              <w:t>нарушаване на конкуренцията</w:t>
            </w:r>
            <w:r w:rsidRPr="008E3181">
              <w:rPr>
                <w:rFonts w:ascii="Verdana" w:hAnsi="Verdana"/>
                <w:sz w:val="20"/>
                <w:szCs w:val="20"/>
              </w:rPr>
              <w:t>?</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3DF7D35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3ECD62CB" w14:textId="77777777" w:rsidTr="00C72753">
        <w:trPr>
          <w:trHeight w:val="514"/>
        </w:trPr>
        <w:tc>
          <w:tcPr>
            <w:tcW w:w="4644" w:type="dxa"/>
            <w:vMerge/>
            <w:shd w:val="clear" w:color="auto" w:fill="auto"/>
          </w:tcPr>
          <w:p w14:paraId="7E0522C3" w14:textId="77777777" w:rsidR="006F5913" w:rsidRPr="008E3181" w:rsidRDefault="006F5913" w:rsidP="00C72753">
            <w:pPr>
              <w:pStyle w:val="NormalLeft"/>
              <w:rPr>
                <w:rStyle w:val="NormalBoldChar"/>
                <w:rFonts w:ascii="Verdana" w:eastAsia="Calibri" w:hAnsi="Verdana"/>
                <w:b w:val="0"/>
                <w:sz w:val="20"/>
                <w:szCs w:val="20"/>
              </w:rPr>
            </w:pPr>
          </w:p>
        </w:tc>
        <w:tc>
          <w:tcPr>
            <w:tcW w:w="4645" w:type="dxa"/>
            <w:shd w:val="clear" w:color="auto" w:fill="auto"/>
          </w:tcPr>
          <w:p w14:paraId="26138448"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икономическият оператор предприел ли е мерки за реабилитиране по своя инициатива? [] Да [] Не</w:t>
            </w:r>
          </w:p>
          <w:p w14:paraId="55C6984B"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10815C5C" w14:textId="77777777" w:rsidTr="00C72753">
        <w:trPr>
          <w:trHeight w:val="1316"/>
        </w:trPr>
        <w:tc>
          <w:tcPr>
            <w:tcW w:w="4644" w:type="dxa"/>
            <w:shd w:val="clear" w:color="auto" w:fill="auto"/>
          </w:tcPr>
          <w:p w14:paraId="6853CEA6"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b w:val="0"/>
                <w:sz w:val="20"/>
                <w:szCs w:val="20"/>
              </w:rPr>
              <w:lastRenderedPageBreak/>
              <w:t>Икономическият оператор има ли информация</w:t>
            </w:r>
            <w:r w:rsidRPr="008E3181">
              <w:rPr>
                <w:rFonts w:ascii="Verdana" w:hAnsi="Verdana"/>
                <w:sz w:val="20"/>
                <w:szCs w:val="20"/>
              </w:rPr>
              <w:t xml:space="preserve"> за </w:t>
            </w:r>
            <w:r w:rsidRPr="008E3181">
              <w:rPr>
                <w:rFonts w:ascii="Verdana" w:hAnsi="Verdana"/>
                <w:b/>
                <w:sz w:val="20"/>
                <w:szCs w:val="20"/>
              </w:rPr>
              <w:t>конфликт на интереси</w:t>
            </w:r>
            <w:r w:rsidRPr="008E3181">
              <w:rPr>
                <w:rStyle w:val="FootnoteReference"/>
                <w:rFonts w:ascii="Verdana" w:hAnsi="Verdana"/>
                <w:b/>
                <w:sz w:val="20"/>
                <w:szCs w:val="20"/>
              </w:rPr>
              <w:footnoteReference w:id="31"/>
            </w:r>
            <w:r w:rsidRPr="008E3181">
              <w:rPr>
                <w:rFonts w:ascii="Verdana" w:hAnsi="Verdana"/>
                <w:sz w:val="20"/>
                <w:szCs w:val="20"/>
              </w:rPr>
              <w:t>, свързан с участието му в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22BAC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1D2773E9" w14:textId="77777777" w:rsidTr="00C72753">
        <w:trPr>
          <w:trHeight w:val="1544"/>
        </w:trPr>
        <w:tc>
          <w:tcPr>
            <w:tcW w:w="4644" w:type="dxa"/>
            <w:shd w:val="clear" w:color="auto" w:fill="auto"/>
          </w:tcPr>
          <w:p w14:paraId="4DC0FBC7" w14:textId="77777777" w:rsidR="006F5913" w:rsidRPr="008E3181" w:rsidRDefault="006F5913" w:rsidP="00C72753">
            <w:pPr>
              <w:pStyle w:val="NormalLeft"/>
              <w:rPr>
                <w:rStyle w:val="NormalBoldChar"/>
                <w:rFonts w:ascii="Verdana" w:eastAsia="Calibri" w:hAnsi="Verdana"/>
                <w:b w:val="0"/>
                <w:sz w:val="20"/>
                <w:szCs w:val="20"/>
              </w:rPr>
            </w:pPr>
            <w:r w:rsidRPr="008E3181">
              <w:rPr>
                <w:rStyle w:val="NormalBoldChar"/>
                <w:rFonts w:ascii="Verdana" w:eastAsia="Calibri" w:hAnsi="Verdana"/>
                <w:sz w:val="20"/>
                <w:szCs w:val="20"/>
              </w:rPr>
              <w:t>Икономическият оператор или свързано</w:t>
            </w:r>
            <w:r w:rsidRPr="008E3181">
              <w:rPr>
                <w:rFonts w:ascii="Verdana" w:hAnsi="Verdana"/>
                <w:sz w:val="20"/>
                <w:szCs w:val="20"/>
              </w:rPr>
              <w:t xml:space="preserve"> с него предприятие, предоставял ли е </w:t>
            </w:r>
            <w:r w:rsidRPr="008E3181">
              <w:rPr>
                <w:rFonts w:ascii="Verdana" w:hAnsi="Verdana"/>
                <w:b/>
                <w:sz w:val="20"/>
                <w:szCs w:val="20"/>
              </w:rPr>
              <w:t>консултантски</w:t>
            </w:r>
            <w:r w:rsidRPr="008E3181">
              <w:rPr>
                <w:rFonts w:ascii="Verdana" w:hAnsi="Verdana"/>
                <w:sz w:val="20"/>
                <w:szCs w:val="20"/>
              </w:rPr>
              <w:t xml:space="preserve"> услуги на възлагащия орган или на възложителя или </w:t>
            </w:r>
            <w:r w:rsidRPr="008E3181">
              <w:rPr>
                <w:rFonts w:ascii="Verdana" w:hAnsi="Verdana"/>
                <w:b/>
                <w:sz w:val="20"/>
                <w:szCs w:val="20"/>
              </w:rPr>
              <w:t>участвал ли е по друг начин в подготовката</w:t>
            </w:r>
            <w:r w:rsidRPr="008E3181">
              <w:rPr>
                <w:rFonts w:ascii="Verdana" w:hAnsi="Verdana"/>
                <w:sz w:val="20"/>
                <w:szCs w:val="20"/>
              </w:rPr>
              <w:t xml:space="preserve"> на процедурата за възлагане на обществена поръчка?</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7F87F0A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6940C03F" w14:textId="77777777" w:rsidTr="00C72753">
        <w:trPr>
          <w:trHeight w:val="932"/>
        </w:trPr>
        <w:tc>
          <w:tcPr>
            <w:tcW w:w="4644" w:type="dxa"/>
            <w:vMerge w:val="restart"/>
            <w:shd w:val="clear" w:color="auto" w:fill="auto"/>
          </w:tcPr>
          <w:p w14:paraId="0D966B45" w14:textId="77777777" w:rsidR="006F5913" w:rsidRPr="008E3181" w:rsidRDefault="006F5913" w:rsidP="00C72753">
            <w:pPr>
              <w:pStyle w:val="NormalLeft"/>
              <w:rPr>
                <w:rStyle w:val="NormalBoldChar"/>
                <w:rFonts w:ascii="Verdana" w:eastAsia="Calibri" w:hAnsi="Verdana"/>
                <w:b w:val="0"/>
                <w:sz w:val="20"/>
                <w:szCs w:val="20"/>
              </w:rPr>
            </w:pPr>
            <w:r w:rsidRPr="008E3181">
              <w:rPr>
                <w:rFonts w:ascii="Verdana" w:hAnsi="Verdana"/>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E3181">
              <w:rPr>
                <w:rFonts w:ascii="Verdana" w:hAnsi="Verdana"/>
                <w:b/>
                <w:sz w:val="20"/>
                <w:szCs w:val="20"/>
              </w:rPr>
              <w:t>предсрочно прекратен</w:t>
            </w:r>
            <w:r w:rsidRPr="008E3181">
              <w:rPr>
                <w:rFonts w:ascii="Verdana" w:hAnsi="Verdana"/>
                <w:sz w:val="20"/>
                <w:szCs w:val="20"/>
              </w:rPr>
              <w:t xml:space="preserve"> или да са му били налагани обезщетения или други подобни санкции във връзка с такава поръчка в миналото?</w:t>
            </w:r>
            <w:r w:rsidRPr="008E3181">
              <w:rPr>
                <w:rFonts w:ascii="Verdana" w:hAnsi="Verdana"/>
                <w:sz w:val="20"/>
                <w:szCs w:val="20"/>
              </w:rPr>
              <w:br/>
            </w:r>
            <w:r w:rsidRPr="008E3181">
              <w:rPr>
                <w:rFonts w:ascii="Verdana" w:hAnsi="Verdana"/>
                <w:b/>
                <w:sz w:val="20"/>
                <w:szCs w:val="20"/>
              </w:rPr>
              <w:t>Ако „да“</w:t>
            </w:r>
            <w:r w:rsidRPr="008E3181">
              <w:rPr>
                <w:rFonts w:ascii="Verdana" w:hAnsi="Verdana"/>
                <w:sz w:val="20"/>
                <w:szCs w:val="20"/>
              </w:rPr>
              <w:t>, моля, опишете подробно:</w:t>
            </w:r>
          </w:p>
        </w:tc>
        <w:tc>
          <w:tcPr>
            <w:tcW w:w="4645" w:type="dxa"/>
            <w:shd w:val="clear" w:color="auto" w:fill="auto"/>
          </w:tcPr>
          <w:p w14:paraId="5E9DDD5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5B6F84E2" w14:textId="77777777" w:rsidTr="00C72753">
        <w:trPr>
          <w:trHeight w:val="931"/>
        </w:trPr>
        <w:tc>
          <w:tcPr>
            <w:tcW w:w="4644" w:type="dxa"/>
            <w:vMerge/>
            <w:shd w:val="clear" w:color="auto" w:fill="auto"/>
          </w:tcPr>
          <w:p w14:paraId="741C1DD4" w14:textId="77777777" w:rsidR="006F5913" w:rsidRPr="008E3181" w:rsidRDefault="006F5913" w:rsidP="00C72753">
            <w:pPr>
              <w:pStyle w:val="NormalLeft"/>
              <w:rPr>
                <w:rFonts w:ascii="Verdana" w:hAnsi="Verdana"/>
                <w:sz w:val="20"/>
                <w:szCs w:val="20"/>
              </w:rPr>
            </w:pPr>
          </w:p>
        </w:tc>
        <w:tc>
          <w:tcPr>
            <w:tcW w:w="4645" w:type="dxa"/>
            <w:shd w:val="clear" w:color="auto" w:fill="auto"/>
          </w:tcPr>
          <w:p w14:paraId="75B15243"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 Да [] Не </w:t>
            </w:r>
          </w:p>
          <w:p w14:paraId="2EADC51C" w14:textId="77777777" w:rsidR="006F5913" w:rsidRPr="008E3181" w:rsidRDefault="006F5913" w:rsidP="00C72753">
            <w:pPr>
              <w:rPr>
                <w:rFonts w:ascii="Verdana" w:hAnsi="Verdana"/>
                <w:sz w:val="20"/>
                <w:szCs w:val="20"/>
                <w:lang w:val="bg-BG"/>
              </w:rPr>
            </w:pPr>
            <w:r w:rsidRPr="008E3181">
              <w:rPr>
                <w:rFonts w:ascii="Verdana" w:hAnsi="Verdana"/>
                <w:b/>
                <w:sz w:val="20"/>
                <w:szCs w:val="20"/>
                <w:lang w:val="bg-BG"/>
              </w:rPr>
              <w:t>Ако „да“</w:t>
            </w:r>
            <w:r w:rsidRPr="008E3181">
              <w:rPr>
                <w:rFonts w:ascii="Verdana" w:hAnsi="Verdana"/>
                <w:sz w:val="20"/>
                <w:szCs w:val="20"/>
                <w:lang w:val="bg-BG"/>
              </w:rPr>
              <w:t>, моля опишете предприетите мерки: [……]</w:t>
            </w:r>
          </w:p>
        </w:tc>
      </w:tr>
      <w:tr w:rsidR="006F5913" w:rsidRPr="008E3181" w14:paraId="6FC11BCD" w14:textId="77777777" w:rsidTr="00C72753">
        <w:tc>
          <w:tcPr>
            <w:tcW w:w="4644" w:type="dxa"/>
            <w:shd w:val="clear" w:color="auto" w:fill="auto"/>
          </w:tcPr>
          <w:p w14:paraId="6049B767"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Може ли икономическият оператор да потвърди, че:</w:t>
            </w:r>
            <w:r w:rsidRPr="008E3181">
              <w:rPr>
                <w:rFonts w:ascii="Verdana" w:hAnsi="Verdana"/>
                <w:sz w:val="20"/>
                <w:szCs w:val="20"/>
              </w:rPr>
              <w:br/>
              <w:t xml:space="preserve">а) не е виновен за подаване на </w:t>
            </w:r>
            <w:r w:rsidRPr="008E3181">
              <w:rPr>
                <w:rFonts w:ascii="Verdana" w:hAnsi="Verdana"/>
                <w:b/>
                <w:sz w:val="20"/>
                <w:szCs w:val="20"/>
              </w:rPr>
              <w:t>неверни данни</w:t>
            </w:r>
            <w:r w:rsidRPr="008E3181">
              <w:rPr>
                <w:rFonts w:ascii="Verdana" w:hAnsi="Verdana"/>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070DDA71"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б) </w:t>
            </w:r>
            <w:r w:rsidRPr="008E3181">
              <w:rPr>
                <w:rStyle w:val="NormalBoldChar"/>
                <w:rFonts w:ascii="Verdana" w:eastAsia="Calibri" w:hAnsi="Verdana"/>
                <w:sz w:val="20"/>
                <w:szCs w:val="20"/>
              </w:rPr>
              <w:t xml:space="preserve">не е укрил такава </w:t>
            </w:r>
            <w:r w:rsidRPr="008E3181">
              <w:rPr>
                <w:rFonts w:ascii="Verdana" w:hAnsi="Verdana"/>
                <w:sz w:val="20"/>
                <w:szCs w:val="20"/>
              </w:rPr>
              <w:t>информация;</w:t>
            </w:r>
          </w:p>
          <w:p w14:paraId="3981C35E"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в) може без забавяне да предостави придружаващите документи, изисквани от възлагащия орган или възложителя; и</w:t>
            </w:r>
          </w:p>
          <w:p w14:paraId="4230CE55" w14:textId="77777777" w:rsidR="006F5913" w:rsidRPr="008E3181" w:rsidRDefault="006F5913" w:rsidP="00C72753">
            <w:pPr>
              <w:pStyle w:val="NormalLeft"/>
              <w:rPr>
                <w:rFonts w:ascii="Verdana" w:hAnsi="Verdana"/>
                <w:sz w:val="20"/>
                <w:szCs w:val="20"/>
              </w:rPr>
            </w:pPr>
            <w:r w:rsidRPr="008E3181">
              <w:rPr>
                <w:rFonts w:ascii="Verdana" w:hAnsi="Verdana"/>
                <w:sz w:val="20"/>
                <w:szCs w:val="20"/>
              </w:rPr>
              <w:t xml:space="preserve">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w:t>
            </w:r>
            <w:r w:rsidRPr="008E3181">
              <w:rPr>
                <w:rFonts w:ascii="Verdana" w:hAnsi="Verdana"/>
                <w:sz w:val="20"/>
                <w:szCs w:val="20"/>
              </w:rPr>
              <w:lastRenderedPageBreak/>
              <w:t>възлагането?</w:t>
            </w:r>
          </w:p>
        </w:tc>
        <w:tc>
          <w:tcPr>
            <w:tcW w:w="4645" w:type="dxa"/>
            <w:shd w:val="clear" w:color="auto" w:fill="auto"/>
          </w:tcPr>
          <w:p w14:paraId="65685CE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Да [] Не</w:t>
            </w:r>
          </w:p>
        </w:tc>
      </w:tr>
    </w:tbl>
    <w:p w14:paraId="5E547A69"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lastRenderedPageBreak/>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8"/>
        <w:gridCol w:w="4624"/>
      </w:tblGrid>
      <w:tr w:rsidR="006F5913" w:rsidRPr="008E3181" w14:paraId="3C3369DF" w14:textId="77777777" w:rsidTr="00C72753">
        <w:tc>
          <w:tcPr>
            <w:tcW w:w="4644" w:type="dxa"/>
            <w:shd w:val="clear" w:color="auto" w:fill="auto"/>
          </w:tcPr>
          <w:p w14:paraId="69E9008F"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Специфични национални основания за изключване</w:t>
            </w:r>
          </w:p>
        </w:tc>
        <w:tc>
          <w:tcPr>
            <w:tcW w:w="4645" w:type="dxa"/>
            <w:shd w:val="clear" w:color="auto" w:fill="auto"/>
          </w:tcPr>
          <w:p w14:paraId="2AC755CD"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4890A284" w14:textId="77777777" w:rsidTr="00C72753">
        <w:tc>
          <w:tcPr>
            <w:tcW w:w="4644" w:type="dxa"/>
            <w:shd w:val="clear" w:color="auto" w:fill="auto"/>
          </w:tcPr>
          <w:p w14:paraId="1B71660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Прилагат ли се </w:t>
            </w:r>
            <w:r w:rsidRPr="008E3181">
              <w:rPr>
                <w:rFonts w:ascii="Verdana" w:hAnsi="Verdana"/>
                <w:b/>
                <w:sz w:val="20"/>
                <w:szCs w:val="20"/>
                <w:lang w:val="bg-BG"/>
              </w:rPr>
              <w:t>специфичните национални основания за изключване</w:t>
            </w:r>
            <w:r w:rsidRPr="008E3181">
              <w:rPr>
                <w:rFonts w:ascii="Verdana" w:hAnsi="Verdana"/>
                <w:sz w:val="20"/>
                <w:szCs w:val="20"/>
                <w:lang w:val="bg-BG"/>
              </w:rPr>
              <w:t>, които са посочени в съответното обявление или в документацията за обществената поръчка?</w:t>
            </w:r>
            <w:r w:rsidRPr="008E3181">
              <w:rPr>
                <w:rFonts w:ascii="Verdana" w:hAnsi="Verdana"/>
                <w:sz w:val="20"/>
                <w:szCs w:val="20"/>
                <w:lang w:val="bg-BG"/>
              </w:rPr>
              <w:br/>
            </w:r>
            <w:r w:rsidRPr="008E3181">
              <w:rPr>
                <w:rFonts w:ascii="Verdana" w:hAnsi="Verdana"/>
                <w:i/>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6864087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60A5829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w:t>
            </w:r>
            <w:r w:rsidRPr="008E3181">
              <w:rPr>
                <w:rStyle w:val="FootnoteReference"/>
                <w:rFonts w:ascii="Verdana" w:hAnsi="Verdana"/>
                <w:i/>
                <w:sz w:val="20"/>
                <w:szCs w:val="20"/>
                <w:lang w:val="bg-BG"/>
              </w:rPr>
              <w:footnoteReference w:id="32"/>
            </w:r>
          </w:p>
        </w:tc>
      </w:tr>
      <w:tr w:rsidR="006F5913" w:rsidRPr="008E3181" w14:paraId="310736BC" w14:textId="77777777" w:rsidTr="00C72753">
        <w:tc>
          <w:tcPr>
            <w:tcW w:w="4644" w:type="dxa"/>
            <w:shd w:val="clear" w:color="auto" w:fill="auto"/>
          </w:tcPr>
          <w:p w14:paraId="6FB787DA" w14:textId="77777777" w:rsidR="006F5913" w:rsidRPr="008E3181" w:rsidRDefault="006F5913" w:rsidP="00C72753">
            <w:pPr>
              <w:rPr>
                <w:rFonts w:ascii="Verdana" w:hAnsi="Verdana"/>
                <w:sz w:val="20"/>
                <w:szCs w:val="20"/>
                <w:lang w:val="bg-BG"/>
              </w:rPr>
            </w:pPr>
            <w:r w:rsidRPr="008E3181">
              <w:rPr>
                <w:rStyle w:val="NormalBoldChar"/>
                <w:rFonts w:ascii="Verdana" w:eastAsia="Calibri" w:hAnsi="Verdana"/>
                <w:sz w:val="20"/>
                <w:szCs w:val="20"/>
                <w:lang w:val="bg-BG"/>
              </w:rPr>
              <w:t>В случай че се прилага някое специфично национално основание за изключване</w:t>
            </w:r>
            <w:r w:rsidRPr="008E3181">
              <w:rPr>
                <w:rFonts w:ascii="Verdana" w:hAnsi="Verdana"/>
                <w:sz w:val="20"/>
                <w:szCs w:val="20"/>
                <w:lang w:val="bg-BG"/>
              </w:rPr>
              <w:t xml:space="preserve">, икономическият оператор предприел ли е мерки за реабилитиране по своя инициатива? </w:t>
            </w:r>
            <w:r w:rsidRPr="008E3181">
              <w:rPr>
                <w:rFonts w:ascii="Verdana" w:hAnsi="Verdana"/>
                <w:sz w:val="20"/>
                <w:szCs w:val="20"/>
                <w:lang w:val="bg-BG"/>
              </w:rPr>
              <w:br/>
            </w:r>
            <w:r w:rsidRPr="008E3181">
              <w:rPr>
                <w:rFonts w:ascii="Verdana" w:hAnsi="Verdana"/>
                <w:b/>
                <w:sz w:val="20"/>
                <w:szCs w:val="20"/>
                <w:lang w:val="bg-BG"/>
              </w:rPr>
              <w:t>Ако „да“</w:t>
            </w:r>
            <w:r w:rsidRPr="008E3181">
              <w:rPr>
                <w:rFonts w:ascii="Verdana" w:hAnsi="Verdana"/>
                <w:sz w:val="20"/>
                <w:szCs w:val="20"/>
                <w:lang w:val="bg-BG"/>
              </w:rPr>
              <w:t xml:space="preserve">, моля опишете предприетите мерки: </w:t>
            </w:r>
          </w:p>
        </w:tc>
        <w:tc>
          <w:tcPr>
            <w:tcW w:w="4645" w:type="dxa"/>
            <w:shd w:val="clear" w:color="auto" w:fill="auto"/>
          </w:tcPr>
          <w:p w14:paraId="6EE3B79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bl>
    <w:p w14:paraId="7CCB8F27"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IV: Критерии за подбор</w:t>
      </w:r>
    </w:p>
    <w:p w14:paraId="283FC89A" w14:textId="77777777" w:rsidR="006F5913" w:rsidRPr="008E3181" w:rsidRDefault="006F5913" w:rsidP="006F5913">
      <w:pPr>
        <w:rPr>
          <w:rFonts w:ascii="Verdana" w:hAnsi="Verdana"/>
          <w:sz w:val="20"/>
          <w:szCs w:val="20"/>
          <w:lang w:val="bg-BG"/>
        </w:rPr>
      </w:pPr>
      <w:r w:rsidRPr="008E3181">
        <w:rPr>
          <w:rFonts w:ascii="Verdana" w:hAnsi="Verdana"/>
          <w:b/>
          <w:i/>
          <w:sz w:val="20"/>
          <w:szCs w:val="20"/>
          <w:lang w:val="bg-BG"/>
        </w:rPr>
        <w:t>Относно критериите за подбор (раздел</w:t>
      </w:r>
      <w:r w:rsidRPr="008E3181">
        <w:rPr>
          <w:rFonts w:ascii="Verdana" w:hAnsi="Verdana"/>
          <w:b/>
          <w:i/>
          <w:sz w:val="20"/>
          <w:szCs w:val="20"/>
          <w:lang w:val="bg-BG"/>
        </w:rPr>
        <w:sym w:font="Symbol" w:char="F061"/>
      </w:r>
      <w:r w:rsidRPr="008E3181">
        <w:rPr>
          <w:rFonts w:ascii="Verdana" w:hAnsi="Verdana"/>
          <w:b/>
          <w:i/>
          <w:sz w:val="20"/>
          <w:szCs w:val="20"/>
          <w:lang w:val="bg-BG"/>
        </w:rPr>
        <w:t xml:space="preserve"> или раздели А—Г от настоящата част) икономическият оператор заявява, че</w:t>
      </w:r>
    </w:p>
    <w:p w14:paraId="31FF721F"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sym w:font="Symbol" w:char="F061"/>
      </w:r>
      <w:r w:rsidRPr="008E3181">
        <w:rPr>
          <w:rFonts w:ascii="Verdana" w:hAnsi="Verdana"/>
          <w:sz w:val="20"/>
          <w:szCs w:val="20"/>
        </w:rPr>
        <w:t>: Общо указание за всички критерии за подбор</w:t>
      </w:r>
    </w:p>
    <w:p w14:paraId="2FC9CF40"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попълни тази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E3181">
        <w:rPr>
          <w:rFonts w:ascii="Verdana" w:hAnsi="Verdana"/>
          <w:b/>
          <w:i/>
          <w:sz w:val="20"/>
          <w:szCs w:val="20"/>
          <w:lang w:val="bg-BG"/>
        </w:rPr>
        <w:sym w:font="Symbol" w:char="F061"/>
      </w:r>
      <w:r w:rsidRPr="008E3181">
        <w:rPr>
          <w:rFonts w:ascii="Verdana" w:hAnsi="Verdana"/>
          <w:b/>
          <w:i/>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6F5913" w:rsidRPr="008E3181" w14:paraId="69D10327" w14:textId="77777777" w:rsidTr="00C72753">
        <w:tc>
          <w:tcPr>
            <w:tcW w:w="4606" w:type="dxa"/>
            <w:shd w:val="clear" w:color="auto" w:fill="auto"/>
          </w:tcPr>
          <w:p w14:paraId="6C20A8B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Спазване на всички изисквани критерии за подбор</w:t>
            </w:r>
          </w:p>
        </w:tc>
        <w:tc>
          <w:tcPr>
            <w:tcW w:w="4607" w:type="dxa"/>
            <w:shd w:val="clear" w:color="auto" w:fill="auto"/>
          </w:tcPr>
          <w:p w14:paraId="3BF6100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8E3181" w14:paraId="577AF67F" w14:textId="77777777" w:rsidTr="00C72753">
        <w:tc>
          <w:tcPr>
            <w:tcW w:w="4606" w:type="dxa"/>
            <w:shd w:val="clear" w:color="auto" w:fill="auto"/>
          </w:tcPr>
          <w:p w14:paraId="1272D4A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Той отговаря на изискваните критерии за подбор:</w:t>
            </w:r>
          </w:p>
        </w:tc>
        <w:tc>
          <w:tcPr>
            <w:tcW w:w="4607" w:type="dxa"/>
            <w:shd w:val="clear" w:color="auto" w:fill="auto"/>
          </w:tcPr>
          <w:p w14:paraId="5A53AF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Да [] Не</w:t>
            </w:r>
          </w:p>
        </w:tc>
      </w:tr>
    </w:tbl>
    <w:p w14:paraId="234F4812"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А: Годност</w:t>
      </w:r>
    </w:p>
    <w:p w14:paraId="338C9D87"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2"/>
      </w:tblGrid>
      <w:tr w:rsidR="006F5913" w:rsidRPr="008E3181" w14:paraId="0EDFFBA7" w14:textId="77777777" w:rsidTr="00C72753">
        <w:tc>
          <w:tcPr>
            <w:tcW w:w="4644" w:type="dxa"/>
            <w:shd w:val="clear" w:color="auto" w:fill="auto"/>
          </w:tcPr>
          <w:p w14:paraId="3484065B"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Годност</w:t>
            </w:r>
          </w:p>
        </w:tc>
        <w:tc>
          <w:tcPr>
            <w:tcW w:w="4645" w:type="dxa"/>
            <w:shd w:val="clear" w:color="auto" w:fill="auto"/>
          </w:tcPr>
          <w:p w14:paraId="47F4A162"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4BF7E2D1" w14:textId="77777777" w:rsidTr="00C72753">
        <w:tc>
          <w:tcPr>
            <w:tcW w:w="4644" w:type="dxa"/>
            <w:shd w:val="clear" w:color="auto" w:fill="auto"/>
          </w:tcPr>
          <w:p w14:paraId="41C6015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 </w:t>
            </w:r>
            <w:r w:rsidRPr="008E3181">
              <w:rPr>
                <w:rFonts w:ascii="Verdana" w:hAnsi="Verdana"/>
                <w:b/>
                <w:sz w:val="20"/>
                <w:szCs w:val="20"/>
                <w:lang w:val="bg-BG"/>
              </w:rPr>
              <w:t xml:space="preserve">Той е вписан в съответния професионален или търговски </w:t>
            </w:r>
            <w:r w:rsidRPr="008E3181">
              <w:rPr>
                <w:rFonts w:ascii="Verdana" w:hAnsi="Verdana"/>
                <w:b/>
                <w:sz w:val="20"/>
                <w:szCs w:val="20"/>
                <w:lang w:val="bg-BG"/>
              </w:rPr>
              <w:lastRenderedPageBreak/>
              <w:t>регистър</w:t>
            </w:r>
            <w:r w:rsidRPr="008E3181">
              <w:rPr>
                <w:rFonts w:ascii="Verdana" w:hAnsi="Verdana"/>
                <w:sz w:val="20"/>
                <w:szCs w:val="20"/>
                <w:lang w:val="bg-BG"/>
              </w:rPr>
              <w:t xml:space="preserve"> в държавата членка, в която е установен</w:t>
            </w:r>
            <w:r w:rsidRPr="008E3181">
              <w:rPr>
                <w:rStyle w:val="FootnoteReference"/>
                <w:rFonts w:ascii="Verdana" w:hAnsi="Verdana"/>
                <w:sz w:val="20"/>
                <w:szCs w:val="20"/>
                <w:lang w:val="bg-BG"/>
              </w:rPr>
              <w:footnoteReference w:id="33"/>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42E785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sz w:val="20"/>
                <w:szCs w:val="20"/>
                <w:lang w:val="bg-BG"/>
              </w:rPr>
              <w:br/>
              <w:t xml:space="preserve"> </w:t>
            </w:r>
          </w:p>
          <w:p w14:paraId="65CB86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4F74D1" w14:paraId="0668C67A" w14:textId="77777777" w:rsidTr="00C72753">
        <w:tc>
          <w:tcPr>
            <w:tcW w:w="4644" w:type="dxa"/>
            <w:shd w:val="clear" w:color="auto" w:fill="auto"/>
          </w:tcPr>
          <w:p w14:paraId="7FC54516" w14:textId="77777777" w:rsidR="006F5913" w:rsidRPr="008E3181" w:rsidRDefault="006F5913" w:rsidP="00C72753">
            <w:pPr>
              <w:rPr>
                <w:rFonts w:ascii="Verdana" w:hAnsi="Verdana"/>
                <w:b/>
                <w:sz w:val="20"/>
                <w:szCs w:val="20"/>
                <w:lang w:val="bg-BG"/>
              </w:rPr>
            </w:pPr>
            <w:r w:rsidRPr="008E3181">
              <w:rPr>
                <w:rFonts w:ascii="Verdana" w:hAnsi="Verdana"/>
                <w:b/>
                <w:sz w:val="20"/>
                <w:szCs w:val="20"/>
                <w:lang w:val="bg-BG"/>
              </w:rPr>
              <w:lastRenderedPageBreak/>
              <w:t>2) При поръчки за услуги:</w:t>
            </w:r>
            <w:r w:rsidRPr="008E3181">
              <w:rPr>
                <w:rFonts w:ascii="Verdana" w:hAnsi="Verdana"/>
                <w:sz w:val="20"/>
                <w:szCs w:val="20"/>
                <w:lang w:val="bg-BG"/>
              </w:rPr>
              <w:br/>
              <w:t xml:space="preserve">Необходимо ли е специално </w:t>
            </w:r>
            <w:r w:rsidRPr="008E3181">
              <w:rPr>
                <w:rFonts w:ascii="Verdana" w:hAnsi="Verdana"/>
                <w:b/>
                <w:sz w:val="20"/>
                <w:szCs w:val="20"/>
                <w:lang w:val="bg-BG"/>
              </w:rPr>
              <w:t>разрешение</w:t>
            </w:r>
            <w:r w:rsidRPr="008E3181">
              <w:rPr>
                <w:rFonts w:ascii="Verdana" w:hAnsi="Verdana"/>
                <w:sz w:val="20"/>
                <w:szCs w:val="20"/>
                <w:lang w:val="bg-BG"/>
              </w:rPr>
              <w:t xml:space="preserve"> или </w:t>
            </w:r>
            <w:r w:rsidRPr="008E3181">
              <w:rPr>
                <w:rFonts w:ascii="Verdana" w:hAnsi="Verdana"/>
                <w:b/>
                <w:sz w:val="20"/>
                <w:szCs w:val="20"/>
                <w:lang w:val="bg-BG"/>
              </w:rPr>
              <w:t>членство</w:t>
            </w:r>
            <w:r w:rsidRPr="008E3181">
              <w:rPr>
                <w:rFonts w:ascii="Verdana" w:hAnsi="Verdana"/>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DF8630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t>Ако да, моля посочете какво и дали икономическият оператор го притежава: […] [] Да [] Не</w:t>
            </w:r>
            <w:r w:rsidRPr="008E3181">
              <w:rPr>
                <w:rFonts w:ascii="Verdana" w:hAnsi="Verdana"/>
                <w:sz w:val="20"/>
                <w:szCs w:val="20"/>
                <w:lang w:val="bg-BG"/>
              </w:rPr>
              <w:br/>
              <w:t xml:space="preserve"> </w:t>
            </w:r>
          </w:p>
          <w:p w14:paraId="4CFC4ED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7C92F748"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Б: икономическо и финансово състояние</w:t>
      </w:r>
    </w:p>
    <w:p w14:paraId="2D257181"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6F5913" w:rsidRPr="008E3181" w14:paraId="357A8472" w14:textId="77777777" w:rsidTr="00C72753">
        <w:tc>
          <w:tcPr>
            <w:tcW w:w="4644" w:type="dxa"/>
            <w:shd w:val="clear" w:color="auto" w:fill="auto"/>
          </w:tcPr>
          <w:p w14:paraId="10802E85"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Икономическо и финансово състояние</w:t>
            </w:r>
          </w:p>
        </w:tc>
        <w:tc>
          <w:tcPr>
            <w:tcW w:w="4645" w:type="dxa"/>
            <w:shd w:val="clear" w:color="auto" w:fill="auto"/>
          </w:tcPr>
          <w:p w14:paraId="208550D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4F1B01A3" w14:textId="77777777" w:rsidTr="00C72753">
        <w:tc>
          <w:tcPr>
            <w:tcW w:w="4644" w:type="dxa"/>
            <w:shd w:val="clear" w:color="auto" w:fill="auto"/>
          </w:tcPr>
          <w:p w14:paraId="3837E26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Неговият („общ“) </w:t>
            </w:r>
            <w:r w:rsidRPr="008E3181">
              <w:rPr>
                <w:rFonts w:ascii="Verdana" w:hAnsi="Verdana"/>
                <w:b/>
                <w:sz w:val="20"/>
                <w:szCs w:val="20"/>
                <w:lang w:val="bg-BG"/>
              </w:rPr>
              <w:t>годишен оборот</w:t>
            </w:r>
            <w:r w:rsidRPr="008E3181">
              <w:rPr>
                <w:rFonts w:ascii="Verdana" w:hAnsi="Verdana"/>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E3181">
              <w:rPr>
                <w:rFonts w:ascii="Verdana" w:hAnsi="Verdana"/>
                <w:sz w:val="20"/>
                <w:szCs w:val="20"/>
                <w:lang w:val="bg-BG"/>
              </w:rPr>
              <w:br/>
            </w:r>
            <w:r w:rsidRPr="008E3181">
              <w:rPr>
                <w:rFonts w:ascii="Verdana" w:hAnsi="Verdana"/>
                <w:b/>
                <w:sz w:val="20"/>
                <w:szCs w:val="20"/>
                <w:u w:val="single"/>
                <w:lang w:val="bg-BG"/>
              </w:rPr>
              <w:t>и/или</w:t>
            </w:r>
            <w:r w:rsidRPr="008E3181">
              <w:rPr>
                <w:rFonts w:ascii="Verdana" w:hAnsi="Verdana"/>
                <w:sz w:val="20"/>
                <w:szCs w:val="20"/>
                <w:lang w:val="bg-BG"/>
              </w:rPr>
              <w:t xml:space="preserve"> </w:t>
            </w:r>
            <w:r w:rsidRPr="008E3181">
              <w:rPr>
                <w:rFonts w:ascii="Verdana" w:hAnsi="Verdana"/>
                <w:sz w:val="20"/>
                <w:szCs w:val="20"/>
                <w:lang w:val="bg-BG"/>
              </w:rPr>
              <w:br/>
              <w:t xml:space="preserve">1б)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оборот за броя години, изисквани в съответното обявление или в документацията за поръчката, е както следва</w:t>
            </w:r>
            <w:r w:rsidRPr="008E3181">
              <w:rPr>
                <w:rStyle w:val="FootnoteReference"/>
                <w:rFonts w:ascii="Verdana" w:hAnsi="Verdana"/>
                <w:b/>
                <w:sz w:val="20"/>
                <w:szCs w:val="20"/>
                <w:lang w:val="bg-BG"/>
              </w:rPr>
              <w:footnoteReference w:id="34"/>
            </w:r>
            <w:r w:rsidRPr="008E3181">
              <w:rPr>
                <w:rFonts w:ascii="Verdana" w:hAnsi="Verdana"/>
                <w:b/>
                <w:sz w:val="20"/>
                <w:szCs w:val="20"/>
                <w:lang w:val="bg-BG"/>
              </w:rPr>
              <w:t>(</w:t>
            </w:r>
            <w:r w:rsidRPr="008E3181">
              <w:rPr>
                <w:rFonts w:ascii="Verdana" w:hAnsi="Verdana"/>
                <w:sz w:val="20"/>
                <w:szCs w:val="20"/>
                <w:lang w:val="bg-BG"/>
              </w:rPr>
              <w:t>)</w:t>
            </w:r>
            <w:r w:rsidRPr="008E3181">
              <w:rPr>
                <w:rFonts w:ascii="Verdana" w:hAnsi="Verdana"/>
                <w:b/>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52F667B5"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t>година: [……] оборот:[……][…]валута година: [……] оборот:[……][…]валута</w:t>
            </w:r>
            <w:r w:rsidRPr="008E3181">
              <w:rPr>
                <w:rFonts w:ascii="Verdana" w:hAnsi="Verdana"/>
                <w:sz w:val="20"/>
                <w:szCs w:val="20"/>
                <w:lang w:val="bg-BG"/>
              </w:rPr>
              <w:br/>
            </w:r>
            <w:r w:rsidRPr="008E3181">
              <w:rPr>
                <w:rFonts w:ascii="Verdana" w:hAnsi="Verdana"/>
                <w:sz w:val="20"/>
                <w:szCs w:val="20"/>
                <w:lang w:val="bg-BG"/>
              </w:rPr>
              <w:br/>
              <w:t>(брой години, среден оборот)</w:t>
            </w:r>
            <w:r w:rsidRPr="008E3181">
              <w:rPr>
                <w:rFonts w:ascii="Verdana" w:hAnsi="Verdana"/>
                <w:b/>
                <w:sz w:val="20"/>
                <w:szCs w:val="20"/>
                <w:lang w:val="bg-BG"/>
              </w:rPr>
              <w:t>:</w:t>
            </w:r>
            <w:r w:rsidRPr="008E3181">
              <w:rPr>
                <w:rFonts w:ascii="Verdana" w:hAnsi="Verdana"/>
                <w:sz w:val="20"/>
                <w:szCs w:val="20"/>
                <w:lang w:val="bg-BG"/>
              </w:rPr>
              <w:t xml:space="preserve"> [……],[……][…]валута</w:t>
            </w:r>
            <w:r w:rsidRPr="008E3181">
              <w:rPr>
                <w:rFonts w:ascii="Verdana" w:hAnsi="Verdana"/>
                <w:sz w:val="20"/>
                <w:szCs w:val="20"/>
                <w:lang w:val="bg-BG"/>
              </w:rPr>
              <w:br/>
            </w:r>
          </w:p>
          <w:p w14:paraId="51F56B1C"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4F74D1" w14:paraId="1D7ED475" w14:textId="77777777" w:rsidTr="00C72753">
        <w:tc>
          <w:tcPr>
            <w:tcW w:w="4644" w:type="dxa"/>
            <w:shd w:val="clear" w:color="auto" w:fill="auto"/>
          </w:tcPr>
          <w:p w14:paraId="5A1ABCB4" w14:textId="77777777" w:rsidR="006F5913" w:rsidRPr="008E3181" w:rsidRDefault="006F5913" w:rsidP="00C72753">
            <w:pPr>
              <w:rPr>
                <w:rFonts w:ascii="Verdana" w:hAnsi="Verdana"/>
                <w:b/>
                <w:i/>
                <w:sz w:val="20"/>
                <w:szCs w:val="20"/>
                <w:u w:val="single"/>
                <w:lang w:val="bg-BG"/>
              </w:rPr>
            </w:pPr>
            <w:r w:rsidRPr="008E3181">
              <w:rPr>
                <w:rFonts w:ascii="Verdana" w:hAnsi="Verdana"/>
                <w:sz w:val="20"/>
                <w:szCs w:val="20"/>
                <w:lang w:val="bg-BG"/>
              </w:rPr>
              <w:t xml:space="preserve">2а) Неговият („конкретен“) годишен </w:t>
            </w:r>
            <w:r w:rsidRPr="008E3181">
              <w:rPr>
                <w:rFonts w:ascii="Verdana" w:hAnsi="Verdana"/>
                <w:b/>
                <w:sz w:val="20"/>
                <w:szCs w:val="20"/>
                <w:lang w:val="bg-BG"/>
              </w:rPr>
              <w:t>оборот в стопанската област, обхваната от поръчката</w:t>
            </w:r>
            <w:r w:rsidRPr="008E3181">
              <w:rPr>
                <w:rFonts w:ascii="Verdana" w:hAnsi="Verdana"/>
                <w:sz w:val="20"/>
                <w:szCs w:val="20"/>
                <w:lang w:val="bg-BG"/>
              </w:rPr>
              <w:t xml:space="preserve"> и посочена в съответното обявление,</w:t>
            </w:r>
            <w:r w:rsidRPr="008E3181">
              <w:rPr>
                <w:rFonts w:ascii="Verdana" w:hAnsi="Verdana"/>
                <w:b/>
                <w:i/>
                <w:sz w:val="20"/>
                <w:szCs w:val="20"/>
                <w:lang w:val="bg-BG"/>
              </w:rPr>
              <w:t xml:space="preserve"> </w:t>
            </w:r>
            <w:r w:rsidRPr="008E3181">
              <w:rPr>
                <w:rFonts w:ascii="Verdana" w:hAnsi="Verdana"/>
                <w:sz w:val="20"/>
                <w:szCs w:val="20"/>
                <w:lang w:val="bg-BG"/>
              </w:rPr>
              <w:t xml:space="preserve"> или в документацията за поръчката, за изисквания брой финансови години, е както следва:</w:t>
            </w:r>
            <w:r w:rsidRPr="008E3181">
              <w:rPr>
                <w:rFonts w:ascii="Verdana" w:hAnsi="Verdana"/>
                <w:sz w:val="20"/>
                <w:szCs w:val="20"/>
                <w:lang w:val="bg-BG"/>
              </w:rPr>
              <w:br/>
            </w:r>
            <w:r w:rsidRPr="008E3181">
              <w:rPr>
                <w:rFonts w:ascii="Verdana" w:hAnsi="Verdana"/>
                <w:b/>
                <w:i/>
                <w:sz w:val="20"/>
                <w:szCs w:val="20"/>
                <w:u w:val="single"/>
                <w:lang w:val="bg-BG"/>
              </w:rPr>
              <w:t>и/или</w:t>
            </w:r>
          </w:p>
          <w:p w14:paraId="4EC6343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2б) Неговият </w:t>
            </w:r>
            <w:r w:rsidRPr="008E3181">
              <w:rPr>
                <w:rFonts w:ascii="Verdana" w:hAnsi="Verdana"/>
                <w:b/>
                <w:sz w:val="20"/>
                <w:szCs w:val="20"/>
                <w:lang w:val="bg-BG"/>
              </w:rPr>
              <w:t>среден</w:t>
            </w:r>
            <w:r w:rsidRPr="008E3181">
              <w:rPr>
                <w:rFonts w:ascii="Verdana" w:hAnsi="Verdana"/>
                <w:sz w:val="20"/>
                <w:szCs w:val="20"/>
                <w:lang w:val="bg-BG"/>
              </w:rPr>
              <w:t xml:space="preserve"> годишен </w:t>
            </w:r>
            <w:r w:rsidRPr="008E3181">
              <w:rPr>
                <w:rFonts w:ascii="Verdana" w:hAnsi="Verdana"/>
                <w:b/>
                <w:sz w:val="20"/>
                <w:szCs w:val="20"/>
                <w:lang w:val="bg-BG"/>
              </w:rPr>
              <w:t xml:space="preserve">оборот в областта и за броя години, изисквани в съответното обявление </w:t>
            </w:r>
            <w:r w:rsidRPr="008E3181">
              <w:rPr>
                <w:rFonts w:ascii="Verdana" w:hAnsi="Verdana"/>
                <w:b/>
                <w:sz w:val="20"/>
                <w:szCs w:val="20"/>
                <w:lang w:val="bg-BG"/>
              </w:rPr>
              <w:lastRenderedPageBreak/>
              <w:t>или документацията за поръчката, е както следва</w:t>
            </w:r>
            <w:r w:rsidRPr="008E3181">
              <w:rPr>
                <w:rStyle w:val="FootnoteReference"/>
                <w:rFonts w:ascii="Verdana" w:hAnsi="Verdana"/>
                <w:b/>
                <w:sz w:val="20"/>
                <w:szCs w:val="20"/>
                <w:lang w:val="bg-BG"/>
              </w:rPr>
              <w:footnoteReference w:id="35"/>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4CDC7E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година: [……] оборот:[……][…]валута</w:t>
            </w:r>
          </w:p>
          <w:p w14:paraId="057A729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p>
          <w:p w14:paraId="458AA88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 оборот:[……][…]валута</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(брой години, среден оборот): [……],[……][…]валута</w:t>
            </w:r>
          </w:p>
          <w:p w14:paraId="73701A2F" w14:textId="77777777" w:rsidR="006F5913" w:rsidRPr="008E3181" w:rsidRDefault="006F5913" w:rsidP="00C72753">
            <w:pPr>
              <w:rPr>
                <w:rFonts w:ascii="Verdana" w:hAnsi="Verdana"/>
                <w:sz w:val="20"/>
                <w:szCs w:val="20"/>
                <w:lang w:val="bg-BG"/>
              </w:rPr>
            </w:pPr>
          </w:p>
          <w:p w14:paraId="2EA9606E" w14:textId="77777777" w:rsidR="006F5913" w:rsidRPr="008E3181" w:rsidRDefault="006F5913" w:rsidP="00C72753">
            <w:pPr>
              <w:rPr>
                <w:rFonts w:ascii="Verdana" w:hAnsi="Verdana"/>
                <w:sz w:val="20"/>
                <w:szCs w:val="20"/>
                <w:lang w:val="bg-BG"/>
              </w:rPr>
            </w:pPr>
          </w:p>
          <w:p w14:paraId="32E53068"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документацията): [……][……][……][……]</w:t>
            </w:r>
          </w:p>
        </w:tc>
      </w:tr>
      <w:tr w:rsidR="006F5913" w:rsidRPr="008E3181" w14:paraId="60FE237E" w14:textId="77777777" w:rsidTr="00C72753">
        <w:tc>
          <w:tcPr>
            <w:tcW w:w="4644" w:type="dxa"/>
            <w:shd w:val="clear" w:color="auto" w:fill="auto"/>
          </w:tcPr>
          <w:p w14:paraId="25A95BB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shd w:val="clear" w:color="auto" w:fill="auto"/>
          </w:tcPr>
          <w:p w14:paraId="6D2FE201"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4F74D1" w14:paraId="0607411D" w14:textId="77777777" w:rsidTr="00C72753">
        <w:tc>
          <w:tcPr>
            <w:tcW w:w="4644" w:type="dxa"/>
            <w:shd w:val="clear" w:color="auto" w:fill="auto"/>
          </w:tcPr>
          <w:p w14:paraId="10A47E9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Що се отнася до </w:t>
            </w:r>
            <w:r w:rsidRPr="008E3181">
              <w:rPr>
                <w:rFonts w:ascii="Verdana" w:hAnsi="Verdana"/>
                <w:b/>
                <w:sz w:val="20"/>
                <w:szCs w:val="20"/>
                <w:lang w:val="bg-BG"/>
              </w:rPr>
              <w:t>финансовите съотношения</w:t>
            </w:r>
            <w:r w:rsidRPr="008E3181">
              <w:rPr>
                <w:rStyle w:val="FootnoteReference"/>
                <w:rFonts w:ascii="Verdana" w:hAnsi="Verdana"/>
                <w:b/>
                <w:sz w:val="20"/>
                <w:szCs w:val="20"/>
                <w:lang w:val="bg-BG"/>
              </w:rPr>
              <w:footnoteReference w:id="36"/>
            </w:r>
            <w:r w:rsidRPr="008E3181">
              <w:rPr>
                <w:rFonts w:ascii="Verdana" w:hAnsi="Verdana"/>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199AE0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(посочване на изискваното съотношение — съотношение между х и у</w:t>
            </w:r>
            <w:r w:rsidRPr="008E3181">
              <w:rPr>
                <w:rStyle w:val="FootnoteReference"/>
                <w:rFonts w:ascii="Verdana" w:hAnsi="Verdana"/>
                <w:sz w:val="20"/>
                <w:szCs w:val="20"/>
                <w:lang w:val="bg-BG"/>
              </w:rPr>
              <w:footnoteReference w:id="37"/>
            </w:r>
            <w:r w:rsidRPr="008E3181">
              <w:rPr>
                <w:rFonts w:ascii="Verdana" w:hAnsi="Verdana"/>
                <w:sz w:val="20"/>
                <w:szCs w:val="20"/>
                <w:lang w:val="bg-BG"/>
              </w:rPr>
              <w:t xml:space="preserve"> — и стойността):</w:t>
            </w:r>
            <w:r w:rsidRPr="008E3181">
              <w:rPr>
                <w:rFonts w:ascii="Verdana" w:hAnsi="Verdana"/>
                <w:sz w:val="20"/>
                <w:szCs w:val="20"/>
                <w:lang w:val="bg-BG"/>
              </w:rPr>
              <w:br/>
              <w:t>[…], [……]</w:t>
            </w:r>
            <w:r w:rsidRPr="008E3181">
              <w:rPr>
                <w:rStyle w:val="FootnoteReference"/>
                <w:rFonts w:ascii="Verdana" w:hAnsi="Verdana"/>
                <w:sz w:val="20"/>
                <w:szCs w:val="20"/>
                <w:lang w:val="bg-BG"/>
              </w:rPr>
              <w:footnoteReference w:id="38"/>
            </w:r>
            <w:r w:rsidRPr="008E3181">
              <w:rPr>
                <w:rFonts w:ascii="Verdana" w:hAnsi="Verdana"/>
                <w:sz w:val="20"/>
                <w:szCs w:val="20"/>
                <w:lang w:val="bg-BG"/>
              </w:rPr>
              <w:br/>
            </w:r>
          </w:p>
          <w:p w14:paraId="4FB5A1A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 (</w:t>
            </w:r>
            <w:r w:rsidRPr="008E3181">
              <w:rPr>
                <w:rFonts w:ascii="Verdana" w:hAnsi="Verdana"/>
                <w:i/>
                <w:sz w:val="20"/>
                <w:szCs w:val="20"/>
                <w:lang w:val="bg-BG"/>
              </w:rPr>
              <w:t>уеб адрес, орган или служба, издаващи документа, точно позоваване на 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4F74D1" w14:paraId="3BCFF0D1" w14:textId="77777777" w:rsidTr="00C72753">
        <w:tc>
          <w:tcPr>
            <w:tcW w:w="4644" w:type="dxa"/>
            <w:shd w:val="clear" w:color="auto" w:fill="auto"/>
          </w:tcPr>
          <w:p w14:paraId="5F59A6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5) Застрахователната сума по неговата </w:t>
            </w:r>
            <w:r w:rsidRPr="008E3181">
              <w:rPr>
                <w:rFonts w:ascii="Verdana" w:hAnsi="Verdana"/>
                <w:b/>
                <w:sz w:val="20"/>
                <w:szCs w:val="20"/>
                <w:lang w:val="bg-BG"/>
              </w:rPr>
              <w:t>застрахователна полица за риска „професионална отговорност“</w:t>
            </w:r>
            <w:r w:rsidRPr="008E3181">
              <w:rPr>
                <w:rFonts w:ascii="Verdana" w:hAnsi="Verdana"/>
                <w:sz w:val="20"/>
                <w:szCs w:val="20"/>
                <w:lang w:val="bg-BG"/>
              </w:rPr>
              <w:t xml:space="preserve"> възлиза на:</w:t>
            </w:r>
            <w:r w:rsidRPr="008E3181">
              <w:rPr>
                <w:rFonts w:ascii="Verdana" w:hAnsi="Verdana"/>
                <w:sz w:val="20"/>
                <w:szCs w:val="20"/>
                <w:lang w:val="bg-BG"/>
              </w:rPr>
              <w:br/>
            </w:r>
            <w:r w:rsidRPr="008E3181">
              <w:rPr>
                <w:rStyle w:val="NormalBoldChar"/>
                <w:rFonts w:ascii="Verdana" w:eastAsia="Calibri" w:hAnsi="Verdana"/>
                <w:b w:val="0"/>
                <w:i/>
                <w:sz w:val="20"/>
                <w:szCs w:val="20"/>
                <w:lang w:val="bg-BG"/>
              </w:rPr>
              <w:t>Ако</w:t>
            </w:r>
            <w:r w:rsidRPr="008E3181">
              <w:rPr>
                <w:rFonts w:ascii="Verdana" w:hAnsi="Verdana"/>
                <w:i/>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0D652D6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[……],[……][…]валута</w:t>
            </w:r>
          </w:p>
          <w:p w14:paraId="7D8AE24A" w14:textId="77777777" w:rsidR="006F5913" w:rsidRPr="008E3181" w:rsidRDefault="006F5913" w:rsidP="00C72753">
            <w:pPr>
              <w:rPr>
                <w:rFonts w:ascii="Verdana" w:hAnsi="Verdana"/>
                <w:sz w:val="20"/>
                <w:szCs w:val="20"/>
                <w:lang w:val="bg-BG"/>
              </w:rPr>
            </w:pPr>
          </w:p>
          <w:p w14:paraId="54181AFB"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4F74D1" w14:paraId="3D9645D4" w14:textId="77777777" w:rsidTr="00C72753">
        <w:tc>
          <w:tcPr>
            <w:tcW w:w="4644" w:type="dxa"/>
            <w:shd w:val="clear" w:color="auto" w:fill="auto"/>
          </w:tcPr>
          <w:p w14:paraId="33564F67"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6) Що се отнася до </w:t>
            </w:r>
            <w:r w:rsidRPr="008E3181">
              <w:rPr>
                <w:rFonts w:ascii="Verdana" w:hAnsi="Verdana"/>
                <w:b/>
                <w:sz w:val="20"/>
                <w:szCs w:val="20"/>
                <w:lang w:val="bg-BG"/>
              </w:rPr>
              <w:t>другите икономически или финансови изисквания</w:t>
            </w:r>
            <w:r w:rsidRPr="008E3181">
              <w:rPr>
                <w:rFonts w:ascii="Verdana" w:hAnsi="Verdana"/>
                <w:sz w:val="20"/>
                <w:szCs w:val="20"/>
                <w:lang w:val="bg-BG"/>
              </w:rPr>
              <w:t xml:space="preserve">, </w:t>
            </w:r>
            <w:r w:rsidRPr="008E3181">
              <w:rPr>
                <w:rFonts w:ascii="Verdana" w:hAnsi="Verdana"/>
                <w:b/>
                <w:sz w:val="20"/>
                <w:szCs w:val="20"/>
                <w:lang w:val="bg-BG"/>
              </w:rPr>
              <w:t>ако има такива</w:t>
            </w:r>
            <w:r w:rsidRPr="008E3181">
              <w:rPr>
                <w:rFonts w:ascii="Verdana" w:hAnsi="Verdana"/>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E3181">
              <w:rPr>
                <w:rFonts w:ascii="Verdana" w:hAnsi="Verdana"/>
                <w:sz w:val="20"/>
                <w:szCs w:val="20"/>
                <w:lang w:val="bg-BG"/>
              </w:rPr>
              <w:br/>
            </w:r>
            <w:r w:rsidRPr="008E3181">
              <w:rPr>
                <w:rFonts w:ascii="Verdana" w:hAnsi="Verdana"/>
                <w:i/>
                <w:sz w:val="20"/>
                <w:szCs w:val="20"/>
                <w:lang w:val="bg-BG"/>
              </w:rPr>
              <w:t xml:space="preserve">Ако съответната документация, която </w:t>
            </w:r>
            <w:r w:rsidRPr="008E3181">
              <w:rPr>
                <w:rFonts w:ascii="Verdana" w:hAnsi="Verdana"/>
                <w:b/>
                <w:i/>
                <w:sz w:val="20"/>
                <w:szCs w:val="20"/>
                <w:lang w:val="bg-BG"/>
              </w:rPr>
              <w:t xml:space="preserve">може </w:t>
            </w:r>
            <w:r w:rsidRPr="008E3181">
              <w:rPr>
                <w:rFonts w:ascii="Verdana" w:hAnsi="Verdana"/>
                <w:i/>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1130F538"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w:t>
            </w:r>
          </w:p>
          <w:p w14:paraId="1E3C0DCF" w14:textId="77777777" w:rsidR="006F5913" w:rsidRPr="008E3181" w:rsidRDefault="006F5913" w:rsidP="00C72753">
            <w:pPr>
              <w:rPr>
                <w:rFonts w:ascii="Verdana" w:hAnsi="Verdana"/>
                <w:sz w:val="20"/>
                <w:szCs w:val="20"/>
                <w:lang w:val="bg-BG"/>
              </w:rPr>
            </w:pPr>
          </w:p>
          <w:p w14:paraId="00EA74F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p>
        </w:tc>
      </w:tr>
    </w:tbl>
    <w:p w14:paraId="4901B9E5"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В: Технически и професионални способности</w:t>
      </w:r>
    </w:p>
    <w:p w14:paraId="6245705D"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критериите за подбор са били изисквани от възлагащия орган или възложителя в обявлението,</w:t>
      </w:r>
      <w:r w:rsidRPr="008E3181">
        <w:rPr>
          <w:rFonts w:ascii="Verdana" w:hAnsi="Verdana"/>
          <w:sz w:val="20"/>
          <w:szCs w:val="20"/>
          <w:lang w:val="bg-BG"/>
        </w:rPr>
        <w:t xml:space="preserve"> </w:t>
      </w:r>
      <w:r w:rsidRPr="008E3181">
        <w:rPr>
          <w:rFonts w:ascii="Verdana" w:hAnsi="Verdana"/>
          <w:b/>
          <w:i/>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40"/>
      </w:tblGrid>
      <w:tr w:rsidR="006F5913" w:rsidRPr="008E3181" w14:paraId="4A22A7F6" w14:textId="77777777" w:rsidTr="00C72753">
        <w:tc>
          <w:tcPr>
            <w:tcW w:w="4644" w:type="dxa"/>
            <w:shd w:val="clear" w:color="auto" w:fill="auto"/>
          </w:tcPr>
          <w:p w14:paraId="1CF48863"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Технически и професионални способности</w:t>
            </w:r>
          </w:p>
        </w:tc>
        <w:tc>
          <w:tcPr>
            <w:tcW w:w="4645" w:type="dxa"/>
            <w:shd w:val="clear" w:color="auto" w:fill="auto"/>
          </w:tcPr>
          <w:p w14:paraId="6C210751"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63539E08" w14:textId="77777777" w:rsidTr="00C72753">
        <w:tc>
          <w:tcPr>
            <w:tcW w:w="4644" w:type="dxa"/>
            <w:shd w:val="clear" w:color="auto" w:fill="auto"/>
          </w:tcPr>
          <w:p w14:paraId="2E9253D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1а) Само за </w:t>
            </w:r>
            <w:r w:rsidRPr="008E3181">
              <w:rPr>
                <w:rFonts w:ascii="Verdana" w:hAnsi="Verdana"/>
                <w:b/>
                <w:i/>
                <w:sz w:val="20"/>
                <w:szCs w:val="20"/>
                <w:lang w:val="bg-BG"/>
              </w:rPr>
              <w:t>обществените поръчки за</w:t>
            </w:r>
            <w:r w:rsidRPr="008E3181">
              <w:rPr>
                <w:rFonts w:ascii="Verdana" w:hAnsi="Verdana"/>
                <w:sz w:val="20"/>
                <w:szCs w:val="20"/>
                <w:lang w:val="bg-BG"/>
              </w:rPr>
              <w:t xml:space="preserve"> </w:t>
            </w:r>
            <w:r w:rsidRPr="008E3181">
              <w:rPr>
                <w:rFonts w:ascii="Verdana" w:hAnsi="Verdana"/>
                <w:b/>
                <w:i/>
                <w:sz w:val="20"/>
                <w:szCs w:val="20"/>
                <w:lang w:val="bg-BG"/>
              </w:rPr>
              <w:lastRenderedPageBreak/>
              <w:t>строителство</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39"/>
            </w:r>
            <w:r w:rsidRPr="008E3181">
              <w:rPr>
                <w:rFonts w:ascii="Verdana" w:hAnsi="Verdana"/>
                <w:sz w:val="20"/>
                <w:szCs w:val="20"/>
                <w:lang w:val="bg-BG"/>
              </w:rPr>
              <w:t xml:space="preserve"> икономическият оператор е </w:t>
            </w:r>
            <w:r w:rsidRPr="008E3181">
              <w:rPr>
                <w:rFonts w:ascii="Verdana" w:hAnsi="Verdana"/>
                <w:b/>
                <w:sz w:val="20"/>
                <w:szCs w:val="20"/>
                <w:lang w:val="bg-BG"/>
              </w:rPr>
              <w:t>извършил следните строителни дейности от конкретния вид</w:t>
            </w:r>
            <w:r w:rsidRPr="008E3181">
              <w:rPr>
                <w:rFonts w:ascii="Verdana" w:hAnsi="Verdana"/>
                <w:sz w:val="20"/>
                <w:szCs w:val="20"/>
                <w:lang w:val="bg-BG"/>
              </w:rPr>
              <w:t xml:space="preserve">: </w:t>
            </w:r>
            <w:r w:rsidRPr="008E3181">
              <w:rPr>
                <w:rFonts w:ascii="Verdana" w:hAnsi="Verdana"/>
                <w:sz w:val="20"/>
                <w:szCs w:val="20"/>
                <w:lang w:val="bg-BG"/>
              </w:rPr>
              <w:br/>
            </w:r>
            <w:r w:rsidRPr="008E3181">
              <w:rPr>
                <w:rFonts w:ascii="Verdana" w:hAnsi="Verdana"/>
                <w:i/>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3EA675C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Брой години (този период е определен в </w:t>
            </w:r>
            <w:r w:rsidRPr="008E3181">
              <w:rPr>
                <w:rFonts w:ascii="Verdana" w:hAnsi="Verdana"/>
                <w:sz w:val="20"/>
                <w:szCs w:val="20"/>
                <w:lang w:val="bg-BG"/>
              </w:rPr>
              <w:lastRenderedPageBreak/>
              <w:t>обявлението или документацията за обществената поръчка):  [……]</w:t>
            </w:r>
          </w:p>
          <w:p w14:paraId="13005E7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Строителни работи:  [……]</w:t>
            </w:r>
          </w:p>
          <w:p w14:paraId="103567B5" w14:textId="77777777" w:rsidR="006F5913" w:rsidRPr="008E3181" w:rsidRDefault="006F5913" w:rsidP="00C72753">
            <w:pPr>
              <w:rPr>
                <w:rFonts w:ascii="Verdana" w:hAnsi="Verdana"/>
                <w:sz w:val="20"/>
                <w:szCs w:val="20"/>
                <w:lang w:val="bg-BG"/>
              </w:rPr>
            </w:pPr>
          </w:p>
          <w:p w14:paraId="6BD8481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8E3181" w14:paraId="7FF23BD8" w14:textId="77777777" w:rsidTr="00C72753">
        <w:tc>
          <w:tcPr>
            <w:tcW w:w="4644" w:type="dxa"/>
            <w:shd w:val="clear" w:color="auto" w:fill="auto"/>
          </w:tcPr>
          <w:p w14:paraId="19E291EB"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1б) Само за </w:t>
            </w:r>
            <w:r w:rsidRPr="008E3181">
              <w:rPr>
                <w:rFonts w:ascii="Verdana" w:hAnsi="Verdana"/>
                <w:b/>
                <w:i/>
                <w:sz w:val="20"/>
                <w:szCs w:val="20"/>
                <w:lang w:val="bg-BG"/>
              </w:rPr>
              <w:t>обществени поръчки за доставки и обществени поръчки за услуги</w:t>
            </w:r>
            <w:r w:rsidRPr="008E3181">
              <w:rPr>
                <w:rFonts w:ascii="Verdana" w:hAnsi="Verdana"/>
                <w:sz w:val="20"/>
                <w:szCs w:val="20"/>
                <w:lang w:val="bg-BG"/>
              </w:rPr>
              <w:t>:</w:t>
            </w:r>
            <w:r w:rsidRPr="008E3181">
              <w:rPr>
                <w:rFonts w:ascii="Verdana" w:hAnsi="Verdana"/>
                <w:sz w:val="20"/>
                <w:szCs w:val="20"/>
                <w:lang w:val="bg-BG"/>
              </w:rPr>
              <w:br/>
              <w:t>През референтния период</w:t>
            </w:r>
            <w:r w:rsidRPr="008E3181">
              <w:rPr>
                <w:rStyle w:val="FootnoteReference"/>
                <w:rFonts w:ascii="Verdana" w:hAnsi="Verdana"/>
                <w:sz w:val="20"/>
                <w:szCs w:val="20"/>
                <w:lang w:val="bg-BG"/>
              </w:rPr>
              <w:footnoteReference w:id="40"/>
            </w:r>
            <w:r w:rsidRPr="008E3181">
              <w:rPr>
                <w:rFonts w:ascii="Verdana" w:hAnsi="Verdana"/>
                <w:sz w:val="20"/>
                <w:szCs w:val="20"/>
                <w:lang w:val="bg-BG"/>
              </w:rPr>
              <w:t xml:space="preserve"> икономическият оператор е извършил </w:t>
            </w:r>
            <w:r w:rsidRPr="008E3181">
              <w:rPr>
                <w:rFonts w:ascii="Verdana" w:hAnsi="Verdana"/>
                <w:b/>
                <w:sz w:val="20"/>
                <w:szCs w:val="20"/>
                <w:lang w:val="bg-BG"/>
              </w:rPr>
              <w:t>следните основни доставки или е предоставил следните основни услуги от посочения вид</w:t>
            </w:r>
            <w:r w:rsidRPr="008E3181">
              <w:rPr>
                <w:rFonts w:ascii="Verdana" w:hAnsi="Verdana"/>
                <w:sz w:val="20"/>
                <w:szCs w:val="20"/>
                <w:lang w:val="bg-BG"/>
              </w:rPr>
              <w:t>:</w:t>
            </w:r>
            <w:r w:rsidRPr="008E3181">
              <w:rPr>
                <w:rFonts w:ascii="Verdana" w:hAnsi="Verdana"/>
                <w:b/>
                <w:sz w:val="20"/>
                <w:szCs w:val="20"/>
                <w:lang w:val="bg-BG"/>
              </w:rPr>
              <w:t xml:space="preserve"> </w:t>
            </w:r>
            <w:r w:rsidRPr="008E3181">
              <w:rPr>
                <w:rFonts w:ascii="Verdana" w:hAnsi="Verdana"/>
                <w:sz w:val="20"/>
                <w:szCs w:val="20"/>
                <w:lang w:val="bg-BG"/>
              </w:rPr>
              <w:t>При изготвяне на списъка, моля, посочете сумите, датите и получателите, независимо дали са публични или частни субекти</w:t>
            </w:r>
            <w:r w:rsidRPr="008E3181">
              <w:rPr>
                <w:rStyle w:val="FootnoteReference"/>
                <w:rFonts w:ascii="Verdana" w:hAnsi="Verdana"/>
                <w:sz w:val="20"/>
                <w:szCs w:val="20"/>
                <w:lang w:val="bg-BG"/>
              </w:rPr>
              <w:footnoteReference w:id="41"/>
            </w:r>
            <w:r w:rsidRPr="008E3181">
              <w:rPr>
                <w:rFonts w:ascii="Verdana" w:hAnsi="Verdana"/>
                <w:sz w:val="20"/>
                <w:szCs w:val="20"/>
                <w:lang w:val="bg-BG"/>
              </w:rPr>
              <w:t>:</w:t>
            </w:r>
          </w:p>
        </w:tc>
        <w:tc>
          <w:tcPr>
            <w:tcW w:w="4645" w:type="dxa"/>
            <w:shd w:val="clear" w:color="auto" w:fill="auto"/>
          </w:tcPr>
          <w:p w14:paraId="2404A54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21"/>
              <w:gridCol w:w="723"/>
              <w:gridCol w:w="1442"/>
            </w:tblGrid>
            <w:tr w:rsidR="006F5913" w:rsidRPr="008E3181" w14:paraId="031EAD28" w14:textId="77777777" w:rsidTr="00C72753">
              <w:tc>
                <w:tcPr>
                  <w:tcW w:w="1336" w:type="dxa"/>
                  <w:shd w:val="clear" w:color="auto" w:fill="auto"/>
                </w:tcPr>
                <w:p w14:paraId="6144BA5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Описание</w:t>
                  </w:r>
                </w:p>
              </w:tc>
              <w:tc>
                <w:tcPr>
                  <w:tcW w:w="936" w:type="dxa"/>
                  <w:shd w:val="clear" w:color="auto" w:fill="auto"/>
                </w:tcPr>
                <w:p w14:paraId="24AE05A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Суми</w:t>
                  </w:r>
                </w:p>
              </w:tc>
              <w:tc>
                <w:tcPr>
                  <w:tcW w:w="724" w:type="dxa"/>
                  <w:shd w:val="clear" w:color="auto" w:fill="auto"/>
                </w:tcPr>
                <w:p w14:paraId="431CCF22"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Дати</w:t>
                  </w:r>
                </w:p>
              </w:tc>
              <w:tc>
                <w:tcPr>
                  <w:tcW w:w="1149" w:type="dxa"/>
                  <w:shd w:val="clear" w:color="auto" w:fill="auto"/>
                </w:tcPr>
                <w:p w14:paraId="43432CE9"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Получатели</w:t>
                  </w:r>
                </w:p>
              </w:tc>
            </w:tr>
            <w:tr w:rsidR="006F5913" w:rsidRPr="008E3181" w14:paraId="6DD8C65F" w14:textId="77777777" w:rsidTr="00C72753">
              <w:tc>
                <w:tcPr>
                  <w:tcW w:w="1336" w:type="dxa"/>
                  <w:shd w:val="clear" w:color="auto" w:fill="auto"/>
                </w:tcPr>
                <w:p w14:paraId="4AE58816" w14:textId="77777777" w:rsidR="006F5913" w:rsidRPr="008E3181" w:rsidRDefault="006F5913" w:rsidP="00C72753">
                  <w:pPr>
                    <w:rPr>
                      <w:rFonts w:ascii="Verdana" w:hAnsi="Verdana"/>
                      <w:sz w:val="20"/>
                      <w:szCs w:val="20"/>
                      <w:lang w:val="bg-BG"/>
                    </w:rPr>
                  </w:pPr>
                </w:p>
              </w:tc>
              <w:tc>
                <w:tcPr>
                  <w:tcW w:w="936" w:type="dxa"/>
                  <w:shd w:val="clear" w:color="auto" w:fill="auto"/>
                </w:tcPr>
                <w:p w14:paraId="62A28271" w14:textId="77777777" w:rsidR="006F5913" w:rsidRPr="008E3181" w:rsidRDefault="006F5913" w:rsidP="00C72753">
                  <w:pPr>
                    <w:rPr>
                      <w:rFonts w:ascii="Verdana" w:hAnsi="Verdana"/>
                      <w:sz w:val="20"/>
                      <w:szCs w:val="20"/>
                      <w:lang w:val="bg-BG"/>
                    </w:rPr>
                  </w:pPr>
                </w:p>
              </w:tc>
              <w:tc>
                <w:tcPr>
                  <w:tcW w:w="724" w:type="dxa"/>
                  <w:shd w:val="clear" w:color="auto" w:fill="auto"/>
                </w:tcPr>
                <w:p w14:paraId="0F7320B7" w14:textId="77777777" w:rsidR="006F5913" w:rsidRPr="008E3181" w:rsidRDefault="006F5913" w:rsidP="00C72753">
                  <w:pPr>
                    <w:rPr>
                      <w:rFonts w:ascii="Verdana" w:hAnsi="Verdana"/>
                      <w:sz w:val="20"/>
                      <w:szCs w:val="20"/>
                      <w:lang w:val="bg-BG"/>
                    </w:rPr>
                  </w:pPr>
                </w:p>
              </w:tc>
              <w:tc>
                <w:tcPr>
                  <w:tcW w:w="1149" w:type="dxa"/>
                  <w:shd w:val="clear" w:color="auto" w:fill="auto"/>
                </w:tcPr>
                <w:p w14:paraId="4EBAC307" w14:textId="77777777" w:rsidR="006F5913" w:rsidRPr="008E3181" w:rsidRDefault="006F5913" w:rsidP="00C72753">
                  <w:pPr>
                    <w:rPr>
                      <w:rFonts w:ascii="Verdana" w:hAnsi="Verdana"/>
                      <w:sz w:val="20"/>
                      <w:szCs w:val="20"/>
                      <w:lang w:val="bg-BG"/>
                    </w:rPr>
                  </w:pPr>
                </w:p>
              </w:tc>
            </w:tr>
          </w:tbl>
          <w:p w14:paraId="303F1AC1" w14:textId="77777777" w:rsidR="006F5913" w:rsidRPr="008E3181" w:rsidRDefault="006F5913" w:rsidP="00C72753">
            <w:pPr>
              <w:rPr>
                <w:rFonts w:ascii="Verdana" w:hAnsi="Verdana"/>
                <w:sz w:val="20"/>
                <w:szCs w:val="20"/>
                <w:lang w:val="bg-BG"/>
              </w:rPr>
            </w:pPr>
          </w:p>
        </w:tc>
      </w:tr>
      <w:tr w:rsidR="006F5913" w:rsidRPr="008E3181" w14:paraId="4B40FDA7" w14:textId="77777777" w:rsidTr="00C72753">
        <w:tc>
          <w:tcPr>
            <w:tcW w:w="4644" w:type="dxa"/>
            <w:shd w:val="clear" w:color="auto" w:fill="auto"/>
          </w:tcPr>
          <w:p w14:paraId="0AEED697"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t xml:space="preserve">2) Той може да използва следните </w:t>
            </w:r>
            <w:r w:rsidRPr="008E3181">
              <w:rPr>
                <w:rFonts w:ascii="Verdana" w:hAnsi="Verdana"/>
                <w:b/>
                <w:sz w:val="20"/>
                <w:szCs w:val="20"/>
                <w:lang w:val="bg-BG"/>
              </w:rPr>
              <w:t>технически лица или органи</w:t>
            </w:r>
            <w:r w:rsidRPr="008E3181">
              <w:rPr>
                <w:rStyle w:val="FootnoteReference"/>
                <w:rFonts w:ascii="Verdana" w:hAnsi="Verdana"/>
                <w:b/>
                <w:sz w:val="20"/>
                <w:szCs w:val="20"/>
                <w:lang w:val="bg-BG"/>
              </w:rPr>
              <w:footnoteReference w:id="42"/>
            </w:r>
            <w:r w:rsidRPr="008E3181">
              <w:rPr>
                <w:rFonts w:ascii="Verdana" w:hAnsi="Verdana"/>
                <w:sz w:val="20"/>
                <w:szCs w:val="20"/>
                <w:lang w:val="bg-BG"/>
              </w:rPr>
              <w:t>, особено тези, отговарящи за контрола на качеството:</w:t>
            </w:r>
            <w:r w:rsidRPr="008E3181">
              <w:rPr>
                <w:rFonts w:ascii="Verdana" w:hAnsi="Verdana"/>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07AB21E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p>
        </w:tc>
      </w:tr>
      <w:tr w:rsidR="006F5913" w:rsidRPr="008E3181" w14:paraId="072D75D9" w14:textId="77777777" w:rsidTr="00C72753">
        <w:tc>
          <w:tcPr>
            <w:tcW w:w="4644" w:type="dxa"/>
            <w:shd w:val="clear" w:color="auto" w:fill="auto"/>
          </w:tcPr>
          <w:p w14:paraId="174FBBD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3) Той използва следните </w:t>
            </w:r>
            <w:r w:rsidRPr="008E3181">
              <w:rPr>
                <w:rFonts w:ascii="Verdana" w:hAnsi="Verdana"/>
                <w:b/>
                <w:sz w:val="20"/>
                <w:szCs w:val="20"/>
                <w:lang w:val="bg-BG"/>
              </w:rPr>
              <w:t>технически съоръжения и мерки за гарантиране на качество</w:t>
            </w:r>
            <w:r w:rsidRPr="008E3181">
              <w:rPr>
                <w:rFonts w:ascii="Verdana" w:hAnsi="Verdana"/>
                <w:sz w:val="20"/>
                <w:szCs w:val="20"/>
                <w:lang w:val="bg-BG"/>
              </w:rPr>
              <w:t xml:space="preserve">, а </w:t>
            </w:r>
            <w:r w:rsidRPr="008E3181">
              <w:rPr>
                <w:rFonts w:ascii="Verdana" w:hAnsi="Verdana"/>
                <w:b/>
                <w:sz w:val="20"/>
                <w:szCs w:val="20"/>
                <w:lang w:val="bg-BG"/>
              </w:rPr>
              <w:t>съоръженията за проучване и изследване</w:t>
            </w:r>
            <w:r w:rsidRPr="008E3181">
              <w:rPr>
                <w:rFonts w:ascii="Verdana" w:hAnsi="Verdana"/>
                <w:sz w:val="20"/>
                <w:szCs w:val="20"/>
                <w:lang w:val="bg-BG"/>
              </w:rPr>
              <w:t xml:space="preserve"> са както следва: </w:t>
            </w:r>
          </w:p>
        </w:tc>
        <w:tc>
          <w:tcPr>
            <w:tcW w:w="4645" w:type="dxa"/>
            <w:shd w:val="clear" w:color="auto" w:fill="auto"/>
          </w:tcPr>
          <w:p w14:paraId="68E7296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09DD6976" w14:textId="77777777" w:rsidTr="00C72753">
        <w:tc>
          <w:tcPr>
            <w:tcW w:w="4644" w:type="dxa"/>
            <w:shd w:val="clear" w:color="auto" w:fill="auto"/>
          </w:tcPr>
          <w:p w14:paraId="760EB6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4) При изпълнение на поръчката той ще бъде в състояние да прилага следните </w:t>
            </w:r>
            <w:r w:rsidRPr="008E3181">
              <w:rPr>
                <w:rFonts w:ascii="Verdana" w:hAnsi="Verdana"/>
                <w:b/>
                <w:sz w:val="20"/>
                <w:szCs w:val="20"/>
                <w:lang w:val="bg-BG"/>
              </w:rPr>
              <w:t>системи за управление и за проследяване на веригата на доставка</w:t>
            </w:r>
            <w:r w:rsidRPr="008E3181">
              <w:rPr>
                <w:rFonts w:ascii="Verdana" w:hAnsi="Verdana"/>
                <w:sz w:val="20"/>
                <w:szCs w:val="20"/>
                <w:lang w:val="bg-BG"/>
              </w:rPr>
              <w:t>:</w:t>
            </w:r>
          </w:p>
        </w:tc>
        <w:tc>
          <w:tcPr>
            <w:tcW w:w="4645" w:type="dxa"/>
            <w:shd w:val="clear" w:color="auto" w:fill="auto"/>
          </w:tcPr>
          <w:p w14:paraId="2D7202AD"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B1202E" w14:textId="77777777" w:rsidTr="00C72753">
        <w:tc>
          <w:tcPr>
            <w:tcW w:w="4644" w:type="dxa"/>
            <w:shd w:val="clear" w:color="auto" w:fill="auto"/>
          </w:tcPr>
          <w:p w14:paraId="0E2399B4" w14:textId="77777777" w:rsidR="006F5913" w:rsidRPr="008E3181" w:rsidRDefault="006F5913" w:rsidP="00C72753">
            <w:pPr>
              <w:rPr>
                <w:rFonts w:ascii="Verdana" w:hAnsi="Verdana"/>
                <w:sz w:val="20"/>
                <w:szCs w:val="20"/>
                <w:lang w:val="bg-BG"/>
              </w:rPr>
            </w:pPr>
            <w:r w:rsidRPr="008E3181">
              <w:rPr>
                <w:rFonts w:ascii="Verdana" w:hAnsi="Verdana"/>
                <w:b/>
                <w:i/>
                <w:sz w:val="20"/>
                <w:szCs w:val="20"/>
                <w:lang w:val="bg-BG"/>
              </w:rPr>
              <w:t>5) За комплексни стоки или услуги или, по изключение, за стоки или услуги, които са със специално предназначение:</w:t>
            </w:r>
            <w:r w:rsidRPr="008E3181">
              <w:rPr>
                <w:rFonts w:ascii="Verdana" w:hAnsi="Verdana"/>
                <w:sz w:val="20"/>
                <w:szCs w:val="20"/>
                <w:lang w:val="bg-BG"/>
              </w:rPr>
              <w:br/>
            </w:r>
            <w:r w:rsidRPr="008E3181">
              <w:rPr>
                <w:rFonts w:ascii="Verdana" w:hAnsi="Verdana"/>
                <w:sz w:val="20"/>
                <w:szCs w:val="20"/>
                <w:lang w:val="bg-BG"/>
              </w:rPr>
              <w:lastRenderedPageBreak/>
              <w:t xml:space="preserve">Икономическият оператор </w:t>
            </w:r>
            <w:r w:rsidRPr="008E3181">
              <w:rPr>
                <w:rFonts w:ascii="Verdana" w:hAnsi="Verdana"/>
                <w:b/>
                <w:sz w:val="20"/>
                <w:szCs w:val="20"/>
                <w:lang w:val="bg-BG"/>
              </w:rPr>
              <w:t>ще</w:t>
            </w:r>
            <w:r w:rsidRPr="008E3181">
              <w:rPr>
                <w:rFonts w:ascii="Verdana" w:hAnsi="Verdana"/>
                <w:sz w:val="20"/>
                <w:szCs w:val="20"/>
                <w:lang w:val="bg-BG"/>
              </w:rPr>
              <w:t xml:space="preserve"> позволи ли извършването на </w:t>
            </w:r>
            <w:r w:rsidRPr="008E3181">
              <w:rPr>
                <w:rFonts w:ascii="Verdana" w:hAnsi="Verdana"/>
                <w:b/>
                <w:sz w:val="20"/>
                <w:szCs w:val="20"/>
                <w:lang w:val="bg-BG"/>
              </w:rPr>
              <w:t>проверки</w:t>
            </w:r>
            <w:r w:rsidRPr="008E3181">
              <w:rPr>
                <w:rStyle w:val="FootnoteReference"/>
                <w:rFonts w:ascii="Verdana" w:hAnsi="Verdana"/>
                <w:b/>
                <w:sz w:val="20"/>
                <w:szCs w:val="20"/>
                <w:lang w:val="bg-BG"/>
              </w:rPr>
              <w:footnoteReference w:id="43"/>
            </w:r>
            <w:r w:rsidRPr="008E3181">
              <w:rPr>
                <w:rFonts w:ascii="Verdana" w:hAnsi="Verdana"/>
                <w:sz w:val="20"/>
                <w:szCs w:val="20"/>
                <w:lang w:val="bg-BG"/>
              </w:rPr>
              <w:t xml:space="preserve"> на неговия </w:t>
            </w:r>
            <w:r w:rsidRPr="008E3181">
              <w:rPr>
                <w:rFonts w:ascii="Verdana" w:hAnsi="Verdana"/>
                <w:b/>
                <w:sz w:val="20"/>
                <w:szCs w:val="20"/>
                <w:lang w:val="bg-BG"/>
              </w:rPr>
              <w:t>производствен или технически капацитет</w:t>
            </w:r>
            <w:r w:rsidRPr="008E3181">
              <w:rPr>
                <w:rFonts w:ascii="Verdana" w:hAnsi="Verdana"/>
                <w:sz w:val="20"/>
                <w:szCs w:val="20"/>
                <w:lang w:val="bg-BG"/>
              </w:rPr>
              <w:t xml:space="preserve"> и, когато е необходимо, на </w:t>
            </w:r>
            <w:r w:rsidRPr="008E3181">
              <w:rPr>
                <w:rFonts w:ascii="Verdana" w:hAnsi="Verdana"/>
                <w:b/>
                <w:sz w:val="20"/>
                <w:szCs w:val="20"/>
                <w:lang w:val="bg-BG"/>
              </w:rPr>
              <w:t>средствата за проучване и изследване</w:t>
            </w:r>
            <w:r w:rsidRPr="008E3181">
              <w:rPr>
                <w:rFonts w:ascii="Verdana" w:hAnsi="Verdana"/>
                <w:sz w:val="20"/>
                <w:szCs w:val="20"/>
                <w:lang w:val="bg-BG"/>
              </w:rPr>
              <w:t xml:space="preserve">, с които разполага, както и на </w:t>
            </w:r>
            <w:r w:rsidRPr="008E3181">
              <w:rPr>
                <w:rFonts w:ascii="Verdana" w:hAnsi="Verdana"/>
                <w:b/>
                <w:sz w:val="20"/>
                <w:szCs w:val="20"/>
                <w:lang w:val="bg-BG"/>
              </w:rPr>
              <w:t>мерките за контрол на качеството</w:t>
            </w:r>
            <w:r w:rsidRPr="008E3181">
              <w:rPr>
                <w:rFonts w:ascii="Verdana" w:hAnsi="Verdana"/>
                <w:sz w:val="20"/>
                <w:szCs w:val="20"/>
                <w:lang w:val="bg-BG"/>
              </w:rPr>
              <w:t>?</w:t>
            </w:r>
          </w:p>
        </w:tc>
        <w:tc>
          <w:tcPr>
            <w:tcW w:w="4645" w:type="dxa"/>
            <w:shd w:val="clear" w:color="auto" w:fill="auto"/>
          </w:tcPr>
          <w:p w14:paraId="06CC4CF6"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r>
            <w:r w:rsidRPr="008E3181">
              <w:rPr>
                <w:rFonts w:ascii="Verdana" w:hAnsi="Verdana"/>
                <w:sz w:val="20"/>
                <w:szCs w:val="20"/>
                <w:lang w:val="bg-BG"/>
              </w:rPr>
              <w:br/>
            </w:r>
            <w:r w:rsidRPr="008E3181">
              <w:rPr>
                <w:rFonts w:ascii="Verdana" w:hAnsi="Verdana"/>
                <w:sz w:val="20"/>
                <w:szCs w:val="20"/>
                <w:lang w:val="bg-BG"/>
              </w:rPr>
              <w:br/>
              <w:t>[] Да [] Не</w:t>
            </w:r>
          </w:p>
        </w:tc>
      </w:tr>
      <w:tr w:rsidR="006F5913" w:rsidRPr="008E3181" w14:paraId="26D6A5AF" w14:textId="77777777" w:rsidTr="00C72753">
        <w:tc>
          <w:tcPr>
            <w:tcW w:w="4644" w:type="dxa"/>
            <w:shd w:val="clear" w:color="auto" w:fill="auto"/>
          </w:tcPr>
          <w:p w14:paraId="342C61F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t xml:space="preserve">6) Следната </w:t>
            </w:r>
            <w:r w:rsidRPr="008E3181">
              <w:rPr>
                <w:rFonts w:ascii="Verdana" w:hAnsi="Verdana"/>
                <w:b/>
                <w:sz w:val="20"/>
                <w:szCs w:val="20"/>
                <w:lang w:val="bg-BG"/>
              </w:rPr>
              <w:t>образователна и професионална квалификация</w:t>
            </w:r>
            <w:r w:rsidRPr="008E3181">
              <w:rPr>
                <w:rFonts w:ascii="Verdana" w:hAnsi="Verdana"/>
                <w:sz w:val="20"/>
                <w:szCs w:val="20"/>
                <w:lang w:val="bg-BG"/>
              </w:rPr>
              <w:t xml:space="preserve"> се притежава от:</w:t>
            </w:r>
            <w:r w:rsidRPr="008E3181">
              <w:rPr>
                <w:rFonts w:ascii="Verdana" w:hAnsi="Verdana"/>
                <w:sz w:val="20"/>
                <w:szCs w:val="20"/>
                <w:lang w:val="bg-BG"/>
              </w:rPr>
              <w:br/>
              <w:t xml:space="preserve">а) доставчика на услуга или самия изпълнител, </w:t>
            </w:r>
            <w:r w:rsidRPr="008E3181">
              <w:rPr>
                <w:rFonts w:ascii="Verdana" w:hAnsi="Verdana"/>
                <w:b/>
                <w:i/>
                <w:sz w:val="20"/>
                <w:szCs w:val="20"/>
                <w:lang w:val="bg-BG"/>
              </w:rPr>
              <w:t>и/или</w:t>
            </w:r>
            <w:r w:rsidRPr="008E3181">
              <w:rPr>
                <w:rFonts w:ascii="Verdana" w:hAnsi="Verdana"/>
                <w:sz w:val="20"/>
                <w:szCs w:val="20"/>
                <w:lang w:val="bg-BG"/>
              </w:rPr>
              <w:t xml:space="preserve"> (в зависимост от изискванията, посочени в обявлението, или в документацията за обществената поръчка)</w:t>
            </w:r>
          </w:p>
          <w:p w14:paraId="25B852F3" w14:textId="77777777" w:rsidR="006F5913" w:rsidRPr="008E3181" w:rsidRDefault="006F5913" w:rsidP="00C72753">
            <w:pPr>
              <w:rPr>
                <w:rFonts w:ascii="Verdana" w:hAnsi="Verdana"/>
                <w:b/>
                <w:sz w:val="20"/>
                <w:szCs w:val="20"/>
                <w:shd w:val="clear" w:color="000000" w:fill="auto"/>
                <w:lang w:val="bg-BG"/>
              </w:rPr>
            </w:pPr>
            <w:r w:rsidRPr="008E3181">
              <w:rPr>
                <w:rFonts w:ascii="Verdana" w:hAnsi="Verdana"/>
                <w:sz w:val="20"/>
                <w:szCs w:val="20"/>
                <w:lang w:val="bg-BG"/>
              </w:rPr>
              <w:t>б) неговия ръководен състав:</w:t>
            </w:r>
          </w:p>
        </w:tc>
        <w:tc>
          <w:tcPr>
            <w:tcW w:w="4645" w:type="dxa"/>
            <w:shd w:val="clear" w:color="auto" w:fill="auto"/>
          </w:tcPr>
          <w:p w14:paraId="2B52E98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br/>
            </w:r>
            <w:r w:rsidRPr="008E3181">
              <w:rPr>
                <w:rFonts w:ascii="Verdana" w:hAnsi="Verdana"/>
                <w:sz w:val="20"/>
                <w:szCs w:val="20"/>
                <w:lang w:val="bg-BG"/>
              </w:rPr>
              <w:br/>
              <w:t>a) [……]</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б) [……]</w:t>
            </w:r>
          </w:p>
        </w:tc>
      </w:tr>
      <w:tr w:rsidR="006F5913" w:rsidRPr="008E3181" w14:paraId="69F65B1E" w14:textId="77777777" w:rsidTr="00C72753">
        <w:tc>
          <w:tcPr>
            <w:tcW w:w="4644" w:type="dxa"/>
            <w:shd w:val="clear" w:color="auto" w:fill="auto"/>
          </w:tcPr>
          <w:p w14:paraId="139EED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7) При изпълнение на поръчката икономическият оператор ще може да приложи следните </w:t>
            </w:r>
            <w:r w:rsidRPr="008E3181">
              <w:rPr>
                <w:rFonts w:ascii="Verdana" w:hAnsi="Verdana"/>
                <w:b/>
                <w:sz w:val="20"/>
                <w:szCs w:val="20"/>
                <w:lang w:val="bg-BG"/>
              </w:rPr>
              <w:t>мерки за управление на околната среда</w:t>
            </w:r>
            <w:r w:rsidRPr="008E3181">
              <w:rPr>
                <w:rFonts w:ascii="Verdana" w:hAnsi="Verdana"/>
                <w:sz w:val="20"/>
                <w:szCs w:val="20"/>
                <w:lang w:val="bg-BG"/>
              </w:rPr>
              <w:t>:</w:t>
            </w:r>
          </w:p>
        </w:tc>
        <w:tc>
          <w:tcPr>
            <w:tcW w:w="4645" w:type="dxa"/>
            <w:shd w:val="clear" w:color="auto" w:fill="auto"/>
          </w:tcPr>
          <w:p w14:paraId="53150F3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23A7E21" w14:textId="77777777" w:rsidTr="00C72753">
        <w:tc>
          <w:tcPr>
            <w:tcW w:w="4644" w:type="dxa"/>
            <w:shd w:val="clear" w:color="auto" w:fill="auto"/>
          </w:tcPr>
          <w:p w14:paraId="2B12847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8)</w:t>
            </w:r>
            <w:r w:rsidRPr="008E3181">
              <w:rPr>
                <w:rFonts w:ascii="Verdana" w:hAnsi="Verdana"/>
                <w:b/>
                <w:sz w:val="20"/>
                <w:szCs w:val="20"/>
                <w:lang w:val="bg-BG"/>
              </w:rPr>
              <w:t xml:space="preserve"> Средната годишна численост на състава</w:t>
            </w:r>
            <w:r w:rsidRPr="008E3181">
              <w:rPr>
                <w:rFonts w:ascii="Verdana" w:hAnsi="Verdana"/>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006F7DCE"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средна годишна численост на състава:</w:t>
            </w:r>
            <w:r w:rsidRPr="008E3181">
              <w:rPr>
                <w:rFonts w:ascii="Verdana" w:hAnsi="Verdana"/>
                <w:sz w:val="20"/>
                <w:szCs w:val="20"/>
                <w:lang w:val="bg-BG"/>
              </w:rPr>
              <w:br/>
              <w:t>[……],[……],</w:t>
            </w:r>
            <w:r w:rsidRPr="008E3181">
              <w:rPr>
                <w:rFonts w:ascii="Verdana" w:hAnsi="Verdana"/>
                <w:sz w:val="20"/>
                <w:szCs w:val="20"/>
                <w:lang w:val="bg-BG"/>
              </w:rPr>
              <w:br/>
              <w:t>[……],[……],</w:t>
            </w:r>
          </w:p>
          <w:p w14:paraId="5039F564"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5A87E7F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Година, брой на ръководните кадри:</w:t>
            </w:r>
            <w:r w:rsidRPr="008E3181">
              <w:rPr>
                <w:rFonts w:ascii="Verdana" w:hAnsi="Verdana"/>
                <w:sz w:val="20"/>
                <w:szCs w:val="20"/>
                <w:lang w:val="bg-BG"/>
              </w:rPr>
              <w:br/>
              <w:t>[……],[……],</w:t>
            </w:r>
          </w:p>
          <w:p w14:paraId="2ADA4CC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p w14:paraId="13C0B05C"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66871ACD" w14:textId="77777777" w:rsidTr="00C72753">
        <w:tc>
          <w:tcPr>
            <w:tcW w:w="4644" w:type="dxa"/>
            <w:shd w:val="clear" w:color="auto" w:fill="auto"/>
          </w:tcPr>
          <w:p w14:paraId="7905A7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9) Следните </w:t>
            </w:r>
            <w:r w:rsidRPr="008E3181">
              <w:rPr>
                <w:rFonts w:ascii="Verdana" w:hAnsi="Verdana"/>
                <w:b/>
                <w:sz w:val="20"/>
                <w:szCs w:val="20"/>
                <w:lang w:val="bg-BG"/>
              </w:rPr>
              <w:t>инструменти, съоръжения или техническо оборудване</w:t>
            </w:r>
            <w:r w:rsidRPr="008E3181">
              <w:rPr>
                <w:rFonts w:ascii="Verdana" w:hAnsi="Verdana"/>
                <w:sz w:val="20"/>
                <w:szCs w:val="20"/>
                <w:lang w:val="bg-BG"/>
              </w:rPr>
              <w:t xml:space="preserve"> ще бъдат на негово разположение за изпълнение на договора:</w:t>
            </w:r>
          </w:p>
        </w:tc>
        <w:tc>
          <w:tcPr>
            <w:tcW w:w="4645" w:type="dxa"/>
            <w:shd w:val="clear" w:color="auto" w:fill="auto"/>
          </w:tcPr>
          <w:p w14:paraId="68F6FE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8E3181" w14:paraId="2F717E70" w14:textId="77777777" w:rsidTr="00C72753">
        <w:tc>
          <w:tcPr>
            <w:tcW w:w="4644" w:type="dxa"/>
            <w:shd w:val="clear" w:color="auto" w:fill="auto"/>
          </w:tcPr>
          <w:p w14:paraId="681C1F3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10) Икономическият оператор </w:t>
            </w:r>
            <w:r w:rsidRPr="008E3181">
              <w:rPr>
                <w:rFonts w:ascii="Verdana" w:hAnsi="Verdana"/>
                <w:b/>
                <w:sz w:val="20"/>
                <w:szCs w:val="20"/>
                <w:lang w:val="bg-BG"/>
              </w:rPr>
              <w:t>възнамерява евентуално да възложи на подизпълнител</w:t>
            </w:r>
            <w:r w:rsidRPr="008E3181">
              <w:rPr>
                <w:rStyle w:val="FootnoteReference"/>
                <w:rFonts w:ascii="Verdana" w:hAnsi="Verdana"/>
                <w:b/>
                <w:sz w:val="20"/>
                <w:szCs w:val="20"/>
                <w:lang w:val="bg-BG"/>
              </w:rPr>
              <w:footnoteReference w:id="44"/>
            </w:r>
            <w:r w:rsidRPr="008E3181">
              <w:rPr>
                <w:rFonts w:ascii="Verdana" w:hAnsi="Verdana"/>
                <w:b/>
                <w:sz w:val="20"/>
                <w:szCs w:val="20"/>
                <w:lang w:val="bg-BG"/>
              </w:rPr>
              <w:t xml:space="preserve"> </w:t>
            </w:r>
            <w:r w:rsidRPr="008E3181">
              <w:rPr>
                <w:rFonts w:ascii="Verdana" w:hAnsi="Verdana"/>
                <w:sz w:val="20"/>
                <w:szCs w:val="20"/>
                <w:lang w:val="bg-BG"/>
              </w:rPr>
              <w:t>изпълнението на</w:t>
            </w:r>
            <w:r w:rsidRPr="008E3181">
              <w:rPr>
                <w:rFonts w:ascii="Verdana" w:hAnsi="Verdana"/>
                <w:b/>
                <w:sz w:val="20"/>
                <w:szCs w:val="20"/>
                <w:lang w:val="bg-BG"/>
              </w:rPr>
              <w:t xml:space="preserve"> следната част (процентно изражение)</w:t>
            </w:r>
            <w:r w:rsidRPr="008E3181">
              <w:rPr>
                <w:rFonts w:ascii="Verdana" w:hAnsi="Verdana"/>
                <w:sz w:val="20"/>
                <w:szCs w:val="20"/>
                <w:lang w:val="bg-BG"/>
              </w:rPr>
              <w:t xml:space="preserve"> от поръчката:</w:t>
            </w:r>
          </w:p>
        </w:tc>
        <w:tc>
          <w:tcPr>
            <w:tcW w:w="4645" w:type="dxa"/>
            <w:shd w:val="clear" w:color="auto" w:fill="auto"/>
          </w:tcPr>
          <w:p w14:paraId="19E6344F"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p>
        </w:tc>
      </w:tr>
      <w:tr w:rsidR="006F5913" w:rsidRPr="004F74D1" w14:paraId="31B9EB82" w14:textId="77777777" w:rsidTr="00C72753">
        <w:tc>
          <w:tcPr>
            <w:tcW w:w="4644" w:type="dxa"/>
            <w:shd w:val="clear" w:color="auto" w:fill="auto"/>
          </w:tcPr>
          <w:p w14:paraId="300C49F5"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11)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8E3181">
              <w:rPr>
                <w:rFonts w:ascii="Verdana" w:hAnsi="Verdana"/>
                <w:sz w:val="20"/>
                <w:szCs w:val="20"/>
                <w:lang w:val="bg-BG"/>
              </w:rPr>
              <w:br/>
              <w:t xml:space="preserve">Ако е приложимо, икономическият оператор декларира, че ще осигури изискваните сертификати за </w:t>
            </w:r>
            <w:r w:rsidRPr="008E3181">
              <w:rPr>
                <w:rFonts w:ascii="Verdana" w:hAnsi="Verdana"/>
                <w:sz w:val="20"/>
                <w:szCs w:val="20"/>
                <w:lang w:val="bg-BG"/>
              </w:rPr>
              <w:lastRenderedPageBreak/>
              <w:t>автентичност.</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27E097A"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lastRenderedPageBreak/>
              <w:br/>
              <w:t>[…] []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xml:space="preserve"> [] Да[] Не </w:t>
            </w:r>
            <w:r w:rsidRPr="008E3181">
              <w:rPr>
                <w:rFonts w:ascii="Verdana" w:hAnsi="Verdana"/>
                <w:sz w:val="20"/>
                <w:szCs w:val="20"/>
                <w:lang w:val="bg-BG"/>
              </w:rPr>
              <w:br/>
            </w:r>
            <w:r w:rsidRPr="008E3181">
              <w:rPr>
                <w:rFonts w:ascii="Verdana" w:hAnsi="Verdana"/>
                <w:sz w:val="20"/>
                <w:szCs w:val="20"/>
                <w:lang w:val="bg-BG"/>
              </w:rPr>
              <w:br/>
            </w:r>
          </w:p>
          <w:p w14:paraId="183E867B"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w:t>
            </w:r>
            <w:r w:rsidRPr="008E3181">
              <w:rPr>
                <w:rFonts w:ascii="Verdana" w:hAnsi="Verdana"/>
                <w:i/>
                <w:sz w:val="20"/>
                <w:szCs w:val="20"/>
                <w:lang w:val="bg-BG"/>
              </w:rPr>
              <w:t xml:space="preserve">уеб адрес, орган или служба, издаващи документа, точно позоваване на </w:t>
            </w:r>
            <w:r w:rsidRPr="008E3181">
              <w:rPr>
                <w:rFonts w:ascii="Verdana" w:hAnsi="Verdana"/>
                <w:i/>
                <w:sz w:val="20"/>
                <w:szCs w:val="20"/>
                <w:lang w:val="bg-BG"/>
              </w:rPr>
              <w:lastRenderedPageBreak/>
              <w:t>документа</w:t>
            </w:r>
            <w:r w:rsidRPr="008E3181">
              <w:rPr>
                <w:rFonts w:ascii="Verdana" w:hAnsi="Verdana"/>
                <w:sz w:val="20"/>
                <w:szCs w:val="20"/>
                <w:lang w:val="bg-BG"/>
              </w:rPr>
              <w:t>):</w:t>
            </w:r>
            <w:r w:rsidRPr="008E3181">
              <w:rPr>
                <w:rFonts w:ascii="Verdana" w:hAnsi="Verdana"/>
                <w:i/>
                <w:sz w:val="20"/>
                <w:szCs w:val="20"/>
                <w:lang w:val="bg-BG"/>
              </w:rPr>
              <w:t xml:space="preserve"> [……][……][……][……]</w:t>
            </w:r>
          </w:p>
        </w:tc>
      </w:tr>
      <w:tr w:rsidR="006F5913" w:rsidRPr="004F74D1" w14:paraId="79EB2BCF" w14:textId="77777777" w:rsidTr="00C72753">
        <w:tc>
          <w:tcPr>
            <w:tcW w:w="4644" w:type="dxa"/>
            <w:shd w:val="clear" w:color="auto" w:fill="auto"/>
          </w:tcPr>
          <w:p w14:paraId="448CB75D" w14:textId="77777777" w:rsidR="006F5913" w:rsidRPr="008E3181" w:rsidRDefault="006F5913" w:rsidP="00C72753">
            <w:pPr>
              <w:rPr>
                <w:rFonts w:ascii="Verdana" w:hAnsi="Verdana"/>
                <w:sz w:val="20"/>
                <w:szCs w:val="20"/>
                <w:shd w:val="clear" w:color="000000" w:fill="auto"/>
                <w:lang w:val="bg-BG"/>
              </w:rPr>
            </w:pPr>
            <w:r w:rsidRPr="008E3181">
              <w:rPr>
                <w:rFonts w:ascii="Verdana" w:hAnsi="Verdana"/>
                <w:sz w:val="20"/>
                <w:szCs w:val="20"/>
                <w:lang w:val="bg-BG"/>
              </w:rPr>
              <w:lastRenderedPageBreak/>
              <w:t xml:space="preserve">12) За </w:t>
            </w:r>
            <w:r w:rsidRPr="008E3181">
              <w:rPr>
                <w:rFonts w:ascii="Verdana" w:hAnsi="Verdana"/>
                <w:b/>
                <w:i/>
                <w:sz w:val="20"/>
                <w:szCs w:val="20"/>
                <w:lang w:val="bg-BG"/>
              </w:rPr>
              <w:t>обществени поръчки за доставки</w:t>
            </w:r>
            <w:r w:rsidRPr="008E3181">
              <w:rPr>
                <w:rFonts w:ascii="Verdana" w:hAnsi="Verdana"/>
                <w:sz w:val="20"/>
                <w:szCs w:val="20"/>
                <w:lang w:val="bg-BG"/>
              </w:rPr>
              <w:t>:</w:t>
            </w:r>
            <w:r w:rsidRPr="008E3181">
              <w:rPr>
                <w:rFonts w:ascii="Verdana" w:hAnsi="Verdana"/>
                <w:sz w:val="20"/>
                <w:szCs w:val="20"/>
                <w:lang w:val="bg-BG"/>
              </w:rPr>
              <w:br/>
              <w:t xml:space="preserve">Икономическият оператор може ли да представи изискваните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официално признати </w:t>
            </w:r>
            <w:r w:rsidRPr="008E3181">
              <w:rPr>
                <w:rFonts w:ascii="Verdana" w:hAnsi="Verdana"/>
                <w:b/>
                <w:sz w:val="20"/>
                <w:szCs w:val="20"/>
                <w:lang w:val="bg-BG"/>
              </w:rPr>
              <w:t>институции или агенции по контрол на качеството</w:t>
            </w:r>
            <w:r w:rsidRPr="008E3181">
              <w:rPr>
                <w:rFonts w:ascii="Verdana" w:hAnsi="Verdana"/>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5633C28"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b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sz w:val="20"/>
                <w:szCs w:val="20"/>
                <w:lang w:val="bg-BG"/>
              </w:rPr>
              <w:br/>
            </w:r>
          </w:p>
          <w:p w14:paraId="2B07AE6A" w14:textId="77777777" w:rsidR="006F5913" w:rsidRPr="008E3181" w:rsidRDefault="006F5913" w:rsidP="00C72753">
            <w:pPr>
              <w:rPr>
                <w:rFonts w:ascii="Verdana" w:hAnsi="Verdana"/>
                <w:i/>
                <w:sz w:val="20"/>
                <w:szCs w:val="20"/>
                <w:lang w:val="bg-BG"/>
              </w:rPr>
            </w:pPr>
          </w:p>
          <w:p w14:paraId="60BAD0DA"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bl>
    <w:p w14:paraId="4DFCA4A0" w14:textId="77777777" w:rsidR="006F5913" w:rsidRPr="008E3181" w:rsidRDefault="006F5913" w:rsidP="006F5913">
      <w:pPr>
        <w:pStyle w:val="SectionTitle"/>
        <w:rPr>
          <w:rFonts w:ascii="Verdana" w:hAnsi="Verdana"/>
          <w:sz w:val="20"/>
          <w:szCs w:val="20"/>
        </w:rPr>
      </w:pPr>
      <w:r w:rsidRPr="008E3181">
        <w:rPr>
          <w:rFonts w:ascii="Verdana" w:hAnsi="Verdana"/>
          <w:sz w:val="20"/>
          <w:szCs w:val="20"/>
        </w:rPr>
        <w:t>Г: Стандарти за осигуряване на качеството и стандарти за екологично управление</w:t>
      </w:r>
    </w:p>
    <w:p w14:paraId="704474D9"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rPr>
          <w:rFonts w:ascii="Verdana" w:hAnsi="Verdana"/>
          <w:b/>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само</w:t>
      </w:r>
      <w:r w:rsidRPr="008E3181">
        <w:rPr>
          <w:rFonts w:ascii="Verdana" w:hAnsi="Verdana"/>
          <w:b/>
          <w:i/>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6F5913" w:rsidRPr="008E3181" w14:paraId="749CDE0A" w14:textId="77777777" w:rsidTr="00C72753">
        <w:tc>
          <w:tcPr>
            <w:tcW w:w="4644" w:type="dxa"/>
            <w:shd w:val="clear" w:color="auto" w:fill="auto"/>
          </w:tcPr>
          <w:p w14:paraId="0D43AA29"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7E3AE26"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5256D914" w14:textId="77777777" w:rsidTr="00C72753">
        <w:tc>
          <w:tcPr>
            <w:tcW w:w="4644" w:type="dxa"/>
            <w:shd w:val="clear" w:color="auto" w:fill="auto"/>
          </w:tcPr>
          <w:p w14:paraId="40FF17C0"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и доказващи, че икономическият оператор отговаря на </w:t>
            </w:r>
            <w:r w:rsidRPr="008E3181">
              <w:rPr>
                <w:rFonts w:ascii="Verdana" w:hAnsi="Verdana"/>
                <w:b/>
                <w:sz w:val="20"/>
                <w:szCs w:val="20"/>
                <w:lang w:val="bg-BG"/>
              </w:rPr>
              <w:t>стандартите за осигуряване на качеството</w:t>
            </w:r>
            <w:r w:rsidRPr="008E3181">
              <w:rPr>
                <w:rFonts w:ascii="Verdana" w:hAnsi="Verdana"/>
                <w:sz w:val="20"/>
                <w:szCs w:val="20"/>
                <w:lang w:val="bg-BG"/>
              </w:rPr>
              <w:t>, включително тези за достъпност за хора с увреждания.</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3EECCE"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2A0F5C53" w14:textId="77777777" w:rsidR="006F5913" w:rsidRPr="008E3181" w:rsidRDefault="006F5913" w:rsidP="00C72753">
            <w:pPr>
              <w:rPr>
                <w:rFonts w:ascii="Verdana" w:hAnsi="Verdana"/>
                <w:i/>
                <w:sz w:val="20"/>
                <w:szCs w:val="20"/>
                <w:lang w:val="bg-BG"/>
              </w:rPr>
            </w:pPr>
          </w:p>
          <w:p w14:paraId="2A55AC8D" w14:textId="77777777" w:rsidR="006F5913" w:rsidRPr="008E3181" w:rsidRDefault="006F5913" w:rsidP="00C72753">
            <w:pPr>
              <w:rPr>
                <w:rFonts w:ascii="Verdana" w:hAnsi="Verdana"/>
                <w:i/>
                <w:sz w:val="20"/>
                <w:szCs w:val="20"/>
                <w:lang w:val="bg-BG"/>
              </w:rPr>
            </w:pPr>
          </w:p>
          <w:p w14:paraId="33C9733E"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t>(уеб адрес, орган или служба, издаващи документа, точно позоваване на документа): [……][……][……][……]</w:t>
            </w:r>
          </w:p>
        </w:tc>
      </w:tr>
      <w:tr w:rsidR="006F5913" w:rsidRPr="004F74D1" w14:paraId="69156EA3" w14:textId="77777777" w:rsidTr="00C72753">
        <w:tc>
          <w:tcPr>
            <w:tcW w:w="4644" w:type="dxa"/>
            <w:shd w:val="clear" w:color="auto" w:fill="auto"/>
          </w:tcPr>
          <w:p w14:paraId="68D2C003" w14:textId="77777777" w:rsidR="006F5913" w:rsidRPr="008E3181" w:rsidRDefault="006F5913" w:rsidP="00C72753">
            <w:pPr>
              <w:rPr>
                <w:rFonts w:ascii="Verdana" w:hAnsi="Verdana"/>
                <w:sz w:val="20"/>
                <w:szCs w:val="20"/>
                <w:lang w:val="bg-BG"/>
              </w:rPr>
            </w:pPr>
            <w:r w:rsidRPr="008E3181">
              <w:rPr>
                <w:rFonts w:ascii="Verdana" w:hAnsi="Verdana"/>
                <w:sz w:val="20"/>
                <w:szCs w:val="20"/>
                <w:lang w:val="bg-BG"/>
              </w:rPr>
              <w:t xml:space="preserve">Икономическият оператор ще може ли да представи </w:t>
            </w:r>
            <w:r w:rsidRPr="008E3181">
              <w:rPr>
                <w:rFonts w:ascii="Verdana" w:hAnsi="Verdana"/>
                <w:b/>
                <w:sz w:val="20"/>
                <w:szCs w:val="20"/>
                <w:lang w:val="bg-BG"/>
              </w:rPr>
              <w:t>сертификати</w:t>
            </w:r>
            <w:r w:rsidRPr="008E3181">
              <w:rPr>
                <w:rFonts w:ascii="Verdana" w:hAnsi="Verdana"/>
                <w:sz w:val="20"/>
                <w:szCs w:val="20"/>
                <w:lang w:val="bg-BG"/>
              </w:rPr>
              <w:t xml:space="preserve">, изготвени от независими органи, доказващи, че икономическият оператор отговаря на задължителните </w:t>
            </w:r>
            <w:r w:rsidRPr="008E3181">
              <w:rPr>
                <w:rFonts w:ascii="Verdana" w:hAnsi="Verdana"/>
                <w:b/>
                <w:sz w:val="20"/>
                <w:szCs w:val="20"/>
                <w:lang w:val="bg-BG"/>
              </w:rPr>
              <w:t>стандарти или системи за екологично управление</w:t>
            </w: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b/>
                <w:sz w:val="20"/>
                <w:szCs w:val="20"/>
                <w:lang w:val="bg-BG"/>
              </w:rPr>
              <w:t>Ако „не“</w:t>
            </w:r>
            <w:r w:rsidRPr="008E3181">
              <w:rPr>
                <w:rFonts w:ascii="Verdana" w:hAnsi="Verdana"/>
                <w:sz w:val="20"/>
                <w:szCs w:val="20"/>
                <w:lang w:val="bg-BG"/>
              </w:rPr>
              <w:t xml:space="preserve">, моля, обяснете защо и посочете какви други доказателства относно </w:t>
            </w:r>
            <w:r w:rsidRPr="008E3181">
              <w:rPr>
                <w:rFonts w:ascii="Verdana" w:hAnsi="Verdana"/>
                <w:b/>
                <w:sz w:val="20"/>
                <w:szCs w:val="20"/>
                <w:lang w:val="bg-BG"/>
              </w:rPr>
              <w:t>стандартите или системите за екологично управление</w:t>
            </w:r>
            <w:r w:rsidRPr="008E3181">
              <w:rPr>
                <w:rFonts w:ascii="Verdana" w:hAnsi="Verdana"/>
                <w:sz w:val="20"/>
                <w:szCs w:val="20"/>
                <w:lang w:val="bg-BG"/>
              </w:rPr>
              <w:t xml:space="preserve"> могат да </w:t>
            </w:r>
            <w:r w:rsidRPr="008E3181">
              <w:rPr>
                <w:rFonts w:ascii="Verdana" w:hAnsi="Verdana"/>
                <w:sz w:val="20"/>
                <w:szCs w:val="20"/>
                <w:lang w:val="bg-BG"/>
              </w:rPr>
              <w:lastRenderedPageBreak/>
              <w:t>бъдат представени:</w:t>
            </w:r>
            <w:r w:rsidRPr="008E3181">
              <w:rPr>
                <w:rFonts w:ascii="Verdana" w:hAnsi="Verdana"/>
                <w:sz w:val="20"/>
                <w:szCs w:val="20"/>
                <w:lang w:val="bg-BG"/>
              </w:rPr>
              <w:br/>
            </w:r>
            <w:r w:rsidRPr="008E3181">
              <w:rPr>
                <w:rFonts w:ascii="Verdana" w:hAnsi="Verdana"/>
                <w:i/>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781D1492" w14:textId="77777777" w:rsidR="006F5913" w:rsidRPr="008E3181" w:rsidRDefault="006F5913" w:rsidP="00C72753">
            <w:pPr>
              <w:rPr>
                <w:rFonts w:ascii="Verdana" w:hAnsi="Verdana"/>
                <w:i/>
                <w:sz w:val="20"/>
                <w:szCs w:val="20"/>
                <w:lang w:val="bg-BG"/>
              </w:rPr>
            </w:pPr>
            <w:r w:rsidRPr="008E3181">
              <w:rPr>
                <w:rFonts w:ascii="Verdana" w:hAnsi="Verdana"/>
                <w:sz w:val="20"/>
                <w:szCs w:val="20"/>
                <w:lang w:val="bg-BG"/>
              </w:rPr>
              <w:lastRenderedPageBreak/>
              <w:t>[] Да [] Не</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w:t>
            </w:r>
            <w:r w:rsidRPr="008E3181">
              <w:rPr>
                <w:rFonts w:ascii="Verdana" w:hAnsi="Verdana"/>
                <w:sz w:val="20"/>
                <w:szCs w:val="20"/>
                <w:lang w:val="bg-BG"/>
              </w:rPr>
              <w:br/>
            </w:r>
            <w:r w:rsidRPr="008E3181">
              <w:rPr>
                <w:rFonts w:ascii="Verdana" w:hAnsi="Verdana"/>
                <w:sz w:val="20"/>
                <w:szCs w:val="20"/>
                <w:lang w:val="bg-BG"/>
              </w:rPr>
              <w:br/>
            </w:r>
          </w:p>
          <w:p w14:paraId="0EAB0AF2" w14:textId="77777777" w:rsidR="006F5913" w:rsidRPr="008E3181" w:rsidRDefault="006F5913" w:rsidP="00C72753">
            <w:pPr>
              <w:rPr>
                <w:rFonts w:ascii="Verdana" w:hAnsi="Verdana"/>
                <w:i/>
                <w:sz w:val="20"/>
                <w:szCs w:val="20"/>
                <w:lang w:val="bg-BG"/>
              </w:rPr>
            </w:pPr>
          </w:p>
          <w:p w14:paraId="52CF9A96" w14:textId="77777777" w:rsidR="006F5913" w:rsidRPr="008E3181" w:rsidRDefault="006F5913" w:rsidP="00C72753">
            <w:pPr>
              <w:rPr>
                <w:rFonts w:ascii="Verdana" w:hAnsi="Verdana"/>
                <w:i/>
                <w:sz w:val="20"/>
                <w:szCs w:val="20"/>
                <w:lang w:val="bg-BG"/>
              </w:rPr>
            </w:pPr>
          </w:p>
          <w:p w14:paraId="016A60EF" w14:textId="77777777" w:rsidR="006F5913" w:rsidRPr="008E3181" w:rsidRDefault="006F5913" w:rsidP="00C72753">
            <w:pPr>
              <w:rPr>
                <w:rFonts w:ascii="Verdana" w:hAnsi="Verdana"/>
                <w:sz w:val="20"/>
                <w:szCs w:val="20"/>
                <w:lang w:val="bg-BG"/>
              </w:rPr>
            </w:pPr>
            <w:r w:rsidRPr="008E3181">
              <w:rPr>
                <w:rFonts w:ascii="Verdana" w:hAnsi="Verdana"/>
                <w:i/>
                <w:sz w:val="20"/>
                <w:szCs w:val="20"/>
                <w:lang w:val="bg-BG"/>
              </w:rPr>
              <w:lastRenderedPageBreak/>
              <w:t>(уеб адрес, орган или служба, издаващи документа, точно позоваване на документа): [……][……][……][……]</w:t>
            </w:r>
          </w:p>
        </w:tc>
      </w:tr>
    </w:tbl>
    <w:p w14:paraId="76425DCC"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lastRenderedPageBreak/>
        <w:t>Част V: Намаляване на броя на квалифицираните кандидати</w:t>
      </w:r>
    </w:p>
    <w:p w14:paraId="6B1546B4" w14:textId="77777777" w:rsidR="006F5913" w:rsidRPr="008E3181" w:rsidRDefault="006F5913" w:rsidP="006F5913">
      <w:pPr>
        <w:pBdr>
          <w:top w:val="single" w:sz="4" w:space="1" w:color="auto"/>
          <w:left w:val="single" w:sz="4" w:space="4" w:color="auto"/>
          <w:bottom w:val="single" w:sz="4" w:space="1" w:color="auto"/>
          <w:right w:val="single" w:sz="4" w:space="4" w:color="auto"/>
        </w:pBdr>
        <w:shd w:val="clear" w:color="auto" w:fill="BFBFBF"/>
        <w:jc w:val="both"/>
        <w:rPr>
          <w:rFonts w:ascii="Verdana" w:hAnsi="Verdana"/>
          <w:b/>
          <w:i/>
          <w:sz w:val="20"/>
          <w:szCs w:val="20"/>
          <w:lang w:val="bg-BG"/>
        </w:rPr>
      </w:pPr>
      <w:r w:rsidRPr="008E3181">
        <w:rPr>
          <w:rFonts w:ascii="Verdana" w:hAnsi="Verdana"/>
          <w:b/>
          <w:i/>
          <w:sz w:val="20"/>
          <w:szCs w:val="20"/>
          <w:lang w:val="bg-BG"/>
        </w:rPr>
        <w:t xml:space="preserve">Икономическият оператор следва да предостави информация </w:t>
      </w:r>
      <w:r w:rsidRPr="008E3181">
        <w:rPr>
          <w:rFonts w:ascii="Verdana" w:hAnsi="Verdana"/>
          <w:b/>
          <w:i/>
          <w:sz w:val="20"/>
          <w:szCs w:val="20"/>
          <w:u w:val="single"/>
          <w:lang w:val="bg-BG"/>
        </w:rPr>
        <w:t xml:space="preserve">само </w:t>
      </w:r>
      <w:r w:rsidRPr="008E3181">
        <w:rPr>
          <w:rFonts w:ascii="Verdana" w:hAnsi="Verdana"/>
          <w:b/>
          <w:i/>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E3181">
        <w:rPr>
          <w:rFonts w:ascii="Verdana" w:hAnsi="Verdana"/>
          <w:b/>
          <w:sz w:val="20"/>
          <w:szCs w:val="20"/>
          <w:u w:val="single"/>
          <w:lang w:val="bg-BG"/>
        </w:rPr>
        <w:t>ако има такива</w:t>
      </w:r>
      <w:r w:rsidRPr="008E3181">
        <w:rPr>
          <w:rFonts w:ascii="Verdana" w:hAnsi="Verdana"/>
          <w:b/>
          <w:i/>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E3181">
        <w:rPr>
          <w:rFonts w:ascii="Verdana" w:hAnsi="Verdana"/>
          <w:sz w:val="20"/>
          <w:szCs w:val="20"/>
          <w:lang w:val="bg-BG"/>
        </w:rPr>
        <w:br/>
      </w:r>
      <w:r w:rsidRPr="008E3181">
        <w:rPr>
          <w:rFonts w:ascii="Verdana" w:hAnsi="Verdana"/>
          <w:b/>
          <w:i/>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2A46614D"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6F5913" w:rsidRPr="008E3181" w14:paraId="06001A6E" w14:textId="77777777" w:rsidTr="00C72753">
        <w:tc>
          <w:tcPr>
            <w:tcW w:w="4644" w:type="dxa"/>
            <w:shd w:val="clear" w:color="auto" w:fill="auto"/>
          </w:tcPr>
          <w:p w14:paraId="690F8ED4"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Намаляване на броя</w:t>
            </w:r>
          </w:p>
        </w:tc>
        <w:tc>
          <w:tcPr>
            <w:tcW w:w="4645" w:type="dxa"/>
            <w:shd w:val="clear" w:color="auto" w:fill="auto"/>
          </w:tcPr>
          <w:p w14:paraId="14E73C47" w14:textId="77777777" w:rsidR="006F5913" w:rsidRPr="008E3181" w:rsidRDefault="006F5913" w:rsidP="00C72753">
            <w:pPr>
              <w:rPr>
                <w:rFonts w:ascii="Verdana" w:hAnsi="Verdana"/>
                <w:b/>
                <w:i/>
                <w:sz w:val="20"/>
                <w:szCs w:val="20"/>
                <w:lang w:val="bg-BG"/>
              </w:rPr>
            </w:pPr>
            <w:r w:rsidRPr="008E3181">
              <w:rPr>
                <w:rFonts w:ascii="Verdana" w:hAnsi="Verdana"/>
                <w:b/>
                <w:i/>
                <w:sz w:val="20"/>
                <w:szCs w:val="20"/>
                <w:lang w:val="bg-BG"/>
              </w:rPr>
              <w:t>Отговор:</w:t>
            </w:r>
          </w:p>
        </w:tc>
      </w:tr>
      <w:tr w:rsidR="006F5913" w:rsidRPr="004F74D1" w14:paraId="586DDC05" w14:textId="77777777" w:rsidTr="00C72753">
        <w:tc>
          <w:tcPr>
            <w:tcW w:w="4644" w:type="dxa"/>
            <w:shd w:val="clear" w:color="auto" w:fill="auto"/>
          </w:tcPr>
          <w:p w14:paraId="4D02AF00"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 xml:space="preserve">Той </w:t>
            </w:r>
            <w:r w:rsidRPr="008E3181">
              <w:rPr>
                <w:rFonts w:ascii="Verdana" w:hAnsi="Verdana"/>
                <w:b/>
                <w:sz w:val="20"/>
                <w:szCs w:val="20"/>
                <w:lang w:val="bg-BG"/>
              </w:rPr>
              <w:t>изпълнява</w:t>
            </w:r>
            <w:r w:rsidRPr="008E3181">
              <w:rPr>
                <w:rFonts w:ascii="Verdana" w:hAnsi="Verdana"/>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E3181">
              <w:rPr>
                <w:rFonts w:ascii="Verdana" w:hAnsi="Verdana"/>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E3181">
              <w:rPr>
                <w:rFonts w:ascii="Verdana" w:hAnsi="Verdana"/>
                <w:sz w:val="20"/>
                <w:szCs w:val="20"/>
                <w:lang w:val="bg-BG"/>
              </w:rPr>
              <w:br/>
            </w:r>
            <w:r w:rsidRPr="008E3181">
              <w:rPr>
                <w:rFonts w:ascii="Verdana" w:hAnsi="Verdana"/>
                <w:i/>
                <w:sz w:val="20"/>
                <w:szCs w:val="20"/>
                <w:lang w:val="bg-BG"/>
              </w:rPr>
              <w:t>Ако някои от тези сертификати или форми на документални доказателства са на разположение в електронен формат</w:t>
            </w:r>
            <w:r w:rsidRPr="008E3181">
              <w:rPr>
                <w:rStyle w:val="FootnoteReference"/>
                <w:rFonts w:ascii="Verdana" w:hAnsi="Verdana"/>
                <w:i/>
                <w:sz w:val="20"/>
                <w:szCs w:val="20"/>
                <w:lang w:val="bg-BG"/>
              </w:rPr>
              <w:footnoteReference w:id="45"/>
            </w:r>
            <w:r w:rsidRPr="008E3181">
              <w:rPr>
                <w:rFonts w:ascii="Verdana" w:hAnsi="Verdana"/>
                <w:i/>
                <w:sz w:val="20"/>
                <w:szCs w:val="20"/>
                <w:lang w:val="bg-BG"/>
              </w:rPr>
              <w:t xml:space="preserve">, моля, посочете за </w:t>
            </w:r>
            <w:r w:rsidRPr="008E3181">
              <w:rPr>
                <w:rFonts w:ascii="Verdana" w:hAnsi="Verdana"/>
                <w:b/>
                <w:i/>
                <w:sz w:val="20"/>
                <w:szCs w:val="20"/>
                <w:lang w:val="bg-BG"/>
              </w:rPr>
              <w:t>всички</w:t>
            </w:r>
            <w:r w:rsidRPr="008E3181">
              <w:rPr>
                <w:rFonts w:ascii="Verdana" w:hAnsi="Verdana"/>
                <w:i/>
                <w:sz w:val="20"/>
                <w:szCs w:val="20"/>
                <w:lang w:val="bg-BG"/>
              </w:rPr>
              <w:t xml:space="preserve"> от тях:</w:t>
            </w:r>
            <w:r w:rsidRPr="008E3181">
              <w:rPr>
                <w:rFonts w:ascii="Verdana" w:hAnsi="Verdana"/>
                <w:sz w:val="20"/>
                <w:szCs w:val="20"/>
                <w:lang w:val="bg-BG"/>
              </w:rPr>
              <w:t xml:space="preserve"> </w:t>
            </w:r>
          </w:p>
        </w:tc>
        <w:tc>
          <w:tcPr>
            <w:tcW w:w="4645" w:type="dxa"/>
            <w:shd w:val="clear" w:color="auto" w:fill="auto"/>
          </w:tcPr>
          <w:p w14:paraId="7B005FF3" w14:textId="77777777" w:rsidR="006F5913" w:rsidRPr="008E3181" w:rsidRDefault="006F5913" w:rsidP="00C72753">
            <w:pPr>
              <w:rPr>
                <w:rFonts w:ascii="Verdana" w:hAnsi="Verdana"/>
                <w:b/>
                <w:sz w:val="20"/>
                <w:szCs w:val="20"/>
                <w:lang w:val="bg-BG"/>
              </w:rPr>
            </w:pPr>
            <w:r w:rsidRPr="008E3181">
              <w:rPr>
                <w:rFonts w:ascii="Verdana" w:hAnsi="Verdana"/>
                <w:sz w:val="20"/>
                <w:szCs w:val="20"/>
                <w:lang w:val="bg-BG"/>
              </w:rPr>
              <w:t>[……]</w:t>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 [] Да [] Не</w:t>
            </w:r>
            <w:r w:rsidRPr="008E3181">
              <w:rPr>
                <w:rStyle w:val="FootnoteReference"/>
                <w:rFonts w:ascii="Verdana" w:hAnsi="Verdana"/>
                <w:sz w:val="20"/>
                <w:szCs w:val="20"/>
                <w:lang w:val="bg-BG"/>
              </w:rPr>
              <w:footnoteReference w:id="46"/>
            </w:r>
            <w:r w:rsidRPr="008E3181">
              <w:rPr>
                <w:rFonts w:ascii="Verdana" w:hAnsi="Verdana"/>
                <w:sz w:val="20"/>
                <w:szCs w:val="20"/>
                <w:lang w:val="bg-BG"/>
              </w:rPr>
              <w:br/>
            </w:r>
            <w:r w:rsidRPr="008E3181">
              <w:rPr>
                <w:rFonts w:ascii="Verdana" w:hAnsi="Verdana"/>
                <w:sz w:val="20"/>
                <w:szCs w:val="20"/>
                <w:lang w:val="bg-BG"/>
              </w:rPr>
              <w:br/>
            </w:r>
            <w:r w:rsidRPr="008E3181">
              <w:rPr>
                <w:rFonts w:ascii="Verdana" w:hAnsi="Verdana"/>
                <w:sz w:val="20"/>
                <w:szCs w:val="20"/>
                <w:lang w:val="bg-BG"/>
              </w:rPr>
              <w:br/>
              <w:t>(</w:t>
            </w:r>
            <w:r w:rsidRPr="008E3181">
              <w:rPr>
                <w:rFonts w:ascii="Verdana" w:hAnsi="Verdana"/>
                <w:i/>
                <w:sz w:val="20"/>
                <w:szCs w:val="20"/>
                <w:lang w:val="bg-BG"/>
              </w:rPr>
              <w:t>уеб адрес, орган или служба, издаващи документа, точно позоваване на документацията</w:t>
            </w:r>
            <w:r w:rsidRPr="008E3181">
              <w:rPr>
                <w:rFonts w:ascii="Verdana" w:hAnsi="Verdana"/>
                <w:sz w:val="20"/>
                <w:szCs w:val="20"/>
                <w:lang w:val="bg-BG"/>
              </w:rPr>
              <w:t>):</w:t>
            </w:r>
            <w:r w:rsidRPr="008E3181">
              <w:rPr>
                <w:rFonts w:ascii="Verdana" w:hAnsi="Verdana"/>
                <w:i/>
                <w:sz w:val="20"/>
                <w:szCs w:val="20"/>
                <w:lang w:val="bg-BG"/>
              </w:rPr>
              <w:t xml:space="preserve"> [……][……][……][……]</w:t>
            </w:r>
            <w:r w:rsidRPr="008E3181">
              <w:rPr>
                <w:rStyle w:val="FootnoteReference"/>
                <w:rFonts w:ascii="Verdana" w:hAnsi="Verdana"/>
                <w:i/>
                <w:sz w:val="20"/>
                <w:szCs w:val="20"/>
                <w:lang w:val="bg-BG"/>
              </w:rPr>
              <w:footnoteReference w:id="47"/>
            </w:r>
          </w:p>
        </w:tc>
      </w:tr>
    </w:tbl>
    <w:p w14:paraId="099E97A4" w14:textId="77777777" w:rsidR="006F5913" w:rsidRPr="008E3181" w:rsidRDefault="006F5913" w:rsidP="006F5913">
      <w:pPr>
        <w:pStyle w:val="ChapterTitle"/>
        <w:rPr>
          <w:rFonts w:ascii="Verdana" w:hAnsi="Verdana"/>
          <w:sz w:val="20"/>
          <w:szCs w:val="20"/>
        </w:rPr>
      </w:pPr>
      <w:r w:rsidRPr="008E3181">
        <w:rPr>
          <w:rFonts w:ascii="Verdana" w:hAnsi="Verdana"/>
          <w:sz w:val="20"/>
          <w:szCs w:val="20"/>
        </w:rPr>
        <w:t>Част VI: Заключителни положения</w:t>
      </w:r>
    </w:p>
    <w:p w14:paraId="242C30A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4E53CB8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7FB4488B"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E3181">
        <w:rPr>
          <w:rStyle w:val="FootnoteReference"/>
          <w:rFonts w:ascii="Verdana" w:hAnsi="Verdana"/>
          <w:i/>
          <w:sz w:val="20"/>
          <w:szCs w:val="20"/>
          <w:lang w:val="bg-BG"/>
        </w:rPr>
        <w:footnoteReference w:id="48"/>
      </w:r>
      <w:r w:rsidRPr="008E3181">
        <w:rPr>
          <w:rFonts w:ascii="Verdana" w:hAnsi="Verdana"/>
          <w:i/>
          <w:sz w:val="20"/>
          <w:szCs w:val="20"/>
          <w:lang w:val="bg-BG"/>
        </w:rPr>
        <w:t>; или</w:t>
      </w:r>
    </w:p>
    <w:p w14:paraId="424FED6A"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lastRenderedPageBreak/>
        <w:t>б) считано от 18 октомври 2018 г. най-късно</w:t>
      </w:r>
      <w:r w:rsidRPr="008E3181">
        <w:rPr>
          <w:rStyle w:val="FootnoteReference"/>
          <w:rFonts w:ascii="Verdana" w:hAnsi="Verdana"/>
          <w:i/>
          <w:sz w:val="20"/>
          <w:szCs w:val="20"/>
          <w:lang w:val="bg-BG"/>
        </w:rPr>
        <w:footnoteReference w:id="49"/>
      </w:r>
      <w:r w:rsidRPr="008E3181">
        <w:rPr>
          <w:rFonts w:ascii="Verdana" w:hAnsi="Verdana"/>
          <w:i/>
          <w:sz w:val="20"/>
          <w:szCs w:val="20"/>
          <w:lang w:val="bg-BG"/>
        </w:rPr>
        <w:t>, възлагащият орган или възложителят вече притежава съответната документация</w:t>
      </w:r>
      <w:r w:rsidRPr="008E3181">
        <w:rPr>
          <w:rFonts w:ascii="Verdana" w:hAnsi="Verdana"/>
          <w:sz w:val="20"/>
          <w:szCs w:val="20"/>
          <w:lang w:val="bg-BG"/>
        </w:rPr>
        <w:t>.</w:t>
      </w:r>
    </w:p>
    <w:p w14:paraId="0F53CB29" w14:textId="77777777" w:rsidR="006F5913" w:rsidRPr="008E3181" w:rsidRDefault="006F5913" w:rsidP="006F5913">
      <w:pPr>
        <w:jc w:val="both"/>
        <w:rPr>
          <w:rFonts w:ascii="Verdana" w:hAnsi="Verdana"/>
          <w:i/>
          <w:sz w:val="20"/>
          <w:szCs w:val="20"/>
          <w:lang w:val="bg-BG"/>
        </w:rPr>
      </w:pPr>
      <w:r w:rsidRPr="008E3181">
        <w:rPr>
          <w:rFonts w:ascii="Verdana" w:hAnsi="Verdana"/>
          <w:i/>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E3181">
        <w:rPr>
          <w:rFonts w:ascii="Verdana" w:hAnsi="Verdana"/>
          <w:sz w:val="20"/>
          <w:szCs w:val="20"/>
          <w:lang w:val="bg-BG"/>
        </w:rPr>
        <w:t xml:space="preserve"> [посочете процедурата за възлагане на обществена поръчка: (кратко описание, препратка към публикацията в </w:t>
      </w:r>
      <w:r w:rsidRPr="008E3181">
        <w:rPr>
          <w:rFonts w:ascii="Verdana" w:hAnsi="Verdana"/>
          <w:i/>
          <w:sz w:val="20"/>
          <w:szCs w:val="20"/>
          <w:lang w:val="bg-BG"/>
        </w:rPr>
        <w:t>Официален вестник на Европейския съюз</w:t>
      </w:r>
      <w:r w:rsidRPr="008E3181">
        <w:rPr>
          <w:rFonts w:ascii="Verdana" w:hAnsi="Verdana"/>
          <w:sz w:val="20"/>
          <w:szCs w:val="20"/>
          <w:lang w:val="bg-BG"/>
        </w:rPr>
        <w:t>, референтен номер)].</w:t>
      </w:r>
      <w:r w:rsidRPr="008E3181">
        <w:rPr>
          <w:rFonts w:ascii="Verdana" w:hAnsi="Verdana"/>
          <w:i/>
          <w:sz w:val="20"/>
          <w:szCs w:val="20"/>
          <w:lang w:val="bg-BG"/>
        </w:rPr>
        <w:t xml:space="preserve"> </w:t>
      </w:r>
    </w:p>
    <w:p w14:paraId="1CA59A98" w14:textId="77777777" w:rsidR="006F5913" w:rsidRPr="008E3181" w:rsidRDefault="006F5913" w:rsidP="006F5913">
      <w:pPr>
        <w:jc w:val="both"/>
        <w:rPr>
          <w:rFonts w:ascii="Verdana" w:hAnsi="Verdana"/>
          <w:i/>
          <w:sz w:val="20"/>
          <w:szCs w:val="20"/>
          <w:lang w:val="bg-BG"/>
        </w:rPr>
      </w:pPr>
    </w:p>
    <w:p w14:paraId="08C9E12E" w14:textId="77777777" w:rsidR="006F5913" w:rsidRPr="008E3181" w:rsidRDefault="006F5913" w:rsidP="006F5913">
      <w:pPr>
        <w:rPr>
          <w:rFonts w:ascii="Verdana" w:hAnsi="Verdana"/>
          <w:b/>
          <w:sz w:val="20"/>
          <w:szCs w:val="20"/>
          <w:lang w:val="bg-BG"/>
        </w:rPr>
      </w:pPr>
      <w:r w:rsidRPr="008E3181">
        <w:rPr>
          <w:rFonts w:ascii="Verdana" w:hAnsi="Verdana"/>
          <w:b/>
          <w:sz w:val="20"/>
          <w:szCs w:val="20"/>
          <w:lang w:val="bg-BG"/>
        </w:rPr>
        <w:t>ДАТА, МЯСТО и, когато се изисква или е необходимо, ПОДПИС(и):  [……]</w:t>
      </w:r>
    </w:p>
    <w:p w14:paraId="289218EF" w14:textId="77777777" w:rsidR="006F5913" w:rsidRPr="008E3181" w:rsidRDefault="006F5913" w:rsidP="00FF7A7B">
      <w:pPr>
        <w:overflowPunct w:val="0"/>
        <w:autoSpaceDE w:val="0"/>
        <w:autoSpaceDN w:val="0"/>
        <w:adjustRightInd w:val="0"/>
        <w:spacing w:before="120" w:after="120"/>
        <w:ind w:left="-57" w:firstLine="57"/>
        <w:outlineLvl w:val="0"/>
        <w:rPr>
          <w:rFonts w:ascii="Verdana" w:hAnsi="Verdana"/>
          <w:b/>
          <w:sz w:val="20"/>
          <w:szCs w:val="20"/>
          <w:lang w:val="bg-BG"/>
        </w:rPr>
        <w:sectPr w:rsidR="006F5913" w:rsidRPr="008E3181" w:rsidSect="00C72753">
          <w:headerReference w:type="default" r:id="rId13"/>
          <w:pgSz w:w="11906" w:h="16838" w:code="9"/>
          <w:pgMar w:top="851" w:right="1440" w:bottom="1559" w:left="1440" w:header="425" w:footer="539" w:gutter="0"/>
          <w:cols w:space="708"/>
          <w:docGrid w:linePitch="360"/>
        </w:sectPr>
      </w:pPr>
    </w:p>
    <w:p w14:paraId="2A730C48" w14:textId="77777777" w:rsidR="00130291" w:rsidRPr="008E3181" w:rsidRDefault="00130291" w:rsidP="00130291">
      <w:pPr>
        <w:rPr>
          <w:rFonts w:ascii="Verdana" w:hAnsi="Verdana"/>
          <w:sz w:val="20"/>
          <w:szCs w:val="20"/>
          <w:lang w:val="bg-BG"/>
        </w:rPr>
      </w:pPr>
    </w:p>
    <w:p w14:paraId="055A2AD2" w14:textId="77777777" w:rsidR="006F5913" w:rsidRPr="008E3181" w:rsidRDefault="006F5913" w:rsidP="006F5913">
      <w:pPr>
        <w:spacing w:after="200"/>
        <w:rPr>
          <w:rFonts w:ascii="Verdana" w:hAnsi="Verdana"/>
          <w:b/>
          <w:sz w:val="20"/>
          <w:szCs w:val="20"/>
          <w:lang w:val="bg-BG"/>
        </w:rPr>
      </w:pPr>
    </w:p>
    <w:p w14:paraId="21FA9A2C" w14:textId="77777777" w:rsidR="006F5913" w:rsidRPr="008E3181" w:rsidRDefault="006F5913" w:rsidP="006F5913">
      <w:pPr>
        <w:spacing w:after="200"/>
        <w:ind w:left="6372" w:firstLine="708"/>
        <w:rPr>
          <w:rFonts w:ascii="Verdana" w:hAnsi="Verdana"/>
          <w:b/>
          <w:bCs/>
          <w:sz w:val="20"/>
          <w:szCs w:val="20"/>
          <w:lang w:val="bg-BG"/>
        </w:rPr>
      </w:pPr>
      <w:r w:rsidRPr="008E3181">
        <w:rPr>
          <w:rFonts w:ascii="Verdana" w:hAnsi="Verdana"/>
          <w:b/>
          <w:bCs/>
          <w:sz w:val="20"/>
          <w:szCs w:val="20"/>
          <w:lang w:val="bg-BG"/>
        </w:rPr>
        <w:t>Образец</w:t>
      </w:r>
    </w:p>
    <w:p w14:paraId="25F9518B" w14:textId="77777777" w:rsidR="006F5913" w:rsidRPr="008E3181" w:rsidRDefault="006F5913" w:rsidP="006F5913">
      <w:pPr>
        <w:shd w:val="clear" w:color="auto" w:fill="FFFFFF"/>
        <w:jc w:val="center"/>
        <w:outlineLvl w:val="0"/>
        <w:rPr>
          <w:rFonts w:ascii="Verdana" w:hAnsi="Verdana"/>
          <w:b/>
          <w:sz w:val="20"/>
          <w:szCs w:val="20"/>
          <w:lang w:val="bg-BG"/>
        </w:rPr>
      </w:pPr>
    </w:p>
    <w:p w14:paraId="68BA06E1" w14:textId="77777777" w:rsidR="006F5913" w:rsidRPr="008E3181" w:rsidRDefault="006F5913" w:rsidP="006F5913">
      <w:pPr>
        <w:shd w:val="clear" w:color="auto" w:fill="FFFFFF"/>
        <w:jc w:val="center"/>
        <w:outlineLvl w:val="0"/>
        <w:rPr>
          <w:rFonts w:ascii="Verdana" w:hAnsi="Verdana"/>
          <w:b/>
          <w:sz w:val="20"/>
          <w:szCs w:val="20"/>
          <w:lang w:val="bg-BG"/>
        </w:rPr>
      </w:pPr>
      <w:r w:rsidRPr="008E3181">
        <w:rPr>
          <w:rFonts w:ascii="Verdana" w:hAnsi="Verdana"/>
          <w:b/>
          <w:sz w:val="20"/>
          <w:szCs w:val="20"/>
          <w:lang w:val="bg-BG"/>
        </w:rPr>
        <w:t>ПРЕДЛОЖЕНИЕ ЗА ИЗПЪЛНЕНИЕ НА ПОРЪЧКАТА</w:t>
      </w:r>
    </w:p>
    <w:p w14:paraId="43A6C738" w14:textId="77777777" w:rsidR="006F5913" w:rsidRPr="008E3181" w:rsidRDefault="006F5913" w:rsidP="006F5913">
      <w:pPr>
        <w:shd w:val="clear" w:color="auto" w:fill="FFFFFF"/>
        <w:jc w:val="center"/>
        <w:rPr>
          <w:rFonts w:ascii="Verdana" w:hAnsi="Verdana"/>
          <w:b/>
          <w:sz w:val="20"/>
          <w:szCs w:val="20"/>
          <w:lang w:val="bg-BG"/>
        </w:rPr>
      </w:pPr>
    </w:p>
    <w:p w14:paraId="7035953E" w14:textId="77777777" w:rsidR="006F5913" w:rsidRPr="008E3181" w:rsidRDefault="006F5913" w:rsidP="006F5913">
      <w:pPr>
        <w:shd w:val="clear" w:color="auto" w:fill="FFFFFF"/>
        <w:jc w:val="center"/>
        <w:rPr>
          <w:rFonts w:ascii="Verdana" w:hAnsi="Verdana"/>
          <w:b/>
          <w:sz w:val="20"/>
          <w:szCs w:val="20"/>
          <w:lang w:val="bg-BG"/>
        </w:rPr>
      </w:pPr>
    </w:p>
    <w:p w14:paraId="52AB6CEC"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 xml:space="preserve">Долуподписаният/ата/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157E8E40"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/собствено бащино фамилно име /</w:t>
      </w:r>
    </w:p>
    <w:p w14:paraId="3323F209" w14:textId="77777777" w:rsidR="006F5913" w:rsidRPr="008E3181" w:rsidRDefault="006F5913" w:rsidP="006F5913">
      <w:pPr>
        <w:jc w:val="both"/>
        <w:rPr>
          <w:rFonts w:ascii="Verdana" w:hAnsi="Verdana"/>
          <w:sz w:val="20"/>
          <w:szCs w:val="20"/>
          <w:lang w:val="bg-BG"/>
        </w:rPr>
      </w:pPr>
    </w:p>
    <w:p w14:paraId="0509135F" w14:textId="77777777" w:rsidR="006F5913" w:rsidRPr="008E3181" w:rsidRDefault="006F5913" w:rsidP="006F5913">
      <w:pPr>
        <w:widowControl w:val="0"/>
        <w:autoSpaceDE w:val="0"/>
        <w:autoSpaceDN w:val="0"/>
        <w:adjustRightInd w:val="0"/>
        <w:jc w:val="both"/>
        <w:rPr>
          <w:rFonts w:ascii="Verdana" w:hAnsi="Verdana"/>
          <w:sz w:val="20"/>
          <w:szCs w:val="20"/>
          <w:lang w:val="bg-BG"/>
        </w:rPr>
      </w:pPr>
      <w:r w:rsidRPr="008E3181">
        <w:rPr>
          <w:rFonts w:ascii="Verdana" w:hAnsi="Verdana"/>
          <w:sz w:val="20"/>
          <w:szCs w:val="20"/>
          <w:lang w:val="bg-BG"/>
        </w:rPr>
        <w:t xml:space="preserve">в качеството си на  </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p>
    <w:p w14:paraId="4838DDA8" w14:textId="77777777" w:rsidR="006F5913" w:rsidRPr="008E3181" w:rsidRDefault="006F5913" w:rsidP="006F5913">
      <w:pPr>
        <w:widowControl w:val="0"/>
        <w:autoSpaceDE w:val="0"/>
        <w:autoSpaceDN w:val="0"/>
        <w:adjustRightInd w:val="0"/>
        <w:jc w:val="center"/>
        <w:rPr>
          <w:rFonts w:ascii="Verdana" w:hAnsi="Verdana"/>
          <w:sz w:val="20"/>
          <w:szCs w:val="20"/>
          <w:vertAlign w:val="superscript"/>
          <w:lang w:val="bg-BG"/>
        </w:rPr>
      </w:pPr>
      <w:r w:rsidRPr="008E3181">
        <w:rPr>
          <w:rFonts w:ascii="Verdana" w:hAnsi="Verdana"/>
          <w:i/>
          <w:sz w:val="20"/>
          <w:szCs w:val="20"/>
          <w:vertAlign w:val="superscript"/>
          <w:lang w:val="bg-BG"/>
        </w:rPr>
        <w:t>/посочва се качеството на лицето</w:t>
      </w:r>
      <w:r w:rsidRPr="008E3181">
        <w:rPr>
          <w:rFonts w:ascii="Verdana" w:hAnsi="Verdana"/>
          <w:sz w:val="20"/>
          <w:szCs w:val="20"/>
          <w:vertAlign w:val="superscript"/>
          <w:lang w:val="bg-BG"/>
        </w:rPr>
        <w:t>/</w:t>
      </w:r>
    </w:p>
    <w:p w14:paraId="489C4E12" w14:textId="77777777" w:rsidR="006F5913" w:rsidRPr="008E3181" w:rsidRDefault="006F5913" w:rsidP="006F5913">
      <w:pPr>
        <w:jc w:val="both"/>
        <w:rPr>
          <w:rFonts w:ascii="Verdana" w:hAnsi="Verdana"/>
          <w:sz w:val="20"/>
          <w:szCs w:val="20"/>
          <w:lang w:val="bg-BG"/>
        </w:rPr>
      </w:pPr>
      <w:r w:rsidRPr="008E3181">
        <w:rPr>
          <w:rFonts w:ascii="Verdana" w:hAnsi="Verdana"/>
          <w:sz w:val="20"/>
          <w:szCs w:val="20"/>
          <w:lang w:val="bg-BG"/>
        </w:rPr>
        <w:t>в</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t>…………………………………………………………………………………...</w:t>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r w:rsidRPr="008E3181">
        <w:rPr>
          <w:rFonts w:ascii="Verdana" w:hAnsi="Verdana"/>
          <w:sz w:val="20"/>
          <w:szCs w:val="20"/>
          <w:lang w:val="bg-BG"/>
        </w:rPr>
        <w:tab/>
      </w:r>
    </w:p>
    <w:p w14:paraId="2F6BF2CA" w14:textId="77777777" w:rsidR="006F5913" w:rsidRPr="008E3181" w:rsidRDefault="006F5913" w:rsidP="006F5913">
      <w:pPr>
        <w:jc w:val="center"/>
        <w:rPr>
          <w:rFonts w:ascii="Verdana" w:hAnsi="Verdana"/>
          <w:sz w:val="20"/>
          <w:szCs w:val="20"/>
          <w:vertAlign w:val="superscript"/>
          <w:lang w:val="bg-BG"/>
        </w:rPr>
      </w:pPr>
      <w:r w:rsidRPr="008E3181">
        <w:rPr>
          <w:rFonts w:ascii="Verdana" w:hAnsi="Verdana"/>
          <w:sz w:val="20"/>
          <w:szCs w:val="20"/>
          <w:vertAlign w:val="superscript"/>
          <w:lang w:val="bg-BG"/>
        </w:rPr>
        <w:t>/наименование на участника/</w:t>
      </w:r>
    </w:p>
    <w:p w14:paraId="5B4DF896" w14:textId="77777777" w:rsidR="006F5913" w:rsidRPr="008E3181" w:rsidRDefault="006F5913" w:rsidP="006F5913">
      <w:pPr>
        <w:jc w:val="both"/>
        <w:rPr>
          <w:rFonts w:ascii="Verdana" w:hAnsi="Verdana"/>
          <w:b/>
          <w:sz w:val="20"/>
          <w:szCs w:val="20"/>
          <w:lang w:val="bg-BG"/>
        </w:rPr>
      </w:pPr>
    </w:p>
    <w:p w14:paraId="1530FF52" w14:textId="3B8DAA31" w:rsidR="0005118D" w:rsidRPr="0005118D" w:rsidRDefault="006F5913" w:rsidP="0005118D">
      <w:pPr>
        <w:rPr>
          <w:rFonts w:ascii="Verdana" w:hAnsi="Verdana"/>
          <w:b/>
          <w:sz w:val="20"/>
          <w:szCs w:val="20"/>
          <w:lang w:val="bg-BG"/>
        </w:rPr>
      </w:pPr>
      <w:r w:rsidRPr="008E3181">
        <w:rPr>
          <w:rFonts w:ascii="Verdana" w:hAnsi="Verdana"/>
          <w:sz w:val="20"/>
          <w:szCs w:val="20"/>
          <w:lang w:val="bg-BG"/>
        </w:rPr>
        <w:t>Относно: Процедура за възлагане на обществена поръчка с</w:t>
      </w:r>
      <w:r w:rsidR="00C91D5F" w:rsidRPr="008E3181">
        <w:rPr>
          <w:rFonts w:ascii="Verdana" w:hAnsi="Verdana"/>
          <w:bCs/>
          <w:sz w:val="20"/>
          <w:szCs w:val="20"/>
          <w:lang w:val="bg-BG"/>
        </w:rPr>
        <w:t xml:space="preserve"> номер </w:t>
      </w:r>
      <w:r w:rsidR="004D6B98" w:rsidRPr="008E3181">
        <w:rPr>
          <w:rFonts w:ascii="Verdana" w:hAnsi="Verdana"/>
          <w:bCs/>
          <w:sz w:val="20"/>
          <w:szCs w:val="20"/>
          <w:lang w:val="bg-BG"/>
        </w:rPr>
        <w:t>ТТ001837</w:t>
      </w:r>
      <w:r w:rsidRPr="008E3181">
        <w:rPr>
          <w:rFonts w:ascii="Verdana" w:hAnsi="Verdana"/>
          <w:bCs/>
          <w:sz w:val="20"/>
          <w:szCs w:val="20"/>
          <w:lang w:val="bg-BG"/>
        </w:rPr>
        <w:t xml:space="preserve"> и предмет: </w:t>
      </w:r>
      <w:r w:rsidR="0005118D" w:rsidRPr="0005118D">
        <w:rPr>
          <w:rFonts w:ascii="Verdana" w:hAnsi="Verdana"/>
          <w:b/>
          <w:sz w:val="20"/>
          <w:szCs w:val="20"/>
          <w:lang w:val="bg-BG"/>
        </w:rPr>
        <w:t>ТТ001897 с предмет „ Снегопочистване и опесъчаване на подходните и вътрешноплощадковите пътища на ПСПВ, ПСОВ и СОЗ на сервизни резервоари, хлораторни и помпени станции на „Софийска вода“ АД“</w:t>
      </w:r>
    </w:p>
    <w:p w14:paraId="59467E17" w14:textId="3FAAC414" w:rsidR="006F5913" w:rsidRPr="008E3181" w:rsidRDefault="006F5913" w:rsidP="0005118D">
      <w:pPr>
        <w:jc w:val="both"/>
        <w:rPr>
          <w:rFonts w:ascii="Verdana" w:hAnsi="Verdana"/>
          <w:b/>
          <w:sz w:val="20"/>
          <w:szCs w:val="20"/>
          <w:lang w:val="bg-BG"/>
        </w:rPr>
      </w:pPr>
    </w:p>
    <w:p w14:paraId="7FB564B2" w14:textId="77777777" w:rsidR="006F5913" w:rsidRPr="008E3181" w:rsidRDefault="006F5913" w:rsidP="006F5913">
      <w:pPr>
        <w:pStyle w:val="Footer"/>
        <w:tabs>
          <w:tab w:val="right" w:pos="4500"/>
          <w:tab w:val="left" w:pos="8460"/>
        </w:tabs>
        <w:jc w:val="both"/>
        <w:rPr>
          <w:rFonts w:ascii="Verdana" w:hAnsi="Verdana"/>
          <w:b/>
          <w:sz w:val="20"/>
          <w:szCs w:val="20"/>
          <w:lang w:val="bg-BG"/>
        </w:rPr>
      </w:pPr>
    </w:p>
    <w:p w14:paraId="6CE50151" w14:textId="77777777" w:rsidR="006F5913" w:rsidRPr="008E3181" w:rsidRDefault="006F5913" w:rsidP="006F5913">
      <w:pPr>
        <w:jc w:val="both"/>
        <w:rPr>
          <w:rFonts w:ascii="Verdana" w:hAnsi="Verdana"/>
          <w:bCs/>
          <w:sz w:val="20"/>
          <w:szCs w:val="20"/>
          <w:lang w:val="bg-BG"/>
        </w:rPr>
      </w:pPr>
    </w:p>
    <w:p w14:paraId="28706402" w14:textId="77777777" w:rsidR="006F5913" w:rsidRPr="008E3181" w:rsidRDefault="006F5913" w:rsidP="006F5913">
      <w:pPr>
        <w:shd w:val="clear" w:color="auto" w:fill="FFFFFF"/>
        <w:jc w:val="both"/>
        <w:rPr>
          <w:rFonts w:ascii="Verdana" w:hAnsi="Verdana"/>
          <w:sz w:val="20"/>
          <w:szCs w:val="20"/>
          <w:lang w:val="bg-BG"/>
        </w:rPr>
      </w:pPr>
    </w:p>
    <w:p w14:paraId="7AB963A2" w14:textId="77777777" w:rsidR="006F5913" w:rsidRPr="008E3181" w:rsidRDefault="006F5913" w:rsidP="006F5913">
      <w:pPr>
        <w:shd w:val="clear" w:color="auto" w:fill="FFFFFF"/>
        <w:jc w:val="center"/>
        <w:rPr>
          <w:rFonts w:ascii="Verdana" w:hAnsi="Verdana"/>
          <w:sz w:val="20"/>
          <w:szCs w:val="20"/>
          <w:lang w:val="bg-BG"/>
        </w:rPr>
      </w:pPr>
      <w:r w:rsidRPr="008E3181">
        <w:rPr>
          <w:rFonts w:ascii="Verdana" w:hAnsi="Verdana"/>
          <w:i/>
          <w:sz w:val="20"/>
          <w:szCs w:val="20"/>
          <w:lang w:val="bg-BG"/>
        </w:rPr>
        <w:t xml:space="preserve"> </w:t>
      </w:r>
    </w:p>
    <w:p w14:paraId="353045EC"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r w:rsidRPr="008E3181">
        <w:rPr>
          <w:rFonts w:ascii="Verdana" w:hAnsi="Verdana"/>
          <w:b w:val="0"/>
          <w:bCs/>
          <w:color w:val="auto"/>
          <w:sz w:val="20"/>
          <w:lang w:val="bg-BG"/>
        </w:rPr>
        <w:t>УВАЖАЕМИ ДАМИ И ГОСПОДА,</w:t>
      </w:r>
    </w:p>
    <w:p w14:paraId="17F7432E" w14:textId="77777777" w:rsidR="006F5913" w:rsidRPr="008E3181" w:rsidRDefault="006F5913" w:rsidP="006F5913">
      <w:pPr>
        <w:pStyle w:val="BodyText"/>
        <w:shd w:val="clear" w:color="auto" w:fill="FFFFFF"/>
        <w:ind w:firstLine="720"/>
        <w:outlineLvl w:val="0"/>
        <w:rPr>
          <w:rFonts w:ascii="Verdana" w:hAnsi="Verdana"/>
          <w:b w:val="0"/>
          <w:bCs/>
          <w:color w:val="auto"/>
          <w:sz w:val="20"/>
          <w:lang w:val="bg-BG"/>
        </w:rPr>
      </w:pPr>
    </w:p>
    <w:p w14:paraId="03D90A64" w14:textId="23E21D9A" w:rsidR="006F5913" w:rsidRPr="008E3181" w:rsidRDefault="006F5913" w:rsidP="006F5913">
      <w:pPr>
        <w:shd w:val="clear" w:color="auto" w:fill="FFFFFF"/>
        <w:spacing w:before="120" w:after="120"/>
        <w:ind w:firstLine="709"/>
        <w:jc w:val="both"/>
        <w:rPr>
          <w:rFonts w:ascii="Verdana" w:hAnsi="Verdana"/>
          <w:b/>
          <w:sz w:val="20"/>
          <w:szCs w:val="20"/>
          <w:lang w:val="bg-BG"/>
        </w:rPr>
      </w:pPr>
      <w:r w:rsidRPr="008E3181">
        <w:rPr>
          <w:rFonts w:ascii="Verdana" w:hAnsi="Verdana"/>
          <w:sz w:val="20"/>
          <w:szCs w:val="20"/>
          <w:lang w:val="bg-BG"/>
        </w:rPr>
        <w:t>След запознаване с всички документи и образци от документацията за обществената поръчка, потвърждаваме че в случай че бъдем избрани за изпълнител за обособената позиция, за която участваме, ще изпълним поръчката съобразно заложените</w:t>
      </w:r>
      <w:r w:rsidRPr="008E3181">
        <w:rPr>
          <w:rFonts w:ascii="Verdana" w:hAnsi="Verdana" w:cs="Tahoma"/>
          <w:sz w:val="20"/>
          <w:szCs w:val="20"/>
          <w:lang w:val="bg-BG"/>
        </w:rPr>
        <w:t xml:space="preserve"> в проекта на договор и неговите </w:t>
      </w:r>
      <w:r w:rsidR="00325ED0" w:rsidRPr="008E3181">
        <w:rPr>
          <w:rFonts w:ascii="Verdana" w:hAnsi="Verdana" w:cs="Tahoma"/>
          <w:sz w:val="20"/>
          <w:szCs w:val="20"/>
          <w:lang w:val="bg-BG"/>
        </w:rPr>
        <w:t>приложения</w:t>
      </w:r>
      <w:r w:rsidRPr="008E3181">
        <w:rPr>
          <w:rFonts w:ascii="Verdana" w:hAnsi="Verdana" w:cs="Tahoma"/>
          <w:sz w:val="20"/>
          <w:szCs w:val="20"/>
          <w:lang w:val="bg-BG"/>
        </w:rPr>
        <w:t>, технически спецификации и изисквания на възложителя</w:t>
      </w:r>
      <w:r w:rsidRPr="008E3181">
        <w:rPr>
          <w:rFonts w:ascii="Verdana" w:hAnsi="Verdana"/>
          <w:sz w:val="20"/>
          <w:szCs w:val="20"/>
          <w:lang w:val="bg-BG"/>
        </w:rPr>
        <w:t>.</w:t>
      </w:r>
    </w:p>
    <w:p w14:paraId="3870472A" w14:textId="77777777" w:rsidR="006F5913" w:rsidRPr="008E3181" w:rsidRDefault="006F5913" w:rsidP="006F5913">
      <w:pPr>
        <w:shd w:val="clear" w:color="auto" w:fill="FFFFFF"/>
        <w:ind w:firstLine="709"/>
        <w:jc w:val="both"/>
        <w:rPr>
          <w:rFonts w:ascii="Verdana" w:hAnsi="Verdana"/>
          <w:bCs/>
          <w:sz w:val="20"/>
          <w:szCs w:val="20"/>
          <w:lang w:val="bg-BG"/>
        </w:rPr>
      </w:pPr>
      <w:r w:rsidRPr="008E3181">
        <w:rPr>
          <w:rFonts w:ascii="Verdana" w:hAnsi="Verdana"/>
          <w:sz w:val="20"/>
          <w:szCs w:val="20"/>
          <w:lang w:val="bg-BG"/>
        </w:rPr>
        <w:tab/>
      </w:r>
    </w:p>
    <w:p w14:paraId="4666EFDF" w14:textId="77777777" w:rsidR="006F5913" w:rsidRPr="008E3181" w:rsidRDefault="006F5913" w:rsidP="006F5913">
      <w:pPr>
        <w:shd w:val="clear" w:color="auto" w:fill="FFFFFF"/>
        <w:ind w:firstLine="360"/>
        <w:jc w:val="both"/>
        <w:rPr>
          <w:rFonts w:ascii="Verdana" w:hAnsi="Verdana"/>
          <w:sz w:val="20"/>
          <w:szCs w:val="20"/>
          <w:lang w:val="bg-BG"/>
        </w:rPr>
      </w:pPr>
      <w:r w:rsidRPr="008E3181">
        <w:rPr>
          <w:rFonts w:ascii="Verdana" w:hAnsi="Verdana"/>
          <w:sz w:val="20"/>
          <w:szCs w:val="20"/>
          <w:lang w:val="bg-BG"/>
        </w:rPr>
        <w:t>Известна ми е отговорността по чл.313 от Наказателния кодекс за посочване на неверни данни.</w:t>
      </w:r>
    </w:p>
    <w:p w14:paraId="760D2124" w14:textId="77777777" w:rsidR="006F5913" w:rsidRPr="008E3181" w:rsidRDefault="006F5913" w:rsidP="006F5913">
      <w:pPr>
        <w:shd w:val="clear" w:color="auto" w:fill="FFFFFF"/>
        <w:jc w:val="both"/>
        <w:rPr>
          <w:rFonts w:ascii="Verdana" w:hAnsi="Verdana"/>
          <w:sz w:val="20"/>
          <w:szCs w:val="20"/>
          <w:lang w:val="bg-BG"/>
        </w:rPr>
      </w:pPr>
    </w:p>
    <w:p w14:paraId="70BD47D4" w14:textId="77777777" w:rsidR="006F5913" w:rsidRPr="008E3181" w:rsidRDefault="006F5913" w:rsidP="006F5913">
      <w:pPr>
        <w:keepLines/>
        <w:overflowPunct w:val="0"/>
        <w:autoSpaceDE w:val="0"/>
        <w:autoSpaceDN w:val="0"/>
        <w:spacing w:before="120" w:after="120"/>
        <w:ind w:firstLine="720"/>
        <w:jc w:val="both"/>
        <w:rPr>
          <w:rFonts w:ascii="Verdana" w:hAnsi="Verdana"/>
          <w:sz w:val="20"/>
          <w:szCs w:val="20"/>
          <w:lang w:val="bg-BG"/>
        </w:rPr>
      </w:pPr>
      <w:r w:rsidRPr="008E3181">
        <w:rPr>
          <w:rFonts w:ascii="Verdana" w:hAnsi="Verdana"/>
          <w:sz w:val="20"/>
          <w:szCs w:val="20"/>
          <w:lang w:val="bg-BG"/>
        </w:rPr>
        <w:t>Документът се подписва от законния представител на участника или от надлежно упълномощено лице.</w:t>
      </w:r>
    </w:p>
    <w:p w14:paraId="287983A2" w14:textId="77777777" w:rsidR="006F5913" w:rsidRPr="008E3181" w:rsidRDefault="006F5913" w:rsidP="006F5913">
      <w:pPr>
        <w:keepLines/>
        <w:tabs>
          <w:tab w:val="left" w:pos="8931"/>
        </w:tabs>
        <w:spacing w:after="240"/>
        <w:jc w:val="both"/>
        <w:rPr>
          <w:rFonts w:ascii="Verdana" w:hAnsi="Verdana"/>
          <w:sz w:val="20"/>
          <w:szCs w:val="20"/>
          <w:lang w:val="bg-BG"/>
        </w:rPr>
      </w:pPr>
    </w:p>
    <w:p w14:paraId="58BB9BD1" w14:textId="77777777" w:rsidR="006F5913" w:rsidRPr="008E3181" w:rsidRDefault="006F5913" w:rsidP="006F5913">
      <w:pPr>
        <w:shd w:val="clear" w:color="auto" w:fill="FFFFFF"/>
        <w:jc w:val="both"/>
        <w:rPr>
          <w:rFonts w:ascii="Verdana" w:hAnsi="Verdana"/>
          <w:b/>
          <w:sz w:val="20"/>
          <w:szCs w:val="20"/>
          <w:lang w:val="bg-BG"/>
        </w:rPr>
      </w:pPr>
      <w:r w:rsidRPr="008E3181">
        <w:rPr>
          <w:rFonts w:ascii="Verdana" w:hAnsi="Verdana"/>
          <w:b/>
          <w:sz w:val="20"/>
          <w:szCs w:val="20"/>
          <w:lang w:val="bg-BG"/>
        </w:rPr>
        <w:t>Дата: ..............................  Подпис и печат: ................................</w:t>
      </w:r>
    </w:p>
    <w:p w14:paraId="30558315" w14:textId="77777777" w:rsidR="006F5913" w:rsidRPr="008E3181" w:rsidRDefault="006F5913" w:rsidP="006F5913">
      <w:pPr>
        <w:shd w:val="clear" w:color="auto" w:fill="FFFFFF"/>
        <w:ind w:right="70" w:firstLine="709"/>
        <w:jc w:val="both"/>
        <w:rPr>
          <w:rFonts w:ascii="Verdana" w:hAnsi="Verdana"/>
          <w:sz w:val="20"/>
          <w:szCs w:val="20"/>
          <w:lang w:val="bg-BG"/>
        </w:rPr>
      </w:pP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r w:rsidRPr="008E3181">
        <w:rPr>
          <w:rFonts w:ascii="Verdana" w:hAnsi="Verdana"/>
          <w:b/>
          <w:sz w:val="20"/>
          <w:szCs w:val="20"/>
          <w:lang w:val="bg-BG"/>
        </w:rPr>
        <w:tab/>
      </w:r>
    </w:p>
    <w:p w14:paraId="5B929485" w14:textId="77777777" w:rsidR="006F5913" w:rsidRPr="008E3181" w:rsidRDefault="006F5913" w:rsidP="006F5913">
      <w:pPr>
        <w:shd w:val="clear" w:color="auto" w:fill="FFFFFF"/>
        <w:outlineLvl w:val="0"/>
        <w:rPr>
          <w:rFonts w:ascii="Verdana" w:hAnsi="Verdana"/>
          <w:b/>
          <w:sz w:val="20"/>
          <w:szCs w:val="20"/>
          <w:lang w:val="bg-BG"/>
        </w:rPr>
      </w:pPr>
    </w:p>
    <w:p w14:paraId="75BD9D81" w14:textId="660323C8" w:rsidR="006F5913" w:rsidRPr="008E3181" w:rsidRDefault="006F5913" w:rsidP="006F5913">
      <w:pPr>
        <w:keepLines/>
        <w:jc w:val="right"/>
        <w:rPr>
          <w:rFonts w:ascii="Verdana" w:hAnsi="Verdana"/>
          <w:b/>
          <w:bCs/>
          <w:sz w:val="20"/>
          <w:szCs w:val="20"/>
          <w:lang w:val="bg-BG"/>
        </w:rPr>
      </w:pPr>
      <w:r w:rsidRPr="008E3181">
        <w:rPr>
          <w:rFonts w:ascii="Verdana" w:hAnsi="Verdana"/>
          <w:b/>
          <w:sz w:val="20"/>
          <w:szCs w:val="20"/>
          <w:lang w:val="bg-BG"/>
        </w:rPr>
        <w:br w:type="page"/>
      </w:r>
      <w:r w:rsidRPr="008E3181">
        <w:rPr>
          <w:rFonts w:ascii="Verdana" w:hAnsi="Verdana"/>
          <w:b/>
          <w:bCs/>
          <w:sz w:val="20"/>
          <w:szCs w:val="20"/>
          <w:lang w:val="bg-BG"/>
        </w:rPr>
        <w:lastRenderedPageBreak/>
        <w:t>Образец</w:t>
      </w:r>
    </w:p>
    <w:p w14:paraId="065045B8" w14:textId="77777777" w:rsidR="006F5913" w:rsidRPr="008E3181" w:rsidRDefault="006F5913" w:rsidP="006F5913">
      <w:pPr>
        <w:keepLines/>
        <w:jc w:val="right"/>
        <w:rPr>
          <w:rFonts w:ascii="Verdana" w:hAnsi="Verdana"/>
          <w:b/>
          <w:bCs/>
          <w:sz w:val="20"/>
          <w:szCs w:val="20"/>
          <w:lang w:val="bg-BG"/>
        </w:rPr>
      </w:pPr>
    </w:p>
    <w:tbl>
      <w:tblPr>
        <w:tblW w:w="46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
        <w:gridCol w:w="5178"/>
        <w:gridCol w:w="2557"/>
      </w:tblGrid>
      <w:tr w:rsidR="006F5913" w:rsidRPr="004F74D1" w14:paraId="24B14680" w14:textId="77777777" w:rsidTr="00C72753">
        <w:trPr>
          <w:trHeight w:val="597"/>
          <w:tblHeader/>
        </w:trPr>
        <w:tc>
          <w:tcPr>
            <w:tcW w:w="5000" w:type="pct"/>
            <w:gridSpan w:val="3"/>
            <w:shd w:val="clear" w:color="auto" w:fill="E0E0E0"/>
            <w:vAlign w:val="center"/>
          </w:tcPr>
          <w:p w14:paraId="508F4E07" w14:textId="77777777" w:rsidR="006F5913" w:rsidRPr="008E3181" w:rsidRDefault="006F5913" w:rsidP="00C72753">
            <w:pPr>
              <w:keepLines/>
              <w:overflowPunct w:val="0"/>
              <w:autoSpaceDE w:val="0"/>
              <w:autoSpaceDN w:val="0"/>
              <w:adjustRightInd w:val="0"/>
              <w:ind w:left="-57" w:firstLine="57"/>
              <w:jc w:val="center"/>
              <w:outlineLvl w:val="0"/>
              <w:rPr>
                <w:rFonts w:ascii="Verdana" w:hAnsi="Verdana"/>
                <w:b/>
                <w:bCs/>
                <w:sz w:val="20"/>
                <w:szCs w:val="20"/>
                <w:lang w:val="bg-BG"/>
              </w:rPr>
            </w:pPr>
            <w:r w:rsidRPr="008E3181">
              <w:rPr>
                <w:rFonts w:ascii="Verdana" w:hAnsi="Verdana"/>
                <w:b/>
                <w:bCs/>
                <w:sz w:val="20"/>
                <w:szCs w:val="20"/>
                <w:lang w:val="bg-BG"/>
              </w:rPr>
              <w:br w:type="page"/>
            </w:r>
            <w:r w:rsidRPr="008E3181">
              <w:rPr>
                <w:rFonts w:ascii="Verdana" w:hAnsi="Verdana"/>
                <w:b/>
                <w:sz w:val="20"/>
                <w:szCs w:val="20"/>
                <w:lang w:val="bg-BG"/>
              </w:rPr>
              <w:t>Опис на представените документи в офертата</w:t>
            </w:r>
          </w:p>
        </w:tc>
      </w:tr>
      <w:tr w:rsidR="006F5913" w:rsidRPr="004F74D1" w14:paraId="50639B85" w14:textId="77777777" w:rsidTr="00C72753">
        <w:trPr>
          <w:tblHeader/>
        </w:trPr>
        <w:tc>
          <w:tcPr>
            <w:tcW w:w="523" w:type="pct"/>
            <w:shd w:val="clear" w:color="auto" w:fill="E0E0E0"/>
            <w:vAlign w:val="center"/>
          </w:tcPr>
          <w:p w14:paraId="3FEA5BD1"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w:t>
            </w:r>
          </w:p>
        </w:tc>
        <w:tc>
          <w:tcPr>
            <w:tcW w:w="2997" w:type="pct"/>
            <w:shd w:val="clear" w:color="auto" w:fill="E0E0E0"/>
            <w:vAlign w:val="center"/>
          </w:tcPr>
          <w:p w14:paraId="1CD12710"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Наименование на документа</w:t>
            </w:r>
          </w:p>
        </w:tc>
        <w:tc>
          <w:tcPr>
            <w:tcW w:w="1480" w:type="pct"/>
            <w:shd w:val="clear" w:color="auto" w:fill="E0E0E0"/>
          </w:tcPr>
          <w:p w14:paraId="1ED444E4" w14:textId="77777777" w:rsidR="006F5913" w:rsidRPr="008E3181" w:rsidRDefault="006F5913" w:rsidP="00C72753">
            <w:pPr>
              <w:pStyle w:val="c51"/>
              <w:keepLines/>
              <w:spacing w:line="240" w:lineRule="auto"/>
              <w:rPr>
                <w:rFonts w:ascii="Verdana" w:hAnsi="Verdana"/>
                <w:b/>
                <w:snapToGrid/>
                <w:color w:val="auto"/>
                <w:sz w:val="20"/>
                <w:szCs w:val="20"/>
                <w:lang w:val="bg-BG"/>
              </w:rPr>
            </w:pPr>
            <w:r w:rsidRPr="008E3181">
              <w:rPr>
                <w:rFonts w:ascii="Verdana" w:hAnsi="Verdana"/>
                <w:b/>
                <w:snapToGrid/>
                <w:color w:val="auto"/>
                <w:sz w:val="20"/>
                <w:szCs w:val="20"/>
                <w:lang w:val="bg-BG"/>
              </w:rPr>
              <w:t>Документът е представен (отбелязва се с ДА или НЕ)</w:t>
            </w:r>
          </w:p>
        </w:tc>
      </w:tr>
      <w:tr w:rsidR="006F5913" w:rsidRPr="004F74D1" w14:paraId="41839CC4" w14:textId="77777777" w:rsidTr="00C72753">
        <w:trPr>
          <w:trHeight w:val="263"/>
        </w:trPr>
        <w:tc>
          <w:tcPr>
            <w:tcW w:w="523" w:type="pct"/>
            <w:shd w:val="clear" w:color="auto" w:fill="auto"/>
            <w:vAlign w:val="center"/>
          </w:tcPr>
          <w:p w14:paraId="18521C1A"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210CE2AB" w14:textId="71C4605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0660901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03DC009E" w14:textId="77777777" w:rsidTr="00C72753">
        <w:trPr>
          <w:trHeight w:val="223"/>
        </w:trPr>
        <w:tc>
          <w:tcPr>
            <w:tcW w:w="523" w:type="pct"/>
            <w:shd w:val="clear" w:color="auto" w:fill="auto"/>
            <w:vAlign w:val="center"/>
          </w:tcPr>
          <w:p w14:paraId="7121D4B5"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39EA04DD" w14:textId="7BA52DB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61C95558"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748D1B12" w14:textId="77777777" w:rsidTr="00C72753">
        <w:trPr>
          <w:trHeight w:val="223"/>
        </w:trPr>
        <w:tc>
          <w:tcPr>
            <w:tcW w:w="523" w:type="pct"/>
            <w:shd w:val="clear" w:color="auto" w:fill="auto"/>
            <w:vAlign w:val="center"/>
          </w:tcPr>
          <w:p w14:paraId="2A10533D"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4F561A95" w14:textId="0AD7506C" w:rsidR="006F5913" w:rsidRPr="008E3181" w:rsidRDefault="006F5913" w:rsidP="00C72753">
            <w:pPr>
              <w:keepLines/>
              <w:spacing w:before="120" w:after="120"/>
              <w:jc w:val="both"/>
              <w:rPr>
                <w:rFonts w:ascii="Verdana" w:hAnsi="Verdana"/>
                <w:sz w:val="20"/>
                <w:szCs w:val="20"/>
                <w:lang w:val="bg-BG"/>
              </w:rPr>
            </w:pPr>
          </w:p>
        </w:tc>
        <w:tc>
          <w:tcPr>
            <w:tcW w:w="1480" w:type="pct"/>
          </w:tcPr>
          <w:p w14:paraId="3546B4A6" w14:textId="77777777" w:rsidR="006F5913" w:rsidRPr="008E3181" w:rsidRDefault="006F5913" w:rsidP="00C72753">
            <w:pPr>
              <w:keepLines/>
              <w:spacing w:before="120" w:after="120"/>
              <w:jc w:val="both"/>
              <w:rPr>
                <w:rFonts w:ascii="Verdana" w:hAnsi="Verdana"/>
                <w:sz w:val="20"/>
                <w:szCs w:val="20"/>
                <w:lang w:val="bg-BG"/>
              </w:rPr>
            </w:pPr>
          </w:p>
        </w:tc>
      </w:tr>
      <w:tr w:rsidR="006F5913" w:rsidRPr="004F74D1" w14:paraId="3C4EB9AB" w14:textId="77777777" w:rsidTr="00C72753">
        <w:trPr>
          <w:trHeight w:val="223"/>
        </w:trPr>
        <w:tc>
          <w:tcPr>
            <w:tcW w:w="523" w:type="pct"/>
            <w:shd w:val="clear" w:color="auto" w:fill="auto"/>
            <w:vAlign w:val="center"/>
          </w:tcPr>
          <w:p w14:paraId="6454686A"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1536937C" w14:textId="013506CC"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C4C1E1"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483D6B8F" w14:textId="77777777" w:rsidTr="00C72753">
        <w:trPr>
          <w:trHeight w:val="263"/>
        </w:trPr>
        <w:tc>
          <w:tcPr>
            <w:tcW w:w="523" w:type="pct"/>
            <w:shd w:val="clear" w:color="auto" w:fill="auto"/>
            <w:vAlign w:val="center"/>
          </w:tcPr>
          <w:p w14:paraId="3834A280"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564AE423" w14:textId="15B1E16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21EF22D"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6631B664" w14:textId="77777777" w:rsidTr="00C72753">
        <w:trPr>
          <w:trHeight w:val="223"/>
        </w:trPr>
        <w:tc>
          <w:tcPr>
            <w:tcW w:w="523" w:type="pct"/>
            <w:shd w:val="clear" w:color="auto" w:fill="auto"/>
            <w:vAlign w:val="center"/>
          </w:tcPr>
          <w:p w14:paraId="7754242A"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71FC4994" w14:textId="641FD0A7"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9FA960"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69FE7825" w14:textId="77777777" w:rsidTr="00C72753">
        <w:trPr>
          <w:trHeight w:val="223"/>
        </w:trPr>
        <w:tc>
          <w:tcPr>
            <w:tcW w:w="523" w:type="pct"/>
            <w:shd w:val="clear" w:color="auto" w:fill="auto"/>
            <w:vAlign w:val="center"/>
          </w:tcPr>
          <w:p w14:paraId="1C2F1789"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55A6AA40" w14:textId="33947A06" w:rsidR="006F5913" w:rsidRPr="008E3181" w:rsidRDefault="006F5913" w:rsidP="00C72753">
            <w:pPr>
              <w:keepLines/>
              <w:spacing w:before="120" w:after="120"/>
              <w:jc w:val="both"/>
              <w:rPr>
                <w:rFonts w:ascii="Verdana" w:hAnsi="Verdana"/>
                <w:sz w:val="20"/>
                <w:szCs w:val="20"/>
                <w:lang w:val="bg-BG"/>
              </w:rPr>
            </w:pPr>
          </w:p>
        </w:tc>
        <w:tc>
          <w:tcPr>
            <w:tcW w:w="1480" w:type="pct"/>
          </w:tcPr>
          <w:p w14:paraId="75DE3E07" w14:textId="77777777" w:rsidR="006F5913" w:rsidRPr="008E3181" w:rsidRDefault="006F5913" w:rsidP="00C72753">
            <w:pPr>
              <w:keepLines/>
              <w:spacing w:before="120" w:after="120"/>
              <w:jc w:val="both"/>
              <w:rPr>
                <w:rFonts w:ascii="Verdana" w:hAnsi="Verdana"/>
                <w:sz w:val="20"/>
                <w:szCs w:val="20"/>
                <w:lang w:val="bg-BG"/>
              </w:rPr>
            </w:pPr>
          </w:p>
        </w:tc>
      </w:tr>
      <w:tr w:rsidR="006F5913" w:rsidRPr="004F74D1" w14:paraId="048A4DA4" w14:textId="77777777" w:rsidTr="00C72753">
        <w:trPr>
          <w:trHeight w:val="223"/>
        </w:trPr>
        <w:tc>
          <w:tcPr>
            <w:tcW w:w="523" w:type="pct"/>
            <w:shd w:val="clear" w:color="auto" w:fill="auto"/>
            <w:vAlign w:val="center"/>
          </w:tcPr>
          <w:p w14:paraId="625408F8"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4CE8F0A7" w14:textId="621A0C79"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F65195A"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3F8A8C51" w14:textId="77777777" w:rsidTr="00C72753">
        <w:trPr>
          <w:trHeight w:val="223"/>
        </w:trPr>
        <w:tc>
          <w:tcPr>
            <w:tcW w:w="523" w:type="pct"/>
            <w:shd w:val="clear" w:color="auto" w:fill="auto"/>
            <w:vAlign w:val="center"/>
          </w:tcPr>
          <w:p w14:paraId="48D14C0B"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205F1611" w14:textId="453B882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7ADE5C5E"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14AAD441" w14:textId="77777777" w:rsidTr="00C72753">
        <w:trPr>
          <w:trHeight w:val="223"/>
        </w:trPr>
        <w:tc>
          <w:tcPr>
            <w:tcW w:w="523" w:type="pct"/>
            <w:shd w:val="clear" w:color="auto" w:fill="auto"/>
            <w:vAlign w:val="center"/>
          </w:tcPr>
          <w:p w14:paraId="4135D72B"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498C5AFF" w14:textId="03AC1E0D" w:rsidR="006F5913" w:rsidRPr="008E3181" w:rsidRDefault="006F5913" w:rsidP="00C72753">
            <w:pPr>
              <w:keepLines/>
              <w:spacing w:before="120" w:after="120"/>
              <w:jc w:val="both"/>
              <w:rPr>
                <w:rFonts w:ascii="Verdana" w:hAnsi="Verdana" w:cs="Tahoma"/>
                <w:sz w:val="20"/>
                <w:szCs w:val="20"/>
                <w:lang w:val="bg-BG"/>
              </w:rPr>
            </w:pPr>
          </w:p>
        </w:tc>
        <w:tc>
          <w:tcPr>
            <w:tcW w:w="1480" w:type="pct"/>
          </w:tcPr>
          <w:p w14:paraId="288BC254"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21B5D1E1" w14:textId="77777777" w:rsidTr="00C72753">
        <w:trPr>
          <w:trHeight w:val="223"/>
        </w:trPr>
        <w:tc>
          <w:tcPr>
            <w:tcW w:w="523" w:type="pct"/>
            <w:shd w:val="clear" w:color="auto" w:fill="auto"/>
            <w:vAlign w:val="center"/>
          </w:tcPr>
          <w:p w14:paraId="789D7CE1"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4CCCB794" w14:textId="3618E4ED"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4AB7BB6"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1FA7A71C" w14:textId="77777777" w:rsidTr="00C72753">
        <w:trPr>
          <w:trHeight w:val="275"/>
        </w:trPr>
        <w:tc>
          <w:tcPr>
            <w:tcW w:w="523" w:type="pct"/>
            <w:shd w:val="clear" w:color="auto" w:fill="auto"/>
            <w:vAlign w:val="center"/>
          </w:tcPr>
          <w:p w14:paraId="574179A2"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05E40DFA" w14:textId="3BF5289C" w:rsidR="006F5913" w:rsidRPr="008E3181" w:rsidRDefault="006F5913" w:rsidP="0058499A">
            <w:pPr>
              <w:keepLines/>
              <w:tabs>
                <w:tab w:val="num" w:pos="2880"/>
              </w:tabs>
              <w:jc w:val="both"/>
              <w:rPr>
                <w:rFonts w:ascii="Verdana" w:hAnsi="Verdana"/>
                <w:sz w:val="20"/>
                <w:szCs w:val="20"/>
                <w:lang w:val="bg-BG"/>
              </w:rPr>
            </w:pPr>
          </w:p>
        </w:tc>
        <w:tc>
          <w:tcPr>
            <w:tcW w:w="1480" w:type="pct"/>
          </w:tcPr>
          <w:p w14:paraId="18F8E64C"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5C54A69F" w14:textId="77777777" w:rsidTr="00C72753">
        <w:trPr>
          <w:trHeight w:val="263"/>
        </w:trPr>
        <w:tc>
          <w:tcPr>
            <w:tcW w:w="523" w:type="pct"/>
            <w:shd w:val="clear" w:color="auto" w:fill="auto"/>
            <w:vAlign w:val="center"/>
          </w:tcPr>
          <w:p w14:paraId="7DC2AB2B"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302D9432" w14:textId="4723BADE" w:rsidR="006F5913" w:rsidRPr="008E3181" w:rsidRDefault="006F5913" w:rsidP="00C72753">
            <w:pPr>
              <w:keepLines/>
              <w:tabs>
                <w:tab w:val="num" w:pos="2880"/>
              </w:tabs>
              <w:jc w:val="both"/>
              <w:rPr>
                <w:rFonts w:ascii="Verdana" w:hAnsi="Verdana"/>
                <w:sz w:val="20"/>
                <w:szCs w:val="20"/>
                <w:lang w:val="bg-BG"/>
              </w:rPr>
            </w:pPr>
          </w:p>
        </w:tc>
        <w:tc>
          <w:tcPr>
            <w:tcW w:w="1480" w:type="pct"/>
          </w:tcPr>
          <w:p w14:paraId="5F9B1A81"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6A3663CD" w14:textId="77777777" w:rsidTr="00C72753">
        <w:trPr>
          <w:trHeight w:val="223"/>
        </w:trPr>
        <w:tc>
          <w:tcPr>
            <w:tcW w:w="523" w:type="pct"/>
            <w:shd w:val="clear" w:color="auto" w:fill="auto"/>
            <w:vAlign w:val="center"/>
          </w:tcPr>
          <w:p w14:paraId="368900D9"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40F24B91" w14:textId="40C4BA7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A49BF23"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161A9FA9" w14:textId="77777777" w:rsidTr="00C72753">
        <w:trPr>
          <w:trHeight w:val="223"/>
        </w:trPr>
        <w:tc>
          <w:tcPr>
            <w:tcW w:w="523" w:type="pct"/>
            <w:shd w:val="clear" w:color="auto" w:fill="auto"/>
            <w:vAlign w:val="center"/>
          </w:tcPr>
          <w:p w14:paraId="439F9141"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5B944606" w14:textId="5631CBE1" w:rsidR="006F5913" w:rsidRPr="008E3181" w:rsidRDefault="006F5913" w:rsidP="00C72753">
            <w:pPr>
              <w:keepLines/>
              <w:spacing w:before="120" w:after="120"/>
              <w:jc w:val="both"/>
              <w:rPr>
                <w:rFonts w:ascii="Verdana" w:hAnsi="Verdana"/>
                <w:sz w:val="20"/>
                <w:szCs w:val="20"/>
                <w:lang w:val="bg-BG"/>
              </w:rPr>
            </w:pPr>
          </w:p>
        </w:tc>
        <w:tc>
          <w:tcPr>
            <w:tcW w:w="1480" w:type="pct"/>
          </w:tcPr>
          <w:p w14:paraId="624F4518" w14:textId="77777777" w:rsidR="006F5913" w:rsidRPr="008E3181" w:rsidRDefault="006F5913" w:rsidP="00C72753">
            <w:pPr>
              <w:keepLines/>
              <w:spacing w:before="120" w:after="120"/>
              <w:jc w:val="both"/>
              <w:rPr>
                <w:rFonts w:ascii="Verdana" w:hAnsi="Verdana"/>
                <w:sz w:val="20"/>
                <w:szCs w:val="20"/>
                <w:lang w:val="bg-BG"/>
              </w:rPr>
            </w:pPr>
          </w:p>
        </w:tc>
      </w:tr>
      <w:tr w:rsidR="006F5913" w:rsidRPr="004F74D1" w14:paraId="2DE3BAD2" w14:textId="77777777" w:rsidTr="00C72753">
        <w:trPr>
          <w:trHeight w:val="223"/>
        </w:trPr>
        <w:tc>
          <w:tcPr>
            <w:tcW w:w="523" w:type="pct"/>
            <w:shd w:val="clear" w:color="auto" w:fill="auto"/>
            <w:vAlign w:val="center"/>
          </w:tcPr>
          <w:p w14:paraId="166BC620"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3F9C8826" w14:textId="4F676B7A"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7320016D"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781C6805" w14:textId="77777777" w:rsidTr="00C72753">
        <w:trPr>
          <w:trHeight w:val="223"/>
        </w:trPr>
        <w:tc>
          <w:tcPr>
            <w:tcW w:w="523" w:type="pct"/>
            <w:shd w:val="clear" w:color="auto" w:fill="auto"/>
            <w:vAlign w:val="center"/>
          </w:tcPr>
          <w:p w14:paraId="1482C676"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78044ADF" w14:textId="4D93010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57B93B15"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30F74CCE" w14:textId="77777777" w:rsidTr="00C72753">
        <w:trPr>
          <w:trHeight w:val="275"/>
        </w:trPr>
        <w:tc>
          <w:tcPr>
            <w:tcW w:w="523" w:type="pct"/>
            <w:shd w:val="clear" w:color="auto" w:fill="auto"/>
            <w:vAlign w:val="center"/>
          </w:tcPr>
          <w:p w14:paraId="74CF8E62"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59964E7F" w14:textId="1B9A93D4" w:rsidR="006F5913" w:rsidRPr="008E3181" w:rsidRDefault="006F5913" w:rsidP="00C72753">
            <w:pPr>
              <w:keepLines/>
              <w:tabs>
                <w:tab w:val="num" w:pos="2880"/>
              </w:tabs>
              <w:jc w:val="both"/>
              <w:rPr>
                <w:rFonts w:ascii="Verdana" w:hAnsi="Verdana"/>
                <w:sz w:val="20"/>
                <w:szCs w:val="20"/>
                <w:lang w:val="bg-BG"/>
              </w:rPr>
            </w:pPr>
          </w:p>
        </w:tc>
        <w:tc>
          <w:tcPr>
            <w:tcW w:w="1480" w:type="pct"/>
          </w:tcPr>
          <w:p w14:paraId="764E329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04A32E98" w14:textId="77777777" w:rsidTr="00C72753">
        <w:trPr>
          <w:trHeight w:val="263"/>
        </w:trPr>
        <w:tc>
          <w:tcPr>
            <w:tcW w:w="523" w:type="pct"/>
            <w:shd w:val="clear" w:color="auto" w:fill="auto"/>
            <w:vAlign w:val="center"/>
          </w:tcPr>
          <w:p w14:paraId="1A4A4A30"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2F0CD4A0" w14:textId="1425E749" w:rsidR="006F5913" w:rsidRPr="008E3181" w:rsidRDefault="006F5913" w:rsidP="00C72753">
            <w:pPr>
              <w:keepLines/>
              <w:tabs>
                <w:tab w:val="num" w:pos="2880"/>
              </w:tabs>
              <w:jc w:val="both"/>
              <w:rPr>
                <w:rFonts w:ascii="Verdana" w:hAnsi="Verdana"/>
                <w:sz w:val="20"/>
                <w:szCs w:val="20"/>
                <w:lang w:val="bg-BG"/>
              </w:rPr>
            </w:pPr>
          </w:p>
        </w:tc>
        <w:tc>
          <w:tcPr>
            <w:tcW w:w="1480" w:type="pct"/>
          </w:tcPr>
          <w:p w14:paraId="1A45D904"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7118085D" w14:textId="77777777" w:rsidTr="00C72753">
        <w:trPr>
          <w:trHeight w:val="223"/>
        </w:trPr>
        <w:tc>
          <w:tcPr>
            <w:tcW w:w="523" w:type="pct"/>
            <w:shd w:val="clear" w:color="auto" w:fill="auto"/>
            <w:vAlign w:val="center"/>
          </w:tcPr>
          <w:p w14:paraId="033F4348"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2D04CE44" w14:textId="0D26A900" w:rsidR="006F5913" w:rsidRPr="008E3181" w:rsidRDefault="006F5913" w:rsidP="00C72753">
            <w:pPr>
              <w:keepLines/>
              <w:tabs>
                <w:tab w:val="num" w:pos="2880"/>
              </w:tabs>
              <w:jc w:val="both"/>
              <w:rPr>
                <w:rFonts w:ascii="Verdana" w:hAnsi="Verdana"/>
                <w:sz w:val="20"/>
                <w:szCs w:val="20"/>
                <w:lang w:val="bg-BG"/>
              </w:rPr>
            </w:pPr>
          </w:p>
        </w:tc>
        <w:tc>
          <w:tcPr>
            <w:tcW w:w="1480" w:type="pct"/>
          </w:tcPr>
          <w:p w14:paraId="2C69C785" w14:textId="77777777" w:rsidR="006F5913" w:rsidRPr="008E3181" w:rsidRDefault="006F5913" w:rsidP="00C72753">
            <w:pPr>
              <w:keepLines/>
              <w:tabs>
                <w:tab w:val="num" w:pos="2880"/>
              </w:tabs>
              <w:jc w:val="both"/>
              <w:rPr>
                <w:rFonts w:ascii="Verdana" w:hAnsi="Verdana"/>
                <w:sz w:val="20"/>
                <w:szCs w:val="20"/>
                <w:lang w:val="bg-BG"/>
              </w:rPr>
            </w:pPr>
          </w:p>
        </w:tc>
      </w:tr>
      <w:tr w:rsidR="006F5913" w:rsidRPr="004F74D1" w14:paraId="7FC4B925" w14:textId="77777777" w:rsidTr="00C72753">
        <w:trPr>
          <w:trHeight w:val="223"/>
        </w:trPr>
        <w:tc>
          <w:tcPr>
            <w:tcW w:w="523" w:type="pct"/>
            <w:shd w:val="clear" w:color="auto" w:fill="auto"/>
            <w:vAlign w:val="center"/>
          </w:tcPr>
          <w:p w14:paraId="4205C9D4"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731C8F2C" w14:textId="1F2E116F" w:rsidR="006F5913" w:rsidRPr="008E3181" w:rsidRDefault="006F5913" w:rsidP="00C72753">
            <w:pPr>
              <w:keepLines/>
              <w:spacing w:before="120" w:after="120"/>
              <w:jc w:val="both"/>
              <w:rPr>
                <w:rFonts w:ascii="Verdana" w:hAnsi="Verdana"/>
                <w:sz w:val="20"/>
                <w:szCs w:val="20"/>
                <w:lang w:val="bg-BG"/>
              </w:rPr>
            </w:pPr>
          </w:p>
        </w:tc>
        <w:tc>
          <w:tcPr>
            <w:tcW w:w="1480" w:type="pct"/>
          </w:tcPr>
          <w:p w14:paraId="29AD7DED" w14:textId="77777777" w:rsidR="006F5913" w:rsidRPr="008E3181" w:rsidRDefault="006F5913" w:rsidP="00C72753">
            <w:pPr>
              <w:keepLines/>
              <w:spacing w:before="120" w:after="120"/>
              <w:jc w:val="both"/>
              <w:rPr>
                <w:rFonts w:ascii="Verdana" w:hAnsi="Verdana"/>
                <w:sz w:val="20"/>
                <w:szCs w:val="20"/>
                <w:lang w:val="bg-BG"/>
              </w:rPr>
            </w:pPr>
          </w:p>
        </w:tc>
      </w:tr>
      <w:tr w:rsidR="006F5913" w:rsidRPr="004F74D1" w14:paraId="0AF75086" w14:textId="77777777" w:rsidTr="00C72753">
        <w:trPr>
          <w:trHeight w:val="223"/>
        </w:trPr>
        <w:tc>
          <w:tcPr>
            <w:tcW w:w="523" w:type="pct"/>
            <w:shd w:val="clear" w:color="auto" w:fill="auto"/>
            <w:vAlign w:val="center"/>
          </w:tcPr>
          <w:p w14:paraId="38FFCEA8"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48A7D394" w14:textId="455F9E26"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696CB8B8" w14:textId="77777777" w:rsidR="006F5913" w:rsidRPr="008E3181" w:rsidRDefault="006F5913" w:rsidP="00C72753">
            <w:pPr>
              <w:keepLines/>
              <w:spacing w:before="120" w:after="120"/>
              <w:jc w:val="both"/>
              <w:rPr>
                <w:rFonts w:ascii="Verdana" w:hAnsi="Verdana" w:cs="Arial"/>
                <w:sz w:val="20"/>
                <w:szCs w:val="20"/>
                <w:lang w:val="bg-BG"/>
              </w:rPr>
            </w:pPr>
          </w:p>
        </w:tc>
      </w:tr>
      <w:tr w:rsidR="006F5913" w:rsidRPr="004F74D1" w14:paraId="7D7AB6DE" w14:textId="77777777" w:rsidTr="00C72753">
        <w:trPr>
          <w:trHeight w:val="223"/>
        </w:trPr>
        <w:tc>
          <w:tcPr>
            <w:tcW w:w="523" w:type="pct"/>
            <w:shd w:val="clear" w:color="auto" w:fill="auto"/>
            <w:vAlign w:val="center"/>
          </w:tcPr>
          <w:p w14:paraId="4CD8EAD0" w14:textId="77777777" w:rsidR="006F5913" w:rsidRPr="008E3181" w:rsidRDefault="006F5913" w:rsidP="003C758F">
            <w:pPr>
              <w:keepLines/>
              <w:numPr>
                <w:ilvl w:val="0"/>
                <w:numId w:val="15"/>
              </w:numPr>
              <w:jc w:val="center"/>
              <w:rPr>
                <w:rFonts w:ascii="Verdana" w:hAnsi="Verdana"/>
                <w:sz w:val="20"/>
                <w:szCs w:val="20"/>
                <w:lang w:val="bg-BG"/>
              </w:rPr>
            </w:pPr>
          </w:p>
        </w:tc>
        <w:tc>
          <w:tcPr>
            <w:tcW w:w="2997" w:type="pct"/>
            <w:shd w:val="clear" w:color="auto" w:fill="auto"/>
          </w:tcPr>
          <w:p w14:paraId="38B50800" w14:textId="0042F4F2" w:rsidR="006F5913" w:rsidRPr="008E3181" w:rsidRDefault="006F5913" w:rsidP="00C72753">
            <w:pPr>
              <w:keepLines/>
              <w:spacing w:before="120" w:after="120"/>
              <w:jc w:val="both"/>
              <w:rPr>
                <w:rFonts w:ascii="Verdana" w:hAnsi="Verdana" w:cs="Arial"/>
                <w:sz w:val="20"/>
                <w:szCs w:val="20"/>
                <w:lang w:val="bg-BG"/>
              </w:rPr>
            </w:pPr>
          </w:p>
        </w:tc>
        <w:tc>
          <w:tcPr>
            <w:tcW w:w="1480" w:type="pct"/>
          </w:tcPr>
          <w:p w14:paraId="1400CB0F" w14:textId="77777777" w:rsidR="006F5913" w:rsidRPr="008E3181" w:rsidRDefault="006F5913" w:rsidP="00C72753">
            <w:pPr>
              <w:keepLines/>
              <w:spacing w:before="120" w:after="120"/>
              <w:jc w:val="both"/>
              <w:rPr>
                <w:rFonts w:ascii="Verdana" w:hAnsi="Verdana" w:cs="Arial"/>
                <w:sz w:val="20"/>
                <w:szCs w:val="20"/>
                <w:lang w:val="bg-BG"/>
              </w:rPr>
            </w:pPr>
          </w:p>
        </w:tc>
      </w:tr>
    </w:tbl>
    <w:p w14:paraId="67C65A3B"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3F8085B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p>
    <w:p w14:paraId="40978A9D" w14:textId="77777777" w:rsidR="006F5913" w:rsidRPr="008E3181" w:rsidRDefault="006F5913" w:rsidP="006F5913">
      <w:pPr>
        <w:keepLines/>
        <w:overflowPunct w:val="0"/>
        <w:autoSpaceDE w:val="0"/>
        <w:autoSpaceDN w:val="0"/>
        <w:adjustRightInd w:val="0"/>
        <w:ind w:left="1416" w:right="-57" w:firstLine="708"/>
        <w:jc w:val="both"/>
        <w:outlineLvl w:val="0"/>
        <w:rPr>
          <w:rFonts w:ascii="Verdana" w:hAnsi="Verdana" w:cs="Arial"/>
          <w:bCs/>
          <w:sz w:val="20"/>
          <w:szCs w:val="20"/>
          <w:lang w:val="bg-BG"/>
        </w:rPr>
      </w:pPr>
      <w:r w:rsidRPr="008E3181">
        <w:rPr>
          <w:rFonts w:ascii="Verdana" w:hAnsi="Verdana" w:cs="Arial"/>
          <w:bCs/>
          <w:sz w:val="20"/>
          <w:szCs w:val="20"/>
          <w:lang w:val="bg-BG"/>
        </w:rPr>
        <w:t>Подпис на участника:</w:t>
      </w:r>
    </w:p>
    <w:p w14:paraId="10AD728B" w14:textId="77777777" w:rsidR="006F5913" w:rsidRPr="008E3181" w:rsidRDefault="006F5913" w:rsidP="006F5913">
      <w:pPr>
        <w:keepLines/>
        <w:overflowPunct w:val="0"/>
        <w:autoSpaceDE w:val="0"/>
        <w:autoSpaceDN w:val="0"/>
        <w:adjustRightInd w:val="0"/>
        <w:ind w:left="5040" w:right="-57"/>
        <w:jc w:val="both"/>
        <w:outlineLvl w:val="0"/>
        <w:rPr>
          <w:rFonts w:ascii="Verdana" w:hAnsi="Verdana"/>
          <w:sz w:val="20"/>
          <w:szCs w:val="20"/>
          <w:lang w:val="bg-BG"/>
        </w:rPr>
      </w:pPr>
    </w:p>
    <w:p w14:paraId="6745A4C6" w14:textId="3D0AAD98" w:rsidR="006F5913" w:rsidRPr="008E3181" w:rsidRDefault="006F5913" w:rsidP="00B34A0C">
      <w:pPr>
        <w:keepLines/>
        <w:overflowPunct w:val="0"/>
        <w:autoSpaceDE w:val="0"/>
        <w:autoSpaceDN w:val="0"/>
        <w:adjustRightInd w:val="0"/>
        <w:ind w:left="5040" w:right="-57"/>
        <w:jc w:val="both"/>
        <w:outlineLvl w:val="0"/>
        <w:rPr>
          <w:rFonts w:ascii="Verdana" w:hAnsi="Verdana"/>
          <w:sz w:val="20"/>
          <w:szCs w:val="20"/>
          <w:highlight w:val="yellow"/>
          <w:lang w:val="bg-BG"/>
        </w:rPr>
      </w:pPr>
      <w:r w:rsidRPr="008E3181">
        <w:rPr>
          <w:rFonts w:ascii="Verdana" w:hAnsi="Verdana"/>
          <w:sz w:val="20"/>
          <w:szCs w:val="20"/>
          <w:lang w:val="bg-BG"/>
        </w:rPr>
        <w:t>/………………………./</w:t>
      </w:r>
    </w:p>
    <w:sectPr w:rsidR="006F5913" w:rsidRPr="008E3181" w:rsidSect="00B34A0C">
      <w:headerReference w:type="default" r:id="rId14"/>
      <w:pgSz w:w="11906" w:h="16838" w:code="9"/>
      <w:pgMar w:top="851" w:right="1440" w:bottom="1559" w:left="1440" w:header="709" w:footer="618" w:gutter="0"/>
      <w:cols w:space="708"/>
      <w:vAlign w:val="cen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C9459" w14:textId="77777777" w:rsidR="00A17630" w:rsidRDefault="00A17630" w:rsidP="006F5913">
      <w:r>
        <w:separator/>
      </w:r>
    </w:p>
  </w:endnote>
  <w:endnote w:type="continuationSeparator" w:id="0">
    <w:p w14:paraId="01777559" w14:textId="77777777" w:rsidR="00A17630" w:rsidRDefault="00A17630" w:rsidP="006F5913">
      <w:r>
        <w:continuationSeparator/>
      </w:r>
    </w:p>
  </w:endnote>
  <w:endnote w:type="continuationNotice" w:id="1">
    <w:p w14:paraId="72F80652" w14:textId="77777777" w:rsidR="00A17630" w:rsidRDefault="00A176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okCYR">
    <w:altName w:val="TimokCYR"/>
    <w:panose1 w:val="00000000000000000000"/>
    <w:charset w:val="CC"/>
    <w:family w:val="roman"/>
    <w:notTrueType/>
    <w:pitch w:val="default"/>
    <w:sig w:usb0="00000201" w:usb1="00000000" w:usb2="00000000" w:usb3="00000000" w:csb0="00000004"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TimesNewRomanPSMT">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90524A" w14:textId="37438ECF" w:rsidR="00701B2D" w:rsidRDefault="00701B2D">
    <w:pPr>
      <w:pStyle w:val="Footer"/>
    </w:pP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B26A6" w14:textId="487E0102" w:rsidR="00701B2D" w:rsidRDefault="00701B2D">
    <w:pPr>
      <w:pStyle w:val="Footer"/>
      <w:jc w:val="right"/>
    </w:pPr>
  </w:p>
  <w:p w14:paraId="15F4D94D" w14:textId="77777777" w:rsidR="00701B2D" w:rsidRPr="00075FC0" w:rsidRDefault="00701B2D" w:rsidP="00C72753">
    <w:pPr>
      <w:pStyle w:val="Footer"/>
      <w:tabs>
        <w:tab w:val="right" w:pos="9000"/>
      </w:tabs>
      <w:rPr>
        <w:rFonts w:ascii="Verdana" w:hAnsi="Verdana"/>
        <w:sz w:val="16"/>
        <w:szCs w:val="16"/>
        <w:lang w:val="bg-BG"/>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1FA084" w14:textId="77777777" w:rsidR="00A17630" w:rsidRDefault="00A17630" w:rsidP="006F5913">
      <w:r>
        <w:separator/>
      </w:r>
    </w:p>
  </w:footnote>
  <w:footnote w:type="continuationSeparator" w:id="0">
    <w:p w14:paraId="3AFCC21B" w14:textId="77777777" w:rsidR="00A17630" w:rsidRDefault="00A17630" w:rsidP="006F5913">
      <w:r>
        <w:continuationSeparator/>
      </w:r>
    </w:p>
  </w:footnote>
  <w:footnote w:type="continuationNotice" w:id="1">
    <w:p w14:paraId="1AC482B0" w14:textId="77777777" w:rsidR="00A17630" w:rsidRDefault="00A17630"/>
  </w:footnote>
  <w:footnote w:id="2">
    <w:p w14:paraId="06F9EDB0"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327511">
        <w:rPr>
          <w:lang w:val="bg-BG"/>
        </w:rPr>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3">
    <w:p w14:paraId="3D202F7C"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За </w:t>
      </w:r>
      <w:r w:rsidRPr="00856263">
        <w:rPr>
          <w:b/>
          <w:lang w:val="bg-BG"/>
        </w:rPr>
        <w:t>възлагащите органи</w:t>
      </w:r>
      <w:r w:rsidRPr="00856263">
        <w:rPr>
          <w:lang w:val="bg-BG"/>
        </w:rPr>
        <w:t xml:space="preserve">: или </w:t>
      </w:r>
      <w:r w:rsidRPr="00856263">
        <w:rPr>
          <w:b/>
          <w:lang w:val="bg-BG"/>
        </w:rPr>
        <w:t>обявление за предварителна информация</w:t>
      </w:r>
      <w:r w:rsidRPr="00856263">
        <w:rPr>
          <w:lang w:val="bg-BG"/>
        </w:rPr>
        <w:t xml:space="preserve">, използвано като покана за участие в състезателна процедура, или </w:t>
      </w:r>
      <w:r w:rsidRPr="00856263">
        <w:rPr>
          <w:b/>
          <w:lang w:val="bg-BG"/>
        </w:rPr>
        <w:t>обявление за поръчка</w:t>
      </w:r>
      <w:r w:rsidRPr="00856263">
        <w:rPr>
          <w:lang w:val="bg-BG"/>
        </w:rPr>
        <w:t>.</w:t>
      </w:r>
      <w:r w:rsidRPr="00856263">
        <w:rPr>
          <w:lang w:val="bg-BG"/>
        </w:rPr>
        <w:br/>
        <w:t xml:space="preserve">За </w:t>
      </w:r>
      <w:r w:rsidRPr="00856263">
        <w:rPr>
          <w:b/>
          <w:lang w:val="bg-BG"/>
        </w:rPr>
        <w:t>възложителите:</w:t>
      </w:r>
      <w:r w:rsidRPr="00856263">
        <w:rPr>
          <w:lang w:val="bg-BG"/>
        </w:rPr>
        <w:t xml:space="preserve"> </w:t>
      </w:r>
      <w:r w:rsidRPr="00856263">
        <w:rPr>
          <w:b/>
          <w:lang w:val="bg-BG"/>
        </w:rPr>
        <w:t>периодично индикативно обявление</w:t>
      </w:r>
      <w:r w:rsidRPr="00856263">
        <w:rPr>
          <w:lang w:val="bg-BG"/>
        </w:rPr>
        <w:t xml:space="preserve">, използвано като покана за участие в състезателна процедура, </w:t>
      </w:r>
      <w:r w:rsidRPr="00856263">
        <w:rPr>
          <w:b/>
          <w:lang w:val="bg-BG"/>
        </w:rPr>
        <w:t>обявление за поръчка</w:t>
      </w:r>
      <w:r w:rsidRPr="00856263">
        <w:rPr>
          <w:lang w:val="bg-BG"/>
        </w:rPr>
        <w:t xml:space="preserve"> или </w:t>
      </w:r>
      <w:r w:rsidRPr="00856263">
        <w:rPr>
          <w:b/>
          <w:lang w:val="bg-BG"/>
        </w:rPr>
        <w:t>обявление за съществуването на квалификационна система.</w:t>
      </w:r>
    </w:p>
  </w:footnote>
  <w:footnote w:id="4">
    <w:p w14:paraId="16CA8AE1"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i/>
          <w:lang w:val="bg-BG"/>
        </w:rPr>
        <w:t>Информацията да се копира от раздел I, точка I.1 от съответното обявление.</w:t>
      </w:r>
      <w:r w:rsidRPr="00856263">
        <w:rPr>
          <w:lang w:val="bg-BG"/>
        </w:rP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5">
    <w:p w14:paraId="733EA39D"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lang w:val="bg-BG"/>
        </w:rPr>
        <w:tab/>
      </w:r>
      <w:r w:rsidRPr="00856263">
        <w:rPr>
          <w:i/>
          <w:lang w:val="bg-BG"/>
        </w:rPr>
        <w:t>Вж. точки II. 1.1 и II.1.3 от съответното обявление</w:t>
      </w:r>
    </w:p>
  </w:footnote>
  <w:footnote w:id="6">
    <w:p w14:paraId="4517C1FC"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i/>
          <w:lang w:val="bg-BG"/>
        </w:rPr>
      </w:pPr>
      <w:r w:rsidRPr="00856263">
        <w:rPr>
          <w:rStyle w:val="FootnoteReference"/>
          <w:lang w:val="bg-BG"/>
        </w:rPr>
        <w:footnoteRef/>
      </w:r>
      <w:r w:rsidRPr="00856263">
        <w:rPr>
          <w:i/>
          <w:lang w:val="bg-BG"/>
        </w:rPr>
        <w:tab/>
        <w:t>Вж. точка II. 1.1 от съответното обявление</w:t>
      </w:r>
    </w:p>
  </w:footnote>
  <w:footnote w:id="7">
    <w:p w14:paraId="3B79B571"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повторете информацията относно лицата за контакт толкова пъти, колкото е необходимо.</w:t>
      </w:r>
    </w:p>
  </w:footnote>
  <w:footnote w:id="8">
    <w:p w14:paraId="4732822C"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Препоръка на Комисията от 6 май 2003 г. относно определението за микро-, малки и средни предприятия (ОВ L 124, 20.5.2003 г., стр. 36).</w:t>
      </w:r>
      <w:r w:rsidRPr="00856263">
        <w:rPr>
          <w:rStyle w:val="DeltaViewInsertion"/>
          <w:b w:val="0"/>
          <w:i w:val="0"/>
        </w:rPr>
        <w:t xml:space="preserve"> Тази информация се изисква само за статистически цели. </w:t>
      </w:r>
      <w:r w:rsidRPr="00856263">
        <w:rPr>
          <w:lang w:val="bg-BG"/>
        </w:rPr>
        <w:br/>
      </w:r>
      <w:r w:rsidRPr="00856263">
        <w:rPr>
          <w:rStyle w:val="DeltaViewInsertion"/>
          <w:i w:val="0"/>
        </w:rPr>
        <w:t>Микропредприятия: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10 лица </w:t>
      </w:r>
      <w:r w:rsidRPr="00856263">
        <w:rPr>
          <w:rStyle w:val="DeltaViewInsertion"/>
          <w:b w:val="0"/>
          <w:i w:val="0"/>
        </w:rPr>
        <w:t xml:space="preserve">и чийто годишен оборот и/или годишен счетоводен баланс </w:t>
      </w:r>
      <w:r w:rsidRPr="00856263">
        <w:rPr>
          <w:rStyle w:val="DeltaViewInsertion"/>
          <w:i w:val="0"/>
        </w:rPr>
        <w:t>не надхвърля 2 млн. евро.</w:t>
      </w:r>
      <w:r w:rsidRPr="00856263">
        <w:rPr>
          <w:lang w:val="bg-BG"/>
        </w:rPr>
        <w:br/>
      </w:r>
      <w:r w:rsidRPr="00856263">
        <w:rPr>
          <w:rStyle w:val="DeltaViewInsertion"/>
          <w:i w:val="0"/>
        </w:rPr>
        <w:t>Малки предприятия</w:t>
      </w:r>
      <w:r w:rsidRPr="00856263">
        <w:rPr>
          <w:rStyle w:val="DeltaViewInsertion"/>
          <w:b w:val="0"/>
          <w:i w:val="0"/>
        </w:rPr>
        <w:t xml:space="preserve"> </w:t>
      </w:r>
      <w:r w:rsidRPr="00856263">
        <w:rPr>
          <w:rStyle w:val="DeltaViewInsertion"/>
          <w:b w:val="0"/>
        </w:rPr>
        <w:t>.</w:t>
      </w:r>
      <w:r w:rsidRPr="00856263">
        <w:rPr>
          <w:rStyle w:val="DeltaViewInsertion"/>
          <w:b w:val="0"/>
          <w:i w:val="0"/>
        </w:rPr>
        <w:t>предприятие,</w:t>
      </w:r>
      <w:r w:rsidRPr="00856263">
        <w:rPr>
          <w:rStyle w:val="DeltaViewInsertion"/>
          <w:i w:val="0"/>
        </w:rPr>
        <w:t xml:space="preserve"> в което са заети по-малко от 50 лица </w:t>
      </w:r>
      <w:r w:rsidRPr="00856263">
        <w:rPr>
          <w:rStyle w:val="DeltaViewInsertion"/>
          <w:b w:val="0"/>
          <w:i w:val="0"/>
        </w:rPr>
        <w:t>и чийто годишен оборот и/или годишен счетоводен баланс</w:t>
      </w:r>
      <w:r w:rsidRPr="00856263">
        <w:rPr>
          <w:rStyle w:val="DeltaViewInsertion"/>
          <w:i w:val="0"/>
        </w:rPr>
        <w:t xml:space="preserve"> не надхвърля 10 млн. евро.</w:t>
      </w:r>
      <w:r w:rsidRPr="00856263">
        <w:rPr>
          <w:lang w:val="bg-BG"/>
        </w:rPr>
        <w:br/>
      </w:r>
      <w:r w:rsidRPr="00856263">
        <w:rPr>
          <w:rStyle w:val="DeltaViewInsertion"/>
          <w:i w:val="0"/>
        </w:rPr>
        <w:t>Средни предприятия, предприятия, които не са нито микро-, нито малки предприятия и</w:t>
      </w:r>
      <w:r w:rsidRPr="00856263">
        <w:rPr>
          <w:lang w:val="bg-BG"/>
        </w:rPr>
        <w:t xml:space="preserve"> в които са </w:t>
      </w:r>
      <w:r w:rsidRPr="00856263">
        <w:rPr>
          <w:b/>
          <w:lang w:val="bg-BG"/>
        </w:rPr>
        <w:t>заети по-малко от 250 лица</w:t>
      </w:r>
      <w:r w:rsidRPr="00856263">
        <w:rPr>
          <w:lang w:val="bg-BG"/>
        </w:rPr>
        <w:t xml:space="preserve"> и чийто </w:t>
      </w:r>
      <w:r w:rsidRPr="00856263">
        <w:rPr>
          <w:b/>
          <w:lang w:val="bg-BG"/>
        </w:rPr>
        <w:t xml:space="preserve">годишен оборот не надхвърля 50 млн. евро, </w:t>
      </w:r>
      <w:r w:rsidRPr="00856263">
        <w:rPr>
          <w:b/>
          <w:i/>
          <w:lang w:val="bg-BG"/>
        </w:rPr>
        <w:t>и/или</w:t>
      </w:r>
      <w:r w:rsidRPr="00856263">
        <w:rPr>
          <w:lang w:val="bg-BG"/>
        </w:rPr>
        <w:t xml:space="preserve"> </w:t>
      </w:r>
      <w:r w:rsidRPr="00856263">
        <w:rPr>
          <w:b/>
          <w:lang w:val="bg-BG"/>
        </w:rPr>
        <w:t>годишният им счетоводен баланс не надхвърля 43 милиона евро.</w:t>
      </w:r>
    </w:p>
  </w:footnote>
  <w:footnote w:id="9">
    <w:p w14:paraId="77B8AED1"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точка III.1.5 от обявлението за поръчка</w:t>
      </w:r>
    </w:p>
  </w:footnote>
  <w:footnote w:id="10">
    <w:p w14:paraId="03178A28"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Т.е. основната му цел е социалната и професионална интеграция на хора с увреждания или в неравностойно положение.</w:t>
      </w:r>
    </w:p>
  </w:footnote>
  <w:footnote w:id="11">
    <w:p w14:paraId="391BC852"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Позоваванията и класификацията, ако има такива, са определени в сертификацията.</w:t>
      </w:r>
    </w:p>
  </w:footnote>
  <w:footnote w:id="12">
    <w:p w14:paraId="79E0B693"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По-специално като част от група, консорциум, съвместно предприятие или други подобни.</w:t>
      </w:r>
    </w:p>
  </w:footnote>
  <w:footnote w:id="13">
    <w:p w14:paraId="3CC90C81"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за технически органи, участващи в контрола на качеството: част IV, раздел В, точка 3:</w:t>
      </w:r>
    </w:p>
  </w:footnote>
  <w:footnote w:id="14">
    <w:p w14:paraId="07F1884F"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2 от Рамково решение 2008/841/ПВР на Съвета от 24 октомври 2008 г. относно борбата с организираната престъпност (ОВ L 300, 11.11.2008 г., стр. 42).</w:t>
      </w:r>
    </w:p>
  </w:footnote>
  <w:footnote w:id="15">
    <w:p w14:paraId="5806F133"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вчлен 2, параграф 1 от Рамково решение 2003/568/ПВР на Съвета от 22 юли 2003 г. относно борбата с корупцията в частния сектор (ОВ L 192, 31.7.2003 г., стp.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6">
    <w:p w14:paraId="1D601BB4"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По смисъла на член 1 от Конвенцията за защита на финансовите интереси на Европейските общности (ОВ C 316, 27.11.1995 г., стр. 48).</w:t>
      </w:r>
    </w:p>
  </w:footnote>
  <w:footnote w:id="17">
    <w:p w14:paraId="0B138AA1"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 4 от същото рамково решение.</w:t>
      </w:r>
    </w:p>
  </w:footnote>
  <w:footnote w:id="18">
    <w:p w14:paraId="07BA0BD9"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b/>
          <w:i/>
          <w:lang w:val="bg-BG"/>
        </w:rPr>
      </w:pPr>
      <w:r w:rsidRPr="00856263">
        <w:rPr>
          <w:rStyle w:val="FootnoteReference"/>
          <w:lang w:val="bg-BG"/>
        </w:rPr>
        <w:footnoteRef/>
      </w:r>
      <w:r w:rsidRPr="00856263">
        <w:rPr>
          <w:lang w:val="bg-BG"/>
        </w:rP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856263">
        <w:rPr>
          <w:rStyle w:val="DeltaViewInsertion"/>
          <w:b w:val="0"/>
          <w:i w:val="0"/>
        </w:rPr>
        <w:t>(ОВ L 309, 25.11.2005 г., стр. 15).</w:t>
      </w:r>
    </w:p>
  </w:footnote>
  <w:footnote w:id="19">
    <w:p w14:paraId="076530A5"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0">
    <w:p w14:paraId="5007CEE1"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1">
    <w:p w14:paraId="56987CA2"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2">
    <w:p w14:paraId="32F22619"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3">
    <w:p w14:paraId="0EAC5F5B"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съответствие с националните разпоредби за прилагане на член 57, параграф 6 от Директива 2014/24/ЕС.</w:t>
      </w:r>
    </w:p>
  </w:footnote>
  <w:footnote w:id="24">
    <w:p w14:paraId="05D2EA79"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5">
    <w:p w14:paraId="0779D138"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26">
    <w:p w14:paraId="675BF9BA"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Вж. член 57, параграф 4 от Директива 2014/24/ЕС</w:t>
      </w:r>
    </w:p>
  </w:footnote>
  <w:footnote w:id="27">
    <w:p w14:paraId="4E88511A"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8">
    <w:p w14:paraId="5E9C27F0"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Вж. националното законодателство, съответното обявление или документацията за обществената поръчка.</w:t>
      </w:r>
    </w:p>
  </w:footnote>
  <w:footnote w:id="29">
    <w:p w14:paraId="27B505B2"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Тази информация </w:t>
      </w:r>
      <w:r w:rsidRPr="00856263">
        <w:rPr>
          <w:b/>
          <w:lang w:val="bg-BG"/>
        </w:rPr>
        <w:t>не</w:t>
      </w:r>
      <w:r w:rsidRPr="00856263">
        <w:rPr>
          <w:lang w:val="bg-BG"/>
        </w:rPr>
        <w:t xml:space="preserve"> трябва да се дава, ако изключването на икономически оператори в един от случаите, изброени в букви а) — е), е </w:t>
      </w:r>
      <w:r w:rsidRPr="00856263">
        <w:rPr>
          <w:b/>
          <w:u w:val="single"/>
          <w:lang w:val="bg-BG"/>
        </w:rPr>
        <w:t>задължително</w:t>
      </w:r>
      <w:r w:rsidRPr="00856263">
        <w:rPr>
          <w:lang w:val="bg-BG"/>
        </w:rPr>
        <w:t xml:space="preserve"> съгласно приложимото национално право </w:t>
      </w:r>
      <w:r w:rsidRPr="00856263">
        <w:rPr>
          <w:b/>
          <w:lang w:val="bg-BG"/>
        </w:rPr>
        <w:t>без каквато и да е</w:t>
      </w:r>
      <w:r w:rsidRPr="00856263">
        <w:rPr>
          <w:lang w:val="bg-BG"/>
        </w:rPr>
        <w:t xml:space="preserve"> </w:t>
      </w:r>
      <w:r w:rsidRPr="00856263">
        <w:rPr>
          <w:b/>
          <w:lang w:val="bg-BG"/>
        </w:rPr>
        <w:t>възможност за дерогация</w:t>
      </w:r>
      <w:r w:rsidRPr="00856263">
        <w:rPr>
          <w:lang w:val="bg-BG"/>
        </w:rPr>
        <w:t>, дори ако икономическият оператор е в състояние да изпълни поръчката.</w:t>
      </w:r>
    </w:p>
  </w:footnote>
  <w:footnote w:id="30">
    <w:p w14:paraId="66A83988"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1">
    <w:p w14:paraId="5EB3F544"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r>
      <w:r w:rsidRPr="00856263">
        <w:rPr>
          <w:b/>
          <w:i/>
          <w:lang w:val="bg-BG"/>
        </w:rPr>
        <w:t>Както е посочено в националното законодателство, съответното обявление или в документацията за обществената поръчка.</w:t>
      </w:r>
    </w:p>
  </w:footnote>
  <w:footnote w:id="32">
    <w:p w14:paraId="38D509E5"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3">
    <w:p w14:paraId="5FE96803"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Както е описано в приложение XI към Директива 2014/24/ЕС; </w:t>
      </w:r>
      <w:r w:rsidRPr="00856263">
        <w:rPr>
          <w:b/>
          <w:i/>
          <w:lang w:val="bg-BG"/>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4">
    <w:p w14:paraId="1848226B"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5">
    <w:p w14:paraId="225D28DB"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Само ако е разрешено в съответното обявление или в документацията за обществената поръчка.</w:t>
      </w:r>
    </w:p>
  </w:footnote>
  <w:footnote w:id="36">
    <w:p w14:paraId="6AF5260F"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7">
    <w:p w14:paraId="59C1F8BF"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Например съотношението между активите и пасивите.</w:t>
      </w:r>
    </w:p>
  </w:footnote>
  <w:footnote w:id="38">
    <w:p w14:paraId="0170956D"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39">
    <w:p w14:paraId="57212880"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пет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пет години.</w:t>
      </w:r>
    </w:p>
  </w:footnote>
  <w:footnote w:id="40">
    <w:p w14:paraId="2E1B8F4B"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Възлагащите органи могат да </w:t>
      </w:r>
      <w:r w:rsidRPr="00856263">
        <w:rPr>
          <w:b/>
          <w:lang w:val="bg-BG"/>
        </w:rPr>
        <w:t>изискат</w:t>
      </w:r>
      <w:r w:rsidRPr="00856263">
        <w:rPr>
          <w:lang w:val="bg-BG"/>
        </w:rPr>
        <w:t xml:space="preserve"> наличието на опит до три години и да </w:t>
      </w:r>
      <w:r w:rsidRPr="00856263">
        <w:rPr>
          <w:b/>
          <w:lang w:val="bg-BG"/>
        </w:rPr>
        <w:t>приемат</w:t>
      </w:r>
      <w:r w:rsidRPr="00856263">
        <w:rPr>
          <w:lang w:val="bg-BG"/>
        </w:rPr>
        <w:t xml:space="preserve"> опит отпреди </w:t>
      </w:r>
      <w:r w:rsidRPr="00856263">
        <w:rPr>
          <w:b/>
          <w:lang w:val="bg-BG"/>
        </w:rPr>
        <w:t>повече</w:t>
      </w:r>
      <w:r w:rsidRPr="00856263">
        <w:rPr>
          <w:lang w:val="bg-BG"/>
        </w:rPr>
        <w:t xml:space="preserve"> от три години.</w:t>
      </w:r>
    </w:p>
  </w:footnote>
  <w:footnote w:id="41">
    <w:p w14:paraId="7254F88D"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 xml:space="preserve">С други думи, </w:t>
      </w:r>
      <w:r w:rsidRPr="00856263">
        <w:rPr>
          <w:b/>
          <w:u w:val="single"/>
          <w:lang w:val="bg-BG"/>
        </w:rPr>
        <w:t>всички</w:t>
      </w:r>
      <w:r w:rsidRPr="00856263">
        <w:rPr>
          <w:lang w:val="bg-BG"/>
        </w:rP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2">
    <w:p w14:paraId="40D01DED"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3">
    <w:p w14:paraId="0B18EBBC"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4">
    <w:p w14:paraId="56184E95"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Ако икономическият оператор</w:t>
      </w:r>
      <w:r w:rsidRPr="00856263">
        <w:rPr>
          <w:u w:val="single"/>
          <w:lang w:val="bg-BG"/>
        </w:rPr>
        <w:t xml:space="preserve"> </w:t>
      </w:r>
      <w:r w:rsidRPr="00856263">
        <w:rPr>
          <w:b/>
          <w:u w:val="single"/>
          <w:lang w:val="bg-BG"/>
        </w:rPr>
        <w:t>е решил</w:t>
      </w:r>
      <w:r w:rsidRPr="00856263">
        <w:rPr>
          <w:lang w:val="bg-BG"/>
        </w:rPr>
        <w:t xml:space="preserve"> да възложи подизпълнението на част от договора </w:t>
      </w:r>
      <w:r w:rsidRPr="00856263">
        <w:rPr>
          <w:b/>
          <w:u w:val="single"/>
          <w:lang w:val="bg-BG"/>
        </w:rPr>
        <w:t>и</w:t>
      </w:r>
      <w:r w:rsidRPr="00856263">
        <w:rPr>
          <w:lang w:val="bg-BG"/>
        </w:rP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5">
    <w:p w14:paraId="7D8B884F" w14:textId="77777777" w:rsidR="00701B2D" w:rsidRPr="00856263" w:rsidRDefault="00701B2D" w:rsidP="006F5913">
      <w:pPr>
        <w:pStyle w:val="FootnoteText"/>
        <w:pBdr>
          <w:top w:val="single" w:sz="4" w:space="1" w:color="auto"/>
          <w:left w:val="single" w:sz="4" w:space="4" w:color="auto"/>
          <w:bottom w:val="single" w:sz="4" w:space="5"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посочете ясно към кой документ се отнася отговорът.</w:t>
      </w:r>
    </w:p>
  </w:footnote>
  <w:footnote w:id="46">
    <w:p w14:paraId="6CF94B43"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7">
    <w:p w14:paraId="32C94041"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Моля да се повтори толкова пъти, колкото е необходимо.</w:t>
      </w:r>
    </w:p>
  </w:footnote>
  <w:footnote w:id="48">
    <w:p w14:paraId="6DB2BB47"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При условие, че икономическият оператор е предоставил необходимата информация (</w:t>
      </w:r>
      <w:r w:rsidRPr="00856263">
        <w:rPr>
          <w:i/>
          <w:lang w:val="bg-BG"/>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856263">
        <w:rPr>
          <w:sz w:val="22"/>
          <w:lang w:val="bg-BG"/>
        </w:rPr>
        <w:t xml:space="preserve"> </w:t>
      </w:r>
    </w:p>
  </w:footnote>
  <w:footnote w:id="49">
    <w:p w14:paraId="7CC77F70" w14:textId="77777777" w:rsidR="00701B2D" w:rsidRPr="00856263" w:rsidRDefault="00701B2D" w:rsidP="006F5913">
      <w:pPr>
        <w:pStyle w:val="FootnoteText"/>
        <w:pBdr>
          <w:top w:val="single" w:sz="4" w:space="1" w:color="auto"/>
          <w:left w:val="single" w:sz="4" w:space="4" w:color="auto"/>
          <w:bottom w:val="single" w:sz="4" w:space="1" w:color="auto"/>
          <w:right w:val="single" w:sz="4" w:space="4" w:color="auto"/>
        </w:pBdr>
        <w:shd w:val="clear" w:color="auto" w:fill="BFBFBF"/>
        <w:rPr>
          <w:lang w:val="bg-BG"/>
        </w:rPr>
      </w:pPr>
      <w:r w:rsidRPr="00856263">
        <w:rPr>
          <w:rStyle w:val="FootnoteReference"/>
          <w:lang w:val="bg-BG"/>
        </w:rPr>
        <w:footnoteRef/>
      </w:r>
      <w:r w:rsidRPr="00856263">
        <w:rPr>
          <w:lang w:val="bg-BG"/>
        </w:rPr>
        <w:tab/>
        <w:t>В зависимост от националните разпоредби за прилагането на член 59, параграф 5, втора алинея от Директива 2014/24/ЕС</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568A" w14:textId="77777777" w:rsidR="00701B2D" w:rsidRDefault="00701B2D">
    <w:pPr>
      <w:pStyle w:val="Header"/>
    </w:pPr>
    <w:r>
      <w:rPr>
        <w:noProof/>
        <w:lang w:val="bg-BG" w:eastAsia="bg-BG"/>
      </w:rPr>
      <w:drawing>
        <wp:inline distT="0" distB="0" distL="0" distR="0" wp14:anchorId="0EE2B0EE" wp14:editId="29AA5A87">
          <wp:extent cx="1356360" cy="777240"/>
          <wp:effectExtent l="0" t="0" r="0" b="381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6360" cy="77724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6B370" w14:textId="77777777" w:rsidR="00701B2D" w:rsidRDefault="00701B2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E3D8B" w14:textId="77777777" w:rsidR="00701B2D" w:rsidRDefault="00701B2D">
    <w:pPr>
      <w:pStyle w:val="Header"/>
      <w:rPr>
        <w:lang w:val="en-US"/>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C35EEB" w14:textId="77777777" w:rsidR="00701B2D" w:rsidRDefault="00701B2D">
    <w:pPr>
      <w:pStyle w:val="Header"/>
      <w:tabs>
        <w:tab w:val="left" w:pos="1942"/>
      </w:tabs>
    </w:pPr>
    <w:r>
      <w:tab/>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A9674D" w14:textId="77777777" w:rsidR="00701B2D" w:rsidRDefault="00701B2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2F2895"/>
    <w:multiLevelType w:val="hybridMultilevel"/>
    <w:tmpl w:val="251C11FE"/>
    <w:lvl w:ilvl="0" w:tplc="DDFCC7BC">
      <w:start w:val="1"/>
      <w:numFmt w:val="decimal"/>
      <w:lvlText w:val="%1."/>
      <w:lvlJc w:val="right"/>
      <w:pPr>
        <w:tabs>
          <w:tab w:val="num" w:pos="648"/>
        </w:tabs>
        <w:ind w:left="0" w:firstLine="288"/>
      </w:pPr>
      <w:rPr>
        <w:rFonts w:ascii="Verdana" w:hAnsi="Verdana" w:hint="default"/>
        <w:b/>
        <w:i w:val="0"/>
        <w:sz w:val="20"/>
        <w:szCs w:val="20"/>
      </w:rPr>
    </w:lvl>
    <w:lvl w:ilvl="1" w:tplc="04020019">
      <w:start w:val="1"/>
      <w:numFmt w:val="lowerLetter"/>
      <w:lvlText w:val="%2."/>
      <w:lvlJc w:val="left"/>
      <w:pPr>
        <w:tabs>
          <w:tab w:val="num" w:pos="1368"/>
        </w:tabs>
        <w:ind w:left="1368" w:hanging="360"/>
      </w:pPr>
    </w:lvl>
    <w:lvl w:ilvl="2" w:tplc="0402001B">
      <w:start w:val="1"/>
      <w:numFmt w:val="lowerRoman"/>
      <w:lvlText w:val="%3."/>
      <w:lvlJc w:val="right"/>
      <w:pPr>
        <w:tabs>
          <w:tab w:val="num" w:pos="2088"/>
        </w:tabs>
        <w:ind w:left="2088" w:hanging="180"/>
      </w:pPr>
    </w:lvl>
    <w:lvl w:ilvl="3" w:tplc="0402000F">
      <w:start w:val="1"/>
      <w:numFmt w:val="decimal"/>
      <w:lvlText w:val="%4."/>
      <w:lvlJc w:val="left"/>
      <w:pPr>
        <w:tabs>
          <w:tab w:val="num" w:pos="2808"/>
        </w:tabs>
        <w:ind w:left="2808" w:hanging="360"/>
      </w:pPr>
    </w:lvl>
    <w:lvl w:ilvl="4" w:tplc="04020019" w:tentative="1">
      <w:start w:val="1"/>
      <w:numFmt w:val="lowerLetter"/>
      <w:lvlText w:val="%5."/>
      <w:lvlJc w:val="left"/>
      <w:pPr>
        <w:tabs>
          <w:tab w:val="num" w:pos="3528"/>
        </w:tabs>
        <w:ind w:left="3528" w:hanging="360"/>
      </w:pPr>
    </w:lvl>
    <w:lvl w:ilvl="5" w:tplc="0402001B" w:tentative="1">
      <w:start w:val="1"/>
      <w:numFmt w:val="lowerRoman"/>
      <w:lvlText w:val="%6."/>
      <w:lvlJc w:val="right"/>
      <w:pPr>
        <w:tabs>
          <w:tab w:val="num" w:pos="4248"/>
        </w:tabs>
        <w:ind w:left="4248" w:hanging="180"/>
      </w:pPr>
    </w:lvl>
    <w:lvl w:ilvl="6" w:tplc="0402000F" w:tentative="1">
      <w:start w:val="1"/>
      <w:numFmt w:val="decimal"/>
      <w:lvlText w:val="%7."/>
      <w:lvlJc w:val="left"/>
      <w:pPr>
        <w:tabs>
          <w:tab w:val="num" w:pos="4968"/>
        </w:tabs>
        <w:ind w:left="4968" w:hanging="360"/>
      </w:pPr>
    </w:lvl>
    <w:lvl w:ilvl="7" w:tplc="04020019" w:tentative="1">
      <w:start w:val="1"/>
      <w:numFmt w:val="lowerLetter"/>
      <w:lvlText w:val="%8."/>
      <w:lvlJc w:val="left"/>
      <w:pPr>
        <w:tabs>
          <w:tab w:val="num" w:pos="5688"/>
        </w:tabs>
        <w:ind w:left="5688" w:hanging="360"/>
      </w:pPr>
    </w:lvl>
    <w:lvl w:ilvl="8" w:tplc="0402001B" w:tentative="1">
      <w:start w:val="1"/>
      <w:numFmt w:val="lowerRoman"/>
      <w:lvlText w:val="%9."/>
      <w:lvlJc w:val="right"/>
      <w:pPr>
        <w:tabs>
          <w:tab w:val="num" w:pos="6408"/>
        </w:tabs>
        <w:ind w:left="6408" w:hanging="180"/>
      </w:pPr>
    </w:lvl>
  </w:abstractNum>
  <w:abstractNum w:abstractNumId="2" w15:restartNumberingAfterBreak="0">
    <w:nsid w:val="12433FBE"/>
    <w:multiLevelType w:val="multilevel"/>
    <w:tmpl w:val="0402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584"/>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3" w15:restartNumberingAfterBreak="0">
    <w:nsid w:val="12627D79"/>
    <w:multiLevelType w:val="multilevel"/>
    <w:tmpl w:val="37AE69DA"/>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5" w15:restartNumberingAfterBreak="0">
    <w:nsid w:val="1C5C1C1B"/>
    <w:multiLevelType w:val="hybridMultilevel"/>
    <w:tmpl w:val="82906814"/>
    <w:lvl w:ilvl="0" w:tplc="7B2A8728">
      <w:start w:val="1"/>
      <w:numFmt w:val="decimal"/>
      <w:lvlText w:val="(%1)"/>
      <w:lvlJc w:val="left"/>
      <w:pPr>
        <w:ind w:left="840" w:hanging="480"/>
      </w:pPr>
      <w:rPr>
        <w:rFonts w:hint="default"/>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1C7C0021"/>
    <w:multiLevelType w:val="singleLevel"/>
    <w:tmpl w:val="47C6ECB4"/>
    <w:lvl w:ilvl="0">
      <w:start w:val="1"/>
      <w:numFmt w:val="bullet"/>
      <w:pStyle w:val="BodyText2"/>
      <w:lvlText w:val=""/>
      <w:lvlJc w:val="left"/>
      <w:pPr>
        <w:tabs>
          <w:tab w:val="num" w:pos="360"/>
        </w:tabs>
        <w:ind w:left="170" w:hanging="170"/>
      </w:pPr>
      <w:rPr>
        <w:rFonts w:ascii="Symbol" w:hAnsi="Symbol" w:hint="default"/>
      </w:rPr>
    </w:lvl>
  </w:abstractNum>
  <w:abstractNum w:abstractNumId="7" w15:restartNumberingAfterBreak="0">
    <w:nsid w:val="21527233"/>
    <w:multiLevelType w:val="multilevel"/>
    <w:tmpl w:val="3E5004CE"/>
    <w:lvl w:ilvl="0">
      <w:start w:val="1"/>
      <w:numFmt w:val="decimal"/>
      <w:pStyle w:val="Style5"/>
      <w:lvlText w:val="%1."/>
      <w:lvlJc w:val="left"/>
      <w:pPr>
        <w:tabs>
          <w:tab w:val="num" w:pos="720"/>
        </w:tabs>
        <w:ind w:left="720" w:hanging="720"/>
      </w:pPr>
      <w:rPr>
        <w:rFonts w:ascii="Bookman Old Style" w:hAnsi="Bookman Old Style" w:cs="Times New Roman" w:hint="default"/>
        <w:b/>
        <w:i w:val="0"/>
        <w:sz w:val="24"/>
      </w:rPr>
    </w:lvl>
    <w:lvl w:ilvl="1">
      <w:start w:val="1"/>
      <w:numFmt w:val="decimal"/>
      <w:pStyle w:val="Style3"/>
      <w:lvlText w:val="%1.%2."/>
      <w:lvlJc w:val="left"/>
      <w:pPr>
        <w:tabs>
          <w:tab w:val="num" w:pos="720"/>
        </w:tabs>
        <w:ind w:left="360" w:hanging="360"/>
      </w:pPr>
      <w:rPr>
        <w:rFonts w:ascii="Bookman Old Style" w:hAnsi="Bookman Old Style" w:cs="Times New Roman" w:hint="default"/>
        <w:b w:val="0"/>
        <w:i w:val="0"/>
        <w:color w:val="auto"/>
        <w:sz w:val="24"/>
      </w:rPr>
    </w:lvl>
    <w:lvl w:ilvl="2">
      <w:start w:val="1"/>
      <w:numFmt w:val="decimal"/>
      <w:lvlText w:val="%1.%2.%3."/>
      <w:lvlJc w:val="left"/>
      <w:pPr>
        <w:tabs>
          <w:tab w:val="num" w:pos="1440"/>
        </w:tabs>
        <w:ind w:left="1440" w:hanging="720"/>
      </w:pPr>
      <w:rPr>
        <w:rFonts w:ascii="Bookman Old Style" w:hAnsi="Bookman Old Style" w:cs="Times New Roman" w:hint="default"/>
        <w:b w:val="0"/>
        <w:i w:val="0"/>
        <w:color w:val="auto"/>
        <w:sz w:val="24"/>
      </w:rPr>
    </w:lvl>
    <w:lvl w:ilvl="3">
      <w:start w:val="1"/>
      <w:numFmt w:val="decimal"/>
      <w:lvlText w:val="%1.%2.%3.%4."/>
      <w:lvlJc w:val="left"/>
      <w:pPr>
        <w:tabs>
          <w:tab w:val="num" w:pos="2880"/>
        </w:tabs>
        <w:ind w:left="2880" w:hanging="720"/>
      </w:pPr>
      <w:rPr>
        <w:rFonts w:ascii="Bookman Old Style" w:hAnsi="Bookman Old Style" w:cs="Times New Roman" w:hint="default"/>
        <w:b w:val="0"/>
        <w:i w:val="0"/>
        <w:color w:val="auto"/>
        <w:sz w:val="24"/>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8" w15:restartNumberingAfterBreak="0">
    <w:nsid w:val="22E44180"/>
    <w:multiLevelType w:val="multilevel"/>
    <w:tmpl w:val="DFC88CEC"/>
    <w:name w:val="NumPar"/>
    <w:styleLink w:val="1ai3"/>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57078A9"/>
    <w:multiLevelType w:val="hybridMultilevel"/>
    <w:tmpl w:val="93662624"/>
    <w:lvl w:ilvl="0" w:tplc="04020017">
      <w:start w:val="1"/>
      <w:numFmt w:val="lowerLetter"/>
      <w:lvlText w:val="%1)"/>
      <w:lvlJc w:val="left"/>
      <w:pPr>
        <w:ind w:left="1200" w:hanging="360"/>
      </w:pPr>
    </w:lvl>
    <w:lvl w:ilvl="1" w:tplc="04020019" w:tentative="1">
      <w:start w:val="1"/>
      <w:numFmt w:val="lowerLetter"/>
      <w:lvlText w:val="%2."/>
      <w:lvlJc w:val="left"/>
      <w:pPr>
        <w:ind w:left="1920" w:hanging="360"/>
      </w:pPr>
    </w:lvl>
    <w:lvl w:ilvl="2" w:tplc="0402001B" w:tentative="1">
      <w:start w:val="1"/>
      <w:numFmt w:val="lowerRoman"/>
      <w:lvlText w:val="%3."/>
      <w:lvlJc w:val="right"/>
      <w:pPr>
        <w:ind w:left="2640" w:hanging="180"/>
      </w:pPr>
    </w:lvl>
    <w:lvl w:ilvl="3" w:tplc="0402000F" w:tentative="1">
      <w:start w:val="1"/>
      <w:numFmt w:val="decimal"/>
      <w:lvlText w:val="%4."/>
      <w:lvlJc w:val="left"/>
      <w:pPr>
        <w:ind w:left="3360" w:hanging="360"/>
      </w:pPr>
    </w:lvl>
    <w:lvl w:ilvl="4" w:tplc="04020019" w:tentative="1">
      <w:start w:val="1"/>
      <w:numFmt w:val="lowerLetter"/>
      <w:lvlText w:val="%5."/>
      <w:lvlJc w:val="left"/>
      <w:pPr>
        <w:ind w:left="4080" w:hanging="360"/>
      </w:pPr>
    </w:lvl>
    <w:lvl w:ilvl="5" w:tplc="0402001B" w:tentative="1">
      <w:start w:val="1"/>
      <w:numFmt w:val="lowerRoman"/>
      <w:lvlText w:val="%6."/>
      <w:lvlJc w:val="right"/>
      <w:pPr>
        <w:ind w:left="4800" w:hanging="180"/>
      </w:pPr>
    </w:lvl>
    <w:lvl w:ilvl="6" w:tplc="0402000F" w:tentative="1">
      <w:start w:val="1"/>
      <w:numFmt w:val="decimal"/>
      <w:lvlText w:val="%7."/>
      <w:lvlJc w:val="left"/>
      <w:pPr>
        <w:ind w:left="5520" w:hanging="360"/>
      </w:pPr>
    </w:lvl>
    <w:lvl w:ilvl="7" w:tplc="04020019" w:tentative="1">
      <w:start w:val="1"/>
      <w:numFmt w:val="lowerLetter"/>
      <w:lvlText w:val="%8."/>
      <w:lvlJc w:val="left"/>
      <w:pPr>
        <w:ind w:left="6240" w:hanging="360"/>
      </w:pPr>
    </w:lvl>
    <w:lvl w:ilvl="8" w:tplc="0402001B" w:tentative="1">
      <w:start w:val="1"/>
      <w:numFmt w:val="lowerRoman"/>
      <w:lvlText w:val="%9."/>
      <w:lvlJc w:val="right"/>
      <w:pPr>
        <w:ind w:left="6960" w:hanging="180"/>
      </w:pPr>
    </w:lvl>
  </w:abstractNum>
  <w:abstractNum w:abstractNumId="10" w15:restartNumberingAfterBreak="0">
    <w:nsid w:val="27076B89"/>
    <w:multiLevelType w:val="multilevel"/>
    <w:tmpl w:val="6FC446A0"/>
    <w:lvl w:ilvl="0">
      <w:start w:val="1"/>
      <w:numFmt w:val="decimal"/>
      <w:lvlText w:val="%1."/>
      <w:lvlJc w:val="left"/>
      <w:pPr>
        <w:ind w:left="360" w:hanging="360"/>
      </w:pPr>
      <w:rPr>
        <w:b w:val="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2066" w:hanging="648"/>
      </w:pPr>
      <w:rPr>
        <w:b w:val="0"/>
      </w:rPr>
    </w:lvl>
    <w:lvl w:ilvl="4">
      <w:start w:val="1"/>
      <w:numFmt w:val="decimal"/>
      <w:lvlText w:val="%1.%2.%3.%4.%5."/>
      <w:lvlJc w:val="left"/>
      <w:pPr>
        <w:ind w:left="2232" w:hanging="792"/>
      </w:pPr>
      <w:rPr>
        <w:rFonts w:ascii="Verdana" w:hAnsi="Verdana" w:hint="default"/>
        <w:sz w:val="20"/>
        <w:szCs w:val="20"/>
        <w:vertAlign w:val="base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8D4A04"/>
    <w:multiLevelType w:val="multilevel"/>
    <w:tmpl w:val="DF009392"/>
    <w:lvl w:ilvl="0">
      <w:start w:val="1"/>
      <w:numFmt w:val="decimal"/>
      <w:lvlText w:val="%1."/>
      <w:lvlJc w:val="left"/>
      <w:pPr>
        <w:tabs>
          <w:tab w:val="num" w:pos="624"/>
        </w:tabs>
        <w:ind w:left="624" w:hanging="624"/>
      </w:pPr>
      <w:rPr>
        <w:rFonts w:ascii="Verdana" w:hAnsi="Verdana" w:cs="Times New Roman" w:hint="default"/>
        <w:b/>
        <w:i w:val="0"/>
        <w:color w:val="auto"/>
        <w:sz w:val="20"/>
        <w:szCs w:val="20"/>
      </w:rPr>
    </w:lvl>
    <w:lvl w:ilvl="1">
      <w:start w:val="1"/>
      <w:numFmt w:val="decimal"/>
      <w:lvlText w:val="%1.%2."/>
      <w:lvlJc w:val="left"/>
      <w:pPr>
        <w:tabs>
          <w:tab w:val="num" w:pos="567"/>
        </w:tabs>
        <w:ind w:left="1247" w:hanging="680"/>
      </w:pPr>
      <w:rPr>
        <w:rFonts w:ascii="Verdana" w:hAnsi="Verdana" w:cs="Times New Roman" w:hint="default"/>
        <w:b/>
        <w:i w:val="0"/>
        <w:color w:val="auto"/>
        <w:sz w:val="20"/>
        <w:szCs w:val="20"/>
      </w:rPr>
    </w:lvl>
    <w:lvl w:ilvl="2">
      <w:start w:val="1"/>
      <w:numFmt w:val="decimal"/>
      <w:lvlText w:val="%1.%2.%3."/>
      <w:lvlJc w:val="left"/>
      <w:pPr>
        <w:tabs>
          <w:tab w:val="num" w:pos="2858"/>
        </w:tabs>
        <w:ind w:left="2858" w:hanging="1440"/>
      </w:pPr>
      <w:rPr>
        <w:rFonts w:ascii="Verdana" w:hAnsi="Verdana" w:cs="Times New Roman" w:hint="default"/>
        <w:b/>
        <w:i w:val="0"/>
        <w:color w:val="auto"/>
        <w:sz w:val="20"/>
        <w:szCs w:val="20"/>
      </w:rPr>
    </w:lvl>
    <w:lvl w:ilvl="3">
      <w:start w:val="1"/>
      <w:numFmt w:val="decimal"/>
      <w:lvlText w:val="%1.%2.%3.%4."/>
      <w:lvlJc w:val="left"/>
      <w:pPr>
        <w:tabs>
          <w:tab w:val="num" w:pos="2705"/>
        </w:tabs>
        <w:ind w:left="2705" w:hanging="720"/>
      </w:pPr>
      <w:rPr>
        <w:rFonts w:ascii="Verdana" w:hAnsi="Verdana" w:hint="default"/>
        <w:b/>
        <w:i w:val="0"/>
        <w:sz w:val="20"/>
        <w:szCs w:val="20"/>
      </w:rPr>
    </w:lvl>
    <w:lvl w:ilvl="4">
      <w:start w:val="1"/>
      <w:numFmt w:val="decimal"/>
      <w:lvlText w:val="%1.%2.%3.%4.%5."/>
      <w:lvlJc w:val="left"/>
      <w:pPr>
        <w:tabs>
          <w:tab w:val="num" w:pos="3960"/>
        </w:tabs>
        <w:ind w:left="3960" w:hanging="1080"/>
      </w:pPr>
      <w:rPr>
        <w:rFonts w:ascii="Verdana" w:hAnsi="Verdana" w:hint="default"/>
        <w:b w:val="0"/>
        <w:i w:val="0"/>
        <w:sz w:val="20"/>
        <w:szCs w:val="20"/>
      </w:rPr>
    </w:lvl>
    <w:lvl w:ilvl="5">
      <w:start w:val="1"/>
      <w:numFmt w:val="decimal"/>
      <w:lvlText w:val="%1.%2.%3.%4.%5.%6."/>
      <w:lvlJc w:val="left"/>
      <w:pPr>
        <w:tabs>
          <w:tab w:val="num" w:pos="4680"/>
        </w:tabs>
        <w:ind w:left="4680" w:hanging="1080"/>
      </w:pPr>
      <w:rPr>
        <w:rFonts w:hint="default"/>
        <w:i w:val="0"/>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15:restartNumberingAfterBreak="0">
    <w:nsid w:val="3DEC4875"/>
    <w:multiLevelType w:val="multilevel"/>
    <w:tmpl w:val="0402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406230D5"/>
    <w:multiLevelType w:val="hybridMultilevel"/>
    <w:tmpl w:val="21562DAC"/>
    <w:lvl w:ilvl="0" w:tplc="DA50B4A2">
      <w:start w:val="17"/>
      <w:numFmt w:val="bullet"/>
      <w:lvlText w:val="-"/>
      <w:lvlJc w:val="left"/>
      <w:pPr>
        <w:ind w:left="1287" w:hanging="360"/>
      </w:pPr>
      <w:rPr>
        <w:rFonts w:ascii="Verdana" w:eastAsia="Times New Roman" w:hAnsi="Verdana" w:cs="Aria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14" w15:restartNumberingAfterBreak="0">
    <w:nsid w:val="42713452"/>
    <w:multiLevelType w:val="singleLevel"/>
    <w:tmpl w:val="3B8CC7EA"/>
    <w:name w:val="Tiret 1"/>
    <w:styleLink w:val="1111111"/>
    <w:lvl w:ilvl="0">
      <w:start w:val="1"/>
      <w:numFmt w:val="bullet"/>
      <w:lvlRestart w:val="0"/>
      <w:pStyle w:val="Tiret1"/>
      <w:lvlText w:val="–"/>
      <w:lvlJc w:val="left"/>
      <w:pPr>
        <w:tabs>
          <w:tab w:val="num" w:pos="1417"/>
        </w:tabs>
        <w:ind w:left="1417" w:hanging="567"/>
      </w:pPr>
    </w:lvl>
  </w:abstractNum>
  <w:abstractNum w:abstractNumId="15" w15:restartNumberingAfterBreak="0">
    <w:nsid w:val="45203001"/>
    <w:multiLevelType w:val="multilevel"/>
    <w:tmpl w:val="5E30C790"/>
    <w:lvl w:ilvl="0">
      <w:start w:val="1"/>
      <w:numFmt w:val="decimal"/>
      <w:pStyle w:val="Heading1"/>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val="0"/>
        <w:i w:val="0"/>
        <w:sz w:val="24"/>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4A655B1D"/>
    <w:multiLevelType w:val="multilevel"/>
    <w:tmpl w:val="F594B260"/>
    <w:lvl w:ilvl="0">
      <w:start w:val="10"/>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hint="default"/>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7" w15:restartNumberingAfterBreak="0">
    <w:nsid w:val="4CA46A7B"/>
    <w:multiLevelType w:val="hybridMultilevel"/>
    <w:tmpl w:val="64407740"/>
    <w:lvl w:ilvl="0" w:tplc="04020017">
      <w:start w:val="1"/>
      <w:numFmt w:val="lowerLetter"/>
      <w:lvlText w:val="%1)"/>
      <w:lvlJc w:val="left"/>
      <w:pPr>
        <w:ind w:left="1059" w:hanging="360"/>
      </w:pPr>
      <w:rPr>
        <w:rFonts w:hint="default"/>
      </w:rPr>
    </w:lvl>
    <w:lvl w:ilvl="1" w:tplc="04020003">
      <w:start w:val="1"/>
      <w:numFmt w:val="bullet"/>
      <w:lvlText w:val="o"/>
      <w:lvlJc w:val="left"/>
      <w:pPr>
        <w:ind w:left="1779" w:hanging="360"/>
      </w:pPr>
      <w:rPr>
        <w:rFonts w:ascii="Courier New" w:hAnsi="Courier New" w:cs="Courier New" w:hint="default"/>
      </w:rPr>
    </w:lvl>
    <w:lvl w:ilvl="2" w:tplc="04020005" w:tentative="1">
      <w:start w:val="1"/>
      <w:numFmt w:val="bullet"/>
      <w:lvlText w:val=""/>
      <w:lvlJc w:val="left"/>
      <w:pPr>
        <w:ind w:left="2499" w:hanging="360"/>
      </w:pPr>
      <w:rPr>
        <w:rFonts w:ascii="Wingdings" w:hAnsi="Wingdings" w:hint="default"/>
      </w:rPr>
    </w:lvl>
    <w:lvl w:ilvl="3" w:tplc="04020001" w:tentative="1">
      <w:start w:val="1"/>
      <w:numFmt w:val="bullet"/>
      <w:lvlText w:val=""/>
      <w:lvlJc w:val="left"/>
      <w:pPr>
        <w:ind w:left="3219" w:hanging="360"/>
      </w:pPr>
      <w:rPr>
        <w:rFonts w:ascii="Symbol" w:hAnsi="Symbol" w:hint="default"/>
      </w:rPr>
    </w:lvl>
    <w:lvl w:ilvl="4" w:tplc="04020003" w:tentative="1">
      <w:start w:val="1"/>
      <w:numFmt w:val="bullet"/>
      <w:lvlText w:val="o"/>
      <w:lvlJc w:val="left"/>
      <w:pPr>
        <w:ind w:left="3939" w:hanging="360"/>
      </w:pPr>
      <w:rPr>
        <w:rFonts w:ascii="Courier New" w:hAnsi="Courier New" w:cs="Courier New" w:hint="default"/>
      </w:rPr>
    </w:lvl>
    <w:lvl w:ilvl="5" w:tplc="04020005" w:tentative="1">
      <w:start w:val="1"/>
      <w:numFmt w:val="bullet"/>
      <w:lvlText w:val=""/>
      <w:lvlJc w:val="left"/>
      <w:pPr>
        <w:ind w:left="4659" w:hanging="360"/>
      </w:pPr>
      <w:rPr>
        <w:rFonts w:ascii="Wingdings" w:hAnsi="Wingdings" w:hint="default"/>
      </w:rPr>
    </w:lvl>
    <w:lvl w:ilvl="6" w:tplc="04020001" w:tentative="1">
      <w:start w:val="1"/>
      <w:numFmt w:val="bullet"/>
      <w:lvlText w:val=""/>
      <w:lvlJc w:val="left"/>
      <w:pPr>
        <w:ind w:left="5379" w:hanging="360"/>
      </w:pPr>
      <w:rPr>
        <w:rFonts w:ascii="Symbol" w:hAnsi="Symbol" w:hint="default"/>
      </w:rPr>
    </w:lvl>
    <w:lvl w:ilvl="7" w:tplc="04020003" w:tentative="1">
      <w:start w:val="1"/>
      <w:numFmt w:val="bullet"/>
      <w:lvlText w:val="o"/>
      <w:lvlJc w:val="left"/>
      <w:pPr>
        <w:ind w:left="6099" w:hanging="360"/>
      </w:pPr>
      <w:rPr>
        <w:rFonts w:ascii="Courier New" w:hAnsi="Courier New" w:cs="Courier New" w:hint="default"/>
      </w:rPr>
    </w:lvl>
    <w:lvl w:ilvl="8" w:tplc="04020005" w:tentative="1">
      <w:start w:val="1"/>
      <w:numFmt w:val="bullet"/>
      <w:lvlText w:val=""/>
      <w:lvlJc w:val="left"/>
      <w:pPr>
        <w:ind w:left="6819" w:hanging="360"/>
      </w:pPr>
      <w:rPr>
        <w:rFonts w:ascii="Wingdings" w:hAnsi="Wingdings" w:hint="default"/>
      </w:rPr>
    </w:lvl>
  </w:abstractNum>
  <w:abstractNum w:abstractNumId="18" w15:restartNumberingAfterBreak="0">
    <w:nsid w:val="4F261DFE"/>
    <w:multiLevelType w:val="multilevel"/>
    <w:tmpl w:val="6FC446A0"/>
    <w:lvl w:ilvl="0">
      <w:start w:val="1"/>
      <w:numFmt w:val="decimal"/>
      <w:lvlText w:val="%1."/>
      <w:lvlJc w:val="left"/>
      <w:pPr>
        <w:ind w:left="360" w:hanging="360"/>
      </w:pPr>
      <w:rPr>
        <w:b w:val="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2066" w:hanging="648"/>
      </w:pPr>
      <w:rPr>
        <w:b w:val="0"/>
      </w:rPr>
    </w:lvl>
    <w:lvl w:ilvl="4">
      <w:start w:val="1"/>
      <w:numFmt w:val="decimal"/>
      <w:lvlText w:val="%1.%2.%3.%4.%5."/>
      <w:lvlJc w:val="left"/>
      <w:pPr>
        <w:ind w:left="2232" w:hanging="792"/>
      </w:pPr>
      <w:rPr>
        <w:rFonts w:ascii="Verdana" w:hAnsi="Verdana" w:hint="default"/>
        <w:sz w:val="20"/>
        <w:szCs w:val="20"/>
        <w:vertAlign w:val="base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FF11A2E"/>
    <w:multiLevelType w:val="multilevel"/>
    <w:tmpl w:val="1520F018"/>
    <w:lvl w:ilvl="0">
      <w:start w:val="1"/>
      <w:numFmt w:val="decimal"/>
      <w:lvlText w:val="%1."/>
      <w:lvlJc w:val="left"/>
      <w:pPr>
        <w:tabs>
          <w:tab w:val="num" w:pos="720"/>
        </w:tabs>
        <w:ind w:left="720" w:hanging="720"/>
      </w:pPr>
      <w:rPr>
        <w:rFonts w:ascii="Bookman Old Style" w:hAnsi="Bookman Old Style" w:hint="default"/>
        <w:b/>
        <w:i w:val="0"/>
        <w:sz w:val="24"/>
      </w:rPr>
    </w:lvl>
    <w:lvl w:ilvl="1">
      <w:start w:val="5"/>
      <w:numFmt w:val="decimal"/>
      <w:lvlText w:val="(%2)"/>
      <w:lvlJc w:val="left"/>
      <w:pPr>
        <w:tabs>
          <w:tab w:val="num" w:pos="720"/>
        </w:tabs>
        <w:ind w:left="360" w:hanging="360"/>
      </w:pPr>
      <w:rPr>
        <w:rFonts w:ascii="Verdana" w:eastAsia="Times New Roman" w:hAnsi="Verdana" w:cs="Times New Roman" w:hint="default"/>
        <w:b w:val="0"/>
        <w:i w:val="0"/>
        <w:sz w:val="20"/>
        <w:szCs w:val="20"/>
      </w:rPr>
    </w:lvl>
    <w:lvl w:ilvl="2">
      <w:start w:val="1"/>
      <w:numFmt w:val="decimal"/>
      <w:lvlText w:val="%1.%3."/>
      <w:lvlJc w:val="left"/>
      <w:pPr>
        <w:tabs>
          <w:tab w:val="num" w:pos="1440"/>
        </w:tabs>
        <w:ind w:left="1440" w:hanging="720"/>
      </w:pPr>
      <w:rPr>
        <w:rFonts w:ascii="Bookman Old Style" w:hAnsi="Bookman Old Style" w:hint="default"/>
        <w:b w:val="0"/>
        <w:i w:val="0"/>
        <w:color w:val="auto"/>
        <w:sz w:val="24"/>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1" w15:restartNumberingAfterBreak="0">
    <w:nsid w:val="63475AF4"/>
    <w:multiLevelType w:val="hybridMultilevel"/>
    <w:tmpl w:val="26D063D2"/>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22" w15:restartNumberingAfterBreak="0">
    <w:nsid w:val="74262085"/>
    <w:multiLevelType w:val="hybridMultilevel"/>
    <w:tmpl w:val="79AC3F9C"/>
    <w:lvl w:ilvl="0" w:tplc="0402000B">
      <w:start w:val="1"/>
      <w:numFmt w:val="bullet"/>
      <w:lvlText w:val=""/>
      <w:lvlJc w:val="left"/>
      <w:pPr>
        <w:ind w:left="720" w:hanging="360"/>
      </w:pPr>
      <w:rPr>
        <w:rFonts w:ascii="Wingdings" w:hAnsi="Wingdings"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760D106D"/>
    <w:multiLevelType w:val="multilevel"/>
    <w:tmpl w:val="5C2A337E"/>
    <w:lvl w:ilvl="0">
      <w:start w:val="1"/>
      <w:numFmt w:val="decimal"/>
      <w:lvlText w:val="%1."/>
      <w:lvlJc w:val="left"/>
      <w:pPr>
        <w:tabs>
          <w:tab w:val="num" w:pos="720"/>
        </w:tabs>
        <w:ind w:left="720" w:hanging="720"/>
      </w:pPr>
      <w:rPr>
        <w:rFonts w:ascii="Verdana" w:hAnsi="Verdana" w:cs="Arial" w:hint="default"/>
        <w:b/>
        <w:i w:val="0"/>
        <w:sz w:val="20"/>
        <w:szCs w:val="20"/>
      </w:rPr>
    </w:lvl>
    <w:lvl w:ilvl="1">
      <w:start w:val="1"/>
      <w:numFmt w:val="decimal"/>
      <w:lvlText w:val="(%2)"/>
      <w:lvlJc w:val="left"/>
      <w:pPr>
        <w:tabs>
          <w:tab w:val="num" w:pos="1440"/>
        </w:tabs>
        <w:ind w:left="1080" w:hanging="360"/>
      </w:pPr>
      <w:rPr>
        <w:rFonts w:ascii="Bookman Old Style" w:eastAsia="Times New Roman" w:hAnsi="Bookman Old Style" w:cs="Times New Roman"/>
        <w:b w:val="0"/>
        <w:i w:val="0"/>
        <w:sz w:val="20"/>
        <w:szCs w:val="20"/>
      </w:rPr>
    </w:lvl>
    <w:lvl w:ilvl="2">
      <w:start w:val="1"/>
      <w:numFmt w:val="decimal"/>
      <w:lvlText w:val="%1.%2.%3."/>
      <w:lvlJc w:val="left"/>
      <w:pPr>
        <w:tabs>
          <w:tab w:val="num" w:pos="1440"/>
        </w:tabs>
        <w:ind w:left="1440" w:hanging="720"/>
      </w:pPr>
      <w:rPr>
        <w:rFonts w:ascii="Verdana" w:hAnsi="Verdana" w:cs="Arial" w:hint="default"/>
        <w:b w:val="0"/>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4" w15:restartNumberingAfterBreak="0">
    <w:nsid w:val="794A5D1E"/>
    <w:multiLevelType w:val="hybridMultilevel"/>
    <w:tmpl w:val="277AC71C"/>
    <w:lvl w:ilvl="0" w:tplc="66F8C298">
      <w:start w:val="2"/>
      <w:numFmt w:val="decimal"/>
      <w:lvlText w:val="(%1)"/>
      <w:lvlJc w:val="left"/>
      <w:pPr>
        <w:ind w:left="840" w:hanging="480"/>
      </w:pPr>
      <w:rPr>
        <w:rFonts w:hint="default"/>
      </w:rPr>
    </w:lvl>
    <w:lvl w:ilvl="1" w:tplc="04020019" w:tentative="1">
      <w:start w:val="1"/>
      <w:numFmt w:val="lowerLetter"/>
      <w:lvlText w:val="%2."/>
      <w:lvlJc w:val="left"/>
      <w:pPr>
        <w:ind w:left="1440" w:hanging="360"/>
      </w:pPr>
    </w:lvl>
    <w:lvl w:ilvl="2" w:tplc="0402001B">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7E9E4043"/>
    <w:multiLevelType w:val="multilevel"/>
    <w:tmpl w:val="19DE9958"/>
    <w:lvl w:ilvl="0">
      <w:start w:val="1"/>
      <w:numFmt w:val="decimal"/>
      <w:lvlText w:val="%1."/>
      <w:lvlJc w:val="left"/>
      <w:pPr>
        <w:ind w:left="360" w:hanging="360"/>
      </w:pPr>
      <w:rPr>
        <w:b/>
      </w:rPr>
    </w:lvl>
    <w:lvl w:ilvl="1">
      <w:start w:val="1"/>
      <w:numFmt w:val="decimal"/>
      <w:lvlText w:val="%1.%2."/>
      <w:lvlJc w:val="left"/>
      <w:pPr>
        <w:ind w:left="432" w:hanging="432"/>
      </w:pPr>
      <w:rPr>
        <w:rFonts w:ascii="Verdana" w:hAnsi="Verdana" w:hint="default"/>
        <w:b w:val="0"/>
        <w:color w:val="auto"/>
        <w:sz w:val="20"/>
        <w:szCs w:val="20"/>
      </w:rPr>
    </w:lvl>
    <w:lvl w:ilvl="2">
      <w:start w:val="1"/>
      <w:numFmt w:val="decimal"/>
      <w:lvlText w:val="%1.%2.%3."/>
      <w:lvlJc w:val="left"/>
      <w:pPr>
        <w:ind w:left="2206" w:hanging="504"/>
      </w:pPr>
      <w:rPr>
        <w:rFonts w:ascii="Verdana" w:hAnsi="Verdana" w:hint="default"/>
        <w:b w:val="0"/>
        <w:color w:val="auto"/>
        <w:sz w:val="20"/>
        <w:szCs w:val="20"/>
      </w:rPr>
    </w:lvl>
    <w:lvl w:ilvl="3">
      <w:start w:val="1"/>
      <w:numFmt w:val="decimal"/>
      <w:lvlText w:val="%1.%2.%3.%4."/>
      <w:lvlJc w:val="left"/>
      <w:pPr>
        <w:ind w:left="1728" w:hanging="648"/>
      </w:pPr>
      <w:rPr>
        <w:rFonts w:ascii="Verdana" w:hAnsi="Verdana" w:hint="default"/>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F070D6B"/>
    <w:multiLevelType w:val="multilevel"/>
    <w:tmpl w:val="6FC446A0"/>
    <w:lvl w:ilvl="0">
      <w:start w:val="1"/>
      <w:numFmt w:val="decimal"/>
      <w:lvlText w:val="%1."/>
      <w:lvlJc w:val="left"/>
      <w:pPr>
        <w:ind w:left="360" w:hanging="360"/>
      </w:pPr>
      <w:rPr>
        <w:b w:val="0"/>
      </w:rPr>
    </w:lvl>
    <w:lvl w:ilvl="1">
      <w:start w:val="1"/>
      <w:numFmt w:val="decimal"/>
      <w:lvlText w:val="%1.%2."/>
      <w:lvlJc w:val="left"/>
      <w:pPr>
        <w:ind w:left="792" w:hanging="432"/>
      </w:pPr>
      <w:rPr>
        <w:b w:val="0"/>
        <w:sz w:val="20"/>
        <w:szCs w:val="20"/>
      </w:rPr>
    </w:lvl>
    <w:lvl w:ilvl="2">
      <w:start w:val="1"/>
      <w:numFmt w:val="decimal"/>
      <w:lvlText w:val="%1.%2.%3."/>
      <w:lvlJc w:val="left"/>
      <w:pPr>
        <w:ind w:left="1224" w:hanging="504"/>
      </w:pPr>
      <w:rPr>
        <w:b w:val="0"/>
      </w:rPr>
    </w:lvl>
    <w:lvl w:ilvl="3">
      <w:start w:val="1"/>
      <w:numFmt w:val="decimal"/>
      <w:lvlText w:val="%1.%2.%3.%4."/>
      <w:lvlJc w:val="left"/>
      <w:pPr>
        <w:ind w:left="2066" w:hanging="648"/>
      </w:pPr>
      <w:rPr>
        <w:b w:val="0"/>
      </w:rPr>
    </w:lvl>
    <w:lvl w:ilvl="4">
      <w:start w:val="1"/>
      <w:numFmt w:val="decimal"/>
      <w:lvlText w:val="%1.%2.%3.%4.%5."/>
      <w:lvlJc w:val="left"/>
      <w:pPr>
        <w:ind w:left="2232" w:hanging="792"/>
      </w:pPr>
      <w:rPr>
        <w:rFonts w:ascii="Verdana" w:hAnsi="Verdana" w:hint="default"/>
        <w:sz w:val="20"/>
        <w:szCs w:val="20"/>
        <w:vertAlign w:val="baseline"/>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
  </w:num>
  <w:num w:numId="3">
    <w:abstractNumId w:val="0"/>
  </w:num>
  <w:num w:numId="4">
    <w:abstractNumId w:val="20"/>
    <w:lvlOverride w:ilvl="0">
      <w:startOverride w:val="1"/>
    </w:lvlOverride>
  </w:num>
  <w:num w:numId="5">
    <w:abstractNumId w:val="14"/>
    <w:lvlOverride w:ilvl="0">
      <w:startOverride w:val="1"/>
    </w:lvlOverride>
  </w:num>
  <w:num w:numId="6">
    <w:abstractNumId w:val="20"/>
  </w:num>
  <w:num w:numId="7">
    <w:abstractNumId w:val="14"/>
  </w:num>
  <w:num w:numId="8">
    <w:abstractNumId w:val="8"/>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7"/>
  </w:num>
  <w:num w:numId="12">
    <w:abstractNumId w:val="22"/>
  </w:num>
  <w:num w:numId="13">
    <w:abstractNumId w:val="6"/>
  </w:num>
  <w:num w:numId="14">
    <w:abstractNumId w:val="15"/>
  </w:num>
  <w:num w:numId="15">
    <w:abstractNumId w:val="1"/>
  </w:num>
  <w:num w:numId="16">
    <w:abstractNumId w:val="2"/>
  </w:num>
  <w:num w:numId="17">
    <w:abstractNumId w:val="12"/>
  </w:num>
  <w:num w:numId="18">
    <w:abstractNumId w:val="7"/>
  </w:num>
  <w:num w:numId="19">
    <w:abstractNumId w:val="13"/>
  </w:num>
  <w:num w:numId="20">
    <w:abstractNumId w:val="3"/>
  </w:num>
  <w:num w:numId="21">
    <w:abstractNumId w:val="19"/>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5"/>
  </w:num>
  <w:num w:numId="25">
    <w:abstractNumId w:val="10"/>
  </w:num>
  <w:num w:numId="26">
    <w:abstractNumId w:val="25"/>
  </w:num>
  <w:num w:numId="27">
    <w:abstractNumId w:val="24"/>
  </w:num>
  <w:num w:numId="28">
    <w:abstractNumId w:val="26"/>
  </w:num>
  <w:num w:numId="29">
    <w:abstractNumId w:val="1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13"/>
    <w:rsid w:val="00010591"/>
    <w:rsid w:val="000156A6"/>
    <w:rsid w:val="00021DD1"/>
    <w:rsid w:val="00024375"/>
    <w:rsid w:val="00032780"/>
    <w:rsid w:val="00040A7A"/>
    <w:rsid w:val="0004535A"/>
    <w:rsid w:val="0004671C"/>
    <w:rsid w:val="0005118D"/>
    <w:rsid w:val="0005142E"/>
    <w:rsid w:val="000559A6"/>
    <w:rsid w:val="000649A3"/>
    <w:rsid w:val="000657F8"/>
    <w:rsid w:val="0007022E"/>
    <w:rsid w:val="000733D3"/>
    <w:rsid w:val="000A4EBD"/>
    <w:rsid w:val="000B331B"/>
    <w:rsid w:val="000C1D45"/>
    <w:rsid w:val="000C2BDD"/>
    <w:rsid w:val="000C4740"/>
    <w:rsid w:val="000D62B3"/>
    <w:rsid w:val="000E3E35"/>
    <w:rsid w:val="000E73FB"/>
    <w:rsid w:val="000F04DB"/>
    <w:rsid w:val="000F0557"/>
    <w:rsid w:val="000F1CB8"/>
    <w:rsid w:val="000F3AA3"/>
    <w:rsid w:val="000F4984"/>
    <w:rsid w:val="000F7648"/>
    <w:rsid w:val="0010057A"/>
    <w:rsid w:val="00103F4C"/>
    <w:rsid w:val="0010519E"/>
    <w:rsid w:val="00121043"/>
    <w:rsid w:val="00125AB2"/>
    <w:rsid w:val="00126F62"/>
    <w:rsid w:val="00127F30"/>
    <w:rsid w:val="00130291"/>
    <w:rsid w:val="0013364B"/>
    <w:rsid w:val="001337A9"/>
    <w:rsid w:val="0014482C"/>
    <w:rsid w:val="00145A36"/>
    <w:rsid w:val="00145F9B"/>
    <w:rsid w:val="00153CE3"/>
    <w:rsid w:val="00156F90"/>
    <w:rsid w:val="00160CAB"/>
    <w:rsid w:val="00161572"/>
    <w:rsid w:val="001725A9"/>
    <w:rsid w:val="00176F55"/>
    <w:rsid w:val="0017715E"/>
    <w:rsid w:val="00185104"/>
    <w:rsid w:val="00194A34"/>
    <w:rsid w:val="00195110"/>
    <w:rsid w:val="00197C44"/>
    <w:rsid w:val="001A2C87"/>
    <w:rsid w:val="001A5303"/>
    <w:rsid w:val="001B4F35"/>
    <w:rsid w:val="001B7BC3"/>
    <w:rsid w:val="001C33E5"/>
    <w:rsid w:val="001C78C2"/>
    <w:rsid w:val="001D45F4"/>
    <w:rsid w:val="001D60D5"/>
    <w:rsid w:val="001E7227"/>
    <w:rsid w:val="001E7BC5"/>
    <w:rsid w:val="001F2386"/>
    <w:rsid w:val="001F39C2"/>
    <w:rsid w:val="00201FFA"/>
    <w:rsid w:val="002050CB"/>
    <w:rsid w:val="00213EE3"/>
    <w:rsid w:val="0021625F"/>
    <w:rsid w:val="00223D0B"/>
    <w:rsid w:val="0022433D"/>
    <w:rsid w:val="00225C8D"/>
    <w:rsid w:val="002263B9"/>
    <w:rsid w:val="00227E9D"/>
    <w:rsid w:val="00236B9F"/>
    <w:rsid w:val="00240DCE"/>
    <w:rsid w:val="0024151B"/>
    <w:rsid w:val="00243FFC"/>
    <w:rsid w:val="00244FDE"/>
    <w:rsid w:val="00252BB2"/>
    <w:rsid w:val="00256633"/>
    <w:rsid w:val="002653B2"/>
    <w:rsid w:val="002676AF"/>
    <w:rsid w:val="002710D7"/>
    <w:rsid w:val="00285812"/>
    <w:rsid w:val="002869AE"/>
    <w:rsid w:val="002926D1"/>
    <w:rsid w:val="002948FB"/>
    <w:rsid w:val="0029589C"/>
    <w:rsid w:val="002972E2"/>
    <w:rsid w:val="002A08C5"/>
    <w:rsid w:val="002A1029"/>
    <w:rsid w:val="002A20BD"/>
    <w:rsid w:val="002A23AB"/>
    <w:rsid w:val="002B1374"/>
    <w:rsid w:val="002B3A9A"/>
    <w:rsid w:val="002B78F8"/>
    <w:rsid w:val="002C0428"/>
    <w:rsid w:val="002C13BC"/>
    <w:rsid w:val="002C380A"/>
    <w:rsid w:val="002C55BD"/>
    <w:rsid w:val="002C5A2E"/>
    <w:rsid w:val="002C6C39"/>
    <w:rsid w:val="002C7769"/>
    <w:rsid w:val="002D4B7C"/>
    <w:rsid w:val="002E0E11"/>
    <w:rsid w:val="002E25C8"/>
    <w:rsid w:val="002E6991"/>
    <w:rsid w:val="002F19FB"/>
    <w:rsid w:val="002F322C"/>
    <w:rsid w:val="002F3B65"/>
    <w:rsid w:val="002F60C2"/>
    <w:rsid w:val="002F69E2"/>
    <w:rsid w:val="0030355F"/>
    <w:rsid w:val="00310CC9"/>
    <w:rsid w:val="00325351"/>
    <w:rsid w:val="00325ED0"/>
    <w:rsid w:val="003301C6"/>
    <w:rsid w:val="00333A1A"/>
    <w:rsid w:val="00337128"/>
    <w:rsid w:val="00342847"/>
    <w:rsid w:val="00350B61"/>
    <w:rsid w:val="0035634D"/>
    <w:rsid w:val="00357D99"/>
    <w:rsid w:val="00363BEB"/>
    <w:rsid w:val="00367B62"/>
    <w:rsid w:val="00372DCA"/>
    <w:rsid w:val="003735DF"/>
    <w:rsid w:val="0037648B"/>
    <w:rsid w:val="0038079F"/>
    <w:rsid w:val="00381CF5"/>
    <w:rsid w:val="00384E7F"/>
    <w:rsid w:val="00385D5E"/>
    <w:rsid w:val="003925FA"/>
    <w:rsid w:val="00395349"/>
    <w:rsid w:val="003B0938"/>
    <w:rsid w:val="003B41CC"/>
    <w:rsid w:val="003C019F"/>
    <w:rsid w:val="003C758F"/>
    <w:rsid w:val="003D27AE"/>
    <w:rsid w:val="003D31F2"/>
    <w:rsid w:val="003D3ACB"/>
    <w:rsid w:val="003D3E1D"/>
    <w:rsid w:val="003D6CF3"/>
    <w:rsid w:val="003D7344"/>
    <w:rsid w:val="003D7C41"/>
    <w:rsid w:val="003E58C2"/>
    <w:rsid w:val="003F5369"/>
    <w:rsid w:val="00405283"/>
    <w:rsid w:val="004117F3"/>
    <w:rsid w:val="00411C59"/>
    <w:rsid w:val="00411D82"/>
    <w:rsid w:val="00431BF2"/>
    <w:rsid w:val="004337E1"/>
    <w:rsid w:val="00434792"/>
    <w:rsid w:val="004404AD"/>
    <w:rsid w:val="0044414F"/>
    <w:rsid w:val="00453DF0"/>
    <w:rsid w:val="00460143"/>
    <w:rsid w:val="00461E9A"/>
    <w:rsid w:val="0046285F"/>
    <w:rsid w:val="0047311E"/>
    <w:rsid w:val="00473A19"/>
    <w:rsid w:val="00477FD8"/>
    <w:rsid w:val="00482041"/>
    <w:rsid w:val="00487FEA"/>
    <w:rsid w:val="004905BA"/>
    <w:rsid w:val="004946DD"/>
    <w:rsid w:val="00497732"/>
    <w:rsid w:val="004A01D9"/>
    <w:rsid w:val="004A2509"/>
    <w:rsid w:val="004B4065"/>
    <w:rsid w:val="004C4542"/>
    <w:rsid w:val="004C57A4"/>
    <w:rsid w:val="004C609A"/>
    <w:rsid w:val="004C7820"/>
    <w:rsid w:val="004D6B98"/>
    <w:rsid w:val="004E1339"/>
    <w:rsid w:val="004E2BBD"/>
    <w:rsid w:val="004E5EE8"/>
    <w:rsid w:val="004E606B"/>
    <w:rsid w:val="004F1E25"/>
    <w:rsid w:val="004F2948"/>
    <w:rsid w:val="004F74D1"/>
    <w:rsid w:val="004F77AE"/>
    <w:rsid w:val="004F7F07"/>
    <w:rsid w:val="00506848"/>
    <w:rsid w:val="00510F21"/>
    <w:rsid w:val="00526C09"/>
    <w:rsid w:val="0053364D"/>
    <w:rsid w:val="00534F7E"/>
    <w:rsid w:val="00536999"/>
    <w:rsid w:val="00537F52"/>
    <w:rsid w:val="00541675"/>
    <w:rsid w:val="0055123D"/>
    <w:rsid w:val="0055377F"/>
    <w:rsid w:val="00554B56"/>
    <w:rsid w:val="00563DC9"/>
    <w:rsid w:val="00571F96"/>
    <w:rsid w:val="00574CC0"/>
    <w:rsid w:val="0058499A"/>
    <w:rsid w:val="005863DF"/>
    <w:rsid w:val="00591030"/>
    <w:rsid w:val="0059320A"/>
    <w:rsid w:val="00593806"/>
    <w:rsid w:val="00593D5D"/>
    <w:rsid w:val="005A18E0"/>
    <w:rsid w:val="005A6C00"/>
    <w:rsid w:val="005B3074"/>
    <w:rsid w:val="005C1A7C"/>
    <w:rsid w:val="005C6A6C"/>
    <w:rsid w:val="005D1215"/>
    <w:rsid w:val="005D222D"/>
    <w:rsid w:val="005E1F2C"/>
    <w:rsid w:val="005E64F0"/>
    <w:rsid w:val="005E7529"/>
    <w:rsid w:val="006071AA"/>
    <w:rsid w:val="00612210"/>
    <w:rsid w:val="00613198"/>
    <w:rsid w:val="00621135"/>
    <w:rsid w:val="00624DF8"/>
    <w:rsid w:val="0062648D"/>
    <w:rsid w:val="006275EF"/>
    <w:rsid w:val="00632F99"/>
    <w:rsid w:val="00632FE1"/>
    <w:rsid w:val="00640C2D"/>
    <w:rsid w:val="00640C3B"/>
    <w:rsid w:val="00640E83"/>
    <w:rsid w:val="006445F3"/>
    <w:rsid w:val="00647671"/>
    <w:rsid w:val="00647739"/>
    <w:rsid w:val="00650F15"/>
    <w:rsid w:val="006551D4"/>
    <w:rsid w:val="00656193"/>
    <w:rsid w:val="00661A03"/>
    <w:rsid w:val="0066325A"/>
    <w:rsid w:val="00663B02"/>
    <w:rsid w:val="00677C5A"/>
    <w:rsid w:val="00693A69"/>
    <w:rsid w:val="006944BE"/>
    <w:rsid w:val="006A4B61"/>
    <w:rsid w:val="006A5C46"/>
    <w:rsid w:val="006A7916"/>
    <w:rsid w:val="006C0456"/>
    <w:rsid w:val="006C3F72"/>
    <w:rsid w:val="006C4109"/>
    <w:rsid w:val="006D66DB"/>
    <w:rsid w:val="006E17FF"/>
    <w:rsid w:val="006E319D"/>
    <w:rsid w:val="006F3454"/>
    <w:rsid w:val="006F5913"/>
    <w:rsid w:val="00701B2D"/>
    <w:rsid w:val="00714331"/>
    <w:rsid w:val="007239D3"/>
    <w:rsid w:val="007252EA"/>
    <w:rsid w:val="00736045"/>
    <w:rsid w:val="00737724"/>
    <w:rsid w:val="00737EF4"/>
    <w:rsid w:val="007459C1"/>
    <w:rsid w:val="007470E3"/>
    <w:rsid w:val="00752EEB"/>
    <w:rsid w:val="007708F5"/>
    <w:rsid w:val="007709BA"/>
    <w:rsid w:val="00772451"/>
    <w:rsid w:val="00782A35"/>
    <w:rsid w:val="00790711"/>
    <w:rsid w:val="007939F3"/>
    <w:rsid w:val="00795773"/>
    <w:rsid w:val="00797282"/>
    <w:rsid w:val="0079789F"/>
    <w:rsid w:val="007A0862"/>
    <w:rsid w:val="007B04EB"/>
    <w:rsid w:val="007B4ECE"/>
    <w:rsid w:val="007B66FB"/>
    <w:rsid w:val="007C508A"/>
    <w:rsid w:val="007D4FA2"/>
    <w:rsid w:val="007E3686"/>
    <w:rsid w:val="007E41BC"/>
    <w:rsid w:val="00801021"/>
    <w:rsid w:val="008027ED"/>
    <w:rsid w:val="00807F0F"/>
    <w:rsid w:val="00813BDF"/>
    <w:rsid w:val="00815957"/>
    <w:rsid w:val="00815F80"/>
    <w:rsid w:val="008227B7"/>
    <w:rsid w:val="00825F93"/>
    <w:rsid w:val="00826D03"/>
    <w:rsid w:val="008327AE"/>
    <w:rsid w:val="00834D5E"/>
    <w:rsid w:val="008407B3"/>
    <w:rsid w:val="00844466"/>
    <w:rsid w:val="00845015"/>
    <w:rsid w:val="0085063D"/>
    <w:rsid w:val="00856068"/>
    <w:rsid w:val="00857D1B"/>
    <w:rsid w:val="0088628F"/>
    <w:rsid w:val="0089415E"/>
    <w:rsid w:val="008971B6"/>
    <w:rsid w:val="008A0A18"/>
    <w:rsid w:val="008A3E2B"/>
    <w:rsid w:val="008A41E3"/>
    <w:rsid w:val="008B1C20"/>
    <w:rsid w:val="008B2671"/>
    <w:rsid w:val="008D1948"/>
    <w:rsid w:val="008D3430"/>
    <w:rsid w:val="008D59F4"/>
    <w:rsid w:val="008D60D1"/>
    <w:rsid w:val="008E3181"/>
    <w:rsid w:val="008E4E7B"/>
    <w:rsid w:val="008E5F84"/>
    <w:rsid w:val="008F1196"/>
    <w:rsid w:val="008F257D"/>
    <w:rsid w:val="008F6673"/>
    <w:rsid w:val="008F6D92"/>
    <w:rsid w:val="009027E9"/>
    <w:rsid w:val="00904538"/>
    <w:rsid w:val="0091076F"/>
    <w:rsid w:val="00911D9E"/>
    <w:rsid w:val="00915CCA"/>
    <w:rsid w:val="00916845"/>
    <w:rsid w:val="0092538C"/>
    <w:rsid w:val="009365AC"/>
    <w:rsid w:val="00940D68"/>
    <w:rsid w:val="009470E0"/>
    <w:rsid w:val="009502D1"/>
    <w:rsid w:val="0095124C"/>
    <w:rsid w:val="00953905"/>
    <w:rsid w:val="0095455A"/>
    <w:rsid w:val="0095616E"/>
    <w:rsid w:val="00960215"/>
    <w:rsid w:val="00961456"/>
    <w:rsid w:val="00965115"/>
    <w:rsid w:val="00966CF2"/>
    <w:rsid w:val="00970696"/>
    <w:rsid w:val="00975154"/>
    <w:rsid w:val="009754DD"/>
    <w:rsid w:val="00976992"/>
    <w:rsid w:val="00976FDE"/>
    <w:rsid w:val="00977277"/>
    <w:rsid w:val="00980C21"/>
    <w:rsid w:val="00980FFB"/>
    <w:rsid w:val="00990C45"/>
    <w:rsid w:val="009920E2"/>
    <w:rsid w:val="009942EC"/>
    <w:rsid w:val="00995498"/>
    <w:rsid w:val="009B0BB1"/>
    <w:rsid w:val="009B540E"/>
    <w:rsid w:val="009B5934"/>
    <w:rsid w:val="009B70E5"/>
    <w:rsid w:val="009B7196"/>
    <w:rsid w:val="009C1EB9"/>
    <w:rsid w:val="009C5F30"/>
    <w:rsid w:val="009C6A83"/>
    <w:rsid w:val="009D5992"/>
    <w:rsid w:val="009D5DEE"/>
    <w:rsid w:val="009E1210"/>
    <w:rsid w:val="009F3514"/>
    <w:rsid w:val="009F6FA0"/>
    <w:rsid w:val="00A017DE"/>
    <w:rsid w:val="00A02EB6"/>
    <w:rsid w:val="00A06413"/>
    <w:rsid w:val="00A1138F"/>
    <w:rsid w:val="00A146D0"/>
    <w:rsid w:val="00A17630"/>
    <w:rsid w:val="00A209EA"/>
    <w:rsid w:val="00A3028A"/>
    <w:rsid w:val="00A324D3"/>
    <w:rsid w:val="00A32F1C"/>
    <w:rsid w:val="00A343A2"/>
    <w:rsid w:val="00A42D5E"/>
    <w:rsid w:val="00A4487E"/>
    <w:rsid w:val="00A448F7"/>
    <w:rsid w:val="00A47F5A"/>
    <w:rsid w:val="00A54E2B"/>
    <w:rsid w:val="00A56654"/>
    <w:rsid w:val="00A757A5"/>
    <w:rsid w:val="00A77C99"/>
    <w:rsid w:val="00A80367"/>
    <w:rsid w:val="00A80F5A"/>
    <w:rsid w:val="00A83B79"/>
    <w:rsid w:val="00A8433B"/>
    <w:rsid w:val="00A95140"/>
    <w:rsid w:val="00AA15F9"/>
    <w:rsid w:val="00AB0C5B"/>
    <w:rsid w:val="00AB1894"/>
    <w:rsid w:val="00AB6659"/>
    <w:rsid w:val="00AC056B"/>
    <w:rsid w:val="00AC7365"/>
    <w:rsid w:val="00AD2F63"/>
    <w:rsid w:val="00AD42C0"/>
    <w:rsid w:val="00AD4412"/>
    <w:rsid w:val="00AD47DC"/>
    <w:rsid w:val="00AD5492"/>
    <w:rsid w:val="00AE00CE"/>
    <w:rsid w:val="00AE041E"/>
    <w:rsid w:val="00AE0485"/>
    <w:rsid w:val="00AE2A2D"/>
    <w:rsid w:val="00AE3110"/>
    <w:rsid w:val="00AE3B8B"/>
    <w:rsid w:val="00AE4A8D"/>
    <w:rsid w:val="00B023BC"/>
    <w:rsid w:val="00B026D0"/>
    <w:rsid w:val="00B1065A"/>
    <w:rsid w:val="00B121FD"/>
    <w:rsid w:val="00B216E4"/>
    <w:rsid w:val="00B22A7A"/>
    <w:rsid w:val="00B23178"/>
    <w:rsid w:val="00B34A0C"/>
    <w:rsid w:val="00B34F8E"/>
    <w:rsid w:val="00B404E3"/>
    <w:rsid w:val="00B41B2C"/>
    <w:rsid w:val="00B460D5"/>
    <w:rsid w:val="00B54D86"/>
    <w:rsid w:val="00B65EAE"/>
    <w:rsid w:val="00B67BCE"/>
    <w:rsid w:val="00B732D5"/>
    <w:rsid w:val="00B85A85"/>
    <w:rsid w:val="00B96F15"/>
    <w:rsid w:val="00B97B06"/>
    <w:rsid w:val="00BC0517"/>
    <w:rsid w:val="00BC2D09"/>
    <w:rsid w:val="00BD6551"/>
    <w:rsid w:val="00BD7478"/>
    <w:rsid w:val="00BD7ED1"/>
    <w:rsid w:val="00BE0EBF"/>
    <w:rsid w:val="00BF1BBC"/>
    <w:rsid w:val="00BF316A"/>
    <w:rsid w:val="00BF356B"/>
    <w:rsid w:val="00BF41AB"/>
    <w:rsid w:val="00BF5A27"/>
    <w:rsid w:val="00C04829"/>
    <w:rsid w:val="00C078D7"/>
    <w:rsid w:val="00C15BC9"/>
    <w:rsid w:val="00C15EF2"/>
    <w:rsid w:val="00C20341"/>
    <w:rsid w:val="00C35C46"/>
    <w:rsid w:val="00C46A50"/>
    <w:rsid w:val="00C549CE"/>
    <w:rsid w:val="00C573F2"/>
    <w:rsid w:val="00C60032"/>
    <w:rsid w:val="00C61F69"/>
    <w:rsid w:val="00C666BA"/>
    <w:rsid w:val="00C719D7"/>
    <w:rsid w:val="00C72753"/>
    <w:rsid w:val="00C737C9"/>
    <w:rsid w:val="00C77AA0"/>
    <w:rsid w:val="00C84244"/>
    <w:rsid w:val="00C85917"/>
    <w:rsid w:val="00C91D5F"/>
    <w:rsid w:val="00C95C36"/>
    <w:rsid w:val="00C968C9"/>
    <w:rsid w:val="00CA0C6D"/>
    <w:rsid w:val="00CA3473"/>
    <w:rsid w:val="00CA3481"/>
    <w:rsid w:val="00CA5A91"/>
    <w:rsid w:val="00CA62CF"/>
    <w:rsid w:val="00CB4D13"/>
    <w:rsid w:val="00CB61A3"/>
    <w:rsid w:val="00CC34F4"/>
    <w:rsid w:val="00CC3F2F"/>
    <w:rsid w:val="00CD142C"/>
    <w:rsid w:val="00CD4C21"/>
    <w:rsid w:val="00CE5F71"/>
    <w:rsid w:val="00CE7841"/>
    <w:rsid w:val="00CF14CD"/>
    <w:rsid w:val="00CF5D70"/>
    <w:rsid w:val="00D02184"/>
    <w:rsid w:val="00D06B28"/>
    <w:rsid w:val="00D115B5"/>
    <w:rsid w:val="00D135B8"/>
    <w:rsid w:val="00D15F4C"/>
    <w:rsid w:val="00D21496"/>
    <w:rsid w:val="00D2343E"/>
    <w:rsid w:val="00D3483E"/>
    <w:rsid w:val="00D42B0F"/>
    <w:rsid w:val="00D519E0"/>
    <w:rsid w:val="00D52E80"/>
    <w:rsid w:val="00D56FD8"/>
    <w:rsid w:val="00D578A1"/>
    <w:rsid w:val="00D6174B"/>
    <w:rsid w:val="00D63F4B"/>
    <w:rsid w:val="00D64C90"/>
    <w:rsid w:val="00D64E4A"/>
    <w:rsid w:val="00D73A5F"/>
    <w:rsid w:val="00D83DDC"/>
    <w:rsid w:val="00D83DFE"/>
    <w:rsid w:val="00D95291"/>
    <w:rsid w:val="00D9698C"/>
    <w:rsid w:val="00D976B1"/>
    <w:rsid w:val="00DA0B95"/>
    <w:rsid w:val="00DA3517"/>
    <w:rsid w:val="00DA47E5"/>
    <w:rsid w:val="00DB2770"/>
    <w:rsid w:val="00DB5D73"/>
    <w:rsid w:val="00DC0F4E"/>
    <w:rsid w:val="00DC27CF"/>
    <w:rsid w:val="00DD3195"/>
    <w:rsid w:val="00DD6C12"/>
    <w:rsid w:val="00DE2F0B"/>
    <w:rsid w:val="00DE32AF"/>
    <w:rsid w:val="00DF0477"/>
    <w:rsid w:val="00DF28D9"/>
    <w:rsid w:val="00DF29AB"/>
    <w:rsid w:val="00DF2B17"/>
    <w:rsid w:val="00E00F73"/>
    <w:rsid w:val="00E018F7"/>
    <w:rsid w:val="00E1511B"/>
    <w:rsid w:val="00E15869"/>
    <w:rsid w:val="00E2323C"/>
    <w:rsid w:val="00E24C8A"/>
    <w:rsid w:val="00E257A2"/>
    <w:rsid w:val="00E26147"/>
    <w:rsid w:val="00E27B9C"/>
    <w:rsid w:val="00E32BFE"/>
    <w:rsid w:val="00E35CF1"/>
    <w:rsid w:val="00E46AEC"/>
    <w:rsid w:val="00E502A8"/>
    <w:rsid w:val="00E5708F"/>
    <w:rsid w:val="00E61B15"/>
    <w:rsid w:val="00E71704"/>
    <w:rsid w:val="00E76005"/>
    <w:rsid w:val="00E80BEE"/>
    <w:rsid w:val="00E817AE"/>
    <w:rsid w:val="00E82399"/>
    <w:rsid w:val="00E84762"/>
    <w:rsid w:val="00E869EC"/>
    <w:rsid w:val="00E8752D"/>
    <w:rsid w:val="00E9368D"/>
    <w:rsid w:val="00E943BE"/>
    <w:rsid w:val="00EA3E59"/>
    <w:rsid w:val="00EA75FC"/>
    <w:rsid w:val="00EB2AB1"/>
    <w:rsid w:val="00EB30AA"/>
    <w:rsid w:val="00EB315B"/>
    <w:rsid w:val="00EC1227"/>
    <w:rsid w:val="00EC3147"/>
    <w:rsid w:val="00EC421B"/>
    <w:rsid w:val="00ED028F"/>
    <w:rsid w:val="00ED35AB"/>
    <w:rsid w:val="00ED36A3"/>
    <w:rsid w:val="00EE0EA1"/>
    <w:rsid w:val="00EE23BA"/>
    <w:rsid w:val="00EE7F8C"/>
    <w:rsid w:val="00F0489C"/>
    <w:rsid w:val="00F228DE"/>
    <w:rsid w:val="00F23AF1"/>
    <w:rsid w:val="00F24B9B"/>
    <w:rsid w:val="00F35077"/>
    <w:rsid w:val="00F35331"/>
    <w:rsid w:val="00F41D51"/>
    <w:rsid w:val="00F46CA5"/>
    <w:rsid w:val="00F50280"/>
    <w:rsid w:val="00F5291B"/>
    <w:rsid w:val="00F52F0E"/>
    <w:rsid w:val="00F56F07"/>
    <w:rsid w:val="00F65EA0"/>
    <w:rsid w:val="00F67A20"/>
    <w:rsid w:val="00F73041"/>
    <w:rsid w:val="00F732A8"/>
    <w:rsid w:val="00F75C0F"/>
    <w:rsid w:val="00F7668C"/>
    <w:rsid w:val="00F83B95"/>
    <w:rsid w:val="00F86802"/>
    <w:rsid w:val="00F8683C"/>
    <w:rsid w:val="00F8787B"/>
    <w:rsid w:val="00F91625"/>
    <w:rsid w:val="00F92F14"/>
    <w:rsid w:val="00F95BFB"/>
    <w:rsid w:val="00F97CDC"/>
    <w:rsid w:val="00FB42D6"/>
    <w:rsid w:val="00FB6F47"/>
    <w:rsid w:val="00FB7140"/>
    <w:rsid w:val="00FC0B3B"/>
    <w:rsid w:val="00FD3EF7"/>
    <w:rsid w:val="00FD5DD7"/>
    <w:rsid w:val="00FE5D5B"/>
    <w:rsid w:val="00FF332A"/>
    <w:rsid w:val="00FF7861"/>
    <w:rsid w:val="00FF7A7B"/>
    <w:rsid w:val="00FF7CA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EEBD4"/>
  <w15:docId w15:val="{5B5B462E-7445-4AEA-900D-D981EE4A1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456"/>
    <w:pPr>
      <w:spacing w:after="0" w:line="240" w:lineRule="auto"/>
    </w:pPr>
    <w:rPr>
      <w:rFonts w:ascii="Bookman Old Style" w:eastAsia="Times New Roman" w:hAnsi="Bookman Old Style" w:cs="Times New Roman"/>
      <w:sz w:val="24"/>
      <w:szCs w:val="24"/>
      <w:lang w:val="en-GB"/>
    </w:rPr>
  </w:style>
  <w:style w:type="paragraph" w:styleId="Heading1">
    <w:name w:val="heading 1"/>
    <w:aliases w:val="WoSDAP Headings"/>
    <w:basedOn w:val="Normal"/>
    <w:next w:val="Normal"/>
    <w:link w:val="Heading1Char"/>
    <w:qFormat/>
    <w:rsid w:val="006F5913"/>
    <w:pPr>
      <w:keepNext/>
      <w:numPr>
        <w:numId w:val="14"/>
      </w:numPr>
      <w:tabs>
        <w:tab w:val="clear" w:pos="360"/>
      </w:tabs>
      <w:spacing w:before="240" w:after="60"/>
      <w:ind w:left="0" w:firstLine="0"/>
      <w:outlineLvl w:val="0"/>
    </w:pPr>
    <w:rPr>
      <w:rFonts w:ascii="Arial" w:hAnsi="Arial"/>
      <w:b/>
      <w:bCs/>
      <w:kern w:val="32"/>
      <w:sz w:val="32"/>
      <w:szCs w:val="32"/>
    </w:rPr>
  </w:style>
  <w:style w:type="paragraph" w:styleId="Heading2">
    <w:name w:val="heading 2"/>
    <w:basedOn w:val="Normal"/>
    <w:next w:val="Normal"/>
    <w:link w:val="Heading2Char"/>
    <w:qFormat/>
    <w:rsid w:val="006F5913"/>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6F5913"/>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F5913"/>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6F5913"/>
    <w:pPr>
      <w:widowControl w:val="0"/>
      <w:autoSpaceDE w:val="0"/>
      <w:autoSpaceDN w:val="0"/>
      <w:adjustRightInd w:val="0"/>
      <w:outlineLvl w:val="4"/>
    </w:pPr>
    <w:rPr>
      <w:rFonts w:ascii="Arial CYR" w:hAnsi="Arial CYR"/>
      <w:lang w:val="en-US"/>
    </w:rPr>
  </w:style>
  <w:style w:type="paragraph" w:styleId="Heading6">
    <w:name w:val="heading 6"/>
    <w:basedOn w:val="Normal"/>
    <w:next w:val="Normal"/>
    <w:link w:val="Heading6Char"/>
    <w:unhideWhenUsed/>
    <w:qFormat/>
    <w:rsid w:val="006F5913"/>
    <w:pPr>
      <w:spacing w:before="240" w:after="60"/>
      <w:outlineLvl w:val="5"/>
    </w:pPr>
    <w:rPr>
      <w:rFonts w:ascii="Calibri" w:hAnsi="Calibri"/>
      <w:b/>
      <w:bCs/>
      <w:sz w:val="22"/>
      <w:szCs w:val="22"/>
    </w:rPr>
  </w:style>
  <w:style w:type="paragraph" w:styleId="Heading7">
    <w:name w:val="heading 7"/>
    <w:basedOn w:val="Normal"/>
    <w:next w:val="Normal"/>
    <w:link w:val="Heading7Char"/>
    <w:unhideWhenUsed/>
    <w:qFormat/>
    <w:rsid w:val="006F5913"/>
    <w:pPr>
      <w:keepNext/>
      <w:keepLines/>
      <w:spacing w:before="200"/>
      <w:outlineLvl w:val="6"/>
    </w:pPr>
    <w:rPr>
      <w:rFonts w:ascii="Cambria" w:hAnsi="Cambria"/>
      <w:i/>
      <w:iCs/>
      <w:color w:val="404040"/>
    </w:rPr>
  </w:style>
  <w:style w:type="paragraph" w:styleId="Heading8">
    <w:name w:val="heading 8"/>
    <w:basedOn w:val="Normal"/>
    <w:next w:val="Normal"/>
    <w:link w:val="Heading8Char"/>
    <w:qFormat/>
    <w:rsid w:val="006F5913"/>
    <w:pPr>
      <w:keepNext/>
      <w:jc w:val="both"/>
      <w:outlineLvl w:val="7"/>
    </w:pPr>
    <w:rPr>
      <w:rFonts w:ascii="Gill Sans" w:hAnsi="Gill Sans"/>
      <w:b/>
      <w:color w:val="000000"/>
      <w:szCs w:val="20"/>
    </w:rPr>
  </w:style>
  <w:style w:type="paragraph" w:styleId="Heading9">
    <w:name w:val="heading 9"/>
    <w:basedOn w:val="Normal"/>
    <w:next w:val="Normal"/>
    <w:link w:val="Heading9Char"/>
    <w:unhideWhenUsed/>
    <w:qFormat/>
    <w:rsid w:val="006F5913"/>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WoSDAP Headings Char"/>
    <w:basedOn w:val="DefaultParagraphFont"/>
    <w:link w:val="Heading1"/>
    <w:rsid w:val="006F5913"/>
    <w:rPr>
      <w:rFonts w:ascii="Arial" w:eastAsia="Times New Roman" w:hAnsi="Arial" w:cs="Times New Roman"/>
      <w:b/>
      <w:bCs/>
      <w:kern w:val="32"/>
      <w:sz w:val="32"/>
      <w:szCs w:val="32"/>
      <w:lang w:val="en-GB"/>
    </w:rPr>
  </w:style>
  <w:style w:type="character" w:customStyle="1" w:styleId="Heading2Char">
    <w:name w:val="Heading 2 Char"/>
    <w:basedOn w:val="DefaultParagraphFont"/>
    <w:link w:val="Heading2"/>
    <w:rsid w:val="006F5913"/>
    <w:rPr>
      <w:rFonts w:ascii="Times New Roman" w:eastAsia="Times New Roman" w:hAnsi="Times New Roman" w:cs="Times New Roman"/>
      <w:color w:val="333333"/>
      <w:sz w:val="36"/>
      <w:szCs w:val="36"/>
      <w:lang w:val="en-GB"/>
    </w:rPr>
  </w:style>
  <w:style w:type="character" w:customStyle="1" w:styleId="Heading3Char">
    <w:name w:val="Heading 3 Char"/>
    <w:basedOn w:val="DefaultParagraphFont"/>
    <w:link w:val="Heading3"/>
    <w:rsid w:val="006F591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6F5913"/>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6F5913"/>
    <w:rPr>
      <w:rFonts w:ascii="Arial CYR" w:eastAsia="Times New Roman" w:hAnsi="Arial CYR" w:cs="Times New Roman"/>
      <w:sz w:val="24"/>
      <w:szCs w:val="24"/>
      <w:lang w:val="en-US"/>
    </w:rPr>
  </w:style>
  <w:style w:type="character" w:customStyle="1" w:styleId="Heading6Char">
    <w:name w:val="Heading 6 Char"/>
    <w:basedOn w:val="DefaultParagraphFont"/>
    <w:link w:val="Heading6"/>
    <w:rsid w:val="006F5913"/>
    <w:rPr>
      <w:rFonts w:ascii="Calibri" w:eastAsia="Times New Roman" w:hAnsi="Calibri" w:cs="Times New Roman"/>
      <w:b/>
      <w:bCs/>
      <w:lang w:val="en-GB"/>
    </w:rPr>
  </w:style>
  <w:style w:type="character" w:customStyle="1" w:styleId="Heading7Char">
    <w:name w:val="Heading 7 Char"/>
    <w:basedOn w:val="DefaultParagraphFont"/>
    <w:link w:val="Heading7"/>
    <w:rsid w:val="006F5913"/>
    <w:rPr>
      <w:rFonts w:ascii="Cambria" w:eastAsia="Times New Roman" w:hAnsi="Cambria" w:cs="Times New Roman"/>
      <w:i/>
      <w:iCs/>
      <w:color w:val="404040"/>
      <w:sz w:val="24"/>
      <w:szCs w:val="24"/>
      <w:lang w:val="en-GB"/>
    </w:rPr>
  </w:style>
  <w:style w:type="character" w:customStyle="1" w:styleId="Heading8Char">
    <w:name w:val="Heading 8 Char"/>
    <w:basedOn w:val="DefaultParagraphFont"/>
    <w:link w:val="Heading8"/>
    <w:rsid w:val="006F5913"/>
    <w:rPr>
      <w:rFonts w:ascii="Gill Sans" w:eastAsia="Times New Roman" w:hAnsi="Gill Sans" w:cs="Times New Roman"/>
      <w:b/>
      <w:color w:val="000000"/>
      <w:sz w:val="24"/>
      <w:szCs w:val="20"/>
      <w:lang w:val="en-GB"/>
    </w:rPr>
  </w:style>
  <w:style w:type="character" w:customStyle="1" w:styleId="Heading9Char">
    <w:name w:val="Heading 9 Char"/>
    <w:basedOn w:val="DefaultParagraphFont"/>
    <w:link w:val="Heading9"/>
    <w:rsid w:val="006F5913"/>
    <w:rPr>
      <w:rFonts w:ascii="Cambria" w:eastAsia="Times New Roman" w:hAnsi="Cambria" w:cs="Times New Roman"/>
      <w:lang w:val="en-GB"/>
    </w:rPr>
  </w:style>
  <w:style w:type="paragraph" w:styleId="Header">
    <w:name w:val="header"/>
    <w:basedOn w:val="Normal"/>
    <w:link w:val="HeaderChar"/>
    <w:unhideWhenUsed/>
    <w:rsid w:val="006F5913"/>
    <w:pPr>
      <w:tabs>
        <w:tab w:val="center" w:pos="4536"/>
        <w:tab w:val="right" w:pos="9072"/>
      </w:tabs>
    </w:pPr>
  </w:style>
  <w:style w:type="character" w:customStyle="1" w:styleId="HeaderChar">
    <w:name w:val="Header Char"/>
    <w:basedOn w:val="DefaultParagraphFont"/>
    <w:link w:val="Header"/>
    <w:rsid w:val="006F5913"/>
    <w:rPr>
      <w:rFonts w:ascii="Bookman Old Style" w:eastAsia="Times New Roman" w:hAnsi="Bookman Old Style" w:cs="Times New Roman"/>
      <w:sz w:val="24"/>
      <w:szCs w:val="24"/>
      <w:lang w:val="en-GB"/>
    </w:rPr>
  </w:style>
  <w:style w:type="paragraph" w:styleId="Footer">
    <w:name w:val="footer"/>
    <w:basedOn w:val="Normal"/>
    <w:link w:val="FooterChar"/>
    <w:uiPriority w:val="99"/>
    <w:unhideWhenUsed/>
    <w:rsid w:val="006F5913"/>
    <w:pPr>
      <w:tabs>
        <w:tab w:val="center" w:pos="4536"/>
        <w:tab w:val="right" w:pos="9072"/>
      </w:tabs>
    </w:pPr>
  </w:style>
  <w:style w:type="character" w:customStyle="1" w:styleId="FooterChar">
    <w:name w:val="Footer Char"/>
    <w:basedOn w:val="DefaultParagraphFont"/>
    <w:link w:val="Footer"/>
    <w:uiPriority w:val="99"/>
    <w:rsid w:val="006F5913"/>
    <w:rPr>
      <w:rFonts w:ascii="Bookman Old Style" w:eastAsia="Times New Roman" w:hAnsi="Bookman Old Style" w:cs="Times New Roman"/>
      <w:sz w:val="24"/>
      <w:szCs w:val="24"/>
      <w:lang w:val="en-GB"/>
    </w:rPr>
  </w:style>
  <w:style w:type="paragraph" w:styleId="BalloonText">
    <w:name w:val="Balloon Text"/>
    <w:basedOn w:val="Normal"/>
    <w:link w:val="BalloonTextChar"/>
    <w:unhideWhenUsed/>
    <w:rsid w:val="006F5913"/>
    <w:rPr>
      <w:rFonts w:ascii="Tahoma" w:eastAsia="Calibri" w:hAnsi="Tahoma"/>
      <w:sz w:val="16"/>
      <w:szCs w:val="16"/>
    </w:rPr>
  </w:style>
  <w:style w:type="character" w:customStyle="1" w:styleId="BalloonTextChar">
    <w:name w:val="Balloon Text Char"/>
    <w:basedOn w:val="DefaultParagraphFont"/>
    <w:link w:val="BalloonText"/>
    <w:rsid w:val="006F5913"/>
    <w:rPr>
      <w:rFonts w:ascii="Tahoma" w:eastAsia="Calibri" w:hAnsi="Tahoma" w:cs="Times New Roman"/>
      <w:sz w:val="16"/>
      <w:szCs w:val="16"/>
      <w:lang w:val="en-GB"/>
    </w:rPr>
  </w:style>
  <w:style w:type="paragraph" w:customStyle="1" w:styleId="p50">
    <w:name w:val="p50"/>
    <w:basedOn w:val="Normal"/>
    <w:link w:val="p50Char"/>
    <w:rsid w:val="006F5913"/>
    <w:pPr>
      <w:tabs>
        <w:tab w:val="left" w:pos="760"/>
      </w:tabs>
      <w:spacing w:line="240" w:lineRule="atLeast"/>
      <w:ind w:left="720" w:hanging="720"/>
      <w:jc w:val="both"/>
    </w:pPr>
    <w:rPr>
      <w:rFonts w:ascii="CG Times" w:hAnsi="CG Times"/>
      <w:snapToGrid w:val="0"/>
      <w:color w:val="000000"/>
      <w:lang w:val="en-US" w:eastAsia="bg-BG"/>
    </w:rPr>
  </w:style>
  <w:style w:type="character" w:styleId="Hyperlink">
    <w:name w:val="Hyperlink"/>
    <w:uiPriority w:val="99"/>
    <w:rsid w:val="006F5913"/>
    <w:rPr>
      <w:color w:val="666633"/>
      <w:u w:val="single"/>
    </w:rPr>
  </w:style>
  <w:style w:type="paragraph" w:styleId="BodyTextIndent">
    <w:name w:val="Body Text Indent"/>
    <w:basedOn w:val="Normal"/>
    <w:link w:val="BodyTextIndentChar"/>
    <w:rsid w:val="006F5913"/>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basedOn w:val="DefaultParagraphFont"/>
    <w:link w:val="BodyTextIndent"/>
    <w:rsid w:val="006F5913"/>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6F5913"/>
    <w:pPr>
      <w:jc w:val="center"/>
    </w:pPr>
    <w:rPr>
      <w:rFonts w:ascii="Times New Roman" w:hAnsi="Times New Roman"/>
      <w:b/>
      <w:bCs/>
    </w:rPr>
  </w:style>
  <w:style w:type="character" w:customStyle="1" w:styleId="TitleChar">
    <w:name w:val="Title Char"/>
    <w:aliases w:val="Char Char"/>
    <w:basedOn w:val="DefaultParagraphFont"/>
    <w:link w:val="Title"/>
    <w:rsid w:val="006F5913"/>
    <w:rPr>
      <w:rFonts w:ascii="Times New Roman" w:eastAsia="Times New Roman" w:hAnsi="Times New Roman" w:cs="Times New Roman"/>
      <w:b/>
      <w:bCs/>
      <w:sz w:val="24"/>
      <w:szCs w:val="24"/>
      <w:lang w:val="en-GB"/>
    </w:rPr>
  </w:style>
  <w:style w:type="character" w:styleId="PageNumber">
    <w:name w:val="page number"/>
    <w:basedOn w:val="DefaultParagraphFont"/>
    <w:rsid w:val="006F5913"/>
  </w:style>
  <w:style w:type="paragraph" w:customStyle="1" w:styleId="c51">
    <w:name w:val="c51"/>
    <w:basedOn w:val="Normal"/>
    <w:uiPriority w:val="99"/>
    <w:rsid w:val="006F5913"/>
    <w:pPr>
      <w:spacing w:line="240" w:lineRule="atLeast"/>
      <w:jc w:val="center"/>
    </w:pPr>
    <w:rPr>
      <w:rFonts w:ascii="CG Times" w:hAnsi="CG Times"/>
      <w:snapToGrid w:val="0"/>
      <w:color w:val="000000"/>
      <w:lang w:val="en-US"/>
    </w:rPr>
  </w:style>
  <w:style w:type="paragraph" w:styleId="BodyText">
    <w:name w:val="Body Text"/>
    <w:basedOn w:val="Normal"/>
    <w:link w:val="BodyTextChar"/>
    <w:uiPriority w:val="99"/>
    <w:rsid w:val="006F5913"/>
    <w:pPr>
      <w:tabs>
        <w:tab w:val="left" w:pos="0"/>
      </w:tabs>
    </w:pPr>
    <w:rPr>
      <w:rFonts w:ascii="Lucida Sans Unicode" w:hAnsi="Lucida Sans Unicode"/>
      <w:b/>
      <w:i/>
      <w:color w:val="000000"/>
      <w:szCs w:val="20"/>
    </w:rPr>
  </w:style>
  <w:style w:type="character" w:customStyle="1" w:styleId="BodyTextChar">
    <w:name w:val="Body Text Char"/>
    <w:basedOn w:val="DefaultParagraphFont"/>
    <w:link w:val="BodyText"/>
    <w:uiPriority w:val="99"/>
    <w:rsid w:val="006F5913"/>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6F5913"/>
    <w:rPr>
      <w:sz w:val="16"/>
      <w:szCs w:val="16"/>
    </w:rPr>
  </w:style>
  <w:style w:type="paragraph" w:styleId="CommentText">
    <w:name w:val="annotation text"/>
    <w:basedOn w:val="Normal"/>
    <w:link w:val="CommentTextChar"/>
    <w:rsid w:val="006F5913"/>
    <w:rPr>
      <w:rFonts w:ascii="Times New Roman" w:hAnsi="Times New Roman"/>
      <w:color w:val="000000"/>
      <w:sz w:val="20"/>
      <w:szCs w:val="20"/>
      <w:lang w:val="en-US"/>
    </w:rPr>
  </w:style>
  <w:style w:type="character" w:customStyle="1" w:styleId="CommentTextChar">
    <w:name w:val="Comment Text Char"/>
    <w:basedOn w:val="DefaultParagraphFont"/>
    <w:link w:val="CommentText"/>
    <w:rsid w:val="006F5913"/>
    <w:rPr>
      <w:rFonts w:ascii="Times New Roman" w:eastAsia="Times New Roman" w:hAnsi="Times New Roman" w:cs="Times New Roman"/>
      <w:color w:val="000000"/>
      <w:sz w:val="20"/>
      <w:szCs w:val="20"/>
      <w:lang w:val="en-US"/>
    </w:rPr>
  </w:style>
  <w:style w:type="character" w:customStyle="1" w:styleId="p50Char">
    <w:name w:val="p50 Char"/>
    <w:link w:val="p50"/>
    <w:rsid w:val="006F5913"/>
    <w:rPr>
      <w:rFonts w:ascii="CG Times" w:eastAsia="Times New Roman" w:hAnsi="CG Times" w:cs="Times New Roman"/>
      <w:snapToGrid w:val="0"/>
      <w:color w:val="000000"/>
      <w:sz w:val="24"/>
      <w:szCs w:val="24"/>
      <w:lang w:val="en-US" w:eastAsia="bg-BG"/>
    </w:rPr>
  </w:style>
  <w:style w:type="character" w:customStyle="1" w:styleId="alafa">
    <w:name w:val="al_a fa"/>
    <w:uiPriority w:val="99"/>
    <w:rsid w:val="006F5913"/>
    <w:rPr>
      <w:rFonts w:cs="Times New Roman"/>
    </w:rPr>
  </w:style>
  <w:style w:type="character" w:customStyle="1" w:styleId="hiddenref1">
    <w:name w:val="hiddenref1"/>
    <w:uiPriority w:val="99"/>
    <w:rsid w:val="006F5913"/>
    <w:rPr>
      <w:rFonts w:cs="Times New Roman"/>
      <w:color w:val="000000"/>
      <w:u w:val="single"/>
    </w:rPr>
  </w:style>
  <w:style w:type="paragraph" w:styleId="BodyText3">
    <w:name w:val="Body Text 3"/>
    <w:basedOn w:val="Normal"/>
    <w:link w:val="BodyText3Char"/>
    <w:uiPriority w:val="99"/>
    <w:unhideWhenUsed/>
    <w:rsid w:val="006F5913"/>
    <w:pPr>
      <w:spacing w:after="120"/>
    </w:pPr>
    <w:rPr>
      <w:sz w:val="16"/>
      <w:szCs w:val="16"/>
    </w:rPr>
  </w:style>
  <w:style w:type="character" w:customStyle="1" w:styleId="BodyText3Char">
    <w:name w:val="Body Text 3 Char"/>
    <w:basedOn w:val="DefaultParagraphFont"/>
    <w:link w:val="BodyText3"/>
    <w:uiPriority w:val="99"/>
    <w:rsid w:val="006F5913"/>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iPriority w:val="99"/>
    <w:unhideWhenUsed/>
    <w:rsid w:val="006F5913"/>
    <w:pPr>
      <w:spacing w:after="120"/>
      <w:ind w:left="283"/>
    </w:pPr>
    <w:rPr>
      <w:sz w:val="16"/>
      <w:szCs w:val="16"/>
    </w:rPr>
  </w:style>
  <w:style w:type="character" w:customStyle="1" w:styleId="BodyTextIndent3Char">
    <w:name w:val="Body Text Indent 3 Char"/>
    <w:basedOn w:val="DefaultParagraphFont"/>
    <w:link w:val="BodyTextIndent3"/>
    <w:uiPriority w:val="99"/>
    <w:rsid w:val="006F5913"/>
    <w:rPr>
      <w:rFonts w:ascii="Bookman Old Style" w:eastAsia="Times New Roman" w:hAnsi="Bookman Old Style" w:cs="Times New Roman"/>
      <w:sz w:val="16"/>
      <w:szCs w:val="16"/>
      <w:lang w:val="en-GB"/>
    </w:rPr>
  </w:style>
  <w:style w:type="paragraph" w:customStyle="1" w:styleId="p24">
    <w:name w:val="p24"/>
    <w:basedOn w:val="Normal"/>
    <w:rsid w:val="006F5913"/>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6F5913"/>
    <w:pPr>
      <w:ind w:left="720"/>
      <w:contextualSpacing/>
    </w:pPr>
  </w:style>
  <w:style w:type="paragraph" w:styleId="BodyText2">
    <w:name w:val="Body Text 2"/>
    <w:aliases w:val=" Char2"/>
    <w:basedOn w:val="Normal"/>
    <w:link w:val="BodyText2Char"/>
    <w:unhideWhenUsed/>
    <w:rsid w:val="006F5913"/>
    <w:pPr>
      <w:numPr>
        <w:numId w:val="13"/>
      </w:numPr>
      <w:tabs>
        <w:tab w:val="clear" w:pos="360"/>
      </w:tabs>
      <w:spacing w:after="120" w:line="480" w:lineRule="auto"/>
      <w:ind w:left="0" w:firstLine="0"/>
    </w:pPr>
  </w:style>
  <w:style w:type="character" w:customStyle="1" w:styleId="BodyText2Char">
    <w:name w:val="Body Text 2 Char"/>
    <w:aliases w:val=" Char2 Char"/>
    <w:basedOn w:val="DefaultParagraphFont"/>
    <w:link w:val="BodyText2"/>
    <w:rsid w:val="006F5913"/>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iPriority w:val="99"/>
    <w:unhideWhenUsed/>
    <w:rsid w:val="006F5913"/>
    <w:pPr>
      <w:spacing w:after="120" w:line="480" w:lineRule="auto"/>
      <w:ind w:left="283"/>
    </w:pPr>
  </w:style>
  <w:style w:type="character" w:customStyle="1" w:styleId="BodyTextIndent2Char">
    <w:name w:val="Body Text Indent 2 Char"/>
    <w:basedOn w:val="DefaultParagraphFont"/>
    <w:link w:val="BodyTextIndent2"/>
    <w:uiPriority w:val="99"/>
    <w:rsid w:val="006F5913"/>
    <w:rPr>
      <w:rFonts w:ascii="Bookman Old Style" w:eastAsia="Times New Roman" w:hAnsi="Bookman Old Style" w:cs="Times New Roman"/>
      <w:sz w:val="24"/>
      <w:szCs w:val="24"/>
      <w:lang w:val="en-GB"/>
    </w:rPr>
  </w:style>
  <w:style w:type="paragraph" w:customStyle="1" w:styleId="p17">
    <w:name w:val="p17"/>
    <w:basedOn w:val="Normal"/>
    <w:rsid w:val="006F5913"/>
    <w:pPr>
      <w:spacing w:line="280" w:lineRule="atLeast"/>
    </w:pPr>
    <w:rPr>
      <w:rFonts w:ascii="CG Times" w:hAnsi="CG Times"/>
      <w:snapToGrid w:val="0"/>
      <w:color w:val="000000"/>
      <w:lang w:val="en-US"/>
    </w:rPr>
  </w:style>
  <w:style w:type="paragraph" w:customStyle="1" w:styleId="Bullet">
    <w:name w:val="Bullet"/>
    <w:basedOn w:val="Normal"/>
    <w:rsid w:val="006F5913"/>
    <w:pPr>
      <w:numPr>
        <w:numId w:val="2"/>
      </w:numPr>
    </w:pPr>
    <w:rPr>
      <w:rFonts w:ascii="Arial CYR" w:hAnsi="Arial CYR"/>
    </w:rPr>
  </w:style>
  <w:style w:type="paragraph" w:styleId="CommentSubject">
    <w:name w:val="annotation subject"/>
    <w:basedOn w:val="CommentText"/>
    <w:next w:val="CommentText"/>
    <w:link w:val="CommentSubjectChar"/>
    <w:unhideWhenUsed/>
    <w:rsid w:val="006F5913"/>
    <w:rPr>
      <w:rFonts w:ascii="Bookman Old Style" w:hAnsi="Bookman Old Style"/>
      <w:b/>
      <w:bCs/>
      <w:lang w:val="en-GB"/>
    </w:rPr>
  </w:style>
  <w:style w:type="character" w:customStyle="1" w:styleId="CommentSubjectChar">
    <w:name w:val="Comment Subject Char"/>
    <w:basedOn w:val="CommentTextChar"/>
    <w:link w:val="CommentSubject"/>
    <w:rsid w:val="006F5913"/>
    <w:rPr>
      <w:rFonts w:ascii="Bookman Old Style" w:eastAsia="Times New Roman" w:hAnsi="Bookman Old Style" w:cs="Times New Roman"/>
      <w:b/>
      <w:bCs/>
      <w:color w:val="000000"/>
      <w:sz w:val="20"/>
      <w:szCs w:val="20"/>
      <w:lang w:val="en-GB"/>
    </w:rPr>
  </w:style>
  <w:style w:type="character" w:styleId="Strong">
    <w:name w:val="Strong"/>
    <w:uiPriority w:val="99"/>
    <w:qFormat/>
    <w:rsid w:val="006F5913"/>
    <w:rPr>
      <w:b/>
      <w:bCs/>
    </w:rPr>
  </w:style>
  <w:style w:type="table" w:styleId="TableGrid">
    <w:name w:val="Table Grid"/>
    <w:basedOn w:val="TableNormal"/>
    <w:uiPriority w:val="59"/>
    <w:rsid w:val="006F5913"/>
    <w:pPr>
      <w:spacing w:after="0" w:line="240" w:lineRule="auto"/>
    </w:pPr>
    <w:rPr>
      <w:rFonts w:ascii="Verdana" w:eastAsia="Calibri" w:hAnsi="Verdana" w:cs="Times New Roman"/>
      <w:sz w:val="20"/>
      <w:szCs w:val="20"/>
      <w:lang w:eastAsia="bg-B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6F5913"/>
    <w:pPr>
      <w:widowControl w:val="0"/>
      <w:spacing w:after="0" w:line="240" w:lineRule="auto"/>
    </w:pPr>
    <w:rPr>
      <w:rFonts w:ascii="Times New Roman" w:eastAsia="Times New Roman" w:hAnsi="Times New Roman" w:cs="Times New Roman"/>
      <w:sz w:val="20"/>
      <w:szCs w:val="20"/>
      <w:lang w:val="en-US"/>
    </w:rPr>
  </w:style>
  <w:style w:type="paragraph" w:customStyle="1" w:styleId="Aeeaoaeaa1">
    <w:name w:val="A?eeaoae?aa 1"/>
    <w:basedOn w:val="Aaoeeu"/>
    <w:next w:val="Aaoeeu"/>
    <w:rsid w:val="006F5913"/>
    <w:pPr>
      <w:keepNext/>
      <w:jc w:val="right"/>
    </w:pPr>
    <w:rPr>
      <w:b/>
    </w:rPr>
  </w:style>
  <w:style w:type="paragraph" w:customStyle="1" w:styleId="Eaoaeaa">
    <w:name w:val="Eaoae?aa"/>
    <w:basedOn w:val="Aaoeeu"/>
    <w:rsid w:val="006F5913"/>
    <w:pPr>
      <w:tabs>
        <w:tab w:val="center" w:pos="4153"/>
        <w:tab w:val="right" w:pos="8306"/>
      </w:tabs>
    </w:pPr>
  </w:style>
  <w:style w:type="paragraph" w:customStyle="1" w:styleId="OiaeaeiYiio2">
    <w:name w:val="O?ia eaeiYiio 2"/>
    <w:basedOn w:val="Aaoeeu"/>
    <w:rsid w:val="006F5913"/>
    <w:pPr>
      <w:jc w:val="right"/>
    </w:pPr>
    <w:rPr>
      <w:i/>
      <w:sz w:val="16"/>
    </w:rPr>
  </w:style>
  <w:style w:type="paragraph" w:customStyle="1" w:styleId="Style">
    <w:name w:val="Style"/>
    <w:rsid w:val="006F5913"/>
    <w:pPr>
      <w:widowControl w:val="0"/>
      <w:autoSpaceDE w:val="0"/>
      <w:autoSpaceDN w:val="0"/>
      <w:adjustRightInd w:val="0"/>
      <w:spacing w:after="0" w:line="240" w:lineRule="auto"/>
      <w:ind w:left="140" w:right="140" w:firstLine="840"/>
      <w:jc w:val="both"/>
    </w:pPr>
    <w:rPr>
      <w:rFonts w:ascii="Calibri" w:eastAsia="Times New Roman" w:hAnsi="Calibri" w:cs="Calibri"/>
      <w:sz w:val="24"/>
      <w:szCs w:val="24"/>
      <w:lang w:eastAsia="bg-BG"/>
    </w:rPr>
  </w:style>
  <w:style w:type="paragraph" w:styleId="Revision">
    <w:name w:val="Revision"/>
    <w:hidden/>
    <w:uiPriority w:val="99"/>
    <w:semiHidden/>
    <w:rsid w:val="006F5913"/>
    <w:pPr>
      <w:spacing w:after="0" w:line="240" w:lineRule="auto"/>
    </w:pPr>
    <w:rPr>
      <w:rFonts w:ascii="Bookman Old Style" w:eastAsia="Times New Roman" w:hAnsi="Bookman Old Style" w:cs="Times New Roman"/>
      <w:sz w:val="24"/>
      <w:szCs w:val="24"/>
      <w:lang w:val="en-GB"/>
    </w:rPr>
  </w:style>
  <w:style w:type="paragraph" w:styleId="PlainText">
    <w:name w:val="Plain Text"/>
    <w:basedOn w:val="Normal"/>
    <w:link w:val="PlainTextChar"/>
    <w:uiPriority w:val="99"/>
    <w:unhideWhenUsed/>
    <w:rsid w:val="006F5913"/>
    <w:rPr>
      <w:rFonts w:ascii="Consolas" w:hAnsi="Consolas"/>
      <w:color w:val="000000"/>
      <w:sz w:val="21"/>
      <w:szCs w:val="21"/>
      <w:lang w:val="en-US"/>
    </w:rPr>
  </w:style>
  <w:style w:type="character" w:customStyle="1" w:styleId="PlainTextChar">
    <w:name w:val="Plain Text Char"/>
    <w:basedOn w:val="DefaultParagraphFont"/>
    <w:link w:val="PlainText"/>
    <w:uiPriority w:val="99"/>
    <w:rsid w:val="006F5913"/>
    <w:rPr>
      <w:rFonts w:ascii="Consolas" w:eastAsia="Times New Roman" w:hAnsi="Consolas" w:cs="Times New Roman"/>
      <w:color w:val="000000"/>
      <w:sz w:val="21"/>
      <w:szCs w:val="21"/>
      <w:lang w:val="en-US"/>
    </w:rPr>
  </w:style>
  <w:style w:type="character" w:styleId="FollowedHyperlink">
    <w:name w:val="FollowedHyperlink"/>
    <w:unhideWhenUsed/>
    <w:rsid w:val="006F5913"/>
    <w:rPr>
      <w:color w:val="800080"/>
      <w:u w:val="single"/>
    </w:rPr>
  </w:style>
  <w:style w:type="character" w:customStyle="1" w:styleId="apple-converted-space">
    <w:name w:val="apple-converted-space"/>
    <w:rsid w:val="006F5913"/>
  </w:style>
  <w:style w:type="character" w:customStyle="1" w:styleId="alt2">
    <w:name w:val="al_t2"/>
    <w:rsid w:val="006F5913"/>
    <w:rPr>
      <w:vanish w:val="0"/>
      <w:webHidden w:val="0"/>
      <w:specVanish w:val="0"/>
    </w:rPr>
  </w:style>
  <w:style w:type="paragraph" w:customStyle="1" w:styleId="Default">
    <w:name w:val="Default"/>
    <w:rsid w:val="006F59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htleft">
    <w:name w:val="htleft"/>
    <w:basedOn w:val="Normal"/>
    <w:rsid w:val="006F5913"/>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unhideWhenUsed/>
    <w:rsid w:val="006F5913"/>
    <w:rPr>
      <w:sz w:val="20"/>
      <w:szCs w:val="20"/>
    </w:rPr>
  </w:style>
  <w:style w:type="character" w:customStyle="1" w:styleId="FootnoteTextChar">
    <w:name w:val="Footnote Text Char"/>
    <w:basedOn w:val="DefaultParagraphFont"/>
    <w:link w:val="FootnoteText"/>
    <w:uiPriority w:val="99"/>
    <w:rsid w:val="006F5913"/>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6F5913"/>
    <w:rPr>
      <w:vertAlign w:val="superscript"/>
    </w:rPr>
  </w:style>
  <w:style w:type="character" w:customStyle="1" w:styleId="FontStyle44">
    <w:name w:val="Font Style44"/>
    <w:uiPriority w:val="99"/>
    <w:rsid w:val="006F5913"/>
    <w:rPr>
      <w:rFonts w:ascii="Times New Roman" w:hAnsi="Times New Roman" w:cs="Times New Roman" w:hint="default"/>
      <w:b/>
      <w:bCs/>
      <w:sz w:val="20"/>
      <w:szCs w:val="20"/>
    </w:rPr>
  </w:style>
  <w:style w:type="character" w:customStyle="1" w:styleId="FontStyle13">
    <w:name w:val="Font Style13"/>
    <w:rsid w:val="006F5913"/>
    <w:rPr>
      <w:rFonts w:ascii="Times New Roman" w:hAnsi="Times New Roman" w:cs="Times New Roman" w:hint="default"/>
    </w:rPr>
  </w:style>
  <w:style w:type="paragraph" w:styleId="TOC1">
    <w:name w:val="toc 1"/>
    <w:basedOn w:val="Normal"/>
    <w:next w:val="Normal"/>
    <w:autoRedefine/>
    <w:uiPriority w:val="39"/>
    <w:rsid w:val="006F5913"/>
    <w:rPr>
      <w:b/>
      <w:color w:val="000000"/>
      <w:lang w:val="bg-BG"/>
    </w:rPr>
  </w:style>
  <w:style w:type="paragraph" w:styleId="ListBullet2">
    <w:name w:val="List Bullet 2"/>
    <w:basedOn w:val="Normal"/>
    <w:autoRedefine/>
    <w:rsid w:val="006F5913"/>
    <w:pPr>
      <w:tabs>
        <w:tab w:val="num" w:pos="360"/>
      </w:tabs>
      <w:ind w:left="851" w:hanging="170"/>
      <w:jc w:val="both"/>
    </w:pPr>
    <w:rPr>
      <w:rFonts w:ascii="Courier New" w:hAnsi="Courier New"/>
      <w:szCs w:val="20"/>
      <w:lang w:val="bg-BG"/>
    </w:rPr>
  </w:style>
  <w:style w:type="paragraph" w:styleId="Index1">
    <w:name w:val="index 1"/>
    <w:basedOn w:val="Normal"/>
    <w:next w:val="Normal"/>
    <w:autoRedefine/>
    <w:rsid w:val="006F5913"/>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6F5913"/>
    <w:rPr>
      <w:rFonts w:ascii="Times New Roman" w:hAnsi="Times New Roman"/>
      <w:sz w:val="28"/>
      <w:szCs w:val="28"/>
      <w:lang w:val="bg-BG" w:eastAsia="bg-BG"/>
    </w:rPr>
  </w:style>
  <w:style w:type="paragraph" w:customStyle="1" w:styleId="p29">
    <w:name w:val="p29"/>
    <w:basedOn w:val="Normal"/>
    <w:rsid w:val="006F5913"/>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6F5913"/>
    <w:pPr>
      <w:widowControl w:val="0"/>
      <w:overflowPunct w:val="0"/>
      <w:autoSpaceDE w:val="0"/>
      <w:autoSpaceDN w:val="0"/>
      <w:adjustRightInd w:val="0"/>
      <w:spacing w:before="198" w:after="0" w:line="250" w:lineRule="atLeast"/>
      <w:ind w:left="170" w:right="170" w:firstLine="454"/>
      <w:jc w:val="both"/>
      <w:textAlignment w:val="baseline"/>
    </w:pPr>
    <w:rPr>
      <w:rFonts w:ascii="Wingdings" w:eastAsia="Times New Roman" w:hAnsi="Wingdings" w:cs="Times New Roman"/>
      <w:color w:val="000000"/>
      <w:szCs w:val="20"/>
      <w:lang w:val="en-GB" w:eastAsia="bg-BG"/>
    </w:rPr>
  </w:style>
  <w:style w:type="paragraph" w:styleId="NormalWeb">
    <w:name w:val="Normal (Web)"/>
    <w:basedOn w:val="Normal"/>
    <w:uiPriority w:val="99"/>
    <w:unhideWhenUsed/>
    <w:rsid w:val="006F5913"/>
    <w:pPr>
      <w:spacing w:before="100" w:beforeAutospacing="1" w:after="100" w:afterAutospacing="1"/>
    </w:pPr>
    <w:rPr>
      <w:rFonts w:ascii="Times New Roman" w:hAnsi="Times New Roman"/>
      <w:lang w:val="bg-BG" w:eastAsia="bg-BG"/>
    </w:rPr>
  </w:style>
  <w:style w:type="character" w:customStyle="1" w:styleId="subheads1">
    <w:name w:val="subheads1"/>
    <w:rsid w:val="006F5913"/>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6F5913"/>
    <w:pPr>
      <w:spacing w:before="100" w:beforeAutospacing="1" w:after="100" w:afterAutospacing="1"/>
    </w:pPr>
    <w:rPr>
      <w:rFonts w:ascii="Times New Roman" w:hAnsi="Times New Roman"/>
      <w:lang w:val="bg-BG" w:eastAsia="bg-BG"/>
    </w:rPr>
  </w:style>
  <w:style w:type="character" w:customStyle="1" w:styleId="content">
    <w:name w:val="content"/>
    <w:rsid w:val="006F5913"/>
  </w:style>
  <w:style w:type="numbering" w:customStyle="1" w:styleId="NoList1">
    <w:name w:val="No List1"/>
    <w:next w:val="NoList"/>
    <w:uiPriority w:val="99"/>
    <w:semiHidden/>
    <w:unhideWhenUsed/>
    <w:rsid w:val="006F5913"/>
  </w:style>
  <w:style w:type="numbering" w:customStyle="1" w:styleId="NoList11">
    <w:name w:val="No List11"/>
    <w:next w:val="NoList"/>
    <w:uiPriority w:val="99"/>
    <w:semiHidden/>
    <w:unhideWhenUsed/>
    <w:rsid w:val="006F5913"/>
  </w:style>
  <w:style w:type="table" w:customStyle="1" w:styleId="TableGrid1">
    <w:name w:val="Table Grid1"/>
    <w:basedOn w:val="TableNormal"/>
    <w:next w:val="TableGrid"/>
    <w:uiPriority w:val="59"/>
    <w:rsid w:val="006F5913"/>
    <w:pPr>
      <w:spacing w:after="0" w:line="240" w:lineRule="auto"/>
    </w:pPr>
    <w:rPr>
      <w:rFonts w:ascii="Verdana" w:eastAsia="Times New Roman" w:hAnsi="Verdana"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6F5913"/>
    <w:pPr>
      <w:numPr>
        <w:numId w:val="3"/>
      </w:numPr>
    </w:pPr>
  </w:style>
  <w:style w:type="character" w:customStyle="1" w:styleId="2">
    <w:name w:val="Основен текст (2)_"/>
    <w:link w:val="20"/>
    <w:rsid w:val="006F5913"/>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6F5913"/>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6F5913"/>
    <w:rPr>
      <w:rFonts w:cs="Times New Roman"/>
      <w:b/>
      <w:bCs/>
    </w:rPr>
  </w:style>
  <w:style w:type="character" w:customStyle="1" w:styleId="alcapt2">
    <w:name w:val="al_capt2"/>
    <w:rsid w:val="006F5913"/>
    <w:rPr>
      <w:rFonts w:cs="Times New Roman"/>
      <w:i/>
      <w:iCs/>
    </w:rPr>
  </w:style>
  <w:style w:type="character" w:customStyle="1" w:styleId="ala60">
    <w:name w:val="al_a60"/>
    <w:rsid w:val="006F5913"/>
    <w:rPr>
      <w:rFonts w:cs="Times New Roman"/>
    </w:rPr>
  </w:style>
  <w:style w:type="character" w:customStyle="1" w:styleId="ala61">
    <w:name w:val="al_a61"/>
    <w:rsid w:val="006F5913"/>
    <w:rPr>
      <w:rFonts w:cs="Times New Roman"/>
    </w:rPr>
  </w:style>
  <w:style w:type="character" w:customStyle="1" w:styleId="ala54">
    <w:name w:val="al_a54"/>
    <w:rsid w:val="006F5913"/>
    <w:rPr>
      <w:rFonts w:cs="Times New Roman"/>
    </w:rPr>
  </w:style>
  <w:style w:type="character" w:customStyle="1" w:styleId="ala101">
    <w:name w:val="al_a101"/>
    <w:rsid w:val="006F5913"/>
    <w:rPr>
      <w:rFonts w:cs="Times New Roman"/>
    </w:rPr>
  </w:style>
  <w:style w:type="character" w:customStyle="1" w:styleId="ala62">
    <w:name w:val="al_a62"/>
    <w:rsid w:val="006F5913"/>
    <w:rPr>
      <w:rFonts w:cs="Times New Roman"/>
    </w:rPr>
  </w:style>
  <w:style w:type="character" w:customStyle="1" w:styleId="ala52">
    <w:name w:val="al_a52"/>
    <w:rsid w:val="006F5913"/>
    <w:rPr>
      <w:rFonts w:cs="Times New Roman"/>
    </w:rPr>
  </w:style>
  <w:style w:type="character" w:customStyle="1" w:styleId="ala94">
    <w:name w:val="al_a94"/>
    <w:rsid w:val="006F5913"/>
    <w:rPr>
      <w:rFonts w:cs="Times New Roman"/>
    </w:rPr>
  </w:style>
  <w:style w:type="character" w:customStyle="1" w:styleId="ala30">
    <w:name w:val="al_a30"/>
    <w:rsid w:val="006F5913"/>
    <w:rPr>
      <w:rFonts w:cs="Times New Roman"/>
    </w:rPr>
  </w:style>
  <w:style w:type="character" w:styleId="LineNumber">
    <w:name w:val="line number"/>
    <w:basedOn w:val="DefaultParagraphFont"/>
    <w:uiPriority w:val="99"/>
    <w:semiHidden/>
    <w:unhideWhenUsed/>
    <w:rsid w:val="006F5913"/>
  </w:style>
  <w:style w:type="character" w:customStyle="1" w:styleId="ldef2">
    <w:name w:val="ldef2"/>
    <w:rsid w:val="006F5913"/>
    <w:rPr>
      <w:rFonts w:cs="Times New Roman"/>
      <w:color w:val="FF0000"/>
    </w:rPr>
  </w:style>
  <w:style w:type="character" w:customStyle="1" w:styleId="ala27">
    <w:name w:val="al_a27"/>
    <w:rsid w:val="006F5913"/>
    <w:rPr>
      <w:rFonts w:cs="Times New Roman"/>
    </w:rPr>
  </w:style>
  <w:style w:type="character" w:customStyle="1" w:styleId="ala28">
    <w:name w:val="al_a28"/>
    <w:rsid w:val="006F5913"/>
    <w:rPr>
      <w:rFonts w:cs="Times New Roman"/>
    </w:rPr>
  </w:style>
  <w:style w:type="character" w:customStyle="1" w:styleId="ala31">
    <w:name w:val="al_a31"/>
    <w:rsid w:val="006F5913"/>
    <w:rPr>
      <w:rFonts w:cs="Times New Roman"/>
    </w:rPr>
  </w:style>
  <w:style w:type="character" w:customStyle="1" w:styleId="ala32">
    <w:name w:val="al_a32"/>
    <w:rsid w:val="006F5913"/>
    <w:rPr>
      <w:rFonts w:cs="Times New Roman"/>
    </w:rPr>
  </w:style>
  <w:style w:type="character" w:customStyle="1" w:styleId="ala33">
    <w:name w:val="al_a33"/>
    <w:rsid w:val="006F5913"/>
    <w:rPr>
      <w:rFonts w:cs="Times New Roman"/>
    </w:rPr>
  </w:style>
  <w:style w:type="character" w:customStyle="1" w:styleId="ala34">
    <w:name w:val="al_a34"/>
    <w:rsid w:val="006F5913"/>
    <w:rPr>
      <w:rFonts w:cs="Times New Roman"/>
    </w:rPr>
  </w:style>
  <w:style w:type="character" w:customStyle="1" w:styleId="ala35">
    <w:name w:val="al_a35"/>
    <w:rsid w:val="006F5913"/>
    <w:rPr>
      <w:rFonts w:cs="Times New Roman"/>
    </w:rPr>
  </w:style>
  <w:style w:type="character" w:customStyle="1" w:styleId="ala36">
    <w:name w:val="al_a36"/>
    <w:rsid w:val="006F5913"/>
    <w:rPr>
      <w:rFonts w:cs="Times New Roman"/>
    </w:rPr>
  </w:style>
  <w:style w:type="character" w:customStyle="1" w:styleId="ala37">
    <w:name w:val="al_a37"/>
    <w:rsid w:val="006F5913"/>
    <w:rPr>
      <w:rFonts w:cs="Times New Roman"/>
    </w:rPr>
  </w:style>
  <w:style w:type="character" w:customStyle="1" w:styleId="ala76">
    <w:name w:val="al_a76"/>
    <w:rsid w:val="006F5913"/>
    <w:rPr>
      <w:rFonts w:cs="Times New Roman"/>
    </w:rPr>
  </w:style>
  <w:style w:type="character" w:customStyle="1" w:styleId="ala104">
    <w:name w:val="al_a104"/>
    <w:rsid w:val="006F5913"/>
    <w:rPr>
      <w:rFonts w:cs="Times New Roman"/>
    </w:rPr>
  </w:style>
  <w:style w:type="character" w:customStyle="1" w:styleId="ala44">
    <w:name w:val="al_a44"/>
    <w:rsid w:val="006F5913"/>
    <w:rPr>
      <w:rFonts w:cs="Times New Roman"/>
    </w:rPr>
  </w:style>
  <w:style w:type="character" w:customStyle="1" w:styleId="ala45">
    <w:name w:val="al_a45"/>
    <w:rsid w:val="006F5913"/>
    <w:rPr>
      <w:rFonts w:cs="Times New Roman"/>
    </w:rPr>
  </w:style>
  <w:style w:type="paragraph" w:customStyle="1" w:styleId="31">
    <w:name w:val="3 1"/>
    <w:rsid w:val="006F5913"/>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character" w:customStyle="1" w:styleId="ala151">
    <w:name w:val="al_a151"/>
    <w:rsid w:val="006F5913"/>
    <w:rPr>
      <w:rFonts w:ascii="Times New Roman" w:hAnsi="Times New Roman" w:cs="Times New Roman" w:hint="default"/>
    </w:rPr>
  </w:style>
  <w:style w:type="paragraph" w:customStyle="1" w:styleId="NormalBold">
    <w:name w:val="NormalBold"/>
    <w:basedOn w:val="Normal"/>
    <w:link w:val="NormalBoldChar"/>
    <w:rsid w:val="006F5913"/>
    <w:pPr>
      <w:widowControl w:val="0"/>
    </w:pPr>
    <w:rPr>
      <w:rFonts w:ascii="Times New Roman" w:hAnsi="Times New Roman"/>
      <w:b/>
      <w:szCs w:val="22"/>
      <w:lang w:val="bg-BG" w:eastAsia="bg-BG"/>
    </w:rPr>
  </w:style>
  <w:style w:type="character" w:customStyle="1" w:styleId="NormalBoldChar">
    <w:name w:val="NormalBold Char"/>
    <w:link w:val="NormalBold"/>
    <w:locked/>
    <w:rsid w:val="006F5913"/>
    <w:rPr>
      <w:rFonts w:ascii="Times New Roman" w:eastAsia="Times New Roman" w:hAnsi="Times New Roman" w:cs="Times New Roman"/>
      <w:b/>
      <w:sz w:val="24"/>
      <w:lang w:eastAsia="bg-BG"/>
    </w:rPr>
  </w:style>
  <w:style w:type="character" w:customStyle="1" w:styleId="DeltaViewInsertion">
    <w:name w:val="DeltaView Insertion"/>
    <w:rsid w:val="006F5913"/>
    <w:rPr>
      <w:b/>
      <w:i/>
      <w:spacing w:val="0"/>
      <w:lang w:val="bg-BG" w:eastAsia="bg-BG"/>
    </w:rPr>
  </w:style>
  <w:style w:type="paragraph" w:customStyle="1" w:styleId="Text1">
    <w:name w:val="Text 1"/>
    <w:basedOn w:val="Normal"/>
    <w:rsid w:val="006F5913"/>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6F5913"/>
    <w:pPr>
      <w:spacing w:before="120" w:after="120"/>
    </w:pPr>
    <w:rPr>
      <w:rFonts w:ascii="Times New Roman" w:eastAsia="Calibri" w:hAnsi="Times New Roman"/>
      <w:szCs w:val="22"/>
      <w:lang w:val="bg-BG" w:eastAsia="bg-BG"/>
    </w:rPr>
  </w:style>
  <w:style w:type="paragraph" w:customStyle="1" w:styleId="Tiret0">
    <w:name w:val="Tiret 0"/>
    <w:basedOn w:val="Normal"/>
    <w:rsid w:val="006F5913"/>
    <w:pPr>
      <w:numPr>
        <w:numId w:val="4"/>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6F5913"/>
    <w:pPr>
      <w:numPr>
        <w:numId w:val="5"/>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6F5913"/>
    <w:pPr>
      <w:numPr>
        <w:numId w:val="8"/>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6F5913"/>
    <w:pPr>
      <w:numPr>
        <w:ilvl w:val="1"/>
        <w:numId w:val="8"/>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6F5913"/>
    <w:pPr>
      <w:numPr>
        <w:ilvl w:val="2"/>
        <w:numId w:val="8"/>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6F5913"/>
    <w:pPr>
      <w:numPr>
        <w:ilvl w:val="3"/>
        <w:numId w:val="8"/>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6F5913"/>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6F5913"/>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6F5913"/>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6F5913"/>
    <w:pPr>
      <w:tabs>
        <w:tab w:val="left" w:pos="709"/>
      </w:tabs>
    </w:pPr>
    <w:rPr>
      <w:rFonts w:ascii="Tahoma" w:hAnsi="Tahoma"/>
      <w:lang w:val="pl-PL" w:eastAsia="pl-PL"/>
    </w:rPr>
  </w:style>
  <w:style w:type="paragraph" w:customStyle="1" w:styleId="title8">
    <w:name w:val="title8"/>
    <w:basedOn w:val="Normal"/>
    <w:rsid w:val="006F5913"/>
    <w:pPr>
      <w:ind w:firstLine="1155"/>
    </w:pPr>
    <w:rPr>
      <w:rFonts w:ascii="Times New Roman" w:hAnsi="Times New Roman"/>
      <w:b/>
      <w:bCs/>
      <w:lang w:val="bg-BG" w:eastAsia="bg-BG"/>
    </w:rPr>
  </w:style>
  <w:style w:type="character" w:customStyle="1" w:styleId="ala51">
    <w:name w:val="al_a51"/>
    <w:rsid w:val="006F5913"/>
    <w:rPr>
      <w:rFonts w:cs="Times New Roman"/>
    </w:rPr>
  </w:style>
  <w:style w:type="paragraph" w:customStyle="1" w:styleId="subpardislink">
    <w:name w:val="subpardislink"/>
    <w:basedOn w:val="Normal"/>
    <w:rsid w:val="006F5913"/>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nhideWhenUsed/>
    <w:rsid w:val="006F5913"/>
    <w:rPr>
      <w:sz w:val="20"/>
      <w:szCs w:val="20"/>
    </w:rPr>
  </w:style>
  <w:style w:type="character" w:customStyle="1" w:styleId="EndnoteTextChar">
    <w:name w:val="Endnote Text Char"/>
    <w:basedOn w:val="DefaultParagraphFont"/>
    <w:link w:val="EndnoteText"/>
    <w:rsid w:val="006F5913"/>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6F5913"/>
    <w:rPr>
      <w:vertAlign w:val="superscript"/>
    </w:rPr>
  </w:style>
  <w:style w:type="character" w:customStyle="1" w:styleId="ala53">
    <w:name w:val="al_a53"/>
    <w:rsid w:val="006F5913"/>
    <w:rPr>
      <w:rFonts w:cs="Times New Roman"/>
    </w:rPr>
  </w:style>
  <w:style w:type="character" w:customStyle="1" w:styleId="ala55">
    <w:name w:val="al_a55"/>
    <w:rsid w:val="006F5913"/>
    <w:rPr>
      <w:rFonts w:cs="Times New Roman"/>
    </w:rPr>
  </w:style>
  <w:style w:type="paragraph" w:customStyle="1" w:styleId="todo">
    <w:name w:val="todo"/>
    <w:basedOn w:val="Normal"/>
    <w:rsid w:val="006F5913"/>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6F5913"/>
    <w:pPr>
      <w:spacing w:before="100" w:beforeAutospacing="1" w:after="100" w:afterAutospacing="1"/>
    </w:pPr>
    <w:rPr>
      <w:rFonts w:ascii="Times New Roman" w:hAnsi="Times New Roman"/>
      <w:lang w:val="bg-BG" w:eastAsia="bg-BG"/>
    </w:rPr>
  </w:style>
  <w:style w:type="character" w:customStyle="1" w:styleId="ala49">
    <w:name w:val="al_a49"/>
    <w:rsid w:val="006F5913"/>
    <w:rPr>
      <w:rFonts w:cs="Times New Roman"/>
    </w:rPr>
  </w:style>
  <w:style w:type="character" w:customStyle="1" w:styleId="ala50">
    <w:name w:val="al_a50"/>
    <w:rsid w:val="006F5913"/>
    <w:rPr>
      <w:rFonts w:cs="Times New Roman"/>
    </w:rPr>
  </w:style>
  <w:style w:type="character" w:customStyle="1" w:styleId="ListParagraphChar">
    <w:name w:val="List Paragraph Char"/>
    <w:link w:val="ListParagraph"/>
    <w:uiPriority w:val="34"/>
    <w:qFormat/>
    <w:locked/>
    <w:rsid w:val="006F5913"/>
    <w:rPr>
      <w:rFonts w:ascii="Bookman Old Style" w:eastAsia="Times New Roman" w:hAnsi="Bookman Old Style" w:cs="Times New Roman"/>
      <w:sz w:val="24"/>
      <w:szCs w:val="24"/>
      <w:lang w:val="en-GB"/>
    </w:rPr>
  </w:style>
  <w:style w:type="character" w:customStyle="1" w:styleId="CommentSubjectChar1">
    <w:name w:val="Comment Subject Char1"/>
    <w:uiPriority w:val="99"/>
    <w:semiHidden/>
    <w:rsid w:val="006F5913"/>
    <w:rPr>
      <w:rFonts w:ascii="Times New Roman" w:eastAsia="Times New Roman" w:hAnsi="Times New Roman" w:cs="Times New Roman"/>
      <w:b/>
      <w:bCs/>
      <w:color w:val="000000"/>
      <w:sz w:val="20"/>
      <w:szCs w:val="20"/>
      <w:lang w:val="en-US"/>
    </w:rPr>
  </w:style>
  <w:style w:type="character" w:customStyle="1" w:styleId="A3">
    <w:name w:val="A3"/>
    <w:rsid w:val="006F5913"/>
    <w:rPr>
      <w:rFonts w:cs="TimokCYR"/>
      <w:color w:val="000000"/>
    </w:rPr>
  </w:style>
  <w:style w:type="paragraph" w:customStyle="1" w:styleId="Style10">
    <w:name w:val="Style10"/>
    <w:basedOn w:val="Normal"/>
    <w:rsid w:val="006F5913"/>
    <w:pPr>
      <w:spacing w:before="60"/>
      <w:ind w:right="284"/>
      <w:jc w:val="both"/>
    </w:pPr>
    <w:rPr>
      <w:rFonts w:ascii="Times New Roman" w:hAnsi="Times New Roman"/>
      <w:szCs w:val="20"/>
      <w:lang w:val="bg-BG" w:eastAsia="bg-BG"/>
    </w:rPr>
  </w:style>
  <w:style w:type="character" w:customStyle="1" w:styleId="FooterChar1">
    <w:name w:val="Footer Char1"/>
    <w:uiPriority w:val="99"/>
    <w:locked/>
    <w:rsid w:val="006F5913"/>
    <w:rPr>
      <w:rFonts w:ascii="CG Times (W1)" w:hAnsi="CG Times (W1)"/>
      <w:color w:val="0000FF"/>
      <w:sz w:val="24"/>
      <w:lang w:val="en-GB" w:eastAsia="en-US"/>
    </w:rPr>
  </w:style>
  <w:style w:type="character" w:customStyle="1" w:styleId="BodytextItalic1">
    <w:name w:val="Body text + Italic1"/>
    <w:uiPriority w:val="99"/>
    <w:rsid w:val="006F5913"/>
    <w:rPr>
      <w:rFonts w:ascii="Verdana" w:hAnsi="Verdana" w:cs="Verdana"/>
      <w:i/>
      <w:iCs/>
      <w:snapToGrid/>
      <w:sz w:val="19"/>
      <w:szCs w:val="19"/>
      <w:u w:val="none"/>
    </w:rPr>
  </w:style>
  <w:style w:type="character" w:styleId="PlaceholderText">
    <w:name w:val="Placeholder Text"/>
    <w:uiPriority w:val="99"/>
    <w:semiHidden/>
    <w:rsid w:val="006F5913"/>
    <w:rPr>
      <w:color w:val="808080"/>
    </w:rPr>
  </w:style>
  <w:style w:type="character" w:customStyle="1" w:styleId="FontStyle21">
    <w:name w:val="Font Style21"/>
    <w:uiPriority w:val="99"/>
    <w:rsid w:val="006F5913"/>
    <w:rPr>
      <w:rFonts w:ascii="Arial" w:hAnsi="Arial" w:cs="Arial"/>
      <w:sz w:val="22"/>
      <w:szCs w:val="22"/>
    </w:rPr>
  </w:style>
  <w:style w:type="character" w:customStyle="1" w:styleId="FontStyle14">
    <w:name w:val="Font Style14"/>
    <w:uiPriority w:val="99"/>
    <w:rsid w:val="006F5913"/>
    <w:rPr>
      <w:rFonts w:ascii="Arial" w:hAnsi="Arial" w:cs="Arial"/>
      <w:b/>
      <w:bCs/>
      <w:sz w:val="22"/>
      <w:szCs w:val="22"/>
    </w:rPr>
  </w:style>
  <w:style w:type="paragraph" w:styleId="BlockText">
    <w:name w:val="Block Text"/>
    <w:basedOn w:val="Normal"/>
    <w:rsid w:val="006F5913"/>
    <w:pPr>
      <w:tabs>
        <w:tab w:val="left" w:pos="709"/>
      </w:tabs>
      <w:suppressAutoHyphens/>
      <w:ind w:left="709" w:right="-27"/>
      <w:jc w:val="both"/>
    </w:pPr>
    <w:rPr>
      <w:rFonts w:ascii="CG Times (W1)" w:hAnsi="CG Times (W1)"/>
      <w:color w:val="000000"/>
      <w:spacing w:val="-3"/>
      <w:szCs w:val="20"/>
    </w:rPr>
  </w:style>
  <w:style w:type="paragraph" w:customStyle="1" w:styleId="p4">
    <w:name w:val="p4"/>
    <w:basedOn w:val="Normal"/>
    <w:rsid w:val="006F5913"/>
    <w:pPr>
      <w:tabs>
        <w:tab w:val="left" w:pos="1260"/>
        <w:tab w:val="left" w:pos="1980"/>
      </w:tabs>
      <w:spacing w:line="280" w:lineRule="atLeast"/>
      <w:ind w:left="576" w:hanging="720"/>
    </w:pPr>
    <w:rPr>
      <w:rFonts w:ascii="CG Times" w:hAnsi="CG Times"/>
      <w:snapToGrid w:val="0"/>
      <w:color w:val="000000"/>
      <w:lang w:val="en-US"/>
    </w:rPr>
  </w:style>
  <w:style w:type="paragraph" w:customStyle="1" w:styleId="p31">
    <w:name w:val="p31"/>
    <w:basedOn w:val="Normal"/>
    <w:rsid w:val="006F5913"/>
    <w:pPr>
      <w:spacing w:line="280" w:lineRule="atLeast"/>
      <w:ind w:left="680"/>
    </w:pPr>
    <w:rPr>
      <w:rFonts w:ascii="CG Times" w:hAnsi="CG Times"/>
      <w:snapToGrid w:val="0"/>
      <w:color w:val="000000"/>
      <w:lang w:val="en-US"/>
    </w:rPr>
  </w:style>
  <w:style w:type="paragraph" w:customStyle="1" w:styleId="p48">
    <w:name w:val="p48"/>
    <w:basedOn w:val="Normal"/>
    <w:rsid w:val="006F5913"/>
    <w:pPr>
      <w:tabs>
        <w:tab w:val="left" w:pos="760"/>
        <w:tab w:val="left" w:pos="1480"/>
      </w:tabs>
      <w:spacing w:line="280" w:lineRule="atLeast"/>
      <w:ind w:hanging="720"/>
      <w:jc w:val="both"/>
    </w:pPr>
    <w:rPr>
      <w:rFonts w:ascii="CG Times" w:hAnsi="CG Times"/>
      <w:snapToGrid w:val="0"/>
      <w:color w:val="000000"/>
      <w:lang w:val="en-US"/>
    </w:rPr>
  </w:style>
  <w:style w:type="paragraph" w:customStyle="1" w:styleId="p13">
    <w:name w:val="p13"/>
    <w:basedOn w:val="Normal"/>
    <w:rsid w:val="006F5913"/>
    <w:pPr>
      <w:tabs>
        <w:tab w:val="left" w:pos="1460"/>
      </w:tabs>
      <w:spacing w:line="280" w:lineRule="atLeast"/>
      <w:ind w:hanging="720"/>
      <w:jc w:val="both"/>
    </w:pPr>
    <w:rPr>
      <w:rFonts w:ascii="CG Times" w:hAnsi="CG Times"/>
      <w:snapToGrid w:val="0"/>
      <w:color w:val="000000"/>
      <w:lang w:val="en-US"/>
    </w:rPr>
  </w:style>
  <w:style w:type="paragraph" w:customStyle="1" w:styleId="p55">
    <w:name w:val="p55"/>
    <w:basedOn w:val="Normal"/>
    <w:rsid w:val="006F5913"/>
    <w:pPr>
      <w:tabs>
        <w:tab w:val="left" w:pos="1600"/>
      </w:tabs>
      <w:spacing w:line="280" w:lineRule="atLeast"/>
      <w:ind w:left="864" w:hanging="720"/>
    </w:pPr>
    <w:rPr>
      <w:rFonts w:ascii="CG Times" w:hAnsi="CG Times"/>
      <w:snapToGrid w:val="0"/>
      <w:color w:val="000000"/>
      <w:lang w:val="en-US"/>
    </w:rPr>
  </w:style>
  <w:style w:type="paragraph" w:customStyle="1" w:styleId="p59">
    <w:name w:val="p59"/>
    <w:basedOn w:val="Normal"/>
    <w:rsid w:val="006F5913"/>
    <w:pPr>
      <w:tabs>
        <w:tab w:val="left" w:pos="1500"/>
        <w:tab w:val="left" w:pos="2260"/>
      </w:tabs>
      <w:spacing w:line="280" w:lineRule="atLeast"/>
      <w:ind w:left="864" w:hanging="864"/>
    </w:pPr>
    <w:rPr>
      <w:rFonts w:ascii="CG Times" w:hAnsi="CG Times"/>
      <w:snapToGrid w:val="0"/>
      <w:color w:val="000000"/>
      <w:lang w:val="en-US"/>
    </w:rPr>
  </w:style>
  <w:style w:type="paragraph" w:customStyle="1" w:styleId="p60">
    <w:name w:val="p60"/>
    <w:basedOn w:val="Normal"/>
    <w:rsid w:val="006F5913"/>
    <w:pPr>
      <w:spacing w:line="280" w:lineRule="atLeast"/>
      <w:ind w:left="864" w:hanging="720"/>
    </w:pPr>
    <w:rPr>
      <w:rFonts w:ascii="CG Times" w:hAnsi="CG Times"/>
      <w:snapToGrid w:val="0"/>
      <w:color w:val="000000"/>
      <w:lang w:val="en-US"/>
    </w:rPr>
  </w:style>
  <w:style w:type="paragraph" w:customStyle="1" w:styleId="c70">
    <w:name w:val="c70"/>
    <w:basedOn w:val="Normal"/>
    <w:rsid w:val="006F5913"/>
    <w:pPr>
      <w:spacing w:line="240" w:lineRule="atLeast"/>
      <w:jc w:val="center"/>
    </w:pPr>
    <w:rPr>
      <w:rFonts w:ascii="CG Times" w:hAnsi="CG Times"/>
      <w:snapToGrid w:val="0"/>
      <w:color w:val="000000"/>
      <w:lang w:val="en-US"/>
    </w:rPr>
  </w:style>
  <w:style w:type="paragraph" w:customStyle="1" w:styleId="p71">
    <w:name w:val="p71"/>
    <w:basedOn w:val="Normal"/>
    <w:rsid w:val="006F5913"/>
    <w:pPr>
      <w:tabs>
        <w:tab w:val="left" w:pos="760"/>
      </w:tabs>
      <w:spacing w:line="280" w:lineRule="atLeast"/>
      <w:ind w:hanging="720"/>
    </w:pPr>
    <w:rPr>
      <w:rFonts w:ascii="CG Times" w:hAnsi="CG Times"/>
      <w:snapToGrid w:val="0"/>
      <w:color w:val="000000"/>
      <w:lang w:val="en-US"/>
    </w:rPr>
  </w:style>
  <w:style w:type="paragraph" w:customStyle="1" w:styleId="p72">
    <w:name w:val="p72"/>
    <w:basedOn w:val="Normal"/>
    <w:rsid w:val="006F5913"/>
    <w:pPr>
      <w:spacing w:line="280" w:lineRule="atLeast"/>
      <w:ind w:left="576" w:hanging="864"/>
    </w:pPr>
    <w:rPr>
      <w:rFonts w:ascii="CG Times" w:hAnsi="CG Times"/>
      <w:snapToGrid w:val="0"/>
      <w:color w:val="000000"/>
      <w:lang w:val="en-US"/>
    </w:rPr>
  </w:style>
  <w:style w:type="paragraph" w:customStyle="1" w:styleId="p5">
    <w:name w:val="p5"/>
    <w:basedOn w:val="Normal"/>
    <w:rsid w:val="006F5913"/>
    <w:pPr>
      <w:spacing w:line="260" w:lineRule="atLeast"/>
    </w:pPr>
    <w:rPr>
      <w:rFonts w:ascii="CG Times" w:hAnsi="CG Times"/>
      <w:snapToGrid w:val="0"/>
      <w:color w:val="000000"/>
      <w:lang w:val="en-US"/>
    </w:rPr>
  </w:style>
  <w:style w:type="paragraph" w:customStyle="1" w:styleId="p32">
    <w:name w:val="p32"/>
    <w:basedOn w:val="Normal"/>
    <w:rsid w:val="006F5913"/>
    <w:pPr>
      <w:tabs>
        <w:tab w:val="left" w:pos="620"/>
      </w:tabs>
      <w:spacing w:line="240" w:lineRule="atLeast"/>
      <w:ind w:left="820"/>
      <w:jc w:val="both"/>
    </w:pPr>
    <w:rPr>
      <w:rFonts w:ascii="CG Times" w:hAnsi="CG Times"/>
      <w:snapToGrid w:val="0"/>
      <w:color w:val="000000"/>
      <w:lang w:val="en-US"/>
    </w:rPr>
  </w:style>
  <w:style w:type="paragraph" w:customStyle="1" w:styleId="p38">
    <w:name w:val="p38"/>
    <w:basedOn w:val="Normal"/>
    <w:rsid w:val="006F5913"/>
    <w:pPr>
      <w:tabs>
        <w:tab w:val="left" w:pos="620"/>
      </w:tabs>
      <w:spacing w:line="240" w:lineRule="atLeast"/>
      <w:ind w:left="820"/>
    </w:pPr>
    <w:rPr>
      <w:rFonts w:ascii="CG Times" w:hAnsi="CG Times"/>
      <w:snapToGrid w:val="0"/>
      <w:color w:val="000000"/>
      <w:lang w:val="en-US"/>
    </w:rPr>
  </w:style>
  <w:style w:type="paragraph" w:customStyle="1" w:styleId="p2">
    <w:name w:val="p2"/>
    <w:basedOn w:val="Normal"/>
    <w:rsid w:val="006F5913"/>
    <w:pPr>
      <w:tabs>
        <w:tab w:val="left" w:pos="1240"/>
      </w:tabs>
      <w:spacing w:line="260" w:lineRule="atLeast"/>
      <w:ind w:left="200"/>
    </w:pPr>
    <w:rPr>
      <w:rFonts w:ascii="CG Times" w:hAnsi="CG Times"/>
      <w:snapToGrid w:val="0"/>
      <w:color w:val="000000"/>
      <w:lang w:val="en-US"/>
    </w:rPr>
  </w:style>
  <w:style w:type="character" w:customStyle="1" w:styleId="alcapt1">
    <w:name w:val="al_capt1"/>
    <w:uiPriority w:val="99"/>
    <w:rsid w:val="006F5913"/>
    <w:rPr>
      <w:rFonts w:cs="Times New Roman"/>
      <w:i/>
      <w:iCs/>
    </w:rPr>
  </w:style>
  <w:style w:type="paragraph" w:styleId="Caption">
    <w:name w:val="caption"/>
    <w:basedOn w:val="Normal"/>
    <w:next w:val="Normal"/>
    <w:uiPriority w:val="99"/>
    <w:qFormat/>
    <w:rsid w:val="006F5913"/>
    <w:pPr>
      <w:suppressAutoHyphens/>
      <w:spacing w:before="3480" w:after="720"/>
      <w:jc w:val="center"/>
    </w:pPr>
    <w:rPr>
      <w:b/>
      <w:spacing w:val="-3"/>
      <w:sz w:val="32"/>
      <w:lang w:val="bg-BG"/>
    </w:rPr>
  </w:style>
  <w:style w:type="paragraph" w:customStyle="1" w:styleId="font5">
    <w:name w:val="font5"/>
    <w:basedOn w:val="Normal"/>
    <w:uiPriority w:val="99"/>
    <w:rsid w:val="006F5913"/>
    <w:pPr>
      <w:spacing w:before="100" w:beforeAutospacing="1" w:after="100" w:afterAutospacing="1"/>
    </w:pPr>
    <w:rPr>
      <w:rFonts w:ascii="Times New Roman" w:eastAsia="Arial Unicode MS" w:hAnsi="Times New Roman"/>
      <w:sz w:val="20"/>
      <w:szCs w:val="20"/>
    </w:rPr>
  </w:style>
  <w:style w:type="paragraph" w:customStyle="1" w:styleId="font6">
    <w:name w:val="font6"/>
    <w:basedOn w:val="Normal"/>
    <w:uiPriority w:val="99"/>
    <w:rsid w:val="006F5913"/>
    <w:pPr>
      <w:spacing w:before="100" w:beforeAutospacing="1" w:after="100" w:afterAutospacing="1"/>
    </w:pPr>
    <w:rPr>
      <w:rFonts w:ascii="Times New Roman" w:eastAsia="Arial Unicode MS" w:hAnsi="Times New Roman"/>
      <w:b/>
      <w:bCs/>
      <w:sz w:val="20"/>
      <w:szCs w:val="20"/>
    </w:rPr>
  </w:style>
  <w:style w:type="paragraph" w:customStyle="1" w:styleId="xl24">
    <w:name w:val="xl2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Arial Unicode MS" w:hAnsi="Times New Roman"/>
      <w:b/>
      <w:bCs/>
    </w:rPr>
  </w:style>
  <w:style w:type="paragraph" w:customStyle="1" w:styleId="xl25">
    <w:name w:val="xl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6">
    <w:name w:val="xl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7">
    <w:name w:val="xl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28">
    <w:name w:val="xl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rPr>
  </w:style>
  <w:style w:type="paragraph" w:customStyle="1" w:styleId="xl29">
    <w:name w:val="xl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0">
    <w:name w:val="xl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xl31">
    <w:name w:val="xl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Arial Unicode MS" w:hAnsi="Times New Roman"/>
    </w:rPr>
  </w:style>
  <w:style w:type="paragraph" w:customStyle="1" w:styleId="xl32">
    <w:name w:val="xl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3">
    <w:name w:val="xl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4">
    <w:name w:val="xl3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Arial Unicode MS" w:hAnsi="Times New Roman"/>
    </w:rPr>
  </w:style>
  <w:style w:type="paragraph" w:customStyle="1" w:styleId="xl35">
    <w:name w:val="xl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6">
    <w:name w:val="xl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37">
    <w:name w:val="xl3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8">
    <w:name w:val="xl3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39">
    <w:name w:val="xl3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0">
    <w:name w:val="xl4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1">
    <w:name w:val="xl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Arial Unicode MS" w:hAnsi="Times New Roman"/>
    </w:rPr>
  </w:style>
  <w:style w:type="paragraph" w:customStyle="1" w:styleId="xl42">
    <w:name w:val="xl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3">
    <w:name w:val="xl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b/>
      <w:bCs/>
    </w:rPr>
  </w:style>
  <w:style w:type="paragraph" w:customStyle="1" w:styleId="xl44">
    <w:name w:val="xl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Arial Unicode MS" w:hAnsi="Times New Roman"/>
      <w:color w:val="FF0000"/>
    </w:rPr>
  </w:style>
  <w:style w:type="paragraph" w:customStyle="1" w:styleId="xl45">
    <w:name w:val="xl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Arial Unicode MS" w:hAnsi="Times New Roman"/>
    </w:rPr>
  </w:style>
  <w:style w:type="paragraph" w:customStyle="1" w:styleId="msolistparagraph0">
    <w:name w:val="msolistparagraph"/>
    <w:basedOn w:val="Normal"/>
    <w:rsid w:val="006F5913"/>
    <w:pPr>
      <w:ind w:left="720"/>
    </w:pPr>
    <w:rPr>
      <w:rFonts w:ascii="Calibri" w:hAnsi="Calibri"/>
      <w:sz w:val="22"/>
      <w:szCs w:val="22"/>
      <w:lang w:val="bg-BG" w:eastAsia="bg-BG"/>
    </w:rPr>
  </w:style>
  <w:style w:type="paragraph" w:styleId="DocumentMap">
    <w:name w:val="Document Map"/>
    <w:basedOn w:val="Normal"/>
    <w:link w:val="DocumentMapChar"/>
    <w:rsid w:val="006F5913"/>
    <w:pPr>
      <w:shd w:val="clear" w:color="auto" w:fill="000080"/>
    </w:pPr>
    <w:rPr>
      <w:rFonts w:ascii="Tahoma" w:hAnsi="Tahoma" w:cs="Tahoma"/>
      <w:color w:val="000000"/>
      <w:sz w:val="20"/>
      <w:szCs w:val="20"/>
      <w:lang w:val="en-US"/>
    </w:rPr>
  </w:style>
  <w:style w:type="character" w:customStyle="1" w:styleId="DocumentMapChar">
    <w:name w:val="Document Map Char"/>
    <w:basedOn w:val="DefaultParagraphFont"/>
    <w:link w:val="DocumentMap"/>
    <w:rsid w:val="006F5913"/>
    <w:rPr>
      <w:rFonts w:ascii="Tahoma" w:eastAsia="Times New Roman" w:hAnsi="Tahoma" w:cs="Tahoma"/>
      <w:color w:val="000000"/>
      <w:sz w:val="20"/>
      <w:szCs w:val="20"/>
      <w:shd w:val="clear" w:color="auto" w:fill="000080"/>
      <w:lang w:val="en-US"/>
    </w:rPr>
  </w:style>
  <w:style w:type="character" w:customStyle="1" w:styleId="CharChar2">
    <w:name w:val="Char Char2"/>
    <w:uiPriority w:val="99"/>
    <w:rsid w:val="006F5913"/>
    <w:rPr>
      <w:rFonts w:ascii="Gill Sans" w:hAnsi="Gill Sans"/>
      <w:b/>
      <w:i/>
      <w:color w:val="000000"/>
      <w:sz w:val="24"/>
      <w:lang w:val="en-GB" w:eastAsia="en-US"/>
    </w:rPr>
  </w:style>
  <w:style w:type="table" w:styleId="TableGrid3">
    <w:name w:val="Table Grid 3"/>
    <w:basedOn w:val="TableNormal"/>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styleId="Emphasis">
    <w:name w:val="Emphasis"/>
    <w:qFormat/>
    <w:rsid w:val="006F5913"/>
    <w:rPr>
      <w:rFonts w:cs="Times New Roman"/>
      <w:i/>
    </w:rPr>
  </w:style>
  <w:style w:type="paragraph" w:styleId="TOC2">
    <w:name w:val="toc 2"/>
    <w:basedOn w:val="Normal"/>
    <w:next w:val="Normal"/>
    <w:autoRedefine/>
    <w:uiPriority w:val="39"/>
    <w:rsid w:val="006F5913"/>
    <w:pPr>
      <w:ind w:left="240"/>
    </w:pPr>
    <w:rPr>
      <w:rFonts w:ascii="Times New Roman" w:hAnsi="Times New Roman"/>
    </w:rPr>
  </w:style>
  <w:style w:type="paragraph" w:customStyle="1" w:styleId="font0">
    <w:name w:val="font0"/>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1">
    <w:name w:val="font1"/>
    <w:basedOn w:val="Normal"/>
    <w:uiPriority w:val="99"/>
    <w:rsid w:val="006F5913"/>
    <w:pPr>
      <w:spacing w:before="100" w:beforeAutospacing="1" w:after="100" w:afterAutospacing="1"/>
    </w:pPr>
    <w:rPr>
      <w:rFonts w:ascii="Arial" w:eastAsia="Arial Unicode MS" w:hAnsi="Arial" w:cs="Arial"/>
      <w:sz w:val="20"/>
      <w:szCs w:val="20"/>
    </w:rPr>
  </w:style>
  <w:style w:type="paragraph" w:customStyle="1" w:styleId="font7">
    <w:name w:val="font7"/>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font8">
    <w:name w:val="font8"/>
    <w:basedOn w:val="Normal"/>
    <w:uiPriority w:val="99"/>
    <w:rsid w:val="006F5913"/>
    <w:pPr>
      <w:spacing w:before="100" w:beforeAutospacing="1" w:after="100" w:afterAutospacing="1"/>
    </w:pPr>
    <w:rPr>
      <w:rFonts w:ascii="Arial" w:eastAsia="Arial Unicode MS" w:hAnsi="Arial" w:cs="Arial"/>
      <w:color w:val="FF0000"/>
      <w:sz w:val="20"/>
      <w:szCs w:val="20"/>
    </w:rPr>
  </w:style>
  <w:style w:type="paragraph" w:customStyle="1" w:styleId="xl63">
    <w:name w:val="xl63"/>
    <w:basedOn w:val="Normal"/>
    <w:uiPriority w:val="99"/>
    <w:rsid w:val="006F5913"/>
    <w:pPr>
      <w:spacing w:before="100" w:beforeAutospacing="1" w:after="100" w:afterAutospacing="1"/>
    </w:pPr>
    <w:rPr>
      <w:rFonts w:ascii="Times New Roman" w:hAnsi="Times New Roman"/>
      <w:lang w:val="bg-BG" w:eastAsia="bg-BG"/>
    </w:rPr>
  </w:style>
  <w:style w:type="paragraph" w:customStyle="1" w:styleId="xl64">
    <w:name w:val="xl64"/>
    <w:basedOn w:val="Normal"/>
    <w:uiPriority w:val="99"/>
    <w:rsid w:val="006F5913"/>
    <w:pPr>
      <w:spacing w:before="100" w:beforeAutospacing="1" w:after="100" w:afterAutospacing="1"/>
    </w:pPr>
    <w:rPr>
      <w:rFonts w:ascii="Times New Roman" w:hAnsi="Times New Roman"/>
      <w:sz w:val="28"/>
      <w:szCs w:val="28"/>
      <w:lang w:val="bg-BG" w:eastAsia="bg-BG"/>
    </w:rPr>
  </w:style>
  <w:style w:type="paragraph" w:customStyle="1" w:styleId="xl65">
    <w:name w:val="xl65"/>
    <w:basedOn w:val="Normal"/>
    <w:uiPriority w:val="99"/>
    <w:rsid w:val="006F5913"/>
    <w:pPr>
      <w:spacing w:before="100" w:beforeAutospacing="1" w:after="100" w:afterAutospacing="1"/>
      <w:jc w:val="right"/>
    </w:pPr>
    <w:rPr>
      <w:rFonts w:ascii="Times New Roman" w:hAnsi="Times New Roman"/>
      <w:b/>
      <w:bCs/>
      <w:sz w:val="28"/>
      <w:szCs w:val="28"/>
      <w:lang w:val="bg-BG" w:eastAsia="bg-BG"/>
    </w:rPr>
  </w:style>
  <w:style w:type="paragraph" w:customStyle="1" w:styleId="xl66">
    <w:name w:val="xl66"/>
    <w:basedOn w:val="Normal"/>
    <w:uiPriority w:val="99"/>
    <w:rsid w:val="006F5913"/>
    <w:pPr>
      <w:pBdr>
        <w:top w:val="single" w:sz="8" w:space="0" w:color="auto"/>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7">
    <w:name w:val="xl67"/>
    <w:basedOn w:val="Normal"/>
    <w:uiPriority w:val="99"/>
    <w:rsid w:val="006F5913"/>
    <w:pPr>
      <w:pBdr>
        <w:left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8">
    <w:name w:val="xl68"/>
    <w:basedOn w:val="Normal"/>
    <w:uiPriority w:val="99"/>
    <w:rsid w:val="006F5913"/>
    <w:pPr>
      <w:pBdr>
        <w:left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69">
    <w:name w:val="xl69"/>
    <w:basedOn w:val="Normal"/>
    <w:uiPriority w:val="99"/>
    <w:rsid w:val="006F5913"/>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0">
    <w:name w:val="xl7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1">
    <w:name w:val="xl7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72">
    <w:name w:val="xl7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73">
    <w:name w:val="xl7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4">
    <w:name w:val="xl7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5">
    <w:name w:val="xl7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76">
    <w:name w:val="xl7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77">
    <w:name w:val="xl7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78">
    <w:name w:val="xl7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79">
    <w:name w:val="xl7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0">
    <w:name w:val="xl8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1">
    <w:name w:val="xl8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2">
    <w:name w:val="xl8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3">
    <w:name w:val="xl8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84">
    <w:name w:val="xl8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5">
    <w:name w:val="xl8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6">
    <w:name w:val="xl8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87">
    <w:name w:val="xl8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88">
    <w:name w:val="xl8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89">
    <w:name w:val="xl8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0">
    <w:name w:val="xl9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1">
    <w:name w:val="xl9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2">
    <w:name w:val="xl9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3">
    <w:name w:val="xl9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94">
    <w:name w:val="xl9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95">
    <w:name w:val="xl9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96">
    <w:name w:val="xl9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7">
    <w:name w:val="xl9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98">
    <w:name w:val="xl9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99">
    <w:name w:val="xl9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00">
    <w:name w:val="xl10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1">
    <w:name w:val="xl10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02">
    <w:name w:val="xl10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3">
    <w:name w:val="xl103"/>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4">
    <w:name w:val="xl104"/>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05">
    <w:name w:val="xl105"/>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06">
    <w:name w:val="xl106"/>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7">
    <w:name w:val="xl10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08">
    <w:name w:val="xl10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09">
    <w:name w:val="xl109"/>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0">
    <w:name w:val="xl11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1">
    <w:name w:val="xl111"/>
    <w:basedOn w:val="Normal"/>
    <w:uiPriority w:val="99"/>
    <w:rsid w:val="006F5913"/>
    <w:pPr>
      <w:pBdr>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12">
    <w:name w:val="xl112"/>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13">
    <w:name w:val="xl113"/>
    <w:basedOn w:val="Normal"/>
    <w:uiPriority w:val="99"/>
    <w:rsid w:val="006F5913"/>
    <w:pPr>
      <w:spacing w:before="100" w:beforeAutospacing="1" w:after="100" w:afterAutospacing="1"/>
      <w:jc w:val="center"/>
    </w:pPr>
    <w:rPr>
      <w:rFonts w:ascii="Times New Roman" w:hAnsi="Times New Roman"/>
      <w:lang w:val="bg-BG" w:eastAsia="bg-BG"/>
    </w:rPr>
  </w:style>
  <w:style w:type="paragraph" w:customStyle="1" w:styleId="xl114">
    <w:name w:val="xl11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15">
    <w:name w:val="xl11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6">
    <w:name w:val="xl11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17">
    <w:name w:val="xl11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18">
    <w:name w:val="xl11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19">
    <w:name w:val="xl11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0">
    <w:name w:val="xl120"/>
    <w:basedOn w:val="Normal"/>
    <w:uiPriority w:val="99"/>
    <w:rsid w:val="006F5913"/>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21">
    <w:name w:val="xl121"/>
    <w:basedOn w:val="Normal"/>
    <w:uiPriority w:val="99"/>
    <w:rsid w:val="006F5913"/>
    <w:pPr>
      <w:pBdr>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2">
    <w:name w:val="xl122"/>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23">
    <w:name w:val="xl12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b/>
      <w:bCs/>
      <w:lang w:val="bg-BG" w:eastAsia="bg-BG"/>
    </w:rPr>
  </w:style>
  <w:style w:type="paragraph" w:customStyle="1" w:styleId="xl124">
    <w:name w:val="xl12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25">
    <w:name w:val="xl12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26">
    <w:name w:val="xl12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7">
    <w:name w:val="xl12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28">
    <w:name w:val="xl12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29">
    <w:name w:val="xl12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30">
    <w:name w:val="xl130"/>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1">
    <w:name w:val="xl13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2">
    <w:name w:val="xl13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3">
    <w:name w:val="xl13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4">
    <w:name w:val="xl134"/>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35">
    <w:name w:val="xl13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36">
    <w:name w:val="xl13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37">
    <w:name w:val="xl13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lang w:val="bg-BG" w:eastAsia="bg-BG"/>
    </w:rPr>
  </w:style>
  <w:style w:type="paragraph" w:customStyle="1" w:styleId="xl138">
    <w:name w:val="xl13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39">
    <w:name w:val="xl13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40">
    <w:name w:val="xl140"/>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41">
    <w:name w:val="xl141"/>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42">
    <w:name w:val="xl14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3">
    <w:name w:val="xl14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4">
    <w:name w:val="xl14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45">
    <w:name w:val="xl14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6">
    <w:name w:val="xl146"/>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7">
    <w:name w:val="xl147"/>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48">
    <w:name w:val="xl148"/>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b/>
      <w:bCs/>
      <w:lang w:val="bg-BG" w:eastAsia="bg-BG"/>
    </w:rPr>
  </w:style>
  <w:style w:type="paragraph" w:customStyle="1" w:styleId="xl149">
    <w:name w:val="xl149"/>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0">
    <w:name w:val="xl150"/>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51">
    <w:name w:val="xl15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52">
    <w:name w:val="xl152"/>
    <w:basedOn w:val="Normal"/>
    <w:uiPriority w:val="99"/>
    <w:rsid w:val="006F5913"/>
    <w:pPr>
      <w:pBdr>
        <w:top w:val="single" w:sz="8"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53">
    <w:name w:val="xl153"/>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bg-BG" w:eastAsia="bg-BG"/>
    </w:rPr>
  </w:style>
  <w:style w:type="paragraph" w:customStyle="1" w:styleId="xl154">
    <w:name w:val="xl154"/>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lang w:val="bg-BG" w:eastAsia="bg-BG"/>
    </w:rPr>
  </w:style>
  <w:style w:type="paragraph" w:customStyle="1" w:styleId="xl155">
    <w:name w:val="xl155"/>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6">
    <w:name w:val="xl156"/>
    <w:basedOn w:val="Normal"/>
    <w:uiPriority w:val="99"/>
    <w:rsid w:val="006F5913"/>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57">
    <w:name w:val="xl157"/>
    <w:basedOn w:val="Normal"/>
    <w:uiPriority w:val="99"/>
    <w:rsid w:val="006F5913"/>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8">
    <w:name w:val="xl15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b/>
      <w:bCs/>
      <w:lang w:val="bg-BG" w:eastAsia="bg-BG"/>
    </w:rPr>
  </w:style>
  <w:style w:type="paragraph" w:customStyle="1" w:styleId="xl159">
    <w:name w:val="xl15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60">
    <w:name w:val="xl160"/>
    <w:basedOn w:val="Normal"/>
    <w:uiPriority w:val="99"/>
    <w:rsid w:val="006F5913"/>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61">
    <w:name w:val="xl161"/>
    <w:basedOn w:val="Normal"/>
    <w:uiPriority w:val="99"/>
    <w:rsid w:val="006F5913"/>
    <w:pPr>
      <w:pBdr>
        <w:top w:val="single" w:sz="8" w:space="0" w:color="auto"/>
        <w:left w:val="single" w:sz="4" w:space="0" w:color="auto"/>
        <w:bottom w:val="single" w:sz="8" w:space="0" w:color="auto"/>
        <w:right w:val="single" w:sz="4" w:space="0" w:color="auto"/>
      </w:pBdr>
      <w:spacing w:before="100" w:beforeAutospacing="1" w:after="100" w:afterAutospacing="1"/>
      <w:jc w:val="right"/>
    </w:pPr>
    <w:rPr>
      <w:rFonts w:ascii="Times New Roman" w:hAnsi="Times New Roman"/>
      <w:b/>
      <w:bCs/>
      <w:lang w:val="bg-BG" w:eastAsia="bg-BG"/>
    </w:rPr>
  </w:style>
  <w:style w:type="paragraph" w:customStyle="1" w:styleId="xl162">
    <w:name w:val="xl162"/>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3">
    <w:name w:val="xl163"/>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4">
    <w:name w:val="xl164"/>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lang w:val="bg-BG" w:eastAsia="bg-BG"/>
    </w:rPr>
  </w:style>
  <w:style w:type="paragraph" w:customStyle="1" w:styleId="xl165">
    <w:name w:val="xl165"/>
    <w:basedOn w:val="Normal"/>
    <w:uiPriority w:val="99"/>
    <w:rsid w:val="006F591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hAnsi="Times New Roman"/>
      <w:lang w:val="bg-BG" w:eastAsia="bg-BG"/>
    </w:rPr>
  </w:style>
  <w:style w:type="paragraph" w:customStyle="1" w:styleId="xl166">
    <w:name w:val="xl166"/>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67">
    <w:name w:val="xl167"/>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68">
    <w:name w:val="xl168"/>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69">
    <w:name w:val="xl169"/>
    <w:basedOn w:val="Normal"/>
    <w:uiPriority w:val="99"/>
    <w:rsid w:val="006F591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bg-BG" w:eastAsia="bg-BG"/>
    </w:rPr>
  </w:style>
  <w:style w:type="paragraph" w:customStyle="1" w:styleId="xl170">
    <w:name w:val="xl170"/>
    <w:basedOn w:val="Normal"/>
    <w:uiPriority w:val="99"/>
    <w:rsid w:val="006F5913"/>
    <w:pPr>
      <w:pBdr>
        <w:left w:val="single" w:sz="4"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71">
    <w:name w:val="xl171"/>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2">
    <w:name w:val="xl172"/>
    <w:basedOn w:val="Normal"/>
    <w:uiPriority w:val="99"/>
    <w:rsid w:val="006F5913"/>
    <w:pPr>
      <w:pBdr>
        <w:left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3">
    <w:name w:val="xl173"/>
    <w:basedOn w:val="Normal"/>
    <w:uiPriority w:val="99"/>
    <w:rsid w:val="006F5913"/>
    <w:pPr>
      <w:pBdr>
        <w:left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4">
    <w:name w:val="xl174"/>
    <w:basedOn w:val="Normal"/>
    <w:uiPriority w:val="99"/>
    <w:rsid w:val="006F591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5">
    <w:name w:val="xl17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imes New Roman" w:hAnsi="Times New Roman"/>
      <w:lang w:val="bg-BG" w:eastAsia="bg-BG"/>
    </w:rPr>
  </w:style>
  <w:style w:type="paragraph" w:customStyle="1" w:styleId="xl176">
    <w:name w:val="xl17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77">
    <w:name w:val="xl177"/>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78">
    <w:name w:val="xl178"/>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179">
    <w:name w:val="xl179"/>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0">
    <w:name w:val="xl18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1">
    <w:name w:val="xl18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2">
    <w:name w:val="xl18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lang w:val="bg-BG" w:eastAsia="bg-BG"/>
    </w:rPr>
  </w:style>
  <w:style w:type="paragraph" w:customStyle="1" w:styleId="xl183">
    <w:name w:val="xl18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4">
    <w:name w:val="xl18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5">
    <w:name w:val="xl18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86">
    <w:name w:val="xl186"/>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87">
    <w:name w:val="xl18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88">
    <w:name w:val="xl188"/>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89">
    <w:name w:val="xl189"/>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0">
    <w:name w:val="xl190"/>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pPr>
    <w:rPr>
      <w:rFonts w:ascii="Times New Roman" w:hAnsi="Times New Roman"/>
      <w:lang w:val="bg-BG" w:eastAsia="bg-BG"/>
    </w:rPr>
  </w:style>
  <w:style w:type="paragraph" w:customStyle="1" w:styleId="xl191">
    <w:name w:val="xl191"/>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lang w:val="bg-BG" w:eastAsia="bg-BG"/>
    </w:rPr>
  </w:style>
  <w:style w:type="paragraph" w:customStyle="1" w:styleId="xl192">
    <w:name w:val="xl192"/>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3">
    <w:name w:val="xl193"/>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bg-BG" w:eastAsia="bg-BG"/>
    </w:rPr>
  </w:style>
  <w:style w:type="paragraph" w:customStyle="1" w:styleId="xl194">
    <w:name w:val="xl194"/>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5">
    <w:name w:val="xl195"/>
    <w:basedOn w:val="Normal"/>
    <w:uiPriority w:val="99"/>
    <w:rsid w:val="006F5913"/>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lang w:val="bg-BG" w:eastAsia="bg-BG"/>
    </w:rPr>
  </w:style>
  <w:style w:type="paragraph" w:customStyle="1" w:styleId="xl196">
    <w:name w:val="xl196"/>
    <w:basedOn w:val="Normal"/>
    <w:uiPriority w:val="99"/>
    <w:rsid w:val="006F5913"/>
    <w:pPr>
      <w:pBdr>
        <w:top w:val="single" w:sz="4" w:space="0" w:color="auto"/>
        <w:left w:val="single" w:sz="8"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Times New Roman" w:hAnsi="Times New Roman"/>
      <w:lang w:val="bg-BG" w:eastAsia="bg-BG"/>
    </w:rPr>
  </w:style>
  <w:style w:type="paragraph" w:customStyle="1" w:styleId="xl197">
    <w:name w:val="xl197"/>
    <w:basedOn w:val="Normal"/>
    <w:uiPriority w:val="99"/>
    <w:rsid w:val="006F5913"/>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198">
    <w:name w:val="xl198"/>
    <w:basedOn w:val="Normal"/>
    <w:uiPriority w:val="99"/>
    <w:rsid w:val="006F5913"/>
    <w:pPr>
      <w:pBdr>
        <w:top w:val="single" w:sz="4"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lang w:val="bg-BG" w:eastAsia="bg-BG"/>
    </w:rPr>
  </w:style>
  <w:style w:type="paragraph" w:customStyle="1" w:styleId="xl199">
    <w:name w:val="xl199"/>
    <w:basedOn w:val="Normal"/>
    <w:uiPriority w:val="99"/>
    <w:rsid w:val="006F5913"/>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lang w:val="bg-BG" w:eastAsia="bg-BG"/>
    </w:rPr>
  </w:style>
  <w:style w:type="paragraph" w:customStyle="1" w:styleId="xl200">
    <w:name w:val="xl200"/>
    <w:basedOn w:val="Normal"/>
    <w:uiPriority w:val="99"/>
    <w:rsid w:val="006F5913"/>
    <w:pPr>
      <w:spacing w:before="100" w:beforeAutospacing="1" w:after="100" w:afterAutospacing="1"/>
      <w:jc w:val="center"/>
    </w:pPr>
    <w:rPr>
      <w:rFonts w:ascii="Times New Roman" w:hAnsi="Times New Roman"/>
      <w:b/>
      <w:bCs/>
      <w:lang w:val="bg-BG" w:eastAsia="bg-BG"/>
    </w:rPr>
  </w:style>
  <w:style w:type="paragraph" w:customStyle="1" w:styleId="xl201">
    <w:name w:val="xl201"/>
    <w:basedOn w:val="Normal"/>
    <w:uiPriority w:val="99"/>
    <w:rsid w:val="006F5913"/>
    <w:pPr>
      <w:spacing w:before="100" w:beforeAutospacing="1" w:after="100" w:afterAutospacing="1"/>
      <w:jc w:val="center"/>
    </w:pPr>
    <w:rPr>
      <w:rFonts w:ascii="Arial" w:hAnsi="Arial" w:cs="Arial"/>
      <w:b/>
      <w:bCs/>
      <w:lang w:val="bg-BG" w:eastAsia="bg-BG"/>
    </w:rPr>
  </w:style>
  <w:style w:type="paragraph" w:customStyle="1" w:styleId="xl202">
    <w:name w:val="xl202"/>
    <w:basedOn w:val="Normal"/>
    <w:uiPriority w:val="99"/>
    <w:rsid w:val="006F5913"/>
    <w:pPr>
      <w:pBdr>
        <w:top w:val="single" w:sz="8" w:space="0" w:color="auto"/>
        <w:left w:val="single" w:sz="8" w:space="0" w:color="auto"/>
        <w:bottom w:val="single" w:sz="8" w:space="0" w:color="auto"/>
      </w:pBdr>
      <w:spacing w:before="100" w:beforeAutospacing="1" w:after="100" w:afterAutospacing="1"/>
      <w:jc w:val="center"/>
    </w:pPr>
    <w:rPr>
      <w:rFonts w:ascii="Times New Roman" w:hAnsi="Times New Roman"/>
      <w:b/>
      <w:bCs/>
      <w:sz w:val="36"/>
      <w:szCs w:val="36"/>
      <w:lang w:val="bg-BG" w:eastAsia="bg-BG"/>
    </w:rPr>
  </w:style>
  <w:style w:type="paragraph" w:customStyle="1" w:styleId="xl203">
    <w:name w:val="xl203"/>
    <w:basedOn w:val="Normal"/>
    <w:uiPriority w:val="99"/>
    <w:rsid w:val="006F5913"/>
    <w:pPr>
      <w:pBdr>
        <w:top w:val="single" w:sz="8" w:space="0" w:color="auto"/>
        <w:bottom w:val="single" w:sz="8" w:space="0" w:color="auto"/>
      </w:pBdr>
      <w:spacing w:before="100" w:beforeAutospacing="1" w:after="100" w:afterAutospacing="1"/>
      <w:jc w:val="center"/>
    </w:pPr>
    <w:rPr>
      <w:rFonts w:ascii="Times New Roman" w:hAnsi="Times New Roman"/>
      <w:lang w:val="bg-BG" w:eastAsia="bg-BG"/>
    </w:rPr>
  </w:style>
  <w:style w:type="paragraph" w:customStyle="1" w:styleId="xl204">
    <w:name w:val="xl204"/>
    <w:basedOn w:val="Normal"/>
    <w:uiPriority w:val="99"/>
    <w:rsid w:val="006F5913"/>
    <w:pPr>
      <w:pBdr>
        <w:top w:val="single" w:sz="8" w:space="0" w:color="auto"/>
        <w:bottom w:val="single" w:sz="8" w:space="0" w:color="auto"/>
        <w:right w:val="single" w:sz="8" w:space="0" w:color="auto"/>
      </w:pBdr>
      <w:spacing w:before="100" w:beforeAutospacing="1" w:after="100" w:afterAutospacing="1"/>
      <w:jc w:val="center"/>
    </w:pPr>
    <w:rPr>
      <w:rFonts w:ascii="Times New Roman" w:hAnsi="Times New Roman"/>
      <w:lang w:val="bg-BG" w:eastAsia="bg-BG"/>
    </w:rPr>
  </w:style>
  <w:style w:type="paragraph" w:customStyle="1" w:styleId="xl205">
    <w:name w:val="xl205"/>
    <w:basedOn w:val="Normal"/>
    <w:uiPriority w:val="99"/>
    <w:rsid w:val="006F5913"/>
    <w:pPr>
      <w:spacing w:before="100" w:beforeAutospacing="1" w:after="100" w:afterAutospacing="1"/>
      <w:jc w:val="center"/>
    </w:pPr>
    <w:rPr>
      <w:rFonts w:ascii="Times New Roman" w:hAnsi="Times New Roman"/>
      <w:b/>
      <w:bCs/>
      <w:sz w:val="28"/>
      <w:szCs w:val="28"/>
      <w:lang w:val="bg-BG" w:eastAsia="bg-BG"/>
    </w:rPr>
  </w:style>
  <w:style w:type="character" w:customStyle="1" w:styleId="FootnoteCharacters">
    <w:name w:val="Footnote Characters"/>
    <w:uiPriority w:val="99"/>
    <w:rsid w:val="006F5913"/>
    <w:rPr>
      <w:vertAlign w:val="superscript"/>
    </w:rPr>
  </w:style>
  <w:style w:type="paragraph" w:customStyle="1" w:styleId="Style3">
    <w:name w:val="Style3"/>
    <w:basedOn w:val="Heading1"/>
    <w:uiPriority w:val="99"/>
    <w:rsid w:val="006F5913"/>
    <w:pPr>
      <w:numPr>
        <w:ilvl w:val="1"/>
        <w:numId w:val="18"/>
      </w:numPr>
      <w:tabs>
        <w:tab w:val="num" w:pos="1440"/>
      </w:tabs>
      <w:ind w:left="1440"/>
    </w:pPr>
    <w:rPr>
      <w:rFonts w:ascii="Arial Unicode MS" w:eastAsia="Arial Unicode MS" w:hAnsi="Arial Unicode MS" w:cs="Arial Unicode MS"/>
      <w:b w:val="0"/>
      <w:sz w:val="24"/>
      <w:szCs w:val="24"/>
      <w:lang w:val="bg-BG" w:eastAsia="bg-BG"/>
    </w:rPr>
  </w:style>
  <w:style w:type="paragraph" w:customStyle="1" w:styleId="Style5">
    <w:name w:val="Style5"/>
    <w:basedOn w:val="Heading3"/>
    <w:uiPriority w:val="99"/>
    <w:rsid w:val="006F5913"/>
    <w:pPr>
      <w:numPr>
        <w:numId w:val="18"/>
      </w:numPr>
    </w:pPr>
    <w:rPr>
      <w:rFonts w:ascii="Arial" w:hAnsi="Arial" w:cs="Arial"/>
      <w:sz w:val="24"/>
      <w:lang w:val="bg-BG" w:eastAsia="bg-BG"/>
    </w:rPr>
  </w:style>
  <w:style w:type="character" w:customStyle="1" w:styleId="normalchar">
    <w:name w:val="normal__char"/>
    <w:uiPriority w:val="99"/>
    <w:rsid w:val="006F5913"/>
    <w:rPr>
      <w:rFonts w:cs="Times New Roman"/>
    </w:rPr>
  </w:style>
  <w:style w:type="character" w:customStyle="1" w:styleId="p50char1">
    <w:name w:val="p50__char1"/>
    <w:rsid w:val="006F5913"/>
    <w:rPr>
      <w:rFonts w:ascii="CG Times" w:hAnsi="CG Times"/>
      <w:sz w:val="24"/>
      <w:u w:val="none"/>
      <w:effect w:val="none"/>
    </w:rPr>
  </w:style>
  <w:style w:type="numbering" w:styleId="111111">
    <w:name w:val="Outline List 2"/>
    <w:basedOn w:val="NoList"/>
    <w:uiPriority w:val="99"/>
    <w:unhideWhenUsed/>
    <w:rsid w:val="006F5913"/>
    <w:pPr>
      <w:numPr>
        <w:numId w:val="16"/>
      </w:numPr>
    </w:pPr>
  </w:style>
  <w:style w:type="numbering" w:styleId="1ai">
    <w:name w:val="Outline List 1"/>
    <w:basedOn w:val="NoList"/>
    <w:uiPriority w:val="99"/>
    <w:unhideWhenUsed/>
    <w:rsid w:val="006F5913"/>
    <w:pPr>
      <w:numPr>
        <w:numId w:val="17"/>
      </w:numPr>
    </w:pPr>
  </w:style>
  <w:style w:type="paragraph" w:customStyle="1" w:styleId="style0">
    <w:name w:val="style0"/>
    <w:basedOn w:val="Normal"/>
    <w:rsid w:val="006F5913"/>
    <w:pPr>
      <w:spacing w:before="100" w:beforeAutospacing="1" w:after="100" w:afterAutospacing="1"/>
    </w:pPr>
    <w:rPr>
      <w:rFonts w:ascii="Times New Roman" w:hAnsi="Times New Roman"/>
      <w:lang w:val="bg-BG" w:eastAsia="bg-BG"/>
    </w:rPr>
  </w:style>
  <w:style w:type="character" w:customStyle="1" w:styleId="FontStyle50">
    <w:name w:val="Font Style50"/>
    <w:rsid w:val="006F5913"/>
    <w:rPr>
      <w:rFonts w:ascii="Times New Roman" w:hAnsi="Times New Roman" w:cs="Times New Roman"/>
      <w:sz w:val="16"/>
      <w:szCs w:val="16"/>
    </w:rPr>
  </w:style>
  <w:style w:type="paragraph" w:customStyle="1" w:styleId="Style17">
    <w:name w:val="Style17"/>
    <w:basedOn w:val="Normal"/>
    <w:rsid w:val="006F5913"/>
    <w:pPr>
      <w:widowControl w:val="0"/>
      <w:autoSpaceDE w:val="0"/>
      <w:autoSpaceDN w:val="0"/>
      <w:adjustRightInd w:val="0"/>
      <w:spacing w:line="211" w:lineRule="exact"/>
    </w:pPr>
    <w:rPr>
      <w:rFonts w:ascii="Times New Roman" w:hAnsi="Times New Roman"/>
      <w:lang w:val="bg-BG" w:eastAsia="bg-BG"/>
    </w:rPr>
  </w:style>
  <w:style w:type="paragraph" w:customStyle="1" w:styleId="Style37">
    <w:name w:val="Style37"/>
    <w:basedOn w:val="Normal"/>
    <w:rsid w:val="006F5913"/>
    <w:pPr>
      <w:widowControl w:val="0"/>
      <w:autoSpaceDE w:val="0"/>
      <w:autoSpaceDN w:val="0"/>
      <w:adjustRightInd w:val="0"/>
      <w:spacing w:line="230" w:lineRule="exact"/>
      <w:ind w:hanging="374"/>
    </w:pPr>
    <w:rPr>
      <w:rFonts w:ascii="Times New Roman" w:hAnsi="Times New Roman"/>
      <w:lang w:val="bg-BG" w:eastAsia="bg-BG"/>
    </w:rPr>
  </w:style>
  <w:style w:type="character" w:customStyle="1" w:styleId="Heading1Char1">
    <w:name w:val="Heading 1 Char1"/>
    <w:aliases w:val="WoSDAP Headings Char1"/>
    <w:rsid w:val="006F5913"/>
    <w:rPr>
      <w:rFonts w:ascii="Cambria" w:eastAsia="Times New Roman" w:hAnsi="Cambria" w:cs="Times New Roman"/>
      <w:b/>
      <w:bCs/>
      <w:color w:val="365F91"/>
      <w:sz w:val="28"/>
      <w:szCs w:val="28"/>
      <w:lang w:val="en-US" w:eastAsia="en-US"/>
    </w:rPr>
  </w:style>
  <w:style w:type="table" w:customStyle="1" w:styleId="TableGrid31">
    <w:name w:val="Table Grid 3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1">
    <w:name w:val="Основен текст1"/>
    <w:rsid w:val="006F5913"/>
    <w:rPr>
      <w:rFonts w:ascii="Times New Roman" w:eastAsia="Times New Roman" w:hAnsi="Times New Roman" w:cs="Times New Roman"/>
      <w:b w:val="0"/>
      <w:bCs w:val="0"/>
      <w:i w:val="0"/>
      <w:iCs w:val="0"/>
      <w:smallCaps w:val="0"/>
      <w:strike w:val="0"/>
      <w:color w:val="000000"/>
      <w:spacing w:val="0"/>
      <w:w w:val="100"/>
      <w:position w:val="0"/>
      <w:sz w:val="21"/>
      <w:szCs w:val="21"/>
      <w:u w:val="none"/>
      <w:lang w:val="bg-BG"/>
    </w:rPr>
  </w:style>
  <w:style w:type="paragraph" w:customStyle="1" w:styleId="text">
    <w:name w:val="text"/>
    <w:basedOn w:val="BodyTextIndent2"/>
    <w:rsid w:val="006F5913"/>
    <w:pPr>
      <w:tabs>
        <w:tab w:val="left" w:pos="1440"/>
      </w:tabs>
      <w:spacing w:before="60" w:after="0" w:line="360" w:lineRule="auto"/>
      <w:ind w:left="0" w:firstLine="567"/>
      <w:jc w:val="both"/>
    </w:pPr>
    <w:rPr>
      <w:rFonts w:ascii="Arial" w:hAnsi="Arial"/>
      <w:sz w:val="20"/>
      <w:szCs w:val="20"/>
      <w:lang w:val="bg-BG" w:eastAsia="bg-BG"/>
    </w:rPr>
  </w:style>
  <w:style w:type="character" w:customStyle="1" w:styleId="HeaderChar1">
    <w:name w:val="Header Char1"/>
    <w:basedOn w:val="DefaultParagraphFont"/>
    <w:uiPriority w:val="99"/>
    <w:semiHidden/>
    <w:locked/>
    <w:rsid w:val="006F5913"/>
    <w:rPr>
      <w:rFonts w:ascii="Bookman Old Style" w:hAnsi="Bookman Old Style" w:cs="Times New Roman"/>
      <w:sz w:val="24"/>
      <w:szCs w:val="24"/>
      <w:lang w:val="en-GB" w:eastAsia="en-US"/>
    </w:rPr>
  </w:style>
  <w:style w:type="paragraph" w:styleId="TOCHeading">
    <w:name w:val="TOC Heading"/>
    <w:basedOn w:val="Heading1"/>
    <w:next w:val="Normal"/>
    <w:uiPriority w:val="39"/>
    <w:semiHidden/>
    <w:unhideWhenUsed/>
    <w:qFormat/>
    <w:rsid w:val="006F5913"/>
    <w:pPr>
      <w:keepLines/>
      <w:numPr>
        <w:numId w:val="0"/>
      </w:numPr>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3">
    <w:name w:val="toc 3"/>
    <w:basedOn w:val="Normal"/>
    <w:next w:val="Normal"/>
    <w:autoRedefine/>
    <w:uiPriority w:val="39"/>
    <w:unhideWhenUsed/>
    <w:rsid w:val="006F5913"/>
    <w:pPr>
      <w:spacing w:after="100" w:line="276" w:lineRule="auto"/>
      <w:ind w:left="440"/>
    </w:pPr>
    <w:rPr>
      <w:rFonts w:asciiTheme="minorHAnsi" w:eastAsiaTheme="minorEastAsia" w:hAnsiTheme="minorHAnsi" w:cstheme="minorBidi"/>
      <w:sz w:val="22"/>
      <w:szCs w:val="22"/>
      <w:lang w:val="bg-BG" w:eastAsia="bg-BG"/>
    </w:rPr>
  </w:style>
  <w:style w:type="paragraph" w:styleId="TOC4">
    <w:name w:val="toc 4"/>
    <w:basedOn w:val="Normal"/>
    <w:next w:val="Normal"/>
    <w:autoRedefine/>
    <w:uiPriority w:val="39"/>
    <w:unhideWhenUsed/>
    <w:rsid w:val="006F5913"/>
    <w:pPr>
      <w:spacing w:after="100" w:line="276" w:lineRule="auto"/>
      <w:ind w:left="660"/>
    </w:pPr>
    <w:rPr>
      <w:rFonts w:asciiTheme="minorHAnsi" w:eastAsiaTheme="minorEastAsia" w:hAnsiTheme="minorHAnsi" w:cstheme="minorBidi"/>
      <w:sz w:val="22"/>
      <w:szCs w:val="22"/>
      <w:lang w:val="bg-BG" w:eastAsia="bg-BG"/>
    </w:rPr>
  </w:style>
  <w:style w:type="paragraph" w:styleId="TOC5">
    <w:name w:val="toc 5"/>
    <w:basedOn w:val="Normal"/>
    <w:next w:val="Normal"/>
    <w:autoRedefine/>
    <w:uiPriority w:val="39"/>
    <w:unhideWhenUsed/>
    <w:rsid w:val="006F5913"/>
    <w:pPr>
      <w:spacing w:after="100" w:line="276" w:lineRule="auto"/>
      <w:ind w:left="880"/>
    </w:pPr>
    <w:rPr>
      <w:rFonts w:asciiTheme="minorHAnsi" w:eastAsiaTheme="minorEastAsia" w:hAnsiTheme="minorHAnsi" w:cstheme="minorBidi"/>
      <w:sz w:val="22"/>
      <w:szCs w:val="22"/>
      <w:lang w:val="bg-BG" w:eastAsia="bg-BG"/>
    </w:rPr>
  </w:style>
  <w:style w:type="paragraph" w:styleId="TOC6">
    <w:name w:val="toc 6"/>
    <w:basedOn w:val="Normal"/>
    <w:next w:val="Normal"/>
    <w:autoRedefine/>
    <w:uiPriority w:val="39"/>
    <w:unhideWhenUsed/>
    <w:rsid w:val="006F5913"/>
    <w:pPr>
      <w:spacing w:after="100" w:line="276" w:lineRule="auto"/>
      <w:ind w:left="1100"/>
    </w:pPr>
    <w:rPr>
      <w:rFonts w:asciiTheme="minorHAnsi" w:eastAsiaTheme="minorEastAsia" w:hAnsiTheme="minorHAnsi" w:cstheme="minorBidi"/>
      <w:sz w:val="22"/>
      <w:szCs w:val="22"/>
      <w:lang w:val="bg-BG" w:eastAsia="bg-BG"/>
    </w:rPr>
  </w:style>
  <w:style w:type="paragraph" w:styleId="TOC7">
    <w:name w:val="toc 7"/>
    <w:basedOn w:val="Normal"/>
    <w:next w:val="Normal"/>
    <w:autoRedefine/>
    <w:uiPriority w:val="39"/>
    <w:unhideWhenUsed/>
    <w:rsid w:val="006F5913"/>
    <w:pPr>
      <w:spacing w:after="100" w:line="276" w:lineRule="auto"/>
      <w:ind w:left="1320"/>
    </w:pPr>
    <w:rPr>
      <w:rFonts w:asciiTheme="minorHAnsi" w:eastAsiaTheme="minorEastAsia" w:hAnsiTheme="minorHAnsi" w:cstheme="minorBidi"/>
      <w:sz w:val="22"/>
      <w:szCs w:val="22"/>
      <w:lang w:val="bg-BG" w:eastAsia="bg-BG"/>
    </w:rPr>
  </w:style>
  <w:style w:type="paragraph" w:styleId="TOC8">
    <w:name w:val="toc 8"/>
    <w:basedOn w:val="Normal"/>
    <w:next w:val="Normal"/>
    <w:autoRedefine/>
    <w:uiPriority w:val="39"/>
    <w:unhideWhenUsed/>
    <w:rsid w:val="006F5913"/>
    <w:pPr>
      <w:spacing w:after="100" w:line="276" w:lineRule="auto"/>
      <w:ind w:left="1540"/>
    </w:pPr>
    <w:rPr>
      <w:rFonts w:asciiTheme="minorHAnsi" w:eastAsiaTheme="minorEastAsia" w:hAnsiTheme="minorHAnsi" w:cstheme="minorBidi"/>
      <w:sz w:val="22"/>
      <w:szCs w:val="22"/>
      <w:lang w:val="bg-BG" w:eastAsia="bg-BG"/>
    </w:rPr>
  </w:style>
  <w:style w:type="paragraph" w:styleId="TOC9">
    <w:name w:val="toc 9"/>
    <w:basedOn w:val="Normal"/>
    <w:next w:val="Normal"/>
    <w:autoRedefine/>
    <w:uiPriority w:val="39"/>
    <w:unhideWhenUsed/>
    <w:rsid w:val="006F5913"/>
    <w:pPr>
      <w:spacing w:after="100" w:line="276" w:lineRule="auto"/>
      <w:ind w:left="1760"/>
    </w:pPr>
    <w:rPr>
      <w:rFonts w:asciiTheme="minorHAnsi" w:eastAsiaTheme="minorEastAsia" w:hAnsiTheme="minorHAnsi" w:cstheme="minorBidi"/>
      <w:sz w:val="22"/>
      <w:szCs w:val="22"/>
      <w:lang w:val="bg-BG" w:eastAsia="bg-BG"/>
    </w:rPr>
  </w:style>
  <w:style w:type="paragraph" w:customStyle="1" w:styleId="CharCharCharChar">
    <w:name w:val="Char Char Char Char"/>
    <w:basedOn w:val="Normal"/>
    <w:rsid w:val="006F5913"/>
    <w:pPr>
      <w:tabs>
        <w:tab w:val="left" w:pos="709"/>
      </w:tabs>
    </w:pPr>
    <w:rPr>
      <w:rFonts w:ascii="Tahoma" w:hAnsi="Tahoma"/>
      <w:lang w:val="pl-PL" w:eastAsia="pl-PL"/>
    </w:rPr>
  </w:style>
  <w:style w:type="character" w:customStyle="1" w:styleId="Date1">
    <w:name w:val="Date1"/>
    <w:basedOn w:val="DefaultParagraphFont"/>
    <w:rsid w:val="006F5913"/>
  </w:style>
  <w:style w:type="numbering" w:customStyle="1" w:styleId="NoList2">
    <w:name w:val="No List2"/>
    <w:next w:val="NoList"/>
    <w:uiPriority w:val="99"/>
    <w:semiHidden/>
    <w:unhideWhenUsed/>
    <w:rsid w:val="006F5913"/>
  </w:style>
  <w:style w:type="table" w:customStyle="1" w:styleId="TableGrid2">
    <w:name w:val="Table Grid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 32"/>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1111111">
    <w:name w:val="1 / 1.1 / 1.1.11"/>
    <w:basedOn w:val="NoList"/>
    <w:next w:val="111111"/>
    <w:uiPriority w:val="99"/>
    <w:unhideWhenUsed/>
    <w:rsid w:val="006F5913"/>
    <w:pPr>
      <w:numPr>
        <w:numId w:val="7"/>
      </w:numPr>
    </w:pPr>
  </w:style>
  <w:style w:type="numbering" w:customStyle="1" w:styleId="1ai1">
    <w:name w:val="1 / a / i1"/>
    <w:basedOn w:val="NoList"/>
    <w:next w:val="1ai"/>
    <w:uiPriority w:val="99"/>
    <w:unhideWhenUsed/>
    <w:rsid w:val="006F5913"/>
  </w:style>
  <w:style w:type="numbering" w:customStyle="1" w:styleId="NoList12">
    <w:name w:val="No List12"/>
    <w:next w:val="NoList"/>
    <w:uiPriority w:val="99"/>
    <w:semiHidden/>
    <w:unhideWhenUsed/>
    <w:rsid w:val="006F5913"/>
  </w:style>
  <w:style w:type="table" w:customStyle="1" w:styleId="TableGrid11">
    <w:name w:val="Table Grid11"/>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 311"/>
    <w:basedOn w:val="TableNormal"/>
    <w:next w:val="TableGrid3"/>
    <w:uiPriority w:val="99"/>
    <w:rsid w:val="006F5913"/>
    <w:pPr>
      <w:widowControl w:val="0"/>
      <w:spacing w:after="0" w:line="240" w:lineRule="auto"/>
    </w:pPr>
    <w:rPr>
      <w:rFonts w:ascii="Times New Roman" w:eastAsia="Times New Roman" w:hAnsi="Times New Roman" w:cs="Times New Roman"/>
      <w:sz w:val="20"/>
      <w:szCs w:val="20"/>
      <w:lang w:eastAsia="bg-BG"/>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numbering" w:customStyle="1" w:styleId="NoList3">
    <w:name w:val="No List3"/>
    <w:next w:val="NoList"/>
    <w:uiPriority w:val="99"/>
    <w:semiHidden/>
    <w:unhideWhenUsed/>
    <w:rsid w:val="006F5913"/>
  </w:style>
  <w:style w:type="table" w:customStyle="1" w:styleId="TableGrid30">
    <w:name w:val="Table Grid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uiPriority w:val="99"/>
    <w:unhideWhenUsed/>
    <w:rsid w:val="006F5913"/>
  </w:style>
  <w:style w:type="numbering" w:customStyle="1" w:styleId="1ai2">
    <w:name w:val="1 / a / i2"/>
    <w:basedOn w:val="NoList"/>
    <w:next w:val="1ai"/>
    <w:uiPriority w:val="99"/>
    <w:unhideWhenUsed/>
    <w:rsid w:val="006F5913"/>
  </w:style>
  <w:style w:type="numbering" w:customStyle="1" w:styleId="NoList13">
    <w:name w:val="No List13"/>
    <w:next w:val="NoList"/>
    <w:uiPriority w:val="99"/>
    <w:semiHidden/>
    <w:unhideWhenUsed/>
    <w:rsid w:val="006F5913"/>
  </w:style>
  <w:style w:type="table" w:customStyle="1" w:styleId="TableGrid12">
    <w:name w:val="Table Grid12"/>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6F5913"/>
  </w:style>
  <w:style w:type="table" w:customStyle="1" w:styleId="TableGrid4">
    <w:name w:val="Table Grid4"/>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uiPriority w:val="99"/>
    <w:unhideWhenUsed/>
    <w:rsid w:val="006F5913"/>
  </w:style>
  <w:style w:type="numbering" w:customStyle="1" w:styleId="1ai3">
    <w:name w:val="1 / a / i3"/>
    <w:basedOn w:val="NoList"/>
    <w:next w:val="1ai"/>
    <w:uiPriority w:val="99"/>
    <w:unhideWhenUsed/>
    <w:rsid w:val="006F5913"/>
    <w:pPr>
      <w:numPr>
        <w:numId w:val="8"/>
      </w:numPr>
    </w:pPr>
  </w:style>
  <w:style w:type="numbering" w:customStyle="1" w:styleId="NoList14">
    <w:name w:val="No List14"/>
    <w:next w:val="NoList"/>
    <w:uiPriority w:val="99"/>
    <w:semiHidden/>
    <w:unhideWhenUsed/>
    <w:rsid w:val="006F5913"/>
  </w:style>
  <w:style w:type="table" w:customStyle="1" w:styleId="TableGrid13">
    <w:name w:val="Table Grid13"/>
    <w:basedOn w:val="TableNormal"/>
    <w:next w:val="TableGrid"/>
    <w:uiPriority w:val="59"/>
    <w:rsid w:val="006F5913"/>
    <w:pPr>
      <w:spacing w:after="0" w:line="240" w:lineRule="auto"/>
    </w:pPr>
    <w:rPr>
      <w:rFonts w:ascii="Times New Roman" w:eastAsia="Times New Roman" w:hAnsi="Times New Roman"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6F5913"/>
  </w:style>
  <w:style w:type="numbering" w:customStyle="1" w:styleId="NoList112">
    <w:name w:val="No List112"/>
    <w:next w:val="NoList"/>
    <w:uiPriority w:val="99"/>
    <w:semiHidden/>
    <w:unhideWhenUsed/>
    <w:rsid w:val="006F5913"/>
  </w:style>
  <w:style w:type="numbering" w:customStyle="1" w:styleId="Style11">
    <w:name w:val="Style11"/>
    <w:uiPriority w:val="99"/>
    <w:rsid w:val="006F59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382945">
      <w:bodyDiv w:val="1"/>
      <w:marLeft w:val="0"/>
      <w:marRight w:val="0"/>
      <w:marTop w:val="0"/>
      <w:marBottom w:val="0"/>
      <w:divBdr>
        <w:top w:val="none" w:sz="0" w:space="0" w:color="auto"/>
        <w:left w:val="none" w:sz="0" w:space="0" w:color="auto"/>
        <w:bottom w:val="none" w:sz="0" w:space="0" w:color="auto"/>
        <w:right w:val="none" w:sz="0" w:space="0" w:color="auto"/>
      </w:divBdr>
    </w:div>
    <w:div w:id="754012658">
      <w:bodyDiv w:val="1"/>
      <w:marLeft w:val="0"/>
      <w:marRight w:val="0"/>
      <w:marTop w:val="0"/>
      <w:marBottom w:val="0"/>
      <w:divBdr>
        <w:top w:val="none" w:sz="0" w:space="0" w:color="auto"/>
        <w:left w:val="none" w:sz="0" w:space="0" w:color="auto"/>
        <w:bottom w:val="none" w:sz="0" w:space="0" w:color="auto"/>
        <w:right w:val="none" w:sz="0" w:space="0" w:color="auto"/>
      </w:divBdr>
    </w:div>
    <w:div w:id="1868445511">
      <w:bodyDiv w:val="1"/>
      <w:marLeft w:val="0"/>
      <w:marRight w:val="0"/>
      <w:marTop w:val="0"/>
      <w:marBottom w:val="0"/>
      <w:divBdr>
        <w:top w:val="none" w:sz="0" w:space="0" w:color="auto"/>
        <w:left w:val="none" w:sz="0" w:space="0" w:color="auto"/>
        <w:bottom w:val="none" w:sz="0" w:space="0" w:color="auto"/>
        <w:right w:val="none" w:sz="0" w:space="0" w:color="auto"/>
      </w:divBdr>
    </w:div>
    <w:div w:id="194248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DocTitle xmlns="b1f3b5ea-2115-432e-8ddc-6d5e77145f65">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1691</PublicOrder>
  </documentManagement>
</p:properties>
</file>

<file path=customXml/itemProps1.xml><?xml version="1.0" encoding="utf-8"?>
<ds:datastoreItem xmlns:ds="http://schemas.openxmlformats.org/officeDocument/2006/customXml" ds:itemID="{8CF3C186-1779-4173-A54B-3B2FE78FFCE3}"/>
</file>

<file path=customXml/itemProps2.xml><?xml version="1.0" encoding="utf-8"?>
<ds:datastoreItem xmlns:ds="http://schemas.openxmlformats.org/officeDocument/2006/customXml" ds:itemID="{F7382105-CF08-4653-B92C-E3CC55B726E0}"/>
</file>

<file path=customXml/itemProps3.xml><?xml version="1.0" encoding="utf-8"?>
<ds:datastoreItem xmlns:ds="http://schemas.openxmlformats.org/officeDocument/2006/customXml" ds:itemID="{A9CB1CF6-941E-4023-A6C8-BEF4219601EB}"/>
</file>

<file path=customXml/itemProps4.xml><?xml version="1.0" encoding="utf-8"?>
<ds:datastoreItem xmlns:ds="http://schemas.openxmlformats.org/officeDocument/2006/customXml" ds:itemID="{80B24F07-0548-4F54-A04C-4259E57E984B}"/>
</file>

<file path=docProps/app.xml><?xml version="1.0" encoding="utf-8"?>
<Properties xmlns="http://schemas.openxmlformats.org/officeDocument/2006/extended-properties" xmlns:vt="http://schemas.openxmlformats.org/officeDocument/2006/docPropsVTypes">
  <Template>Normal.dotm</Template>
  <TotalTime>90</TotalTime>
  <Pages>66</Pages>
  <Words>21001</Words>
  <Characters>119708</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Stefanova, Radostina</dc:creator>
  <cp:keywords/>
  <dc:description/>
  <cp:lastModifiedBy>Salapatiyska, Anna</cp:lastModifiedBy>
  <cp:revision>5</cp:revision>
  <cp:lastPrinted>2019-05-10T08:17:00Z</cp:lastPrinted>
  <dcterms:created xsi:type="dcterms:W3CDTF">2019-10-29T13:50:00Z</dcterms:created>
  <dcterms:modified xsi:type="dcterms:W3CDTF">2019-11-06T08:57:00Z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