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33DA9" w14:textId="77777777" w:rsidR="006D35CB" w:rsidRPr="007E693A" w:rsidRDefault="006D35CB" w:rsidP="006D35CB">
      <w:pPr>
        <w:keepLines/>
        <w:spacing w:before="240" w:after="240"/>
        <w:jc w:val="center"/>
        <w:outlineLvl w:val="0"/>
        <w:rPr>
          <w:rFonts w:ascii="Verdana" w:hAnsi="Verdana"/>
          <w:b/>
          <w:sz w:val="18"/>
          <w:szCs w:val="20"/>
          <w:lang w:val="bg-BG"/>
        </w:rPr>
      </w:pPr>
    </w:p>
    <w:p w14:paraId="34818A62" w14:textId="77777777" w:rsidR="006D35CB" w:rsidRPr="007E693A" w:rsidRDefault="006D35CB" w:rsidP="006D35CB">
      <w:pPr>
        <w:keepLines/>
        <w:spacing w:before="240" w:after="240"/>
        <w:jc w:val="center"/>
        <w:outlineLvl w:val="0"/>
        <w:rPr>
          <w:rFonts w:ascii="Verdana" w:hAnsi="Verdana"/>
          <w:b/>
          <w:sz w:val="18"/>
          <w:szCs w:val="20"/>
          <w:lang w:val="bg-BG"/>
        </w:rPr>
      </w:pPr>
    </w:p>
    <w:p w14:paraId="68A6B388" w14:textId="77777777" w:rsidR="006D35CB" w:rsidRPr="007E693A" w:rsidRDefault="006D35CB" w:rsidP="006D35CB">
      <w:pPr>
        <w:keepLines/>
        <w:spacing w:before="240" w:after="240"/>
        <w:jc w:val="center"/>
        <w:outlineLvl w:val="0"/>
        <w:rPr>
          <w:rFonts w:ascii="Verdana" w:hAnsi="Verdana"/>
          <w:b/>
          <w:sz w:val="18"/>
          <w:szCs w:val="20"/>
          <w:lang w:val="bg-BG"/>
        </w:rPr>
      </w:pPr>
    </w:p>
    <w:p w14:paraId="5E4251C1" w14:textId="77777777" w:rsidR="006D35CB" w:rsidRPr="007E693A" w:rsidRDefault="006D35CB" w:rsidP="006D35CB">
      <w:pPr>
        <w:keepLines/>
        <w:spacing w:before="240" w:after="240"/>
        <w:jc w:val="center"/>
        <w:outlineLvl w:val="0"/>
        <w:rPr>
          <w:rFonts w:ascii="Verdana" w:hAnsi="Verdana"/>
          <w:b/>
          <w:sz w:val="18"/>
          <w:szCs w:val="20"/>
          <w:lang w:val="bg-BG"/>
        </w:rPr>
      </w:pPr>
    </w:p>
    <w:p w14:paraId="314741CA" w14:textId="77777777" w:rsidR="006D35CB" w:rsidRPr="007E693A" w:rsidRDefault="006D35CB" w:rsidP="006D35CB">
      <w:pPr>
        <w:keepLines/>
        <w:spacing w:before="240" w:after="240"/>
        <w:jc w:val="center"/>
        <w:outlineLvl w:val="0"/>
        <w:rPr>
          <w:rFonts w:ascii="Verdana" w:hAnsi="Verdana"/>
          <w:b/>
          <w:sz w:val="18"/>
          <w:szCs w:val="20"/>
          <w:lang w:val="en-US"/>
        </w:rPr>
      </w:pPr>
    </w:p>
    <w:p w14:paraId="15B3B2B5" w14:textId="48F2A214" w:rsidR="006D35CB" w:rsidRPr="00834AAB" w:rsidRDefault="006D35CB" w:rsidP="006D35CB">
      <w:pPr>
        <w:keepLines/>
        <w:spacing w:before="240" w:after="240"/>
        <w:jc w:val="center"/>
        <w:outlineLvl w:val="0"/>
        <w:rPr>
          <w:rFonts w:ascii="Verdana" w:hAnsi="Verdana"/>
          <w:b/>
          <w:sz w:val="18"/>
          <w:szCs w:val="20"/>
          <w:lang w:val="en-US"/>
        </w:rPr>
      </w:pPr>
    </w:p>
    <w:p w14:paraId="29DB98CE" w14:textId="77777777" w:rsidR="006D35CB" w:rsidRPr="007E693A" w:rsidRDefault="006D35CB" w:rsidP="006D35CB">
      <w:pPr>
        <w:keepLines/>
        <w:spacing w:before="240" w:after="240"/>
        <w:jc w:val="center"/>
        <w:outlineLvl w:val="0"/>
        <w:rPr>
          <w:rFonts w:ascii="Verdana" w:hAnsi="Verdana"/>
          <w:b/>
          <w:sz w:val="18"/>
          <w:szCs w:val="20"/>
          <w:lang w:val="bg-BG"/>
        </w:rPr>
      </w:pPr>
    </w:p>
    <w:p w14:paraId="6881E283" w14:textId="77777777" w:rsidR="006D35CB" w:rsidRPr="007E693A" w:rsidRDefault="006D35CB" w:rsidP="006D35CB">
      <w:pPr>
        <w:keepLines/>
        <w:spacing w:before="240" w:after="240"/>
        <w:jc w:val="center"/>
        <w:outlineLvl w:val="0"/>
        <w:rPr>
          <w:rFonts w:ascii="Verdana" w:hAnsi="Verdana"/>
          <w:b/>
          <w:sz w:val="22"/>
          <w:lang w:val="bg-BG"/>
        </w:rPr>
      </w:pPr>
    </w:p>
    <w:p w14:paraId="59DBA6F6" w14:textId="77777777" w:rsidR="006D35CB" w:rsidRPr="00804032" w:rsidRDefault="006D35CB" w:rsidP="006D35CB">
      <w:pPr>
        <w:keepLines/>
        <w:spacing w:before="240" w:after="240"/>
        <w:jc w:val="center"/>
        <w:outlineLvl w:val="0"/>
        <w:rPr>
          <w:rFonts w:ascii="Verdana" w:hAnsi="Verdana"/>
          <w:b/>
          <w:sz w:val="20"/>
          <w:lang w:val="ru-RU"/>
        </w:rPr>
      </w:pPr>
      <w:r w:rsidRPr="007E693A">
        <w:rPr>
          <w:rFonts w:ascii="Verdana" w:hAnsi="Verdana"/>
          <w:b/>
          <w:sz w:val="20"/>
          <w:lang w:val="bg-BG"/>
        </w:rPr>
        <w:t xml:space="preserve">ПРОЦЕДУРА ЗА ВЪЗЛАГАНЕ НА ОБЩЕСТВЕНА ПОРЪЧКА </w:t>
      </w:r>
    </w:p>
    <w:p w14:paraId="5AA1105F" w14:textId="77777777" w:rsidR="006D35CB" w:rsidRPr="007E693A" w:rsidRDefault="006D35CB" w:rsidP="006D35CB">
      <w:pPr>
        <w:keepLines/>
        <w:spacing w:before="240" w:after="240"/>
        <w:jc w:val="center"/>
        <w:outlineLvl w:val="0"/>
        <w:rPr>
          <w:rFonts w:ascii="Verdana" w:hAnsi="Verdana"/>
          <w:b/>
          <w:sz w:val="20"/>
          <w:lang w:val="bg-BG"/>
        </w:rPr>
      </w:pPr>
      <w:r w:rsidRPr="007E693A">
        <w:rPr>
          <w:rFonts w:ascii="Verdana" w:hAnsi="Verdana"/>
          <w:b/>
          <w:sz w:val="20"/>
          <w:lang w:val="bg-BG"/>
        </w:rPr>
        <w:t>ВИД: ПУБЛИЧНО СЪСТЕЗАНИЕ</w:t>
      </w:r>
    </w:p>
    <w:p w14:paraId="6FFDE0A7" w14:textId="5AE1E988" w:rsidR="006D35CB" w:rsidRPr="00804032" w:rsidRDefault="006D35CB" w:rsidP="006D35CB">
      <w:pPr>
        <w:keepLines/>
        <w:spacing w:before="240" w:after="240"/>
        <w:jc w:val="center"/>
        <w:outlineLvl w:val="0"/>
        <w:rPr>
          <w:rFonts w:ascii="Verdana" w:hAnsi="Verdana"/>
          <w:b/>
          <w:sz w:val="20"/>
          <w:lang w:val="ru-RU"/>
        </w:rPr>
      </w:pPr>
      <w:r w:rsidRPr="007E693A">
        <w:rPr>
          <w:rFonts w:ascii="Verdana" w:hAnsi="Verdana"/>
          <w:b/>
          <w:sz w:val="20"/>
          <w:lang w:val="bg-BG"/>
        </w:rPr>
        <w:t>№ TT001</w:t>
      </w:r>
      <w:r w:rsidR="00655638" w:rsidRPr="00804032">
        <w:rPr>
          <w:rFonts w:ascii="Verdana" w:hAnsi="Verdana"/>
          <w:b/>
          <w:sz w:val="20"/>
          <w:lang w:val="ru-RU"/>
        </w:rPr>
        <w:t>814</w:t>
      </w:r>
    </w:p>
    <w:p w14:paraId="79A06631" w14:textId="17E87251" w:rsidR="006D35CB" w:rsidRPr="007E693A" w:rsidRDefault="006D35CB" w:rsidP="006D35CB">
      <w:pPr>
        <w:keepLines/>
        <w:spacing w:before="240" w:after="240"/>
        <w:jc w:val="center"/>
        <w:outlineLvl w:val="0"/>
        <w:rPr>
          <w:rFonts w:ascii="Verdana" w:hAnsi="Verdana"/>
          <w:b/>
          <w:sz w:val="20"/>
          <w:lang w:val="bg-BG"/>
        </w:rPr>
      </w:pPr>
      <w:r w:rsidRPr="007E693A">
        <w:rPr>
          <w:rFonts w:ascii="Verdana" w:hAnsi="Verdana"/>
          <w:b/>
          <w:sz w:val="20"/>
          <w:lang w:val="bg-BG"/>
        </w:rPr>
        <w:t>ПРЕДМЕТ „</w:t>
      </w:r>
      <w:r w:rsidR="00655638" w:rsidRPr="00655638">
        <w:rPr>
          <w:rFonts w:ascii="Verdana" w:eastAsia="Calibri" w:hAnsi="Verdana" w:cs="Arial"/>
          <w:b/>
          <w:sz w:val="22"/>
          <w:szCs w:val="22"/>
          <w:lang w:val="bg-BG"/>
        </w:rPr>
        <w:t>Доставка на метални и неметални капаци</w:t>
      </w:r>
      <w:r w:rsidR="00655638" w:rsidRPr="00804032">
        <w:rPr>
          <w:rFonts w:ascii="Verdana" w:eastAsia="Calibri" w:hAnsi="Verdana" w:cs="Arial"/>
          <w:b/>
          <w:sz w:val="22"/>
          <w:szCs w:val="22"/>
          <w:lang w:val="ru-RU"/>
        </w:rPr>
        <w:t xml:space="preserve"> </w:t>
      </w:r>
      <w:r w:rsidR="00655638" w:rsidRPr="00655638">
        <w:rPr>
          <w:rFonts w:ascii="Verdana" w:eastAsia="Calibri" w:hAnsi="Verdana" w:cs="Arial"/>
          <w:b/>
          <w:sz w:val="22"/>
          <w:szCs w:val="22"/>
          <w:lang w:val="bg-BG"/>
        </w:rPr>
        <w:t>и гривни за канализационни ревизионни шахти на улични канали</w:t>
      </w:r>
      <w:r w:rsidRPr="007E693A">
        <w:rPr>
          <w:rFonts w:ascii="Verdana" w:hAnsi="Verdana"/>
          <w:b/>
          <w:sz w:val="20"/>
          <w:lang w:val="bg-BG"/>
        </w:rPr>
        <w:t>“</w:t>
      </w:r>
    </w:p>
    <w:p w14:paraId="197D6C00" w14:textId="77777777" w:rsidR="006D35CB" w:rsidRPr="007E693A" w:rsidRDefault="006D35CB" w:rsidP="006D35CB">
      <w:pPr>
        <w:keepLines/>
        <w:spacing w:before="240" w:after="240"/>
        <w:jc w:val="center"/>
        <w:outlineLvl w:val="0"/>
        <w:rPr>
          <w:rFonts w:ascii="Verdana" w:hAnsi="Verdana"/>
          <w:b/>
          <w:sz w:val="20"/>
          <w:lang w:val="bg-BG"/>
        </w:rPr>
      </w:pPr>
    </w:p>
    <w:p w14:paraId="7BA4FBC3" w14:textId="77777777" w:rsidR="006D35CB" w:rsidRPr="007E693A" w:rsidRDefault="006D35CB" w:rsidP="006D35CB">
      <w:pPr>
        <w:keepLines/>
        <w:spacing w:before="240" w:after="240"/>
        <w:jc w:val="center"/>
        <w:outlineLvl w:val="0"/>
        <w:rPr>
          <w:rFonts w:ascii="Verdana" w:hAnsi="Verdana"/>
          <w:b/>
          <w:sz w:val="20"/>
          <w:lang w:val="bg-BG"/>
        </w:rPr>
      </w:pPr>
      <w:r w:rsidRPr="007E693A">
        <w:rPr>
          <w:rFonts w:ascii="Verdana" w:hAnsi="Verdana"/>
          <w:b/>
          <w:sz w:val="20"/>
          <w:lang w:val="bg-BG"/>
        </w:rPr>
        <w:t>ДОКУМЕНТАЦИЯ ЗА УЧАСТИЕ</w:t>
      </w:r>
    </w:p>
    <w:p w14:paraId="035B57C9" w14:textId="77777777" w:rsidR="006D35CB" w:rsidRPr="007E693A" w:rsidRDefault="006D35CB" w:rsidP="006D35CB">
      <w:pPr>
        <w:keepLines/>
        <w:tabs>
          <w:tab w:val="left" w:pos="-720"/>
        </w:tabs>
        <w:ind w:left="4860" w:firstLine="540"/>
        <w:rPr>
          <w:rFonts w:ascii="Verdana" w:hAnsi="Verdana" w:cs="Arial"/>
          <w:sz w:val="18"/>
          <w:szCs w:val="22"/>
          <w:lang w:val="bg-BG"/>
        </w:rPr>
      </w:pPr>
    </w:p>
    <w:p w14:paraId="62437BE1" w14:textId="6745D0B4" w:rsidR="006D35CB" w:rsidRPr="00804032" w:rsidRDefault="00AF0C8D" w:rsidP="006D35CB">
      <w:pPr>
        <w:keepLines/>
        <w:tabs>
          <w:tab w:val="left" w:pos="-720"/>
        </w:tabs>
        <w:ind w:left="4860" w:firstLine="540"/>
        <w:rPr>
          <w:rFonts w:ascii="Verdana" w:hAnsi="Verdana" w:cs="Arial"/>
          <w:sz w:val="20"/>
          <w:szCs w:val="22"/>
          <w:lang w:val="ru-RU"/>
        </w:rPr>
      </w:pPr>
      <w:r w:rsidRPr="00804032">
        <w:rPr>
          <w:rFonts w:ascii="Verdana" w:hAnsi="Verdana" w:cs="Arial"/>
          <w:sz w:val="20"/>
          <w:szCs w:val="22"/>
          <w:lang w:val="ru-RU"/>
        </w:rPr>
        <w:t xml:space="preserve">    </w:t>
      </w:r>
    </w:p>
    <w:p w14:paraId="51F459FA" w14:textId="77777777" w:rsidR="006D35CB" w:rsidRPr="007E693A" w:rsidRDefault="006D35CB" w:rsidP="006D35CB">
      <w:pPr>
        <w:keepLines/>
        <w:tabs>
          <w:tab w:val="left" w:pos="-720"/>
        </w:tabs>
        <w:ind w:left="4860" w:firstLine="540"/>
        <w:jc w:val="right"/>
        <w:rPr>
          <w:rFonts w:ascii="Verdana" w:hAnsi="Verdana"/>
          <w:sz w:val="20"/>
          <w:szCs w:val="22"/>
          <w:lang w:val="bg-BG"/>
        </w:rPr>
      </w:pPr>
      <w:r w:rsidRPr="007E693A">
        <w:rPr>
          <w:rFonts w:ascii="Verdana" w:hAnsi="Verdana"/>
          <w:sz w:val="20"/>
          <w:szCs w:val="22"/>
          <w:lang w:val="bg-BG"/>
        </w:rPr>
        <w:tab/>
      </w:r>
    </w:p>
    <w:p w14:paraId="262CB399"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1BF2BE04"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4A70533A"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5235C59D"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73EB074D"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1A840B10" w14:textId="77777777" w:rsidR="006D35CB" w:rsidRPr="007E693A" w:rsidRDefault="006D35CB" w:rsidP="006D35CB">
      <w:pPr>
        <w:keepLines/>
        <w:tabs>
          <w:tab w:val="left" w:pos="-720"/>
        </w:tabs>
        <w:ind w:left="4860" w:firstLine="540"/>
        <w:rPr>
          <w:rFonts w:ascii="Verdana" w:hAnsi="Verdana"/>
          <w:sz w:val="20"/>
          <w:szCs w:val="22"/>
          <w:lang w:val="bg-BG"/>
        </w:rPr>
      </w:pPr>
    </w:p>
    <w:p w14:paraId="56A9227A" w14:textId="77777777" w:rsidR="006D35CB" w:rsidRPr="007E693A" w:rsidRDefault="006D35CB" w:rsidP="006D35CB">
      <w:pPr>
        <w:keepLines/>
        <w:tabs>
          <w:tab w:val="left" w:pos="-720"/>
        </w:tabs>
        <w:ind w:left="4860" w:firstLine="540"/>
        <w:rPr>
          <w:rFonts w:ascii="Verdana" w:hAnsi="Verdana"/>
          <w:sz w:val="20"/>
          <w:szCs w:val="22"/>
          <w:lang w:val="bg-BG"/>
        </w:rPr>
      </w:pPr>
    </w:p>
    <w:p w14:paraId="319C8EF8" w14:textId="77777777" w:rsidR="006D35CB" w:rsidRPr="007E693A" w:rsidRDefault="006D35CB" w:rsidP="006D35CB">
      <w:pPr>
        <w:keepLines/>
        <w:rPr>
          <w:rFonts w:ascii="Verdana" w:hAnsi="Verdana"/>
          <w:sz w:val="20"/>
          <w:szCs w:val="22"/>
          <w:lang w:val="bg-BG"/>
        </w:rPr>
      </w:pPr>
    </w:p>
    <w:p w14:paraId="5E25821B" w14:textId="77777777" w:rsidR="006D35CB" w:rsidRPr="007E693A" w:rsidRDefault="006D35CB" w:rsidP="006D35CB">
      <w:pPr>
        <w:keepLines/>
        <w:rPr>
          <w:rFonts w:ascii="Verdana" w:hAnsi="Verdana"/>
          <w:sz w:val="20"/>
          <w:szCs w:val="22"/>
          <w:lang w:val="bg-BG"/>
        </w:rPr>
      </w:pPr>
    </w:p>
    <w:p w14:paraId="5FFD209F" w14:textId="77777777" w:rsidR="006D35CB" w:rsidRPr="007E693A" w:rsidRDefault="006D35CB" w:rsidP="006D35CB">
      <w:pPr>
        <w:keepLines/>
        <w:rPr>
          <w:rFonts w:ascii="Verdana" w:hAnsi="Verdana"/>
          <w:sz w:val="20"/>
          <w:szCs w:val="22"/>
          <w:lang w:val="bg-BG"/>
        </w:rPr>
      </w:pPr>
    </w:p>
    <w:p w14:paraId="0CD9534C" w14:textId="77777777" w:rsidR="006D35CB" w:rsidRPr="007E693A" w:rsidRDefault="006D35CB" w:rsidP="006D35CB">
      <w:pPr>
        <w:keepLines/>
        <w:rPr>
          <w:rFonts w:ascii="Verdana" w:hAnsi="Verdana"/>
          <w:sz w:val="20"/>
          <w:szCs w:val="22"/>
          <w:lang w:val="bg-BG"/>
        </w:rPr>
      </w:pPr>
    </w:p>
    <w:p w14:paraId="085D54CB" w14:textId="77777777" w:rsidR="006D35CB" w:rsidRPr="007E693A" w:rsidRDefault="006D35CB" w:rsidP="006D35CB">
      <w:pPr>
        <w:keepLines/>
        <w:rPr>
          <w:rFonts w:ascii="Verdana" w:hAnsi="Verdana"/>
          <w:sz w:val="20"/>
          <w:szCs w:val="22"/>
          <w:lang w:val="bg-BG"/>
        </w:rPr>
      </w:pPr>
    </w:p>
    <w:p w14:paraId="7F8A9C7A" w14:textId="77777777" w:rsidR="006D35CB" w:rsidRPr="007E693A" w:rsidRDefault="006D35CB" w:rsidP="006D35CB">
      <w:pPr>
        <w:keepLines/>
        <w:rPr>
          <w:rFonts w:ascii="Verdana" w:hAnsi="Verdana"/>
          <w:sz w:val="20"/>
          <w:szCs w:val="22"/>
          <w:lang w:val="bg-BG"/>
        </w:rPr>
      </w:pPr>
    </w:p>
    <w:p w14:paraId="03A1DF06" w14:textId="77777777" w:rsidR="006D35CB" w:rsidRPr="007E693A" w:rsidRDefault="006D35CB" w:rsidP="006D35CB">
      <w:pPr>
        <w:keepLines/>
        <w:rPr>
          <w:rFonts w:ascii="Verdana" w:hAnsi="Verdana"/>
          <w:sz w:val="20"/>
          <w:szCs w:val="22"/>
          <w:lang w:val="bg-BG"/>
        </w:rPr>
      </w:pPr>
    </w:p>
    <w:p w14:paraId="73F58F77" w14:textId="77777777" w:rsidR="006D35CB" w:rsidRPr="007E693A" w:rsidRDefault="006D35CB" w:rsidP="006D35CB">
      <w:pPr>
        <w:keepLines/>
        <w:rPr>
          <w:rFonts w:ascii="Verdana" w:hAnsi="Verdana"/>
          <w:sz w:val="20"/>
          <w:szCs w:val="22"/>
          <w:lang w:val="bg-BG"/>
        </w:rPr>
      </w:pPr>
    </w:p>
    <w:p w14:paraId="2E8DC177" w14:textId="77777777" w:rsidR="006D35CB" w:rsidRPr="007E693A" w:rsidRDefault="006D35CB" w:rsidP="006D35CB">
      <w:pPr>
        <w:keepLines/>
        <w:rPr>
          <w:rFonts w:ascii="Verdana" w:hAnsi="Verdana"/>
          <w:sz w:val="20"/>
          <w:szCs w:val="22"/>
          <w:lang w:val="bg-BG"/>
        </w:rPr>
      </w:pPr>
    </w:p>
    <w:p w14:paraId="0F43C82D" w14:textId="77777777" w:rsidR="006D35CB" w:rsidRPr="007E693A" w:rsidRDefault="006D35CB" w:rsidP="006D35CB">
      <w:pPr>
        <w:keepLines/>
        <w:rPr>
          <w:rFonts w:ascii="Verdana" w:hAnsi="Verdana"/>
          <w:sz w:val="20"/>
          <w:szCs w:val="22"/>
          <w:lang w:val="bg-BG"/>
        </w:rPr>
      </w:pPr>
    </w:p>
    <w:p w14:paraId="366326F0" w14:textId="77777777" w:rsidR="006D35CB" w:rsidRPr="007E693A" w:rsidRDefault="006D35CB" w:rsidP="006D35CB">
      <w:pPr>
        <w:keepLines/>
        <w:rPr>
          <w:rFonts w:ascii="Verdana" w:hAnsi="Verdana"/>
          <w:sz w:val="20"/>
          <w:szCs w:val="22"/>
          <w:lang w:val="bg-BG"/>
        </w:rPr>
      </w:pPr>
    </w:p>
    <w:p w14:paraId="14D98EB2" w14:textId="77777777" w:rsidR="006D35CB" w:rsidRDefault="006D35CB" w:rsidP="006D35CB">
      <w:pPr>
        <w:keepLines/>
        <w:rPr>
          <w:rFonts w:ascii="Verdana" w:hAnsi="Verdana"/>
          <w:sz w:val="20"/>
          <w:szCs w:val="22"/>
          <w:lang w:val="bg-BG"/>
        </w:rPr>
      </w:pPr>
    </w:p>
    <w:p w14:paraId="7943FD68" w14:textId="77777777" w:rsidR="006D35CB" w:rsidRPr="007E693A" w:rsidRDefault="006D35CB" w:rsidP="006D35CB">
      <w:pPr>
        <w:keepLines/>
        <w:rPr>
          <w:rFonts w:ascii="Verdana" w:hAnsi="Verdana"/>
          <w:sz w:val="20"/>
          <w:szCs w:val="22"/>
          <w:lang w:val="bg-BG"/>
        </w:rPr>
      </w:pPr>
    </w:p>
    <w:p w14:paraId="405D6835" w14:textId="77777777" w:rsidR="006D35CB" w:rsidRPr="007E693A" w:rsidRDefault="006D35CB" w:rsidP="006D35CB">
      <w:pPr>
        <w:keepLines/>
        <w:rPr>
          <w:rFonts w:ascii="Verdana" w:hAnsi="Verdana"/>
          <w:sz w:val="20"/>
          <w:szCs w:val="22"/>
          <w:lang w:val="bg-BG"/>
        </w:rPr>
      </w:pPr>
    </w:p>
    <w:p w14:paraId="5A73829B" w14:textId="77777777" w:rsidR="006D35CB" w:rsidRPr="007E693A" w:rsidRDefault="006D35CB" w:rsidP="006D35CB">
      <w:pPr>
        <w:keepLines/>
        <w:rPr>
          <w:rFonts w:ascii="Verdana" w:hAnsi="Verdana"/>
          <w:sz w:val="20"/>
          <w:szCs w:val="22"/>
          <w:lang w:val="bg-BG"/>
        </w:rPr>
      </w:pPr>
    </w:p>
    <w:p w14:paraId="1C666DD8" w14:textId="77777777" w:rsidR="006D35CB" w:rsidRPr="007E693A" w:rsidRDefault="006D35CB" w:rsidP="006D35CB">
      <w:pPr>
        <w:keepLines/>
        <w:rPr>
          <w:rFonts w:ascii="Verdana" w:hAnsi="Verdana"/>
          <w:sz w:val="20"/>
          <w:szCs w:val="22"/>
          <w:lang w:val="bg-BG"/>
        </w:rPr>
      </w:pPr>
    </w:p>
    <w:p w14:paraId="2090C2C6" w14:textId="77777777" w:rsidR="006D35CB" w:rsidRPr="007E693A" w:rsidRDefault="006D35CB" w:rsidP="006D35CB">
      <w:pPr>
        <w:keepLines/>
        <w:rPr>
          <w:rFonts w:ascii="Verdana" w:hAnsi="Verdana"/>
          <w:sz w:val="20"/>
          <w:szCs w:val="22"/>
          <w:lang w:val="bg-BG"/>
        </w:rPr>
      </w:pPr>
    </w:p>
    <w:p w14:paraId="40A0550E" w14:textId="1948465B" w:rsidR="006D35CB" w:rsidRPr="007E693A" w:rsidRDefault="006D35CB" w:rsidP="006D35CB">
      <w:pPr>
        <w:keepLines/>
        <w:rPr>
          <w:rFonts w:ascii="Verdana" w:hAnsi="Verdana"/>
          <w:b/>
          <w:sz w:val="22"/>
          <w:lang w:val="bg-BG"/>
        </w:rPr>
      </w:pPr>
      <w:r w:rsidRPr="007E693A" w:rsidDel="00E00D77">
        <w:rPr>
          <w:rFonts w:ascii="Verdana" w:hAnsi="Verdana"/>
          <w:sz w:val="20"/>
          <w:szCs w:val="22"/>
          <w:lang w:val="bg-BG"/>
        </w:rPr>
        <w:t xml:space="preserve"> </w:t>
      </w:r>
      <w:r w:rsidRPr="007E693A">
        <w:rPr>
          <w:rFonts w:ascii="Verdana" w:hAnsi="Verdana"/>
          <w:b/>
          <w:sz w:val="22"/>
          <w:lang w:val="bg-BG"/>
        </w:rPr>
        <w:t>„СОФИЙСКА ВОДА“ АД</w:t>
      </w:r>
    </w:p>
    <w:p w14:paraId="61EBC516" w14:textId="77777777" w:rsidR="006D35CB" w:rsidRPr="007E693A" w:rsidRDefault="006D35CB" w:rsidP="006D35CB">
      <w:pPr>
        <w:keepLines/>
        <w:ind w:left="720" w:hanging="720"/>
        <w:jc w:val="both"/>
        <w:rPr>
          <w:rFonts w:ascii="Verdana" w:hAnsi="Verdana"/>
          <w:b/>
          <w:sz w:val="22"/>
          <w:lang w:val="bg-BG"/>
        </w:rPr>
      </w:pPr>
    </w:p>
    <w:p w14:paraId="2CF4D661" w14:textId="6F571FC7" w:rsidR="006D35CB" w:rsidRPr="007E693A" w:rsidRDefault="006D35CB" w:rsidP="006D35CB">
      <w:pPr>
        <w:keepLines/>
        <w:jc w:val="both"/>
        <w:rPr>
          <w:rFonts w:ascii="Verdana" w:hAnsi="Verdana"/>
          <w:b/>
          <w:sz w:val="22"/>
          <w:lang w:val="bg-BG"/>
        </w:rPr>
      </w:pPr>
      <w:r w:rsidRPr="007E693A">
        <w:rPr>
          <w:rFonts w:ascii="Verdana" w:hAnsi="Verdana"/>
          <w:b/>
          <w:sz w:val="22"/>
          <w:lang w:val="bg-BG"/>
        </w:rPr>
        <w:t>„</w:t>
      </w:r>
      <w:r w:rsidR="00655638" w:rsidRPr="00655638">
        <w:rPr>
          <w:rFonts w:ascii="Verdana" w:hAnsi="Verdana"/>
          <w:b/>
          <w:bCs/>
          <w:sz w:val="22"/>
          <w:lang w:val="bg-BG"/>
        </w:rPr>
        <w:t>Доставка на метални и неметални капаци</w:t>
      </w:r>
      <w:r w:rsidR="00655638" w:rsidRPr="00804032">
        <w:rPr>
          <w:rFonts w:ascii="Verdana" w:hAnsi="Verdana"/>
          <w:b/>
          <w:bCs/>
          <w:sz w:val="22"/>
          <w:lang w:val="ru-RU"/>
        </w:rPr>
        <w:t xml:space="preserve"> </w:t>
      </w:r>
      <w:r w:rsidR="00655638" w:rsidRPr="00655638">
        <w:rPr>
          <w:rFonts w:ascii="Verdana" w:hAnsi="Verdana"/>
          <w:b/>
          <w:bCs/>
          <w:sz w:val="22"/>
          <w:lang w:val="bg-BG"/>
        </w:rPr>
        <w:t>и гривни за канализационни ревизионни шахти на улични канали</w:t>
      </w:r>
      <w:r w:rsidRPr="007E693A">
        <w:rPr>
          <w:rFonts w:ascii="Verdana" w:hAnsi="Verdana"/>
          <w:b/>
          <w:sz w:val="22"/>
          <w:lang w:val="bg-BG"/>
        </w:rPr>
        <w:t>“</w:t>
      </w:r>
    </w:p>
    <w:p w14:paraId="47D1049B" w14:textId="77777777" w:rsidR="006D35CB" w:rsidRPr="007E693A" w:rsidRDefault="006D35CB" w:rsidP="006D35CB">
      <w:pPr>
        <w:keepLines/>
        <w:jc w:val="both"/>
        <w:rPr>
          <w:rFonts w:ascii="Verdana" w:hAnsi="Verdana" w:cs="Arial"/>
          <w:b/>
          <w:bCs/>
          <w:sz w:val="22"/>
          <w:lang w:val="bg-BG"/>
        </w:rPr>
      </w:pPr>
    </w:p>
    <w:p w14:paraId="38AA7F15" w14:textId="77777777" w:rsidR="006D35CB" w:rsidRPr="007E693A" w:rsidRDefault="006D35CB" w:rsidP="006D35CB">
      <w:pPr>
        <w:keepLines/>
        <w:spacing w:after="240"/>
        <w:ind w:left="720" w:hanging="720"/>
        <w:jc w:val="both"/>
        <w:rPr>
          <w:rFonts w:ascii="Verdana" w:hAnsi="Verdana"/>
          <w:sz w:val="22"/>
          <w:lang w:val="bg-BG"/>
        </w:rPr>
      </w:pPr>
      <w:r w:rsidRPr="007E693A">
        <w:rPr>
          <w:rFonts w:ascii="Verdana" w:hAnsi="Verdana"/>
          <w:b/>
          <w:sz w:val="22"/>
          <w:lang w:val="bg-BG"/>
        </w:rPr>
        <w:t>СЪДЪРЖАНИЕ:</w:t>
      </w:r>
    </w:p>
    <w:p w14:paraId="7FDA1B1F" w14:textId="77777777" w:rsidR="006D35CB" w:rsidRPr="007E693A" w:rsidRDefault="006D35CB" w:rsidP="006D35CB">
      <w:pPr>
        <w:keepLines/>
        <w:spacing w:before="60" w:after="60" w:line="360" w:lineRule="auto"/>
        <w:rPr>
          <w:rFonts w:ascii="Verdana" w:hAnsi="Verdana"/>
          <w:b/>
          <w:bCs/>
          <w:sz w:val="22"/>
          <w:lang w:val="bg-BG"/>
        </w:rPr>
      </w:pPr>
      <w:r w:rsidRPr="007E693A">
        <w:rPr>
          <w:rFonts w:ascii="Verdana" w:hAnsi="Verdana"/>
          <w:b/>
          <w:bCs/>
          <w:sz w:val="22"/>
          <w:lang w:val="bg-BG"/>
        </w:rPr>
        <w:t>ИНСТРУКЦИИ КЪМ УЧАСТНИЦИТЕ</w:t>
      </w:r>
    </w:p>
    <w:p w14:paraId="6D4F73F0" w14:textId="77777777" w:rsidR="006D35CB" w:rsidRPr="007E693A" w:rsidRDefault="006D35CB" w:rsidP="006D35CB">
      <w:pPr>
        <w:keepLines/>
        <w:spacing w:before="60" w:after="60" w:line="360" w:lineRule="auto"/>
        <w:rPr>
          <w:rFonts w:ascii="Verdana" w:hAnsi="Verdana"/>
          <w:b/>
          <w:bCs/>
          <w:sz w:val="22"/>
          <w:lang w:val="bg-BG"/>
        </w:rPr>
      </w:pPr>
      <w:r w:rsidRPr="007E693A">
        <w:rPr>
          <w:rFonts w:ascii="Verdana" w:hAnsi="Verdana"/>
          <w:b/>
          <w:bCs/>
          <w:sz w:val="22"/>
          <w:lang w:val="bg-BG"/>
        </w:rPr>
        <w:t>ПРОЕКТОДОГОВОР, включително:</w:t>
      </w:r>
    </w:p>
    <w:p w14:paraId="1C1FABCF" w14:textId="77777777" w:rsidR="006D35CB" w:rsidRPr="007E693A" w:rsidRDefault="006D35CB" w:rsidP="008C0CFA">
      <w:pPr>
        <w:pStyle w:val="ListParagraph"/>
        <w:keepLines/>
        <w:numPr>
          <w:ilvl w:val="0"/>
          <w:numId w:val="16"/>
        </w:numPr>
        <w:spacing w:before="60" w:after="60" w:line="360" w:lineRule="auto"/>
        <w:rPr>
          <w:rFonts w:ascii="Verdana" w:hAnsi="Verdana"/>
          <w:b/>
          <w:bCs/>
          <w:sz w:val="22"/>
          <w:lang w:val="bg-BG"/>
        </w:rPr>
      </w:pPr>
      <w:r w:rsidRPr="007E693A">
        <w:rPr>
          <w:rFonts w:ascii="Verdana" w:hAnsi="Verdana"/>
          <w:b/>
          <w:bCs/>
          <w:sz w:val="22"/>
          <w:lang w:val="bg-BG"/>
        </w:rPr>
        <w:t xml:space="preserve">РАЗДЕЛ А: </w:t>
      </w:r>
      <w:r w:rsidRPr="007E693A">
        <w:rPr>
          <w:rFonts w:ascii="Verdana" w:hAnsi="Verdana"/>
          <w:bCs/>
          <w:sz w:val="22"/>
          <w:lang w:val="bg-BG"/>
        </w:rPr>
        <w:t>ТЕХНИЧЕСКО ЗАДАНИЕ – ПРЕДМЕТ НА ДОГОВОРА</w:t>
      </w:r>
    </w:p>
    <w:p w14:paraId="060EF427" w14:textId="77777777" w:rsidR="006D35CB" w:rsidRPr="007E693A" w:rsidRDefault="006D35CB" w:rsidP="008C0CFA">
      <w:pPr>
        <w:pStyle w:val="ListParagraph"/>
        <w:keepLines/>
        <w:numPr>
          <w:ilvl w:val="0"/>
          <w:numId w:val="16"/>
        </w:numPr>
        <w:spacing w:before="60" w:after="60" w:line="360" w:lineRule="auto"/>
        <w:rPr>
          <w:rFonts w:ascii="Verdana" w:hAnsi="Verdana"/>
          <w:b/>
          <w:bCs/>
          <w:sz w:val="22"/>
          <w:lang w:val="bg-BG"/>
        </w:rPr>
      </w:pPr>
      <w:r w:rsidRPr="007E693A">
        <w:rPr>
          <w:rFonts w:ascii="Verdana" w:hAnsi="Verdana"/>
          <w:b/>
          <w:bCs/>
          <w:sz w:val="22"/>
          <w:lang w:val="bg-BG"/>
        </w:rPr>
        <w:t xml:space="preserve">РАЗДЕЛ Б: </w:t>
      </w:r>
      <w:r w:rsidRPr="007E693A">
        <w:rPr>
          <w:rFonts w:ascii="Verdana" w:hAnsi="Verdana"/>
          <w:bCs/>
          <w:sz w:val="22"/>
          <w:lang w:val="bg-BG"/>
        </w:rPr>
        <w:t>ЦЕНИ И ДАННИ</w:t>
      </w:r>
    </w:p>
    <w:p w14:paraId="06B92861" w14:textId="77777777" w:rsidR="006D35CB" w:rsidRPr="007E693A" w:rsidRDefault="006D35CB" w:rsidP="008C0CFA">
      <w:pPr>
        <w:pStyle w:val="ListParagraph"/>
        <w:keepLines/>
        <w:numPr>
          <w:ilvl w:val="0"/>
          <w:numId w:val="16"/>
        </w:numPr>
        <w:spacing w:before="60" w:after="60" w:line="360" w:lineRule="auto"/>
        <w:rPr>
          <w:rFonts w:ascii="Verdana" w:hAnsi="Verdana"/>
          <w:b/>
          <w:bCs/>
          <w:sz w:val="22"/>
          <w:lang w:val="bg-BG"/>
        </w:rPr>
      </w:pPr>
      <w:r w:rsidRPr="007E693A">
        <w:rPr>
          <w:rFonts w:ascii="Verdana" w:hAnsi="Verdana"/>
          <w:b/>
          <w:bCs/>
          <w:sz w:val="22"/>
          <w:lang w:val="bg-BG"/>
        </w:rPr>
        <w:t xml:space="preserve">РАЗДЕЛ В: </w:t>
      </w:r>
      <w:r w:rsidRPr="007E693A">
        <w:rPr>
          <w:rFonts w:ascii="Verdana" w:hAnsi="Verdana"/>
          <w:bCs/>
          <w:sz w:val="22"/>
          <w:lang w:val="bg-BG"/>
        </w:rPr>
        <w:t>СПЕЦИФИЧНИ УСЛОВИЯ НА ДОГОВОРА</w:t>
      </w:r>
    </w:p>
    <w:p w14:paraId="084ECB29" w14:textId="77777777" w:rsidR="006D35CB" w:rsidRPr="007E693A" w:rsidRDefault="006D35CB" w:rsidP="008C0CFA">
      <w:pPr>
        <w:pStyle w:val="ListParagraph"/>
        <w:keepLines/>
        <w:numPr>
          <w:ilvl w:val="0"/>
          <w:numId w:val="16"/>
        </w:numPr>
        <w:spacing w:before="60" w:after="60" w:line="360" w:lineRule="auto"/>
        <w:rPr>
          <w:rFonts w:ascii="Verdana" w:hAnsi="Verdana"/>
          <w:b/>
          <w:bCs/>
          <w:sz w:val="22"/>
          <w:lang w:val="bg-BG"/>
        </w:rPr>
      </w:pPr>
      <w:r w:rsidRPr="007E693A">
        <w:rPr>
          <w:rFonts w:ascii="Verdana" w:hAnsi="Verdana"/>
          <w:b/>
          <w:bCs/>
          <w:sz w:val="22"/>
          <w:lang w:val="bg-BG"/>
        </w:rPr>
        <w:t xml:space="preserve">РАЗДЕЛ Г: </w:t>
      </w:r>
      <w:r w:rsidRPr="007E693A">
        <w:rPr>
          <w:rFonts w:ascii="Verdana" w:hAnsi="Verdana"/>
          <w:bCs/>
          <w:sz w:val="22"/>
          <w:lang w:val="bg-BG"/>
        </w:rPr>
        <w:t xml:space="preserve">ОБЩИ УСЛОВИЯ НА ДОГОВОРА </w:t>
      </w:r>
    </w:p>
    <w:p w14:paraId="51D4A708" w14:textId="77777777" w:rsidR="006D35CB" w:rsidRPr="007E693A" w:rsidRDefault="006D35CB" w:rsidP="006D35CB">
      <w:pPr>
        <w:keepLines/>
        <w:spacing w:before="60" w:after="60" w:line="360" w:lineRule="auto"/>
        <w:rPr>
          <w:rFonts w:ascii="Verdana" w:hAnsi="Verdana"/>
          <w:b/>
          <w:bCs/>
          <w:sz w:val="20"/>
          <w:szCs w:val="22"/>
          <w:highlight w:val="yellow"/>
          <w:lang w:val="bg-BG"/>
        </w:rPr>
        <w:sectPr w:rsidR="006D35CB" w:rsidRPr="007E693A" w:rsidSect="007E693A">
          <w:footerReference w:type="default" r:id="rId8"/>
          <w:headerReference w:type="first" r:id="rId9"/>
          <w:pgSz w:w="11906" w:h="16838" w:code="9"/>
          <w:pgMar w:top="1440" w:right="1440" w:bottom="1440" w:left="1440" w:header="709" w:footer="326" w:gutter="0"/>
          <w:cols w:space="708"/>
          <w:titlePg/>
          <w:docGrid w:linePitch="360"/>
        </w:sectPr>
      </w:pPr>
      <w:r w:rsidRPr="007E693A">
        <w:rPr>
          <w:rFonts w:ascii="Verdana" w:hAnsi="Verdana"/>
          <w:b/>
          <w:bCs/>
          <w:sz w:val="22"/>
          <w:lang w:val="bg-BG"/>
        </w:rPr>
        <w:t>ПРИЛОЖЕНИЯ/ОБРАЗЦИ</w:t>
      </w:r>
    </w:p>
    <w:p w14:paraId="6618AE27" w14:textId="77777777" w:rsidR="006D35CB" w:rsidRPr="007E693A" w:rsidRDefault="006D35CB" w:rsidP="006D35CB">
      <w:pPr>
        <w:spacing w:after="200" w:line="276" w:lineRule="auto"/>
        <w:jc w:val="center"/>
        <w:rPr>
          <w:rFonts w:ascii="Verdana" w:hAnsi="Verdana"/>
          <w:b/>
          <w:sz w:val="20"/>
          <w:szCs w:val="22"/>
          <w:lang w:val="bg-BG"/>
        </w:rPr>
      </w:pPr>
      <w:bookmarkStart w:id="0" w:name="_Ref534250921"/>
      <w:r w:rsidRPr="007E693A">
        <w:rPr>
          <w:rFonts w:ascii="Verdana" w:hAnsi="Verdana"/>
          <w:b/>
          <w:sz w:val="20"/>
          <w:szCs w:val="22"/>
          <w:lang w:val="bg-BG"/>
        </w:rPr>
        <w:lastRenderedPageBreak/>
        <w:t xml:space="preserve">ИНСТРУКЦИИ КЪМ </w:t>
      </w:r>
      <w:bookmarkEnd w:id="0"/>
      <w:r w:rsidRPr="007E693A">
        <w:rPr>
          <w:rFonts w:ascii="Verdana" w:hAnsi="Verdana"/>
          <w:b/>
          <w:sz w:val="20"/>
          <w:szCs w:val="22"/>
          <w:lang w:val="bg-BG"/>
        </w:rPr>
        <w:t>УЧАСТНИЦИТЕ</w:t>
      </w:r>
    </w:p>
    <w:p w14:paraId="5BDDFC9C" w14:textId="77777777" w:rsidR="006D35CB" w:rsidRPr="007E693A" w:rsidRDefault="006D35CB" w:rsidP="006D35CB">
      <w:pPr>
        <w:keepLines/>
        <w:rPr>
          <w:rFonts w:ascii="Verdana" w:hAnsi="Verdana"/>
          <w:sz w:val="20"/>
          <w:szCs w:val="22"/>
          <w:lang w:val="bg-BG"/>
        </w:rPr>
        <w:sectPr w:rsidR="006D35CB" w:rsidRPr="007E693A" w:rsidSect="007E693A">
          <w:pgSz w:w="11906" w:h="16838" w:code="9"/>
          <w:pgMar w:top="1440" w:right="1440" w:bottom="1440" w:left="1440" w:header="709" w:footer="467" w:gutter="0"/>
          <w:cols w:space="708"/>
          <w:vAlign w:val="center"/>
          <w:docGrid w:linePitch="360"/>
        </w:sectPr>
      </w:pPr>
    </w:p>
    <w:p w14:paraId="6E30E2D5" w14:textId="77777777" w:rsidR="006D35CB" w:rsidRPr="007E693A" w:rsidRDefault="006D35CB" w:rsidP="006D35CB">
      <w:pPr>
        <w:keepLines/>
        <w:spacing w:after="120"/>
        <w:jc w:val="center"/>
        <w:rPr>
          <w:rFonts w:ascii="Verdana" w:hAnsi="Verdana"/>
          <w:b/>
          <w:sz w:val="20"/>
          <w:szCs w:val="22"/>
          <w:lang w:val="bg-BG"/>
        </w:rPr>
      </w:pPr>
      <w:bookmarkStart w:id="1" w:name="_Ref534249757"/>
      <w:r w:rsidRPr="007E693A">
        <w:rPr>
          <w:rFonts w:ascii="Verdana" w:hAnsi="Verdana"/>
          <w:b/>
          <w:sz w:val="20"/>
          <w:szCs w:val="22"/>
          <w:lang w:val="bg-BG"/>
        </w:rPr>
        <w:lastRenderedPageBreak/>
        <w:t xml:space="preserve">ИНСТРУКЦИИ КЪМ </w:t>
      </w:r>
      <w:bookmarkEnd w:id="1"/>
      <w:r w:rsidRPr="007E693A">
        <w:rPr>
          <w:rFonts w:ascii="Verdana" w:hAnsi="Verdana"/>
          <w:b/>
          <w:sz w:val="20"/>
          <w:szCs w:val="22"/>
          <w:lang w:val="bg-BG"/>
        </w:rPr>
        <w:t>УЧАСТНИЦИТЕ</w:t>
      </w:r>
    </w:p>
    <w:p w14:paraId="647AF060"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Тези инструкции се издават като ръководство на участниците, участващи в процедурата и не представляват част от договора.</w:t>
      </w:r>
    </w:p>
    <w:p w14:paraId="38DEE0CE"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Участниците могат да уведомят лицето за контакт по процедурата за явни двусмислия, грешки или пропуски в документацията за участие.</w:t>
      </w:r>
    </w:p>
    <w:p w14:paraId="59631620" w14:textId="2735C5E6" w:rsidR="006D35CB" w:rsidRDefault="006D35CB" w:rsidP="00655638">
      <w:pPr>
        <w:keepLines/>
        <w:numPr>
          <w:ilvl w:val="0"/>
          <w:numId w:val="2"/>
        </w:numPr>
        <w:spacing w:before="60" w:after="60"/>
        <w:jc w:val="both"/>
        <w:rPr>
          <w:rFonts w:ascii="Verdana" w:hAnsi="Verdana"/>
          <w:sz w:val="20"/>
          <w:szCs w:val="22"/>
          <w:lang w:val="bg-BG"/>
        </w:rPr>
      </w:pPr>
      <w:r w:rsidRPr="007E693A">
        <w:rPr>
          <w:rFonts w:ascii="Verdana" w:hAnsi="Verdana" w:cs="Arial"/>
          <w:b/>
          <w:sz w:val="20"/>
          <w:szCs w:val="22"/>
          <w:lang w:val="bg-BG"/>
        </w:rPr>
        <w:t>Предмет на обществената поръчка</w:t>
      </w:r>
      <w:r w:rsidRPr="007E693A">
        <w:rPr>
          <w:rFonts w:ascii="Verdana" w:hAnsi="Verdana" w:cs="Arial"/>
          <w:sz w:val="20"/>
          <w:szCs w:val="22"/>
          <w:lang w:val="bg-BG"/>
        </w:rPr>
        <w:t>: „</w:t>
      </w:r>
      <w:r w:rsidR="00655638" w:rsidRPr="00655638">
        <w:rPr>
          <w:rFonts w:ascii="Verdana" w:hAnsi="Verdana"/>
          <w:bCs/>
          <w:sz w:val="20"/>
          <w:szCs w:val="22"/>
          <w:lang w:val="bg-BG"/>
        </w:rPr>
        <w:t>Доставка на метални и неметални капаци</w:t>
      </w:r>
      <w:r w:rsidR="00655638" w:rsidRPr="00804032">
        <w:rPr>
          <w:rFonts w:ascii="Verdana" w:hAnsi="Verdana"/>
          <w:bCs/>
          <w:sz w:val="20"/>
          <w:szCs w:val="22"/>
          <w:lang w:val="ru-RU"/>
        </w:rPr>
        <w:t xml:space="preserve"> </w:t>
      </w:r>
      <w:r w:rsidR="00655638" w:rsidRPr="00655638">
        <w:rPr>
          <w:rFonts w:ascii="Verdana" w:hAnsi="Verdana"/>
          <w:bCs/>
          <w:sz w:val="20"/>
          <w:szCs w:val="22"/>
          <w:lang w:val="bg-BG"/>
        </w:rPr>
        <w:t>и гривни за канализационни ревизионни шахти на улични канали</w:t>
      </w:r>
      <w:r w:rsidRPr="007E693A">
        <w:rPr>
          <w:rFonts w:ascii="Verdana" w:hAnsi="Verdana"/>
          <w:sz w:val="20"/>
          <w:szCs w:val="22"/>
          <w:lang w:val="bg-BG"/>
        </w:rPr>
        <w:t>“.</w:t>
      </w:r>
    </w:p>
    <w:p w14:paraId="41EA3C36" w14:textId="77777777" w:rsidR="00C11568" w:rsidRPr="00E869EC" w:rsidRDefault="00C11568" w:rsidP="00C11568">
      <w:pPr>
        <w:keepLines/>
        <w:numPr>
          <w:ilvl w:val="0"/>
          <w:numId w:val="2"/>
        </w:numPr>
        <w:tabs>
          <w:tab w:val="num" w:pos="851"/>
        </w:tabs>
        <w:spacing w:before="120" w:after="120"/>
        <w:jc w:val="both"/>
        <w:rPr>
          <w:rFonts w:ascii="Verdana" w:hAnsi="Verdana" w:cs="Arial"/>
          <w:sz w:val="20"/>
          <w:szCs w:val="20"/>
          <w:lang w:val="bg-BG"/>
        </w:rPr>
      </w:pPr>
      <w:r w:rsidRPr="00E869EC">
        <w:rPr>
          <w:rFonts w:ascii="Verdana" w:hAnsi="Verdana" w:cs="Arial"/>
          <w:sz w:val="20"/>
          <w:szCs w:val="20"/>
          <w:lang w:val="bg-BG"/>
        </w:rPr>
        <w:t xml:space="preserve">Предметът на процедурата за възлагане на обществена поръчка е разделен на следните </w:t>
      </w:r>
      <w:r w:rsidRPr="00E869EC">
        <w:rPr>
          <w:rFonts w:ascii="Verdana" w:hAnsi="Verdana" w:cs="Arial"/>
          <w:b/>
          <w:sz w:val="20"/>
          <w:szCs w:val="20"/>
          <w:lang w:val="bg-BG"/>
        </w:rPr>
        <w:t>обособени позиции</w:t>
      </w:r>
      <w:r w:rsidRPr="00E869EC">
        <w:rPr>
          <w:rFonts w:ascii="Verdana" w:hAnsi="Verdana" w:cs="Arial"/>
          <w:sz w:val="20"/>
          <w:szCs w:val="20"/>
          <w:lang w:val="bg-BG"/>
        </w:rPr>
        <w:t>:</w:t>
      </w:r>
    </w:p>
    <w:p w14:paraId="60E03240" w14:textId="77777777" w:rsidR="00C11568" w:rsidRPr="00804032" w:rsidRDefault="00C11568" w:rsidP="00C11568">
      <w:pPr>
        <w:numPr>
          <w:ilvl w:val="1"/>
          <w:numId w:val="2"/>
        </w:numPr>
        <w:tabs>
          <w:tab w:val="num" w:pos="1418"/>
        </w:tabs>
        <w:spacing w:before="120" w:after="120"/>
        <w:jc w:val="both"/>
        <w:rPr>
          <w:rFonts w:ascii="Verdana" w:hAnsi="Verdana" w:cs="Arial"/>
          <w:sz w:val="20"/>
          <w:szCs w:val="20"/>
          <w:lang w:val="ru-RU"/>
        </w:rPr>
      </w:pPr>
      <w:r w:rsidRPr="00804032">
        <w:rPr>
          <w:rFonts w:ascii="Verdana" w:hAnsi="Verdana" w:cs="Arial"/>
          <w:b/>
          <w:sz w:val="20"/>
          <w:szCs w:val="20"/>
          <w:lang w:val="ru-RU"/>
        </w:rPr>
        <w:t>Обособена позиция 1:</w:t>
      </w:r>
      <w:r w:rsidRPr="00804032">
        <w:rPr>
          <w:rFonts w:ascii="Verdana" w:hAnsi="Verdana" w:cs="Arial"/>
          <w:sz w:val="20"/>
          <w:szCs w:val="20"/>
          <w:lang w:val="ru-RU"/>
        </w:rPr>
        <w:t xml:space="preserve"> Доставка на неметални капаци и гривни за канализационни ревизионни шахти на улични канали с размер Ø660 мм;</w:t>
      </w:r>
    </w:p>
    <w:p w14:paraId="13F4994B" w14:textId="77777777" w:rsidR="00C11568" w:rsidRPr="00804032" w:rsidRDefault="00C11568" w:rsidP="00C11568">
      <w:pPr>
        <w:numPr>
          <w:ilvl w:val="1"/>
          <w:numId w:val="2"/>
        </w:numPr>
        <w:tabs>
          <w:tab w:val="num" w:pos="1418"/>
        </w:tabs>
        <w:spacing w:before="120" w:after="120"/>
        <w:jc w:val="both"/>
        <w:rPr>
          <w:rFonts w:ascii="Verdana" w:hAnsi="Verdana" w:cs="Arial"/>
          <w:sz w:val="20"/>
          <w:szCs w:val="20"/>
          <w:lang w:val="ru-RU"/>
        </w:rPr>
      </w:pPr>
      <w:r w:rsidRPr="00804032">
        <w:rPr>
          <w:rFonts w:ascii="Verdana" w:hAnsi="Verdana" w:cs="Arial"/>
          <w:b/>
          <w:sz w:val="20"/>
          <w:szCs w:val="20"/>
          <w:lang w:val="ru-RU"/>
        </w:rPr>
        <w:t>Обособена позиция 2</w:t>
      </w:r>
      <w:r w:rsidRPr="00804032">
        <w:rPr>
          <w:rFonts w:ascii="Verdana" w:hAnsi="Verdana" w:cs="Arial"/>
          <w:sz w:val="20"/>
          <w:szCs w:val="20"/>
          <w:lang w:val="ru-RU"/>
        </w:rPr>
        <w:t>: Доставка на неметални капаци и гривни за канализационни ревизионни шахти на улични канали с размер Ø820 мм;</w:t>
      </w:r>
    </w:p>
    <w:p w14:paraId="29A99622" w14:textId="6BAB34EE" w:rsidR="00C11568" w:rsidRPr="00804032" w:rsidRDefault="00C11568" w:rsidP="00C11568">
      <w:pPr>
        <w:numPr>
          <w:ilvl w:val="1"/>
          <w:numId w:val="2"/>
        </w:numPr>
        <w:tabs>
          <w:tab w:val="num" w:pos="1418"/>
        </w:tabs>
        <w:spacing w:before="120" w:after="120"/>
        <w:jc w:val="both"/>
        <w:rPr>
          <w:rFonts w:ascii="Verdana" w:hAnsi="Verdana" w:cs="Arial"/>
          <w:sz w:val="20"/>
          <w:szCs w:val="20"/>
          <w:lang w:val="ru-RU"/>
        </w:rPr>
      </w:pPr>
      <w:r w:rsidRPr="00804032">
        <w:rPr>
          <w:rFonts w:ascii="Verdana" w:hAnsi="Verdana" w:cs="Arial"/>
          <w:b/>
          <w:sz w:val="20"/>
          <w:szCs w:val="20"/>
          <w:lang w:val="ru-RU"/>
        </w:rPr>
        <w:t xml:space="preserve">Обособена позиция </w:t>
      </w:r>
      <w:r w:rsidRPr="00E22C86">
        <w:rPr>
          <w:rFonts w:ascii="Verdana" w:hAnsi="Verdana" w:cs="Arial"/>
          <w:b/>
          <w:sz w:val="20"/>
          <w:szCs w:val="20"/>
          <w:lang w:val="ru-RU"/>
        </w:rPr>
        <w:t>3</w:t>
      </w:r>
      <w:r w:rsidRPr="00804032">
        <w:rPr>
          <w:rFonts w:ascii="Verdana" w:hAnsi="Verdana" w:cs="Arial"/>
          <w:sz w:val="20"/>
          <w:szCs w:val="20"/>
          <w:lang w:val="ru-RU"/>
        </w:rPr>
        <w:t>: Доставка на метални капаци и гривни за канализационни ревизионни шахти на улични канали, с размери Ø660 мм;</w:t>
      </w:r>
    </w:p>
    <w:p w14:paraId="69F15F8E" w14:textId="77777777" w:rsidR="00C11568" w:rsidRPr="00804032" w:rsidRDefault="00C11568" w:rsidP="00C11568">
      <w:pPr>
        <w:numPr>
          <w:ilvl w:val="1"/>
          <w:numId w:val="2"/>
        </w:numPr>
        <w:tabs>
          <w:tab w:val="num" w:pos="1418"/>
        </w:tabs>
        <w:spacing w:before="120" w:after="120"/>
        <w:jc w:val="both"/>
        <w:rPr>
          <w:rFonts w:ascii="Verdana" w:hAnsi="Verdana"/>
          <w:sz w:val="20"/>
          <w:szCs w:val="20"/>
          <w:lang w:val="ru-RU"/>
        </w:rPr>
      </w:pPr>
      <w:r w:rsidRPr="00804032">
        <w:rPr>
          <w:rFonts w:ascii="Verdana" w:hAnsi="Verdana" w:cs="Arial"/>
          <w:b/>
          <w:sz w:val="20"/>
          <w:szCs w:val="20"/>
          <w:lang w:val="ru-RU"/>
        </w:rPr>
        <w:t xml:space="preserve">Обособена позиция </w:t>
      </w:r>
      <w:r w:rsidRPr="00E22C86">
        <w:rPr>
          <w:rFonts w:ascii="Verdana" w:hAnsi="Verdana" w:cs="Arial"/>
          <w:b/>
          <w:sz w:val="20"/>
          <w:szCs w:val="20"/>
          <w:lang w:val="ru-RU"/>
        </w:rPr>
        <w:t>4</w:t>
      </w:r>
      <w:r w:rsidRPr="00804032">
        <w:rPr>
          <w:rFonts w:ascii="Verdana" w:hAnsi="Verdana" w:cs="Arial"/>
          <w:b/>
          <w:sz w:val="20"/>
          <w:szCs w:val="20"/>
          <w:lang w:val="ru-RU"/>
        </w:rPr>
        <w:t xml:space="preserve">: </w:t>
      </w:r>
      <w:r w:rsidRPr="00804032">
        <w:rPr>
          <w:rFonts w:ascii="Verdana" w:hAnsi="Verdana"/>
          <w:sz w:val="20"/>
          <w:szCs w:val="20"/>
          <w:lang w:val="ru-RU"/>
        </w:rPr>
        <w:t xml:space="preserve">Доставка на метални капаци и гривни за канализационни ревизионни шахти на улични канали с размери Ø820 мм </w:t>
      </w:r>
    </w:p>
    <w:p w14:paraId="6BEBB62E" w14:textId="77777777" w:rsidR="00C11568" w:rsidRPr="00804032" w:rsidRDefault="00C11568" w:rsidP="00C11568">
      <w:pPr>
        <w:numPr>
          <w:ilvl w:val="1"/>
          <w:numId w:val="2"/>
        </w:numPr>
        <w:tabs>
          <w:tab w:val="num" w:pos="1418"/>
        </w:tabs>
        <w:spacing w:before="120" w:after="120"/>
        <w:jc w:val="both"/>
        <w:rPr>
          <w:rFonts w:ascii="Verdana" w:hAnsi="Verdana"/>
          <w:sz w:val="20"/>
          <w:szCs w:val="20"/>
          <w:lang w:val="ru-RU"/>
        </w:rPr>
      </w:pPr>
      <w:r w:rsidRPr="00804032">
        <w:rPr>
          <w:rFonts w:ascii="Verdana" w:hAnsi="Verdana" w:cs="Arial"/>
          <w:b/>
          <w:sz w:val="20"/>
          <w:szCs w:val="20"/>
          <w:lang w:val="ru-RU"/>
        </w:rPr>
        <w:t xml:space="preserve">Обособена позиция </w:t>
      </w:r>
      <w:r w:rsidRPr="00353F95">
        <w:rPr>
          <w:rFonts w:ascii="Verdana" w:hAnsi="Verdana" w:cs="Arial"/>
          <w:b/>
          <w:sz w:val="20"/>
          <w:szCs w:val="20"/>
          <w:lang w:val="ru-RU"/>
        </w:rPr>
        <w:t>5</w:t>
      </w:r>
      <w:r w:rsidRPr="00804032">
        <w:rPr>
          <w:rFonts w:ascii="Verdana" w:hAnsi="Verdana" w:cs="Arial"/>
          <w:b/>
          <w:sz w:val="20"/>
          <w:szCs w:val="20"/>
          <w:lang w:val="ru-RU"/>
        </w:rPr>
        <w:t>:</w:t>
      </w:r>
      <w:r w:rsidRPr="00804032">
        <w:rPr>
          <w:rFonts w:ascii="Verdana" w:hAnsi="Verdana"/>
          <w:sz w:val="16"/>
          <w:szCs w:val="16"/>
          <w:lang w:val="ru-RU"/>
        </w:rPr>
        <w:t xml:space="preserve"> </w:t>
      </w:r>
      <w:r w:rsidRPr="00804032">
        <w:rPr>
          <w:rFonts w:ascii="Verdana" w:hAnsi="Verdana"/>
          <w:sz w:val="20"/>
          <w:szCs w:val="20"/>
          <w:lang w:val="ru-RU"/>
        </w:rPr>
        <w:t>Доставка на метални капаци и гривни за канализационни ревизионни шахти на улични канали, с размери Ø660мм със заключващ механизъм</w:t>
      </w:r>
    </w:p>
    <w:p w14:paraId="4CB8FC9E" w14:textId="77777777" w:rsidR="00C11568" w:rsidRPr="00804032" w:rsidRDefault="00C11568" w:rsidP="00C11568">
      <w:pPr>
        <w:numPr>
          <w:ilvl w:val="1"/>
          <w:numId w:val="2"/>
        </w:numPr>
        <w:tabs>
          <w:tab w:val="num" w:pos="1418"/>
        </w:tabs>
        <w:spacing w:before="120" w:after="120"/>
        <w:jc w:val="both"/>
        <w:rPr>
          <w:rFonts w:ascii="Verdana" w:hAnsi="Verdana" w:cs="Arial"/>
          <w:sz w:val="20"/>
          <w:szCs w:val="20"/>
          <w:lang w:val="ru-RU"/>
        </w:rPr>
      </w:pPr>
      <w:r w:rsidRPr="00804032">
        <w:rPr>
          <w:rFonts w:ascii="Verdana" w:hAnsi="Verdana" w:cs="Arial"/>
          <w:b/>
          <w:sz w:val="20"/>
          <w:szCs w:val="20"/>
          <w:lang w:val="ru-RU"/>
        </w:rPr>
        <w:t>Обособена позиция 6:</w:t>
      </w:r>
      <w:r w:rsidRPr="00804032">
        <w:rPr>
          <w:rFonts w:ascii="Verdana" w:hAnsi="Verdana"/>
          <w:sz w:val="20"/>
          <w:szCs w:val="20"/>
          <w:lang w:val="ru-RU"/>
        </w:rPr>
        <w:t xml:space="preserve"> </w:t>
      </w:r>
      <w:r w:rsidRPr="00804032">
        <w:rPr>
          <w:rFonts w:ascii="Verdana" w:hAnsi="Verdana" w:cs="Arial"/>
          <w:sz w:val="20"/>
          <w:szCs w:val="20"/>
          <w:lang w:val="ru-RU"/>
        </w:rPr>
        <w:t>Доставка на неметални капаци и гривни за канализационни ревизионни шахти на улични канали с размер Ø660 мм. със скосявания.</w:t>
      </w:r>
    </w:p>
    <w:p w14:paraId="1C3DDC2F" w14:textId="77777777" w:rsidR="00C11568" w:rsidRPr="00E869EC" w:rsidRDefault="00C11568" w:rsidP="00C11568">
      <w:pPr>
        <w:keepLines/>
        <w:numPr>
          <w:ilvl w:val="0"/>
          <w:numId w:val="2"/>
        </w:numPr>
        <w:tabs>
          <w:tab w:val="num" w:pos="851"/>
        </w:tabs>
        <w:spacing w:before="120" w:after="120"/>
        <w:jc w:val="both"/>
        <w:rPr>
          <w:rFonts w:ascii="Verdana" w:hAnsi="Verdana" w:cs="Arial"/>
          <w:sz w:val="20"/>
          <w:szCs w:val="20"/>
          <w:lang w:val="bg-BG"/>
        </w:rPr>
      </w:pPr>
      <w:r w:rsidRPr="00E869EC">
        <w:rPr>
          <w:rFonts w:ascii="Verdana" w:hAnsi="Verdana" w:cs="Arial"/>
          <w:sz w:val="20"/>
          <w:szCs w:val="20"/>
          <w:lang w:val="bg-BG"/>
        </w:rPr>
        <w:t xml:space="preserve">Участниците имат право да подадат оферта </w:t>
      </w:r>
      <w:r w:rsidRPr="00E869EC">
        <w:rPr>
          <w:rFonts w:ascii="Verdana" w:hAnsi="Verdana" w:cs="Arial"/>
          <w:b/>
          <w:sz w:val="20"/>
          <w:szCs w:val="20"/>
          <w:lang w:val="bg-BG"/>
        </w:rPr>
        <w:t>за една или повече обособени позиции</w:t>
      </w:r>
      <w:r w:rsidRPr="00E869EC">
        <w:rPr>
          <w:rFonts w:ascii="Verdana" w:hAnsi="Verdana" w:cs="Arial"/>
          <w:sz w:val="20"/>
          <w:szCs w:val="20"/>
          <w:lang w:val="bg-BG"/>
        </w:rPr>
        <w:t xml:space="preserve"> от настоящата процедура за възлагане на обществена поръчка. </w:t>
      </w:r>
    </w:p>
    <w:p w14:paraId="4954BAEB" w14:textId="2FE3ABB6" w:rsidR="006D35CB" w:rsidRPr="00C11568"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7E693A">
        <w:rPr>
          <w:rFonts w:ascii="Verdana" w:hAnsi="Verdana" w:cs="Arial"/>
          <w:b/>
          <w:sz w:val="20"/>
          <w:szCs w:val="22"/>
          <w:lang w:val="bg-BG"/>
        </w:rPr>
        <w:t>Прогнозна стойност на обществената поръчка</w:t>
      </w:r>
      <w:r w:rsidRPr="007E693A">
        <w:rPr>
          <w:rFonts w:ascii="Verdana" w:hAnsi="Verdana" w:cs="Arial"/>
          <w:sz w:val="20"/>
          <w:szCs w:val="22"/>
          <w:lang w:val="bg-BG"/>
        </w:rPr>
        <w:t>, която не е гарантирана и е само за информация е</w:t>
      </w:r>
      <w:r w:rsidR="00C11568" w:rsidRPr="00804032">
        <w:rPr>
          <w:rFonts w:ascii="Verdana" w:hAnsi="Verdana" w:cs="Arial"/>
          <w:sz w:val="20"/>
          <w:szCs w:val="22"/>
          <w:lang w:val="ru-RU"/>
        </w:rPr>
        <w:t>:</w:t>
      </w:r>
      <w:r w:rsidRPr="007E693A">
        <w:rPr>
          <w:rFonts w:ascii="Verdana" w:hAnsi="Verdana" w:cs="Arial"/>
          <w:sz w:val="20"/>
          <w:szCs w:val="22"/>
          <w:lang w:val="bg-BG"/>
        </w:rPr>
        <w:t xml:space="preserve"> </w:t>
      </w:r>
    </w:p>
    <w:p w14:paraId="3993A72D" w14:textId="6E0CE26F" w:rsidR="00C11568" w:rsidRPr="00804032" w:rsidRDefault="00C11568" w:rsidP="00A43F0F">
      <w:pPr>
        <w:numPr>
          <w:ilvl w:val="1"/>
          <w:numId w:val="2"/>
        </w:numPr>
        <w:tabs>
          <w:tab w:val="num" w:pos="1418"/>
        </w:tabs>
        <w:spacing w:before="120" w:after="120"/>
        <w:jc w:val="both"/>
        <w:rPr>
          <w:rFonts w:ascii="Verdana" w:hAnsi="Verdana" w:cs="Arial"/>
          <w:sz w:val="20"/>
          <w:szCs w:val="20"/>
          <w:lang w:val="ru-RU"/>
        </w:rPr>
      </w:pPr>
      <w:r w:rsidRPr="00804032">
        <w:rPr>
          <w:rFonts w:ascii="Verdana" w:hAnsi="Verdana" w:cs="Arial"/>
          <w:b/>
          <w:sz w:val="20"/>
          <w:szCs w:val="20"/>
          <w:lang w:val="ru-RU"/>
        </w:rPr>
        <w:t>Обособена позиция 1:</w:t>
      </w:r>
      <w:r w:rsidRPr="00804032">
        <w:rPr>
          <w:rFonts w:ascii="Verdana" w:hAnsi="Verdana" w:cs="Arial"/>
          <w:sz w:val="20"/>
          <w:szCs w:val="20"/>
          <w:lang w:val="ru-RU"/>
        </w:rPr>
        <w:t xml:space="preserve"> </w:t>
      </w:r>
      <w:r w:rsidR="00A43F0F" w:rsidRPr="00804032">
        <w:rPr>
          <w:rFonts w:ascii="Verdana" w:hAnsi="Verdana" w:cs="Arial"/>
          <w:sz w:val="20"/>
          <w:szCs w:val="20"/>
          <w:lang w:val="ru-RU"/>
        </w:rPr>
        <w:t>136</w:t>
      </w:r>
      <w:r w:rsidR="00A43F0F">
        <w:rPr>
          <w:rFonts w:ascii="Verdana" w:hAnsi="Verdana" w:cs="Arial"/>
          <w:sz w:val="20"/>
          <w:szCs w:val="20"/>
        </w:rPr>
        <w:t> </w:t>
      </w:r>
      <w:r w:rsidR="00A43F0F" w:rsidRPr="00804032">
        <w:rPr>
          <w:rFonts w:ascii="Verdana" w:hAnsi="Verdana" w:cs="Arial"/>
          <w:sz w:val="20"/>
          <w:szCs w:val="20"/>
          <w:lang w:val="ru-RU"/>
        </w:rPr>
        <w:t>000.00 без ДДС, от които 40</w:t>
      </w:r>
      <w:r w:rsidR="00A43F0F">
        <w:rPr>
          <w:rFonts w:ascii="Verdana" w:hAnsi="Verdana" w:cs="Arial"/>
          <w:sz w:val="20"/>
          <w:szCs w:val="20"/>
        </w:rPr>
        <w:t> </w:t>
      </w:r>
      <w:r w:rsidR="00A43F0F" w:rsidRPr="00804032">
        <w:rPr>
          <w:rFonts w:ascii="Verdana" w:hAnsi="Verdana" w:cs="Arial"/>
          <w:sz w:val="20"/>
          <w:szCs w:val="20"/>
          <w:lang w:val="ru-RU"/>
        </w:rPr>
        <w:t>000.00 лв. без ДДС се отнасят за опцията за продължаване на срока за възлагане по договора с до 12 месеца и 16</w:t>
      </w:r>
      <w:r w:rsidR="00A43F0F">
        <w:rPr>
          <w:rFonts w:ascii="Verdana" w:hAnsi="Verdana" w:cs="Arial"/>
          <w:sz w:val="20"/>
          <w:szCs w:val="20"/>
        </w:rPr>
        <w:t> </w:t>
      </w:r>
      <w:r w:rsidR="00A43F0F" w:rsidRPr="00804032">
        <w:rPr>
          <w:rFonts w:ascii="Verdana" w:hAnsi="Verdana" w:cs="Arial"/>
          <w:sz w:val="20"/>
          <w:szCs w:val="20"/>
          <w:lang w:val="ru-RU"/>
        </w:rPr>
        <w:t>000.00 лв. без ДДС се отнасят за опцията за възлагане до 20% от прогнозната стойност на договора, в случай, че се изчерпи преди изтичане на срока му.</w:t>
      </w:r>
      <w:r w:rsidRPr="00804032">
        <w:rPr>
          <w:rFonts w:ascii="Verdana" w:hAnsi="Verdana" w:cs="Arial"/>
          <w:sz w:val="20"/>
          <w:szCs w:val="20"/>
          <w:lang w:val="ru-RU"/>
        </w:rPr>
        <w:t>;</w:t>
      </w:r>
    </w:p>
    <w:p w14:paraId="70812FED" w14:textId="5857B026" w:rsidR="00C11568" w:rsidRPr="00804032" w:rsidRDefault="00C11568" w:rsidP="00A43F0F">
      <w:pPr>
        <w:numPr>
          <w:ilvl w:val="1"/>
          <w:numId w:val="2"/>
        </w:numPr>
        <w:tabs>
          <w:tab w:val="num" w:pos="1418"/>
        </w:tabs>
        <w:spacing w:before="120" w:after="120"/>
        <w:jc w:val="both"/>
        <w:rPr>
          <w:rFonts w:ascii="Verdana" w:hAnsi="Verdana" w:cs="Arial"/>
          <w:sz w:val="20"/>
          <w:szCs w:val="20"/>
          <w:lang w:val="ru-RU"/>
        </w:rPr>
      </w:pPr>
      <w:r w:rsidRPr="00804032">
        <w:rPr>
          <w:rFonts w:ascii="Verdana" w:hAnsi="Verdana" w:cs="Arial"/>
          <w:b/>
          <w:sz w:val="20"/>
          <w:szCs w:val="20"/>
          <w:lang w:val="ru-RU"/>
        </w:rPr>
        <w:t>Обособена позиция 2</w:t>
      </w:r>
      <w:r w:rsidRPr="00804032">
        <w:rPr>
          <w:rFonts w:ascii="Verdana" w:hAnsi="Verdana" w:cs="Arial"/>
          <w:sz w:val="20"/>
          <w:szCs w:val="20"/>
          <w:lang w:val="ru-RU"/>
        </w:rPr>
        <w:t xml:space="preserve">: </w:t>
      </w:r>
      <w:r w:rsidR="00A43F0F" w:rsidRPr="00804032">
        <w:rPr>
          <w:rFonts w:ascii="Verdana" w:hAnsi="Verdana" w:cs="Arial"/>
          <w:sz w:val="20"/>
          <w:szCs w:val="20"/>
          <w:lang w:val="ru-RU"/>
        </w:rPr>
        <w:t>102 000.00 без ДДС, от които 30 000.00 лв. без ДДС се отнасят за опцията за продължаване на срока за възлагане по договора с до 12 месеца и 12 000.00 лв. без ДДС се отнасят за опцията за възлагане до 20% от прогнозната стойност на договора, в случай, че се изчерпи преди изтичане на срока му</w:t>
      </w:r>
      <w:r w:rsidRPr="00804032">
        <w:rPr>
          <w:rFonts w:ascii="Verdana" w:hAnsi="Verdana" w:cs="Arial"/>
          <w:sz w:val="20"/>
          <w:szCs w:val="20"/>
          <w:lang w:val="ru-RU"/>
        </w:rPr>
        <w:t>;</w:t>
      </w:r>
    </w:p>
    <w:p w14:paraId="27189B59" w14:textId="25F667CB" w:rsidR="00C11568" w:rsidRPr="00804032" w:rsidRDefault="00C11568" w:rsidP="00C11568">
      <w:pPr>
        <w:numPr>
          <w:ilvl w:val="1"/>
          <w:numId w:val="2"/>
        </w:numPr>
        <w:tabs>
          <w:tab w:val="num" w:pos="1418"/>
        </w:tabs>
        <w:spacing w:before="120" w:after="120"/>
        <w:jc w:val="both"/>
        <w:rPr>
          <w:rFonts w:ascii="Verdana" w:hAnsi="Verdana" w:cs="Arial"/>
          <w:sz w:val="20"/>
          <w:szCs w:val="20"/>
          <w:lang w:val="ru-RU"/>
        </w:rPr>
      </w:pPr>
      <w:r w:rsidRPr="00804032">
        <w:rPr>
          <w:rFonts w:ascii="Verdana" w:hAnsi="Verdana" w:cs="Arial"/>
          <w:b/>
          <w:sz w:val="20"/>
          <w:szCs w:val="20"/>
          <w:lang w:val="ru-RU"/>
        </w:rPr>
        <w:t xml:space="preserve">Обособена позиция </w:t>
      </w:r>
      <w:r w:rsidRPr="00E22C86">
        <w:rPr>
          <w:rFonts w:ascii="Verdana" w:hAnsi="Verdana" w:cs="Arial"/>
          <w:b/>
          <w:sz w:val="20"/>
          <w:szCs w:val="20"/>
          <w:lang w:val="ru-RU"/>
        </w:rPr>
        <w:t>3</w:t>
      </w:r>
      <w:r w:rsidRPr="00804032">
        <w:rPr>
          <w:rFonts w:ascii="Verdana" w:hAnsi="Verdana" w:cs="Arial"/>
          <w:sz w:val="20"/>
          <w:szCs w:val="20"/>
          <w:lang w:val="ru-RU"/>
        </w:rPr>
        <w:t xml:space="preserve">: </w:t>
      </w:r>
      <w:r w:rsidR="00A43F0F" w:rsidRPr="00804032">
        <w:rPr>
          <w:rFonts w:ascii="Verdana" w:hAnsi="Verdana" w:cs="Arial"/>
          <w:sz w:val="20"/>
          <w:szCs w:val="20"/>
          <w:lang w:val="ru-RU"/>
        </w:rPr>
        <w:t>42 500.00 без ДДС, от които 12 500.00 лв. без ДДС се отнасят за опцията за продължаване на срока за възлагане по договора с до 12 месеца и 5000.00 лв. без ДДС се отнасят за опцията за възлагане до 20% от прогнозната стойност на договора, в случай, че се изчерпи преди изтичане на срока му</w:t>
      </w:r>
      <w:r w:rsidRPr="00804032">
        <w:rPr>
          <w:rFonts w:ascii="Verdana" w:hAnsi="Verdana" w:cs="Arial"/>
          <w:sz w:val="20"/>
          <w:szCs w:val="20"/>
          <w:lang w:val="ru-RU"/>
        </w:rPr>
        <w:t>;</w:t>
      </w:r>
    </w:p>
    <w:p w14:paraId="760C6FBC" w14:textId="092BCD5C" w:rsidR="00C11568" w:rsidRPr="00804032" w:rsidRDefault="00C11568" w:rsidP="00A43F0F">
      <w:pPr>
        <w:numPr>
          <w:ilvl w:val="1"/>
          <w:numId w:val="2"/>
        </w:numPr>
        <w:tabs>
          <w:tab w:val="num" w:pos="1418"/>
        </w:tabs>
        <w:spacing w:before="120" w:after="120"/>
        <w:jc w:val="both"/>
        <w:rPr>
          <w:rFonts w:ascii="Verdana" w:hAnsi="Verdana"/>
          <w:sz w:val="20"/>
          <w:szCs w:val="20"/>
          <w:lang w:val="ru-RU"/>
        </w:rPr>
      </w:pPr>
      <w:r w:rsidRPr="00804032">
        <w:rPr>
          <w:rFonts w:ascii="Verdana" w:hAnsi="Verdana" w:cs="Arial"/>
          <w:b/>
          <w:sz w:val="20"/>
          <w:szCs w:val="20"/>
          <w:lang w:val="ru-RU"/>
        </w:rPr>
        <w:t xml:space="preserve">Обособена позиция </w:t>
      </w:r>
      <w:r w:rsidRPr="00E22C86">
        <w:rPr>
          <w:rFonts w:ascii="Verdana" w:hAnsi="Verdana" w:cs="Arial"/>
          <w:b/>
          <w:sz w:val="20"/>
          <w:szCs w:val="20"/>
          <w:lang w:val="ru-RU"/>
        </w:rPr>
        <w:t>4</w:t>
      </w:r>
      <w:r w:rsidRPr="00804032">
        <w:rPr>
          <w:rFonts w:ascii="Verdana" w:hAnsi="Verdana" w:cs="Arial"/>
          <w:b/>
          <w:sz w:val="20"/>
          <w:szCs w:val="20"/>
          <w:lang w:val="ru-RU"/>
        </w:rPr>
        <w:t xml:space="preserve">: </w:t>
      </w:r>
      <w:r w:rsidR="00A43F0F" w:rsidRPr="00804032">
        <w:rPr>
          <w:rFonts w:ascii="Verdana" w:hAnsi="Verdana" w:cs="Arial"/>
          <w:sz w:val="20"/>
          <w:szCs w:val="20"/>
          <w:lang w:val="ru-RU"/>
        </w:rPr>
        <w:t>42 500.00 без ДДС, от които 12 500.00 лв. без ДДС се отнасят за опцията за продължаване на срока за възлагане по договора с до 12 месеца и 5000.00 лв. без ДДС се отнасят за опцията за възлагане до 20% от прогнозната стойност на договора, в случай, че се изчерпи преди изтичане на срока му.</w:t>
      </w:r>
      <w:r w:rsidRPr="00804032">
        <w:rPr>
          <w:rFonts w:ascii="Verdana" w:hAnsi="Verdana"/>
          <w:sz w:val="20"/>
          <w:szCs w:val="20"/>
          <w:lang w:val="ru-RU"/>
        </w:rPr>
        <w:t xml:space="preserve"> </w:t>
      </w:r>
    </w:p>
    <w:p w14:paraId="5627674C" w14:textId="15BE4E7B" w:rsidR="00C11568" w:rsidRPr="00804032" w:rsidRDefault="00C11568" w:rsidP="00A43F0F">
      <w:pPr>
        <w:numPr>
          <w:ilvl w:val="1"/>
          <w:numId w:val="2"/>
        </w:numPr>
        <w:tabs>
          <w:tab w:val="num" w:pos="1418"/>
        </w:tabs>
        <w:spacing w:before="120" w:after="120"/>
        <w:jc w:val="both"/>
        <w:rPr>
          <w:rFonts w:ascii="Verdana" w:hAnsi="Verdana"/>
          <w:sz w:val="20"/>
          <w:szCs w:val="20"/>
          <w:lang w:val="ru-RU"/>
        </w:rPr>
      </w:pPr>
      <w:r w:rsidRPr="00804032">
        <w:rPr>
          <w:rFonts w:ascii="Verdana" w:hAnsi="Verdana" w:cs="Arial"/>
          <w:b/>
          <w:sz w:val="20"/>
          <w:szCs w:val="20"/>
          <w:lang w:val="ru-RU"/>
        </w:rPr>
        <w:t xml:space="preserve">Обособена позиция </w:t>
      </w:r>
      <w:r w:rsidRPr="00353F95">
        <w:rPr>
          <w:rFonts w:ascii="Verdana" w:hAnsi="Verdana" w:cs="Arial"/>
          <w:b/>
          <w:sz w:val="20"/>
          <w:szCs w:val="20"/>
          <w:lang w:val="ru-RU"/>
        </w:rPr>
        <w:t>5</w:t>
      </w:r>
      <w:r w:rsidRPr="00804032">
        <w:rPr>
          <w:rFonts w:ascii="Verdana" w:hAnsi="Verdana" w:cs="Arial"/>
          <w:b/>
          <w:sz w:val="20"/>
          <w:szCs w:val="20"/>
          <w:lang w:val="ru-RU"/>
        </w:rPr>
        <w:t>:</w:t>
      </w:r>
      <w:r w:rsidRPr="00804032">
        <w:rPr>
          <w:rFonts w:ascii="Verdana" w:hAnsi="Verdana"/>
          <w:sz w:val="16"/>
          <w:szCs w:val="16"/>
          <w:lang w:val="ru-RU"/>
        </w:rPr>
        <w:t xml:space="preserve"> </w:t>
      </w:r>
      <w:r w:rsidR="00A43F0F" w:rsidRPr="00804032">
        <w:rPr>
          <w:rFonts w:ascii="Verdana" w:hAnsi="Verdana" w:cs="Arial"/>
          <w:sz w:val="20"/>
          <w:szCs w:val="20"/>
          <w:lang w:val="ru-RU"/>
        </w:rPr>
        <w:t xml:space="preserve">68 000.00 без ДДС, от които 20 000.00 лв. без ДДС се отнасят за опцията за продължаване на срока за възлагане по </w:t>
      </w:r>
      <w:r w:rsidR="00A43F0F" w:rsidRPr="00804032">
        <w:rPr>
          <w:rFonts w:ascii="Verdana" w:hAnsi="Verdana" w:cs="Arial"/>
          <w:sz w:val="20"/>
          <w:szCs w:val="20"/>
          <w:lang w:val="ru-RU"/>
        </w:rPr>
        <w:lastRenderedPageBreak/>
        <w:t>договора с до 12 месеца и 8 000.00 лв. без ДДС се отнасят за опцията за възлагане до 20% от прогнозната стойност на договора, в случай, че се изчерпи преди изтичане на срока му.</w:t>
      </w:r>
    </w:p>
    <w:p w14:paraId="40B2ACF2" w14:textId="7FAE91FF" w:rsidR="00C11568" w:rsidRPr="00804032" w:rsidRDefault="00C11568" w:rsidP="00C11568">
      <w:pPr>
        <w:numPr>
          <w:ilvl w:val="1"/>
          <w:numId w:val="2"/>
        </w:numPr>
        <w:tabs>
          <w:tab w:val="num" w:pos="1418"/>
        </w:tabs>
        <w:spacing w:before="120" w:after="120"/>
        <w:jc w:val="both"/>
        <w:rPr>
          <w:rFonts w:ascii="Verdana" w:hAnsi="Verdana" w:cs="Arial"/>
          <w:sz w:val="20"/>
          <w:szCs w:val="20"/>
          <w:lang w:val="ru-RU"/>
        </w:rPr>
      </w:pPr>
      <w:r w:rsidRPr="00804032">
        <w:rPr>
          <w:rFonts w:ascii="Verdana" w:hAnsi="Verdana" w:cs="Arial"/>
          <w:b/>
          <w:sz w:val="20"/>
          <w:szCs w:val="20"/>
          <w:lang w:val="ru-RU"/>
        </w:rPr>
        <w:t>Обособена позиция 6:</w:t>
      </w:r>
      <w:r w:rsidRPr="00804032">
        <w:rPr>
          <w:rFonts w:ascii="Verdana" w:hAnsi="Verdana"/>
          <w:sz w:val="20"/>
          <w:szCs w:val="20"/>
          <w:lang w:val="ru-RU"/>
        </w:rPr>
        <w:t xml:space="preserve"> </w:t>
      </w:r>
      <w:r w:rsidR="00A43F0F" w:rsidRPr="00804032">
        <w:rPr>
          <w:rFonts w:ascii="Verdana" w:hAnsi="Verdana"/>
          <w:sz w:val="20"/>
          <w:szCs w:val="20"/>
          <w:lang w:val="ru-RU"/>
        </w:rPr>
        <w:t>51 0</w:t>
      </w:r>
      <w:r w:rsidR="00A43F0F" w:rsidRPr="00804032">
        <w:rPr>
          <w:rFonts w:ascii="Verdana" w:hAnsi="Verdana" w:cs="Arial"/>
          <w:sz w:val="20"/>
          <w:szCs w:val="20"/>
          <w:lang w:val="ru-RU"/>
        </w:rPr>
        <w:t>00.00 без ДДС, от които 15 000.00 лв. без ДДС се отнасят за опцията за продължаване на срока за възлагане по договора с до 12 месеца и 6000.00 лв. без ДДС се отнасят за опцията за възлагане до 20% от прогнозната стойност на договора, в случай, че се изчерпи преди изтичане на срока му.</w:t>
      </w:r>
    </w:p>
    <w:p w14:paraId="54A08784" w14:textId="77777777" w:rsidR="00583008" w:rsidRPr="00E869EC" w:rsidRDefault="00583008" w:rsidP="00583008">
      <w:pPr>
        <w:keepLines/>
        <w:numPr>
          <w:ilvl w:val="0"/>
          <w:numId w:val="2"/>
        </w:numPr>
        <w:spacing w:before="120" w:after="120"/>
        <w:jc w:val="both"/>
        <w:rPr>
          <w:rFonts w:ascii="Verdana" w:hAnsi="Verdana" w:cs="Arial"/>
          <w:b/>
          <w:sz w:val="20"/>
          <w:szCs w:val="20"/>
          <w:lang w:val="bg-BG"/>
        </w:rPr>
      </w:pPr>
      <w:r w:rsidRPr="00E869EC">
        <w:rPr>
          <w:rFonts w:ascii="Verdana" w:hAnsi="Verdana" w:cs="Arial"/>
          <w:b/>
          <w:sz w:val="20"/>
          <w:szCs w:val="20"/>
          <w:lang w:val="bg-BG"/>
        </w:rPr>
        <w:t>Гаранция за обезпечаване на изпълнението:</w:t>
      </w:r>
    </w:p>
    <w:p w14:paraId="2D7BB51C" w14:textId="68BE10DA" w:rsidR="00583008" w:rsidRPr="00E869EC" w:rsidRDefault="00583008" w:rsidP="00583008">
      <w:pPr>
        <w:keepLines/>
        <w:numPr>
          <w:ilvl w:val="1"/>
          <w:numId w:val="2"/>
        </w:numPr>
        <w:tabs>
          <w:tab w:val="num" w:pos="284"/>
        </w:tabs>
        <w:spacing w:before="120" w:after="120"/>
        <w:ind w:left="0" w:firstLine="0"/>
        <w:jc w:val="both"/>
        <w:rPr>
          <w:rFonts w:ascii="Verdana" w:hAnsi="Verdana" w:cs="Arial"/>
          <w:sz w:val="20"/>
          <w:szCs w:val="20"/>
          <w:lang w:val="bg-BG"/>
        </w:rPr>
      </w:pPr>
      <w:r w:rsidRPr="00E869EC">
        <w:rPr>
          <w:rFonts w:ascii="Verdana" w:hAnsi="Verdana" w:cs="Arial"/>
          <w:sz w:val="20"/>
          <w:szCs w:val="20"/>
          <w:lang w:val="bg-BG"/>
        </w:rPr>
        <w:t xml:space="preserve">Размерът на гаранцията за обезпечаване на изпълнението е </w:t>
      </w:r>
      <w:r w:rsidR="00E93B5E">
        <w:rPr>
          <w:rFonts w:ascii="Verdana" w:hAnsi="Verdana" w:cs="Arial"/>
          <w:sz w:val="20"/>
          <w:szCs w:val="20"/>
          <w:lang w:val="bg-BG"/>
        </w:rPr>
        <w:t>3</w:t>
      </w:r>
      <w:r w:rsidRPr="00E869EC">
        <w:rPr>
          <w:rFonts w:ascii="Verdana" w:hAnsi="Verdana" w:cs="Arial"/>
          <w:sz w:val="20"/>
          <w:szCs w:val="20"/>
          <w:lang w:val="bg-BG"/>
        </w:rPr>
        <w:t xml:space="preserve">% от прогнозната стойност на съответната обособена позиция от обществената поръчка без да се включва стойността на опциите. Условията й са упоменати в договора. </w:t>
      </w:r>
    </w:p>
    <w:p w14:paraId="7DDFCB0F" w14:textId="77777777" w:rsidR="00583008" w:rsidRPr="00E869EC" w:rsidRDefault="00583008" w:rsidP="00583008">
      <w:pPr>
        <w:keepLines/>
        <w:numPr>
          <w:ilvl w:val="1"/>
          <w:numId w:val="2"/>
        </w:numPr>
        <w:tabs>
          <w:tab w:val="num" w:pos="284"/>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 xml:space="preserve">Гаранцията за обезпечаване на изпълнението се предоставя в една от следните форми: </w:t>
      </w:r>
    </w:p>
    <w:p w14:paraId="0D7E0121"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sz w:val="20"/>
          <w:szCs w:val="20"/>
          <w:lang w:val="bg-BG"/>
        </w:rPr>
      </w:pPr>
      <w:r w:rsidRPr="00E869EC">
        <w:rPr>
          <w:rFonts w:ascii="Verdana" w:hAnsi="Verdana"/>
          <w:sz w:val="20"/>
          <w:szCs w:val="20"/>
          <w:lang w:val="bg-BG"/>
        </w:rPr>
        <w:t>Парична</w:t>
      </w:r>
      <w:r w:rsidRPr="00E869EC">
        <w:rPr>
          <w:rFonts w:ascii="Verdana" w:hAnsi="Verdana" w:cs="Tahoma"/>
          <w:sz w:val="20"/>
          <w:szCs w:val="20"/>
          <w:lang w:val="bg-BG"/>
        </w:rPr>
        <w:t xml:space="preserve"> сума:</w:t>
      </w:r>
    </w:p>
    <w:p w14:paraId="46B25547" w14:textId="01780999" w:rsidR="00583008" w:rsidRDefault="00583008" w:rsidP="00583008">
      <w:pPr>
        <w:keepLines/>
        <w:numPr>
          <w:ilvl w:val="3"/>
          <w:numId w:val="2"/>
        </w:numPr>
        <w:tabs>
          <w:tab w:val="clear" w:pos="2705"/>
          <w:tab w:val="num" w:pos="284"/>
          <w:tab w:val="num" w:pos="1558"/>
          <w:tab w:val="num" w:pos="1843"/>
        </w:tabs>
        <w:spacing w:before="120" w:after="120"/>
        <w:ind w:left="0" w:firstLine="0"/>
        <w:jc w:val="both"/>
        <w:rPr>
          <w:rFonts w:ascii="Verdana" w:hAnsi="Verdana"/>
          <w:sz w:val="20"/>
          <w:szCs w:val="20"/>
          <w:lang w:val="bg-BG"/>
        </w:rPr>
      </w:pPr>
      <w:r w:rsidRPr="007E693A">
        <w:rPr>
          <w:rFonts w:ascii="Verdana" w:hAnsi="Verdana"/>
          <w:sz w:val="20"/>
          <w:szCs w:val="22"/>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35FDFA13" w14:textId="797E17D7" w:rsidR="00583008" w:rsidRPr="00E869EC" w:rsidRDefault="00583008" w:rsidP="00583008">
      <w:pPr>
        <w:keepLines/>
        <w:numPr>
          <w:ilvl w:val="3"/>
          <w:numId w:val="2"/>
        </w:numPr>
        <w:tabs>
          <w:tab w:val="clear" w:pos="2705"/>
          <w:tab w:val="num" w:pos="284"/>
          <w:tab w:val="num" w:pos="1558"/>
          <w:tab w:val="num" w:pos="1843"/>
        </w:tabs>
        <w:spacing w:before="120" w:after="120"/>
        <w:ind w:left="0" w:firstLine="0"/>
        <w:jc w:val="both"/>
        <w:rPr>
          <w:rFonts w:ascii="Verdana" w:hAnsi="Verdana"/>
          <w:sz w:val="20"/>
          <w:szCs w:val="20"/>
          <w:lang w:val="bg-BG"/>
        </w:rPr>
      </w:pPr>
      <w:r w:rsidRPr="00E869EC">
        <w:rPr>
          <w:rFonts w:ascii="Verdana" w:hAnsi="Verdana"/>
          <w:sz w:val="20"/>
          <w:szCs w:val="20"/>
          <w:lang w:val="bg-BG"/>
        </w:rPr>
        <w:t>Преведена по банков път по следната сметка на "Софийска вода" АД в „Експресба</w:t>
      </w:r>
      <w:r w:rsidR="009F171D">
        <w:rPr>
          <w:rFonts w:ascii="Verdana" w:hAnsi="Verdana"/>
          <w:sz w:val="20"/>
          <w:szCs w:val="20"/>
          <w:lang w:val="bg-BG"/>
        </w:rPr>
        <w:t>н</w:t>
      </w:r>
      <w:r w:rsidRPr="00E869EC">
        <w:rPr>
          <w:rFonts w:ascii="Verdana" w:hAnsi="Verdana"/>
          <w:sz w:val="20"/>
          <w:szCs w:val="20"/>
          <w:lang w:val="bg-BG"/>
        </w:rPr>
        <w:t>к“ АД, IBAN: BG28 TTBB 9400 1523 0569 25, BIC:TTBB BG22, като в основанието се посочват номерата на процедурата и обособената позиция.</w:t>
      </w:r>
    </w:p>
    <w:p w14:paraId="6B6F6F62"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sz w:val="20"/>
          <w:szCs w:val="20"/>
          <w:lang w:val="bg-BG"/>
        </w:rPr>
      </w:pPr>
      <w:r w:rsidRPr="00E869EC">
        <w:rPr>
          <w:rFonts w:ascii="Verdana" w:hAnsi="Verdana"/>
          <w:sz w:val="20"/>
          <w:szCs w:val="20"/>
          <w:lang w:val="bg-BG"/>
        </w:rPr>
        <w:t>Банкова</w:t>
      </w:r>
      <w:r w:rsidRPr="00E869EC">
        <w:rPr>
          <w:rFonts w:ascii="Verdana" w:hAnsi="Verdana" w:cs="Tahoma"/>
          <w:sz w:val="20"/>
          <w:szCs w:val="20"/>
          <w:lang w:val="bg-BG"/>
        </w:rPr>
        <w:t xml:space="preserve"> </w:t>
      </w:r>
      <w:r w:rsidRPr="00E869EC">
        <w:rPr>
          <w:rFonts w:ascii="Verdana" w:hAnsi="Verdana"/>
          <w:sz w:val="20"/>
          <w:szCs w:val="20"/>
          <w:lang w:val="bg-BG"/>
        </w:rPr>
        <w:t>гаранция</w:t>
      </w:r>
      <w:r w:rsidRPr="00E869EC">
        <w:rPr>
          <w:rFonts w:ascii="Verdana" w:hAnsi="Verdana" w:cs="Tahoma"/>
          <w:sz w:val="20"/>
          <w:szCs w:val="20"/>
          <w:lang w:val="bg-BG"/>
        </w:rPr>
        <w:t>:</w:t>
      </w:r>
      <w:r w:rsidRPr="00E869EC">
        <w:rPr>
          <w:rFonts w:ascii="Verdana" w:hAnsi="Verdana"/>
          <w:sz w:val="20"/>
          <w:szCs w:val="20"/>
          <w:lang w:val="bg-BG"/>
        </w:rPr>
        <w:t xml:space="preserve"> оригинал за съответния предвиден в проекта на договор срок. </w:t>
      </w:r>
    </w:p>
    <w:p w14:paraId="2D11038E"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sz w:val="20"/>
          <w:szCs w:val="20"/>
          <w:lang w:val="bg-BG"/>
        </w:rPr>
        <w:t>Застраховка</w:t>
      </w:r>
      <w:r w:rsidRPr="00E869EC">
        <w:rPr>
          <w:rFonts w:ascii="Verdana" w:hAnsi="Verdana" w:cs="Tahoma"/>
          <w:sz w:val="20"/>
          <w:szCs w:val="20"/>
          <w:lang w:val="bg-BG"/>
        </w:rPr>
        <w:t>, която обезпечава изпълнението чрез покритие на отговорността на изпълнителя.</w:t>
      </w:r>
    </w:p>
    <w:p w14:paraId="00C2294B" w14:textId="77777777" w:rsidR="00583008" w:rsidRPr="00E869EC" w:rsidRDefault="00583008" w:rsidP="00583008">
      <w:pPr>
        <w:keepLines/>
        <w:numPr>
          <w:ilvl w:val="1"/>
          <w:numId w:val="2"/>
        </w:numPr>
        <w:tabs>
          <w:tab w:val="clear" w:pos="567"/>
          <w:tab w:val="num" w:pos="-1"/>
          <w:tab w:val="num" w:pos="284"/>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Изисквания към гаранцията за обезпечаване на изпълнението:</w:t>
      </w:r>
    </w:p>
    <w:p w14:paraId="33B6D965"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 xml:space="preserve">Участникът, определен за изпълнител, избира сам формата на гаранцията. </w:t>
      </w:r>
    </w:p>
    <w:p w14:paraId="08BEC58C"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 xml:space="preserve">При представяне на застраховка или банкова гаранция, същите следва да бъдат </w:t>
      </w:r>
      <w:r w:rsidRPr="00E869EC">
        <w:rPr>
          <w:rFonts w:ascii="Verdana" w:hAnsi="Verdana"/>
          <w:b/>
          <w:bCs/>
          <w:sz w:val="20"/>
          <w:szCs w:val="20"/>
          <w:lang w:val="bg-BG"/>
        </w:rPr>
        <w:t>неотменими и безусловни.</w:t>
      </w:r>
    </w:p>
    <w:p w14:paraId="19AD4046"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2687864D"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3837F108"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552692D0" w14:textId="77777777" w:rsidR="00583008" w:rsidRPr="00E869EC" w:rsidRDefault="00583008" w:rsidP="00583008">
      <w:pPr>
        <w:pStyle w:val="ListParagraph"/>
        <w:numPr>
          <w:ilvl w:val="2"/>
          <w:numId w:val="2"/>
        </w:numPr>
        <w:tabs>
          <w:tab w:val="clear" w:pos="2717"/>
          <w:tab w:val="num" w:pos="284"/>
          <w:tab w:val="num" w:pos="1418"/>
        </w:tabs>
        <w:ind w:left="0" w:firstLine="0"/>
        <w:jc w:val="both"/>
        <w:rPr>
          <w:rFonts w:ascii="Verdana" w:hAnsi="Verdana" w:cs="Tahoma"/>
          <w:sz w:val="20"/>
          <w:szCs w:val="20"/>
          <w:lang w:val="bg-BG"/>
        </w:rPr>
      </w:pPr>
      <w:r w:rsidRPr="00E869EC">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3DB220F"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b/>
          <w:sz w:val="20"/>
          <w:szCs w:val="20"/>
          <w:lang w:val="bg-BG"/>
        </w:rPr>
      </w:pPr>
      <w:r w:rsidRPr="00E869EC">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E869EC">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48B673E3"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lastRenderedPageBreak/>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E869EC">
        <w:rPr>
          <w:rFonts w:ascii="Verdana" w:hAnsi="Verdana"/>
          <w:spacing w:val="1"/>
          <w:lang w:val="bg-BG"/>
        </w:rPr>
        <w:t xml:space="preserve"> </w:t>
      </w:r>
      <w:r w:rsidRPr="00E869EC">
        <w:rPr>
          <w:rFonts w:ascii="Verdana" w:hAnsi="Verdana" w:cs="Tahoma"/>
          <w:sz w:val="20"/>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1A88AE86"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089C031B"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642FCDAA"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7179992F" w14:textId="77777777" w:rsidR="006D35CB" w:rsidRPr="007E693A" w:rsidRDefault="006D35CB" w:rsidP="00583008">
      <w:pPr>
        <w:keepLines/>
        <w:numPr>
          <w:ilvl w:val="2"/>
          <w:numId w:val="2"/>
        </w:numPr>
        <w:tabs>
          <w:tab w:val="clear" w:pos="2717"/>
          <w:tab w:val="num" w:pos="284"/>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60F698EF" w14:textId="439FE099"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Fonts w:ascii="Verdana" w:hAnsi="Verdana" w:cs="Arial"/>
          <w:b/>
          <w:sz w:val="20"/>
          <w:szCs w:val="22"/>
          <w:lang w:val="bg-BG"/>
        </w:rPr>
        <w:t>Възложител</w:t>
      </w:r>
      <w:r w:rsidRPr="007E693A">
        <w:rPr>
          <w:rFonts w:ascii="Verdana" w:hAnsi="Verdana" w:cs="Arial"/>
          <w:sz w:val="20"/>
          <w:szCs w:val="22"/>
          <w:lang w:val="bg-BG"/>
        </w:rPr>
        <w:t xml:space="preserve">: </w:t>
      </w:r>
      <w:r w:rsidR="001779DF">
        <w:rPr>
          <w:rFonts w:ascii="Verdana" w:hAnsi="Verdana"/>
          <w:sz w:val="20"/>
          <w:szCs w:val="22"/>
          <w:lang w:val="bg-BG"/>
        </w:rPr>
        <w:t>Васил Тренев</w:t>
      </w:r>
      <w:r w:rsidR="00583008" w:rsidRPr="00804032">
        <w:rPr>
          <w:rFonts w:ascii="Verdana" w:hAnsi="Verdana"/>
          <w:sz w:val="20"/>
          <w:szCs w:val="22"/>
          <w:lang w:val="ru-RU"/>
        </w:rPr>
        <w:t xml:space="preserve"> – </w:t>
      </w:r>
      <w:r w:rsidR="00583008">
        <w:rPr>
          <w:rFonts w:ascii="Verdana" w:hAnsi="Verdana"/>
          <w:sz w:val="20"/>
          <w:szCs w:val="22"/>
          <w:lang w:val="bg-BG"/>
        </w:rPr>
        <w:t>Изпълнителен директор на</w:t>
      </w:r>
      <w:r w:rsidR="001779DF">
        <w:rPr>
          <w:rFonts w:ascii="Verdana" w:hAnsi="Verdana"/>
          <w:sz w:val="20"/>
          <w:szCs w:val="22"/>
          <w:lang w:val="bg-BG"/>
        </w:rPr>
        <w:t xml:space="preserve"> </w:t>
      </w:r>
      <w:r w:rsidRPr="007E693A">
        <w:rPr>
          <w:rFonts w:ascii="Verdana" w:hAnsi="Verdana" w:cs="Arial"/>
          <w:sz w:val="20"/>
          <w:szCs w:val="22"/>
          <w:lang w:val="bg-BG"/>
        </w:rPr>
        <w:t xml:space="preserve">„Софийска вода“ АД, град София 1766, район Младост, ж.к. Младост ІV, ул. „Бизнес парк“ №1, сграда 2А. Лице за контакт по процедурата: </w:t>
      </w:r>
      <w:r w:rsidR="00B41FE6">
        <w:rPr>
          <w:rFonts w:ascii="Verdana" w:hAnsi="Verdana" w:cs="Arial"/>
          <w:sz w:val="20"/>
          <w:szCs w:val="22"/>
          <w:lang w:val="bg-BG"/>
        </w:rPr>
        <w:t>Мила Тошева</w:t>
      </w:r>
      <w:r w:rsidRPr="007E693A">
        <w:rPr>
          <w:rFonts w:ascii="Verdana" w:hAnsi="Verdana" w:cs="Arial"/>
          <w:sz w:val="20"/>
          <w:szCs w:val="22"/>
          <w:lang w:val="bg-BG"/>
        </w:rPr>
        <w:t>, тел: +359 2 8122 4</w:t>
      </w:r>
      <w:r w:rsidR="00B41FE6">
        <w:rPr>
          <w:rFonts w:ascii="Verdana" w:hAnsi="Verdana" w:cs="Arial"/>
          <w:sz w:val="20"/>
          <w:szCs w:val="22"/>
          <w:lang w:val="bg-BG"/>
        </w:rPr>
        <w:t>57</w:t>
      </w:r>
      <w:r w:rsidRPr="007E693A">
        <w:rPr>
          <w:rFonts w:ascii="Verdana" w:hAnsi="Verdana" w:cs="Arial"/>
          <w:sz w:val="20"/>
          <w:szCs w:val="22"/>
          <w:lang w:val="bg-BG"/>
        </w:rPr>
        <w:t>, Факс: +359 2 81 22 588/589.</w:t>
      </w:r>
    </w:p>
    <w:p w14:paraId="6F55E236" w14:textId="77777777" w:rsidR="006D35CB" w:rsidRPr="007E693A" w:rsidRDefault="006D35CB" w:rsidP="008C0CFA">
      <w:pPr>
        <w:pStyle w:val="ListParagraph"/>
        <w:numPr>
          <w:ilvl w:val="0"/>
          <w:numId w:val="2"/>
        </w:numPr>
        <w:tabs>
          <w:tab w:val="clear" w:pos="624"/>
        </w:tabs>
        <w:spacing w:before="60" w:after="60"/>
        <w:ind w:left="0" w:firstLine="0"/>
        <w:contextualSpacing w:val="0"/>
        <w:jc w:val="both"/>
        <w:rPr>
          <w:rFonts w:ascii="Verdana" w:hAnsi="Verdana" w:cs="Tahoma"/>
          <w:b/>
          <w:sz w:val="20"/>
          <w:szCs w:val="22"/>
          <w:lang w:val="bg-BG"/>
        </w:rPr>
      </w:pPr>
      <w:r w:rsidRPr="007E693A">
        <w:rPr>
          <w:rFonts w:ascii="Verdana" w:hAnsi="Verdana" w:cs="Tahoma"/>
          <w:b/>
          <w:sz w:val="20"/>
          <w:szCs w:val="22"/>
          <w:lang w:val="bg-BG"/>
        </w:rPr>
        <w:t xml:space="preserve">Срокът на договора </w:t>
      </w:r>
      <w:r w:rsidRPr="007E693A">
        <w:rPr>
          <w:rFonts w:ascii="Verdana" w:hAnsi="Verdana" w:cs="Tahoma"/>
          <w:sz w:val="20"/>
          <w:szCs w:val="22"/>
          <w:lang w:val="bg-BG"/>
        </w:rPr>
        <w:t>е посочен в проекта на договор.</w:t>
      </w:r>
    </w:p>
    <w:p w14:paraId="4CD42635" w14:textId="47C98F1D" w:rsidR="006D35CB" w:rsidRPr="007E693A" w:rsidRDefault="006D35CB" w:rsidP="008C0CFA">
      <w:pPr>
        <w:pStyle w:val="ListParagraph"/>
        <w:numPr>
          <w:ilvl w:val="0"/>
          <w:numId w:val="2"/>
        </w:numPr>
        <w:tabs>
          <w:tab w:val="clear" w:pos="624"/>
        </w:tabs>
        <w:spacing w:before="60" w:after="60"/>
        <w:ind w:left="0" w:firstLine="0"/>
        <w:contextualSpacing w:val="0"/>
        <w:jc w:val="both"/>
        <w:rPr>
          <w:rFonts w:ascii="Verdana" w:hAnsi="Verdana" w:cs="Tahoma"/>
          <w:b/>
          <w:sz w:val="20"/>
          <w:szCs w:val="22"/>
          <w:lang w:val="bg-BG"/>
        </w:rPr>
      </w:pPr>
      <w:r w:rsidRPr="007E693A">
        <w:rPr>
          <w:rFonts w:ascii="Verdana" w:hAnsi="Verdana" w:cs="Tahoma"/>
          <w:b/>
          <w:sz w:val="20"/>
          <w:szCs w:val="22"/>
          <w:lang w:val="bg-BG"/>
        </w:rPr>
        <w:t xml:space="preserve">Техническите спецификации, </w:t>
      </w:r>
      <w:r w:rsidRPr="007E693A">
        <w:rPr>
          <w:rFonts w:ascii="Verdana" w:hAnsi="Verdana" w:cs="Tahoma"/>
          <w:sz w:val="20"/>
          <w:szCs w:val="22"/>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r w:rsidR="00583008">
        <w:rPr>
          <w:rFonts w:ascii="Verdana" w:hAnsi="Verdana" w:cs="Tahoma"/>
          <w:sz w:val="20"/>
          <w:szCs w:val="22"/>
          <w:lang w:val="bg-BG"/>
        </w:rPr>
        <w:t xml:space="preserve"> </w:t>
      </w:r>
      <w:r w:rsidR="00583008" w:rsidRPr="00583008">
        <w:rPr>
          <w:rFonts w:ascii="Verdana" w:hAnsi="Verdana" w:cs="Tahoma"/>
          <w:sz w:val="20"/>
          <w:szCs w:val="20"/>
          <w:lang w:val="bg-BG"/>
        </w:rPr>
        <w:t>В случай, че в техническите спецификации са определени чрез посочване на стандарт, спецификация, техническа оценка или техническо одобрение по смисъла на ал. 1, т. 2 на чл. 48 от ЗОП, същите следва да се приемат като допълнени с думите "или еквивалентно/и".</w:t>
      </w:r>
    </w:p>
    <w:p w14:paraId="01CA8B03" w14:textId="77777777" w:rsidR="006D35CB" w:rsidRPr="007E693A" w:rsidRDefault="006D35CB" w:rsidP="008C0CFA">
      <w:pPr>
        <w:pStyle w:val="ListParagraph"/>
        <w:numPr>
          <w:ilvl w:val="0"/>
          <w:numId w:val="2"/>
        </w:numPr>
        <w:tabs>
          <w:tab w:val="clear" w:pos="624"/>
        </w:tabs>
        <w:spacing w:before="60" w:after="60"/>
        <w:ind w:left="0" w:firstLine="0"/>
        <w:contextualSpacing w:val="0"/>
        <w:jc w:val="both"/>
        <w:rPr>
          <w:rFonts w:ascii="Verdana" w:hAnsi="Verdana" w:cs="Tahoma"/>
          <w:b/>
          <w:color w:val="000000"/>
          <w:sz w:val="20"/>
          <w:szCs w:val="22"/>
          <w:lang w:val="bg-BG"/>
        </w:rPr>
      </w:pPr>
      <w:r w:rsidRPr="007E693A">
        <w:rPr>
          <w:rFonts w:ascii="Verdana" w:hAnsi="Verdana" w:cs="Tahoma"/>
          <w:b/>
          <w:color w:val="000000"/>
          <w:sz w:val="20"/>
          <w:szCs w:val="22"/>
          <w:lang w:val="bg-BG"/>
        </w:rPr>
        <w:t>Разяснения по условията на процедурата</w:t>
      </w:r>
    </w:p>
    <w:p w14:paraId="524397B4" w14:textId="0B9B7004"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Style w:val="ala30"/>
          <w:rFonts w:ascii="Verdana" w:hAnsi="Verdana" w:cs="Tahoma"/>
          <w:color w:val="000000"/>
          <w:sz w:val="20"/>
          <w:szCs w:val="22"/>
          <w:lang w:val="bg-BG"/>
        </w:rPr>
        <w:t>Лицата могат да поискат писмено</w:t>
      </w:r>
      <w:r w:rsidRPr="007E693A">
        <w:rPr>
          <w:rStyle w:val="FootnoteReference"/>
          <w:rFonts w:ascii="Verdana" w:hAnsi="Verdana" w:cs="Tahoma"/>
          <w:color w:val="000000"/>
          <w:sz w:val="20"/>
          <w:szCs w:val="22"/>
          <w:lang w:val="bg-BG"/>
        </w:rPr>
        <w:footnoteReference w:id="1"/>
      </w:r>
      <w:r w:rsidRPr="007E693A">
        <w:rPr>
          <w:rStyle w:val="ala30"/>
          <w:rFonts w:ascii="Verdana" w:hAnsi="Verdana" w:cs="Tahoma"/>
          <w:color w:val="000000"/>
          <w:sz w:val="20"/>
          <w:szCs w:val="22"/>
          <w:lang w:val="bg-BG"/>
        </w:rPr>
        <w:t xml:space="preserve"> от възложителя разяснения по </w:t>
      </w:r>
      <w:r w:rsidRPr="007E693A">
        <w:rPr>
          <w:rStyle w:val="ala151"/>
          <w:rFonts w:ascii="Verdana" w:hAnsi="Verdana"/>
          <w:sz w:val="20"/>
          <w:szCs w:val="22"/>
          <w:lang w:val="bg-BG"/>
        </w:rPr>
        <w:t>условията на обществената поръчка</w:t>
      </w:r>
      <w:r w:rsidRPr="007E693A">
        <w:rPr>
          <w:rStyle w:val="ala30"/>
          <w:rFonts w:ascii="Verdana" w:hAnsi="Verdana" w:cs="Tahoma"/>
          <w:sz w:val="20"/>
          <w:szCs w:val="22"/>
          <w:lang w:val="bg-BG"/>
        </w:rPr>
        <w:t xml:space="preserve"> до 5 дни преди изтичане на срока за получаване на офертите за участие. В</w:t>
      </w:r>
      <w:r w:rsidRPr="007E693A">
        <w:rPr>
          <w:rStyle w:val="ala151"/>
          <w:rFonts w:ascii="Verdana" w:hAnsi="Verdana"/>
          <w:sz w:val="20"/>
          <w:szCs w:val="22"/>
          <w:lang w:val="bg-BG"/>
        </w:rPr>
        <w:t>ъзложителят публикува в профила на купувача писмени разяснения</w:t>
      </w:r>
      <w:r w:rsidRPr="007E693A">
        <w:rPr>
          <w:rFonts w:ascii="Verdana" w:hAnsi="Verdana"/>
          <w:sz w:val="20"/>
          <w:szCs w:val="22"/>
          <w:lang w:val="bg-BG"/>
        </w:rPr>
        <w:t xml:space="preserve"> в срок до </w:t>
      </w:r>
      <w:r w:rsidRPr="007E693A">
        <w:rPr>
          <w:rFonts w:ascii="Verdana" w:hAnsi="Verdana"/>
          <w:b/>
          <w:sz w:val="20"/>
          <w:szCs w:val="22"/>
          <w:lang w:val="bg-BG"/>
        </w:rPr>
        <w:t>три</w:t>
      </w:r>
      <w:r w:rsidRPr="007E693A">
        <w:rPr>
          <w:rFonts w:ascii="Verdana" w:hAnsi="Verdana"/>
          <w:sz w:val="20"/>
          <w:szCs w:val="22"/>
          <w:lang w:val="bg-BG"/>
        </w:rPr>
        <w:t xml:space="preserve"> дни от получаване на искането и в тях не се посочва лицето, направило запитването</w:t>
      </w:r>
    </w:p>
    <w:p w14:paraId="061FB547" w14:textId="77777777" w:rsidR="006D35CB" w:rsidRPr="007E693A" w:rsidRDefault="006D35CB" w:rsidP="007E693A">
      <w:pPr>
        <w:keepLines/>
        <w:spacing w:before="60" w:after="60"/>
        <w:jc w:val="both"/>
        <w:rPr>
          <w:rFonts w:ascii="Verdana" w:hAnsi="Verdana" w:cs="Tahoma"/>
          <w:color w:val="000000"/>
          <w:sz w:val="20"/>
          <w:szCs w:val="22"/>
          <w:lang w:val="bg-BG"/>
        </w:rPr>
      </w:pPr>
      <w:r w:rsidRPr="007D2733">
        <w:rPr>
          <w:rFonts w:ascii="Verdana" w:hAnsi="Verdana" w:cs="Tahoma"/>
          <w:color w:val="000000"/>
          <w:sz w:val="20"/>
          <w:szCs w:val="22"/>
          <w:lang w:val="bg-BG"/>
        </w:rPr>
        <w:t>Възложителят</w:t>
      </w:r>
      <w:r w:rsidR="001C11C8" w:rsidRPr="007D2733">
        <w:rPr>
          <w:rFonts w:ascii="Verdana" w:hAnsi="Verdana" w:cs="Tahoma"/>
          <w:color w:val="000000"/>
          <w:sz w:val="20"/>
          <w:szCs w:val="22"/>
          <w:lang w:val="bg-BG"/>
        </w:rPr>
        <w:t xml:space="preserve"> </w:t>
      </w:r>
      <w:r w:rsidR="001C11C8" w:rsidRPr="007D2733">
        <w:rPr>
          <w:rFonts w:ascii="Verdana" w:hAnsi="Verdana" w:cs="Tahoma"/>
          <w:b/>
          <w:color w:val="000000"/>
          <w:sz w:val="20"/>
          <w:szCs w:val="22"/>
          <w:lang w:val="bg-BG"/>
        </w:rPr>
        <w:t>има право да</w:t>
      </w:r>
      <w:r w:rsidRPr="007D2733">
        <w:rPr>
          <w:rFonts w:ascii="Verdana" w:hAnsi="Verdana" w:cs="Tahoma"/>
          <w:b/>
          <w:color w:val="000000"/>
          <w:sz w:val="20"/>
          <w:szCs w:val="22"/>
          <w:lang w:val="bg-BG"/>
        </w:rPr>
        <w:t xml:space="preserve"> не</w:t>
      </w:r>
      <w:r w:rsidRPr="007D2733">
        <w:rPr>
          <w:rFonts w:ascii="Verdana" w:hAnsi="Verdana" w:cs="Tahoma"/>
          <w:color w:val="000000"/>
          <w:sz w:val="20"/>
          <w:szCs w:val="22"/>
          <w:lang w:val="bg-BG"/>
        </w:rPr>
        <w:t xml:space="preserve"> предоставя разяснения, ако искането е постъпило след законово определен срок.</w:t>
      </w:r>
      <w:r w:rsidRPr="007E693A">
        <w:rPr>
          <w:rFonts w:ascii="Verdana" w:hAnsi="Verdana" w:cs="Tahoma"/>
          <w:color w:val="000000"/>
          <w:sz w:val="20"/>
          <w:szCs w:val="22"/>
          <w:lang w:val="bg-BG"/>
        </w:rPr>
        <w:t xml:space="preserve"> </w:t>
      </w:r>
    </w:p>
    <w:p w14:paraId="097A29F5"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7E693A">
        <w:rPr>
          <w:rFonts w:ascii="Verdana" w:hAnsi="Verdana" w:cs="Arial"/>
          <w:sz w:val="20"/>
          <w:szCs w:val="22"/>
          <w:lang w:val="bg-BG"/>
        </w:rPr>
        <w:t>Исканията се адресират и се изпращат само до лицето за контакт по процедурата по начините определени в тази документация.</w:t>
      </w:r>
    </w:p>
    <w:p w14:paraId="2EA84238"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7E693A">
        <w:rPr>
          <w:rFonts w:ascii="Verdana" w:hAnsi="Verdana" w:cs="Arial"/>
          <w:sz w:val="20"/>
          <w:szCs w:val="22"/>
          <w:lang w:val="bg-BG"/>
        </w:rPr>
        <w:t>В случай че писменото искане за разяснение се входира в Деловодството на възложителя</w:t>
      </w:r>
      <w:r w:rsidRPr="007E693A">
        <w:rPr>
          <w:rFonts w:ascii="Verdana" w:hAnsi="Verdana"/>
          <w:sz w:val="20"/>
          <w:szCs w:val="22"/>
          <w:lang w:val="bg-BG"/>
        </w:rPr>
        <w:t xml:space="preserve">, то </w:t>
      </w:r>
      <w:r w:rsidRPr="007E693A">
        <w:rPr>
          <w:rFonts w:ascii="Verdana" w:hAnsi="Verdana" w:cs="Arial"/>
          <w:sz w:val="20"/>
          <w:szCs w:val="22"/>
          <w:lang w:val="bg-BG"/>
        </w:rPr>
        <w:t xml:space="preserve">важи датата на получаване на писмото в Деловодството на „Софийска вода“ АД. </w:t>
      </w:r>
    </w:p>
    <w:p w14:paraId="08012A40" w14:textId="77777777" w:rsidR="006D35CB" w:rsidRPr="007E693A" w:rsidRDefault="006D35CB" w:rsidP="007E693A">
      <w:pPr>
        <w:spacing w:before="60" w:after="60"/>
        <w:jc w:val="both"/>
        <w:rPr>
          <w:rFonts w:ascii="Verdana" w:hAnsi="Verdana"/>
          <w:sz w:val="20"/>
          <w:szCs w:val="22"/>
          <w:lang w:val="bg-BG"/>
        </w:rPr>
      </w:pPr>
      <w:r w:rsidRPr="007E693A">
        <w:rPr>
          <w:rFonts w:ascii="Verdana" w:hAnsi="Verdana" w:cs="Arial"/>
          <w:sz w:val="20"/>
          <w:szCs w:val="22"/>
          <w:lang w:val="bg-BG"/>
        </w:rPr>
        <w:t>Деловодството на „Софийска вода“ АД е с работно време от 08:00 до 16:30 часа всеки работен ден и адрес: „Софийска вода“ АД, град София 1766, район Младост, ж.к. Младост ІV, ул. „Бизнес парк“ №1, сграда 2А.</w:t>
      </w:r>
    </w:p>
    <w:p w14:paraId="2FBE8CCD" w14:textId="5515D9DF" w:rsidR="006D35CB" w:rsidRPr="007E693A" w:rsidRDefault="006D35CB" w:rsidP="008C0CFA">
      <w:pPr>
        <w:keepLines/>
        <w:numPr>
          <w:ilvl w:val="0"/>
          <w:numId w:val="2"/>
        </w:numPr>
        <w:tabs>
          <w:tab w:val="clear" w:pos="624"/>
        </w:tabs>
        <w:spacing w:before="60" w:after="60"/>
        <w:ind w:left="0" w:firstLine="0"/>
        <w:jc w:val="both"/>
        <w:rPr>
          <w:rFonts w:ascii="Verdana" w:hAnsi="Verdana"/>
          <w:sz w:val="20"/>
          <w:szCs w:val="22"/>
          <w:lang w:val="bg-BG"/>
        </w:rPr>
      </w:pPr>
      <w:r w:rsidRPr="007E693A">
        <w:rPr>
          <w:rFonts w:ascii="Verdana" w:hAnsi="Verdana"/>
          <w:bCs/>
          <w:sz w:val="20"/>
          <w:szCs w:val="22"/>
          <w:lang w:val="bg-BG"/>
        </w:rPr>
        <w:lastRenderedPageBreak/>
        <w:t xml:space="preserve">Всички действия на възложителя към участниците са в писмен вид. Обменът на </w:t>
      </w:r>
      <w:r w:rsidRPr="007E693A">
        <w:rPr>
          <w:rFonts w:ascii="Verdana" w:hAnsi="Verdana"/>
          <w:sz w:val="20"/>
          <w:szCs w:val="22"/>
          <w:lang w:val="bg-BG"/>
        </w:rPr>
        <w:t xml:space="preserve">информация се извършва чрез пощенска или друга куриерска услуга с препоръчана пратка с обратна разписка, по факс, по електронна поща, с електронен подпис съгласно изискванията на Закона за електронния документ и </w:t>
      </w:r>
      <w:r w:rsidR="00583008" w:rsidRPr="00583008">
        <w:rPr>
          <w:rFonts w:ascii="Verdana" w:hAnsi="Verdana"/>
          <w:sz w:val="20"/>
          <w:szCs w:val="22"/>
          <w:lang w:val="bg-BG"/>
        </w:rPr>
        <w:t>електронните удостоверителни услуги</w:t>
      </w:r>
      <w:r w:rsidRPr="007E693A">
        <w:rPr>
          <w:rFonts w:ascii="Verdana" w:hAnsi="Verdana"/>
          <w:sz w:val="20"/>
          <w:szCs w:val="22"/>
          <w:lang w:val="bg-BG"/>
        </w:rPr>
        <w:t xml:space="preserve"> или чрез комбинация от тези средства. </w:t>
      </w:r>
    </w:p>
    <w:p w14:paraId="3C2C6D1D"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7E693A">
        <w:rPr>
          <w:rFonts w:ascii="Verdana" w:hAnsi="Verdana" w:cs="Arial"/>
          <w:b/>
          <w:sz w:val="20"/>
          <w:szCs w:val="22"/>
          <w:lang w:val="bg-BG"/>
        </w:rPr>
        <w:t>Подготовка на офертата</w:t>
      </w:r>
    </w:p>
    <w:p w14:paraId="0F62C6CF"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При изготвяне на офертата си за участие, всеки участник трябва да се придържа точно към обявените от възложителя условия</w:t>
      </w:r>
      <w:r w:rsidRPr="007E693A">
        <w:rPr>
          <w:rFonts w:ascii="Verdana" w:eastAsia="Calibri" w:hAnsi="Verdana" w:cs="TimesNewRomanPSMT"/>
          <w:sz w:val="20"/>
          <w:szCs w:val="22"/>
          <w:lang w:val="bg-BG"/>
        </w:rPr>
        <w:t xml:space="preserve"> </w:t>
      </w:r>
      <w:r w:rsidRPr="007E693A">
        <w:rPr>
          <w:rFonts w:ascii="Verdana" w:hAnsi="Verdana" w:cs="Arial"/>
          <w:sz w:val="20"/>
          <w:szCs w:val="22"/>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5B719B6F"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Участникът няма право да поставя условия, които са различни от условията и изискванията, заложени в документацията за участие.</w:t>
      </w:r>
    </w:p>
    <w:p w14:paraId="3064DFEB"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sz w:val="20"/>
          <w:szCs w:val="22"/>
          <w:lang w:val="bg-BG"/>
        </w:rPr>
      </w:pPr>
      <w:r w:rsidRPr="007E693A">
        <w:rPr>
          <w:rStyle w:val="alcapt2"/>
          <w:rFonts w:ascii="Verdana" w:hAnsi="Verdana" w:cs="Tahoma"/>
          <w:i w:val="0"/>
          <w:sz w:val="20"/>
          <w:szCs w:val="22"/>
          <w:lang w:val="bg-BG"/>
        </w:rPr>
        <w:t>Опаковката</w:t>
      </w:r>
      <w:r w:rsidRPr="007E693A">
        <w:rPr>
          <w:rFonts w:ascii="Verdana" w:hAnsi="Verdana" w:cs="Tahoma"/>
          <w:sz w:val="20"/>
          <w:szCs w:val="22"/>
          <w:lang w:val="bg-BG"/>
        </w:rPr>
        <w:t xml:space="preserve"> с офертата следва да включва </w:t>
      </w:r>
      <w:r w:rsidRPr="007E693A">
        <w:rPr>
          <w:rFonts w:ascii="Verdana" w:hAnsi="Verdana"/>
          <w:sz w:val="20"/>
          <w:szCs w:val="22"/>
          <w:lang w:val="bg-BG"/>
        </w:rPr>
        <w:t>документите</w:t>
      </w:r>
      <w:r w:rsidRPr="007E693A">
        <w:rPr>
          <w:rFonts w:ascii="Verdana" w:hAnsi="Verdana" w:cs="Tahoma"/>
          <w:sz w:val="20"/>
          <w:szCs w:val="22"/>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8EF181C"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 xml:space="preserve">Офертата се изготвя </w:t>
      </w:r>
      <w:r w:rsidRPr="007E693A">
        <w:rPr>
          <w:rFonts w:ascii="Verdana" w:hAnsi="Verdana" w:cs="Arial"/>
          <w:b/>
          <w:sz w:val="20"/>
          <w:szCs w:val="22"/>
          <w:lang w:val="bg-BG"/>
        </w:rPr>
        <w:t>на български език</w:t>
      </w:r>
      <w:r w:rsidRPr="007E693A">
        <w:rPr>
          <w:rFonts w:ascii="Verdana" w:hAnsi="Verdana" w:cs="Arial"/>
          <w:sz w:val="20"/>
          <w:szCs w:val="22"/>
          <w:lang w:val="bg-BG"/>
        </w:rPr>
        <w:t>.</w:t>
      </w:r>
    </w:p>
    <w:p w14:paraId="777CA690" w14:textId="1BA6A531" w:rsidR="006D35CB" w:rsidRPr="007E693A" w:rsidDel="00BD2CF4"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7E693A">
        <w:rPr>
          <w:rFonts w:ascii="Verdana" w:hAnsi="Verdana" w:cs="Arial"/>
          <w:sz w:val="20"/>
          <w:szCs w:val="22"/>
          <w:lang w:val="bg-BG"/>
        </w:rPr>
        <w:t>Участниците</w:t>
      </w:r>
      <w:r w:rsidRPr="007E693A">
        <w:rPr>
          <w:rFonts w:ascii="Verdana" w:hAnsi="Verdana"/>
          <w:sz w:val="20"/>
          <w:szCs w:val="22"/>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7E693A">
        <w:rPr>
          <w:rFonts w:ascii="Verdana" w:hAnsi="Verdana" w:cs="Arial"/>
          <w:sz w:val="20"/>
          <w:szCs w:val="22"/>
          <w:lang w:val="bg-BG"/>
        </w:rPr>
        <w:t xml:space="preserve"> </w:t>
      </w:r>
    </w:p>
    <w:p w14:paraId="040ECB97"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46A51B46" w14:textId="77777777" w:rsidR="006D35CB" w:rsidRPr="007E693A" w:rsidRDefault="006D35CB" w:rsidP="008C0CFA">
      <w:pPr>
        <w:pStyle w:val="ListParagraph"/>
        <w:numPr>
          <w:ilvl w:val="0"/>
          <w:numId w:val="2"/>
        </w:numPr>
        <w:tabs>
          <w:tab w:val="clear" w:pos="624"/>
        </w:tabs>
        <w:spacing w:before="60" w:after="60"/>
        <w:ind w:left="0" w:firstLine="0"/>
        <w:contextualSpacing w:val="0"/>
        <w:jc w:val="both"/>
        <w:rPr>
          <w:rStyle w:val="alcapt2"/>
          <w:rFonts w:ascii="Verdana" w:hAnsi="Verdana" w:cs="Tahoma"/>
          <w:b/>
          <w:i w:val="0"/>
          <w:iCs w:val="0"/>
          <w:color w:val="000000"/>
          <w:sz w:val="20"/>
          <w:szCs w:val="22"/>
          <w:lang w:val="bg-BG"/>
        </w:rPr>
      </w:pPr>
      <w:r w:rsidRPr="007E693A">
        <w:rPr>
          <w:rStyle w:val="alcapt2"/>
          <w:rFonts w:ascii="Verdana" w:hAnsi="Verdana" w:cs="Tahoma"/>
          <w:b/>
          <w:i w:val="0"/>
          <w:color w:val="000000"/>
          <w:sz w:val="20"/>
          <w:szCs w:val="22"/>
          <w:lang w:val="bg-BG"/>
        </w:rPr>
        <w:t>Подаване на офертата</w:t>
      </w:r>
    </w:p>
    <w:p w14:paraId="471427D8"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Style w:val="alcapt2"/>
          <w:rFonts w:ascii="Verdana" w:hAnsi="Verdana" w:cs="Tahoma"/>
          <w:i w:val="0"/>
          <w:color w:val="000000"/>
          <w:sz w:val="20"/>
          <w:szCs w:val="22"/>
          <w:lang w:val="bg-BG"/>
        </w:rPr>
        <w:t xml:space="preserve">Офертата се представя </w:t>
      </w:r>
      <w:r w:rsidRPr="007E693A">
        <w:rPr>
          <w:rFonts w:ascii="Verdana" w:hAnsi="Verdana" w:cs="Tahoma"/>
          <w:color w:val="000000"/>
          <w:sz w:val="20"/>
          <w:szCs w:val="22"/>
          <w:lang w:val="bg-BG"/>
        </w:rPr>
        <w:t xml:space="preserve">в </w:t>
      </w:r>
      <w:r w:rsidRPr="007E693A">
        <w:rPr>
          <w:rFonts w:ascii="Verdana" w:hAnsi="Verdana" w:cs="Tahoma"/>
          <w:b/>
          <w:color w:val="000000"/>
          <w:sz w:val="20"/>
          <w:szCs w:val="22"/>
          <w:lang w:val="bg-BG"/>
        </w:rPr>
        <w:t>запечатана непрозрачна опаковка</w:t>
      </w:r>
      <w:r w:rsidRPr="007E693A">
        <w:rPr>
          <w:rFonts w:ascii="Verdana" w:hAnsi="Verdana" w:cs="Tahoma"/>
          <w:color w:val="000000"/>
          <w:sz w:val="20"/>
          <w:szCs w:val="22"/>
          <w:lang w:val="bg-BG"/>
        </w:rPr>
        <w:t xml:space="preserve">, върху която се посочват: </w:t>
      </w:r>
    </w:p>
    <w:p w14:paraId="6B495405"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наименованието на участника, включително участниците в обединението, когато е приложимо; </w:t>
      </w:r>
    </w:p>
    <w:p w14:paraId="772939C0"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адрес за кореспонденция, телефон и по възможност - факс и електронен адрес; </w:t>
      </w:r>
    </w:p>
    <w:p w14:paraId="0399775C" w14:textId="378938EA" w:rsidR="006D35CB"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наименованието на поръчката</w:t>
      </w:r>
      <w:r w:rsidR="00560855">
        <w:rPr>
          <w:rFonts w:ascii="Verdana" w:hAnsi="Verdana" w:cs="Tahoma"/>
          <w:color w:val="000000"/>
          <w:sz w:val="20"/>
          <w:szCs w:val="22"/>
          <w:lang w:val="bg-BG"/>
        </w:rPr>
        <w:t xml:space="preserve"> и обособената позиция</w:t>
      </w:r>
      <w:r w:rsidRPr="007E693A">
        <w:rPr>
          <w:rFonts w:ascii="Verdana" w:hAnsi="Verdana" w:cs="Tahoma"/>
          <w:color w:val="000000"/>
          <w:sz w:val="20"/>
          <w:szCs w:val="22"/>
          <w:lang w:val="bg-BG"/>
        </w:rPr>
        <w:t xml:space="preserve">, за която се подават документите. </w:t>
      </w:r>
    </w:p>
    <w:p w14:paraId="26593C41" w14:textId="0BA4C997" w:rsidR="00560855" w:rsidRPr="007E693A" w:rsidRDefault="00560855" w:rsidP="00560855">
      <w:pPr>
        <w:keepLines/>
        <w:numPr>
          <w:ilvl w:val="1"/>
          <w:numId w:val="2"/>
        </w:numPr>
        <w:spacing w:before="60" w:after="60"/>
        <w:ind w:left="0" w:firstLine="29"/>
        <w:jc w:val="both"/>
        <w:rPr>
          <w:rFonts w:ascii="Verdana" w:hAnsi="Verdana" w:cs="Tahoma"/>
          <w:color w:val="000000"/>
          <w:sz w:val="20"/>
          <w:szCs w:val="22"/>
          <w:lang w:val="bg-BG"/>
        </w:rPr>
      </w:pPr>
      <w:r w:rsidRPr="00E869EC">
        <w:rPr>
          <w:rFonts w:ascii="Verdana" w:hAnsi="Verdana" w:cs="Tahoma"/>
          <w:sz w:val="20"/>
          <w:szCs w:val="20"/>
          <w:lang w:val="bg-BG"/>
        </w:rPr>
        <w:t>На плика с надпис „Предлагани ценови параметри" следва да се посочи наименованието на участника и на поръчката, както и обособената позиция, за която се отнася.</w:t>
      </w:r>
    </w:p>
    <w:p w14:paraId="3184BA99"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Style w:val="alcapt2"/>
          <w:rFonts w:ascii="Verdana" w:hAnsi="Verdana" w:cs="Tahoma"/>
          <w:b/>
          <w:i w:val="0"/>
          <w:iCs w:val="0"/>
          <w:sz w:val="20"/>
          <w:szCs w:val="22"/>
          <w:lang w:val="bg-BG"/>
        </w:rPr>
        <w:t xml:space="preserve">Място </w:t>
      </w:r>
      <w:r w:rsidRPr="007E693A">
        <w:rPr>
          <w:rStyle w:val="alcapt2"/>
          <w:rFonts w:ascii="Verdana" w:hAnsi="Verdana" w:cs="Tahoma"/>
          <w:i w:val="0"/>
          <w:iCs w:val="0"/>
          <w:sz w:val="20"/>
          <w:szCs w:val="22"/>
          <w:lang w:val="bg-BG"/>
        </w:rPr>
        <w:t xml:space="preserve">за подаване на офертата: </w:t>
      </w:r>
      <w:r w:rsidRPr="007E693A">
        <w:rPr>
          <w:rFonts w:ascii="Verdana" w:hAnsi="Verdana" w:cs="Arial"/>
          <w:sz w:val="20"/>
          <w:szCs w:val="22"/>
          <w:lang w:val="bg-BG"/>
        </w:rPr>
        <w:t>Деловодството на „Софийска вода“ АД, град София 1766</w:t>
      </w:r>
      <w:r w:rsidRPr="007E693A">
        <w:rPr>
          <w:rFonts w:ascii="Verdana" w:hAnsi="Verdana"/>
          <w:sz w:val="20"/>
          <w:szCs w:val="22"/>
          <w:lang w:val="bg-BG"/>
        </w:rPr>
        <w:t xml:space="preserve">, </w:t>
      </w:r>
      <w:r w:rsidRPr="007E693A">
        <w:rPr>
          <w:rFonts w:ascii="Verdana" w:hAnsi="Verdana" w:cs="Arial"/>
          <w:sz w:val="20"/>
          <w:szCs w:val="22"/>
          <w:lang w:val="bg-BG"/>
        </w:rPr>
        <w:t>район Младост, ж. к. Младост ІV, ул. „Бизнес парк“ №1, сграда 2А.</w:t>
      </w:r>
    </w:p>
    <w:p w14:paraId="4BF73F92"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Style w:val="alcapt2"/>
          <w:rFonts w:ascii="Verdana" w:hAnsi="Verdana" w:cs="Tahoma"/>
          <w:b/>
          <w:i w:val="0"/>
          <w:iCs w:val="0"/>
          <w:sz w:val="20"/>
          <w:szCs w:val="22"/>
          <w:lang w:val="bg-BG"/>
        </w:rPr>
        <w:t>Краен срок</w:t>
      </w:r>
      <w:r w:rsidRPr="007E693A">
        <w:rPr>
          <w:rFonts w:ascii="Verdana" w:hAnsi="Verdana" w:cs="Arial"/>
          <w:b/>
          <w:sz w:val="20"/>
          <w:szCs w:val="22"/>
          <w:lang w:val="bg-BG"/>
        </w:rPr>
        <w:t xml:space="preserve"> </w:t>
      </w:r>
      <w:r w:rsidRPr="007E693A">
        <w:rPr>
          <w:rFonts w:ascii="Verdana" w:hAnsi="Verdana" w:cs="Arial"/>
          <w:sz w:val="20"/>
          <w:szCs w:val="22"/>
          <w:lang w:val="bg-BG"/>
        </w:rPr>
        <w:t>за подаване</w:t>
      </w:r>
      <w:r w:rsidRPr="007E693A">
        <w:rPr>
          <w:rFonts w:ascii="Verdana" w:hAnsi="Verdana" w:cs="Arial"/>
          <w:b/>
          <w:sz w:val="20"/>
          <w:szCs w:val="22"/>
          <w:lang w:val="bg-BG"/>
        </w:rPr>
        <w:t xml:space="preserve"> </w:t>
      </w:r>
      <w:r w:rsidRPr="007E693A">
        <w:rPr>
          <w:rFonts w:ascii="Verdana" w:hAnsi="Verdana" w:cs="Arial"/>
          <w:sz w:val="20"/>
          <w:szCs w:val="22"/>
          <w:lang w:val="bg-BG"/>
        </w:rPr>
        <w:t>на офертата: не по-късно до 16:30 часа в деня, определен за краен срок и посочен в обявлението.</w:t>
      </w:r>
      <w:r w:rsidRPr="007E693A">
        <w:rPr>
          <w:rFonts w:ascii="Verdana" w:hAnsi="Verdana" w:cs="Tahoma"/>
          <w:color w:val="000000"/>
          <w:sz w:val="20"/>
          <w:szCs w:val="22"/>
          <w:lang w:val="bg-BG"/>
        </w:rPr>
        <w:t xml:space="preserve"> До изтичане на срока за подаване на оферти, всеки участник може да промени, да допълни или да оттегли офертата си. </w:t>
      </w:r>
    </w:p>
    <w:p w14:paraId="674EA286"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Style w:val="parcapt2"/>
          <w:rFonts w:ascii="Verdana" w:hAnsi="Verdana" w:cs="Tahoma"/>
          <w:b w:val="0"/>
          <w:bCs w:val="0"/>
          <w:iCs/>
          <w:color w:val="000000"/>
          <w:sz w:val="20"/>
          <w:szCs w:val="22"/>
          <w:lang w:val="bg-BG"/>
        </w:rPr>
        <w:t>Офертата</w:t>
      </w:r>
      <w:r w:rsidRPr="007E693A">
        <w:rPr>
          <w:rStyle w:val="parcapt2"/>
          <w:rFonts w:ascii="Verdana" w:hAnsi="Verdana" w:cs="Tahoma"/>
          <w:b w:val="0"/>
          <w:bCs w:val="0"/>
          <w:color w:val="000000"/>
          <w:sz w:val="20"/>
          <w:szCs w:val="22"/>
          <w:lang w:val="bg-BG"/>
        </w:rPr>
        <w:t xml:space="preserve"> </w:t>
      </w:r>
      <w:r w:rsidRPr="007E693A">
        <w:rPr>
          <w:rStyle w:val="ala36"/>
          <w:rFonts w:ascii="Verdana" w:hAnsi="Verdana" w:cs="Tahoma"/>
          <w:color w:val="000000"/>
          <w:sz w:val="20"/>
          <w:szCs w:val="22"/>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4EBDCA64"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Style w:val="alcapt2"/>
          <w:rFonts w:ascii="Verdana" w:hAnsi="Verdana" w:cs="Tahoma"/>
          <w:i w:val="0"/>
          <w:sz w:val="20"/>
          <w:szCs w:val="22"/>
          <w:lang w:val="bg-BG"/>
        </w:rPr>
        <w:t>За</w:t>
      </w:r>
      <w:r w:rsidRPr="007E693A">
        <w:rPr>
          <w:rStyle w:val="ala37"/>
          <w:rFonts w:ascii="Verdana" w:hAnsi="Verdana" w:cs="Tahoma"/>
          <w:color w:val="000000"/>
          <w:sz w:val="20"/>
          <w:szCs w:val="22"/>
          <w:lang w:val="bg-BG"/>
        </w:rPr>
        <w:t xml:space="preserve"> получените оферти за участие при възложителя се води регистър, в който се отбелязват: </w:t>
      </w:r>
      <w:r w:rsidRPr="007E693A">
        <w:rPr>
          <w:rFonts w:ascii="Verdana" w:hAnsi="Verdana" w:cs="Tahoma"/>
          <w:color w:val="000000"/>
          <w:sz w:val="20"/>
          <w:szCs w:val="22"/>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620A44C1"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Fonts w:ascii="Verdana" w:hAnsi="Verdana"/>
          <w:color w:val="000000"/>
          <w:sz w:val="20"/>
          <w:szCs w:val="22"/>
          <w:lang w:val="bg-BG"/>
        </w:rPr>
        <w:lastRenderedPageBreak/>
        <w:t>При</w:t>
      </w:r>
      <w:r w:rsidRPr="007E693A">
        <w:rPr>
          <w:rFonts w:ascii="Verdana" w:hAnsi="Verdana" w:cs="Tahoma"/>
          <w:color w:val="000000"/>
          <w:sz w:val="20"/>
          <w:szCs w:val="22"/>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3EFC8591"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rPr>
      </w:pPr>
      <w:r w:rsidRPr="007E693A">
        <w:rPr>
          <w:rFonts w:ascii="Verdana" w:hAnsi="Verdana"/>
          <w:color w:val="000000"/>
          <w:sz w:val="20"/>
          <w:szCs w:val="22"/>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789CE344"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rPr>
      </w:pPr>
      <w:r w:rsidRPr="007E693A">
        <w:rPr>
          <w:rFonts w:ascii="Verdana" w:hAnsi="Verdana"/>
          <w:color w:val="000000"/>
          <w:sz w:val="20"/>
          <w:szCs w:val="22"/>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35C78E81"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rPr>
      </w:pPr>
      <w:r w:rsidRPr="007E693A">
        <w:rPr>
          <w:rFonts w:ascii="Verdana" w:hAnsi="Verdana"/>
          <w:color w:val="000000"/>
          <w:sz w:val="20"/>
          <w:szCs w:val="22"/>
          <w:lang w:val="bg-BG"/>
        </w:rPr>
        <w:t xml:space="preserve">В случаите по горната точка не се допуска приемане на оферти за участие от лица, които не са включени в списъка. </w:t>
      </w:r>
    </w:p>
    <w:p w14:paraId="43B2CCCB" w14:textId="77777777" w:rsidR="006D35CB" w:rsidRPr="007E693A" w:rsidRDefault="006D35CB" w:rsidP="008C0CFA">
      <w:pPr>
        <w:pStyle w:val="ListParagraph"/>
        <w:numPr>
          <w:ilvl w:val="0"/>
          <w:numId w:val="2"/>
        </w:numPr>
        <w:tabs>
          <w:tab w:val="clear" w:pos="624"/>
        </w:tabs>
        <w:spacing w:before="60" w:after="60"/>
        <w:ind w:left="0" w:firstLine="0"/>
        <w:contextualSpacing w:val="0"/>
        <w:jc w:val="both"/>
        <w:rPr>
          <w:rFonts w:ascii="Verdana" w:hAnsi="Verdana" w:cs="Arial"/>
          <w:sz w:val="20"/>
          <w:szCs w:val="22"/>
          <w:lang w:val="bg-BG"/>
        </w:rPr>
      </w:pPr>
      <w:r w:rsidRPr="007E693A">
        <w:rPr>
          <w:rFonts w:ascii="Verdana" w:hAnsi="Verdana" w:cs="Arial"/>
          <w:sz w:val="20"/>
          <w:szCs w:val="22"/>
          <w:lang w:val="bg-BG"/>
        </w:rPr>
        <w:t xml:space="preserve">Не се допуска представяне на варианти в офертата. </w:t>
      </w:r>
    </w:p>
    <w:p w14:paraId="3D677119" w14:textId="77777777" w:rsidR="006D35CB" w:rsidRPr="007E693A" w:rsidRDefault="006D35CB" w:rsidP="008C0CFA">
      <w:pPr>
        <w:keepLines/>
        <w:numPr>
          <w:ilvl w:val="0"/>
          <w:numId w:val="2"/>
        </w:numPr>
        <w:shd w:val="clear" w:color="auto" w:fill="FFFFFF"/>
        <w:tabs>
          <w:tab w:val="clear" w:pos="624"/>
        </w:tabs>
        <w:autoSpaceDE w:val="0"/>
        <w:autoSpaceDN w:val="0"/>
        <w:adjustRightInd w:val="0"/>
        <w:spacing w:before="60" w:after="60"/>
        <w:ind w:left="0" w:firstLine="0"/>
        <w:jc w:val="both"/>
        <w:rPr>
          <w:rFonts w:ascii="Verdana" w:hAnsi="Verdana" w:cs="Tahoma"/>
          <w:color w:val="000000"/>
          <w:sz w:val="20"/>
          <w:szCs w:val="22"/>
          <w:lang w:val="bg-BG"/>
        </w:rPr>
      </w:pPr>
      <w:r w:rsidRPr="007E693A">
        <w:rPr>
          <w:rFonts w:ascii="Verdana" w:hAnsi="Verdana"/>
          <w:bCs/>
          <w:color w:val="000000"/>
          <w:sz w:val="20"/>
          <w:szCs w:val="22"/>
          <w:lang w:val="bg-BG"/>
        </w:rPr>
        <w:t>Участниците</w:t>
      </w:r>
      <w:r w:rsidRPr="007E693A">
        <w:rPr>
          <w:rFonts w:ascii="Verdana" w:hAnsi="Verdana" w:cs="Tahoma"/>
          <w:color w:val="000000"/>
          <w:sz w:val="20"/>
          <w:szCs w:val="22"/>
          <w:lang w:val="bg-BG"/>
        </w:rPr>
        <w:t xml:space="preserve"> </w:t>
      </w:r>
      <w:r w:rsidRPr="007E693A">
        <w:rPr>
          <w:rFonts w:ascii="Verdana" w:hAnsi="Verdana" w:cs="Tahoma"/>
          <w:b/>
          <w:color w:val="000000"/>
          <w:sz w:val="20"/>
          <w:szCs w:val="22"/>
          <w:lang w:val="bg-BG"/>
        </w:rPr>
        <w:t>не</w:t>
      </w:r>
      <w:r w:rsidRPr="007E693A">
        <w:rPr>
          <w:rFonts w:ascii="Verdana" w:hAnsi="Verdana" w:cs="Tahoma"/>
          <w:color w:val="000000"/>
          <w:sz w:val="20"/>
          <w:szCs w:val="22"/>
          <w:lang w:val="bg-BG"/>
        </w:rPr>
        <w:t xml:space="preserve"> могат да се позовават на конфиденциалност по отношение на предложенията от офертите им, които подлежат на оценка.</w:t>
      </w:r>
    </w:p>
    <w:p w14:paraId="446A8E65" w14:textId="77777777" w:rsidR="006D35CB" w:rsidRPr="007E693A" w:rsidRDefault="006D35CB" w:rsidP="008C0CFA">
      <w:pPr>
        <w:keepLines/>
        <w:numPr>
          <w:ilvl w:val="0"/>
          <w:numId w:val="2"/>
        </w:numPr>
        <w:shd w:val="clear" w:color="auto" w:fill="FFFFFF"/>
        <w:tabs>
          <w:tab w:val="clear" w:pos="624"/>
        </w:tabs>
        <w:autoSpaceDE w:val="0"/>
        <w:autoSpaceDN w:val="0"/>
        <w:adjustRightInd w:val="0"/>
        <w:spacing w:before="60" w:after="60"/>
        <w:ind w:left="0" w:firstLine="0"/>
        <w:jc w:val="both"/>
        <w:rPr>
          <w:rFonts w:ascii="Verdana" w:hAnsi="Verdana" w:cs="Tahoma"/>
          <w:color w:val="000000"/>
          <w:sz w:val="20"/>
          <w:szCs w:val="22"/>
          <w:lang w:val="bg-BG"/>
        </w:rPr>
      </w:pPr>
      <w:r w:rsidRPr="007E693A">
        <w:rPr>
          <w:rFonts w:ascii="Verdana" w:hAnsi="Verdana" w:cs="Arial"/>
          <w:sz w:val="20"/>
          <w:szCs w:val="22"/>
          <w:lang w:val="ru-RU"/>
        </w:rPr>
        <w:t xml:space="preserve">Участникът попълва Част </w:t>
      </w:r>
      <w:r w:rsidRPr="007E693A">
        <w:rPr>
          <w:rFonts w:ascii="Verdana" w:hAnsi="Verdana" w:cs="Arial"/>
          <w:sz w:val="20"/>
          <w:szCs w:val="22"/>
        </w:rPr>
        <w:t>II</w:t>
      </w:r>
      <w:r w:rsidRPr="007E693A">
        <w:rPr>
          <w:rFonts w:ascii="Verdana" w:hAnsi="Verdana" w:cs="Arial"/>
          <w:sz w:val="20"/>
          <w:szCs w:val="22"/>
          <w:lang w:val="ru-RU"/>
        </w:rPr>
        <w:t>: Информация за икономическия оператор от ЕЕДОП, където е приложимо.</w:t>
      </w:r>
      <w:r w:rsidRPr="007E693A">
        <w:rPr>
          <w:rFonts w:ascii="Verdana" w:hAnsi="Verdana" w:cs="Tahoma"/>
          <w:color w:val="000000"/>
          <w:sz w:val="20"/>
          <w:szCs w:val="22"/>
          <w:lang w:val="bg-BG"/>
        </w:rPr>
        <w:t xml:space="preserve"> </w:t>
      </w:r>
    </w:p>
    <w:p w14:paraId="46E58904"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cs="Arial"/>
          <w:b/>
          <w:sz w:val="20"/>
          <w:szCs w:val="22"/>
          <w:lang w:val="bg-BG"/>
        </w:rPr>
      </w:pPr>
      <w:r w:rsidRPr="007E693A">
        <w:rPr>
          <w:rFonts w:ascii="Verdana" w:hAnsi="Verdana" w:cs="Arial"/>
          <w:b/>
          <w:sz w:val="20"/>
          <w:szCs w:val="22"/>
          <w:lang w:val="bg-BG"/>
        </w:rPr>
        <w:t>Основания за отстраняване на участниците</w:t>
      </w:r>
    </w:p>
    <w:p w14:paraId="6EC62D80"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Style w:val="ala62"/>
          <w:rFonts w:ascii="Verdana" w:hAnsi="Verdana" w:cs="Tahoma"/>
          <w:sz w:val="20"/>
          <w:szCs w:val="22"/>
          <w:lang w:val="bg-BG"/>
        </w:rPr>
        <w:t xml:space="preserve">За участниците да не са налице основанията за отстраняване </w:t>
      </w:r>
      <w:r w:rsidRPr="007E693A">
        <w:rPr>
          <w:rFonts w:ascii="Verdana" w:hAnsi="Verdana" w:cs="Arial"/>
          <w:sz w:val="20"/>
          <w:szCs w:val="22"/>
          <w:lang w:val="bg-BG"/>
        </w:rPr>
        <w:t>посочени в чл.54, ал.1, т. 1-7 и чл.55, ал.1, т.1, 3, 4, 5 от ЗОП:</w:t>
      </w:r>
    </w:p>
    <w:p w14:paraId="43CC798A" w14:textId="77777777" w:rsidR="006D35CB" w:rsidRPr="007E693A" w:rsidRDefault="006D35CB" w:rsidP="009C083C">
      <w:pPr>
        <w:pStyle w:val="ListParagraph"/>
        <w:spacing w:before="60" w:after="60"/>
        <w:ind w:left="0"/>
        <w:jc w:val="both"/>
        <w:rPr>
          <w:rStyle w:val="ala49"/>
          <w:rFonts w:ascii="Verdana" w:hAnsi="Verdana"/>
          <w:sz w:val="20"/>
          <w:szCs w:val="22"/>
          <w:lang w:val="bg-BG"/>
        </w:rPr>
      </w:pPr>
      <w:r w:rsidRPr="007E693A">
        <w:rPr>
          <w:rStyle w:val="ala49"/>
          <w:rFonts w:ascii="Verdana" w:hAnsi="Verdana" w:cs="Tahoma"/>
          <w:color w:val="000000"/>
          <w:sz w:val="20"/>
          <w:szCs w:val="22"/>
          <w:lang w:val="bg-BG"/>
        </w:rPr>
        <w:t xml:space="preserve">Възложителят отстранява от участие в процедура за възлагане на обществена поръчка участник, когато: </w:t>
      </w:r>
    </w:p>
    <w:p w14:paraId="165F8EA8"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sz w:val="20"/>
          <w:szCs w:val="22"/>
          <w:lang w:val="bg-BG"/>
        </w:rPr>
      </w:pPr>
      <w:r w:rsidRPr="007E693A">
        <w:rPr>
          <w:rFonts w:ascii="Verdana" w:hAnsi="Verdana" w:cs="Tahoma"/>
          <w:color w:val="000000"/>
          <w:sz w:val="20"/>
          <w:szCs w:val="22"/>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6AF08F9B"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29C21F93"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17422465"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5F7AEFEF"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4) е налице неравнопоставеност в случаите по чл. 44, ал. 5; </w:t>
      </w:r>
    </w:p>
    <w:p w14:paraId="0A539B57"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5) е установено, че: </w:t>
      </w:r>
    </w:p>
    <w:p w14:paraId="447B0137"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Style w:val="alcapt2"/>
          <w:rFonts w:ascii="Verdana" w:hAnsi="Verdana" w:cs="Tahoma"/>
          <w:i w:val="0"/>
          <w:color w:val="000000"/>
          <w:sz w:val="20"/>
          <w:szCs w:val="22"/>
          <w:lang w:val="bg-BG"/>
        </w:rPr>
        <w:t>а)</w:t>
      </w:r>
      <w:r w:rsidRPr="007E693A">
        <w:rPr>
          <w:rFonts w:ascii="Verdana" w:hAnsi="Verdana" w:cs="Tahoma"/>
          <w:color w:val="000000"/>
          <w:sz w:val="20"/>
          <w:szCs w:val="22"/>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3DEA860E" w14:textId="77777777" w:rsidR="006D35CB" w:rsidRPr="007E693A" w:rsidRDefault="006D35CB" w:rsidP="009C083C">
      <w:pPr>
        <w:pStyle w:val="ListParagraph"/>
        <w:spacing w:before="60" w:after="60"/>
        <w:ind w:left="0"/>
        <w:jc w:val="both"/>
        <w:rPr>
          <w:rFonts w:ascii="Verdana" w:hAnsi="Verdana" w:cs="Tahoma"/>
          <w:sz w:val="20"/>
          <w:szCs w:val="22"/>
          <w:lang w:val="bg-BG"/>
        </w:rPr>
      </w:pPr>
      <w:r w:rsidRPr="007E693A">
        <w:rPr>
          <w:rFonts w:ascii="Verdana" w:hAnsi="Verdana"/>
          <w:iCs/>
          <w:sz w:val="20"/>
          <w:szCs w:val="22"/>
          <w:lang w:val="bg-BG"/>
        </w:rPr>
        <w:t>б)</w:t>
      </w:r>
      <w:r w:rsidRPr="007E693A">
        <w:rPr>
          <w:rFonts w:ascii="Verdana" w:hAnsi="Verdana" w:cs="Tahoma"/>
          <w:color w:val="000000"/>
          <w:sz w:val="20"/>
          <w:szCs w:val="22"/>
          <w:lang w:val="bg-BG"/>
        </w:rPr>
        <w:t xml:space="preserve"> не е предоставил изискваща се информация, свързана с удостоверяване липсата на основания за отстраняване или изпълнението на </w:t>
      </w:r>
      <w:r w:rsidRPr="007E693A">
        <w:rPr>
          <w:rFonts w:ascii="Verdana" w:hAnsi="Verdana" w:cs="Tahoma"/>
          <w:sz w:val="20"/>
          <w:szCs w:val="22"/>
          <w:lang w:val="bg-BG"/>
        </w:rPr>
        <w:t xml:space="preserve">критериите за подбор; </w:t>
      </w:r>
    </w:p>
    <w:p w14:paraId="69259037" w14:textId="3BE47AF2"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sz w:val="20"/>
          <w:szCs w:val="22"/>
          <w:lang w:val="bg-BG"/>
        </w:rPr>
      </w:pPr>
      <w:r w:rsidRPr="007E693A">
        <w:rPr>
          <w:rFonts w:ascii="Verdana" w:hAnsi="Verdana"/>
          <w:sz w:val="20"/>
          <w:szCs w:val="22"/>
          <w:lang w:val="bg-BG"/>
        </w:rPr>
        <w:t xml:space="preserve">(чл. 54, ал. 1, т. 6) 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w:t>
      </w:r>
      <w:r w:rsidRPr="00BC2741">
        <w:rPr>
          <w:rFonts w:ascii="Verdana" w:hAnsi="Verdana"/>
          <w:sz w:val="20"/>
          <w:szCs w:val="22"/>
          <w:lang w:val="bg-BG"/>
        </w:rPr>
        <w:t xml:space="preserve">чл. 128, чл. 228, ал. 3, чл. 245 и чл. 301 – 305 от Кодекса на труда </w:t>
      </w:r>
      <w:r w:rsidR="00BC2741" w:rsidRPr="00BC2741">
        <w:rPr>
          <w:rFonts w:ascii="Verdana" w:hAnsi="Verdana"/>
          <w:sz w:val="20"/>
          <w:szCs w:val="22"/>
          <w:lang w:val="ru-RU"/>
        </w:rPr>
        <w:t>или чл. 13, ал. 1 от Закона за трудовата миграция и трудовата мобилност</w:t>
      </w:r>
      <w:r w:rsidR="00BC2741" w:rsidRPr="00804032">
        <w:rPr>
          <w:rFonts w:ascii="Verdana" w:hAnsi="Verdana"/>
          <w:sz w:val="20"/>
          <w:szCs w:val="22"/>
          <w:lang w:val="ru-RU"/>
        </w:rPr>
        <w:t xml:space="preserve"> </w:t>
      </w:r>
      <w:r w:rsidRPr="00BC2741">
        <w:rPr>
          <w:rFonts w:ascii="Verdana" w:hAnsi="Verdana"/>
          <w:sz w:val="20"/>
          <w:szCs w:val="22"/>
          <w:lang w:val="bg-BG"/>
        </w:rPr>
        <w:t>или аналогични задължения,</w:t>
      </w:r>
      <w:r w:rsidRPr="007E693A">
        <w:rPr>
          <w:rFonts w:ascii="Verdana" w:hAnsi="Verdana"/>
          <w:sz w:val="20"/>
          <w:szCs w:val="22"/>
          <w:lang w:val="bg-BG"/>
        </w:rPr>
        <w:t xml:space="preserve"> установени с акт на компетентен орган, съгласно законодателството на държавата, в която кандидатът или участникът е установен</w:t>
      </w:r>
      <w:r w:rsidRPr="007E693A">
        <w:rPr>
          <w:rFonts w:ascii="Verdana" w:hAnsi="Verdana" w:cs="Tahoma"/>
          <w:sz w:val="20"/>
          <w:szCs w:val="22"/>
          <w:lang w:val="bg-BG"/>
        </w:rPr>
        <w:t xml:space="preserve">; </w:t>
      </w:r>
    </w:p>
    <w:p w14:paraId="611A729C"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lastRenderedPageBreak/>
        <w:t xml:space="preserve">(чл. 54, ал. 1, т. 7) е налице конфликт на интереси, който не може да бъде отстранен. </w:t>
      </w:r>
    </w:p>
    <w:p w14:paraId="4EABA256"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297FAB04"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1D06FE7"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5461B447"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34DECF2"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55, ал. 1, т. 5) опитал е да: </w:t>
      </w:r>
    </w:p>
    <w:p w14:paraId="1F87E1FF"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Style w:val="alcapt2"/>
          <w:rFonts w:ascii="Verdana" w:hAnsi="Verdana" w:cs="Tahoma"/>
          <w:i w:val="0"/>
          <w:color w:val="000000"/>
          <w:sz w:val="20"/>
          <w:szCs w:val="22"/>
          <w:lang w:val="bg-BG"/>
        </w:rPr>
        <w:t>а)</w:t>
      </w:r>
      <w:r w:rsidRPr="007E693A">
        <w:rPr>
          <w:rFonts w:ascii="Verdana" w:hAnsi="Verdana" w:cs="Tahoma"/>
          <w:color w:val="000000"/>
          <w:sz w:val="20"/>
          <w:szCs w:val="22"/>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3AF5C48F"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Fonts w:ascii="Verdana" w:hAnsi="Verdana"/>
          <w:iCs/>
          <w:sz w:val="20"/>
          <w:szCs w:val="22"/>
          <w:lang w:val="bg-BG"/>
        </w:rPr>
        <w:t>б)</w:t>
      </w:r>
      <w:r w:rsidRPr="007E693A">
        <w:rPr>
          <w:rFonts w:ascii="Verdana" w:hAnsi="Verdana" w:cs="Tahoma"/>
          <w:color w:val="000000"/>
          <w:sz w:val="20"/>
          <w:szCs w:val="22"/>
          <w:lang w:val="bg-BG"/>
        </w:rPr>
        <w:t xml:space="preserve"> получи информация, която може да му даде неоснователно предимство в процедурата за възлагане на обществена поръчка. </w:t>
      </w:r>
    </w:p>
    <w:p w14:paraId="01828263"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Fonts w:ascii="Verdana" w:hAnsi="Verdana" w:cs="Tahoma"/>
          <w:color w:val="000000"/>
          <w:sz w:val="20"/>
          <w:szCs w:val="22"/>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6D0BAAE" w14:textId="263C65B2" w:rsidR="006D35CB" w:rsidRPr="007E693A" w:rsidRDefault="006D35CB" w:rsidP="008C0CFA">
      <w:pPr>
        <w:keepLines/>
        <w:numPr>
          <w:ilvl w:val="2"/>
          <w:numId w:val="2"/>
        </w:numPr>
        <w:tabs>
          <w:tab w:val="clear" w:pos="2717"/>
        </w:tabs>
        <w:spacing w:before="60" w:after="60"/>
        <w:ind w:left="0" w:firstLine="0"/>
        <w:jc w:val="both"/>
        <w:rPr>
          <w:rStyle w:val="ala62"/>
          <w:rFonts w:ascii="Verdana" w:hAnsi="Verdana"/>
          <w:sz w:val="20"/>
          <w:szCs w:val="22"/>
          <w:lang w:val="bg-BG"/>
        </w:rPr>
      </w:pPr>
      <w:r w:rsidRPr="007E693A">
        <w:rPr>
          <w:rStyle w:val="ala62"/>
          <w:rFonts w:ascii="Verdana" w:hAnsi="Verdana" w:cs="Tahoma"/>
          <w:sz w:val="20"/>
          <w:szCs w:val="22"/>
          <w:lang w:val="bg-BG"/>
        </w:rPr>
        <w:t xml:space="preserve">Участникът декларира липсата на съответните основания за отстраняване в Раздели А, Б и В на </w:t>
      </w:r>
      <w:r w:rsidRPr="007E693A">
        <w:rPr>
          <w:rFonts w:ascii="Verdana" w:hAnsi="Verdana"/>
          <w:sz w:val="20"/>
          <w:szCs w:val="22"/>
          <w:lang w:val="bg-BG"/>
        </w:rPr>
        <w:t xml:space="preserve">Част III: Основания за изключване </w:t>
      </w:r>
      <w:r w:rsidRPr="007E693A">
        <w:rPr>
          <w:rStyle w:val="ala62"/>
          <w:rFonts w:ascii="Verdana" w:hAnsi="Verdana" w:cs="Tahoma"/>
          <w:sz w:val="20"/>
          <w:szCs w:val="22"/>
          <w:lang w:val="bg-BG"/>
        </w:rPr>
        <w:t>на Единен европейски документ за обществени поръчки (</w:t>
      </w:r>
      <w:r w:rsidRPr="007E693A">
        <w:rPr>
          <w:rStyle w:val="ala62"/>
          <w:rFonts w:ascii="Verdana" w:hAnsi="Verdana" w:cs="Tahoma"/>
          <w:b/>
          <w:sz w:val="20"/>
          <w:szCs w:val="22"/>
          <w:lang w:val="bg-BG"/>
        </w:rPr>
        <w:t>ЕЕДОП</w:t>
      </w:r>
      <w:r w:rsidRPr="007E693A">
        <w:rPr>
          <w:rStyle w:val="ala62"/>
          <w:rFonts w:ascii="Verdana" w:hAnsi="Verdana" w:cs="Tahoma"/>
          <w:sz w:val="20"/>
          <w:szCs w:val="22"/>
          <w:lang w:val="bg-BG"/>
        </w:rPr>
        <w:t>) - по образец, приложен в документацията.</w:t>
      </w:r>
    </w:p>
    <w:p w14:paraId="5C9C636D" w14:textId="05645F2D" w:rsidR="00BA79E5" w:rsidRPr="00BA79E5" w:rsidRDefault="00BA79E5" w:rsidP="008C0CFA">
      <w:pPr>
        <w:keepLines/>
        <w:numPr>
          <w:ilvl w:val="1"/>
          <w:numId w:val="2"/>
        </w:numPr>
        <w:tabs>
          <w:tab w:val="clear" w:pos="567"/>
        </w:tabs>
        <w:spacing w:before="60" w:after="60"/>
        <w:ind w:left="0" w:firstLine="0"/>
        <w:jc w:val="both"/>
        <w:rPr>
          <w:rStyle w:val="ala33"/>
          <w:rFonts w:ascii="Verdana" w:hAnsi="Verdana" w:cs="Tahoma"/>
          <w:snapToGrid w:val="0"/>
          <w:color w:val="000000"/>
          <w:sz w:val="20"/>
          <w:szCs w:val="22"/>
          <w:lang w:val="bg-BG"/>
        </w:rPr>
      </w:pPr>
      <w:r w:rsidRPr="00BA79E5">
        <w:rPr>
          <w:rFonts w:ascii="Verdana" w:hAnsi="Verdana" w:cs="Tahoma"/>
          <w:snapToGrid w:val="0"/>
          <w:color w:val="000000"/>
          <w:sz w:val="20"/>
          <w:szCs w:val="22"/>
          <w:lang w:val="bg-BG"/>
        </w:rPr>
        <w:t>За доказване на липсата на основания за отстраняване участникът избран за изпълнител представя съответните документи съгласно чл. 58 от ЗОП.</w:t>
      </w:r>
    </w:p>
    <w:p w14:paraId="109646DC" w14:textId="770ED1CD" w:rsidR="006D35CB" w:rsidRPr="007E693A" w:rsidRDefault="006D35CB" w:rsidP="008C0CFA">
      <w:pPr>
        <w:keepLines/>
        <w:numPr>
          <w:ilvl w:val="1"/>
          <w:numId w:val="2"/>
        </w:numPr>
        <w:tabs>
          <w:tab w:val="clear" w:pos="567"/>
        </w:tabs>
        <w:spacing w:before="60" w:after="60"/>
        <w:ind w:left="0" w:firstLine="0"/>
        <w:jc w:val="both"/>
        <w:rPr>
          <w:rStyle w:val="ala33"/>
          <w:rFonts w:ascii="Verdana" w:hAnsi="Verdana" w:cs="Tahoma"/>
          <w:snapToGrid w:val="0"/>
          <w:color w:val="000000"/>
          <w:sz w:val="20"/>
          <w:szCs w:val="22"/>
          <w:lang w:val="bg-BG"/>
        </w:rPr>
      </w:pPr>
      <w:r w:rsidRPr="007E693A">
        <w:rPr>
          <w:rStyle w:val="ala33"/>
          <w:rFonts w:ascii="Verdana" w:hAnsi="Verdana" w:cs="Tahoma"/>
          <w:sz w:val="20"/>
          <w:szCs w:val="22"/>
          <w:lang w:val="bg-BG"/>
        </w:rPr>
        <w:t>Доказване на предприетите мерки за доказване на надеж</w:t>
      </w:r>
      <w:r w:rsidR="005C730A">
        <w:rPr>
          <w:rStyle w:val="ala33"/>
          <w:rFonts w:ascii="Verdana" w:hAnsi="Verdana" w:cs="Tahoma"/>
          <w:sz w:val="20"/>
          <w:szCs w:val="22"/>
          <w:lang w:val="bg-BG"/>
        </w:rPr>
        <w:t>д</w:t>
      </w:r>
      <w:r w:rsidRPr="007E693A">
        <w:rPr>
          <w:rStyle w:val="ala33"/>
          <w:rFonts w:ascii="Verdana" w:hAnsi="Verdana" w:cs="Tahoma"/>
          <w:sz w:val="20"/>
          <w:szCs w:val="22"/>
          <w:lang w:val="bg-BG"/>
        </w:rPr>
        <w:t xml:space="preserve">ност по чл. 56 от ЗОП, </w:t>
      </w:r>
      <w:r w:rsidRPr="007E693A">
        <w:rPr>
          <w:rStyle w:val="ala33"/>
          <w:rFonts w:ascii="Verdana" w:hAnsi="Verdana" w:cs="Tahoma"/>
          <w:b/>
          <w:sz w:val="20"/>
          <w:szCs w:val="22"/>
          <w:lang w:val="bg-BG"/>
        </w:rPr>
        <w:t>когато е приложимо</w:t>
      </w:r>
      <w:r w:rsidR="00BA79E5">
        <w:rPr>
          <w:rStyle w:val="ala33"/>
          <w:rFonts w:ascii="Verdana" w:hAnsi="Verdana" w:cs="Tahoma"/>
          <w:b/>
          <w:sz w:val="20"/>
          <w:szCs w:val="22"/>
          <w:lang w:val="bg-BG"/>
        </w:rPr>
        <w:t>.</w:t>
      </w:r>
    </w:p>
    <w:p w14:paraId="702913E3" w14:textId="77777777" w:rsidR="006D35CB" w:rsidRPr="007E693A" w:rsidRDefault="006D35CB" w:rsidP="008C0CFA">
      <w:pPr>
        <w:keepLines/>
        <w:numPr>
          <w:ilvl w:val="2"/>
          <w:numId w:val="2"/>
        </w:numPr>
        <w:tabs>
          <w:tab w:val="clear" w:pos="2717"/>
        </w:tabs>
        <w:spacing w:before="60" w:after="60"/>
        <w:ind w:left="0" w:firstLine="0"/>
        <w:jc w:val="both"/>
        <w:rPr>
          <w:rStyle w:val="ala62"/>
          <w:rFonts w:ascii="Verdana" w:hAnsi="Verdana"/>
          <w:sz w:val="20"/>
          <w:szCs w:val="22"/>
          <w:lang w:val="bg-BG"/>
        </w:rPr>
      </w:pPr>
      <w:r w:rsidRPr="007E693A">
        <w:rPr>
          <w:rStyle w:val="ala62"/>
          <w:rFonts w:ascii="Verdana" w:hAnsi="Verdana"/>
          <w:sz w:val="20"/>
          <w:szCs w:val="22"/>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72ECE93B" w14:textId="77777777" w:rsidR="006D35CB" w:rsidRPr="007E693A" w:rsidRDefault="006D35CB" w:rsidP="009C083C">
      <w:pPr>
        <w:pStyle w:val="ListParagraph"/>
        <w:spacing w:before="60" w:after="60"/>
        <w:ind w:left="0"/>
        <w:jc w:val="both"/>
        <w:rPr>
          <w:rStyle w:val="ala62"/>
          <w:rFonts w:ascii="Verdana" w:hAnsi="Verdana"/>
          <w:sz w:val="20"/>
          <w:szCs w:val="22"/>
          <w:lang w:val="bg-BG"/>
        </w:rPr>
      </w:pPr>
      <w:r w:rsidRPr="007E693A">
        <w:rPr>
          <w:rStyle w:val="ala62"/>
          <w:rFonts w:ascii="Verdana" w:hAnsi="Verdana"/>
          <w:sz w:val="20"/>
          <w:szCs w:val="22"/>
          <w:lang w:val="bg-BG"/>
        </w:rPr>
        <w:t xml:space="preserve">За тази цел участникът може да докаже, че: </w:t>
      </w:r>
    </w:p>
    <w:p w14:paraId="05BC651D" w14:textId="77777777" w:rsidR="006D35CB" w:rsidRPr="007E693A" w:rsidRDefault="006D35CB" w:rsidP="008C0CFA">
      <w:pPr>
        <w:keepLines/>
        <w:numPr>
          <w:ilvl w:val="3"/>
          <w:numId w:val="2"/>
        </w:numPr>
        <w:tabs>
          <w:tab w:val="clear" w:pos="2705"/>
        </w:tabs>
        <w:spacing w:before="60" w:after="60"/>
        <w:ind w:left="0" w:firstLine="0"/>
        <w:jc w:val="both"/>
        <w:rPr>
          <w:rStyle w:val="ala62"/>
          <w:rFonts w:ascii="Verdana" w:hAnsi="Verdana"/>
          <w:sz w:val="20"/>
          <w:szCs w:val="22"/>
          <w:lang w:val="bg-BG"/>
        </w:rPr>
      </w:pPr>
      <w:r w:rsidRPr="007E693A">
        <w:rPr>
          <w:rStyle w:val="ala62"/>
          <w:rFonts w:ascii="Verdana" w:hAnsi="Verdana"/>
          <w:sz w:val="20"/>
          <w:szCs w:val="22"/>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277FB392" w14:textId="77777777" w:rsidR="006D35CB" w:rsidRPr="007E693A" w:rsidRDefault="006D35CB" w:rsidP="009C083C">
      <w:pPr>
        <w:pStyle w:val="ListParagraph"/>
        <w:spacing w:before="60" w:after="60"/>
        <w:ind w:left="0"/>
        <w:jc w:val="both"/>
        <w:rPr>
          <w:rStyle w:val="ala62"/>
          <w:rFonts w:ascii="Verdana" w:hAnsi="Verdana"/>
          <w:sz w:val="20"/>
          <w:szCs w:val="22"/>
          <w:lang w:val="bg-BG"/>
        </w:rPr>
      </w:pPr>
      <w:r w:rsidRPr="007E693A">
        <w:rPr>
          <w:rStyle w:val="ala62"/>
          <w:rFonts w:ascii="Verdana" w:hAnsi="Verdana"/>
          <w:sz w:val="20"/>
          <w:szCs w:val="22"/>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6918BE0E" w14:textId="77777777" w:rsidR="006D35CB" w:rsidRPr="007E693A" w:rsidRDefault="006D35CB" w:rsidP="008C0CFA">
      <w:pPr>
        <w:keepLines/>
        <w:numPr>
          <w:ilvl w:val="3"/>
          <w:numId w:val="2"/>
        </w:numPr>
        <w:tabs>
          <w:tab w:val="clear" w:pos="2705"/>
        </w:tabs>
        <w:spacing w:before="60" w:after="60"/>
        <w:ind w:left="0" w:firstLine="0"/>
        <w:jc w:val="both"/>
        <w:rPr>
          <w:rStyle w:val="ala62"/>
          <w:rFonts w:ascii="Verdana" w:hAnsi="Verdana"/>
          <w:sz w:val="20"/>
          <w:szCs w:val="22"/>
          <w:lang w:val="bg-BG"/>
        </w:rPr>
      </w:pPr>
      <w:r w:rsidRPr="007E693A">
        <w:rPr>
          <w:rStyle w:val="ala62"/>
          <w:rFonts w:ascii="Verdana" w:hAnsi="Verdana"/>
          <w:sz w:val="20"/>
          <w:szCs w:val="22"/>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75400D01" w14:textId="77777777" w:rsidR="006D35CB" w:rsidRPr="007E693A" w:rsidRDefault="006D35CB" w:rsidP="009C083C">
      <w:pPr>
        <w:pStyle w:val="ListParagraph"/>
        <w:spacing w:before="60" w:after="60"/>
        <w:ind w:left="0"/>
        <w:jc w:val="both"/>
        <w:rPr>
          <w:rStyle w:val="ala62"/>
          <w:rFonts w:ascii="Verdana" w:hAnsi="Verdana"/>
          <w:sz w:val="20"/>
          <w:szCs w:val="22"/>
          <w:lang w:val="bg-BG"/>
        </w:rPr>
      </w:pPr>
      <w:r w:rsidRPr="007E693A">
        <w:rPr>
          <w:rStyle w:val="ala62"/>
          <w:rFonts w:ascii="Verdana" w:hAnsi="Verdana"/>
          <w:sz w:val="20"/>
          <w:szCs w:val="22"/>
          <w:lang w:val="bg-BG"/>
        </w:rPr>
        <w:t xml:space="preserve">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w:t>
      </w:r>
      <w:r w:rsidRPr="007E693A">
        <w:rPr>
          <w:rStyle w:val="ala62"/>
          <w:rFonts w:ascii="Verdana" w:hAnsi="Verdana"/>
          <w:sz w:val="20"/>
          <w:szCs w:val="22"/>
          <w:lang w:val="bg-BG"/>
        </w:rPr>
        <w:lastRenderedPageBreak/>
        <w:t>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53FCB1C" w14:textId="77777777" w:rsidR="006D35CB" w:rsidRPr="007E693A" w:rsidRDefault="006D35CB" w:rsidP="008C0CFA">
      <w:pPr>
        <w:keepLines/>
        <w:numPr>
          <w:ilvl w:val="3"/>
          <w:numId w:val="2"/>
        </w:numPr>
        <w:tabs>
          <w:tab w:val="clear" w:pos="2705"/>
        </w:tabs>
        <w:spacing w:before="60" w:after="60"/>
        <w:ind w:left="0" w:firstLine="0"/>
        <w:jc w:val="both"/>
        <w:rPr>
          <w:rStyle w:val="ala62"/>
          <w:rFonts w:ascii="Verdana" w:hAnsi="Verdana"/>
          <w:sz w:val="20"/>
          <w:szCs w:val="22"/>
          <w:lang w:val="bg-BG"/>
        </w:rPr>
      </w:pPr>
      <w:r w:rsidRPr="007E693A">
        <w:rPr>
          <w:rStyle w:val="ala62"/>
          <w:rFonts w:ascii="Verdana" w:hAnsi="Verdana"/>
          <w:sz w:val="20"/>
          <w:szCs w:val="22"/>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B5FD2CD" w14:textId="77777777" w:rsidR="006D35CB" w:rsidRPr="007E693A" w:rsidRDefault="006D35CB" w:rsidP="009C083C">
      <w:pPr>
        <w:pStyle w:val="ListParagraph"/>
        <w:spacing w:before="60" w:after="60"/>
        <w:ind w:left="0"/>
        <w:jc w:val="both"/>
        <w:rPr>
          <w:rStyle w:val="ala62"/>
          <w:rFonts w:ascii="Verdana" w:hAnsi="Verdana"/>
          <w:sz w:val="20"/>
          <w:szCs w:val="22"/>
          <w:lang w:val="bg-BG"/>
        </w:rPr>
      </w:pPr>
      <w:r w:rsidRPr="007E693A">
        <w:rPr>
          <w:rStyle w:val="ala62"/>
          <w:rFonts w:ascii="Verdana" w:hAnsi="Verdana"/>
          <w:sz w:val="20"/>
          <w:szCs w:val="22"/>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5626F650" w14:textId="77777777" w:rsidR="006D35CB" w:rsidRPr="009C083C" w:rsidRDefault="006D35CB" w:rsidP="008C0CFA">
      <w:pPr>
        <w:keepLines/>
        <w:numPr>
          <w:ilvl w:val="3"/>
          <w:numId w:val="2"/>
        </w:numPr>
        <w:tabs>
          <w:tab w:val="clear" w:pos="2705"/>
        </w:tabs>
        <w:spacing w:before="60" w:after="60"/>
        <w:ind w:left="0" w:firstLine="0"/>
        <w:jc w:val="both"/>
        <w:rPr>
          <w:rFonts w:ascii="Verdana" w:hAnsi="Verdana"/>
          <w:sz w:val="20"/>
          <w:szCs w:val="22"/>
          <w:lang w:val="bg-BG"/>
        </w:rPr>
      </w:pPr>
      <w:r w:rsidRPr="009C083C">
        <w:rPr>
          <w:rFonts w:ascii="Verdana" w:hAnsi="Verdana"/>
          <w:sz w:val="20"/>
          <w:szCs w:val="22"/>
          <w:lang w:val="bg-BG"/>
        </w:rPr>
        <w:t>е платил изцяло дължимото вземане по чл. 128, чл. 228, ал. 3 или чл. 245 от Кодекса на труда.</w:t>
      </w:r>
    </w:p>
    <w:p w14:paraId="2FC42E02" w14:textId="77777777" w:rsidR="006D35CB" w:rsidRPr="009C083C" w:rsidRDefault="006D35CB" w:rsidP="009C083C">
      <w:pPr>
        <w:pStyle w:val="ListParagraph"/>
        <w:spacing w:before="60" w:after="60"/>
        <w:ind w:left="0"/>
        <w:jc w:val="both"/>
        <w:rPr>
          <w:rStyle w:val="ala62"/>
          <w:rFonts w:ascii="Verdana" w:hAnsi="Verdana"/>
          <w:sz w:val="20"/>
          <w:szCs w:val="22"/>
          <w:lang w:val="bg-BG"/>
        </w:rPr>
      </w:pPr>
      <w:r w:rsidRPr="009C083C">
        <w:rPr>
          <w:rFonts w:ascii="Verdana" w:hAnsi="Verdana"/>
          <w:sz w:val="20"/>
          <w:szCs w:val="22"/>
          <w:lang w:val="bg-BG"/>
        </w:rPr>
        <w:t>За доказване на надеждността се представя документ за извършено плащане.</w:t>
      </w:r>
    </w:p>
    <w:p w14:paraId="1425DF7E" w14:textId="77777777" w:rsidR="006D35CB" w:rsidRPr="009C083C" w:rsidRDefault="006D35CB" w:rsidP="008C0CFA">
      <w:pPr>
        <w:keepLines/>
        <w:numPr>
          <w:ilvl w:val="2"/>
          <w:numId w:val="2"/>
        </w:numPr>
        <w:tabs>
          <w:tab w:val="clear" w:pos="2717"/>
        </w:tabs>
        <w:spacing w:before="60" w:after="60"/>
        <w:ind w:left="0" w:firstLine="0"/>
        <w:jc w:val="both"/>
        <w:rPr>
          <w:rStyle w:val="ala62"/>
          <w:rFonts w:ascii="Verdana" w:hAnsi="Verdana"/>
          <w:sz w:val="20"/>
          <w:szCs w:val="22"/>
          <w:lang w:val="bg-BG"/>
        </w:rPr>
      </w:pPr>
      <w:r w:rsidRPr="009C083C">
        <w:rPr>
          <w:rStyle w:val="ala62"/>
          <w:rFonts w:ascii="Verdana" w:hAnsi="Verdana"/>
          <w:sz w:val="20"/>
          <w:szCs w:val="22"/>
          <w:lang w:val="bg-BG"/>
        </w:rPr>
        <w:t xml:space="preserve">Предприетите мерки за доказване на надеждност по чл.56 ЗОП се описват в ЕЕДОП. </w:t>
      </w:r>
    </w:p>
    <w:p w14:paraId="0BFB934F" w14:textId="77777777" w:rsidR="006D35CB" w:rsidRPr="009C083C" w:rsidRDefault="006D35CB" w:rsidP="008C0CFA">
      <w:pPr>
        <w:keepLines/>
        <w:numPr>
          <w:ilvl w:val="2"/>
          <w:numId w:val="2"/>
        </w:numPr>
        <w:tabs>
          <w:tab w:val="clear" w:pos="2717"/>
        </w:tabs>
        <w:spacing w:before="60" w:after="60"/>
        <w:ind w:left="0" w:firstLine="0"/>
        <w:jc w:val="both"/>
        <w:rPr>
          <w:rStyle w:val="ala62"/>
          <w:rFonts w:ascii="Verdana" w:eastAsia="Calibri" w:hAnsi="Verdana"/>
          <w:sz w:val="20"/>
          <w:szCs w:val="22"/>
          <w:lang w:val="bg-BG"/>
        </w:rPr>
      </w:pPr>
      <w:r w:rsidRPr="009C083C">
        <w:rPr>
          <w:rStyle w:val="ala62"/>
          <w:rFonts w:ascii="Verdana" w:eastAsia="Calibri" w:hAnsi="Verdana"/>
          <w:sz w:val="20"/>
          <w:szCs w:val="22"/>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4D4EE975" w14:textId="77777777" w:rsidR="006D35CB" w:rsidRPr="009C083C"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Fonts w:ascii="Verdana" w:eastAsia="Calibri" w:hAnsi="Verdana" w:cs="TimesNewRomanPS-ItalicMT"/>
          <w:iCs/>
          <w:sz w:val="20"/>
          <w:szCs w:val="22"/>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675F0A57"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0487FA0D" w14:textId="77777777" w:rsidR="00BA79E5" w:rsidRPr="00BA79E5" w:rsidRDefault="006D35CB" w:rsidP="00BA79E5">
      <w:pPr>
        <w:keepLines/>
        <w:numPr>
          <w:ilvl w:val="1"/>
          <w:numId w:val="2"/>
        </w:numPr>
        <w:tabs>
          <w:tab w:val="clear" w:pos="56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Свързани лица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книжа/не могат да бъдат самостоятелни </w:t>
      </w:r>
      <w:r w:rsidRPr="00BA79E5">
        <w:rPr>
          <w:rFonts w:ascii="Verdana" w:hAnsi="Verdana" w:cs="Tahoma"/>
          <w:sz w:val="20"/>
          <w:szCs w:val="22"/>
          <w:lang w:val="bg-BG"/>
        </w:rPr>
        <w:t>участници в една и съща процедура.</w:t>
      </w:r>
    </w:p>
    <w:p w14:paraId="6A8C11CD" w14:textId="21A2FB1B" w:rsidR="00BA79E5" w:rsidRPr="00BA79E5" w:rsidRDefault="00BA79E5" w:rsidP="00BA79E5">
      <w:pPr>
        <w:keepLines/>
        <w:numPr>
          <w:ilvl w:val="1"/>
          <w:numId w:val="2"/>
        </w:numPr>
        <w:tabs>
          <w:tab w:val="clear" w:pos="567"/>
        </w:tabs>
        <w:spacing w:before="60" w:after="60"/>
        <w:ind w:left="0" w:firstLine="0"/>
        <w:jc w:val="both"/>
        <w:rPr>
          <w:rStyle w:val="ala62"/>
          <w:rFonts w:ascii="Verdana" w:hAnsi="Verdana" w:cs="Tahoma"/>
          <w:sz w:val="20"/>
          <w:szCs w:val="22"/>
          <w:lang w:val="bg-BG"/>
        </w:rPr>
      </w:pPr>
      <w:r w:rsidRPr="00BA79E5">
        <w:rPr>
          <w:rStyle w:val="ala62"/>
          <w:rFonts w:ascii="Verdana" w:hAnsi="Verdana"/>
          <w:sz w:val="20"/>
          <w:szCs w:val="20"/>
          <w:lang w:val="ru-RU"/>
        </w:rPr>
        <w:t>В Раздел Г на Част III: Основания за изключване на ЕЕДОП участникът декларира липсата на следните национални основания за отстраняване:</w:t>
      </w:r>
    </w:p>
    <w:p w14:paraId="1A93D56B" w14:textId="77777777" w:rsidR="00BA79E5" w:rsidRPr="00804032" w:rsidRDefault="00BA79E5" w:rsidP="00BA79E5">
      <w:pPr>
        <w:numPr>
          <w:ilvl w:val="0"/>
          <w:numId w:val="27"/>
        </w:numPr>
        <w:spacing w:before="100" w:beforeAutospacing="1" w:after="100" w:afterAutospacing="1"/>
        <w:jc w:val="both"/>
        <w:rPr>
          <w:rFonts w:ascii="Verdana" w:hAnsi="Verdana"/>
          <w:sz w:val="20"/>
          <w:szCs w:val="20"/>
          <w:lang w:val="ru-RU" w:eastAsia="bg-BG"/>
        </w:rPr>
      </w:pPr>
      <w:r w:rsidRPr="00804032">
        <w:rPr>
          <w:rFonts w:ascii="Verdana" w:hAnsi="Verdana"/>
          <w:sz w:val="20"/>
          <w:szCs w:val="20"/>
          <w:lang w:val="ru-RU" w:eastAsia="bg-BG"/>
        </w:rPr>
        <w:t xml:space="preserve">осъждания за престъпления по чл. 194 – 208, чл. 213а – 217, чл. 219 – 252 и чл. 254а – 255а и чл. 256 - 260 НК (чл. 54, ал. 1, т. 1 от ЗОП); </w:t>
      </w:r>
    </w:p>
    <w:p w14:paraId="346F2B96" w14:textId="77777777" w:rsidR="00BA79E5" w:rsidRPr="00804032" w:rsidRDefault="00BA79E5" w:rsidP="00BA79E5">
      <w:pPr>
        <w:numPr>
          <w:ilvl w:val="0"/>
          <w:numId w:val="27"/>
        </w:numPr>
        <w:spacing w:before="100" w:beforeAutospacing="1" w:after="100" w:afterAutospacing="1"/>
        <w:jc w:val="both"/>
        <w:rPr>
          <w:rFonts w:ascii="Verdana" w:hAnsi="Verdana"/>
          <w:sz w:val="20"/>
          <w:szCs w:val="20"/>
          <w:lang w:val="ru-RU" w:eastAsia="bg-BG"/>
        </w:rPr>
      </w:pPr>
      <w:r w:rsidRPr="00804032">
        <w:rPr>
          <w:rFonts w:ascii="Verdana" w:hAnsi="Verdana"/>
          <w:sz w:val="20"/>
          <w:szCs w:val="20"/>
          <w:lang w:val="ru-RU" w:eastAsia="bg-BG"/>
        </w:rPr>
        <w:t xml:space="preserve">нарушения по чл. 61, ал. 1, чл. 62, ал. 1 или 3, чл. 63, ал. 1 или 2, чл. 228, ал. 3 от Кодекса на труда (чл. 54, ал. 1, т. 6 от ЗОП); </w:t>
      </w:r>
    </w:p>
    <w:p w14:paraId="27E7D86F" w14:textId="77777777" w:rsidR="00BA79E5" w:rsidRPr="00804032" w:rsidRDefault="00BA79E5" w:rsidP="00BA79E5">
      <w:pPr>
        <w:numPr>
          <w:ilvl w:val="0"/>
          <w:numId w:val="27"/>
        </w:numPr>
        <w:spacing w:before="100" w:beforeAutospacing="1" w:after="100" w:afterAutospacing="1"/>
        <w:jc w:val="both"/>
        <w:rPr>
          <w:rFonts w:ascii="Verdana" w:hAnsi="Verdana"/>
          <w:sz w:val="20"/>
          <w:szCs w:val="20"/>
          <w:lang w:val="ru-RU" w:eastAsia="bg-BG"/>
        </w:rPr>
      </w:pPr>
      <w:r w:rsidRPr="00804032">
        <w:rPr>
          <w:rFonts w:ascii="Verdana" w:hAnsi="Verdana"/>
          <w:sz w:val="20"/>
          <w:szCs w:val="20"/>
          <w:lang w:val="ru-RU" w:eastAsia="bg-BG"/>
        </w:rPr>
        <w:t xml:space="preserve">нарушения по чл. 13, ал. 1 от Закона за трудовата миграция и трудовата мобилност в сила от 23.05.2018 г. (чл. 54, ал. 1, т. 6 от ЗОП); </w:t>
      </w:r>
    </w:p>
    <w:p w14:paraId="0466E3FC" w14:textId="77777777" w:rsidR="00BA79E5" w:rsidRPr="00804032" w:rsidRDefault="00BA79E5" w:rsidP="00BA79E5">
      <w:pPr>
        <w:numPr>
          <w:ilvl w:val="0"/>
          <w:numId w:val="27"/>
        </w:numPr>
        <w:spacing w:before="100" w:beforeAutospacing="1" w:after="100" w:afterAutospacing="1"/>
        <w:jc w:val="both"/>
        <w:rPr>
          <w:rFonts w:ascii="Verdana" w:hAnsi="Verdana"/>
          <w:sz w:val="20"/>
          <w:szCs w:val="20"/>
          <w:lang w:val="ru-RU" w:eastAsia="bg-BG"/>
        </w:rPr>
      </w:pPr>
      <w:r w:rsidRPr="00804032">
        <w:rPr>
          <w:rFonts w:ascii="Verdana" w:hAnsi="Verdana"/>
          <w:sz w:val="20"/>
          <w:szCs w:val="20"/>
          <w:lang w:val="ru-RU" w:eastAsia="bg-BG"/>
        </w:rPr>
        <w:t xml:space="preserve">наличие на свързаност по смисъла на пар. 2, т. 45 от ДР на ЗОП между кандидати/ участници в конкретна процедура (чл. 107, т. 4 от ЗОП); </w:t>
      </w:r>
    </w:p>
    <w:p w14:paraId="7A44DCDC" w14:textId="77777777" w:rsidR="00BA79E5" w:rsidRPr="00804032" w:rsidRDefault="00BA79E5" w:rsidP="00BA79E5">
      <w:pPr>
        <w:numPr>
          <w:ilvl w:val="0"/>
          <w:numId w:val="27"/>
        </w:numPr>
        <w:spacing w:before="100" w:beforeAutospacing="1" w:after="100" w:afterAutospacing="1"/>
        <w:jc w:val="both"/>
        <w:rPr>
          <w:rFonts w:ascii="Verdana" w:hAnsi="Verdana"/>
          <w:sz w:val="20"/>
          <w:szCs w:val="20"/>
          <w:lang w:val="ru-RU" w:eastAsia="bg-BG"/>
        </w:rPr>
      </w:pPr>
      <w:r w:rsidRPr="00804032">
        <w:rPr>
          <w:rFonts w:ascii="Verdana" w:hAnsi="Verdana"/>
          <w:sz w:val="20"/>
          <w:szCs w:val="20"/>
          <w:lang w:val="ru-RU" w:eastAsia="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BA79E5">
        <w:rPr>
          <w:rFonts w:ascii="Verdana" w:hAnsi="Verdana"/>
          <w:sz w:val="20"/>
          <w:szCs w:val="20"/>
          <w:lang w:val="bg-BG" w:eastAsia="bg-BG"/>
        </w:rPr>
        <w:t>.</w:t>
      </w:r>
    </w:p>
    <w:p w14:paraId="3ED9EB78" w14:textId="77777777" w:rsidR="00BA79E5" w:rsidRPr="00804032" w:rsidRDefault="00BA79E5" w:rsidP="00BA79E5">
      <w:pPr>
        <w:spacing w:before="100" w:beforeAutospacing="1" w:after="100" w:afterAutospacing="1"/>
        <w:ind w:left="624"/>
        <w:jc w:val="both"/>
        <w:rPr>
          <w:rFonts w:ascii="Verdana" w:hAnsi="Verdana"/>
          <w:sz w:val="20"/>
          <w:szCs w:val="20"/>
          <w:lang w:val="ru-RU" w:eastAsia="bg-BG"/>
        </w:rPr>
      </w:pPr>
      <w:r w:rsidRPr="00804032">
        <w:rPr>
          <w:rFonts w:ascii="Verdana" w:hAnsi="Verdana"/>
          <w:sz w:val="20"/>
          <w:szCs w:val="20"/>
          <w:lang w:val="ru-RU" w:eastAsia="bg-BG"/>
        </w:rPr>
        <w:t>Липсата на обстоятелства, свързани с националните основания за отстраняване се декларира</w:t>
      </w:r>
      <w:r w:rsidRPr="00BA79E5">
        <w:rPr>
          <w:rFonts w:ascii="Verdana" w:hAnsi="Verdana"/>
          <w:sz w:val="20"/>
          <w:szCs w:val="20"/>
          <w:lang w:val="bg-BG" w:eastAsia="bg-BG"/>
        </w:rPr>
        <w:t>т</w:t>
      </w:r>
      <w:r w:rsidRPr="00804032">
        <w:rPr>
          <w:rFonts w:ascii="Verdana" w:hAnsi="Verdana"/>
          <w:sz w:val="20"/>
          <w:szCs w:val="20"/>
          <w:lang w:val="ru-RU" w:eastAsia="bg-BG"/>
        </w:rPr>
        <w:t xml:space="preserve">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20FF5C4E" w14:textId="77777777" w:rsidR="006D35CB" w:rsidRPr="001E1DCE"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1E1DCE">
        <w:rPr>
          <w:rStyle w:val="alcapt2"/>
          <w:rFonts w:ascii="Verdana" w:hAnsi="Verdana" w:cs="Tahoma"/>
          <w:b/>
          <w:i w:val="0"/>
          <w:sz w:val="20"/>
          <w:szCs w:val="22"/>
          <w:lang w:val="bg-BG"/>
        </w:rPr>
        <w:t>КРИТЕРИИ</w:t>
      </w:r>
      <w:r w:rsidRPr="001E1DCE">
        <w:rPr>
          <w:rFonts w:ascii="Verdana" w:hAnsi="Verdana" w:cs="Arial"/>
          <w:b/>
          <w:sz w:val="20"/>
          <w:szCs w:val="22"/>
          <w:lang w:val="bg-BG"/>
        </w:rPr>
        <w:t xml:space="preserve"> ЗА ПОДБОР</w:t>
      </w:r>
      <w:r w:rsidRPr="001E1DCE">
        <w:rPr>
          <w:rFonts w:ascii="Verdana" w:hAnsi="Verdana" w:cs="Arial"/>
          <w:sz w:val="20"/>
          <w:szCs w:val="22"/>
          <w:lang w:val="bg-BG"/>
        </w:rPr>
        <w:t xml:space="preserve"> – </w:t>
      </w:r>
      <w:r w:rsidRPr="001E1DCE">
        <w:rPr>
          <w:rFonts w:ascii="Verdana" w:hAnsi="Verdana"/>
          <w:b/>
          <w:sz w:val="20"/>
          <w:szCs w:val="22"/>
          <w:lang w:val="bg-BG"/>
        </w:rPr>
        <w:t>изисквания към участниците и посочване на информация относно съответствието с тях в ЕЕДОП</w:t>
      </w:r>
    </w:p>
    <w:p w14:paraId="7F84D5BA" w14:textId="77777777" w:rsidR="006D35CB" w:rsidRPr="009C083C" w:rsidRDefault="006D35CB" w:rsidP="008C0CFA">
      <w:pPr>
        <w:keepLines/>
        <w:numPr>
          <w:ilvl w:val="1"/>
          <w:numId w:val="2"/>
        </w:numPr>
        <w:tabs>
          <w:tab w:val="clear" w:pos="567"/>
        </w:tabs>
        <w:spacing w:before="60" w:after="60"/>
        <w:ind w:left="0" w:firstLine="0"/>
        <w:jc w:val="both"/>
        <w:rPr>
          <w:rStyle w:val="alcapt2"/>
          <w:rFonts w:ascii="Verdana" w:hAnsi="Verdana" w:cs="Arial"/>
          <w:i w:val="0"/>
          <w:iCs w:val="0"/>
          <w:sz w:val="20"/>
          <w:szCs w:val="22"/>
          <w:lang w:val="bg-BG"/>
        </w:rPr>
      </w:pPr>
      <w:r w:rsidRPr="001E1DCE">
        <w:rPr>
          <w:rStyle w:val="alcapt2"/>
          <w:rFonts w:ascii="Verdana" w:hAnsi="Verdana" w:cs="Tahoma"/>
          <w:b/>
          <w:i w:val="0"/>
          <w:sz w:val="20"/>
          <w:szCs w:val="22"/>
          <w:lang w:val="ru-RU"/>
        </w:rPr>
        <w:lastRenderedPageBreak/>
        <w:t>Годност (правоспособност) за упражняване на професионална дейност</w:t>
      </w:r>
      <w:r w:rsidRPr="009C083C">
        <w:rPr>
          <w:rStyle w:val="alcapt2"/>
          <w:rFonts w:ascii="Verdana" w:hAnsi="Verdana" w:cs="Tahoma"/>
          <w:b/>
          <w:i w:val="0"/>
          <w:sz w:val="20"/>
          <w:szCs w:val="22"/>
          <w:lang w:val="ru-RU"/>
        </w:rPr>
        <w:t xml:space="preserve"> </w:t>
      </w:r>
      <w:r w:rsidRPr="009C083C">
        <w:rPr>
          <w:rFonts w:ascii="Verdana" w:hAnsi="Verdana"/>
          <w:b/>
          <w:sz w:val="20"/>
          <w:szCs w:val="22"/>
          <w:lang w:val="bg-BG"/>
        </w:rPr>
        <w:t xml:space="preserve">- </w:t>
      </w:r>
      <w:r w:rsidRPr="009C083C">
        <w:rPr>
          <w:rStyle w:val="alcapt2"/>
          <w:rFonts w:ascii="Verdana" w:hAnsi="Verdana" w:cs="Tahoma"/>
          <w:b/>
          <w:i w:val="0"/>
          <w:sz w:val="20"/>
          <w:szCs w:val="22"/>
          <w:lang w:val="ru-RU"/>
        </w:rPr>
        <w:t>НЕ СЕ ИЗИСКВАТ</w:t>
      </w:r>
      <w:r w:rsidRPr="009C083C">
        <w:rPr>
          <w:rStyle w:val="alcapt2"/>
          <w:rFonts w:ascii="Verdana" w:hAnsi="Verdana" w:cs="Tahoma"/>
          <w:b/>
          <w:i w:val="0"/>
          <w:sz w:val="20"/>
          <w:szCs w:val="22"/>
          <w:lang w:val="bg-BG"/>
        </w:rPr>
        <w:t>.</w:t>
      </w:r>
    </w:p>
    <w:p w14:paraId="26084605"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9C083C">
        <w:rPr>
          <w:rStyle w:val="alcapt2"/>
          <w:rFonts w:ascii="Verdana" w:hAnsi="Verdana" w:cs="Tahoma"/>
          <w:b/>
          <w:i w:val="0"/>
          <w:sz w:val="20"/>
          <w:szCs w:val="22"/>
          <w:lang w:val="ru-RU"/>
        </w:rPr>
        <w:t>Икономическо и финансово състояние</w:t>
      </w:r>
      <w:r w:rsidRPr="009C083C">
        <w:rPr>
          <w:rFonts w:ascii="Verdana" w:hAnsi="Verdana"/>
          <w:b/>
          <w:sz w:val="20"/>
          <w:szCs w:val="22"/>
          <w:lang w:val="bg-BG"/>
        </w:rPr>
        <w:t xml:space="preserve"> - </w:t>
      </w:r>
      <w:r w:rsidRPr="009C083C">
        <w:rPr>
          <w:rStyle w:val="alcapt2"/>
          <w:rFonts w:ascii="Verdana" w:hAnsi="Verdana" w:cs="Tahoma"/>
          <w:b/>
          <w:i w:val="0"/>
          <w:sz w:val="20"/>
          <w:szCs w:val="22"/>
          <w:lang w:val="ru-RU"/>
        </w:rPr>
        <w:t>НЕ СЕ ИЗИСКВАТ</w:t>
      </w:r>
      <w:r w:rsidRPr="009C083C">
        <w:rPr>
          <w:rStyle w:val="alcapt2"/>
          <w:rFonts w:ascii="Verdana" w:hAnsi="Verdana" w:cs="Tahoma"/>
          <w:b/>
          <w:i w:val="0"/>
          <w:sz w:val="20"/>
          <w:szCs w:val="22"/>
          <w:lang w:val="bg-BG"/>
        </w:rPr>
        <w:t>.</w:t>
      </w:r>
    </w:p>
    <w:p w14:paraId="2672F4A0" w14:textId="59F2ED82" w:rsidR="006D35CB" w:rsidRPr="009C083C"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9C083C">
        <w:rPr>
          <w:rFonts w:ascii="Verdana" w:hAnsi="Verdana"/>
          <w:b/>
          <w:sz w:val="20"/>
          <w:szCs w:val="22"/>
          <w:lang w:val="bg-BG"/>
        </w:rPr>
        <w:t xml:space="preserve">Технически и професионални способности </w:t>
      </w:r>
      <w:r w:rsidR="003247DD">
        <w:rPr>
          <w:rFonts w:ascii="Verdana" w:hAnsi="Verdana"/>
          <w:b/>
          <w:sz w:val="20"/>
          <w:szCs w:val="22"/>
          <w:lang w:val="bg-BG"/>
        </w:rPr>
        <w:t xml:space="preserve">– НЕ СЕ ИЗИСКВАТ. </w:t>
      </w:r>
    </w:p>
    <w:p w14:paraId="20B29699" w14:textId="13B2E6BE" w:rsidR="006D35CB" w:rsidRPr="009C083C" w:rsidRDefault="006D35CB" w:rsidP="008C0CFA">
      <w:pPr>
        <w:keepLines/>
        <w:numPr>
          <w:ilvl w:val="0"/>
          <w:numId w:val="2"/>
        </w:numPr>
        <w:tabs>
          <w:tab w:val="clear" w:pos="624"/>
        </w:tabs>
        <w:spacing w:before="60" w:after="60"/>
        <w:ind w:left="0" w:firstLine="0"/>
        <w:jc w:val="both"/>
        <w:rPr>
          <w:rFonts w:ascii="Verdana" w:hAnsi="Verdana"/>
          <w:b/>
          <w:sz w:val="20"/>
          <w:szCs w:val="22"/>
          <w:lang w:val="bg-BG"/>
        </w:rPr>
      </w:pPr>
      <w:r w:rsidRPr="009C083C">
        <w:rPr>
          <w:rStyle w:val="parcapt2"/>
          <w:rFonts w:ascii="Verdana" w:hAnsi="Verdana" w:cs="Tahoma"/>
          <w:sz w:val="20"/>
          <w:szCs w:val="22"/>
          <w:lang w:val="bg-BG"/>
        </w:rPr>
        <w:t xml:space="preserve">Съдържание на опаковката с </w:t>
      </w:r>
      <w:r w:rsidRPr="009C083C">
        <w:rPr>
          <w:rFonts w:ascii="Verdana" w:hAnsi="Verdana"/>
          <w:b/>
          <w:sz w:val="20"/>
          <w:szCs w:val="22"/>
          <w:lang w:val="bg-BG"/>
        </w:rPr>
        <w:t>офертата</w:t>
      </w:r>
    </w:p>
    <w:p w14:paraId="7E4831CE" w14:textId="0F66D336" w:rsidR="006D35CB"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eastAsia="bg-BG"/>
        </w:rPr>
      </w:pPr>
      <w:r w:rsidRPr="009C083C">
        <w:rPr>
          <w:rFonts w:ascii="Verdana" w:hAnsi="Verdana"/>
          <w:b/>
          <w:sz w:val="20"/>
          <w:szCs w:val="22"/>
          <w:lang w:val="bg-BG"/>
        </w:rPr>
        <w:t>Единен</w:t>
      </w:r>
      <w:r w:rsidRPr="009C083C">
        <w:rPr>
          <w:rFonts w:ascii="Verdana" w:hAnsi="Verdana"/>
          <w:color w:val="000000"/>
          <w:sz w:val="20"/>
          <w:szCs w:val="22"/>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34AA5816" w14:textId="1DDFB9A3" w:rsidR="002D5FC5" w:rsidRPr="00E96C1D" w:rsidRDefault="002D5FC5" w:rsidP="002D5FC5">
      <w:pPr>
        <w:keepLines/>
        <w:spacing w:before="60" w:after="60"/>
        <w:jc w:val="both"/>
        <w:rPr>
          <w:rFonts w:ascii="Verdana" w:hAnsi="Verdana"/>
          <w:color w:val="000000"/>
          <w:sz w:val="20"/>
          <w:szCs w:val="22"/>
          <w:lang w:val="bg-BG" w:eastAsia="bg-BG"/>
        </w:rPr>
      </w:pPr>
      <w:r w:rsidRPr="00E96C1D">
        <w:rPr>
          <w:rFonts w:ascii="Verdana" w:hAnsi="Verdana"/>
          <w:color w:val="000000"/>
          <w:sz w:val="20"/>
          <w:szCs w:val="22"/>
          <w:lang w:val="bg-BG" w:eastAsia="bg-BG"/>
        </w:rPr>
        <w:t>Приложеният в документацията ЕЕДОП в „.doc” формат следва да бъде  – попълнен, конвертиран в нередактируем формат, подписан електронно и представен съобразно инструкциите в настоящата документация.</w:t>
      </w:r>
    </w:p>
    <w:p w14:paraId="32ABABBD" w14:textId="77777777" w:rsidR="006D35CB" w:rsidRPr="009C083C" w:rsidRDefault="006D35CB" w:rsidP="008C0CFA">
      <w:pPr>
        <w:keepLines/>
        <w:numPr>
          <w:ilvl w:val="2"/>
          <w:numId w:val="2"/>
        </w:numPr>
        <w:tabs>
          <w:tab w:val="clear" w:pos="2717"/>
        </w:tabs>
        <w:spacing w:before="60" w:after="60"/>
        <w:ind w:left="0" w:firstLine="0"/>
        <w:jc w:val="both"/>
        <w:rPr>
          <w:rStyle w:val="alcapt2"/>
          <w:rFonts w:ascii="Verdana" w:hAnsi="Verdana" w:cs="Tahoma"/>
          <w:sz w:val="20"/>
          <w:szCs w:val="22"/>
          <w:lang w:val="bg-BG"/>
        </w:rPr>
      </w:pPr>
      <w:r w:rsidRPr="009C083C">
        <w:rPr>
          <w:rStyle w:val="alcapt2"/>
          <w:rFonts w:ascii="Verdana" w:hAnsi="Verdana" w:cs="Tahoma"/>
          <w:b/>
          <w:i w:val="0"/>
          <w:sz w:val="20"/>
          <w:szCs w:val="22"/>
          <w:lang w:val="bg-BG"/>
        </w:rPr>
        <w:t>Инструкции за попълване и представяне на ЕЕДОП</w:t>
      </w:r>
      <w:r w:rsidRPr="009C083C">
        <w:rPr>
          <w:rStyle w:val="alcapt2"/>
          <w:rFonts w:ascii="Verdana" w:hAnsi="Verdana" w:cs="Tahoma"/>
          <w:sz w:val="20"/>
          <w:szCs w:val="22"/>
          <w:lang w:val="bg-BG"/>
        </w:rPr>
        <w:t xml:space="preserve">: </w:t>
      </w:r>
    </w:p>
    <w:p w14:paraId="0FDD5F02" w14:textId="77777777" w:rsidR="00BA79E5" w:rsidRDefault="006D35CB"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r w:rsidR="00BA79E5">
        <w:rPr>
          <w:rStyle w:val="ala33"/>
          <w:rFonts w:ascii="Verdana" w:hAnsi="Verdana" w:cs="Tahoma"/>
          <w:sz w:val="20"/>
          <w:szCs w:val="22"/>
          <w:lang w:val="bg-BG"/>
        </w:rPr>
        <w:t xml:space="preserve">. </w:t>
      </w:r>
    </w:p>
    <w:p w14:paraId="7EE84DE5" w14:textId="5F1811FE" w:rsidR="006D35CB" w:rsidRPr="00BA79E5" w:rsidRDefault="00BA79E5" w:rsidP="00BA79E5">
      <w:pPr>
        <w:keepLines/>
        <w:spacing w:before="60" w:after="60"/>
        <w:jc w:val="both"/>
        <w:rPr>
          <w:rFonts w:ascii="Verdana" w:hAnsi="Verdana" w:cs="Tahoma"/>
          <w:sz w:val="20"/>
          <w:szCs w:val="22"/>
          <w:lang w:val="bg-BG"/>
        </w:rPr>
      </w:pPr>
      <w:r>
        <w:rPr>
          <w:rStyle w:val="ala33"/>
          <w:rFonts w:ascii="Verdana" w:hAnsi="Verdana" w:cs="Tahoma"/>
          <w:b/>
          <w:sz w:val="20"/>
          <w:szCs w:val="22"/>
          <w:lang w:val="bg-BG"/>
        </w:rPr>
        <w:t>Попъл</w:t>
      </w:r>
      <w:r w:rsidR="004A3475">
        <w:rPr>
          <w:rStyle w:val="ala33"/>
          <w:rFonts w:ascii="Verdana" w:hAnsi="Verdana" w:cs="Tahoma"/>
          <w:b/>
          <w:sz w:val="20"/>
          <w:szCs w:val="22"/>
          <w:lang w:val="bg-BG"/>
        </w:rPr>
        <w:t xml:space="preserve">неният ЕЕДОП трябва да бъде подписан с квалифициран електронен подпис на задълженото/ите лице/а по </w:t>
      </w:r>
      <w:r w:rsidR="004F5494" w:rsidRPr="00804032">
        <w:rPr>
          <w:rFonts w:ascii="Verdana" w:hAnsi="Verdana" w:cs="Tahoma"/>
          <w:b/>
          <w:bCs/>
          <w:i/>
          <w:iCs/>
          <w:sz w:val="20"/>
          <w:szCs w:val="22"/>
          <w:lang w:val="ru-RU"/>
        </w:rPr>
        <w:t>чл.40 от ППЗОП, с посочване на име и качеството на лицето (лицата), кое/ито го подписва/т.</w:t>
      </w:r>
    </w:p>
    <w:p w14:paraId="31013B09" w14:textId="77777777" w:rsidR="006D35CB" w:rsidRPr="009C083C" w:rsidRDefault="006D35CB" w:rsidP="008C0CFA">
      <w:pPr>
        <w:keepLines/>
        <w:numPr>
          <w:ilvl w:val="3"/>
          <w:numId w:val="2"/>
        </w:numPr>
        <w:tabs>
          <w:tab w:val="clear" w:pos="2705"/>
        </w:tabs>
        <w:spacing w:before="60" w:after="60"/>
        <w:ind w:left="0" w:firstLine="0"/>
        <w:jc w:val="both"/>
        <w:rPr>
          <w:rFonts w:ascii="Verdana" w:hAnsi="Verdana" w:cs="Tahoma"/>
          <w:sz w:val="20"/>
          <w:szCs w:val="22"/>
          <w:lang w:val="bg-BG"/>
        </w:rPr>
      </w:pPr>
      <w:r w:rsidRPr="009C083C">
        <w:rPr>
          <w:rStyle w:val="ala62"/>
          <w:rFonts w:ascii="Verdana" w:hAnsi="Verdana" w:cs="Tahoma"/>
          <w:sz w:val="20"/>
          <w:szCs w:val="22"/>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17429107" w14:textId="7545C6CC" w:rsidR="006D35CB" w:rsidRPr="009C083C" w:rsidRDefault="006D35CB"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 xml:space="preserve"> В случай</w:t>
      </w:r>
      <w:r w:rsidR="004B1EFF" w:rsidRPr="00804032">
        <w:rPr>
          <w:rStyle w:val="ala33"/>
          <w:rFonts w:ascii="Verdana" w:hAnsi="Verdana" w:cs="Tahoma"/>
          <w:sz w:val="20"/>
          <w:szCs w:val="22"/>
          <w:lang w:val="ru-RU"/>
        </w:rPr>
        <w:t xml:space="preserve"> </w:t>
      </w:r>
      <w:r w:rsidRPr="009C083C">
        <w:rPr>
          <w:rStyle w:val="ala33"/>
          <w:rFonts w:ascii="Verdana" w:hAnsi="Verdana" w:cs="Tahoma"/>
          <w:sz w:val="20"/>
          <w:szCs w:val="22"/>
          <w:lang w:val="bg-BG"/>
        </w:rPr>
        <w:t>че участникът е обединение, което не е юридическо лице, ЕЕДОП се представя за всеки от участниците в него.</w:t>
      </w:r>
    </w:p>
    <w:p w14:paraId="6FC27B54" w14:textId="77777777" w:rsidR="006D35CB" w:rsidRPr="009C083C" w:rsidRDefault="006D35CB"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130231CA" w14:textId="77777777" w:rsidR="006D35CB" w:rsidRPr="009C083C" w:rsidRDefault="006D35CB"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563CD7FD" w14:textId="20A1DA29" w:rsidR="006D35CB" w:rsidRDefault="006D35CB"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7CEC98E6" w14:textId="77777777" w:rsidR="00A45EF6" w:rsidRDefault="00A45EF6"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1BB29BC1" w14:textId="77777777" w:rsidR="00A45EF6" w:rsidRPr="00C47BC0" w:rsidRDefault="00A45EF6"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C47BC0">
        <w:rPr>
          <w:rStyle w:val="ala33"/>
          <w:rFonts w:ascii="Verdana" w:hAnsi="Verdana" w:cs="Tahoma"/>
          <w:sz w:val="20"/>
          <w:szCs w:val="22"/>
          <w:lang w:val="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2E0DF9AE" w14:textId="77777777" w:rsidR="00A45EF6" w:rsidRPr="00C47BC0" w:rsidRDefault="00A45EF6"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C47BC0">
        <w:rPr>
          <w:rStyle w:val="ala33"/>
          <w:rFonts w:ascii="Verdana" w:hAnsi="Verdana" w:cs="Tahoma"/>
          <w:sz w:val="20"/>
          <w:szCs w:val="22"/>
          <w:lang w:val="bg-BG"/>
        </w:rPr>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69305563" w14:textId="77777777" w:rsidR="00A45EF6" w:rsidRPr="00C47BC0" w:rsidRDefault="00A45EF6" w:rsidP="00A45EF6">
      <w:pPr>
        <w:keepLines/>
        <w:spacing w:before="60" w:after="60"/>
        <w:jc w:val="both"/>
        <w:rPr>
          <w:rStyle w:val="ala33"/>
          <w:rFonts w:ascii="Verdana" w:hAnsi="Verdana" w:cs="Tahoma"/>
          <w:sz w:val="20"/>
          <w:szCs w:val="22"/>
          <w:lang w:val="bg-BG"/>
        </w:rPr>
      </w:pPr>
      <w:r w:rsidRPr="00C47BC0">
        <w:rPr>
          <w:rStyle w:val="ala33"/>
          <w:rFonts w:ascii="Verdana" w:hAnsi="Verdana" w:cs="Tahoma"/>
          <w:sz w:val="20"/>
          <w:szCs w:val="22"/>
          <w:lang w:val="bg-BG"/>
        </w:rPr>
        <w:lastRenderedPageBreak/>
        <w:t xml:space="preserve">В такива случаи към документите за подбор вместо ЕЕДОП се представя декларация, с посочен адрес, на който е осигурен достъп до документа. </w:t>
      </w:r>
    </w:p>
    <w:p w14:paraId="7E48943F" w14:textId="68E9A8FB" w:rsidR="00A45EF6" w:rsidRPr="009C083C" w:rsidRDefault="00A45EF6"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C47BC0">
        <w:rPr>
          <w:rStyle w:val="ala33"/>
          <w:rFonts w:ascii="Verdana" w:hAnsi="Verdana" w:cs="Tahoma"/>
          <w:sz w:val="20"/>
          <w:szCs w:val="22"/>
          <w:lang w:val="bg-BG"/>
        </w:rPr>
        <w:t>Участниците могат да осигурят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w:t>
      </w:r>
    </w:p>
    <w:p w14:paraId="0B665AEF" w14:textId="77777777" w:rsidR="006D35CB" w:rsidRPr="009C083C"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Style w:val="ala62"/>
          <w:rFonts w:ascii="Verdana" w:hAnsi="Verdana" w:cs="Tahoma"/>
          <w:sz w:val="20"/>
          <w:szCs w:val="22"/>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0BB274D" w14:textId="77777777" w:rsidR="006D35CB" w:rsidRPr="009C083C" w:rsidRDefault="006D35CB" w:rsidP="008C0CFA">
      <w:pPr>
        <w:keepLines/>
        <w:numPr>
          <w:ilvl w:val="1"/>
          <w:numId w:val="2"/>
        </w:numPr>
        <w:tabs>
          <w:tab w:val="clear" w:pos="567"/>
        </w:tabs>
        <w:spacing w:before="60" w:after="60"/>
        <w:ind w:left="0" w:firstLine="0"/>
        <w:jc w:val="both"/>
        <w:rPr>
          <w:rStyle w:val="ala62"/>
          <w:rFonts w:ascii="Verdana" w:hAnsi="Verdana" w:cs="Tahoma"/>
          <w:sz w:val="20"/>
          <w:szCs w:val="22"/>
          <w:lang w:val="bg-BG"/>
        </w:rPr>
      </w:pPr>
      <w:r w:rsidRPr="009C083C">
        <w:rPr>
          <w:rStyle w:val="ala62"/>
          <w:rFonts w:ascii="Verdana" w:hAnsi="Verdana" w:cs="Tahoma"/>
          <w:sz w:val="20"/>
          <w:szCs w:val="22"/>
          <w:lang w:val="bg-BG"/>
        </w:rPr>
        <w:t xml:space="preserve">Информация (декларация по образец) относно правно-организационната форма, под която участникът осъществява дейността си, както </w:t>
      </w:r>
      <w:r w:rsidRPr="00F46637">
        <w:rPr>
          <w:rStyle w:val="ala62"/>
          <w:rFonts w:ascii="Verdana" w:hAnsi="Verdana" w:cs="Tahoma"/>
          <w:sz w:val="20"/>
          <w:szCs w:val="22"/>
          <w:lang w:val="bg-BG"/>
        </w:rPr>
        <w:t>и</w:t>
      </w:r>
      <w:r w:rsidRPr="009C083C">
        <w:rPr>
          <w:rStyle w:val="ala62"/>
          <w:rFonts w:ascii="Verdana" w:hAnsi="Verdana" w:cs="Tahoma"/>
          <w:b/>
          <w:sz w:val="20"/>
          <w:szCs w:val="22"/>
          <w:lang w:val="bg-BG"/>
        </w:rPr>
        <w:t xml:space="preserve"> </w:t>
      </w:r>
      <w:r w:rsidRPr="009C083C">
        <w:rPr>
          <w:rStyle w:val="ala62"/>
          <w:rFonts w:ascii="Verdana" w:hAnsi="Verdana" w:cs="Tahoma"/>
          <w:sz w:val="20"/>
          <w:szCs w:val="22"/>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56DFB786" w14:textId="77777777" w:rsidR="006D35CB" w:rsidRPr="009C083C" w:rsidRDefault="006D35CB" w:rsidP="009C083C">
      <w:pPr>
        <w:pStyle w:val="p50"/>
        <w:keepLines/>
        <w:spacing w:before="60" w:after="60"/>
        <w:ind w:left="0" w:firstLine="0"/>
        <w:rPr>
          <w:rStyle w:val="ala33"/>
          <w:rFonts w:ascii="Verdana" w:hAnsi="Verdana" w:cs="Tahoma"/>
          <w:snapToGrid/>
          <w:sz w:val="20"/>
          <w:szCs w:val="22"/>
          <w:lang w:val="bg-BG"/>
        </w:rPr>
      </w:pPr>
      <w:r w:rsidRPr="009C083C">
        <w:rPr>
          <w:rStyle w:val="ala33"/>
          <w:rFonts w:ascii="Verdana" w:hAnsi="Verdana" w:cs="Tahoma"/>
          <w:snapToGrid/>
          <w:sz w:val="20"/>
          <w:szCs w:val="22"/>
          <w:lang w:val="bg-BG"/>
        </w:rPr>
        <w:t>Информацията (декларацията) се подписва от законния представител на участника или от надлежно упълномощено лице.</w:t>
      </w:r>
    </w:p>
    <w:p w14:paraId="5F90810B" w14:textId="77777777" w:rsidR="006D35CB" w:rsidRPr="009C083C" w:rsidRDefault="006D35CB" w:rsidP="009C083C">
      <w:pPr>
        <w:pStyle w:val="p50"/>
        <w:keepLines/>
        <w:spacing w:before="60" w:after="60"/>
        <w:ind w:left="0" w:firstLine="0"/>
        <w:rPr>
          <w:rStyle w:val="ala62"/>
          <w:rFonts w:ascii="Verdana" w:hAnsi="Verdana" w:cs="Tahoma"/>
          <w:sz w:val="20"/>
          <w:szCs w:val="22"/>
          <w:lang w:val="bg-BG"/>
        </w:rPr>
      </w:pPr>
      <w:r w:rsidRPr="009C083C">
        <w:rPr>
          <w:rStyle w:val="ala33"/>
          <w:rFonts w:ascii="Verdana" w:hAnsi="Verdana" w:cs="Tahoma"/>
          <w:snapToGrid/>
          <w:sz w:val="20"/>
          <w:szCs w:val="22"/>
          <w:lang w:val="bg-BG"/>
        </w:rPr>
        <w:t xml:space="preserve">Задължените лица по смисъла на чл.54, ал.2 и чл. 55, ал.3 от ЗОП са лицата, </w:t>
      </w:r>
      <w:r w:rsidRPr="009C083C">
        <w:rPr>
          <w:rStyle w:val="ala33"/>
          <w:rFonts w:ascii="Verdana" w:hAnsi="Verdana" w:cs="Tahoma"/>
          <w:sz w:val="20"/>
          <w:szCs w:val="22"/>
          <w:lang w:val="bg-BG"/>
        </w:rPr>
        <w:t>които</w:t>
      </w:r>
      <w:r w:rsidRPr="009C083C">
        <w:rPr>
          <w:rStyle w:val="ala33"/>
          <w:rFonts w:ascii="Verdana" w:hAnsi="Verdana" w:cs="Tahoma"/>
          <w:snapToGrid/>
          <w:sz w:val="20"/>
          <w:szCs w:val="22"/>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9C083C">
        <w:rPr>
          <w:rStyle w:val="ala33"/>
          <w:rFonts w:ascii="Verdana" w:hAnsi="Verdana" w:cs="Tahoma"/>
          <w:sz w:val="20"/>
          <w:szCs w:val="22"/>
          <w:lang w:val="bg-BG"/>
        </w:rPr>
        <w:t>и</w:t>
      </w:r>
      <w:r w:rsidRPr="009C083C">
        <w:rPr>
          <w:rStyle w:val="ala33"/>
          <w:rFonts w:ascii="Verdana" w:hAnsi="Verdana" w:cs="Tahoma"/>
          <w:snapToGrid/>
          <w:sz w:val="20"/>
          <w:szCs w:val="22"/>
          <w:lang w:val="bg-BG"/>
        </w:rPr>
        <w:t xml:space="preserve"> са посочени в чл. 40 от ППЗОП</w:t>
      </w:r>
      <w:r w:rsidRPr="009C083C">
        <w:rPr>
          <w:rStyle w:val="ala33"/>
          <w:rFonts w:ascii="Verdana" w:hAnsi="Verdana" w:cs="Tahoma"/>
          <w:sz w:val="20"/>
          <w:szCs w:val="22"/>
          <w:lang w:val="bg-BG"/>
        </w:rPr>
        <w:t>.</w:t>
      </w:r>
    </w:p>
    <w:p w14:paraId="45B37C61" w14:textId="77777777" w:rsidR="006D35CB" w:rsidRPr="009C083C" w:rsidRDefault="006D35CB" w:rsidP="009C083C">
      <w:pPr>
        <w:pStyle w:val="p50"/>
        <w:keepLines/>
        <w:spacing w:before="60" w:after="60"/>
        <w:ind w:left="0" w:firstLine="0"/>
        <w:rPr>
          <w:rStyle w:val="ala33"/>
          <w:rFonts w:ascii="Verdana" w:hAnsi="Verdana" w:cs="Tahoma"/>
          <w:sz w:val="20"/>
          <w:szCs w:val="22"/>
          <w:lang w:val="bg-BG"/>
        </w:rPr>
      </w:pPr>
      <w:r w:rsidRPr="009C083C">
        <w:rPr>
          <w:rStyle w:val="ala33"/>
          <w:rFonts w:ascii="Verdana" w:hAnsi="Verdana" w:cs="Tahoma"/>
          <w:sz w:val="20"/>
          <w:szCs w:val="22"/>
          <w:lang w:val="bg-BG"/>
        </w:rPr>
        <w:t xml:space="preserve">В случай че участникът е обединение, което не е юридическо лице, информацията (декларацията) се представя за всеки от участниците в него. </w:t>
      </w:r>
    </w:p>
    <w:p w14:paraId="11B778F9" w14:textId="77777777" w:rsidR="006D35CB" w:rsidRPr="009C083C" w:rsidRDefault="006D35CB" w:rsidP="009C083C">
      <w:pPr>
        <w:pStyle w:val="p50"/>
        <w:keepLines/>
        <w:spacing w:before="60" w:after="60"/>
        <w:ind w:left="0" w:firstLine="0"/>
        <w:rPr>
          <w:rStyle w:val="ala33"/>
          <w:rFonts w:ascii="Verdana" w:hAnsi="Verdana" w:cs="Tahoma"/>
          <w:sz w:val="20"/>
          <w:szCs w:val="22"/>
          <w:lang w:val="bg-BG"/>
        </w:rPr>
      </w:pPr>
      <w:r w:rsidRPr="009C083C">
        <w:rPr>
          <w:rStyle w:val="ala33"/>
          <w:rFonts w:ascii="Verdana" w:hAnsi="Verdana" w:cs="Tahoma"/>
          <w:sz w:val="20"/>
          <w:szCs w:val="22"/>
          <w:lang w:val="bg-BG"/>
        </w:rPr>
        <w:t>Информацията (декларацията)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46A892DE"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eastAsia="bg-BG"/>
        </w:rPr>
      </w:pPr>
      <w:r w:rsidRPr="009C083C">
        <w:rPr>
          <w:rFonts w:ascii="Verdana" w:hAnsi="Verdana"/>
          <w:sz w:val="20"/>
          <w:szCs w:val="22"/>
          <w:lang w:val="bg-BG"/>
        </w:rPr>
        <w:t>Документи</w:t>
      </w:r>
      <w:r w:rsidRPr="009C083C">
        <w:rPr>
          <w:rFonts w:ascii="Verdana" w:hAnsi="Verdana"/>
          <w:color w:val="000000"/>
          <w:sz w:val="20"/>
          <w:szCs w:val="22"/>
          <w:lang w:val="bg-BG" w:eastAsia="bg-BG"/>
        </w:rPr>
        <w:t xml:space="preserve"> за доказване на предприетите мерки за надеждност по чл. 56 от ЗОП, когато е приложимо;</w:t>
      </w:r>
    </w:p>
    <w:p w14:paraId="4C172125"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eastAsia="bg-BG"/>
        </w:rPr>
      </w:pPr>
      <w:r w:rsidRPr="009C083C">
        <w:rPr>
          <w:rFonts w:ascii="Verdana" w:hAnsi="Verdana"/>
          <w:color w:val="000000"/>
          <w:sz w:val="20"/>
          <w:szCs w:val="22"/>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2E5F61C2" w14:textId="77777777" w:rsidR="006D35CB" w:rsidRPr="009C083C" w:rsidRDefault="006D35CB" w:rsidP="008C0CFA">
      <w:pPr>
        <w:pStyle w:val="ListParagraph"/>
        <w:numPr>
          <w:ilvl w:val="0"/>
          <w:numId w:val="15"/>
        </w:numPr>
        <w:spacing w:before="60" w:after="60"/>
        <w:ind w:left="0" w:firstLine="0"/>
        <w:contextualSpacing w:val="0"/>
        <w:jc w:val="both"/>
        <w:textAlignment w:val="center"/>
        <w:rPr>
          <w:rFonts w:ascii="Verdana" w:hAnsi="Verdana"/>
          <w:color w:val="000000"/>
          <w:sz w:val="20"/>
          <w:szCs w:val="22"/>
          <w:lang w:val="bg-BG" w:eastAsia="bg-BG"/>
        </w:rPr>
      </w:pPr>
      <w:r w:rsidRPr="009C083C">
        <w:rPr>
          <w:rFonts w:ascii="Verdana" w:hAnsi="Verdana"/>
          <w:color w:val="000000"/>
          <w:sz w:val="20"/>
          <w:szCs w:val="22"/>
          <w:lang w:val="bg-BG" w:eastAsia="bg-BG"/>
        </w:rPr>
        <w:t>правата и задълженията на участниците в обединението;</w:t>
      </w:r>
    </w:p>
    <w:p w14:paraId="1C3616BC" w14:textId="77777777" w:rsidR="006D35CB" w:rsidRPr="009C083C" w:rsidRDefault="006D35CB" w:rsidP="008C0CFA">
      <w:pPr>
        <w:pStyle w:val="ListParagraph"/>
        <w:numPr>
          <w:ilvl w:val="0"/>
          <w:numId w:val="15"/>
        </w:numPr>
        <w:spacing w:before="60" w:after="60"/>
        <w:ind w:left="0" w:firstLine="0"/>
        <w:contextualSpacing w:val="0"/>
        <w:jc w:val="both"/>
        <w:textAlignment w:val="center"/>
        <w:rPr>
          <w:rFonts w:ascii="Verdana" w:hAnsi="Verdana"/>
          <w:color w:val="000000"/>
          <w:sz w:val="20"/>
          <w:szCs w:val="22"/>
          <w:lang w:val="bg-BG" w:eastAsia="bg-BG"/>
        </w:rPr>
      </w:pPr>
      <w:r w:rsidRPr="009C083C">
        <w:rPr>
          <w:rFonts w:ascii="Verdana" w:hAnsi="Verdana"/>
          <w:color w:val="000000"/>
          <w:sz w:val="20"/>
          <w:szCs w:val="22"/>
          <w:lang w:val="bg-BG" w:eastAsia="bg-BG"/>
        </w:rPr>
        <w:t>разпределението на отговорността между членовете на обединението;</w:t>
      </w:r>
    </w:p>
    <w:p w14:paraId="6212FA2B" w14:textId="77777777" w:rsidR="006D35CB" w:rsidRPr="009C083C" w:rsidRDefault="006D35CB" w:rsidP="008C0CFA">
      <w:pPr>
        <w:pStyle w:val="ListParagraph"/>
        <w:numPr>
          <w:ilvl w:val="0"/>
          <w:numId w:val="15"/>
        </w:numPr>
        <w:spacing w:before="60" w:after="60"/>
        <w:ind w:left="0" w:firstLine="0"/>
        <w:contextualSpacing w:val="0"/>
        <w:jc w:val="both"/>
        <w:textAlignment w:val="center"/>
        <w:rPr>
          <w:rFonts w:ascii="Verdana" w:hAnsi="Verdana" w:cs="Tahoma"/>
          <w:color w:val="000000"/>
          <w:sz w:val="20"/>
          <w:szCs w:val="22"/>
          <w:lang w:val="bg-BG"/>
        </w:rPr>
      </w:pPr>
      <w:r w:rsidRPr="009C083C">
        <w:rPr>
          <w:rFonts w:ascii="Verdana" w:hAnsi="Verdana"/>
          <w:color w:val="000000"/>
          <w:sz w:val="20"/>
          <w:szCs w:val="22"/>
          <w:lang w:val="bg-BG" w:eastAsia="bg-BG"/>
        </w:rPr>
        <w:t>дейностите, които ще изпълнява всеки член на обединението.</w:t>
      </w:r>
      <w:r w:rsidRPr="009C083C">
        <w:rPr>
          <w:rFonts w:ascii="Verdana" w:hAnsi="Verdana" w:cs="Tahoma"/>
          <w:color w:val="000000"/>
          <w:sz w:val="20"/>
          <w:szCs w:val="22"/>
          <w:lang w:val="bg-BG"/>
        </w:rPr>
        <w:t xml:space="preserve"> </w:t>
      </w:r>
    </w:p>
    <w:p w14:paraId="0D143597" w14:textId="77777777" w:rsidR="006D35CB" w:rsidRPr="009C083C" w:rsidRDefault="006D35CB" w:rsidP="009C083C">
      <w:pPr>
        <w:keepLines/>
        <w:spacing w:before="60" w:after="60"/>
        <w:jc w:val="both"/>
        <w:textAlignment w:val="center"/>
        <w:rPr>
          <w:rFonts w:ascii="Verdana" w:hAnsi="Verdana"/>
          <w:color w:val="000000"/>
          <w:sz w:val="20"/>
          <w:szCs w:val="22"/>
          <w:lang w:val="bg-BG" w:eastAsia="bg-BG"/>
        </w:rPr>
      </w:pPr>
      <w:r w:rsidRPr="009C083C">
        <w:rPr>
          <w:rFonts w:ascii="Verdana" w:hAnsi="Verdana"/>
          <w:color w:val="000000"/>
          <w:sz w:val="20"/>
          <w:szCs w:val="22"/>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9C083C">
        <w:rPr>
          <w:rFonts w:ascii="Verdana" w:hAnsi="Verdana"/>
          <w:b/>
          <w:color w:val="000000"/>
          <w:sz w:val="20"/>
          <w:szCs w:val="22"/>
          <w:lang w:val="bg-BG" w:eastAsia="bg-BG"/>
        </w:rPr>
        <w:t>солидарна отговорност</w:t>
      </w:r>
      <w:r w:rsidRPr="009C083C">
        <w:rPr>
          <w:rFonts w:ascii="Verdana" w:hAnsi="Verdana"/>
          <w:color w:val="000000"/>
          <w:sz w:val="20"/>
          <w:szCs w:val="22"/>
          <w:lang w:val="bg-BG" w:eastAsia="bg-BG"/>
        </w:rPr>
        <w:t xml:space="preserve"> за участието в обществената поръчка и за задълженията си по време на изпълнение на договора.</w:t>
      </w:r>
    </w:p>
    <w:p w14:paraId="5B589FE5" w14:textId="02FB669B" w:rsidR="006D35CB" w:rsidRPr="009C083C" w:rsidRDefault="003247DD" w:rsidP="008C0CFA">
      <w:pPr>
        <w:keepLines/>
        <w:numPr>
          <w:ilvl w:val="1"/>
          <w:numId w:val="2"/>
        </w:numPr>
        <w:tabs>
          <w:tab w:val="clear" w:pos="567"/>
        </w:tabs>
        <w:spacing w:before="60" w:after="60"/>
        <w:ind w:left="0" w:firstLine="0"/>
        <w:jc w:val="both"/>
        <w:rPr>
          <w:rFonts w:ascii="Verdana" w:hAnsi="Verdana"/>
          <w:sz w:val="20"/>
          <w:szCs w:val="22"/>
          <w:lang w:val="bg-BG"/>
        </w:rPr>
      </w:pPr>
      <w:r w:rsidRPr="00976FDE">
        <w:rPr>
          <w:rFonts w:ascii="Verdana" w:hAnsi="Verdana"/>
          <w:b/>
          <w:sz w:val="20"/>
          <w:szCs w:val="20"/>
          <w:lang w:val="bg-BG"/>
        </w:rPr>
        <w:t xml:space="preserve">Техническо предложение, </w:t>
      </w:r>
      <w:r w:rsidRPr="00976FDE">
        <w:rPr>
          <w:rFonts w:ascii="Verdana" w:hAnsi="Verdana"/>
          <w:b/>
          <w:sz w:val="20"/>
          <w:szCs w:val="20"/>
          <w:u w:val="single"/>
          <w:lang w:val="bg-BG"/>
        </w:rPr>
        <w:t>поотделно комплектувано с посочване на съответната обособена позиция</w:t>
      </w:r>
      <w:r w:rsidRPr="00976FDE">
        <w:rPr>
          <w:rFonts w:ascii="Verdana" w:hAnsi="Verdana"/>
          <w:sz w:val="20"/>
          <w:szCs w:val="20"/>
          <w:lang w:val="bg-BG"/>
        </w:rPr>
        <w:t xml:space="preserve">, в което участникът </w:t>
      </w:r>
      <w:r w:rsidRPr="00976FDE">
        <w:rPr>
          <w:rFonts w:ascii="Verdana" w:hAnsi="Verdana"/>
          <w:b/>
          <w:sz w:val="20"/>
          <w:szCs w:val="20"/>
          <w:lang w:val="bg-BG"/>
        </w:rPr>
        <w:t>не</w:t>
      </w:r>
      <w:r w:rsidRPr="00976FDE">
        <w:rPr>
          <w:rFonts w:ascii="Verdana" w:hAnsi="Verdana"/>
          <w:sz w:val="20"/>
          <w:szCs w:val="20"/>
          <w:lang w:val="bg-BG"/>
        </w:rPr>
        <w:t xml:space="preserve"> следва да посочва </w:t>
      </w:r>
      <w:r w:rsidR="00691924" w:rsidRPr="00804032">
        <w:rPr>
          <w:rFonts w:ascii="Verdana" w:hAnsi="Verdana"/>
          <w:sz w:val="20"/>
          <w:szCs w:val="22"/>
          <w:lang w:val="ru-RU"/>
        </w:rPr>
        <w:t>оферираните от него цени за изпълнение на настоящата обществена поръчка</w:t>
      </w:r>
      <w:r w:rsidR="006D35CB" w:rsidRPr="009C083C">
        <w:rPr>
          <w:rFonts w:ascii="Verdana" w:hAnsi="Verdana"/>
          <w:sz w:val="20"/>
          <w:szCs w:val="22"/>
          <w:lang w:val="bg-BG"/>
        </w:rPr>
        <w:t xml:space="preserve">. Техническото предложение трябва да съдържа:  </w:t>
      </w:r>
    </w:p>
    <w:p w14:paraId="71FAFD50" w14:textId="52444CBE" w:rsidR="006D35CB"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Документ за упълномощаване, когато лицето, което подава офертата, не е законният представител на участника. </w:t>
      </w:r>
    </w:p>
    <w:p w14:paraId="35AFF20A" w14:textId="77777777" w:rsidR="003247DD" w:rsidRPr="003247DD" w:rsidRDefault="003247DD" w:rsidP="003247DD">
      <w:pPr>
        <w:keepLines/>
        <w:numPr>
          <w:ilvl w:val="2"/>
          <w:numId w:val="2"/>
        </w:numPr>
        <w:tabs>
          <w:tab w:val="clear" w:pos="2717"/>
          <w:tab w:val="num" w:pos="1418"/>
        </w:tabs>
        <w:spacing w:before="60" w:after="60"/>
        <w:ind w:left="0" w:firstLine="0"/>
        <w:jc w:val="both"/>
        <w:rPr>
          <w:rFonts w:ascii="Verdana" w:hAnsi="Verdana" w:cs="Tahoma"/>
          <w:sz w:val="20"/>
          <w:szCs w:val="22"/>
          <w:lang w:val="bg-BG"/>
        </w:rPr>
      </w:pPr>
      <w:r w:rsidRPr="003247DD">
        <w:rPr>
          <w:rFonts w:ascii="Verdana" w:hAnsi="Verdana" w:cs="Tahoma"/>
          <w:sz w:val="20"/>
          <w:szCs w:val="22"/>
          <w:lang w:val="bg-BG"/>
        </w:rPr>
        <w:t xml:space="preserve">Предложение за изпълнение на поръчката в съответствие с техническите спецификации и изискванията на възложителя (по образец). </w:t>
      </w:r>
    </w:p>
    <w:p w14:paraId="44D4E032" w14:textId="0C7CFCFE" w:rsidR="006D35CB"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Декларация за съгласие с клаузите на приложения проект на договор </w:t>
      </w:r>
      <w:r w:rsidRPr="009C083C">
        <w:rPr>
          <w:rFonts w:ascii="Verdana" w:hAnsi="Verdana"/>
          <w:bCs/>
          <w:sz w:val="20"/>
          <w:szCs w:val="22"/>
          <w:lang w:val="bg-BG"/>
        </w:rPr>
        <w:t>(по образец)</w:t>
      </w:r>
      <w:r w:rsidRPr="009C083C">
        <w:rPr>
          <w:rFonts w:ascii="Verdana" w:hAnsi="Verdana" w:cs="Tahoma"/>
          <w:sz w:val="20"/>
          <w:szCs w:val="22"/>
          <w:lang w:val="bg-BG"/>
        </w:rPr>
        <w:t xml:space="preserve">. </w:t>
      </w:r>
    </w:p>
    <w:p w14:paraId="13A17014" w14:textId="77777777" w:rsidR="003247DD" w:rsidRPr="003247DD" w:rsidRDefault="003247DD" w:rsidP="003247DD">
      <w:pPr>
        <w:keepLines/>
        <w:numPr>
          <w:ilvl w:val="2"/>
          <w:numId w:val="2"/>
        </w:numPr>
        <w:tabs>
          <w:tab w:val="clear" w:pos="2717"/>
        </w:tabs>
        <w:spacing w:before="60" w:after="60"/>
        <w:ind w:left="0" w:firstLine="0"/>
        <w:jc w:val="both"/>
        <w:rPr>
          <w:rFonts w:ascii="Verdana" w:hAnsi="Verdana" w:cs="Tahoma"/>
          <w:sz w:val="20"/>
          <w:szCs w:val="22"/>
          <w:lang w:val="bg-BG"/>
        </w:rPr>
      </w:pPr>
      <w:r w:rsidRPr="003247DD">
        <w:rPr>
          <w:rFonts w:ascii="Verdana" w:hAnsi="Verdana" w:cs="Tahoma"/>
          <w:sz w:val="20"/>
          <w:szCs w:val="22"/>
          <w:lang w:val="bg-BG"/>
        </w:rPr>
        <w:lastRenderedPageBreak/>
        <w:t>Техническо предложение за всяка обособена позиция, за която Участникът участва, отговарящо на заложените технически характеристики в раздел А. Техническото предложение следва да съдържа – производител на стоките, срок на доставка, гаранционен срок, описание на техническите параметри на стоките, както и материала, от който са произведени.</w:t>
      </w:r>
    </w:p>
    <w:p w14:paraId="33556717" w14:textId="77777777" w:rsidR="003247DD" w:rsidRPr="003247DD" w:rsidRDefault="003247DD" w:rsidP="003247DD">
      <w:pPr>
        <w:keepLines/>
        <w:numPr>
          <w:ilvl w:val="2"/>
          <w:numId w:val="2"/>
        </w:numPr>
        <w:tabs>
          <w:tab w:val="clear" w:pos="2717"/>
        </w:tabs>
        <w:spacing w:before="60" w:after="60"/>
        <w:ind w:left="0" w:firstLine="0"/>
        <w:jc w:val="both"/>
        <w:rPr>
          <w:rFonts w:ascii="Verdana" w:hAnsi="Verdana" w:cs="Tahoma"/>
          <w:sz w:val="20"/>
          <w:szCs w:val="22"/>
          <w:lang w:val="bg-BG"/>
        </w:rPr>
      </w:pPr>
      <w:r w:rsidRPr="003247DD">
        <w:rPr>
          <w:rFonts w:ascii="Verdana" w:hAnsi="Verdana" w:cs="Tahoma"/>
          <w:sz w:val="20"/>
          <w:szCs w:val="22"/>
          <w:lang w:val="bg-BG"/>
        </w:rPr>
        <w:t>Заверено от участника копие от протокол от акредитирана лаборатория, доказващ на какъв натиск издържат стоките, с които участникът участва в процедурата, издаден не по-късно от 6 (шест) месеца преди крайната дата за подаване на офертите.</w:t>
      </w:r>
    </w:p>
    <w:p w14:paraId="6E609D31" w14:textId="77777777" w:rsidR="003247DD" w:rsidRPr="003247DD" w:rsidRDefault="003247DD" w:rsidP="003247DD">
      <w:pPr>
        <w:keepLines/>
        <w:numPr>
          <w:ilvl w:val="2"/>
          <w:numId w:val="2"/>
        </w:numPr>
        <w:tabs>
          <w:tab w:val="clear" w:pos="2717"/>
        </w:tabs>
        <w:spacing w:before="60" w:after="60"/>
        <w:ind w:left="0" w:firstLine="0"/>
        <w:jc w:val="both"/>
        <w:rPr>
          <w:rFonts w:ascii="Verdana" w:hAnsi="Verdana" w:cs="Tahoma"/>
          <w:sz w:val="20"/>
          <w:szCs w:val="22"/>
          <w:lang w:val="bg-BG"/>
        </w:rPr>
      </w:pPr>
      <w:r w:rsidRPr="003247DD">
        <w:rPr>
          <w:rFonts w:ascii="Verdana" w:hAnsi="Verdana" w:cs="Tahoma"/>
          <w:sz w:val="20"/>
          <w:szCs w:val="22"/>
          <w:lang w:val="bg-BG"/>
        </w:rPr>
        <w:t>Участникът трябва да представи снимки и схеми на стоките за всяка обособена позиция за която участва и които ще се доставят. Възложителят си запазва правото в хода на процедурата да изиска и мостри на предлаганите от Участника стоки.</w:t>
      </w:r>
    </w:p>
    <w:p w14:paraId="35A9BB00" w14:textId="67964CF5" w:rsidR="006D35CB" w:rsidRDefault="006D35CB" w:rsidP="008C0CFA">
      <w:pPr>
        <w:keepLines/>
        <w:numPr>
          <w:ilvl w:val="2"/>
          <w:numId w:val="2"/>
        </w:numPr>
        <w:tabs>
          <w:tab w:val="clear" w:pos="2717"/>
        </w:tabs>
        <w:spacing w:before="60" w:after="60"/>
        <w:ind w:left="0" w:firstLine="0"/>
        <w:jc w:val="both"/>
        <w:rPr>
          <w:rFonts w:ascii="Verdana" w:hAnsi="Verdana" w:cs="Arial"/>
          <w:sz w:val="20"/>
          <w:szCs w:val="22"/>
          <w:lang w:val="bg-BG"/>
        </w:rPr>
      </w:pPr>
      <w:r w:rsidRPr="009C083C">
        <w:rPr>
          <w:rFonts w:ascii="Verdana" w:hAnsi="Verdana" w:cs="Tahoma"/>
          <w:sz w:val="20"/>
          <w:szCs w:val="22"/>
          <w:lang w:val="bg-BG"/>
        </w:rPr>
        <w:t xml:space="preserve">Декларация за срока на валидност на офертата </w:t>
      </w:r>
      <w:r w:rsidRPr="009C083C">
        <w:rPr>
          <w:rFonts w:ascii="Verdana" w:hAnsi="Verdana"/>
          <w:bCs/>
          <w:sz w:val="20"/>
          <w:szCs w:val="22"/>
          <w:lang w:val="bg-BG"/>
        </w:rPr>
        <w:t>(по образец)</w:t>
      </w:r>
      <w:r w:rsidRPr="009C083C">
        <w:rPr>
          <w:rFonts w:ascii="Verdana" w:hAnsi="Verdana" w:cs="Tahoma"/>
          <w:sz w:val="20"/>
          <w:szCs w:val="22"/>
          <w:lang w:val="bg-BG"/>
        </w:rPr>
        <w:t xml:space="preserve">. </w:t>
      </w:r>
      <w:r w:rsidRPr="009C083C">
        <w:rPr>
          <w:rFonts w:ascii="Verdana" w:hAnsi="Verdana" w:cs="Arial"/>
          <w:sz w:val="20"/>
          <w:szCs w:val="22"/>
          <w:lang w:val="bg-BG"/>
        </w:rPr>
        <w:t xml:space="preserve">Офертите трябва да са със </w:t>
      </w:r>
      <w:r w:rsidRPr="009C083C">
        <w:rPr>
          <w:rFonts w:ascii="Verdana" w:hAnsi="Verdana" w:cs="Arial"/>
          <w:b/>
          <w:sz w:val="20"/>
          <w:szCs w:val="22"/>
          <w:lang w:val="bg-BG"/>
        </w:rPr>
        <w:t>срок на валидност</w:t>
      </w:r>
      <w:r w:rsidRPr="009C083C">
        <w:rPr>
          <w:rFonts w:ascii="Verdana" w:hAnsi="Verdana" w:cs="Arial"/>
          <w:sz w:val="20"/>
          <w:szCs w:val="22"/>
          <w:lang w:val="bg-BG"/>
        </w:rPr>
        <w:t xml:space="preserve"> </w:t>
      </w:r>
      <w:r w:rsidRPr="009C083C">
        <w:rPr>
          <w:rFonts w:ascii="Verdana" w:hAnsi="Verdana" w:cs="Arial"/>
          <w:b/>
          <w:sz w:val="20"/>
          <w:szCs w:val="22"/>
          <w:lang w:val="bg-BG"/>
        </w:rPr>
        <w:t xml:space="preserve">най-малко </w:t>
      </w:r>
      <w:r w:rsidR="00263BF3" w:rsidRPr="00804032">
        <w:rPr>
          <w:rFonts w:ascii="Verdana" w:hAnsi="Verdana" w:cs="Arial"/>
          <w:b/>
          <w:sz w:val="20"/>
          <w:szCs w:val="22"/>
          <w:lang w:val="ru-RU"/>
        </w:rPr>
        <w:t xml:space="preserve">5 </w:t>
      </w:r>
      <w:r w:rsidR="00263BF3">
        <w:rPr>
          <w:rFonts w:ascii="Verdana" w:hAnsi="Verdana" w:cs="Arial"/>
          <w:b/>
          <w:sz w:val="20"/>
          <w:szCs w:val="22"/>
          <w:lang w:val="bg-BG"/>
        </w:rPr>
        <w:t>месеца</w:t>
      </w:r>
      <w:r w:rsidRPr="009C083C">
        <w:rPr>
          <w:rFonts w:ascii="Verdana" w:hAnsi="Verdana" w:cs="Arial"/>
          <w:sz w:val="20"/>
          <w:szCs w:val="22"/>
          <w:lang w:val="bg-BG"/>
        </w:rPr>
        <w:t>, считано</w:t>
      </w:r>
      <w:r w:rsidRPr="009C083C">
        <w:rPr>
          <w:rFonts w:ascii="Verdana" w:hAnsi="Verdana" w:cs="Arial"/>
          <w:b/>
          <w:sz w:val="20"/>
          <w:szCs w:val="22"/>
          <w:lang w:val="bg-BG"/>
        </w:rPr>
        <w:t xml:space="preserve"> </w:t>
      </w:r>
      <w:r w:rsidRPr="009C083C">
        <w:rPr>
          <w:rFonts w:ascii="Verdana" w:hAnsi="Verdana" w:cs="Arial"/>
          <w:sz w:val="20"/>
          <w:szCs w:val="22"/>
          <w:lang w:val="bg-BG"/>
        </w:rPr>
        <w:t>от датата, определена за краен срок за получаване на офертите.</w:t>
      </w:r>
    </w:p>
    <w:p w14:paraId="5AAD9546"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bCs/>
          <w:sz w:val="20"/>
          <w:szCs w:val="22"/>
          <w:lang w:val="bg-BG"/>
        </w:rPr>
      </w:pPr>
      <w:r w:rsidRPr="009C083C">
        <w:rPr>
          <w:rStyle w:val="ala62"/>
          <w:rFonts w:ascii="Verdana" w:hAnsi="Verdana" w:cs="Tahoma"/>
          <w:sz w:val="20"/>
          <w:szCs w:val="22"/>
          <w:lang w:val="bg-BG"/>
        </w:rPr>
        <w:t>Опис</w:t>
      </w:r>
      <w:r w:rsidRPr="009C083C">
        <w:rPr>
          <w:rFonts w:ascii="Verdana" w:hAnsi="Verdana"/>
          <w:bCs/>
          <w:sz w:val="20"/>
          <w:szCs w:val="22"/>
          <w:lang w:val="bg-BG"/>
        </w:rPr>
        <w:t xml:space="preserve"> на представените документи в офертата за участие (по образец).</w:t>
      </w:r>
    </w:p>
    <w:p w14:paraId="21B66310" w14:textId="77777777" w:rsidR="003247DD" w:rsidRPr="00464A0B" w:rsidRDefault="003247DD" w:rsidP="003247DD">
      <w:pPr>
        <w:keepLines/>
        <w:numPr>
          <w:ilvl w:val="1"/>
          <w:numId w:val="2"/>
        </w:numPr>
        <w:tabs>
          <w:tab w:val="clear" w:pos="567"/>
          <w:tab w:val="num" w:pos="1418"/>
        </w:tabs>
        <w:spacing w:before="120" w:after="120"/>
        <w:ind w:left="0" w:firstLine="0"/>
        <w:jc w:val="both"/>
        <w:rPr>
          <w:rFonts w:ascii="Verdana" w:hAnsi="Verdana"/>
          <w:b/>
          <w:bCs/>
          <w:sz w:val="20"/>
          <w:szCs w:val="20"/>
          <w:lang w:val="bg-BG"/>
        </w:rPr>
      </w:pPr>
      <w:r w:rsidRPr="00464A0B">
        <w:rPr>
          <w:rFonts w:ascii="Verdana" w:hAnsi="Verdana"/>
          <w:b/>
          <w:bCs/>
          <w:sz w:val="20"/>
          <w:szCs w:val="20"/>
          <w:lang w:val="bg-BG"/>
        </w:rPr>
        <w:t>ОТДЕЛЕН запечатан непрозрачен плик „</w:t>
      </w:r>
      <w:r w:rsidRPr="00464A0B">
        <w:rPr>
          <w:rFonts w:ascii="Verdana" w:hAnsi="Verdana" w:cs="Tahoma"/>
          <w:b/>
          <w:sz w:val="20"/>
          <w:szCs w:val="20"/>
          <w:lang w:val="bg-BG"/>
        </w:rPr>
        <w:t>Предлагани ценови параметри</w:t>
      </w:r>
      <w:r w:rsidRPr="00464A0B">
        <w:rPr>
          <w:rFonts w:ascii="Verdana" w:hAnsi="Verdana"/>
          <w:b/>
          <w:bCs/>
          <w:sz w:val="20"/>
          <w:szCs w:val="20"/>
          <w:lang w:val="bg-BG"/>
        </w:rPr>
        <w:t>”,</w:t>
      </w:r>
      <w:r w:rsidRPr="00464A0B">
        <w:rPr>
          <w:rFonts w:ascii="Verdana" w:hAnsi="Verdana"/>
          <w:b/>
          <w:snapToGrid w:val="0"/>
          <w:sz w:val="20"/>
          <w:szCs w:val="20"/>
          <w:u w:val="single"/>
          <w:lang w:val="bg-BG"/>
        </w:rPr>
        <w:t xml:space="preserve"> с посочване на съответната обособена позиция,</w:t>
      </w:r>
      <w:r w:rsidRPr="00464A0B">
        <w:rPr>
          <w:rFonts w:ascii="Verdana" w:hAnsi="Verdana"/>
          <w:b/>
          <w:bCs/>
          <w:sz w:val="20"/>
          <w:szCs w:val="20"/>
          <w:lang w:val="bg-BG"/>
        </w:rPr>
        <w:t xml:space="preserve"> </w:t>
      </w:r>
      <w:r w:rsidRPr="00464A0B">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464A0B">
        <w:rPr>
          <w:rFonts w:ascii="Verdana" w:hAnsi="Verdana" w:cs="Arial"/>
          <w:sz w:val="20"/>
          <w:szCs w:val="20"/>
          <w:lang w:val="bg-BG"/>
        </w:rPr>
        <w:t>Ценовото предложение следва да съдържа</w:t>
      </w:r>
      <w:r w:rsidRPr="00464A0B">
        <w:rPr>
          <w:rFonts w:ascii="Verdana" w:hAnsi="Verdana"/>
          <w:bCs/>
          <w:sz w:val="20"/>
          <w:szCs w:val="20"/>
          <w:lang w:val="bg-BG"/>
        </w:rPr>
        <w:t>:</w:t>
      </w:r>
    </w:p>
    <w:p w14:paraId="6D031D06" w14:textId="77777777" w:rsidR="003247DD" w:rsidRPr="00464A0B" w:rsidRDefault="003247DD" w:rsidP="003247DD">
      <w:pPr>
        <w:keepLines/>
        <w:numPr>
          <w:ilvl w:val="2"/>
          <w:numId w:val="2"/>
        </w:numPr>
        <w:tabs>
          <w:tab w:val="num" w:pos="1418"/>
        </w:tabs>
        <w:spacing w:before="120" w:after="120"/>
        <w:ind w:left="0" w:firstLine="0"/>
        <w:jc w:val="both"/>
        <w:rPr>
          <w:rFonts w:ascii="Verdana" w:hAnsi="Verdana"/>
          <w:bCs/>
          <w:sz w:val="20"/>
          <w:szCs w:val="20"/>
          <w:lang w:val="bg-BG"/>
        </w:rPr>
      </w:pPr>
      <w:r w:rsidRPr="00464A0B">
        <w:rPr>
          <w:rFonts w:ascii="Verdana" w:hAnsi="Verdana"/>
          <w:bCs/>
          <w:sz w:val="20"/>
          <w:szCs w:val="20"/>
          <w:lang w:val="bg-BG"/>
        </w:rPr>
        <w:t xml:space="preserve">Ценови таблици (по образец) от Раздел Б: “Цени и данни” на хартиен и електронен носител </w:t>
      </w:r>
      <w:r w:rsidRPr="00464A0B">
        <w:rPr>
          <w:rFonts w:ascii="Verdana" w:hAnsi="Verdana"/>
          <w:sz w:val="20"/>
          <w:szCs w:val="20"/>
          <w:lang w:val="bg-BG"/>
        </w:rPr>
        <w:t>(CD, на Excel или еквивалент)</w:t>
      </w:r>
      <w:r w:rsidRPr="00CC544F">
        <w:rPr>
          <w:rFonts w:ascii="Verdana" w:hAnsi="Verdana"/>
          <w:sz w:val="20"/>
          <w:szCs w:val="20"/>
          <w:lang w:val="bg-BG"/>
        </w:rPr>
        <w:t xml:space="preserve"> </w:t>
      </w:r>
      <w:r w:rsidRPr="00475639">
        <w:rPr>
          <w:rFonts w:ascii="Verdana" w:hAnsi="Verdana"/>
          <w:bCs/>
          <w:sz w:val="20"/>
          <w:szCs w:val="20"/>
          <w:lang w:val="bg-BG"/>
        </w:rPr>
        <w:t>за съответната обособена позиция</w:t>
      </w:r>
      <w:r w:rsidRPr="00464A0B">
        <w:rPr>
          <w:rFonts w:ascii="Verdana" w:hAnsi="Verdana"/>
          <w:bCs/>
          <w:sz w:val="20"/>
          <w:szCs w:val="20"/>
          <w:lang w:val="bg-BG"/>
        </w:rPr>
        <w:t>.</w:t>
      </w:r>
    </w:p>
    <w:p w14:paraId="2B7D6292" w14:textId="77777777" w:rsidR="003247DD" w:rsidRPr="00464A0B" w:rsidRDefault="003247DD" w:rsidP="003247DD">
      <w:pPr>
        <w:keepLines/>
        <w:numPr>
          <w:ilvl w:val="2"/>
          <w:numId w:val="2"/>
        </w:numPr>
        <w:tabs>
          <w:tab w:val="num" w:pos="1418"/>
        </w:tabs>
        <w:spacing w:before="120" w:after="120"/>
        <w:ind w:left="0" w:firstLine="0"/>
        <w:jc w:val="both"/>
        <w:rPr>
          <w:rFonts w:ascii="Verdana" w:hAnsi="Verdana"/>
          <w:bCs/>
          <w:sz w:val="20"/>
          <w:szCs w:val="20"/>
          <w:lang w:val="bg-BG"/>
        </w:rPr>
      </w:pPr>
      <w:r w:rsidRPr="00464A0B">
        <w:rPr>
          <w:rFonts w:ascii="Verdana" w:hAnsi="Verdana"/>
          <w:bCs/>
          <w:sz w:val="20"/>
          <w:szCs w:val="20"/>
          <w:lang w:val="bg-BG"/>
        </w:rPr>
        <w:t xml:space="preserve">Участникът трябва да попълни и подпише Ценовите таблици </w:t>
      </w:r>
      <w:r w:rsidRPr="00464A0B">
        <w:rPr>
          <w:rFonts w:ascii="Verdana" w:hAnsi="Verdana"/>
          <w:sz w:val="20"/>
          <w:szCs w:val="20"/>
          <w:lang w:val="bg-BG"/>
        </w:rPr>
        <w:t>за съответната обособена позиция</w:t>
      </w:r>
      <w:r w:rsidRPr="00464A0B">
        <w:rPr>
          <w:rFonts w:ascii="Verdana" w:hAnsi="Verdana"/>
          <w:bCs/>
          <w:sz w:val="20"/>
          <w:szCs w:val="20"/>
          <w:lang w:val="bg-BG"/>
        </w:rPr>
        <w:t>, съгласно изискванията на документацията за участие, включително:</w:t>
      </w:r>
    </w:p>
    <w:p w14:paraId="043B4A64" w14:textId="77777777" w:rsidR="003247DD" w:rsidRPr="00464A0B" w:rsidRDefault="003247DD" w:rsidP="003247DD">
      <w:pPr>
        <w:keepLines/>
        <w:numPr>
          <w:ilvl w:val="3"/>
          <w:numId w:val="2"/>
        </w:numPr>
        <w:tabs>
          <w:tab w:val="num" w:pos="1418"/>
        </w:tabs>
        <w:spacing w:before="120" w:after="120"/>
        <w:ind w:left="0" w:firstLine="0"/>
        <w:jc w:val="both"/>
        <w:rPr>
          <w:rFonts w:ascii="Verdana" w:hAnsi="Verdana"/>
          <w:sz w:val="20"/>
          <w:szCs w:val="20"/>
          <w:lang w:val="bg-BG"/>
        </w:rPr>
      </w:pPr>
      <w:r w:rsidRPr="00464A0B">
        <w:rPr>
          <w:rFonts w:ascii="Verdana" w:hAnsi="Verdana"/>
          <w:sz w:val="20"/>
          <w:szCs w:val="20"/>
          <w:lang w:val="bg-BG"/>
        </w:rPr>
        <w:t>Единичните цени, оферирани от участника в Ценовите таблици трябва да се представят в български лева, без ДДС и до втория знак след десетичната запетая.</w:t>
      </w:r>
    </w:p>
    <w:p w14:paraId="71A19F83" w14:textId="77777777" w:rsidR="003247DD" w:rsidRPr="00464A0B" w:rsidRDefault="003247DD" w:rsidP="003247DD">
      <w:pPr>
        <w:keepLines/>
        <w:numPr>
          <w:ilvl w:val="3"/>
          <w:numId w:val="2"/>
        </w:numPr>
        <w:tabs>
          <w:tab w:val="num" w:pos="1418"/>
        </w:tabs>
        <w:spacing w:before="120" w:after="120"/>
        <w:ind w:left="0" w:firstLine="0"/>
        <w:jc w:val="both"/>
        <w:rPr>
          <w:rFonts w:ascii="Verdana" w:hAnsi="Verdana"/>
          <w:sz w:val="20"/>
          <w:szCs w:val="20"/>
          <w:lang w:val="bg-BG"/>
        </w:rPr>
      </w:pPr>
      <w:r w:rsidRPr="00464A0B">
        <w:rPr>
          <w:rFonts w:ascii="Verdana" w:hAnsi="Verdana"/>
          <w:sz w:val="20"/>
          <w:szCs w:val="20"/>
          <w:lang w:val="bg-BG"/>
        </w:rPr>
        <w:t>Всички празни клетки в Ценовите таблици трябва да бъдат попълнени. В случай че има непопълнени клетки, ценовото предложение не подлежи на оценка.</w:t>
      </w:r>
    </w:p>
    <w:p w14:paraId="607165D7" w14:textId="77777777" w:rsidR="003247DD" w:rsidRPr="00475B8B" w:rsidRDefault="003247DD" w:rsidP="003247DD">
      <w:pPr>
        <w:keepLines/>
        <w:numPr>
          <w:ilvl w:val="3"/>
          <w:numId w:val="2"/>
        </w:numPr>
        <w:tabs>
          <w:tab w:val="num" w:pos="1418"/>
        </w:tabs>
        <w:spacing w:before="120" w:after="120"/>
        <w:ind w:left="0" w:firstLine="0"/>
        <w:jc w:val="both"/>
        <w:rPr>
          <w:rFonts w:ascii="Verdana" w:hAnsi="Verdana"/>
          <w:sz w:val="20"/>
          <w:szCs w:val="20"/>
          <w:lang w:val="bg-BG"/>
        </w:rPr>
      </w:pPr>
      <w:r w:rsidRPr="00464A0B">
        <w:rPr>
          <w:rFonts w:ascii="Verdana" w:hAnsi="Verdana"/>
          <w:sz w:val="20"/>
          <w:szCs w:val="20"/>
          <w:lang w:val="bg-BG"/>
        </w:rPr>
        <w:t xml:space="preserve">Всички оферирани цени в Ценовите таблици следва </w:t>
      </w:r>
      <w:r w:rsidRPr="00475B8B">
        <w:rPr>
          <w:rFonts w:ascii="Verdana" w:hAnsi="Verdana"/>
          <w:sz w:val="20"/>
          <w:szCs w:val="20"/>
          <w:lang w:val="bg-BG"/>
        </w:rPr>
        <w:t>да включват всички договорни задължения на изпълнителя по договора,</w:t>
      </w:r>
      <w:r>
        <w:rPr>
          <w:rFonts w:ascii="Verdana" w:hAnsi="Verdana"/>
          <w:sz w:val="20"/>
          <w:szCs w:val="20"/>
          <w:lang w:val="bg-BG"/>
        </w:rPr>
        <w:t xml:space="preserve"> включително и транспортните разходи</w:t>
      </w:r>
      <w:r w:rsidRPr="00475B8B">
        <w:rPr>
          <w:rFonts w:ascii="Verdana" w:hAnsi="Verdana"/>
          <w:sz w:val="20"/>
          <w:szCs w:val="20"/>
          <w:lang w:val="bg-BG"/>
        </w:rPr>
        <w:t>.</w:t>
      </w:r>
    </w:p>
    <w:p w14:paraId="795CCFAE" w14:textId="77777777" w:rsidR="003247DD" w:rsidRPr="00475B8B" w:rsidRDefault="003247DD" w:rsidP="003247DD">
      <w:pPr>
        <w:keepLines/>
        <w:numPr>
          <w:ilvl w:val="3"/>
          <w:numId w:val="2"/>
        </w:numPr>
        <w:tabs>
          <w:tab w:val="num" w:pos="1418"/>
        </w:tabs>
        <w:spacing w:before="120" w:after="120"/>
        <w:ind w:left="0" w:firstLine="0"/>
        <w:jc w:val="both"/>
        <w:rPr>
          <w:rFonts w:ascii="Verdana" w:hAnsi="Verdana"/>
          <w:sz w:val="20"/>
          <w:szCs w:val="20"/>
          <w:lang w:val="bg-BG"/>
        </w:rPr>
      </w:pPr>
      <w:r w:rsidRPr="00475B8B">
        <w:rPr>
          <w:rFonts w:ascii="Verdana" w:hAnsi="Verdana"/>
          <w:sz w:val="20"/>
          <w:szCs w:val="20"/>
          <w:lang w:val="bg-BG"/>
        </w:rPr>
        <w:t xml:space="preserve">Цените на участника, избран за доставчик за съответната обособена позиция, ще са постоянни за срока на договора, </w:t>
      </w:r>
    </w:p>
    <w:p w14:paraId="78983999" w14:textId="77777777" w:rsidR="003247DD" w:rsidRPr="00475B8B" w:rsidRDefault="003247DD" w:rsidP="003247DD">
      <w:pPr>
        <w:keepLines/>
        <w:numPr>
          <w:ilvl w:val="3"/>
          <w:numId w:val="2"/>
        </w:numPr>
        <w:tabs>
          <w:tab w:val="num" w:pos="1418"/>
        </w:tabs>
        <w:spacing w:before="120" w:after="120"/>
        <w:ind w:left="0" w:firstLine="0"/>
        <w:jc w:val="both"/>
        <w:rPr>
          <w:rFonts w:ascii="Verdana" w:hAnsi="Verdana"/>
          <w:sz w:val="20"/>
          <w:szCs w:val="20"/>
          <w:lang w:val="bg-BG"/>
        </w:rPr>
      </w:pPr>
      <w:r w:rsidRPr="00475B8B">
        <w:rPr>
          <w:rFonts w:ascii="Verdana" w:hAnsi="Verdana"/>
          <w:sz w:val="20"/>
          <w:szCs w:val="20"/>
          <w:lang w:val="bg-BG"/>
        </w:rPr>
        <w:t>При противоречие в данните от хартиения и електронния носител, с предимство се ползват тези на хартиения носител.</w:t>
      </w:r>
    </w:p>
    <w:p w14:paraId="5E3C89D9" w14:textId="77777777" w:rsidR="006D35CB" w:rsidRPr="009C083C" w:rsidRDefault="006D35CB" w:rsidP="003247DD">
      <w:pPr>
        <w:pStyle w:val="p50"/>
        <w:keepLines/>
        <w:numPr>
          <w:ilvl w:val="0"/>
          <w:numId w:val="2"/>
        </w:numPr>
        <w:tabs>
          <w:tab w:val="clear" w:pos="760"/>
        </w:tabs>
        <w:spacing w:before="60" w:after="60" w:line="240" w:lineRule="auto"/>
        <w:ind w:left="0" w:firstLine="0"/>
        <w:rPr>
          <w:rFonts w:ascii="Verdana" w:hAnsi="Verdana" w:cs="Tahoma"/>
          <w:b/>
          <w:sz w:val="20"/>
          <w:szCs w:val="22"/>
          <w:lang w:val="bg-BG"/>
        </w:rPr>
      </w:pPr>
      <w:r w:rsidRPr="009C083C">
        <w:rPr>
          <w:rFonts w:ascii="Verdana" w:hAnsi="Verdana" w:cs="Tahoma"/>
          <w:b/>
          <w:color w:val="auto"/>
          <w:sz w:val="20"/>
          <w:szCs w:val="22"/>
          <w:lang w:val="bg-BG"/>
        </w:rPr>
        <w:t>Участници, подизпълнители и ползване на капацитета на трети лица</w:t>
      </w:r>
    </w:p>
    <w:p w14:paraId="53811FEC" w14:textId="77777777" w:rsidR="006D35CB" w:rsidRPr="009C083C" w:rsidRDefault="006D35CB" w:rsidP="003247DD">
      <w:pPr>
        <w:keepLines/>
        <w:numPr>
          <w:ilvl w:val="1"/>
          <w:numId w:val="2"/>
        </w:numPr>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9C083C">
        <w:rPr>
          <w:rFonts w:ascii="Verdana" w:hAnsi="Verdana" w:cs="Arial"/>
          <w:i/>
          <w:sz w:val="20"/>
          <w:szCs w:val="22"/>
          <w:lang w:val="bg-BG"/>
        </w:rPr>
        <w:t>.</w:t>
      </w:r>
    </w:p>
    <w:p w14:paraId="1BB295A0" w14:textId="77777777" w:rsidR="006D35CB" w:rsidRPr="009C083C" w:rsidRDefault="006D35CB" w:rsidP="003247DD">
      <w:pPr>
        <w:keepLines/>
        <w:numPr>
          <w:ilvl w:val="1"/>
          <w:numId w:val="2"/>
        </w:numPr>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Всеки участник в процедура за възлагане на обществена поръчка има право да представи </w:t>
      </w:r>
      <w:r w:rsidRPr="009C083C">
        <w:rPr>
          <w:rFonts w:ascii="Verdana" w:hAnsi="Verdana" w:cs="Tahoma"/>
          <w:b/>
          <w:color w:val="000000"/>
          <w:sz w:val="20"/>
          <w:szCs w:val="22"/>
          <w:lang w:val="bg-BG"/>
        </w:rPr>
        <w:t>само една оферта</w:t>
      </w:r>
      <w:r w:rsidRPr="009C083C">
        <w:rPr>
          <w:rFonts w:ascii="Verdana" w:hAnsi="Verdana" w:cs="Tahoma"/>
          <w:color w:val="000000"/>
          <w:sz w:val="20"/>
          <w:szCs w:val="22"/>
          <w:lang w:val="bg-BG"/>
        </w:rPr>
        <w:t xml:space="preserve">. </w:t>
      </w:r>
    </w:p>
    <w:p w14:paraId="2D22DC64" w14:textId="77777777" w:rsidR="006D35CB" w:rsidRPr="009C083C" w:rsidRDefault="006D35CB" w:rsidP="003247DD">
      <w:pPr>
        <w:keepLines/>
        <w:numPr>
          <w:ilvl w:val="1"/>
          <w:numId w:val="2"/>
        </w:numPr>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2D6DA3D3" w14:textId="77777777" w:rsidR="006D35CB" w:rsidRPr="009C083C" w:rsidRDefault="006D35CB" w:rsidP="003247DD">
      <w:pPr>
        <w:keepLines/>
        <w:numPr>
          <w:ilvl w:val="1"/>
          <w:numId w:val="2"/>
        </w:numPr>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623291AB" w14:textId="77777777" w:rsidR="006D35CB" w:rsidRPr="009C083C" w:rsidRDefault="006D35CB" w:rsidP="003247DD">
      <w:pPr>
        <w:keepLines/>
        <w:numPr>
          <w:ilvl w:val="1"/>
          <w:numId w:val="2"/>
        </w:numPr>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lastRenderedPageBreak/>
        <w:t xml:space="preserve">Свързани лица не могат да бъдат самостоятелни участници в една и съща процедура. </w:t>
      </w:r>
    </w:p>
    <w:p w14:paraId="490B39EB" w14:textId="77777777" w:rsidR="006D35CB" w:rsidRPr="009C083C" w:rsidRDefault="006D35CB" w:rsidP="009C083C">
      <w:pPr>
        <w:pStyle w:val="p50"/>
        <w:keepLines/>
        <w:spacing w:before="60" w:after="60"/>
        <w:ind w:left="0" w:firstLine="0"/>
        <w:rPr>
          <w:rFonts w:ascii="Verdana" w:hAnsi="Verdana" w:cs="Tahoma"/>
          <w:sz w:val="20"/>
          <w:szCs w:val="22"/>
          <w:lang w:val="bg-BG"/>
        </w:rPr>
      </w:pPr>
      <w:r w:rsidRPr="009C083C">
        <w:rPr>
          <w:rFonts w:ascii="Verdana" w:hAnsi="Verdana" w:cs="Tahoma"/>
          <w:sz w:val="20"/>
          <w:szCs w:val="22"/>
          <w:lang w:val="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EB9BC52"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а) лицата, едното от които контролира другото лице или негово дъщерно дружество;</w:t>
      </w:r>
    </w:p>
    <w:p w14:paraId="467A685C"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б) лицата, чиято дейност се контролира от трето лице;</w:t>
      </w:r>
    </w:p>
    <w:p w14:paraId="610271B4"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в) лицата, които съвместно контролират трето лице;</w:t>
      </w:r>
    </w:p>
    <w:p w14:paraId="35D0EFE4" w14:textId="77777777" w:rsidR="006D35CB" w:rsidRPr="009C083C" w:rsidRDefault="006D35CB" w:rsidP="009C083C">
      <w:pPr>
        <w:keepLines/>
        <w:spacing w:before="60" w:after="60"/>
        <w:jc w:val="both"/>
        <w:rPr>
          <w:rFonts w:ascii="Verdana" w:eastAsia="Calibri" w:hAnsi="Verdana" w:cs="TimesNewRomanPSMT"/>
          <w:sz w:val="20"/>
          <w:szCs w:val="22"/>
          <w:lang w:val="bg-BG"/>
        </w:rPr>
      </w:pPr>
      <w:r w:rsidRPr="009C083C">
        <w:rPr>
          <w:rFonts w:ascii="Verdana" w:hAnsi="Verdana" w:cs="Tahoma"/>
          <w:color w:val="000000"/>
          <w:sz w:val="20"/>
          <w:szCs w:val="22"/>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9C083C">
        <w:rPr>
          <w:rFonts w:ascii="Verdana" w:eastAsia="Calibri" w:hAnsi="Verdana" w:cs="TimesNewRomanPSMT"/>
          <w:sz w:val="20"/>
          <w:szCs w:val="22"/>
          <w:lang w:val="bg-BG"/>
        </w:rPr>
        <w:t>включително.</w:t>
      </w:r>
    </w:p>
    <w:p w14:paraId="2B8FCE14" w14:textId="77777777" w:rsidR="006D35CB" w:rsidRPr="009C083C" w:rsidRDefault="006D35CB" w:rsidP="003247DD">
      <w:pPr>
        <w:keepLines/>
        <w:numPr>
          <w:ilvl w:val="1"/>
          <w:numId w:val="2"/>
        </w:numPr>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При участие на </w:t>
      </w:r>
      <w:r w:rsidRPr="009C083C">
        <w:rPr>
          <w:rFonts w:ascii="Verdana" w:hAnsi="Verdana" w:cs="Tahoma"/>
          <w:b/>
          <w:sz w:val="20"/>
          <w:szCs w:val="22"/>
          <w:lang w:val="bg-BG"/>
        </w:rPr>
        <w:t>обединения</w:t>
      </w:r>
      <w:r w:rsidRPr="009C083C">
        <w:rPr>
          <w:rFonts w:ascii="Verdana" w:hAnsi="Verdana" w:cs="Tahoma"/>
          <w:sz w:val="20"/>
          <w:szCs w:val="22"/>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9C083C">
        <w:rPr>
          <w:rFonts w:ascii="Verdana" w:hAnsi="Verdana" w:cs="Tahoma"/>
          <w:b/>
          <w:sz w:val="20"/>
          <w:szCs w:val="22"/>
          <w:lang w:val="bg-BG"/>
        </w:rPr>
        <w:t>изключение</w:t>
      </w:r>
      <w:r w:rsidRPr="009C083C">
        <w:rPr>
          <w:rFonts w:ascii="Verdana" w:hAnsi="Verdana" w:cs="Tahoma"/>
          <w:sz w:val="20"/>
          <w:szCs w:val="22"/>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6E19D59" w14:textId="77777777" w:rsidR="006D35CB" w:rsidRPr="009C083C" w:rsidRDefault="006D35CB" w:rsidP="003247DD">
      <w:pPr>
        <w:keepLines/>
        <w:numPr>
          <w:ilvl w:val="1"/>
          <w:numId w:val="2"/>
        </w:numPr>
        <w:spacing w:before="60" w:after="60"/>
        <w:ind w:left="0" w:firstLine="0"/>
        <w:jc w:val="both"/>
        <w:rPr>
          <w:rFonts w:ascii="Verdana" w:hAnsi="Verdana" w:cs="Tahoma"/>
          <w:sz w:val="20"/>
          <w:szCs w:val="22"/>
          <w:lang w:val="bg-BG"/>
        </w:rPr>
      </w:pPr>
      <w:r w:rsidRPr="009C083C">
        <w:rPr>
          <w:rStyle w:val="ala27"/>
          <w:rFonts w:ascii="Verdana" w:hAnsi="Verdana" w:cs="Tahoma"/>
          <w:b/>
          <w:sz w:val="20"/>
          <w:szCs w:val="22"/>
          <w:lang w:val="bg-BG"/>
        </w:rPr>
        <w:t>Клон на чуждестранно лице</w:t>
      </w:r>
      <w:r w:rsidRPr="009C083C">
        <w:rPr>
          <w:rStyle w:val="ala27"/>
          <w:rFonts w:ascii="Verdana" w:hAnsi="Verdana" w:cs="Tahoma"/>
          <w:sz w:val="20"/>
          <w:szCs w:val="22"/>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5E2F21" w14:textId="77777777" w:rsidR="006D35CB" w:rsidRPr="009C083C" w:rsidRDefault="006D35CB" w:rsidP="003247DD">
      <w:pPr>
        <w:keepLines/>
        <w:numPr>
          <w:ilvl w:val="2"/>
          <w:numId w:val="2"/>
        </w:numPr>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3042EFFD" w14:textId="77777777" w:rsidR="006D35CB" w:rsidRPr="009C083C" w:rsidRDefault="006D35CB" w:rsidP="003247DD">
      <w:pPr>
        <w:keepLines/>
        <w:numPr>
          <w:ilvl w:val="1"/>
          <w:numId w:val="2"/>
        </w:numPr>
        <w:spacing w:before="60" w:after="60"/>
        <w:ind w:left="0" w:firstLine="0"/>
        <w:jc w:val="both"/>
        <w:rPr>
          <w:rFonts w:ascii="Verdana" w:hAnsi="Verdana" w:cs="Tahoma"/>
          <w:sz w:val="20"/>
          <w:szCs w:val="22"/>
          <w:lang w:val="bg-BG"/>
        </w:rPr>
      </w:pPr>
      <w:r w:rsidRPr="009C083C">
        <w:rPr>
          <w:rFonts w:ascii="Verdana" w:hAnsi="Verdana" w:cs="Tahoma"/>
          <w:b/>
          <w:sz w:val="20"/>
          <w:szCs w:val="22"/>
          <w:lang w:val="bg-BG"/>
        </w:rPr>
        <w:t>Подизпълнители</w:t>
      </w:r>
    </w:p>
    <w:p w14:paraId="12FD7F13"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Style w:val="ala61"/>
          <w:rFonts w:ascii="Verdana" w:hAnsi="Verdana" w:cs="Tahoma"/>
          <w:sz w:val="20"/>
          <w:szCs w:val="22"/>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9C083C">
        <w:rPr>
          <w:rStyle w:val="ala61"/>
          <w:rFonts w:ascii="Verdana" w:hAnsi="Verdana" w:cs="Tahoma"/>
          <w:b/>
          <w:sz w:val="20"/>
          <w:szCs w:val="22"/>
          <w:lang w:val="bg-BG"/>
        </w:rPr>
        <w:t>В този случай те трябва да представят доказателство за поетите от подизпълнителите задължения.</w:t>
      </w:r>
      <w:r w:rsidRPr="009C083C">
        <w:rPr>
          <w:rStyle w:val="ala61"/>
          <w:rFonts w:ascii="Verdana" w:hAnsi="Verdana" w:cs="Tahoma"/>
          <w:sz w:val="20"/>
          <w:szCs w:val="22"/>
          <w:lang w:val="bg-BG"/>
        </w:rPr>
        <w:t xml:space="preserve"> </w:t>
      </w:r>
    </w:p>
    <w:p w14:paraId="2200BE4A"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sz w:val="20"/>
          <w:szCs w:val="22"/>
          <w:lang w:val="bg-BG"/>
        </w:rPr>
        <w:t>Подизпълнителите</w:t>
      </w:r>
      <w:r w:rsidRPr="009C083C">
        <w:rPr>
          <w:rFonts w:ascii="Verdana" w:hAnsi="Verdana" w:cs="Tahoma"/>
          <w:sz w:val="20"/>
          <w:szCs w:val="22"/>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190F42D"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Възложителят </w:t>
      </w:r>
      <w:r w:rsidRPr="009C083C">
        <w:rPr>
          <w:rFonts w:ascii="Verdana" w:hAnsi="Verdana"/>
          <w:sz w:val="20"/>
          <w:szCs w:val="22"/>
          <w:lang w:val="bg-BG"/>
        </w:rPr>
        <w:t>изисква</w:t>
      </w:r>
      <w:r w:rsidRPr="009C083C">
        <w:rPr>
          <w:rFonts w:ascii="Verdana" w:hAnsi="Verdana" w:cs="Tahoma"/>
          <w:sz w:val="20"/>
          <w:szCs w:val="22"/>
          <w:lang w:val="bg-BG"/>
        </w:rPr>
        <w:t xml:space="preserve"> замяна на подизпълнител, който не отговаря на условията по горната точка. </w:t>
      </w:r>
    </w:p>
    <w:p w14:paraId="00F42D48" w14:textId="77777777" w:rsidR="006D35CB" w:rsidRPr="009C083C" w:rsidRDefault="006D35CB" w:rsidP="00244BC1">
      <w:pPr>
        <w:keepLines/>
        <w:numPr>
          <w:ilvl w:val="1"/>
          <w:numId w:val="2"/>
        </w:numPr>
        <w:tabs>
          <w:tab w:val="num" w:pos="993"/>
        </w:tabs>
        <w:spacing w:before="60" w:after="60"/>
        <w:ind w:left="0" w:firstLine="0"/>
        <w:jc w:val="both"/>
        <w:rPr>
          <w:rFonts w:ascii="Verdana" w:hAnsi="Verdana" w:cs="Tahoma"/>
          <w:sz w:val="20"/>
          <w:szCs w:val="22"/>
          <w:lang w:val="bg-BG"/>
        </w:rPr>
      </w:pPr>
      <w:r w:rsidRPr="009C083C">
        <w:rPr>
          <w:rFonts w:ascii="Verdana" w:hAnsi="Verdana"/>
          <w:sz w:val="20"/>
          <w:szCs w:val="22"/>
          <w:lang w:val="bg-BG"/>
        </w:rPr>
        <w:t xml:space="preserve">Участниците могат да използват </w:t>
      </w:r>
      <w:r w:rsidRPr="009C083C">
        <w:rPr>
          <w:rFonts w:ascii="Verdana" w:hAnsi="Verdana"/>
          <w:b/>
          <w:sz w:val="20"/>
          <w:szCs w:val="22"/>
          <w:lang w:val="bg-BG"/>
        </w:rPr>
        <w:t>капацитета на трети лица</w:t>
      </w:r>
      <w:r w:rsidRPr="009C083C">
        <w:rPr>
          <w:rFonts w:ascii="Verdana" w:hAnsi="Verdana"/>
          <w:sz w:val="20"/>
          <w:szCs w:val="22"/>
          <w:lang w:val="bg-BG"/>
        </w:rPr>
        <w:t xml:space="preserve"> и подизпълнители, изискванията за които са следните:</w:t>
      </w:r>
    </w:p>
    <w:p w14:paraId="3279C8D9"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Style w:val="ala60"/>
          <w:rFonts w:ascii="Verdana" w:hAnsi="Verdana" w:cs="Tahoma"/>
          <w:sz w:val="20"/>
          <w:szCs w:val="22"/>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51AEE53"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sz w:val="20"/>
          <w:szCs w:val="22"/>
          <w:lang w:val="bg-BG"/>
        </w:rPr>
        <w:t>По</w:t>
      </w:r>
      <w:r w:rsidRPr="009C083C">
        <w:rPr>
          <w:rFonts w:ascii="Verdana" w:hAnsi="Verdana" w:cs="Tahoma"/>
          <w:sz w:val="20"/>
          <w:szCs w:val="22"/>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5359BB0"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sz w:val="20"/>
          <w:szCs w:val="22"/>
          <w:lang w:val="bg-BG"/>
        </w:rPr>
        <w:t>Когато</w:t>
      </w:r>
      <w:r w:rsidRPr="009C083C">
        <w:rPr>
          <w:rFonts w:ascii="Verdana" w:hAnsi="Verdana" w:cs="Tahoma"/>
          <w:sz w:val="20"/>
          <w:szCs w:val="22"/>
          <w:lang w:val="bg-BG"/>
        </w:rPr>
        <w:t xml:space="preserve"> участникът се позовава на капацитета на трети лица, той трябва да може да докаже, че ще разполага с техните ресурси, </w:t>
      </w:r>
      <w:r w:rsidRPr="009C083C">
        <w:rPr>
          <w:rFonts w:ascii="Verdana" w:hAnsi="Verdana" w:cs="Tahoma"/>
          <w:b/>
          <w:sz w:val="20"/>
          <w:szCs w:val="22"/>
          <w:lang w:val="bg-BG"/>
        </w:rPr>
        <w:t>като представи документи за поетите от третите лица задължения</w:t>
      </w:r>
      <w:r w:rsidRPr="009C083C">
        <w:rPr>
          <w:rFonts w:ascii="Verdana" w:hAnsi="Verdana" w:cs="Tahoma"/>
          <w:sz w:val="20"/>
          <w:szCs w:val="22"/>
          <w:lang w:val="bg-BG"/>
        </w:rPr>
        <w:t xml:space="preserve">. </w:t>
      </w:r>
    </w:p>
    <w:p w14:paraId="24A2939B"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Третите лица трябва да отговарят на съответните </w:t>
      </w:r>
      <w:r w:rsidRPr="009C083C">
        <w:rPr>
          <w:rFonts w:ascii="Verdana" w:hAnsi="Verdana"/>
          <w:sz w:val="20"/>
          <w:szCs w:val="22"/>
          <w:lang w:val="bg-BG"/>
        </w:rPr>
        <w:t>критерии</w:t>
      </w:r>
      <w:r w:rsidRPr="009C083C">
        <w:rPr>
          <w:rFonts w:ascii="Verdana" w:hAnsi="Verdana" w:cs="Tahoma"/>
          <w:sz w:val="20"/>
          <w:szCs w:val="22"/>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C056951"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sz w:val="20"/>
          <w:szCs w:val="22"/>
          <w:lang w:val="bg-BG"/>
        </w:rPr>
        <w:lastRenderedPageBreak/>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6A61142"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6BF0D9BB" w14:textId="2C9F453C"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В случай че участникът се е поз</w:t>
      </w:r>
      <w:r w:rsidR="00862289">
        <w:rPr>
          <w:rFonts w:ascii="Verdana" w:hAnsi="Verdana" w:cs="Tahoma"/>
          <w:sz w:val="20"/>
          <w:szCs w:val="22"/>
          <w:lang w:val="bg-BG"/>
        </w:rPr>
        <w:t>о</w:t>
      </w:r>
      <w:r w:rsidRPr="009C083C">
        <w:rPr>
          <w:rFonts w:ascii="Verdana" w:hAnsi="Verdana" w:cs="Tahoma"/>
          <w:sz w:val="20"/>
          <w:szCs w:val="22"/>
          <w:lang w:val="bg-BG"/>
        </w:rPr>
        <w:t xml:space="preserve">вал на </w:t>
      </w:r>
      <w:r w:rsidRPr="009C083C">
        <w:rPr>
          <w:rFonts w:ascii="Verdana" w:hAnsi="Verdana"/>
          <w:sz w:val="20"/>
          <w:szCs w:val="22"/>
          <w:lang w:val="bg-BG"/>
        </w:rPr>
        <w:t>капацитета</w:t>
      </w:r>
      <w:r w:rsidRPr="009C083C">
        <w:rPr>
          <w:rFonts w:ascii="Verdana" w:hAnsi="Verdana" w:cs="Tahoma"/>
          <w:sz w:val="20"/>
          <w:szCs w:val="22"/>
          <w:lang w:val="bg-BG"/>
        </w:rPr>
        <w:t xml:space="preserve"> на трето лице за изпълнението на поръчката</w:t>
      </w:r>
      <w:r w:rsidR="004B1EFF" w:rsidRPr="00804032">
        <w:rPr>
          <w:rFonts w:ascii="Verdana" w:hAnsi="Verdana" w:cs="Tahoma"/>
          <w:sz w:val="20"/>
          <w:szCs w:val="22"/>
          <w:lang w:val="ru-RU"/>
        </w:rPr>
        <w:t>,</w:t>
      </w:r>
      <w:r w:rsidRPr="009C083C">
        <w:rPr>
          <w:rFonts w:ascii="Verdana" w:hAnsi="Verdana" w:cs="Tahoma"/>
          <w:sz w:val="20"/>
          <w:szCs w:val="22"/>
          <w:lang w:val="bg-BG"/>
        </w:rPr>
        <w:t xml:space="preserve">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9C083C">
        <w:rPr>
          <w:rFonts w:ascii="Verdana" w:hAnsi="Verdana" w:cs="Tahoma"/>
          <w:b/>
          <w:sz w:val="20"/>
          <w:szCs w:val="22"/>
          <w:lang w:val="bg-BG"/>
        </w:rPr>
        <w:t xml:space="preserve"> солидарна отговорност</w:t>
      </w:r>
      <w:r w:rsidRPr="009C083C">
        <w:rPr>
          <w:rFonts w:ascii="Verdana" w:hAnsi="Verdana" w:cs="Tahoma"/>
          <w:sz w:val="20"/>
          <w:szCs w:val="22"/>
          <w:lang w:val="bg-BG"/>
        </w:rPr>
        <w:t xml:space="preserve">. </w:t>
      </w:r>
    </w:p>
    <w:p w14:paraId="11DDC316" w14:textId="77777777" w:rsidR="006D35CB" w:rsidRPr="009C083C" w:rsidRDefault="006D35CB" w:rsidP="003247DD">
      <w:pPr>
        <w:keepLines/>
        <w:numPr>
          <w:ilvl w:val="0"/>
          <w:numId w:val="2"/>
        </w:numPr>
        <w:spacing w:before="60" w:after="60"/>
        <w:ind w:left="0" w:firstLine="0"/>
        <w:jc w:val="both"/>
        <w:rPr>
          <w:rFonts w:ascii="Verdana" w:hAnsi="Verdana"/>
          <w:sz w:val="20"/>
          <w:szCs w:val="22"/>
          <w:lang w:val="bg-BG"/>
        </w:rPr>
      </w:pPr>
      <w:r w:rsidRPr="009C083C">
        <w:rPr>
          <w:rFonts w:ascii="Verdana" w:hAnsi="Verdana"/>
          <w:bCs/>
          <w:sz w:val="20"/>
          <w:szCs w:val="22"/>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391E90E" w14:textId="77777777" w:rsidR="006D35CB" w:rsidRPr="009C083C" w:rsidRDefault="006D35CB" w:rsidP="003247DD">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Комисията прилага реда по чл.61 от ППЗОП, само в случай че това е посочено в обявлението за обществената поръчка. </w:t>
      </w:r>
    </w:p>
    <w:p w14:paraId="0FA66B32" w14:textId="77777777" w:rsidR="006D35CB" w:rsidRPr="009C083C" w:rsidRDefault="006D35CB" w:rsidP="003247DD">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7E6B1DF9" w14:textId="77777777" w:rsidR="006D35CB" w:rsidRPr="009C083C" w:rsidRDefault="006D35CB" w:rsidP="003247DD">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E69DE3A" w14:textId="77777777" w:rsidR="006D35CB" w:rsidRPr="009C083C" w:rsidRDefault="006D35CB" w:rsidP="003247DD">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9C083C">
        <w:rPr>
          <w:rFonts w:ascii="Verdana" w:hAnsi="Verdana"/>
          <w:b/>
          <w:color w:val="000000"/>
          <w:sz w:val="20"/>
          <w:szCs w:val="22"/>
          <w:lang w:val="bg-BG"/>
        </w:rPr>
        <w:t>това не води до промяна на техническото предложение</w:t>
      </w:r>
      <w:r w:rsidRPr="009C083C">
        <w:rPr>
          <w:rFonts w:ascii="Verdana" w:hAnsi="Verdana"/>
          <w:color w:val="000000"/>
          <w:sz w:val="20"/>
          <w:szCs w:val="22"/>
          <w:lang w:val="bg-BG"/>
        </w:rPr>
        <w:t xml:space="preserve">. </w:t>
      </w:r>
    </w:p>
    <w:p w14:paraId="6E7F522D" w14:textId="77777777" w:rsidR="006D35CB" w:rsidRPr="009C083C" w:rsidRDefault="006D35CB" w:rsidP="003247DD">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258072F9" w14:textId="77777777" w:rsidR="006D35CB" w:rsidRPr="009C083C" w:rsidRDefault="006D35CB" w:rsidP="003247DD">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При извършването на предварителния подбор и на всеки етап от процедурата </w:t>
      </w:r>
      <w:r w:rsidRPr="009C083C">
        <w:rPr>
          <w:rFonts w:ascii="Verdana" w:hAnsi="Verdana"/>
          <w:bCs/>
          <w:sz w:val="20"/>
          <w:szCs w:val="22"/>
          <w:lang w:val="bg-BG"/>
        </w:rPr>
        <w:t>комисията</w:t>
      </w:r>
      <w:r w:rsidRPr="009C083C">
        <w:rPr>
          <w:rFonts w:ascii="Verdana" w:hAnsi="Verdana"/>
          <w:color w:val="000000"/>
          <w:sz w:val="20"/>
          <w:szCs w:val="22"/>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4BC78037" w14:textId="77777777" w:rsidR="006D35CB" w:rsidRPr="009C083C" w:rsidRDefault="006D35CB" w:rsidP="003247DD">
      <w:pPr>
        <w:keepLines/>
        <w:numPr>
          <w:ilvl w:val="0"/>
          <w:numId w:val="2"/>
        </w:numPr>
        <w:spacing w:before="60" w:after="60"/>
        <w:ind w:left="0" w:firstLine="0"/>
        <w:jc w:val="both"/>
        <w:rPr>
          <w:rFonts w:ascii="Verdana" w:hAnsi="Verdana"/>
          <w:sz w:val="20"/>
          <w:szCs w:val="22"/>
          <w:lang w:val="bg-BG"/>
        </w:rPr>
      </w:pPr>
      <w:r w:rsidRPr="009C083C">
        <w:rPr>
          <w:rFonts w:ascii="Verdana" w:hAnsi="Verdana"/>
          <w:color w:val="000000"/>
          <w:sz w:val="20"/>
          <w:szCs w:val="22"/>
          <w:lang w:val="bg-BG"/>
        </w:rPr>
        <w:t xml:space="preserve">Когато част от показателите за оценка обхващат параметри от техническото предложение, комисията отваря ценовото предложение, след като е извършила </w:t>
      </w:r>
      <w:r w:rsidRPr="009C083C">
        <w:rPr>
          <w:rFonts w:ascii="Verdana" w:hAnsi="Verdana"/>
          <w:sz w:val="20"/>
          <w:szCs w:val="22"/>
          <w:lang w:val="bg-BG"/>
        </w:rPr>
        <w:t>оценяване на офертите по другите показатели.</w:t>
      </w:r>
    </w:p>
    <w:p w14:paraId="5D013DD9" w14:textId="39F32BE4" w:rsidR="006D35CB" w:rsidRPr="00DB1538" w:rsidRDefault="006D35CB" w:rsidP="003247DD">
      <w:pPr>
        <w:keepLines/>
        <w:numPr>
          <w:ilvl w:val="0"/>
          <w:numId w:val="2"/>
        </w:numPr>
        <w:spacing w:before="60" w:after="60"/>
        <w:ind w:left="0" w:firstLine="0"/>
        <w:jc w:val="both"/>
        <w:rPr>
          <w:rFonts w:ascii="Verdana" w:hAnsi="Verdana"/>
          <w:color w:val="000000"/>
          <w:sz w:val="20"/>
          <w:szCs w:val="22"/>
          <w:lang w:val="bg-BG"/>
        </w:rPr>
      </w:pPr>
      <w:r w:rsidRPr="00DB1538">
        <w:rPr>
          <w:rFonts w:ascii="Verdana" w:hAnsi="Verdana"/>
          <w:color w:val="000000"/>
          <w:sz w:val="20"/>
          <w:szCs w:val="22"/>
          <w:lang w:val="bg-BG"/>
        </w:rPr>
        <w:t xml:space="preserve">Не по-късно от два работни дни преди датата на отваряне на ценовите </w:t>
      </w:r>
      <w:r w:rsidRPr="00DB1538">
        <w:rPr>
          <w:rFonts w:ascii="Verdana" w:hAnsi="Verdana"/>
          <w:bCs/>
          <w:sz w:val="20"/>
          <w:szCs w:val="22"/>
          <w:lang w:val="bg-BG"/>
        </w:rPr>
        <w:t>предложения</w:t>
      </w:r>
      <w:r w:rsidRPr="00DB1538">
        <w:rPr>
          <w:rFonts w:ascii="Verdana" w:hAnsi="Verdana"/>
          <w:color w:val="000000"/>
          <w:sz w:val="20"/>
          <w:szCs w:val="22"/>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13AE8ABF" w14:textId="77777777" w:rsidR="006D35CB" w:rsidRPr="009C083C" w:rsidRDefault="006D35CB" w:rsidP="003247DD">
      <w:pPr>
        <w:keepLines/>
        <w:numPr>
          <w:ilvl w:val="0"/>
          <w:numId w:val="2"/>
        </w:numPr>
        <w:spacing w:before="60" w:after="60"/>
        <w:ind w:left="0" w:firstLine="0"/>
        <w:jc w:val="both"/>
        <w:rPr>
          <w:rFonts w:ascii="Verdana" w:hAnsi="Verdana"/>
          <w:bCs/>
          <w:sz w:val="20"/>
          <w:szCs w:val="22"/>
          <w:lang w:val="bg-BG"/>
        </w:rPr>
      </w:pPr>
      <w:r w:rsidRPr="009C083C">
        <w:rPr>
          <w:rFonts w:ascii="Verdana" w:hAnsi="Verdana"/>
          <w:bCs/>
          <w:sz w:val="20"/>
          <w:szCs w:val="22"/>
          <w:lang w:val="bg-BG"/>
        </w:rPr>
        <w:t>Комисията</w:t>
      </w:r>
      <w:r w:rsidRPr="009C083C">
        <w:rPr>
          <w:rFonts w:ascii="Verdana" w:hAnsi="Verdana"/>
          <w:sz w:val="20"/>
          <w:szCs w:val="22"/>
          <w:lang w:val="bg-BG"/>
        </w:rPr>
        <w:t xml:space="preserve"> разглежда представените от участниците ценови предложения, </w:t>
      </w:r>
      <w:r w:rsidRPr="009C083C">
        <w:rPr>
          <w:rFonts w:ascii="Verdana" w:hAnsi="Verdana"/>
          <w:bCs/>
          <w:sz w:val="20"/>
          <w:szCs w:val="22"/>
          <w:lang w:val="bg-BG"/>
        </w:rPr>
        <w:t>като</w:t>
      </w:r>
      <w:r w:rsidRPr="009C083C">
        <w:rPr>
          <w:rFonts w:ascii="Verdana" w:hAnsi="Verdana"/>
          <w:sz w:val="20"/>
          <w:szCs w:val="22"/>
          <w:lang w:val="bg-BG"/>
        </w:rPr>
        <w:t xml:space="preserve"> на </w:t>
      </w:r>
      <w:r w:rsidRPr="009C083C">
        <w:rPr>
          <w:rFonts w:ascii="Verdana" w:hAnsi="Verdana"/>
          <w:bCs/>
          <w:sz w:val="20"/>
          <w:szCs w:val="22"/>
          <w:lang w:val="bg-BG"/>
        </w:rPr>
        <w:t>оценка</w:t>
      </w:r>
      <w:r w:rsidRPr="009C083C">
        <w:rPr>
          <w:rFonts w:ascii="Verdana" w:hAnsi="Verdana"/>
          <w:sz w:val="20"/>
          <w:szCs w:val="22"/>
          <w:lang w:val="bg-BG"/>
        </w:rPr>
        <w:t xml:space="preserve"> подлежат тези, които отговорят на изискванията на Възложителя.</w:t>
      </w:r>
    </w:p>
    <w:p w14:paraId="2A0D7DDB" w14:textId="77777777" w:rsidR="006D35CB" w:rsidRPr="009C083C" w:rsidRDefault="006D35CB" w:rsidP="003247DD">
      <w:pPr>
        <w:keepLines/>
        <w:numPr>
          <w:ilvl w:val="1"/>
          <w:numId w:val="2"/>
        </w:numPr>
        <w:spacing w:before="60" w:after="60"/>
        <w:ind w:left="0" w:firstLine="0"/>
        <w:jc w:val="both"/>
        <w:rPr>
          <w:rFonts w:ascii="Verdana" w:hAnsi="Verdana"/>
          <w:bCs/>
          <w:sz w:val="20"/>
          <w:szCs w:val="22"/>
          <w:lang w:val="bg-BG"/>
        </w:rPr>
      </w:pPr>
      <w:r w:rsidRPr="009C083C">
        <w:rPr>
          <w:rFonts w:ascii="Verdana" w:hAnsi="Verdana"/>
          <w:sz w:val="20"/>
          <w:szCs w:val="22"/>
          <w:lang w:val="bg-BG"/>
        </w:rPr>
        <w:t xml:space="preserve"> К</w:t>
      </w:r>
      <w:r w:rsidRPr="009C083C">
        <w:rPr>
          <w:rFonts w:ascii="Verdana" w:hAnsi="Verdana"/>
          <w:bCs/>
          <w:sz w:val="20"/>
          <w:szCs w:val="22"/>
          <w:lang w:val="bg-BG"/>
        </w:rPr>
        <w:t xml:space="preserve">онстатираните аритметични грешки в ценовото предложение се отстраняват при спазване на следните правила: </w:t>
      </w:r>
    </w:p>
    <w:p w14:paraId="62A20470" w14:textId="77777777" w:rsidR="006D35CB" w:rsidRPr="009C083C" w:rsidRDefault="006D35CB" w:rsidP="00244BC1">
      <w:pPr>
        <w:keepLines/>
        <w:numPr>
          <w:ilvl w:val="2"/>
          <w:numId w:val="2"/>
        </w:numPr>
        <w:tabs>
          <w:tab w:val="clear" w:pos="2717"/>
        </w:tabs>
        <w:spacing w:before="60" w:after="60"/>
        <w:ind w:left="0" w:firstLine="0"/>
        <w:jc w:val="both"/>
        <w:rPr>
          <w:rFonts w:ascii="Verdana" w:hAnsi="Verdana"/>
          <w:bCs/>
          <w:sz w:val="20"/>
          <w:szCs w:val="22"/>
          <w:lang w:val="bg-BG"/>
        </w:rPr>
      </w:pPr>
      <w:r w:rsidRPr="009C083C">
        <w:rPr>
          <w:rFonts w:ascii="Verdana" w:hAnsi="Verdana"/>
          <w:bCs/>
          <w:sz w:val="20"/>
          <w:szCs w:val="22"/>
          <w:lang w:val="bg-BG"/>
        </w:rPr>
        <w:t xml:space="preserve">При различия между суми, изразени с цифри и думи, за вярно се приема </w:t>
      </w:r>
      <w:r w:rsidRPr="009C083C">
        <w:rPr>
          <w:rFonts w:ascii="Verdana" w:hAnsi="Verdana"/>
          <w:sz w:val="20"/>
          <w:szCs w:val="22"/>
          <w:lang w:val="bg-BG"/>
        </w:rPr>
        <w:t>словесното</w:t>
      </w:r>
      <w:r w:rsidRPr="009C083C">
        <w:rPr>
          <w:rFonts w:ascii="Verdana" w:hAnsi="Verdana"/>
          <w:bCs/>
          <w:sz w:val="20"/>
          <w:szCs w:val="22"/>
          <w:lang w:val="bg-BG"/>
        </w:rPr>
        <w:t xml:space="preserve"> изражение на сумата.</w:t>
      </w:r>
    </w:p>
    <w:p w14:paraId="7C911A45" w14:textId="77777777" w:rsidR="006D35CB" w:rsidRPr="009C083C" w:rsidRDefault="006D35CB" w:rsidP="00244BC1">
      <w:pPr>
        <w:keepLines/>
        <w:numPr>
          <w:ilvl w:val="2"/>
          <w:numId w:val="2"/>
        </w:numPr>
        <w:tabs>
          <w:tab w:val="clear" w:pos="2717"/>
        </w:tabs>
        <w:spacing w:before="60" w:after="60"/>
        <w:ind w:left="0" w:firstLine="0"/>
        <w:jc w:val="both"/>
        <w:rPr>
          <w:rFonts w:ascii="Verdana" w:hAnsi="Verdana"/>
          <w:bCs/>
          <w:sz w:val="20"/>
          <w:szCs w:val="22"/>
          <w:lang w:val="bg-BG"/>
        </w:rPr>
      </w:pPr>
      <w:r w:rsidRPr="009C083C">
        <w:rPr>
          <w:rFonts w:ascii="Verdana" w:hAnsi="Verdana"/>
          <w:bCs/>
          <w:sz w:val="20"/>
          <w:szCs w:val="22"/>
          <w:lang w:val="bg-BG"/>
        </w:rPr>
        <w:lastRenderedPageBreak/>
        <w:t>В случай че е допусната аритметична грешка при пресмятането/</w:t>
      </w:r>
      <w:r w:rsidR="006A4856">
        <w:rPr>
          <w:rFonts w:ascii="Verdana" w:hAnsi="Verdana"/>
          <w:bCs/>
          <w:sz w:val="20"/>
          <w:szCs w:val="22"/>
          <w:lang w:val="bg-BG"/>
        </w:rPr>
        <w:t xml:space="preserve"> </w:t>
      </w:r>
      <w:r w:rsidRPr="009C083C">
        <w:rPr>
          <w:rFonts w:ascii="Verdana" w:hAnsi="Verdana"/>
          <w:bCs/>
          <w:sz w:val="20"/>
          <w:szCs w:val="22"/>
          <w:lang w:val="bg-BG"/>
        </w:rPr>
        <w:t xml:space="preserve">изчисленията от участника, комисията извършва повторни изчисления и определя аритметично вярната сума. </w:t>
      </w:r>
    </w:p>
    <w:p w14:paraId="65A9C43F" w14:textId="77777777" w:rsidR="006D35CB" w:rsidRPr="009C083C" w:rsidRDefault="006D35CB" w:rsidP="00244BC1">
      <w:pPr>
        <w:keepLines/>
        <w:numPr>
          <w:ilvl w:val="2"/>
          <w:numId w:val="2"/>
        </w:numPr>
        <w:tabs>
          <w:tab w:val="clear" w:pos="2717"/>
        </w:tabs>
        <w:spacing w:before="60" w:after="60"/>
        <w:ind w:left="0" w:firstLine="0"/>
        <w:jc w:val="both"/>
        <w:rPr>
          <w:rFonts w:ascii="Verdana" w:hAnsi="Verdana"/>
          <w:bCs/>
          <w:sz w:val="20"/>
          <w:szCs w:val="22"/>
          <w:lang w:val="bg-BG"/>
        </w:rPr>
      </w:pPr>
      <w:r w:rsidRPr="009C083C">
        <w:rPr>
          <w:rFonts w:ascii="Verdana" w:hAnsi="Verdana"/>
          <w:bCs/>
          <w:sz w:val="20"/>
          <w:szCs w:val="22"/>
          <w:lang w:val="bg-BG"/>
        </w:rPr>
        <w:t>При разминаване между единични цени и общи стойности, за верни се считат съответните оферирани единични цени.</w:t>
      </w:r>
    </w:p>
    <w:p w14:paraId="3CDA9667" w14:textId="2E6D5152" w:rsidR="006D35CB" w:rsidRPr="009C083C" w:rsidRDefault="006D35CB" w:rsidP="003247DD">
      <w:pPr>
        <w:keepLines/>
        <w:numPr>
          <w:ilvl w:val="0"/>
          <w:numId w:val="2"/>
        </w:numPr>
        <w:spacing w:before="60" w:after="60"/>
        <w:ind w:left="0" w:firstLine="0"/>
        <w:jc w:val="both"/>
        <w:rPr>
          <w:rFonts w:ascii="Verdana" w:hAnsi="Verdana"/>
          <w:sz w:val="20"/>
          <w:szCs w:val="22"/>
          <w:lang w:val="bg-BG"/>
        </w:rPr>
      </w:pPr>
      <w:r w:rsidRPr="009C083C">
        <w:rPr>
          <w:rFonts w:ascii="Verdana" w:hAnsi="Verdana"/>
          <w:sz w:val="20"/>
          <w:szCs w:val="22"/>
          <w:lang w:val="bg-BG"/>
        </w:rPr>
        <w:t xml:space="preserve">Преди оценката по съответните показатели, комисията извършва проверка за </w:t>
      </w:r>
      <w:r w:rsidRPr="009C083C">
        <w:rPr>
          <w:rFonts w:ascii="Verdana" w:hAnsi="Verdana"/>
          <w:bCs/>
          <w:sz w:val="20"/>
          <w:szCs w:val="22"/>
          <w:lang w:val="bg-BG"/>
        </w:rPr>
        <w:t>наличие</w:t>
      </w:r>
      <w:r w:rsidRPr="009C083C">
        <w:rPr>
          <w:rFonts w:ascii="Verdana" w:hAnsi="Verdana"/>
          <w:sz w:val="20"/>
          <w:szCs w:val="22"/>
          <w:lang w:val="bg-BG"/>
        </w:rPr>
        <w:t xml:space="preserve"> на основания по чл.72, ал.1 от ЗОП за необичайно благоприятни </w:t>
      </w:r>
      <w:r w:rsidRPr="009C083C">
        <w:rPr>
          <w:rFonts w:ascii="Verdana" w:hAnsi="Verdana"/>
          <w:bCs/>
          <w:sz w:val="20"/>
          <w:szCs w:val="22"/>
          <w:lang w:val="bg-BG"/>
        </w:rPr>
        <w:t>оферти</w:t>
      </w:r>
      <w:r w:rsidRPr="009C083C">
        <w:rPr>
          <w:rFonts w:ascii="Verdana" w:hAnsi="Verdana"/>
          <w:sz w:val="20"/>
          <w:szCs w:val="22"/>
          <w:lang w:val="bg-BG"/>
        </w:rPr>
        <w:t>. Когато предложение в офертата на участник, свързано с</w:t>
      </w:r>
      <w:r w:rsidRPr="009C083C">
        <w:rPr>
          <w:rFonts w:ascii="Verdana" w:hAnsi="Verdana"/>
          <w:b/>
          <w:sz w:val="20"/>
          <w:szCs w:val="22"/>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9C083C">
        <w:rPr>
          <w:rFonts w:ascii="Verdana" w:hAnsi="Verdana"/>
          <w:sz w:val="20"/>
          <w:szCs w:val="22"/>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28C8CE60" w14:textId="77777777" w:rsidR="006D35CB" w:rsidRPr="009C083C" w:rsidRDefault="006D35CB" w:rsidP="003247DD">
      <w:pPr>
        <w:keepLines/>
        <w:numPr>
          <w:ilvl w:val="0"/>
          <w:numId w:val="2"/>
        </w:numPr>
        <w:spacing w:before="60" w:after="60"/>
        <w:ind w:left="0" w:firstLine="0"/>
        <w:jc w:val="both"/>
        <w:rPr>
          <w:rFonts w:ascii="Verdana" w:hAnsi="Verdana" w:cs="Arial"/>
          <w:bCs/>
          <w:sz w:val="20"/>
          <w:szCs w:val="22"/>
          <w:lang w:val="bg-BG"/>
        </w:rPr>
      </w:pPr>
      <w:r w:rsidRPr="009C083C">
        <w:rPr>
          <w:rFonts w:ascii="Verdana" w:hAnsi="Verdana"/>
          <w:bCs/>
          <w:sz w:val="20"/>
          <w:szCs w:val="22"/>
          <w:lang w:val="bg-BG"/>
        </w:rPr>
        <w:t>След</w:t>
      </w:r>
      <w:r w:rsidRPr="009C083C">
        <w:rPr>
          <w:rFonts w:ascii="Verdana" w:hAnsi="Verdana"/>
          <w:sz w:val="20"/>
          <w:szCs w:val="22"/>
          <w:lang w:val="bg-BG"/>
        </w:rPr>
        <w:t xml:space="preserve"> извършване на действията по-горе, офертите, които отговарят на </w:t>
      </w:r>
      <w:r w:rsidRPr="009C083C">
        <w:rPr>
          <w:rFonts w:ascii="Verdana" w:hAnsi="Verdana"/>
          <w:bCs/>
          <w:sz w:val="20"/>
          <w:szCs w:val="22"/>
          <w:lang w:val="bg-BG"/>
        </w:rPr>
        <w:t>изискванията</w:t>
      </w:r>
      <w:r w:rsidRPr="009C083C">
        <w:rPr>
          <w:rFonts w:ascii="Verdana" w:hAnsi="Verdana"/>
          <w:sz w:val="20"/>
          <w:szCs w:val="22"/>
          <w:lang w:val="bg-BG"/>
        </w:rPr>
        <w:t xml:space="preserve"> на документацията</w:t>
      </w:r>
      <w:r w:rsidRPr="009C083C">
        <w:rPr>
          <w:rFonts w:ascii="Verdana" w:hAnsi="Verdana" w:cs="Arial"/>
          <w:sz w:val="20"/>
          <w:szCs w:val="22"/>
          <w:lang w:val="bg-BG"/>
        </w:rPr>
        <w:t xml:space="preserve"> ще бъдат оценени. </w:t>
      </w:r>
    </w:p>
    <w:p w14:paraId="3AA2145D" w14:textId="3C37BAD1" w:rsidR="006D35CB" w:rsidRPr="005D7E43" w:rsidRDefault="006D35CB" w:rsidP="003247DD">
      <w:pPr>
        <w:keepLines/>
        <w:numPr>
          <w:ilvl w:val="0"/>
          <w:numId w:val="2"/>
        </w:numPr>
        <w:spacing w:before="60" w:after="60"/>
        <w:ind w:left="0" w:firstLine="0"/>
        <w:jc w:val="both"/>
        <w:rPr>
          <w:rFonts w:ascii="Verdana" w:hAnsi="Verdana" w:cs="Arial"/>
          <w:bCs/>
          <w:sz w:val="20"/>
          <w:szCs w:val="22"/>
          <w:lang w:val="bg-BG"/>
        </w:rPr>
      </w:pPr>
      <w:r w:rsidRPr="009C083C">
        <w:rPr>
          <w:rFonts w:ascii="Verdana" w:hAnsi="Verdana" w:cs="Tahoma"/>
          <w:b/>
          <w:color w:val="000000"/>
          <w:sz w:val="20"/>
          <w:szCs w:val="22"/>
          <w:lang w:val="bg-BG"/>
        </w:rPr>
        <w:t>Критерий зa възлагане на поръчката</w:t>
      </w:r>
      <w:r w:rsidRPr="009C083C">
        <w:rPr>
          <w:rFonts w:ascii="Verdana" w:hAnsi="Verdana"/>
          <w:sz w:val="20"/>
          <w:szCs w:val="22"/>
          <w:lang w:val="bg-BG"/>
        </w:rPr>
        <w:t xml:space="preserve"> </w:t>
      </w:r>
    </w:p>
    <w:p w14:paraId="2D325C33" w14:textId="77777777" w:rsidR="00326A47" w:rsidRDefault="005D7E43" w:rsidP="005D7E43">
      <w:pPr>
        <w:keepLines/>
        <w:spacing w:before="60" w:after="60"/>
        <w:jc w:val="both"/>
        <w:rPr>
          <w:rFonts w:ascii="Verdana" w:hAnsi="Verdana" w:cs="Arial"/>
          <w:bCs/>
          <w:sz w:val="20"/>
          <w:szCs w:val="22"/>
          <w:lang w:val="bg-BG"/>
        </w:rPr>
      </w:pPr>
      <w:r w:rsidRPr="005D7E43">
        <w:rPr>
          <w:rFonts w:ascii="Verdana" w:hAnsi="Verdana" w:cs="Arial"/>
          <w:bCs/>
          <w:sz w:val="20"/>
          <w:szCs w:val="22"/>
          <w:lang w:val="bg-BG"/>
        </w:rPr>
        <w:t>Офертите на участниците, които отговарят на изискванията на документацията за участие, ще бъдат оценени по критерий „най-ниска цена”</w:t>
      </w:r>
      <w:r w:rsidR="00326A47">
        <w:rPr>
          <w:rFonts w:ascii="Verdana" w:hAnsi="Verdana" w:cs="Arial"/>
          <w:bCs/>
          <w:sz w:val="20"/>
          <w:szCs w:val="22"/>
          <w:lang w:val="bg-BG"/>
        </w:rPr>
        <w:t xml:space="preserve">. </w:t>
      </w:r>
    </w:p>
    <w:p w14:paraId="2C1F7ECC" w14:textId="55A1F20B" w:rsidR="00326A47" w:rsidRDefault="00326A47" w:rsidP="005D7E43">
      <w:pPr>
        <w:keepLines/>
        <w:spacing w:before="60" w:after="60"/>
        <w:jc w:val="both"/>
        <w:rPr>
          <w:rFonts w:ascii="Verdana" w:hAnsi="Verdana" w:cs="Arial"/>
          <w:bCs/>
          <w:sz w:val="20"/>
          <w:szCs w:val="22"/>
          <w:lang w:val="bg-BG"/>
        </w:rPr>
      </w:pPr>
      <w:r w:rsidRPr="00326A47">
        <w:rPr>
          <w:rFonts w:ascii="Verdana" w:hAnsi="Verdana" w:cs="Arial"/>
          <w:bCs/>
          <w:sz w:val="20"/>
          <w:szCs w:val="22"/>
          <w:lang w:val="bg-BG"/>
        </w:rPr>
        <w:t>Икономически най-изгодната оферта ще се определи по критерий за възлагане „най-ниска цена“ за съответните обособени позиции въз основа на следните показатели: Участниците попълват всички празни клетки в Ценовата таблица от Раздел Б: „Цени и данни” за съответната обособена позиция, съгласно изискванията на документацията, включително и клетка „Общо“. Оценяваното ценово предложение на всеки допуснат участник е получената стойност в клетка „Общо“, която е сума от всички единични цени в колона „Ед. цена, в лева, без ДДС“.</w:t>
      </w:r>
    </w:p>
    <w:p w14:paraId="4D168312" w14:textId="091ECD57" w:rsidR="006D35CB" w:rsidRPr="009C083C" w:rsidRDefault="006D35CB" w:rsidP="003247DD">
      <w:pPr>
        <w:keepLines/>
        <w:numPr>
          <w:ilvl w:val="1"/>
          <w:numId w:val="2"/>
        </w:numPr>
        <w:spacing w:before="60" w:after="60"/>
        <w:ind w:left="0" w:firstLine="0"/>
        <w:jc w:val="both"/>
        <w:rPr>
          <w:rFonts w:ascii="Verdana" w:hAnsi="Verdana"/>
          <w:sz w:val="20"/>
          <w:szCs w:val="22"/>
          <w:lang w:val="bg-BG"/>
        </w:rPr>
      </w:pPr>
      <w:r w:rsidRPr="009C083C">
        <w:rPr>
          <w:rFonts w:ascii="Verdana" w:hAnsi="Verdana" w:cs="Arial"/>
          <w:bCs/>
          <w:sz w:val="20"/>
          <w:szCs w:val="22"/>
          <w:lang w:val="bg-BG"/>
        </w:rPr>
        <w:t xml:space="preserve">Участникът </w:t>
      </w:r>
      <w:r w:rsidR="00947E46">
        <w:rPr>
          <w:rFonts w:ascii="Verdana" w:hAnsi="Verdana" w:cs="Arial"/>
          <w:bCs/>
          <w:sz w:val="20"/>
          <w:szCs w:val="22"/>
          <w:lang w:val="bg-BG"/>
        </w:rPr>
        <w:t xml:space="preserve"> с най-ниска получена стойност в клетка „Общо“</w:t>
      </w:r>
      <w:r w:rsidRPr="009C083C">
        <w:rPr>
          <w:rFonts w:ascii="Verdana" w:hAnsi="Verdana" w:cs="Arial"/>
          <w:bCs/>
          <w:sz w:val="20"/>
          <w:szCs w:val="22"/>
          <w:lang w:val="bg-BG"/>
        </w:rPr>
        <w:t xml:space="preserve"> ще бъде класиран на първо място и избран за изпълнител на </w:t>
      </w:r>
      <w:r w:rsidR="008A1319">
        <w:rPr>
          <w:rFonts w:ascii="Verdana" w:hAnsi="Verdana" w:cs="Arial"/>
          <w:bCs/>
          <w:sz w:val="20"/>
          <w:szCs w:val="22"/>
          <w:lang w:val="bg-BG"/>
        </w:rPr>
        <w:t>съответната обособена позиция</w:t>
      </w:r>
      <w:r w:rsidRPr="009C083C">
        <w:rPr>
          <w:rFonts w:ascii="Verdana" w:hAnsi="Verdana" w:cs="Arial"/>
          <w:bCs/>
          <w:sz w:val="20"/>
          <w:szCs w:val="22"/>
          <w:lang w:val="bg-BG"/>
        </w:rPr>
        <w:t>.</w:t>
      </w:r>
    </w:p>
    <w:p w14:paraId="73AF344F" w14:textId="77777777" w:rsidR="006D35CB" w:rsidRPr="009C083C" w:rsidRDefault="006D35CB" w:rsidP="003247DD">
      <w:pPr>
        <w:keepLines/>
        <w:numPr>
          <w:ilvl w:val="1"/>
          <w:numId w:val="2"/>
        </w:numPr>
        <w:spacing w:before="60" w:after="60"/>
        <w:ind w:left="0" w:firstLine="0"/>
        <w:jc w:val="both"/>
        <w:rPr>
          <w:rFonts w:ascii="Verdana" w:hAnsi="Verdana"/>
          <w:sz w:val="20"/>
          <w:szCs w:val="22"/>
          <w:lang w:val="bg-BG"/>
        </w:rPr>
      </w:pPr>
      <w:r w:rsidRPr="009C083C">
        <w:rPr>
          <w:rFonts w:ascii="Verdana" w:hAnsi="Verdana"/>
          <w:sz w:val="20"/>
          <w:szCs w:val="22"/>
          <w:lang w:val="bg-BG"/>
        </w:rPr>
        <w:t>Получените резултати от оценката са единствено за целите на оценката.</w:t>
      </w:r>
    </w:p>
    <w:p w14:paraId="2376B4AF" w14:textId="77777777" w:rsidR="006D35CB" w:rsidRPr="009C083C" w:rsidRDefault="006D35CB" w:rsidP="003247DD">
      <w:pPr>
        <w:keepLines/>
        <w:numPr>
          <w:ilvl w:val="1"/>
          <w:numId w:val="2"/>
        </w:numPr>
        <w:spacing w:before="60" w:after="60"/>
        <w:ind w:left="0" w:firstLine="0"/>
        <w:jc w:val="both"/>
        <w:rPr>
          <w:rFonts w:ascii="Verdana" w:hAnsi="Verdana"/>
          <w:sz w:val="20"/>
          <w:szCs w:val="22"/>
          <w:lang w:val="bg-BG"/>
        </w:rPr>
      </w:pPr>
      <w:r w:rsidRPr="009C083C">
        <w:rPr>
          <w:rFonts w:ascii="Verdana" w:hAnsi="Verdana" w:cs="Arial"/>
          <w:sz w:val="20"/>
          <w:szCs w:val="22"/>
          <w:lang w:val="bg-BG"/>
        </w:rPr>
        <w:t>В</w:t>
      </w:r>
      <w:r w:rsidRPr="009C083C">
        <w:rPr>
          <w:rFonts w:ascii="Verdana" w:hAnsi="Verdana"/>
          <w:sz w:val="20"/>
          <w:szCs w:val="22"/>
          <w:lang w:val="bg-BG"/>
        </w:rPr>
        <w:t xml:space="preserve"> случай че на първо място бъдат класирани 2-ма или повече участника, се </w:t>
      </w:r>
      <w:r w:rsidRPr="009C083C">
        <w:rPr>
          <w:rFonts w:ascii="Verdana" w:hAnsi="Verdana"/>
          <w:bCs/>
          <w:sz w:val="20"/>
          <w:szCs w:val="22"/>
          <w:lang w:val="bg-BG"/>
        </w:rPr>
        <w:t>прилагат</w:t>
      </w:r>
      <w:r w:rsidRPr="009C083C">
        <w:rPr>
          <w:rFonts w:ascii="Verdana" w:hAnsi="Verdana"/>
          <w:sz w:val="20"/>
          <w:szCs w:val="22"/>
          <w:lang w:val="bg-BG"/>
        </w:rPr>
        <w:t xml:space="preserve"> разпоредбите на чл.58 от ППЗОП. </w:t>
      </w:r>
    </w:p>
    <w:p w14:paraId="1BFE6C54" w14:textId="77777777" w:rsidR="006D35CB" w:rsidRPr="009C083C" w:rsidRDefault="006D35CB" w:rsidP="003247DD">
      <w:pPr>
        <w:keepLines/>
        <w:numPr>
          <w:ilvl w:val="0"/>
          <w:numId w:val="2"/>
        </w:numPr>
        <w:spacing w:before="60" w:after="60"/>
        <w:ind w:left="0" w:firstLine="0"/>
        <w:jc w:val="both"/>
        <w:rPr>
          <w:rStyle w:val="ala35"/>
          <w:rFonts w:ascii="Verdana" w:hAnsi="Verdana" w:cs="Tahoma"/>
          <w:iCs/>
          <w:sz w:val="20"/>
          <w:szCs w:val="22"/>
          <w:lang w:val="bg-BG"/>
        </w:rPr>
      </w:pPr>
      <w:r w:rsidRPr="009C083C">
        <w:rPr>
          <w:rStyle w:val="ala35"/>
          <w:rFonts w:ascii="Verdana" w:hAnsi="Verdana" w:cs="Tahoma"/>
          <w:color w:val="000000"/>
          <w:sz w:val="20"/>
          <w:szCs w:val="22"/>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0A8E8253" w14:textId="77777777" w:rsidR="006D35CB" w:rsidRPr="009C083C" w:rsidRDefault="006D35CB" w:rsidP="003247DD">
      <w:pPr>
        <w:keepLines/>
        <w:numPr>
          <w:ilvl w:val="0"/>
          <w:numId w:val="2"/>
        </w:numPr>
        <w:spacing w:before="60" w:after="60"/>
        <w:ind w:left="0" w:firstLine="0"/>
        <w:jc w:val="both"/>
        <w:rPr>
          <w:rFonts w:ascii="Verdana" w:hAnsi="Verdana"/>
          <w:sz w:val="20"/>
          <w:szCs w:val="22"/>
          <w:lang w:val="bg-BG"/>
        </w:rPr>
      </w:pPr>
      <w:r w:rsidRPr="009C083C">
        <w:rPr>
          <w:rFonts w:ascii="Verdana" w:hAnsi="Verdana"/>
          <w:sz w:val="20"/>
          <w:szCs w:val="22"/>
          <w:lang w:val="bg-BG"/>
        </w:rPr>
        <w:t xml:space="preserve">Процедурата приключва с решение за определяне на изпълнител по договора </w:t>
      </w:r>
      <w:r w:rsidRPr="009C083C">
        <w:rPr>
          <w:rFonts w:ascii="Verdana" w:hAnsi="Verdana"/>
          <w:bCs/>
          <w:sz w:val="20"/>
          <w:szCs w:val="22"/>
          <w:lang w:val="bg-BG"/>
        </w:rPr>
        <w:t>или</w:t>
      </w:r>
      <w:r w:rsidRPr="009C083C">
        <w:rPr>
          <w:rFonts w:ascii="Verdana" w:hAnsi="Verdana"/>
          <w:sz w:val="20"/>
          <w:szCs w:val="22"/>
          <w:lang w:val="bg-BG"/>
        </w:rPr>
        <w:t xml:space="preserve"> решение за прекратяване на процедурата.</w:t>
      </w:r>
    </w:p>
    <w:p w14:paraId="182A5949" w14:textId="77777777" w:rsidR="006D35CB" w:rsidRPr="009C083C" w:rsidRDefault="006D35CB" w:rsidP="003247DD">
      <w:pPr>
        <w:keepLines/>
        <w:numPr>
          <w:ilvl w:val="0"/>
          <w:numId w:val="2"/>
        </w:numPr>
        <w:spacing w:before="60" w:after="60"/>
        <w:ind w:left="0" w:firstLine="0"/>
        <w:jc w:val="both"/>
        <w:rPr>
          <w:rStyle w:val="ala101"/>
          <w:rFonts w:ascii="Verdana" w:hAnsi="Verdana"/>
          <w:sz w:val="20"/>
          <w:szCs w:val="22"/>
          <w:lang w:val="bg-BG"/>
        </w:rPr>
      </w:pPr>
      <w:r w:rsidRPr="009C083C">
        <w:rPr>
          <w:rStyle w:val="ala101"/>
          <w:rFonts w:ascii="Verdana" w:hAnsi="Verdana" w:cs="Tahoma"/>
          <w:b/>
          <w:color w:val="000000"/>
          <w:sz w:val="20"/>
          <w:szCs w:val="22"/>
          <w:lang w:val="bg-BG"/>
        </w:rPr>
        <w:t>Изисквани документи от участника, определен за изпълнител преди подписване на договора</w:t>
      </w:r>
      <w:r w:rsidRPr="009C083C">
        <w:rPr>
          <w:rStyle w:val="ala101"/>
          <w:rFonts w:ascii="Verdana" w:hAnsi="Verdana" w:cs="Tahoma"/>
          <w:color w:val="000000"/>
          <w:sz w:val="20"/>
          <w:szCs w:val="22"/>
          <w:lang w:val="bg-BG"/>
        </w:rPr>
        <w:t xml:space="preserve">: </w:t>
      </w:r>
    </w:p>
    <w:p w14:paraId="2BB002AA" w14:textId="77777777" w:rsidR="006D35CB" w:rsidRPr="009C083C" w:rsidRDefault="006D35CB" w:rsidP="003247DD">
      <w:pPr>
        <w:keepLines/>
        <w:numPr>
          <w:ilvl w:val="1"/>
          <w:numId w:val="2"/>
        </w:numPr>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Актуални документи, удостоверяващи </w:t>
      </w:r>
      <w:r w:rsidRPr="009C083C">
        <w:rPr>
          <w:rFonts w:ascii="Verdana" w:hAnsi="Verdana" w:cs="Tahoma"/>
          <w:b/>
          <w:color w:val="000000"/>
          <w:sz w:val="20"/>
          <w:szCs w:val="22"/>
          <w:lang w:val="bg-BG"/>
        </w:rPr>
        <w:t>липсата на основанията за отстраняване от процедурата</w:t>
      </w:r>
      <w:r w:rsidRPr="009C083C">
        <w:rPr>
          <w:rFonts w:ascii="Verdana" w:hAnsi="Verdana" w:cs="Tahoma"/>
          <w:color w:val="000000"/>
          <w:sz w:val="20"/>
          <w:szCs w:val="22"/>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1A62EFA1" w14:textId="77777777" w:rsidR="006D35CB" w:rsidRPr="009C083C" w:rsidRDefault="006D35CB" w:rsidP="009C083C">
      <w:pPr>
        <w:spacing w:before="60" w:after="60"/>
        <w:jc w:val="both"/>
        <w:rPr>
          <w:rFonts w:ascii="Verdana" w:hAnsi="Verdana"/>
          <w:sz w:val="20"/>
          <w:szCs w:val="22"/>
          <w:lang w:val="bg-BG"/>
        </w:rPr>
      </w:pPr>
      <w:r w:rsidRPr="009C083C">
        <w:rPr>
          <w:rStyle w:val="alcapt2"/>
          <w:rFonts w:ascii="Verdana" w:hAnsi="Verdana" w:cs="Tahoma"/>
          <w:color w:val="000000"/>
          <w:sz w:val="20"/>
          <w:szCs w:val="22"/>
          <w:lang w:val="bg-BG"/>
        </w:rPr>
        <w:t xml:space="preserve">- </w:t>
      </w:r>
      <w:r w:rsidRPr="009C083C">
        <w:rPr>
          <w:rFonts w:ascii="Verdana" w:hAnsi="Verdana" w:cs="Tahoma"/>
          <w:color w:val="000000"/>
          <w:sz w:val="20"/>
          <w:szCs w:val="22"/>
          <w:lang w:val="bg-BG"/>
        </w:rPr>
        <w:t xml:space="preserve">за обстоятелствата по чл. 54, ал. 1, т. 1 ЗОП - свидетелство за съдимост; </w:t>
      </w:r>
    </w:p>
    <w:p w14:paraId="608FABFC" w14:textId="77777777" w:rsidR="006D35CB" w:rsidRPr="009C083C" w:rsidRDefault="006D35CB" w:rsidP="009C083C">
      <w:pPr>
        <w:spacing w:before="60" w:after="60"/>
        <w:jc w:val="both"/>
        <w:rPr>
          <w:rFonts w:ascii="Verdana" w:hAnsi="Verdana" w:cs="Tahoma"/>
          <w:color w:val="000000"/>
          <w:sz w:val="20"/>
          <w:szCs w:val="22"/>
          <w:lang w:val="bg-BG"/>
        </w:rPr>
      </w:pPr>
      <w:r w:rsidRPr="009C083C">
        <w:rPr>
          <w:rStyle w:val="alcapt2"/>
          <w:rFonts w:ascii="Verdana" w:hAnsi="Verdana" w:cs="Tahoma"/>
          <w:color w:val="000000"/>
          <w:sz w:val="20"/>
          <w:szCs w:val="22"/>
          <w:lang w:val="bg-BG"/>
        </w:rPr>
        <w:t>-</w:t>
      </w:r>
      <w:r w:rsidRPr="009C083C">
        <w:rPr>
          <w:rFonts w:ascii="Verdana" w:hAnsi="Verdana" w:cs="Tahoma"/>
          <w:color w:val="000000"/>
          <w:sz w:val="20"/>
          <w:szCs w:val="22"/>
          <w:lang w:val="bg-BG"/>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r w:rsidRPr="009C083C">
        <w:rPr>
          <w:rFonts w:ascii="Verdana" w:hAnsi="Verdana" w:cs="Tahoma"/>
          <w:b/>
          <w:color w:val="000000"/>
          <w:sz w:val="20"/>
          <w:szCs w:val="22"/>
          <w:lang w:val="bg-BG"/>
        </w:rPr>
        <w:t>издадени не по-късно от 30 дни преди сключване на договора</w:t>
      </w:r>
      <w:r w:rsidRPr="009C083C">
        <w:rPr>
          <w:rFonts w:ascii="Verdana" w:hAnsi="Verdana" w:cs="Tahoma"/>
          <w:color w:val="000000"/>
          <w:sz w:val="20"/>
          <w:szCs w:val="22"/>
          <w:lang w:val="bg-BG"/>
        </w:rPr>
        <w:t xml:space="preserve"> </w:t>
      </w:r>
    </w:p>
    <w:p w14:paraId="02C5BABE" w14:textId="77777777" w:rsidR="006D35CB" w:rsidRPr="009C083C" w:rsidRDefault="006D35CB" w:rsidP="009C083C">
      <w:pPr>
        <w:spacing w:before="60" w:after="60"/>
        <w:jc w:val="both"/>
        <w:rPr>
          <w:rFonts w:ascii="Verdana" w:hAnsi="Verdana" w:cs="Tahoma"/>
          <w:color w:val="000000"/>
          <w:sz w:val="20"/>
          <w:szCs w:val="22"/>
          <w:lang w:val="bg-BG"/>
        </w:rPr>
      </w:pPr>
      <w:r w:rsidRPr="009C083C">
        <w:rPr>
          <w:rStyle w:val="alcapt2"/>
          <w:rFonts w:ascii="Verdana" w:hAnsi="Verdana" w:cs="Tahoma"/>
          <w:color w:val="000000"/>
          <w:sz w:val="20"/>
          <w:szCs w:val="22"/>
          <w:lang w:val="bg-BG"/>
        </w:rPr>
        <w:t>-</w:t>
      </w:r>
      <w:r w:rsidRPr="009C083C">
        <w:rPr>
          <w:rFonts w:ascii="Verdana" w:hAnsi="Verdana" w:cs="Tahoma"/>
          <w:color w:val="000000"/>
          <w:sz w:val="20"/>
          <w:szCs w:val="22"/>
          <w:lang w:val="bg-BG"/>
        </w:rPr>
        <w:t xml:space="preserve"> за обстоятелството по </w:t>
      </w:r>
      <w:r w:rsidRPr="009C083C">
        <w:rPr>
          <w:rFonts w:ascii="Verdana" w:hAnsi="Verdana"/>
          <w:sz w:val="20"/>
          <w:szCs w:val="22"/>
          <w:lang w:val="bg-BG"/>
        </w:rPr>
        <w:t>чл. 54, ал.1, т.6 и по чл.56, ал.1, т.4</w:t>
      </w:r>
      <w:r w:rsidRPr="009C083C">
        <w:rPr>
          <w:rFonts w:ascii="Verdana" w:hAnsi="Verdana" w:cs="Tahoma"/>
          <w:color w:val="000000"/>
          <w:sz w:val="20"/>
          <w:szCs w:val="22"/>
          <w:lang w:val="bg-BG"/>
        </w:rPr>
        <w:t xml:space="preserve"> - удостоверение от органите на Изпълнителна агенция „Главна инспекция по труда“; </w:t>
      </w:r>
    </w:p>
    <w:p w14:paraId="7699B67B"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Когато в удостоверението по чл.58, ал. 1, т. 3 от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1FA7404"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lastRenderedPageBreak/>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00417414" w14:textId="77777777" w:rsidR="006D35CB" w:rsidRPr="00D109F8"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w:t>
      </w:r>
      <w:r w:rsidRPr="00D109F8">
        <w:rPr>
          <w:rFonts w:ascii="Verdana" w:hAnsi="Verdana" w:cs="Tahoma"/>
          <w:color w:val="000000"/>
          <w:sz w:val="20"/>
          <w:szCs w:val="22"/>
          <w:lang w:val="bg-BG"/>
        </w:rPr>
        <w:t xml:space="preserve">законодателството на съответната държава. </w:t>
      </w:r>
    </w:p>
    <w:p w14:paraId="6A0EE6B4" w14:textId="77777777" w:rsidR="006D35CB" w:rsidRPr="00F50A6A" w:rsidRDefault="006D35CB" w:rsidP="009C083C">
      <w:pPr>
        <w:keepLines/>
        <w:spacing w:before="60" w:after="60"/>
        <w:jc w:val="both"/>
        <w:rPr>
          <w:rFonts w:ascii="Verdana" w:hAnsi="Verdana" w:cs="Tahoma"/>
          <w:color w:val="000000"/>
          <w:sz w:val="20"/>
          <w:szCs w:val="22"/>
          <w:lang w:val="bg-BG"/>
        </w:rPr>
      </w:pPr>
      <w:r w:rsidRPr="00D109F8">
        <w:rPr>
          <w:rFonts w:ascii="Verdana" w:hAnsi="Verdana" w:cs="Tahoma"/>
          <w:color w:val="000000"/>
          <w:sz w:val="20"/>
          <w:szCs w:val="22"/>
          <w:lang w:val="bg-BG"/>
        </w:rPr>
        <w:t xml:space="preserve">Когато декларацията няма правно значение, участникът представя официално </w:t>
      </w:r>
      <w:r w:rsidRPr="00F50A6A">
        <w:rPr>
          <w:rFonts w:ascii="Verdana" w:hAnsi="Verdana" w:cs="Tahoma"/>
          <w:color w:val="000000"/>
          <w:sz w:val="20"/>
          <w:szCs w:val="22"/>
          <w:lang w:val="bg-BG"/>
        </w:rPr>
        <w:t xml:space="preserve">заявление, направено пред компетентен орган в съответната държава. </w:t>
      </w:r>
    </w:p>
    <w:p w14:paraId="58B56425" w14:textId="77777777" w:rsidR="006D35CB" w:rsidRPr="00F50A6A" w:rsidRDefault="006D35CB" w:rsidP="003247DD">
      <w:pPr>
        <w:keepLines/>
        <w:numPr>
          <w:ilvl w:val="1"/>
          <w:numId w:val="2"/>
        </w:numPr>
        <w:spacing w:before="60" w:after="60"/>
        <w:ind w:left="0" w:firstLine="0"/>
        <w:jc w:val="both"/>
        <w:rPr>
          <w:rFonts w:ascii="Verdana" w:hAnsi="Verdana" w:cs="Tahoma"/>
          <w:sz w:val="20"/>
          <w:szCs w:val="22"/>
          <w:lang w:val="bg-BG"/>
        </w:rPr>
      </w:pPr>
      <w:r w:rsidRPr="00F50A6A">
        <w:rPr>
          <w:rFonts w:ascii="Verdana" w:hAnsi="Verdana" w:cs="Tahoma"/>
          <w:sz w:val="20"/>
          <w:szCs w:val="22"/>
          <w:lang w:val="bg-BG"/>
        </w:rPr>
        <w:t xml:space="preserve">Подлежащите на представяне преди сключване на договор актуални документи, </w:t>
      </w:r>
      <w:r w:rsidRPr="00F50A6A">
        <w:rPr>
          <w:rFonts w:ascii="Verdana" w:hAnsi="Verdana" w:cs="Tahoma"/>
          <w:b/>
          <w:sz w:val="20"/>
          <w:szCs w:val="22"/>
          <w:lang w:val="bg-BG"/>
        </w:rPr>
        <w:t>удостоверяващи съответствието с поставените критерии за подбор</w:t>
      </w:r>
      <w:r w:rsidRPr="00F50A6A">
        <w:rPr>
          <w:rFonts w:ascii="Verdana" w:hAnsi="Verdana" w:cs="Tahoma"/>
          <w:sz w:val="20"/>
          <w:szCs w:val="22"/>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7197D870" w14:textId="1F174B4F" w:rsidR="006D35CB" w:rsidRPr="009C083C" w:rsidRDefault="006D35CB" w:rsidP="003247DD">
      <w:pPr>
        <w:keepLines/>
        <w:numPr>
          <w:ilvl w:val="1"/>
          <w:numId w:val="2"/>
        </w:numPr>
        <w:spacing w:before="60" w:after="60"/>
        <w:ind w:left="0" w:firstLine="0"/>
        <w:jc w:val="both"/>
        <w:rPr>
          <w:rFonts w:ascii="Verdana" w:hAnsi="Verdana"/>
          <w:sz w:val="20"/>
          <w:szCs w:val="22"/>
          <w:lang w:val="bg-BG"/>
        </w:rPr>
      </w:pPr>
      <w:r w:rsidRPr="009C083C">
        <w:rPr>
          <w:rFonts w:ascii="Verdana" w:hAnsi="Verdana" w:cs="Tahoma"/>
          <w:color w:val="000000"/>
          <w:sz w:val="20"/>
          <w:szCs w:val="22"/>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9C083C">
        <w:rPr>
          <w:rFonts w:ascii="Verdana" w:hAnsi="Verdana" w:cs="Tahoma"/>
          <w:b/>
          <w:color w:val="000000"/>
          <w:sz w:val="20"/>
          <w:szCs w:val="22"/>
          <w:lang w:val="bg-BG"/>
        </w:rPr>
        <w:t>удостовер</w:t>
      </w:r>
      <w:r w:rsidR="00D32DE6">
        <w:rPr>
          <w:rFonts w:ascii="Verdana" w:hAnsi="Verdana" w:cs="Tahoma"/>
          <w:b/>
          <w:color w:val="000000"/>
          <w:sz w:val="20"/>
          <w:szCs w:val="22"/>
          <w:lang w:val="bg-BG"/>
        </w:rPr>
        <w:t xml:space="preserve">ение за </w:t>
      </w:r>
      <w:r w:rsidRPr="009C083C">
        <w:rPr>
          <w:rFonts w:ascii="Verdana" w:hAnsi="Verdana" w:cs="Tahoma"/>
          <w:b/>
          <w:color w:val="000000"/>
          <w:sz w:val="20"/>
          <w:szCs w:val="22"/>
          <w:lang w:val="bg-BG"/>
        </w:rPr>
        <w:t>регистрация по БУЛСТАТ или еквивалентни документи</w:t>
      </w:r>
      <w:r w:rsidRPr="009C083C">
        <w:rPr>
          <w:rFonts w:ascii="Verdana" w:hAnsi="Verdana" w:cs="Tahoma"/>
          <w:color w:val="000000"/>
          <w:sz w:val="20"/>
          <w:szCs w:val="22"/>
          <w:lang w:val="bg-BG"/>
        </w:rPr>
        <w:t xml:space="preserve"> съгласно законодателството на държавата, в която обединението е установено. </w:t>
      </w:r>
    </w:p>
    <w:p w14:paraId="695731FA" w14:textId="77777777" w:rsidR="006D35CB" w:rsidRPr="00F46637" w:rsidRDefault="006D35CB" w:rsidP="003247DD">
      <w:pPr>
        <w:keepLines/>
        <w:numPr>
          <w:ilvl w:val="1"/>
          <w:numId w:val="2"/>
        </w:numPr>
        <w:spacing w:before="60" w:after="60"/>
        <w:ind w:left="0" w:firstLine="0"/>
        <w:jc w:val="both"/>
        <w:rPr>
          <w:rFonts w:ascii="Verdana" w:hAnsi="Verdana" w:cs="Tahoma"/>
          <w:sz w:val="20"/>
          <w:szCs w:val="22"/>
          <w:lang w:val="bg-BG"/>
        </w:rPr>
      </w:pPr>
      <w:r w:rsidRPr="00F46637">
        <w:rPr>
          <w:rFonts w:ascii="Verdana" w:hAnsi="Verdana" w:cs="Tahoma"/>
          <w:sz w:val="20"/>
          <w:szCs w:val="22"/>
          <w:lang w:val="bg-BG"/>
        </w:rPr>
        <w:t>Определената гаранция за изпълнение на договора.</w:t>
      </w:r>
    </w:p>
    <w:p w14:paraId="170E2C27" w14:textId="48BFE3B7" w:rsidR="003C2816" w:rsidRDefault="003C2816" w:rsidP="00F50A6A">
      <w:pPr>
        <w:keepLines/>
        <w:numPr>
          <w:ilvl w:val="1"/>
          <w:numId w:val="2"/>
        </w:numPr>
        <w:spacing w:before="60" w:after="60"/>
        <w:ind w:left="0" w:firstLine="0"/>
        <w:jc w:val="both"/>
        <w:rPr>
          <w:rFonts w:ascii="Verdana" w:hAnsi="Verdana"/>
          <w:bCs/>
          <w:sz w:val="20"/>
          <w:szCs w:val="22"/>
          <w:lang w:val="bg-BG"/>
        </w:rPr>
      </w:pPr>
      <w:r w:rsidRPr="00F46637">
        <w:rPr>
          <w:rFonts w:ascii="Verdana" w:hAnsi="Verdana"/>
          <w:bCs/>
          <w:sz w:val="20"/>
          <w:szCs w:val="22"/>
          <w:lang w:val="bg-BG"/>
        </w:rPr>
        <w:t>Подписано и попълнено споразумение за съвместно осигуряване на ЗБУТ при извършване на дейност от контрактори на територията на обектите в експлоатация и/или временно спрени от експлоатация на “Софийска вода” АД.</w:t>
      </w:r>
    </w:p>
    <w:p w14:paraId="34673D53" w14:textId="0981CA57" w:rsidR="00F50A6A" w:rsidRPr="00F50A6A" w:rsidRDefault="00F50A6A" w:rsidP="00F50A6A">
      <w:pPr>
        <w:pStyle w:val="ListParagraph"/>
        <w:numPr>
          <w:ilvl w:val="1"/>
          <w:numId w:val="2"/>
        </w:numPr>
        <w:ind w:left="0" w:firstLine="0"/>
        <w:jc w:val="both"/>
        <w:rPr>
          <w:rFonts w:ascii="Verdana" w:hAnsi="Verdana"/>
          <w:bCs/>
          <w:sz w:val="20"/>
          <w:szCs w:val="22"/>
          <w:lang w:val="bg-BG"/>
        </w:rPr>
      </w:pPr>
      <w:r w:rsidRPr="00F50A6A">
        <w:rPr>
          <w:rFonts w:ascii="Verdana" w:hAnsi="Verdana"/>
          <w:bCs/>
          <w:sz w:val="20"/>
          <w:szCs w:val="22"/>
          <w:lang w:val="bg-BG"/>
        </w:rPr>
        <w:t xml:space="preserve">Формуляр за компетентност по БЗР на контрактори с приложени </w:t>
      </w:r>
      <w:r>
        <w:rPr>
          <w:rFonts w:ascii="Verdana" w:hAnsi="Verdana"/>
          <w:bCs/>
          <w:sz w:val="20"/>
          <w:szCs w:val="22"/>
          <w:lang w:val="bg-BG"/>
        </w:rPr>
        <w:t xml:space="preserve">изискуемите към него документи </w:t>
      </w:r>
      <w:r w:rsidRPr="00F50A6A">
        <w:rPr>
          <w:rFonts w:ascii="Verdana" w:hAnsi="Verdana"/>
          <w:bCs/>
          <w:sz w:val="20"/>
          <w:szCs w:val="22"/>
          <w:lang w:val="bg-BG"/>
        </w:rPr>
        <w:t>(по образец).</w:t>
      </w:r>
    </w:p>
    <w:p w14:paraId="2B2D47B4" w14:textId="005CB5AB" w:rsidR="006D35CB" w:rsidRPr="009C083C" w:rsidRDefault="006D35CB" w:rsidP="00244BC1">
      <w:pPr>
        <w:keepLines/>
        <w:numPr>
          <w:ilvl w:val="0"/>
          <w:numId w:val="2"/>
        </w:numPr>
        <w:tabs>
          <w:tab w:val="clear" w:pos="624"/>
          <w:tab w:val="num" w:pos="142"/>
        </w:tabs>
        <w:spacing w:before="60" w:after="60"/>
        <w:ind w:left="0" w:firstLine="0"/>
        <w:jc w:val="both"/>
        <w:rPr>
          <w:rFonts w:ascii="Verdana" w:hAnsi="Verdana" w:cs="Tahoma"/>
          <w:color w:val="000000"/>
          <w:sz w:val="20"/>
          <w:szCs w:val="22"/>
          <w:lang w:val="bg-BG"/>
        </w:rPr>
      </w:pPr>
      <w:r w:rsidRPr="00F46637">
        <w:rPr>
          <w:rFonts w:ascii="Verdana" w:hAnsi="Verdana"/>
          <w:bCs/>
          <w:sz w:val="20"/>
          <w:szCs w:val="22"/>
          <w:lang w:val="bg-BG"/>
        </w:rPr>
        <w:t>Договорът не се подписва с участник</w:t>
      </w:r>
      <w:r w:rsidR="00734C1D" w:rsidRPr="00804032">
        <w:rPr>
          <w:rFonts w:ascii="Verdana" w:hAnsi="Verdana"/>
          <w:bCs/>
          <w:sz w:val="20"/>
          <w:szCs w:val="22"/>
          <w:lang w:val="ru-RU"/>
        </w:rPr>
        <w:t xml:space="preserve">, </w:t>
      </w:r>
      <w:r w:rsidRPr="00F46637">
        <w:rPr>
          <w:rFonts w:ascii="Verdana" w:hAnsi="Verdana"/>
          <w:bCs/>
          <w:sz w:val="20"/>
          <w:szCs w:val="22"/>
          <w:lang w:val="bg-BG"/>
        </w:rPr>
        <w:t>който не е извършил</w:t>
      </w:r>
      <w:r w:rsidRPr="00F46637">
        <w:rPr>
          <w:rFonts w:ascii="Verdana" w:hAnsi="Verdana" w:cs="Tahoma"/>
          <w:sz w:val="20"/>
          <w:szCs w:val="22"/>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w:t>
      </w:r>
      <w:r w:rsidRPr="009C083C">
        <w:rPr>
          <w:rFonts w:ascii="Verdana" w:hAnsi="Verdana" w:cs="Tahoma"/>
          <w:color w:val="000000"/>
          <w:sz w:val="20"/>
          <w:szCs w:val="22"/>
          <w:lang w:val="bg-BG"/>
        </w:rPr>
        <w:t xml:space="preserve">административен акт и е поставено от възложителя в условията на обявената поръчка. </w:t>
      </w:r>
    </w:p>
    <w:p w14:paraId="03249A6A" w14:textId="77777777" w:rsidR="006D35CB" w:rsidRPr="009C083C" w:rsidRDefault="006D35CB" w:rsidP="00244BC1">
      <w:pPr>
        <w:keepLines/>
        <w:spacing w:before="60" w:after="60"/>
        <w:jc w:val="both"/>
        <w:rPr>
          <w:rFonts w:ascii="Verdana" w:hAnsi="Verdana"/>
          <w:bCs/>
          <w:sz w:val="20"/>
          <w:szCs w:val="22"/>
          <w:lang w:val="bg-BG"/>
        </w:rPr>
      </w:pPr>
      <w:r w:rsidRPr="009C083C">
        <w:rPr>
          <w:rFonts w:ascii="Verdana" w:hAnsi="Verdana"/>
          <w:bCs/>
          <w:sz w:val="20"/>
          <w:szCs w:val="22"/>
          <w:lang w:val="bg-BG"/>
        </w:rPr>
        <w:t>Документите се представят и за подизпълнителите и третите лица, ако има такива.</w:t>
      </w:r>
    </w:p>
    <w:p w14:paraId="2E4475B4" w14:textId="77777777" w:rsidR="006D35CB" w:rsidRPr="00AD28C2" w:rsidRDefault="006D35CB" w:rsidP="00244BC1">
      <w:pPr>
        <w:keepLines/>
        <w:numPr>
          <w:ilvl w:val="0"/>
          <w:numId w:val="2"/>
        </w:numPr>
        <w:spacing w:before="60" w:after="60"/>
        <w:ind w:left="0" w:firstLine="0"/>
        <w:jc w:val="both"/>
        <w:rPr>
          <w:rFonts w:ascii="Verdana" w:hAnsi="Verdana" w:cs="Arial"/>
          <w:sz w:val="20"/>
          <w:szCs w:val="22"/>
          <w:lang w:val="bg-BG"/>
        </w:rPr>
      </w:pPr>
      <w:r w:rsidRPr="009C083C">
        <w:rPr>
          <w:rFonts w:ascii="Verdana" w:hAnsi="Verdana" w:cs="Arial"/>
          <w:sz w:val="20"/>
          <w:szCs w:val="22"/>
          <w:lang w:val="bg-BG"/>
        </w:rPr>
        <w:t xml:space="preserve">Възложителят не дължи възстановяване на разходите, направени от Участник, </w:t>
      </w:r>
      <w:r w:rsidRPr="00AD28C2">
        <w:rPr>
          <w:rFonts w:ascii="Verdana" w:hAnsi="Verdana"/>
          <w:bCs/>
          <w:sz w:val="20"/>
          <w:szCs w:val="22"/>
          <w:lang w:val="bg-BG"/>
        </w:rPr>
        <w:t>във</w:t>
      </w:r>
      <w:r w:rsidRPr="00AD28C2">
        <w:rPr>
          <w:rFonts w:ascii="Verdana" w:hAnsi="Verdana" w:cs="Arial"/>
          <w:sz w:val="20"/>
          <w:szCs w:val="22"/>
          <w:lang w:val="bg-BG"/>
        </w:rPr>
        <w:t xml:space="preserve"> връзка с участието му по настоящата процедура.</w:t>
      </w:r>
    </w:p>
    <w:p w14:paraId="07EF876B" w14:textId="1B013737" w:rsidR="006D35CB" w:rsidRPr="007D2733" w:rsidRDefault="006D35CB" w:rsidP="00244BC1">
      <w:pPr>
        <w:pStyle w:val="ListParagraph"/>
        <w:numPr>
          <w:ilvl w:val="0"/>
          <w:numId w:val="2"/>
        </w:numPr>
        <w:ind w:left="0" w:firstLine="0"/>
        <w:jc w:val="both"/>
        <w:rPr>
          <w:rFonts w:ascii="Verdana" w:hAnsi="Verdana"/>
          <w:sz w:val="20"/>
          <w:lang w:val="bg-BG"/>
        </w:rPr>
      </w:pPr>
      <w:r w:rsidRPr="007D2733">
        <w:rPr>
          <w:rFonts w:ascii="Verdana" w:hAnsi="Verdana"/>
          <w:sz w:val="20"/>
          <w:lang w:val="bg-BG"/>
        </w:rPr>
        <w:t xml:space="preserve">По неуредените въпроси от настоящата документация ще се прилагат </w:t>
      </w:r>
      <w:r w:rsidRPr="007D2733">
        <w:rPr>
          <w:rFonts w:ascii="Verdana" w:hAnsi="Verdana"/>
          <w:bCs/>
          <w:sz w:val="20"/>
          <w:lang w:val="bg-BG"/>
        </w:rPr>
        <w:t>разпоредбите</w:t>
      </w:r>
      <w:r w:rsidRPr="007D2733">
        <w:rPr>
          <w:rFonts w:ascii="Verdana" w:hAnsi="Verdana"/>
          <w:sz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0B2ACA59" w14:textId="77777777" w:rsidR="006D35CB" w:rsidRPr="007D2733" w:rsidRDefault="006D35CB" w:rsidP="00244BC1">
      <w:pPr>
        <w:keepLines/>
        <w:spacing w:before="90" w:after="90"/>
        <w:ind w:left="624"/>
        <w:jc w:val="both"/>
        <w:rPr>
          <w:rFonts w:ascii="Verdana" w:hAnsi="Verdana"/>
          <w:sz w:val="16"/>
          <w:szCs w:val="22"/>
          <w:highlight w:val="yellow"/>
          <w:lang w:val="bg-BG"/>
        </w:rPr>
        <w:sectPr w:rsidR="006D35CB" w:rsidRPr="007D2733" w:rsidSect="00ED4007">
          <w:pgSz w:w="11906" w:h="16838" w:code="9"/>
          <w:pgMar w:top="1134" w:right="1440" w:bottom="1276" w:left="1440" w:header="709" w:footer="352" w:gutter="0"/>
          <w:cols w:space="708"/>
          <w:docGrid w:linePitch="360"/>
        </w:sectPr>
      </w:pPr>
    </w:p>
    <w:p w14:paraId="03A16DD6" w14:textId="77777777" w:rsidR="006D35CB" w:rsidRPr="009C083C" w:rsidRDefault="006D35CB" w:rsidP="006D35CB">
      <w:pPr>
        <w:keepLines/>
        <w:spacing w:before="90" w:after="90"/>
        <w:ind w:left="624"/>
        <w:jc w:val="center"/>
        <w:rPr>
          <w:rFonts w:ascii="Verdana" w:hAnsi="Verdana"/>
          <w:b/>
          <w:sz w:val="20"/>
          <w:szCs w:val="22"/>
          <w:lang w:val="bg-BG"/>
        </w:rPr>
      </w:pPr>
      <w:bookmarkStart w:id="2" w:name="_Ref46649135"/>
      <w:r w:rsidRPr="009C083C">
        <w:rPr>
          <w:rFonts w:ascii="Verdana" w:hAnsi="Verdana"/>
          <w:b/>
          <w:sz w:val="20"/>
          <w:szCs w:val="22"/>
          <w:lang w:val="bg-BG"/>
        </w:rPr>
        <w:lastRenderedPageBreak/>
        <w:t>ПРОЕКТО - ДОГОВОР</w:t>
      </w:r>
      <w:bookmarkEnd w:id="2"/>
    </w:p>
    <w:p w14:paraId="62FF5261" w14:textId="77777777" w:rsidR="006D35CB" w:rsidRPr="009C083C" w:rsidRDefault="006D35CB" w:rsidP="006D35CB">
      <w:pPr>
        <w:pStyle w:val="Heading1"/>
        <w:keepNext w:val="0"/>
        <w:keepLines/>
        <w:jc w:val="center"/>
        <w:rPr>
          <w:rFonts w:ascii="Verdana" w:hAnsi="Verdana"/>
          <w:sz w:val="20"/>
          <w:szCs w:val="22"/>
          <w:lang w:val="bg-BG"/>
        </w:rPr>
        <w:sectPr w:rsidR="006D35CB" w:rsidRPr="009C083C" w:rsidSect="007E693A">
          <w:pgSz w:w="11906" w:h="16838" w:code="9"/>
          <w:pgMar w:top="1440" w:right="1440" w:bottom="1440" w:left="1440" w:header="709" w:footer="645" w:gutter="0"/>
          <w:cols w:space="708"/>
          <w:vAlign w:val="center"/>
          <w:docGrid w:linePitch="360"/>
        </w:sectPr>
      </w:pPr>
    </w:p>
    <w:p w14:paraId="78083072" w14:textId="77777777" w:rsidR="006D35CB" w:rsidRPr="009C083C" w:rsidRDefault="006D35CB" w:rsidP="006D35CB">
      <w:pPr>
        <w:pStyle w:val="Title"/>
        <w:keepLines/>
        <w:spacing w:before="60" w:after="60"/>
        <w:rPr>
          <w:rFonts w:ascii="Verdana" w:hAnsi="Verdana"/>
          <w:sz w:val="20"/>
          <w:szCs w:val="22"/>
          <w:lang w:val="bg-BG"/>
        </w:rPr>
      </w:pPr>
      <w:r w:rsidRPr="009C083C">
        <w:rPr>
          <w:rFonts w:ascii="Verdana" w:hAnsi="Verdana"/>
          <w:sz w:val="20"/>
          <w:szCs w:val="22"/>
          <w:lang w:val="bg-BG"/>
        </w:rPr>
        <w:lastRenderedPageBreak/>
        <w:t>ПРОЕКТО - ДОГОВОР</w:t>
      </w:r>
    </w:p>
    <w:p w14:paraId="6D37841E" w14:textId="382972D8" w:rsidR="006D35CB" w:rsidRPr="009C083C" w:rsidRDefault="001A0698" w:rsidP="006D35CB">
      <w:pPr>
        <w:pStyle w:val="Footer"/>
        <w:tabs>
          <w:tab w:val="right" w:pos="9000"/>
        </w:tabs>
        <w:spacing w:before="60" w:after="60"/>
        <w:jc w:val="center"/>
        <w:rPr>
          <w:rFonts w:ascii="Verdana" w:hAnsi="Verdana"/>
          <w:sz w:val="20"/>
          <w:szCs w:val="22"/>
          <w:lang w:val="bg-BG"/>
        </w:rPr>
      </w:pPr>
      <w:r w:rsidRPr="001A0698">
        <w:rPr>
          <w:rFonts w:ascii="Verdana" w:hAnsi="Verdana"/>
          <w:b/>
          <w:sz w:val="20"/>
          <w:szCs w:val="22"/>
          <w:lang w:val="bg-BG"/>
        </w:rPr>
        <w:t>Доставка на метални и неметални капаци и гривни за канализационни ревизионни шахти на улични канали За обособена позиция …………………</w:t>
      </w:r>
    </w:p>
    <w:p w14:paraId="05D452BC" w14:textId="77777777" w:rsidR="006D35CB" w:rsidRPr="009C083C" w:rsidRDefault="006D35CB" w:rsidP="006D35CB">
      <w:pPr>
        <w:pStyle w:val="Title"/>
        <w:keepLines/>
        <w:tabs>
          <w:tab w:val="left" w:pos="5347"/>
        </w:tabs>
        <w:spacing w:before="60" w:after="60"/>
        <w:jc w:val="both"/>
        <w:rPr>
          <w:rFonts w:ascii="Verdana" w:hAnsi="Verdana"/>
          <w:sz w:val="20"/>
          <w:szCs w:val="22"/>
          <w:lang w:val="bg-BG"/>
        </w:rPr>
      </w:pPr>
      <w:r w:rsidRPr="009C083C">
        <w:rPr>
          <w:rFonts w:ascii="Verdana" w:hAnsi="Verdana"/>
          <w:sz w:val="20"/>
          <w:szCs w:val="22"/>
          <w:lang w:val="bg-BG"/>
        </w:rPr>
        <w:tab/>
      </w:r>
    </w:p>
    <w:p w14:paraId="3D76B610" w14:textId="4428DF57" w:rsidR="006D35CB" w:rsidRPr="009C083C" w:rsidRDefault="006D35CB" w:rsidP="006D35CB">
      <w:pPr>
        <w:pStyle w:val="Title"/>
        <w:keepLines/>
        <w:spacing w:before="60" w:after="60"/>
        <w:jc w:val="both"/>
        <w:rPr>
          <w:rFonts w:ascii="Verdana" w:hAnsi="Verdana"/>
          <w:sz w:val="20"/>
          <w:szCs w:val="22"/>
          <w:lang w:val="bg-BG"/>
        </w:rPr>
      </w:pPr>
      <w:r w:rsidRPr="009C083C">
        <w:rPr>
          <w:rFonts w:ascii="Verdana" w:hAnsi="Verdana"/>
          <w:sz w:val="20"/>
          <w:szCs w:val="22"/>
          <w:lang w:val="bg-BG"/>
        </w:rPr>
        <w:t xml:space="preserve">Настоящият договор се сключи на ........................, в гр. София на основание Решение ДР-.................../....................... на Възложителя за избор на </w:t>
      </w:r>
      <w:r w:rsidR="00710937">
        <w:rPr>
          <w:rFonts w:ascii="Verdana" w:hAnsi="Verdana"/>
          <w:sz w:val="20"/>
          <w:szCs w:val="22"/>
          <w:lang w:val="bg-BG"/>
        </w:rPr>
        <w:t>изпълнител</w:t>
      </w:r>
      <w:r w:rsidRPr="009C083C">
        <w:rPr>
          <w:rFonts w:ascii="Verdana" w:hAnsi="Verdana"/>
          <w:sz w:val="20"/>
          <w:szCs w:val="22"/>
          <w:lang w:val="bg-BG"/>
        </w:rPr>
        <w:t xml:space="preserve"> н</w:t>
      </w:r>
      <w:r w:rsidR="00F908EC">
        <w:rPr>
          <w:rFonts w:ascii="Verdana" w:hAnsi="Verdana"/>
          <w:sz w:val="20"/>
          <w:szCs w:val="22"/>
          <w:lang w:val="bg-BG"/>
        </w:rPr>
        <w:t>а обществена поръчка с № ТТ001</w:t>
      </w:r>
      <w:r w:rsidR="005D35EF">
        <w:rPr>
          <w:rFonts w:ascii="Verdana" w:hAnsi="Verdana"/>
          <w:sz w:val="20"/>
          <w:szCs w:val="22"/>
          <w:lang w:val="bg-BG"/>
        </w:rPr>
        <w:t>814</w:t>
      </w:r>
      <w:r w:rsidRPr="009C083C">
        <w:rPr>
          <w:rFonts w:ascii="Verdana" w:hAnsi="Verdana"/>
          <w:sz w:val="20"/>
          <w:szCs w:val="22"/>
          <w:lang w:val="bg-BG"/>
        </w:rPr>
        <w:t>.</w:t>
      </w:r>
      <w:r w:rsidRPr="009C083C">
        <w:rPr>
          <w:rFonts w:ascii="Verdana" w:hAnsi="Verdana"/>
          <w:b w:val="0"/>
          <w:bCs w:val="0"/>
          <w:sz w:val="20"/>
          <w:szCs w:val="22"/>
          <w:lang w:val="bg-BG"/>
        </w:rPr>
        <w:t xml:space="preserve"> </w:t>
      </w:r>
    </w:p>
    <w:p w14:paraId="0E334D65" w14:textId="77777777" w:rsidR="006D35CB" w:rsidRPr="009C083C" w:rsidRDefault="006D35CB" w:rsidP="006D35CB">
      <w:pPr>
        <w:keepLines/>
        <w:spacing w:before="60" w:after="60"/>
        <w:jc w:val="both"/>
        <w:rPr>
          <w:rFonts w:ascii="Verdana" w:hAnsi="Verdana"/>
          <w:b/>
          <w:sz w:val="20"/>
          <w:szCs w:val="22"/>
          <w:lang w:val="bg-BG"/>
        </w:rPr>
      </w:pPr>
      <w:r w:rsidRPr="009C083C">
        <w:rPr>
          <w:rFonts w:ascii="Verdana" w:hAnsi="Verdana"/>
          <w:b/>
          <w:sz w:val="20"/>
          <w:szCs w:val="22"/>
          <w:lang w:val="bg-BG"/>
        </w:rPr>
        <w:t>между:</w:t>
      </w:r>
    </w:p>
    <w:p w14:paraId="612CDD67" w14:textId="61F35BA7" w:rsidR="006D35CB" w:rsidRPr="009C083C" w:rsidRDefault="006D35CB" w:rsidP="006D35CB">
      <w:pPr>
        <w:keepLines/>
        <w:spacing w:before="60" w:after="60"/>
        <w:jc w:val="both"/>
        <w:rPr>
          <w:rFonts w:ascii="Verdana" w:hAnsi="Verdana"/>
          <w:b/>
          <w:sz w:val="20"/>
          <w:szCs w:val="22"/>
          <w:lang w:val="bg-BG"/>
        </w:rPr>
      </w:pPr>
      <w:r w:rsidRPr="009C083C">
        <w:rPr>
          <w:rFonts w:ascii="Verdana" w:hAnsi="Verdana"/>
          <w:b/>
          <w:sz w:val="20"/>
          <w:szCs w:val="22"/>
          <w:lang w:val="bg-BG"/>
        </w:rPr>
        <w:t>„СОФИЙСКА ВОДА“ АД</w:t>
      </w:r>
      <w:r w:rsidRPr="009C083C">
        <w:rPr>
          <w:rFonts w:ascii="Verdana" w:hAnsi="Verdana"/>
          <w:sz w:val="20"/>
          <w:szCs w:val="22"/>
          <w:lang w:val="bg-BG"/>
        </w:rPr>
        <w:t xml:space="preserve">, регистрирано в Търговския регистър при Агенция по вписванията с ЕИК 130175000, представлявано от </w:t>
      </w:r>
      <w:r w:rsidR="001779DF">
        <w:rPr>
          <w:rFonts w:ascii="Verdana" w:hAnsi="Verdana"/>
          <w:sz w:val="20"/>
          <w:szCs w:val="22"/>
          <w:lang w:val="bg-BG"/>
        </w:rPr>
        <w:t>Васил Тренев</w:t>
      </w:r>
      <w:r w:rsidRPr="009C083C">
        <w:rPr>
          <w:rFonts w:ascii="Verdana" w:hAnsi="Verdana"/>
          <w:b/>
          <w:sz w:val="20"/>
          <w:szCs w:val="22"/>
          <w:lang w:val="bg-BG"/>
        </w:rPr>
        <w:t>, наричано за краткост в този договор Възложител</w:t>
      </w:r>
    </w:p>
    <w:p w14:paraId="11369DB9" w14:textId="77777777" w:rsidR="006D35CB" w:rsidRPr="009C083C" w:rsidRDefault="006D35CB" w:rsidP="006D35CB">
      <w:pPr>
        <w:keepLines/>
        <w:spacing w:before="60" w:after="60"/>
        <w:jc w:val="both"/>
        <w:rPr>
          <w:rFonts w:ascii="Verdana" w:hAnsi="Verdana"/>
          <w:b/>
          <w:bCs/>
          <w:sz w:val="20"/>
          <w:szCs w:val="22"/>
          <w:lang w:val="bg-BG"/>
        </w:rPr>
      </w:pPr>
      <w:r w:rsidRPr="009C083C">
        <w:rPr>
          <w:rFonts w:ascii="Verdana" w:hAnsi="Verdana"/>
          <w:b/>
          <w:bCs/>
          <w:sz w:val="20"/>
          <w:szCs w:val="22"/>
          <w:lang w:val="bg-BG"/>
        </w:rPr>
        <w:t>и</w:t>
      </w:r>
    </w:p>
    <w:p w14:paraId="774D8BDC" w14:textId="6FBEFFC9" w:rsidR="006D35CB" w:rsidRPr="009C083C" w:rsidRDefault="006D35CB" w:rsidP="006D35CB">
      <w:pPr>
        <w:keepLines/>
        <w:spacing w:before="60" w:after="60"/>
        <w:jc w:val="both"/>
        <w:rPr>
          <w:rFonts w:ascii="Verdana" w:hAnsi="Verdana"/>
          <w:sz w:val="20"/>
          <w:szCs w:val="22"/>
          <w:lang w:val="bg-BG"/>
        </w:rPr>
      </w:pPr>
      <w:r w:rsidRPr="009C083C">
        <w:rPr>
          <w:rFonts w:ascii="Verdana" w:hAnsi="Verdana"/>
          <w:sz w:val="20"/>
          <w:szCs w:val="22"/>
          <w:lang w:val="bg-BG"/>
        </w:rPr>
        <w:t xml:space="preserve">...................................................., </w:t>
      </w:r>
      <w:r w:rsidRPr="009C083C">
        <w:rPr>
          <w:rFonts w:ascii="Verdana" w:hAnsi="Verdana"/>
          <w:bCs/>
          <w:sz w:val="20"/>
          <w:szCs w:val="22"/>
          <w:lang w:val="bg-BG"/>
        </w:rPr>
        <w:t>регистрирано в Търговския регистър при Агенция по вписванията,</w:t>
      </w:r>
      <w:r w:rsidRPr="009C083C">
        <w:rPr>
          <w:rFonts w:ascii="Verdana" w:hAnsi="Verdana" w:cs="Arial"/>
          <w:sz w:val="20"/>
          <w:szCs w:val="22"/>
          <w:lang w:val="bg-BG"/>
        </w:rPr>
        <w:t xml:space="preserve"> седалище и адрес на управление: ..........................................................................., с ЕИК …………………, представлявано от ....................................</w:t>
      </w:r>
      <w:r w:rsidRPr="009C083C">
        <w:rPr>
          <w:rFonts w:ascii="Verdana" w:hAnsi="Verdana"/>
          <w:bCs/>
          <w:sz w:val="20"/>
          <w:szCs w:val="22"/>
          <w:lang w:val="bg-BG"/>
        </w:rPr>
        <w:t xml:space="preserve"> в качеството му/й на ............................................., </w:t>
      </w:r>
      <w:r w:rsidRPr="009C083C">
        <w:rPr>
          <w:rFonts w:ascii="Verdana" w:hAnsi="Verdana"/>
          <w:b/>
          <w:sz w:val="20"/>
          <w:szCs w:val="22"/>
          <w:lang w:val="bg-BG"/>
        </w:rPr>
        <w:t xml:space="preserve">наричано за краткост в този договор </w:t>
      </w:r>
      <w:r w:rsidR="00F908EC">
        <w:rPr>
          <w:rFonts w:ascii="Verdana" w:hAnsi="Verdana"/>
          <w:b/>
          <w:sz w:val="20"/>
          <w:szCs w:val="22"/>
          <w:lang w:val="bg-BG"/>
        </w:rPr>
        <w:t>Изпълнител</w:t>
      </w:r>
      <w:r w:rsidRPr="009C083C">
        <w:rPr>
          <w:rFonts w:ascii="Verdana" w:hAnsi="Verdana"/>
          <w:b/>
          <w:sz w:val="20"/>
          <w:szCs w:val="22"/>
          <w:lang w:val="bg-BG"/>
        </w:rPr>
        <w:t>.</w:t>
      </w:r>
    </w:p>
    <w:p w14:paraId="74FB65F6" w14:textId="577D961C" w:rsidR="006D35CB" w:rsidRPr="009C083C" w:rsidRDefault="006D35CB" w:rsidP="006D35CB">
      <w:pPr>
        <w:pStyle w:val="Footer"/>
        <w:tabs>
          <w:tab w:val="right" w:pos="9000"/>
        </w:tabs>
        <w:spacing w:before="60" w:after="60"/>
        <w:jc w:val="both"/>
        <w:rPr>
          <w:rFonts w:ascii="Verdana" w:hAnsi="Verdana"/>
          <w:b/>
          <w:bCs/>
          <w:sz w:val="20"/>
          <w:szCs w:val="22"/>
          <w:lang w:val="bg-BG"/>
        </w:rPr>
      </w:pPr>
      <w:r w:rsidRPr="009C083C">
        <w:rPr>
          <w:rFonts w:ascii="Verdana" w:hAnsi="Verdana"/>
          <w:sz w:val="20"/>
          <w:szCs w:val="22"/>
          <w:lang w:val="bg-BG"/>
        </w:rPr>
        <w:t xml:space="preserve">Възложителят възлага, а </w:t>
      </w:r>
      <w:r w:rsidR="00F908EC">
        <w:rPr>
          <w:rFonts w:ascii="Verdana" w:hAnsi="Verdana"/>
          <w:sz w:val="20"/>
          <w:szCs w:val="22"/>
          <w:lang w:val="bg-BG"/>
        </w:rPr>
        <w:t>Изпълнителя</w:t>
      </w:r>
      <w:r w:rsidRPr="009C083C">
        <w:rPr>
          <w:rFonts w:ascii="Verdana" w:hAnsi="Verdana"/>
          <w:sz w:val="20"/>
          <w:szCs w:val="22"/>
          <w:lang w:val="bg-BG"/>
        </w:rPr>
        <w:t xml:space="preserve">т приема и се задължава да извършва </w:t>
      </w:r>
      <w:r w:rsidR="00637C13">
        <w:rPr>
          <w:rFonts w:ascii="Verdana" w:hAnsi="Verdana"/>
          <w:sz w:val="20"/>
          <w:szCs w:val="22"/>
          <w:lang w:val="bg-BG"/>
        </w:rPr>
        <w:t>услуг</w:t>
      </w:r>
      <w:r w:rsidRPr="009C083C">
        <w:rPr>
          <w:rFonts w:ascii="Verdana" w:hAnsi="Verdana"/>
          <w:sz w:val="20"/>
          <w:szCs w:val="22"/>
          <w:lang w:val="bg-BG"/>
        </w:rPr>
        <w:t>ите, предмет на обществената поръчка за:</w:t>
      </w:r>
      <w:r w:rsidRPr="009C083C">
        <w:rPr>
          <w:rFonts w:ascii="Verdana" w:hAnsi="Verdana"/>
          <w:b/>
          <w:sz w:val="20"/>
          <w:szCs w:val="22"/>
          <w:lang w:val="bg-BG"/>
        </w:rPr>
        <w:t xml:space="preserve"> „</w:t>
      </w:r>
      <w:r w:rsidR="001A0698" w:rsidRPr="00804032">
        <w:rPr>
          <w:rFonts w:ascii="Verdana" w:hAnsi="Verdana"/>
          <w:b/>
          <w:bCs/>
          <w:sz w:val="20"/>
          <w:szCs w:val="20"/>
          <w:lang w:val="ru-RU"/>
        </w:rPr>
        <w:t>Доставка на метални и неметални капаци и гривни за канализационни ревизионни шахти на улични канали</w:t>
      </w:r>
      <w:r w:rsidRPr="009C083C">
        <w:rPr>
          <w:rFonts w:ascii="Verdana" w:hAnsi="Verdana"/>
          <w:b/>
          <w:sz w:val="20"/>
          <w:szCs w:val="22"/>
          <w:lang w:val="bg-BG"/>
        </w:rPr>
        <w:t xml:space="preserve">“ </w:t>
      </w:r>
      <w:r w:rsidRPr="009C083C">
        <w:rPr>
          <w:rFonts w:ascii="Verdana" w:hAnsi="Verdana"/>
          <w:sz w:val="20"/>
          <w:szCs w:val="22"/>
          <w:lang w:val="bg-BG"/>
        </w:rPr>
        <w:t xml:space="preserve">с номер </w:t>
      </w:r>
      <w:r w:rsidRPr="009C083C">
        <w:rPr>
          <w:rFonts w:ascii="Verdana" w:hAnsi="Verdana"/>
          <w:b/>
          <w:bCs/>
          <w:sz w:val="20"/>
          <w:szCs w:val="22"/>
          <w:lang w:val="bg-BG"/>
        </w:rPr>
        <w:t>ТТ001</w:t>
      </w:r>
      <w:r w:rsidR="005D35EF">
        <w:rPr>
          <w:rFonts w:ascii="Verdana" w:hAnsi="Verdana"/>
          <w:b/>
          <w:bCs/>
          <w:sz w:val="20"/>
          <w:szCs w:val="22"/>
          <w:lang w:val="bg-BG"/>
        </w:rPr>
        <w:t>814</w:t>
      </w:r>
      <w:r w:rsidRPr="009C083C">
        <w:rPr>
          <w:rFonts w:ascii="Verdana" w:hAnsi="Verdana"/>
          <w:sz w:val="20"/>
          <w:szCs w:val="22"/>
          <w:lang w:val="bg-BG"/>
        </w:rPr>
        <w:t xml:space="preserve">, съгласно одобрено от възложителя техническо - финансово предложение на </w:t>
      </w:r>
      <w:r w:rsidR="00710937">
        <w:rPr>
          <w:rFonts w:ascii="Verdana" w:hAnsi="Verdana"/>
          <w:sz w:val="20"/>
          <w:szCs w:val="22"/>
          <w:lang w:val="bg-BG"/>
        </w:rPr>
        <w:t>изпълнителя</w:t>
      </w:r>
      <w:r w:rsidRPr="009C083C">
        <w:rPr>
          <w:rFonts w:ascii="Verdana" w:hAnsi="Verdana"/>
          <w:sz w:val="20"/>
          <w:szCs w:val="22"/>
          <w:lang w:val="bg-BG"/>
        </w:rPr>
        <w:t>, което е неразделна част от настоящия Договор.</w:t>
      </w:r>
    </w:p>
    <w:p w14:paraId="6B83960F" w14:textId="0BBC1E89" w:rsidR="006D35CB" w:rsidRPr="009C083C" w:rsidRDefault="006D35CB" w:rsidP="00244BC1">
      <w:pPr>
        <w:keepLines/>
        <w:spacing w:before="60" w:after="60"/>
        <w:jc w:val="both"/>
        <w:rPr>
          <w:rFonts w:ascii="Verdana" w:hAnsi="Verdana"/>
          <w:sz w:val="20"/>
          <w:szCs w:val="22"/>
          <w:lang w:val="bg-BG"/>
        </w:rPr>
      </w:pPr>
      <w:r w:rsidRPr="009C083C">
        <w:rPr>
          <w:rFonts w:ascii="Verdana" w:hAnsi="Verdana"/>
          <w:b/>
          <w:bCs/>
          <w:sz w:val="20"/>
          <w:szCs w:val="22"/>
          <w:lang w:val="bg-BG"/>
        </w:rPr>
        <w:t xml:space="preserve">Възложителят и </w:t>
      </w:r>
      <w:r w:rsidR="00F908EC">
        <w:rPr>
          <w:rFonts w:ascii="Verdana" w:hAnsi="Verdana"/>
          <w:b/>
          <w:sz w:val="20"/>
          <w:szCs w:val="22"/>
          <w:lang w:val="bg-BG"/>
        </w:rPr>
        <w:t>Изпълнителя</w:t>
      </w:r>
      <w:r w:rsidRPr="009C083C">
        <w:rPr>
          <w:rFonts w:ascii="Verdana" w:hAnsi="Verdana"/>
          <w:b/>
          <w:sz w:val="20"/>
          <w:szCs w:val="22"/>
          <w:lang w:val="bg-BG"/>
        </w:rPr>
        <w:t xml:space="preserve">т </w:t>
      </w:r>
      <w:r w:rsidRPr="009C083C">
        <w:rPr>
          <w:rFonts w:ascii="Verdana" w:hAnsi="Verdana"/>
          <w:b/>
          <w:bCs/>
          <w:sz w:val="20"/>
          <w:szCs w:val="22"/>
          <w:lang w:val="bg-BG"/>
        </w:rPr>
        <w:t>се договориха за следното:</w:t>
      </w:r>
    </w:p>
    <w:p w14:paraId="3220BBDB" w14:textId="77777777" w:rsidR="006D35CB" w:rsidRPr="009C083C" w:rsidRDefault="006D35CB" w:rsidP="00244BC1">
      <w:pPr>
        <w:pStyle w:val="ListParagraph"/>
        <w:keepLines/>
        <w:numPr>
          <w:ilvl w:val="0"/>
          <w:numId w:val="7"/>
        </w:numPr>
        <w:ind w:left="0" w:firstLine="0"/>
        <w:contextualSpacing w:val="0"/>
        <w:jc w:val="both"/>
        <w:rPr>
          <w:rFonts w:ascii="Verdana" w:hAnsi="Verdana"/>
          <w:sz w:val="20"/>
          <w:szCs w:val="22"/>
          <w:lang w:val="bg-BG"/>
        </w:rPr>
      </w:pPr>
      <w:r w:rsidRPr="009C083C">
        <w:rPr>
          <w:rFonts w:ascii="Verdana" w:hAnsi="Verdana"/>
          <w:sz w:val="20"/>
          <w:szCs w:val="22"/>
          <w:lang w:val="bg-BG"/>
        </w:rPr>
        <w:t>В този Договор думите и изразите имат същите значения, както са посочени съответно в Раздел Г: „Общи условия на договора“.</w:t>
      </w:r>
    </w:p>
    <w:p w14:paraId="2CD38485" w14:textId="77777777" w:rsidR="006D35CB" w:rsidRPr="009C083C" w:rsidRDefault="006D35CB" w:rsidP="00244BC1">
      <w:pPr>
        <w:pStyle w:val="ListParagraph"/>
        <w:keepLines/>
        <w:numPr>
          <w:ilvl w:val="0"/>
          <w:numId w:val="7"/>
        </w:numPr>
        <w:ind w:left="0" w:firstLine="0"/>
        <w:contextualSpacing w:val="0"/>
        <w:jc w:val="both"/>
        <w:rPr>
          <w:rFonts w:ascii="Verdana" w:hAnsi="Verdana"/>
          <w:sz w:val="20"/>
          <w:szCs w:val="22"/>
          <w:lang w:val="bg-BG"/>
        </w:rPr>
      </w:pPr>
      <w:r w:rsidRPr="009C083C">
        <w:rPr>
          <w:rFonts w:ascii="Verdana" w:hAnsi="Verdana"/>
          <w:sz w:val="20"/>
          <w:szCs w:val="22"/>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98FB27D" w14:textId="77777777" w:rsidR="006D35CB" w:rsidRPr="009C083C" w:rsidRDefault="006D35CB" w:rsidP="00244BC1">
      <w:pPr>
        <w:keepLines/>
        <w:numPr>
          <w:ilvl w:val="1"/>
          <w:numId w:val="3"/>
        </w:numPr>
        <w:ind w:left="0" w:firstLine="0"/>
        <w:jc w:val="both"/>
        <w:rPr>
          <w:rFonts w:ascii="Verdana" w:hAnsi="Verdana"/>
          <w:sz w:val="20"/>
          <w:szCs w:val="22"/>
          <w:lang w:val="bg-BG"/>
        </w:rPr>
      </w:pPr>
      <w:r w:rsidRPr="009C083C">
        <w:rPr>
          <w:rFonts w:ascii="Verdana" w:hAnsi="Verdana"/>
          <w:sz w:val="20"/>
          <w:szCs w:val="22"/>
          <w:lang w:val="bg-BG"/>
        </w:rPr>
        <w:t>Договор;</w:t>
      </w:r>
    </w:p>
    <w:p w14:paraId="28BF4CE3" w14:textId="77777777" w:rsidR="006D35CB" w:rsidRPr="009C083C" w:rsidRDefault="006D35CB" w:rsidP="00244BC1">
      <w:pPr>
        <w:keepLines/>
        <w:numPr>
          <w:ilvl w:val="1"/>
          <w:numId w:val="3"/>
        </w:numPr>
        <w:ind w:left="0" w:firstLine="0"/>
        <w:jc w:val="both"/>
        <w:rPr>
          <w:rFonts w:ascii="Verdana" w:hAnsi="Verdana"/>
          <w:sz w:val="20"/>
          <w:szCs w:val="22"/>
          <w:lang w:val="bg-BG"/>
        </w:rPr>
      </w:pPr>
      <w:r w:rsidRPr="009C083C">
        <w:rPr>
          <w:rFonts w:ascii="Verdana" w:hAnsi="Verdana"/>
          <w:sz w:val="20"/>
          <w:szCs w:val="22"/>
          <w:lang w:val="bg-BG"/>
        </w:rPr>
        <w:t>Раздел А: Техническо задание – предмет на договора;</w:t>
      </w:r>
    </w:p>
    <w:p w14:paraId="4DF57462" w14:textId="77777777" w:rsidR="006D35CB" w:rsidRPr="009C083C" w:rsidRDefault="006D35CB" w:rsidP="00244BC1">
      <w:pPr>
        <w:keepLines/>
        <w:numPr>
          <w:ilvl w:val="1"/>
          <w:numId w:val="3"/>
        </w:numPr>
        <w:ind w:left="0" w:firstLine="0"/>
        <w:jc w:val="both"/>
        <w:rPr>
          <w:rFonts w:ascii="Verdana" w:hAnsi="Verdana"/>
          <w:sz w:val="20"/>
          <w:szCs w:val="22"/>
          <w:lang w:val="bg-BG"/>
        </w:rPr>
      </w:pPr>
      <w:r w:rsidRPr="009C083C">
        <w:rPr>
          <w:rFonts w:ascii="Verdana" w:hAnsi="Verdana"/>
          <w:sz w:val="20"/>
          <w:szCs w:val="22"/>
          <w:lang w:val="bg-BG"/>
        </w:rPr>
        <w:t>Раздел Б: Цени и данни;</w:t>
      </w:r>
    </w:p>
    <w:p w14:paraId="5C7EBE39" w14:textId="77777777" w:rsidR="006D35CB" w:rsidRPr="009C083C" w:rsidRDefault="006D35CB" w:rsidP="00244BC1">
      <w:pPr>
        <w:keepLines/>
        <w:numPr>
          <w:ilvl w:val="1"/>
          <w:numId w:val="3"/>
        </w:numPr>
        <w:ind w:left="0" w:firstLine="0"/>
        <w:jc w:val="both"/>
        <w:rPr>
          <w:rFonts w:ascii="Verdana" w:hAnsi="Verdana"/>
          <w:sz w:val="20"/>
          <w:szCs w:val="22"/>
          <w:lang w:val="bg-BG"/>
        </w:rPr>
      </w:pPr>
      <w:r w:rsidRPr="009C083C">
        <w:rPr>
          <w:rFonts w:ascii="Verdana" w:hAnsi="Verdana"/>
          <w:sz w:val="20"/>
          <w:szCs w:val="22"/>
          <w:lang w:val="bg-BG"/>
        </w:rPr>
        <w:t>Раздел В: Специфични условия на договора;</w:t>
      </w:r>
    </w:p>
    <w:p w14:paraId="05547CC2" w14:textId="716DF2FB" w:rsidR="006D35CB" w:rsidRPr="009C083C" w:rsidRDefault="006D35CB" w:rsidP="00244BC1">
      <w:pPr>
        <w:keepLines/>
        <w:numPr>
          <w:ilvl w:val="1"/>
          <w:numId w:val="3"/>
        </w:numPr>
        <w:ind w:left="0" w:firstLine="0"/>
        <w:jc w:val="both"/>
        <w:rPr>
          <w:rFonts w:ascii="Verdana" w:hAnsi="Verdana"/>
          <w:sz w:val="20"/>
          <w:szCs w:val="22"/>
          <w:lang w:val="bg-BG"/>
        </w:rPr>
      </w:pPr>
      <w:r w:rsidRPr="009C083C">
        <w:rPr>
          <w:rFonts w:ascii="Verdana" w:hAnsi="Verdana"/>
          <w:sz w:val="20"/>
          <w:szCs w:val="22"/>
          <w:lang w:val="bg-BG"/>
        </w:rPr>
        <w:t xml:space="preserve">Раздел Г: Общи условия на договора за </w:t>
      </w:r>
      <w:r w:rsidR="004447F3">
        <w:rPr>
          <w:rFonts w:ascii="Verdana" w:hAnsi="Verdana"/>
          <w:sz w:val="20"/>
          <w:szCs w:val="22"/>
          <w:lang w:val="bg-BG"/>
        </w:rPr>
        <w:t>услуги</w:t>
      </w:r>
      <w:r w:rsidRPr="009C083C">
        <w:rPr>
          <w:rFonts w:ascii="Verdana" w:hAnsi="Verdana"/>
          <w:sz w:val="20"/>
          <w:szCs w:val="22"/>
          <w:lang w:val="bg-BG"/>
        </w:rPr>
        <w:t>;</w:t>
      </w:r>
    </w:p>
    <w:p w14:paraId="1542CF1C" w14:textId="0592DD31" w:rsidR="006D35CB" w:rsidRPr="009C083C" w:rsidRDefault="00CD55D0" w:rsidP="00244BC1">
      <w:pPr>
        <w:pStyle w:val="ListParagraph"/>
        <w:keepLines/>
        <w:numPr>
          <w:ilvl w:val="0"/>
          <w:numId w:val="7"/>
        </w:numPr>
        <w:ind w:left="0" w:firstLine="0"/>
        <w:contextualSpacing w:val="0"/>
        <w:jc w:val="both"/>
        <w:rPr>
          <w:rFonts w:ascii="Verdana" w:hAnsi="Verdana"/>
          <w:sz w:val="20"/>
          <w:szCs w:val="22"/>
          <w:lang w:val="bg-BG"/>
        </w:rPr>
      </w:pPr>
      <w:r>
        <w:rPr>
          <w:rFonts w:ascii="Verdana" w:hAnsi="Verdana"/>
          <w:sz w:val="20"/>
          <w:szCs w:val="22"/>
          <w:lang w:val="bg-BG"/>
        </w:rPr>
        <w:t>Досатавчикъ</w:t>
      </w:r>
      <w:r w:rsidR="007B677C">
        <w:rPr>
          <w:rFonts w:ascii="Verdana" w:hAnsi="Verdana"/>
          <w:sz w:val="20"/>
          <w:szCs w:val="22"/>
          <w:lang w:val="bg-BG"/>
        </w:rPr>
        <w:t>т</w:t>
      </w:r>
      <w:r w:rsidR="006D35CB" w:rsidRPr="009C083C">
        <w:rPr>
          <w:rFonts w:ascii="Verdana" w:hAnsi="Verdana"/>
          <w:sz w:val="20"/>
          <w:szCs w:val="22"/>
          <w:lang w:val="bg-BG"/>
        </w:rPr>
        <w:t xml:space="preserve"> приема и се задължава да извършва </w:t>
      </w:r>
      <w:r>
        <w:rPr>
          <w:rFonts w:ascii="Verdana" w:hAnsi="Verdana"/>
          <w:sz w:val="20"/>
          <w:szCs w:val="22"/>
          <w:lang w:val="bg-BG"/>
        </w:rPr>
        <w:t>доставките</w:t>
      </w:r>
      <w:r w:rsidR="006D35CB" w:rsidRPr="009C083C">
        <w:rPr>
          <w:rFonts w:ascii="Verdana" w:hAnsi="Verdana"/>
          <w:sz w:val="20"/>
          <w:szCs w:val="22"/>
          <w:lang w:val="bg-BG"/>
        </w:rPr>
        <w:t>, предмет на настоящия Договор, в съответствие с изискванията на Договора.</w:t>
      </w:r>
    </w:p>
    <w:p w14:paraId="3F10143A" w14:textId="2A96B3F2" w:rsidR="006D35CB" w:rsidRPr="009C083C" w:rsidRDefault="006D35CB" w:rsidP="00244BC1">
      <w:pPr>
        <w:pStyle w:val="ListParagraph"/>
        <w:keepLines/>
        <w:numPr>
          <w:ilvl w:val="0"/>
          <w:numId w:val="7"/>
        </w:numPr>
        <w:ind w:left="0" w:firstLine="0"/>
        <w:contextualSpacing w:val="0"/>
        <w:jc w:val="both"/>
        <w:rPr>
          <w:rFonts w:ascii="Verdana" w:hAnsi="Verdana"/>
          <w:sz w:val="20"/>
          <w:szCs w:val="22"/>
          <w:lang w:val="bg-BG"/>
        </w:rPr>
      </w:pPr>
      <w:r w:rsidRPr="009C083C">
        <w:rPr>
          <w:rFonts w:ascii="Verdana" w:hAnsi="Verdana"/>
          <w:sz w:val="20"/>
          <w:szCs w:val="22"/>
          <w:lang w:val="bg-BG"/>
        </w:rPr>
        <w:t xml:space="preserve">В съответствие с качеството на извършваните </w:t>
      </w:r>
      <w:r w:rsidR="00CD55D0">
        <w:rPr>
          <w:rFonts w:ascii="Verdana" w:hAnsi="Verdana"/>
          <w:sz w:val="20"/>
          <w:szCs w:val="22"/>
          <w:lang w:val="bg-BG"/>
        </w:rPr>
        <w:t>доставки</w:t>
      </w:r>
      <w:r w:rsidRPr="009C083C">
        <w:rPr>
          <w:rFonts w:ascii="Verdana" w:hAnsi="Verdana"/>
          <w:sz w:val="20"/>
          <w:szCs w:val="22"/>
          <w:lang w:val="bg-BG"/>
        </w:rPr>
        <w:t xml:space="preserve">, Възложителят се задължава да заплаща на </w:t>
      </w:r>
      <w:r w:rsidR="007B677C">
        <w:rPr>
          <w:rFonts w:ascii="Verdana" w:hAnsi="Verdana"/>
          <w:sz w:val="20"/>
          <w:szCs w:val="22"/>
          <w:lang w:val="bg-BG"/>
        </w:rPr>
        <w:t>Изпълнителя</w:t>
      </w:r>
      <w:r w:rsidRPr="009C083C">
        <w:rPr>
          <w:rFonts w:ascii="Verdana" w:hAnsi="Verdana"/>
          <w:sz w:val="20"/>
          <w:szCs w:val="22"/>
          <w:lang w:val="bg-BG"/>
        </w:rPr>
        <w:t xml:space="preserve"> съгласно единичните цени по Договора, вписани в ценов</w:t>
      </w:r>
      <w:r w:rsidR="007B677C">
        <w:rPr>
          <w:rFonts w:ascii="Verdana" w:hAnsi="Verdana"/>
          <w:sz w:val="20"/>
          <w:szCs w:val="22"/>
          <w:lang w:val="bg-BG"/>
        </w:rPr>
        <w:t>ата</w:t>
      </w:r>
      <w:r w:rsidRPr="009C083C">
        <w:rPr>
          <w:rFonts w:ascii="Verdana" w:hAnsi="Verdana"/>
          <w:sz w:val="20"/>
          <w:szCs w:val="22"/>
          <w:lang w:val="bg-BG"/>
        </w:rPr>
        <w:t xml:space="preserve"> таблиц</w:t>
      </w:r>
      <w:r w:rsidR="007B677C">
        <w:rPr>
          <w:rFonts w:ascii="Verdana" w:hAnsi="Verdana"/>
          <w:sz w:val="20"/>
          <w:szCs w:val="22"/>
          <w:lang w:val="bg-BG"/>
        </w:rPr>
        <w:t>а</w:t>
      </w:r>
      <w:r w:rsidRPr="009C083C">
        <w:rPr>
          <w:rFonts w:ascii="Verdana" w:hAnsi="Verdana"/>
          <w:sz w:val="20"/>
          <w:szCs w:val="22"/>
          <w:lang w:val="bg-BG"/>
        </w:rPr>
        <w:t xml:space="preserve"> към настоящия Договор, по времето и начина, посочени в Раздел Б: Цени и данни и в Раздел Г: Общи условия на договора.</w:t>
      </w:r>
    </w:p>
    <w:p w14:paraId="19B337D6" w14:textId="77777777" w:rsidR="00CD55D0" w:rsidRPr="00E22C86" w:rsidRDefault="00CD55D0" w:rsidP="00244BC1">
      <w:pPr>
        <w:numPr>
          <w:ilvl w:val="0"/>
          <w:numId w:val="7"/>
        </w:numPr>
        <w:spacing w:after="120"/>
        <w:ind w:left="0" w:firstLine="0"/>
        <w:jc w:val="both"/>
        <w:rPr>
          <w:rFonts w:ascii="Verdana" w:hAnsi="Verdana"/>
          <w:sz w:val="20"/>
          <w:szCs w:val="20"/>
        </w:rPr>
      </w:pPr>
      <w:r w:rsidRPr="00E22C86">
        <w:rPr>
          <w:rFonts w:ascii="Verdana" w:hAnsi="Verdana"/>
          <w:sz w:val="20"/>
          <w:szCs w:val="20"/>
        </w:rPr>
        <w:t>Срок на договора:</w:t>
      </w:r>
    </w:p>
    <w:p w14:paraId="0B71C744" w14:textId="77777777" w:rsidR="00CD55D0" w:rsidRPr="00804032" w:rsidRDefault="00CD55D0" w:rsidP="00244BC1">
      <w:pPr>
        <w:keepLines/>
        <w:numPr>
          <w:ilvl w:val="1"/>
          <w:numId w:val="7"/>
        </w:numPr>
        <w:spacing w:before="120" w:after="120"/>
        <w:ind w:left="0" w:firstLine="0"/>
        <w:jc w:val="both"/>
        <w:rPr>
          <w:rFonts w:ascii="Verdana" w:hAnsi="Verdana"/>
          <w:bCs/>
          <w:sz w:val="20"/>
          <w:szCs w:val="20"/>
          <w:lang w:val="ru-RU"/>
        </w:rPr>
      </w:pPr>
      <w:r w:rsidRPr="00804032">
        <w:rPr>
          <w:rFonts w:ascii="Verdana" w:hAnsi="Verdana"/>
          <w:sz w:val="20"/>
          <w:szCs w:val="20"/>
          <w:lang w:val="ru-RU"/>
        </w:rPr>
        <w:t xml:space="preserve">За обособени позиции едно и две: </w:t>
      </w:r>
      <w:r w:rsidRPr="00804032">
        <w:rPr>
          <w:rFonts w:ascii="Verdana" w:hAnsi="Verdana"/>
          <w:bCs/>
          <w:sz w:val="20"/>
          <w:szCs w:val="20"/>
          <w:lang w:val="ru-RU"/>
        </w:rPr>
        <w:t>Договорът се сключва за срок от 2 (две) години. Срокът на договора започва да тече, считано от датата на първата направена писмена поръчка/възлагане от Възложителя. В случай, че първата поръчка/възлагането не бъде направена от възложителя до 29.11.2019 г., то срокът на договора започва да тече, считано от посочената дата. В случай, че договорът се сключи след 30.11.2019 г., то срокът на договора стартира, считано от датата на подписването му.</w:t>
      </w:r>
    </w:p>
    <w:p w14:paraId="26F629DC" w14:textId="77777777" w:rsidR="00CD55D0" w:rsidRPr="00804032" w:rsidRDefault="00CD55D0" w:rsidP="00244BC1">
      <w:pPr>
        <w:keepLines/>
        <w:numPr>
          <w:ilvl w:val="1"/>
          <w:numId w:val="7"/>
        </w:numPr>
        <w:spacing w:before="120" w:after="120"/>
        <w:ind w:left="0" w:firstLine="0"/>
        <w:jc w:val="both"/>
        <w:rPr>
          <w:rFonts w:ascii="Verdana" w:hAnsi="Verdana"/>
          <w:bCs/>
          <w:sz w:val="20"/>
          <w:szCs w:val="20"/>
          <w:lang w:val="ru-RU"/>
        </w:rPr>
      </w:pPr>
      <w:r w:rsidRPr="00804032">
        <w:rPr>
          <w:rFonts w:ascii="Verdana" w:hAnsi="Verdana"/>
          <w:sz w:val="20"/>
          <w:szCs w:val="20"/>
          <w:lang w:val="ru-RU"/>
        </w:rPr>
        <w:lastRenderedPageBreak/>
        <w:t xml:space="preserve">За обособени позиции три и четири: </w:t>
      </w:r>
      <w:r w:rsidRPr="00804032">
        <w:rPr>
          <w:rFonts w:ascii="Verdana" w:hAnsi="Verdana"/>
          <w:bCs/>
          <w:sz w:val="20"/>
          <w:szCs w:val="20"/>
          <w:lang w:val="ru-RU"/>
        </w:rPr>
        <w:t>Договорът се сключва за срок от 2 (две) години. Срокът на договора започва да тече, считано от датата на първата направена писмена поръчка/възлагане от Възложителя. В случай, че първата поръчка/възлагането не бъде направена от възложителя до 31.10.2019 г., то срокът на договора започва да тече, считано от посочената дата. В случай, че договорът се сключи след 01.11.2019 г., то срокът на договора стартира, считано от датата на подписването му.</w:t>
      </w:r>
    </w:p>
    <w:p w14:paraId="4CB0B291" w14:textId="77777777" w:rsidR="00CD55D0" w:rsidRPr="00804032" w:rsidRDefault="00CD55D0" w:rsidP="00244BC1">
      <w:pPr>
        <w:keepLines/>
        <w:numPr>
          <w:ilvl w:val="1"/>
          <w:numId w:val="7"/>
        </w:numPr>
        <w:spacing w:before="120" w:after="120"/>
        <w:ind w:left="0" w:firstLine="0"/>
        <w:jc w:val="both"/>
        <w:rPr>
          <w:rFonts w:ascii="Verdana" w:hAnsi="Verdana"/>
          <w:bCs/>
          <w:sz w:val="20"/>
          <w:szCs w:val="20"/>
          <w:lang w:val="ru-RU"/>
        </w:rPr>
      </w:pPr>
      <w:r w:rsidRPr="00804032">
        <w:rPr>
          <w:rFonts w:ascii="Verdana" w:hAnsi="Verdana"/>
          <w:sz w:val="20"/>
          <w:szCs w:val="20"/>
          <w:lang w:val="ru-RU"/>
        </w:rPr>
        <w:t xml:space="preserve">За обособени позиции пет и шест: </w:t>
      </w:r>
      <w:r w:rsidRPr="00804032">
        <w:rPr>
          <w:rFonts w:ascii="Verdana" w:hAnsi="Verdana"/>
          <w:bCs/>
          <w:sz w:val="20"/>
          <w:szCs w:val="20"/>
          <w:lang w:val="ru-RU"/>
        </w:rPr>
        <w:t>- Договорът се сключва за срок от 2 (две) години , считано от датата на подписването им.</w:t>
      </w:r>
    </w:p>
    <w:p w14:paraId="2F38D4CD" w14:textId="77777777" w:rsidR="00CD55D0" w:rsidRPr="00804032" w:rsidRDefault="00CD55D0" w:rsidP="00244BC1">
      <w:pPr>
        <w:keepLines/>
        <w:numPr>
          <w:ilvl w:val="0"/>
          <w:numId w:val="7"/>
        </w:numPr>
        <w:spacing w:before="120" w:after="120"/>
        <w:ind w:left="0" w:firstLine="0"/>
        <w:jc w:val="both"/>
        <w:rPr>
          <w:rFonts w:ascii="Verdana" w:hAnsi="Verdana"/>
          <w:sz w:val="20"/>
          <w:szCs w:val="20"/>
          <w:lang w:val="ru-RU"/>
        </w:rPr>
      </w:pPr>
      <w:r w:rsidRPr="00804032">
        <w:rPr>
          <w:rFonts w:ascii="Verdana" w:hAnsi="Verdana"/>
          <w:sz w:val="20"/>
          <w:szCs w:val="20"/>
          <w:lang w:val="ru-RU"/>
        </w:rPr>
        <w:t>Възложителят ще поръчва стоки, предмет на договора съобразно своите нужди. На доставчика не са гарантирани количества на възлаганите доставки по договора.</w:t>
      </w:r>
    </w:p>
    <w:p w14:paraId="324888BE" w14:textId="77777777" w:rsidR="00CD55D0" w:rsidRPr="00804032" w:rsidRDefault="00CD55D0" w:rsidP="00244BC1">
      <w:pPr>
        <w:keepLines/>
        <w:numPr>
          <w:ilvl w:val="0"/>
          <w:numId w:val="7"/>
        </w:numPr>
        <w:spacing w:before="120" w:after="120"/>
        <w:ind w:left="0" w:firstLine="0"/>
        <w:jc w:val="both"/>
        <w:rPr>
          <w:rFonts w:ascii="Verdana" w:hAnsi="Verdana"/>
          <w:sz w:val="20"/>
          <w:szCs w:val="20"/>
          <w:lang w:val="ru-RU"/>
        </w:rPr>
      </w:pPr>
      <w:r w:rsidRPr="00804032">
        <w:rPr>
          <w:rFonts w:ascii="Verdana" w:hAnsi="Verdana"/>
          <w:sz w:val="20"/>
          <w:szCs w:val="20"/>
          <w:lang w:val="ru-RU"/>
        </w:rPr>
        <w:t xml:space="preserve">Прогнозна стойност на договора - през посочения по-горе срок за възлагане, възложителят има право да възлага доставки на обща стойност,  ненадвишаваща прогнозната стойност на съответната обособена позиция/ договор, а именно: </w:t>
      </w:r>
    </w:p>
    <w:p w14:paraId="23B2A82B" w14:textId="77777777" w:rsidR="00CD55D0" w:rsidRPr="00804032" w:rsidRDefault="00CD55D0" w:rsidP="00244BC1">
      <w:pPr>
        <w:keepLines/>
        <w:numPr>
          <w:ilvl w:val="1"/>
          <w:numId w:val="7"/>
        </w:numPr>
        <w:spacing w:before="120" w:after="120"/>
        <w:ind w:left="0" w:firstLine="0"/>
        <w:jc w:val="both"/>
        <w:rPr>
          <w:rFonts w:ascii="Verdana" w:hAnsi="Verdana"/>
          <w:spacing w:val="-5"/>
          <w:sz w:val="20"/>
          <w:szCs w:val="20"/>
          <w:lang w:val="ru-RU"/>
        </w:rPr>
      </w:pPr>
      <w:r w:rsidRPr="00804032">
        <w:rPr>
          <w:rFonts w:ascii="Verdana" w:hAnsi="Verdana"/>
          <w:spacing w:val="-5"/>
          <w:sz w:val="20"/>
          <w:szCs w:val="20"/>
          <w:lang w:val="ru-RU"/>
        </w:rPr>
        <w:t>Първа обособена позиция 1: 80 000 лева без ДДС</w:t>
      </w:r>
    </w:p>
    <w:p w14:paraId="17EA523A" w14:textId="77777777" w:rsidR="00CD55D0" w:rsidRPr="00804032" w:rsidRDefault="00CD55D0" w:rsidP="00244BC1">
      <w:pPr>
        <w:keepLines/>
        <w:numPr>
          <w:ilvl w:val="1"/>
          <w:numId w:val="7"/>
        </w:numPr>
        <w:spacing w:before="120" w:after="120"/>
        <w:ind w:left="0" w:firstLine="0"/>
        <w:jc w:val="both"/>
        <w:rPr>
          <w:rFonts w:ascii="Verdana" w:hAnsi="Verdana" w:cs="Arial"/>
          <w:sz w:val="20"/>
          <w:szCs w:val="20"/>
          <w:lang w:val="ru-RU"/>
        </w:rPr>
      </w:pPr>
      <w:r w:rsidRPr="00804032">
        <w:rPr>
          <w:rFonts w:ascii="Verdana" w:hAnsi="Verdana"/>
          <w:spacing w:val="-5"/>
          <w:sz w:val="20"/>
          <w:szCs w:val="20"/>
          <w:lang w:val="ru-RU"/>
        </w:rPr>
        <w:t>Втора обособена позиция 2:</w:t>
      </w:r>
      <w:r w:rsidRPr="00804032">
        <w:rPr>
          <w:rFonts w:ascii="Verdana" w:hAnsi="Verdana"/>
          <w:sz w:val="20"/>
          <w:szCs w:val="20"/>
          <w:lang w:val="ru-RU"/>
        </w:rPr>
        <w:t xml:space="preserve"> </w:t>
      </w:r>
      <w:r w:rsidRPr="00804032">
        <w:rPr>
          <w:rFonts w:ascii="Verdana" w:hAnsi="Verdana"/>
          <w:spacing w:val="-5"/>
          <w:sz w:val="20"/>
          <w:szCs w:val="20"/>
          <w:lang w:val="ru-RU"/>
        </w:rPr>
        <w:t>60 000 лева без ДДС</w:t>
      </w:r>
    </w:p>
    <w:p w14:paraId="136139AD" w14:textId="77777777" w:rsidR="00CD55D0" w:rsidRPr="00804032" w:rsidRDefault="00CD55D0" w:rsidP="00244BC1">
      <w:pPr>
        <w:keepLines/>
        <w:numPr>
          <w:ilvl w:val="1"/>
          <w:numId w:val="7"/>
        </w:numPr>
        <w:spacing w:before="120" w:after="120"/>
        <w:ind w:left="0" w:firstLine="0"/>
        <w:jc w:val="both"/>
        <w:rPr>
          <w:rFonts w:ascii="Verdana" w:hAnsi="Verdana" w:cs="Arial"/>
          <w:sz w:val="20"/>
          <w:szCs w:val="20"/>
          <w:lang w:val="ru-RU"/>
        </w:rPr>
      </w:pPr>
      <w:r w:rsidRPr="00804032">
        <w:rPr>
          <w:rFonts w:ascii="Verdana" w:hAnsi="Verdana" w:cs="Arial"/>
          <w:sz w:val="20"/>
          <w:szCs w:val="20"/>
          <w:lang w:val="ru-RU"/>
        </w:rPr>
        <w:t>Трета обособена позиция: 25</w:t>
      </w:r>
      <w:r w:rsidRPr="00875668">
        <w:rPr>
          <w:rFonts w:ascii="Verdana" w:hAnsi="Verdana" w:cs="Arial"/>
          <w:sz w:val="20"/>
          <w:szCs w:val="20"/>
        </w:rPr>
        <w:t> </w:t>
      </w:r>
      <w:r w:rsidRPr="00804032">
        <w:rPr>
          <w:rFonts w:ascii="Verdana" w:hAnsi="Verdana" w:cs="Arial"/>
          <w:sz w:val="20"/>
          <w:szCs w:val="20"/>
          <w:lang w:val="ru-RU"/>
        </w:rPr>
        <w:t>000 лв. без ДДС;</w:t>
      </w:r>
    </w:p>
    <w:p w14:paraId="13EE5F54" w14:textId="77777777" w:rsidR="00CD55D0" w:rsidRPr="00804032" w:rsidRDefault="00CD55D0" w:rsidP="00244BC1">
      <w:pPr>
        <w:keepLines/>
        <w:numPr>
          <w:ilvl w:val="1"/>
          <w:numId w:val="7"/>
        </w:numPr>
        <w:spacing w:before="120" w:after="120"/>
        <w:ind w:left="0" w:firstLine="0"/>
        <w:jc w:val="both"/>
        <w:rPr>
          <w:rFonts w:ascii="Verdana" w:hAnsi="Verdana" w:cs="Arial"/>
          <w:sz w:val="20"/>
          <w:szCs w:val="20"/>
          <w:lang w:val="ru-RU"/>
        </w:rPr>
      </w:pPr>
      <w:r w:rsidRPr="00804032">
        <w:rPr>
          <w:rFonts w:ascii="Verdana" w:hAnsi="Verdana"/>
          <w:sz w:val="20"/>
          <w:szCs w:val="20"/>
          <w:lang w:val="ru-RU"/>
        </w:rPr>
        <w:t>Четвърта обособена позиция: 25</w:t>
      </w:r>
      <w:r w:rsidRPr="00875668">
        <w:rPr>
          <w:rFonts w:ascii="Verdana" w:hAnsi="Verdana"/>
          <w:sz w:val="20"/>
          <w:szCs w:val="20"/>
        </w:rPr>
        <w:t> </w:t>
      </w:r>
      <w:r w:rsidRPr="00804032">
        <w:rPr>
          <w:rFonts w:ascii="Verdana" w:hAnsi="Verdana"/>
          <w:sz w:val="20"/>
          <w:szCs w:val="20"/>
          <w:lang w:val="ru-RU"/>
        </w:rPr>
        <w:t>000 лв. без ДДС;</w:t>
      </w:r>
    </w:p>
    <w:p w14:paraId="3ACBE18F" w14:textId="77777777" w:rsidR="00CD55D0" w:rsidRPr="00804032" w:rsidRDefault="00CD55D0" w:rsidP="00244BC1">
      <w:pPr>
        <w:keepLines/>
        <w:numPr>
          <w:ilvl w:val="1"/>
          <w:numId w:val="7"/>
        </w:numPr>
        <w:spacing w:before="120" w:after="120"/>
        <w:ind w:left="0" w:firstLine="0"/>
        <w:jc w:val="both"/>
        <w:rPr>
          <w:rFonts w:ascii="Verdana" w:hAnsi="Verdana"/>
          <w:sz w:val="20"/>
          <w:szCs w:val="20"/>
          <w:lang w:val="ru-RU"/>
        </w:rPr>
      </w:pPr>
      <w:r w:rsidRPr="00804032">
        <w:rPr>
          <w:rFonts w:ascii="Verdana" w:hAnsi="Verdana"/>
          <w:sz w:val="20"/>
          <w:szCs w:val="20"/>
          <w:lang w:val="ru-RU"/>
        </w:rPr>
        <w:t>Пета обособена позиция:</w:t>
      </w:r>
      <w:r w:rsidRPr="00804032">
        <w:rPr>
          <w:rFonts w:ascii="Verdana" w:hAnsi="Verdana" w:cs="Arial"/>
          <w:sz w:val="16"/>
          <w:szCs w:val="16"/>
          <w:lang w:val="ru-RU"/>
        </w:rPr>
        <w:t xml:space="preserve"> </w:t>
      </w:r>
      <w:r w:rsidRPr="00804032">
        <w:rPr>
          <w:rFonts w:ascii="Verdana" w:hAnsi="Verdana"/>
          <w:sz w:val="20"/>
          <w:szCs w:val="20"/>
          <w:lang w:val="ru-RU"/>
        </w:rPr>
        <w:t>40</w:t>
      </w:r>
      <w:r w:rsidRPr="00E22C86">
        <w:rPr>
          <w:rFonts w:ascii="Verdana" w:hAnsi="Verdana"/>
          <w:sz w:val="20"/>
          <w:szCs w:val="20"/>
        </w:rPr>
        <w:t> </w:t>
      </w:r>
      <w:r w:rsidRPr="00804032">
        <w:rPr>
          <w:rFonts w:ascii="Verdana" w:hAnsi="Verdana"/>
          <w:sz w:val="20"/>
          <w:szCs w:val="20"/>
          <w:lang w:val="ru-RU"/>
        </w:rPr>
        <w:t>000 лв. без ДДС;</w:t>
      </w:r>
    </w:p>
    <w:p w14:paraId="3A990A72" w14:textId="77777777" w:rsidR="00CD55D0" w:rsidRPr="00804032" w:rsidRDefault="00CD55D0" w:rsidP="00244BC1">
      <w:pPr>
        <w:keepLines/>
        <w:numPr>
          <w:ilvl w:val="1"/>
          <w:numId w:val="7"/>
        </w:numPr>
        <w:spacing w:before="120" w:after="120"/>
        <w:ind w:left="0" w:firstLine="0"/>
        <w:jc w:val="both"/>
        <w:rPr>
          <w:rFonts w:ascii="Verdana" w:hAnsi="Verdana"/>
          <w:sz w:val="20"/>
          <w:szCs w:val="20"/>
          <w:lang w:val="ru-RU"/>
        </w:rPr>
      </w:pPr>
      <w:r w:rsidRPr="00804032">
        <w:rPr>
          <w:rFonts w:ascii="Verdana" w:hAnsi="Verdana"/>
          <w:sz w:val="20"/>
          <w:szCs w:val="20"/>
          <w:lang w:val="ru-RU"/>
        </w:rPr>
        <w:t>Шеста обособена позиция: 30</w:t>
      </w:r>
      <w:r>
        <w:rPr>
          <w:rFonts w:ascii="Verdana" w:hAnsi="Verdana"/>
          <w:sz w:val="20"/>
          <w:szCs w:val="20"/>
        </w:rPr>
        <w:t> </w:t>
      </w:r>
      <w:r w:rsidRPr="00804032">
        <w:rPr>
          <w:rFonts w:ascii="Verdana" w:hAnsi="Verdana"/>
          <w:sz w:val="20"/>
          <w:szCs w:val="20"/>
          <w:lang w:val="ru-RU"/>
        </w:rPr>
        <w:t>000 лв. без ДДС.</w:t>
      </w:r>
    </w:p>
    <w:p w14:paraId="1C329155" w14:textId="77777777" w:rsidR="00CD55D0" w:rsidRPr="00E22C86" w:rsidRDefault="00CD55D0" w:rsidP="00244BC1">
      <w:pPr>
        <w:keepLines/>
        <w:numPr>
          <w:ilvl w:val="0"/>
          <w:numId w:val="7"/>
        </w:numPr>
        <w:spacing w:before="120" w:after="120"/>
        <w:ind w:left="0" w:firstLine="0"/>
        <w:jc w:val="both"/>
        <w:rPr>
          <w:rFonts w:ascii="Verdana" w:hAnsi="Verdana"/>
          <w:sz w:val="20"/>
          <w:szCs w:val="20"/>
        </w:rPr>
      </w:pPr>
      <w:r w:rsidRPr="00E22C86">
        <w:rPr>
          <w:rFonts w:ascii="Verdana" w:hAnsi="Verdana"/>
          <w:b/>
          <w:sz w:val="20"/>
          <w:szCs w:val="20"/>
        </w:rPr>
        <w:t>Изменения на договора</w:t>
      </w:r>
      <w:r w:rsidRPr="00E22C86">
        <w:rPr>
          <w:rFonts w:ascii="Verdana" w:hAnsi="Verdana"/>
          <w:sz w:val="20"/>
          <w:szCs w:val="20"/>
        </w:rPr>
        <w:t>:</w:t>
      </w:r>
    </w:p>
    <w:p w14:paraId="5AFE1C28" w14:textId="77777777" w:rsidR="00CD55D0" w:rsidRPr="00E22C86" w:rsidRDefault="00CD55D0" w:rsidP="00244BC1">
      <w:pPr>
        <w:keepLines/>
        <w:numPr>
          <w:ilvl w:val="1"/>
          <w:numId w:val="7"/>
        </w:numPr>
        <w:spacing w:before="120" w:after="120"/>
        <w:ind w:left="0" w:firstLine="0"/>
        <w:jc w:val="both"/>
        <w:rPr>
          <w:rFonts w:ascii="Verdana" w:hAnsi="Verdana"/>
          <w:sz w:val="20"/>
          <w:szCs w:val="20"/>
          <w:lang w:val="ru-RU"/>
        </w:rPr>
      </w:pPr>
      <w:r w:rsidRPr="00804032">
        <w:rPr>
          <w:rFonts w:ascii="Verdana" w:hAnsi="Verdana"/>
          <w:sz w:val="20"/>
          <w:szCs w:val="20"/>
          <w:lang w:val="ru-RU"/>
        </w:rPr>
        <w:t>Договорът</w:t>
      </w:r>
      <w:r w:rsidRPr="00E22C86">
        <w:rPr>
          <w:rFonts w:ascii="Verdana" w:hAnsi="Verdana"/>
          <w:sz w:val="20"/>
          <w:szCs w:val="20"/>
          <w:lang w:val="ru-RU"/>
        </w:rPr>
        <w:t xml:space="preserve"> може да бъде изменян съобразно чл.116 от ЗОП.</w:t>
      </w:r>
    </w:p>
    <w:p w14:paraId="618AFFCC" w14:textId="77777777" w:rsidR="00CD55D0" w:rsidRPr="00804032" w:rsidRDefault="00CD55D0" w:rsidP="00244BC1">
      <w:pPr>
        <w:keepLines/>
        <w:numPr>
          <w:ilvl w:val="1"/>
          <w:numId w:val="7"/>
        </w:numPr>
        <w:spacing w:before="120" w:after="120"/>
        <w:ind w:left="0" w:firstLine="0"/>
        <w:jc w:val="both"/>
        <w:rPr>
          <w:rFonts w:ascii="Verdana" w:hAnsi="Verdana"/>
          <w:sz w:val="20"/>
          <w:szCs w:val="20"/>
          <w:lang w:val="ru-RU"/>
        </w:rPr>
      </w:pPr>
      <w:r w:rsidRPr="00804032">
        <w:rPr>
          <w:rFonts w:ascii="Verdana" w:hAnsi="Verdana"/>
          <w:sz w:val="20"/>
          <w:szCs w:val="20"/>
          <w:lang w:val="ru-RU"/>
        </w:rPr>
        <w:t xml:space="preserve">В случай на изчерпване на прогнозната стойност на договора преди изтичане на срока за възлагане и наличие за възложителя на текущи нужди от стоки, предмет на договора,  при наличие на взаимно съгласие между страните, възложителят има право да възлага при условията на договора необходимите му доставки на обща стойност до 20 % от съответната прогнозна стойност на договора. </w:t>
      </w:r>
    </w:p>
    <w:p w14:paraId="2C842A13" w14:textId="77777777" w:rsidR="00CD55D0" w:rsidRPr="00804032" w:rsidRDefault="00CD55D0" w:rsidP="00244BC1">
      <w:pPr>
        <w:numPr>
          <w:ilvl w:val="2"/>
          <w:numId w:val="7"/>
        </w:numPr>
        <w:ind w:left="0" w:firstLine="0"/>
        <w:jc w:val="both"/>
        <w:rPr>
          <w:rFonts w:ascii="Verdana" w:hAnsi="Verdana"/>
          <w:sz w:val="20"/>
          <w:szCs w:val="20"/>
          <w:lang w:val="ru-RU"/>
        </w:rPr>
      </w:pPr>
      <w:r w:rsidRPr="00804032">
        <w:rPr>
          <w:rFonts w:ascii="Verdana" w:hAnsi="Verdana" w:cs="Tahoma"/>
          <w:sz w:val="20"/>
          <w:szCs w:val="20"/>
          <w:lang w:val="ru-RU"/>
        </w:rPr>
        <w:t>В</w:t>
      </w:r>
      <w:r w:rsidRPr="00804032">
        <w:rPr>
          <w:rFonts w:ascii="Verdana" w:hAnsi="Verdana" w:cs="Tahoma"/>
          <w:color w:val="0070C0"/>
          <w:sz w:val="20"/>
          <w:szCs w:val="20"/>
          <w:lang w:val="ru-RU"/>
        </w:rPr>
        <w:t xml:space="preserve"> </w:t>
      </w:r>
      <w:r w:rsidRPr="00804032">
        <w:rPr>
          <w:rFonts w:ascii="Verdana" w:hAnsi="Verdana" w:cs="Tahoma"/>
          <w:sz w:val="20"/>
          <w:szCs w:val="20"/>
          <w:lang w:val="ru-RU"/>
        </w:rPr>
        <w:t>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допълнителните доставки.</w:t>
      </w:r>
    </w:p>
    <w:p w14:paraId="654EE322" w14:textId="77777777" w:rsidR="00CD55D0" w:rsidRPr="00804032" w:rsidRDefault="00CD55D0" w:rsidP="00244BC1">
      <w:pPr>
        <w:keepLines/>
        <w:numPr>
          <w:ilvl w:val="1"/>
          <w:numId w:val="7"/>
        </w:numPr>
        <w:spacing w:before="120" w:after="120"/>
        <w:ind w:left="0" w:firstLine="0"/>
        <w:jc w:val="both"/>
        <w:rPr>
          <w:rFonts w:ascii="Verdana" w:hAnsi="Verdana"/>
          <w:sz w:val="20"/>
          <w:szCs w:val="20"/>
          <w:lang w:val="ru-RU"/>
        </w:rPr>
      </w:pPr>
      <w:r w:rsidRPr="00804032">
        <w:rPr>
          <w:rFonts w:ascii="Verdana" w:hAnsi="Verdana"/>
          <w:sz w:val="20"/>
          <w:szCs w:val="20"/>
          <w:lang w:val="ru-RU"/>
        </w:rPr>
        <w:t xml:space="preserve">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срокът на действие на настоящия договор може да бъде продължен до сключване на нов договор, но с не повече от 12 месеца, за което страните подписват допълнително споразумение. </w:t>
      </w:r>
    </w:p>
    <w:p w14:paraId="1E6C6D17" w14:textId="77777777" w:rsidR="00CD55D0" w:rsidRPr="00804032" w:rsidRDefault="00CD55D0" w:rsidP="00244BC1">
      <w:pPr>
        <w:keepLines/>
        <w:numPr>
          <w:ilvl w:val="1"/>
          <w:numId w:val="7"/>
        </w:numPr>
        <w:spacing w:before="120" w:after="120"/>
        <w:ind w:left="0" w:firstLine="0"/>
        <w:jc w:val="both"/>
        <w:rPr>
          <w:rFonts w:ascii="Verdana" w:hAnsi="Verdana"/>
          <w:sz w:val="20"/>
          <w:szCs w:val="20"/>
          <w:lang w:val="ru-RU"/>
        </w:rPr>
      </w:pPr>
      <w:r w:rsidRPr="00804032">
        <w:rPr>
          <w:rFonts w:ascii="Verdana" w:hAnsi="Verdana"/>
          <w:sz w:val="20"/>
          <w:szCs w:val="20"/>
          <w:lang w:val="ru-RU"/>
        </w:rPr>
        <w:t xml:space="preserve">През периода на продължения срок на договора, възложителят има право да възлага доставки по предмета на договора на стойност съгласно  </w:t>
      </w:r>
      <w:r w:rsidRPr="00804032">
        <w:rPr>
          <w:rFonts w:ascii="Verdana" w:hAnsi="Verdana"/>
          <w:b/>
          <w:sz w:val="20"/>
          <w:szCs w:val="20"/>
          <w:lang w:val="ru-RU"/>
        </w:rPr>
        <w:t xml:space="preserve">опциите за продължаване на срока на договора за съответната обособена позиция: </w:t>
      </w:r>
      <w:r w:rsidRPr="00804032">
        <w:rPr>
          <w:rFonts w:ascii="Verdana" w:hAnsi="Verdana"/>
          <w:spacing w:val="-5"/>
          <w:sz w:val="20"/>
          <w:szCs w:val="20"/>
          <w:lang w:val="ru-RU"/>
        </w:rPr>
        <w:t xml:space="preserve">Първа обособена позиция: </w:t>
      </w:r>
      <w:r>
        <w:rPr>
          <w:rFonts w:ascii="Verdana" w:hAnsi="Verdana"/>
          <w:spacing w:val="-5"/>
          <w:sz w:val="20"/>
          <w:szCs w:val="20"/>
          <w:lang w:val="ru-RU"/>
        </w:rPr>
        <w:t>4</w:t>
      </w:r>
      <w:r w:rsidRPr="00E22C86">
        <w:rPr>
          <w:rFonts w:ascii="Verdana" w:hAnsi="Verdana"/>
          <w:spacing w:val="-5"/>
          <w:sz w:val="20"/>
          <w:szCs w:val="20"/>
          <w:lang w:val="ru-RU"/>
        </w:rPr>
        <w:t>0 </w:t>
      </w:r>
      <w:r w:rsidRPr="00804032">
        <w:rPr>
          <w:rFonts w:ascii="Verdana" w:hAnsi="Verdana"/>
          <w:spacing w:val="-5"/>
          <w:sz w:val="20"/>
          <w:szCs w:val="20"/>
          <w:lang w:val="ru-RU"/>
        </w:rPr>
        <w:t>000</w:t>
      </w:r>
      <w:r w:rsidRPr="00E22C86">
        <w:rPr>
          <w:rFonts w:ascii="Verdana" w:hAnsi="Verdana"/>
          <w:spacing w:val="-5"/>
          <w:sz w:val="20"/>
          <w:szCs w:val="20"/>
          <w:lang w:val="ru-RU"/>
        </w:rPr>
        <w:t xml:space="preserve"> </w:t>
      </w:r>
      <w:r w:rsidRPr="00804032">
        <w:rPr>
          <w:rFonts w:ascii="Verdana" w:hAnsi="Verdana"/>
          <w:spacing w:val="-5"/>
          <w:sz w:val="20"/>
          <w:szCs w:val="20"/>
          <w:lang w:val="ru-RU"/>
        </w:rPr>
        <w:t>лв</w:t>
      </w:r>
      <w:r w:rsidRPr="00E22C86">
        <w:rPr>
          <w:rFonts w:ascii="Verdana" w:hAnsi="Verdana"/>
          <w:spacing w:val="-5"/>
          <w:sz w:val="20"/>
          <w:szCs w:val="20"/>
          <w:lang w:val="ru-RU"/>
        </w:rPr>
        <w:t>.</w:t>
      </w:r>
      <w:r w:rsidRPr="00804032">
        <w:rPr>
          <w:rFonts w:ascii="Verdana" w:hAnsi="Verdana"/>
          <w:spacing w:val="-5"/>
          <w:sz w:val="20"/>
          <w:szCs w:val="20"/>
          <w:lang w:val="ru-RU"/>
        </w:rPr>
        <w:t xml:space="preserve"> без ДДС, втора обособена позиция: </w:t>
      </w:r>
      <w:r>
        <w:rPr>
          <w:rFonts w:ascii="Verdana" w:hAnsi="Verdana"/>
          <w:spacing w:val="-5"/>
          <w:sz w:val="20"/>
          <w:szCs w:val="20"/>
          <w:lang w:val="ru-RU"/>
        </w:rPr>
        <w:t>3</w:t>
      </w:r>
      <w:r w:rsidRPr="00E22C86">
        <w:rPr>
          <w:rFonts w:ascii="Verdana" w:hAnsi="Verdana"/>
          <w:spacing w:val="-5"/>
          <w:sz w:val="20"/>
          <w:szCs w:val="20"/>
          <w:lang w:val="ru-RU"/>
        </w:rPr>
        <w:t>0</w:t>
      </w:r>
      <w:r w:rsidRPr="00E22C86">
        <w:rPr>
          <w:rFonts w:ascii="Verdana" w:hAnsi="Verdana"/>
          <w:spacing w:val="-5"/>
          <w:sz w:val="20"/>
          <w:szCs w:val="20"/>
        </w:rPr>
        <w:t> </w:t>
      </w:r>
      <w:r w:rsidRPr="00804032">
        <w:rPr>
          <w:rFonts w:ascii="Verdana" w:hAnsi="Verdana"/>
          <w:spacing w:val="-5"/>
          <w:sz w:val="20"/>
          <w:szCs w:val="20"/>
          <w:lang w:val="ru-RU"/>
        </w:rPr>
        <w:t>000</w:t>
      </w:r>
      <w:r w:rsidRPr="00E22C86">
        <w:rPr>
          <w:rFonts w:ascii="Verdana" w:hAnsi="Verdana"/>
          <w:spacing w:val="-5"/>
          <w:sz w:val="20"/>
          <w:szCs w:val="20"/>
          <w:lang w:val="ru-RU"/>
        </w:rPr>
        <w:t xml:space="preserve"> </w:t>
      </w:r>
      <w:r w:rsidRPr="00804032">
        <w:rPr>
          <w:rFonts w:ascii="Verdana" w:hAnsi="Verdana"/>
          <w:spacing w:val="-5"/>
          <w:sz w:val="20"/>
          <w:szCs w:val="20"/>
          <w:lang w:val="ru-RU"/>
        </w:rPr>
        <w:t>лв</w:t>
      </w:r>
      <w:r w:rsidRPr="00E22C86">
        <w:rPr>
          <w:rFonts w:ascii="Verdana" w:hAnsi="Verdana"/>
          <w:spacing w:val="-5"/>
          <w:sz w:val="20"/>
          <w:szCs w:val="20"/>
          <w:lang w:val="ru-RU"/>
        </w:rPr>
        <w:t>.</w:t>
      </w:r>
      <w:r w:rsidRPr="00804032">
        <w:rPr>
          <w:rFonts w:ascii="Verdana" w:hAnsi="Verdana"/>
          <w:spacing w:val="-5"/>
          <w:sz w:val="20"/>
          <w:szCs w:val="20"/>
          <w:lang w:val="ru-RU"/>
        </w:rPr>
        <w:t xml:space="preserve"> без ДДС, трета обособена позиция</w:t>
      </w:r>
      <w:r>
        <w:rPr>
          <w:rFonts w:ascii="Verdana" w:hAnsi="Verdana"/>
          <w:spacing w:val="-5"/>
          <w:sz w:val="20"/>
          <w:szCs w:val="20"/>
          <w:lang w:val="ru-RU"/>
        </w:rPr>
        <w:t xml:space="preserve"> 12 5</w:t>
      </w:r>
      <w:r w:rsidRPr="00E22C86">
        <w:rPr>
          <w:rFonts w:ascii="Verdana" w:hAnsi="Verdana"/>
          <w:spacing w:val="-5"/>
          <w:sz w:val="20"/>
          <w:szCs w:val="20"/>
          <w:lang w:val="ru-RU"/>
        </w:rPr>
        <w:t xml:space="preserve">00 </w:t>
      </w:r>
      <w:r w:rsidRPr="00804032">
        <w:rPr>
          <w:rFonts w:ascii="Verdana" w:hAnsi="Verdana"/>
          <w:spacing w:val="-5"/>
          <w:sz w:val="20"/>
          <w:szCs w:val="20"/>
          <w:lang w:val="ru-RU"/>
        </w:rPr>
        <w:t>лв. без ДДС, четвърта обособена позиция 12</w:t>
      </w:r>
      <w:r>
        <w:rPr>
          <w:rFonts w:ascii="Verdana" w:hAnsi="Verdana"/>
          <w:spacing w:val="-5"/>
          <w:sz w:val="20"/>
          <w:szCs w:val="20"/>
        </w:rPr>
        <w:t> </w:t>
      </w:r>
      <w:r w:rsidRPr="00804032">
        <w:rPr>
          <w:rFonts w:ascii="Verdana" w:hAnsi="Verdana"/>
          <w:spacing w:val="-5"/>
          <w:sz w:val="20"/>
          <w:szCs w:val="20"/>
          <w:lang w:val="ru-RU"/>
        </w:rPr>
        <w:t>500 лв. без ДДС, пета обособена позиция 20 000 лв. без ДДС и шеста обособена позиция 15</w:t>
      </w:r>
      <w:r>
        <w:rPr>
          <w:rFonts w:ascii="Verdana" w:hAnsi="Verdana"/>
          <w:spacing w:val="-5"/>
          <w:sz w:val="20"/>
          <w:szCs w:val="20"/>
        </w:rPr>
        <w:t> </w:t>
      </w:r>
      <w:r w:rsidRPr="00804032">
        <w:rPr>
          <w:rFonts w:ascii="Verdana" w:hAnsi="Verdana"/>
          <w:spacing w:val="-5"/>
          <w:sz w:val="20"/>
          <w:szCs w:val="20"/>
          <w:lang w:val="ru-RU"/>
        </w:rPr>
        <w:t>000 лв. без ДДС.</w:t>
      </w:r>
    </w:p>
    <w:p w14:paraId="4E6B2B51" w14:textId="1FFF4255" w:rsidR="006735D6" w:rsidRPr="009C083C" w:rsidRDefault="00CD55D0" w:rsidP="00244BC1">
      <w:pPr>
        <w:keepLines/>
        <w:numPr>
          <w:ilvl w:val="1"/>
          <w:numId w:val="7"/>
        </w:numPr>
        <w:spacing w:before="120" w:after="120"/>
        <w:ind w:left="0" w:firstLine="0"/>
        <w:jc w:val="both"/>
        <w:rPr>
          <w:rFonts w:ascii="Verdana" w:hAnsi="Verdana"/>
          <w:sz w:val="20"/>
          <w:szCs w:val="22"/>
          <w:lang w:val="bg-BG"/>
        </w:rPr>
      </w:pPr>
      <w:r w:rsidRPr="00E22C86">
        <w:rPr>
          <w:rFonts w:ascii="Verdana" w:hAnsi="Verdana"/>
          <w:sz w:val="20"/>
          <w:szCs w:val="20"/>
          <w:lang w:val="ru-RU"/>
        </w:rPr>
        <w:t xml:space="preserve">Доставчикът има възможност да предлага на възложителя по-ниски цени или по-изгодни за възложителя условия от заложените по договора в ценовата таблица. Доставчикът изпраща писмено предложението си, което се одобрява от контролиращия служител по договора от страна на </w:t>
      </w:r>
    </w:p>
    <w:p w14:paraId="485EEE40" w14:textId="2ACB6CFF" w:rsidR="006D35CB" w:rsidRPr="009C083C" w:rsidRDefault="006D35CB" w:rsidP="00244BC1">
      <w:pPr>
        <w:keepLines/>
        <w:numPr>
          <w:ilvl w:val="0"/>
          <w:numId w:val="7"/>
        </w:numPr>
        <w:ind w:left="0" w:firstLine="0"/>
        <w:jc w:val="both"/>
        <w:rPr>
          <w:rFonts w:ascii="Verdana" w:hAnsi="Verdana"/>
          <w:sz w:val="20"/>
          <w:szCs w:val="22"/>
          <w:lang w:val="bg-BG"/>
        </w:rPr>
      </w:pPr>
      <w:r w:rsidRPr="009C083C">
        <w:rPr>
          <w:rFonts w:ascii="Verdana" w:hAnsi="Verdana" w:cs="Tahoma"/>
          <w:color w:val="000000"/>
          <w:sz w:val="20"/>
          <w:szCs w:val="22"/>
          <w:lang w:val="bg-BG"/>
        </w:rPr>
        <w:lastRenderedPageBreak/>
        <w:t xml:space="preserve">В случай че </w:t>
      </w:r>
      <w:r w:rsidR="00CD55D0">
        <w:rPr>
          <w:rFonts w:ascii="Verdana" w:hAnsi="Verdana" w:cs="Tahoma"/>
          <w:color w:val="000000"/>
          <w:sz w:val="20"/>
          <w:szCs w:val="22"/>
          <w:lang w:val="bg-BG"/>
        </w:rPr>
        <w:t>Доставчикът</w:t>
      </w:r>
      <w:r w:rsidRPr="009C083C">
        <w:rPr>
          <w:rFonts w:ascii="Verdana" w:hAnsi="Verdana" w:cs="Tahoma"/>
          <w:color w:val="000000"/>
          <w:sz w:val="20"/>
          <w:szCs w:val="22"/>
          <w:lang w:val="bg-BG"/>
        </w:rPr>
        <w:t xml:space="preserve"> в офертата си се е позовал на капацитета на трето лице, за изпълнението на поръчката </w:t>
      </w:r>
      <w:r w:rsidR="00CD55D0">
        <w:rPr>
          <w:rFonts w:ascii="Verdana" w:hAnsi="Verdana" w:cs="Tahoma"/>
          <w:color w:val="000000"/>
          <w:sz w:val="20"/>
          <w:szCs w:val="22"/>
          <w:lang w:val="bg-BG"/>
        </w:rPr>
        <w:t>Доставчикът</w:t>
      </w:r>
      <w:r w:rsidRPr="009C083C">
        <w:rPr>
          <w:rFonts w:ascii="Verdana" w:hAnsi="Verdana" w:cs="Tahoma"/>
          <w:color w:val="000000"/>
          <w:sz w:val="20"/>
          <w:szCs w:val="22"/>
          <w:lang w:val="bg-BG"/>
        </w:rPr>
        <w:t xml:space="preserve"> и третото лице, чийто капацитет е използван за доказване на съответствие с критериите, свързани с икономическото и финансовото състояние, </w:t>
      </w:r>
      <w:r w:rsidRPr="009C083C">
        <w:rPr>
          <w:rFonts w:ascii="Verdana" w:hAnsi="Verdana" w:cs="Tahoma"/>
          <w:b/>
          <w:color w:val="000000"/>
          <w:sz w:val="20"/>
          <w:szCs w:val="22"/>
          <w:lang w:val="bg-BG"/>
        </w:rPr>
        <w:t>носят солидарна отговорност.</w:t>
      </w:r>
    </w:p>
    <w:p w14:paraId="7CE6E4EA" w14:textId="43768DCD" w:rsidR="006D35CB" w:rsidRPr="009C083C" w:rsidRDefault="006D35CB" w:rsidP="00244BC1">
      <w:pPr>
        <w:pStyle w:val="ListParagraph"/>
        <w:keepLines/>
        <w:numPr>
          <w:ilvl w:val="0"/>
          <w:numId w:val="7"/>
        </w:numPr>
        <w:ind w:left="0" w:firstLine="0"/>
        <w:contextualSpacing w:val="0"/>
        <w:jc w:val="both"/>
        <w:rPr>
          <w:rFonts w:ascii="Verdana" w:hAnsi="Verdana"/>
          <w:sz w:val="20"/>
          <w:szCs w:val="22"/>
          <w:lang w:val="bg-BG"/>
        </w:rPr>
      </w:pPr>
      <w:r w:rsidRPr="009C083C">
        <w:rPr>
          <w:rFonts w:ascii="Verdana" w:hAnsi="Verdana"/>
          <w:sz w:val="20"/>
          <w:szCs w:val="22"/>
          <w:lang w:val="bg-BG"/>
        </w:rPr>
        <w:t xml:space="preserve">В случай че </w:t>
      </w:r>
      <w:r w:rsidR="00CD55D0">
        <w:rPr>
          <w:rFonts w:ascii="Verdana" w:hAnsi="Verdana"/>
          <w:sz w:val="20"/>
          <w:szCs w:val="22"/>
          <w:lang w:val="bg-BG"/>
        </w:rPr>
        <w:t>Доставчикът</w:t>
      </w:r>
      <w:r w:rsidRPr="009C083C">
        <w:rPr>
          <w:rFonts w:ascii="Verdana" w:hAnsi="Verdana"/>
          <w:sz w:val="20"/>
          <w:szCs w:val="22"/>
          <w:lang w:val="bg-BG"/>
        </w:rPr>
        <w:t xml:space="preserve"> е обявил в офертата си ползването на подизпълнител/и, то той е длъжен да сключи договор/и за подизпълнение.</w:t>
      </w:r>
    </w:p>
    <w:p w14:paraId="40E8D2C7" w14:textId="77777777" w:rsidR="006D35CB" w:rsidRPr="009C083C" w:rsidRDefault="006D35CB" w:rsidP="00244BC1">
      <w:pPr>
        <w:pStyle w:val="ListParagraph"/>
        <w:keepLines/>
        <w:numPr>
          <w:ilvl w:val="0"/>
          <w:numId w:val="7"/>
        </w:numPr>
        <w:ind w:left="0" w:firstLine="0"/>
        <w:contextualSpacing w:val="0"/>
        <w:jc w:val="both"/>
        <w:rPr>
          <w:rFonts w:ascii="Verdana" w:hAnsi="Verdana"/>
          <w:sz w:val="20"/>
          <w:szCs w:val="22"/>
          <w:lang w:val="bg-BG"/>
        </w:rPr>
      </w:pPr>
      <w:bookmarkStart w:id="3" w:name="_Ref534250083"/>
      <w:bookmarkStart w:id="4" w:name="_Ref534250586"/>
      <w:r w:rsidRPr="009C083C">
        <w:rPr>
          <w:rFonts w:ascii="Verdana" w:hAnsi="Verdana"/>
          <w:b/>
          <w:sz w:val="20"/>
          <w:szCs w:val="22"/>
          <w:lang w:val="bg-BG"/>
        </w:rPr>
        <w:t>*</w:t>
      </w:r>
      <w:r w:rsidRPr="009C083C">
        <w:rPr>
          <w:rFonts w:ascii="Verdana" w:hAnsi="Verdana"/>
          <w:sz w:val="20"/>
          <w:szCs w:val="22"/>
          <w:lang w:val="bg-BG"/>
        </w:rPr>
        <w:t xml:space="preserve"> Контролиращ служител по договора от страна на Възложителя: ...............................................................................................................</w:t>
      </w:r>
    </w:p>
    <w:p w14:paraId="3EEAFA2E" w14:textId="70B2F3ED" w:rsidR="006D35CB" w:rsidRPr="009C083C" w:rsidRDefault="006D35CB" w:rsidP="00244BC1">
      <w:pPr>
        <w:pStyle w:val="ListParagraph"/>
        <w:keepLines/>
        <w:numPr>
          <w:ilvl w:val="0"/>
          <w:numId w:val="7"/>
        </w:numPr>
        <w:ind w:left="0" w:firstLine="0"/>
        <w:contextualSpacing w:val="0"/>
        <w:jc w:val="both"/>
        <w:rPr>
          <w:rFonts w:ascii="Verdana" w:hAnsi="Verdana"/>
          <w:sz w:val="20"/>
          <w:szCs w:val="22"/>
          <w:lang w:val="bg-BG"/>
        </w:rPr>
      </w:pPr>
      <w:r w:rsidRPr="009C083C">
        <w:rPr>
          <w:rFonts w:ascii="Verdana" w:hAnsi="Verdana"/>
          <w:b/>
          <w:sz w:val="20"/>
          <w:szCs w:val="22"/>
          <w:lang w:val="bg-BG"/>
        </w:rPr>
        <w:t>*</w:t>
      </w:r>
      <w:r w:rsidRPr="009C083C">
        <w:rPr>
          <w:rFonts w:ascii="Verdana" w:hAnsi="Verdana"/>
          <w:sz w:val="20"/>
          <w:szCs w:val="22"/>
          <w:lang w:val="bg-BG"/>
        </w:rPr>
        <w:t xml:space="preserve"> Контролиращ служител по договора от страна на </w:t>
      </w:r>
      <w:r w:rsidR="00CD55D0">
        <w:rPr>
          <w:rFonts w:ascii="Verdana" w:hAnsi="Verdana"/>
          <w:sz w:val="20"/>
          <w:szCs w:val="22"/>
          <w:lang w:val="bg-BG"/>
        </w:rPr>
        <w:t>Доставчика</w:t>
      </w:r>
      <w:r w:rsidRPr="009C083C">
        <w:rPr>
          <w:rFonts w:ascii="Verdana" w:hAnsi="Verdana"/>
          <w:sz w:val="20"/>
          <w:szCs w:val="22"/>
          <w:lang w:val="bg-BG"/>
        </w:rPr>
        <w:t>: ...............................................................................................................</w:t>
      </w:r>
    </w:p>
    <w:p w14:paraId="578C810A" w14:textId="77777777" w:rsidR="006D35CB" w:rsidRPr="009C083C" w:rsidRDefault="006D35CB" w:rsidP="00244BC1">
      <w:pPr>
        <w:pStyle w:val="BodyTextIndent"/>
        <w:keepLines/>
        <w:tabs>
          <w:tab w:val="clear" w:pos="720"/>
        </w:tabs>
        <w:spacing w:before="0"/>
        <w:ind w:left="0" w:firstLine="0"/>
        <w:rPr>
          <w:color w:val="auto"/>
          <w:sz w:val="20"/>
          <w:szCs w:val="22"/>
          <w:lang w:val="bg-BG"/>
        </w:rPr>
      </w:pPr>
      <w:r w:rsidRPr="009C083C">
        <w:rPr>
          <w:color w:val="auto"/>
          <w:sz w:val="20"/>
          <w:szCs w:val="22"/>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443F3DAA" w14:textId="1D68CAD6" w:rsidR="006D35CB" w:rsidRDefault="006D35CB" w:rsidP="00244BC1">
      <w:pPr>
        <w:pStyle w:val="BodyTextIndent"/>
        <w:keepLines/>
        <w:tabs>
          <w:tab w:val="clear" w:pos="720"/>
        </w:tabs>
        <w:spacing w:before="0"/>
        <w:ind w:left="0" w:firstLine="0"/>
        <w:rPr>
          <w:color w:val="auto"/>
          <w:sz w:val="20"/>
          <w:szCs w:val="22"/>
          <w:lang w:val="bg-BG"/>
        </w:rPr>
      </w:pPr>
    </w:p>
    <w:p w14:paraId="583A3873" w14:textId="6727FCB7" w:rsidR="00244BC1" w:rsidRDefault="00244BC1" w:rsidP="00244BC1">
      <w:pPr>
        <w:pStyle w:val="BodyTextIndent"/>
        <w:keepLines/>
        <w:tabs>
          <w:tab w:val="clear" w:pos="720"/>
        </w:tabs>
        <w:spacing w:before="0"/>
        <w:ind w:left="0" w:firstLine="0"/>
        <w:rPr>
          <w:color w:val="auto"/>
          <w:sz w:val="20"/>
          <w:szCs w:val="22"/>
          <w:lang w:val="bg-BG"/>
        </w:rPr>
      </w:pPr>
    </w:p>
    <w:p w14:paraId="0416EBE0" w14:textId="605B086D" w:rsidR="00244BC1" w:rsidRDefault="00244BC1" w:rsidP="00244BC1">
      <w:pPr>
        <w:pStyle w:val="BodyTextIndent"/>
        <w:keepLines/>
        <w:tabs>
          <w:tab w:val="clear" w:pos="720"/>
        </w:tabs>
        <w:spacing w:before="0"/>
        <w:ind w:left="0" w:firstLine="0"/>
        <w:rPr>
          <w:color w:val="auto"/>
          <w:sz w:val="20"/>
          <w:szCs w:val="22"/>
          <w:lang w:val="bg-BG"/>
        </w:rPr>
      </w:pPr>
    </w:p>
    <w:p w14:paraId="1F5F1617" w14:textId="77777777" w:rsidR="00244BC1" w:rsidRPr="009C083C" w:rsidRDefault="00244BC1" w:rsidP="00244BC1">
      <w:pPr>
        <w:pStyle w:val="BodyTextIndent"/>
        <w:keepLines/>
        <w:tabs>
          <w:tab w:val="clear" w:pos="720"/>
        </w:tabs>
        <w:spacing w:before="0"/>
        <w:ind w:left="0" w:firstLine="0"/>
        <w:rPr>
          <w:color w:val="auto"/>
          <w:sz w:val="20"/>
          <w:szCs w:val="22"/>
          <w:lang w:val="bg-BG"/>
        </w:rPr>
      </w:pPr>
    </w:p>
    <w:p w14:paraId="492D8537" w14:textId="77777777" w:rsidR="006D35CB" w:rsidRPr="009C083C" w:rsidRDefault="006D35CB" w:rsidP="006D35CB">
      <w:pPr>
        <w:pStyle w:val="BodyTextIndent"/>
        <w:keepLines/>
        <w:tabs>
          <w:tab w:val="left" w:pos="0"/>
        </w:tabs>
        <w:spacing w:before="0"/>
        <w:ind w:left="0" w:firstLine="0"/>
        <w:rPr>
          <w:color w:val="auto"/>
          <w:sz w:val="20"/>
          <w:szCs w:val="22"/>
          <w:lang w:val="bg-BG"/>
        </w:rPr>
      </w:pPr>
    </w:p>
    <w:tbl>
      <w:tblPr>
        <w:tblW w:w="0" w:type="auto"/>
        <w:jc w:val="right"/>
        <w:tblLayout w:type="fixed"/>
        <w:tblLook w:val="0000" w:firstRow="0" w:lastRow="0" w:firstColumn="0" w:lastColumn="0" w:noHBand="0" w:noVBand="0"/>
      </w:tblPr>
      <w:tblGrid>
        <w:gridCol w:w="4261"/>
        <w:gridCol w:w="4261"/>
      </w:tblGrid>
      <w:tr w:rsidR="006D35CB" w:rsidRPr="002E74D4" w14:paraId="6B6DE7F3" w14:textId="77777777" w:rsidTr="007E693A">
        <w:trPr>
          <w:jc w:val="right"/>
        </w:trPr>
        <w:tc>
          <w:tcPr>
            <w:tcW w:w="4261" w:type="dxa"/>
          </w:tcPr>
          <w:p w14:paraId="725C5C61"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5C50E76D"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26CB39E9"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5D79560A"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12E6B8E5" w14:textId="1BFC4C53" w:rsidR="006D35CB" w:rsidRPr="009C083C" w:rsidRDefault="00CD55D0" w:rsidP="00710937">
            <w:pPr>
              <w:keepLines/>
              <w:rPr>
                <w:rFonts w:ascii="Verdana" w:hAnsi="Verdana"/>
                <w:b/>
                <w:bCs/>
                <w:sz w:val="20"/>
                <w:szCs w:val="22"/>
                <w:lang w:val="bg-BG"/>
              </w:rPr>
            </w:pPr>
            <w:r>
              <w:rPr>
                <w:rFonts w:ascii="Verdana" w:hAnsi="Verdana"/>
                <w:b/>
                <w:bCs/>
                <w:sz w:val="20"/>
                <w:szCs w:val="22"/>
                <w:lang w:val="bg-BG"/>
              </w:rPr>
              <w:t>Доставчик</w:t>
            </w:r>
          </w:p>
        </w:tc>
        <w:tc>
          <w:tcPr>
            <w:tcW w:w="4261" w:type="dxa"/>
          </w:tcPr>
          <w:p w14:paraId="384FD4F3"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69A94B1C"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1EB37366"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655EDE0E"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„Софийска вода“ АД</w:t>
            </w:r>
          </w:p>
          <w:p w14:paraId="03799C4D" w14:textId="77777777" w:rsidR="006D35CB" w:rsidRPr="009C083C" w:rsidRDefault="006D35CB" w:rsidP="007E693A">
            <w:pPr>
              <w:keepLines/>
              <w:rPr>
                <w:rFonts w:ascii="Verdana" w:hAnsi="Verdana"/>
                <w:sz w:val="20"/>
                <w:szCs w:val="22"/>
                <w:lang w:val="bg-BG"/>
              </w:rPr>
            </w:pPr>
            <w:r w:rsidRPr="009C083C">
              <w:rPr>
                <w:rFonts w:ascii="Verdana" w:hAnsi="Verdana"/>
                <w:b/>
                <w:bCs/>
                <w:sz w:val="20"/>
                <w:szCs w:val="22"/>
                <w:lang w:val="bg-BG"/>
              </w:rPr>
              <w:t>Възложител</w:t>
            </w:r>
          </w:p>
        </w:tc>
      </w:tr>
    </w:tbl>
    <w:p w14:paraId="72683508" w14:textId="77777777" w:rsidR="006D35CB" w:rsidRPr="009C083C" w:rsidRDefault="006D35CB" w:rsidP="006D35CB">
      <w:pPr>
        <w:pStyle w:val="p50"/>
        <w:keepLines/>
        <w:tabs>
          <w:tab w:val="clear" w:pos="760"/>
        </w:tabs>
        <w:spacing w:before="60" w:line="240" w:lineRule="auto"/>
        <w:ind w:left="0" w:firstLine="0"/>
        <w:rPr>
          <w:rFonts w:ascii="Verdana" w:hAnsi="Verdana" w:cs="Arial"/>
          <w:color w:val="auto"/>
          <w:sz w:val="20"/>
          <w:szCs w:val="22"/>
          <w:lang w:val="bg-BG"/>
        </w:rPr>
      </w:pPr>
      <w:r w:rsidRPr="009C083C">
        <w:rPr>
          <w:rFonts w:ascii="Verdana" w:hAnsi="Verdana" w:cs="Arial"/>
          <w:b/>
          <w:color w:val="auto"/>
          <w:sz w:val="20"/>
          <w:szCs w:val="22"/>
          <w:lang w:val="bg-BG"/>
        </w:rPr>
        <w:t>*</w:t>
      </w:r>
      <w:r w:rsidRPr="009C083C">
        <w:rPr>
          <w:rFonts w:ascii="Verdana" w:hAnsi="Verdana" w:cs="Arial"/>
          <w:color w:val="auto"/>
          <w:sz w:val="20"/>
          <w:szCs w:val="22"/>
          <w:lang w:val="bg-BG"/>
        </w:rPr>
        <w:t xml:space="preserve"> Попълва се от Възложителя на етап подписване на договора.</w:t>
      </w:r>
    </w:p>
    <w:p w14:paraId="22C77981" w14:textId="77777777" w:rsidR="006D35CB" w:rsidRPr="009C083C" w:rsidRDefault="006D35CB" w:rsidP="006D35CB">
      <w:pPr>
        <w:pStyle w:val="Heading1"/>
        <w:keepNext w:val="0"/>
        <w:keepLines/>
        <w:jc w:val="center"/>
        <w:rPr>
          <w:rFonts w:ascii="Verdana" w:hAnsi="Verdana"/>
          <w:sz w:val="20"/>
          <w:szCs w:val="22"/>
          <w:highlight w:val="yellow"/>
          <w:lang w:val="bg-BG"/>
        </w:rPr>
        <w:sectPr w:rsidR="006D35CB" w:rsidRPr="009C083C" w:rsidSect="007E693A">
          <w:pgSz w:w="11906" w:h="16838" w:code="9"/>
          <w:pgMar w:top="993" w:right="1440" w:bottom="993" w:left="1440" w:header="426" w:footer="526" w:gutter="0"/>
          <w:cols w:space="708"/>
          <w:docGrid w:linePitch="360"/>
        </w:sectPr>
      </w:pPr>
    </w:p>
    <w:bookmarkEnd w:id="3"/>
    <w:bookmarkEnd w:id="4"/>
    <w:p w14:paraId="598D1E9B" w14:textId="77777777" w:rsidR="006D35CB" w:rsidRPr="009C083C" w:rsidRDefault="006D35CB" w:rsidP="006D35CB">
      <w:pPr>
        <w:pStyle w:val="Heading1"/>
        <w:keepNext w:val="0"/>
        <w:keepLines/>
        <w:jc w:val="center"/>
        <w:rPr>
          <w:rFonts w:ascii="Verdana" w:hAnsi="Verdana"/>
          <w:sz w:val="20"/>
          <w:szCs w:val="22"/>
          <w:lang w:val="bg-BG"/>
        </w:rPr>
        <w:sectPr w:rsidR="006D35CB" w:rsidRPr="009C083C" w:rsidSect="007E693A">
          <w:pgSz w:w="11906" w:h="16838"/>
          <w:pgMar w:top="1440" w:right="1440" w:bottom="1440" w:left="1440" w:header="709" w:footer="303" w:gutter="0"/>
          <w:cols w:space="708"/>
          <w:vAlign w:val="center"/>
          <w:docGrid w:linePitch="360"/>
        </w:sectPr>
      </w:pPr>
      <w:r w:rsidRPr="009C083C">
        <w:rPr>
          <w:rFonts w:ascii="Verdana" w:hAnsi="Verdana"/>
          <w:sz w:val="20"/>
          <w:szCs w:val="22"/>
          <w:lang w:val="bg-BG"/>
        </w:rPr>
        <w:lastRenderedPageBreak/>
        <w:t xml:space="preserve">РАЗДЕЛ А: ТЕХНИЧЕСКО ЗАДАНИЕ – ПРЕДМЕТ НА ДОГОВОРА </w:t>
      </w:r>
    </w:p>
    <w:p w14:paraId="6E56A990" w14:textId="77777777" w:rsidR="00993D3E" w:rsidRPr="00E22C86" w:rsidRDefault="00993D3E" w:rsidP="00DC01F2">
      <w:pPr>
        <w:numPr>
          <w:ilvl w:val="0"/>
          <w:numId w:val="29"/>
        </w:numPr>
        <w:tabs>
          <w:tab w:val="clear" w:pos="720"/>
        </w:tabs>
        <w:spacing w:before="120" w:after="120"/>
        <w:ind w:left="0" w:firstLine="0"/>
        <w:jc w:val="both"/>
        <w:rPr>
          <w:rFonts w:ascii="Verdana" w:hAnsi="Verdana"/>
          <w:b/>
          <w:bCs/>
          <w:sz w:val="20"/>
          <w:szCs w:val="20"/>
        </w:rPr>
      </w:pPr>
      <w:r w:rsidRPr="00E22C86">
        <w:rPr>
          <w:rFonts w:ascii="Verdana" w:hAnsi="Verdana"/>
          <w:b/>
          <w:bCs/>
          <w:sz w:val="20"/>
          <w:szCs w:val="20"/>
        </w:rPr>
        <w:lastRenderedPageBreak/>
        <w:t>ТЕХНИЧЕСКО ЗАДАНИЕ - ПРЕДМЕТ НА ДОГОВОРА</w:t>
      </w:r>
    </w:p>
    <w:p w14:paraId="0DB3FDB7" w14:textId="77777777" w:rsidR="00993D3E" w:rsidRPr="00804032" w:rsidRDefault="00993D3E" w:rsidP="00DC01F2">
      <w:pPr>
        <w:widowControl w:val="0"/>
        <w:numPr>
          <w:ilvl w:val="1"/>
          <w:numId w:val="31"/>
        </w:numPr>
        <w:tabs>
          <w:tab w:val="clear" w:pos="780"/>
        </w:tabs>
        <w:spacing w:before="120" w:after="120"/>
        <w:ind w:left="0" w:firstLine="0"/>
        <w:jc w:val="both"/>
        <w:outlineLvl w:val="0"/>
        <w:rPr>
          <w:rFonts w:ascii="Verdana" w:hAnsi="Verdana"/>
          <w:snapToGrid w:val="0"/>
          <w:sz w:val="20"/>
          <w:szCs w:val="20"/>
          <w:lang w:val="ru-RU"/>
        </w:rPr>
      </w:pPr>
      <w:bookmarkStart w:id="5" w:name="_Hlt64363806"/>
      <w:r w:rsidRPr="00804032">
        <w:rPr>
          <w:rFonts w:ascii="Verdana" w:hAnsi="Verdana"/>
          <w:snapToGrid w:val="0"/>
          <w:sz w:val="20"/>
          <w:szCs w:val="20"/>
          <w:lang w:val="ru-RU"/>
        </w:rPr>
        <w:t>Предмет на договора е</w:t>
      </w:r>
      <w:r w:rsidRPr="00804032">
        <w:rPr>
          <w:rFonts w:ascii="Verdana" w:hAnsi="Verdana"/>
          <w:b/>
          <w:snapToGrid w:val="0"/>
          <w:sz w:val="20"/>
          <w:szCs w:val="20"/>
          <w:lang w:val="ru-RU"/>
        </w:rPr>
        <w:t xml:space="preserve"> доставката на неметални и метални капаци и гривни за канализационни ревизионни шахти на улични канали.</w:t>
      </w:r>
    </w:p>
    <w:p w14:paraId="4D190775" w14:textId="77777777" w:rsidR="00993D3E" w:rsidRPr="00804032" w:rsidRDefault="00993D3E" w:rsidP="00DC01F2">
      <w:pPr>
        <w:widowControl w:val="0"/>
        <w:numPr>
          <w:ilvl w:val="1"/>
          <w:numId w:val="31"/>
        </w:numPr>
        <w:tabs>
          <w:tab w:val="clear" w:pos="780"/>
        </w:tabs>
        <w:spacing w:before="120" w:after="120"/>
        <w:ind w:left="0" w:firstLine="0"/>
        <w:jc w:val="both"/>
        <w:outlineLvl w:val="0"/>
        <w:rPr>
          <w:rFonts w:ascii="Verdana" w:hAnsi="Verdana"/>
          <w:b/>
          <w:snapToGrid w:val="0"/>
          <w:sz w:val="20"/>
          <w:szCs w:val="20"/>
          <w:lang w:val="ru-RU"/>
        </w:rPr>
      </w:pPr>
      <w:r w:rsidRPr="00804032">
        <w:rPr>
          <w:rFonts w:ascii="Verdana" w:hAnsi="Verdana" w:cs="Arial"/>
          <w:snapToGrid w:val="0"/>
          <w:sz w:val="20"/>
          <w:szCs w:val="20"/>
          <w:lang w:val="ru-RU"/>
        </w:rPr>
        <w:t>Предметът</w:t>
      </w:r>
      <w:r w:rsidRPr="00804032">
        <w:rPr>
          <w:rFonts w:ascii="Verdana" w:hAnsi="Verdana"/>
          <w:snapToGrid w:val="0"/>
          <w:sz w:val="20"/>
          <w:szCs w:val="20"/>
          <w:lang w:val="ru-RU"/>
        </w:rPr>
        <w:t xml:space="preserve"> на договора е разделен на </w:t>
      </w:r>
      <w:r w:rsidRPr="00804032">
        <w:rPr>
          <w:rFonts w:ascii="Verdana" w:hAnsi="Verdana" w:cs="Arial"/>
          <w:snapToGrid w:val="0"/>
          <w:sz w:val="20"/>
          <w:szCs w:val="20"/>
          <w:lang w:val="ru-RU"/>
        </w:rPr>
        <w:t>следните</w:t>
      </w:r>
      <w:r w:rsidRPr="00804032">
        <w:rPr>
          <w:rFonts w:ascii="Verdana" w:hAnsi="Verdana"/>
          <w:snapToGrid w:val="0"/>
          <w:sz w:val="20"/>
          <w:szCs w:val="20"/>
          <w:lang w:val="ru-RU"/>
        </w:rPr>
        <w:t xml:space="preserve"> обособени позиции:</w:t>
      </w:r>
      <w:r w:rsidRPr="00804032">
        <w:rPr>
          <w:rFonts w:ascii="Verdana" w:hAnsi="Verdana" w:cs="Arial"/>
          <w:snapToGrid w:val="0"/>
          <w:sz w:val="20"/>
          <w:szCs w:val="20"/>
          <w:lang w:val="ru-RU"/>
        </w:rPr>
        <w:t xml:space="preserve"> </w:t>
      </w:r>
    </w:p>
    <w:p w14:paraId="543FF343" w14:textId="77777777" w:rsidR="00993D3E" w:rsidRPr="00804032" w:rsidRDefault="00993D3E" w:rsidP="00DC01F2">
      <w:pPr>
        <w:numPr>
          <w:ilvl w:val="2"/>
          <w:numId w:val="31"/>
        </w:numPr>
        <w:tabs>
          <w:tab w:val="clear" w:pos="1080"/>
        </w:tabs>
        <w:spacing w:before="120" w:after="120"/>
        <w:ind w:left="0" w:firstLine="0"/>
        <w:jc w:val="both"/>
        <w:rPr>
          <w:rFonts w:ascii="Verdana" w:hAnsi="Verdana" w:cs="Arial"/>
          <w:sz w:val="20"/>
          <w:szCs w:val="20"/>
          <w:lang w:val="ru-RU"/>
        </w:rPr>
      </w:pPr>
      <w:r w:rsidRPr="00804032">
        <w:rPr>
          <w:rFonts w:ascii="Verdana" w:hAnsi="Verdana" w:cs="Arial"/>
          <w:b/>
          <w:sz w:val="20"/>
          <w:szCs w:val="20"/>
          <w:lang w:val="ru-RU"/>
        </w:rPr>
        <w:t>Обособена позиция 1:</w:t>
      </w:r>
      <w:r w:rsidRPr="00804032">
        <w:rPr>
          <w:rFonts w:ascii="Verdana" w:hAnsi="Verdana" w:cs="Arial"/>
          <w:sz w:val="20"/>
          <w:szCs w:val="20"/>
          <w:lang w:val="ru-RU"/>
        </w:rPr>
        <w:t xml:space="preserve"> Доставка на неметални капаци и гривни за канализационни ревизионни шахти на улични канали с размер Ø660 мм;</w:t>
      </w:r>
    </w:p>
    <w:p w14:paraId="3464306D" w14:textId="77777777" w:rsidR="00993D3E" w:rsidRPr="00804032" w:rsidRDefault="00993D3E" w:rsidP="00DC01F2">
      <w:pPr>
        <w:numPr>
          <w:ilvl w:val="2"/>
          <w:numId w:val="31"/>
        </w:numPr>
        <w:tabs>
          <w:tab w:val="clear" w:pos="1080"/>
        </w:tabs>
        <w:spacing w:before="120" w:after="120"/>
        <w:ind w:left="0" w:firstLine="0"/>
        <w:jc w:val="both"/>
        <w:rPr>
          <w:rFonts w:ascii="Verdana" w:hAnsi="Verdana" w:cs="Arial"/>
          <w:sz w:val="20"/>
          <w:szCs w:val="20"/>
          <w:lang w:val="ru-RU"/>
        </w:rPr>
      </w:pPr>
      <w:r w:rsidRPr="00804032">
        <w:rPr>
          <w:rFonts w:ascii="Verdana" w:hAnsi="Verdana" w:cs="Arial"/>
          <w:b/>
          <w:sz w:val="20"/>
          <w:szCs w:val="20"/>
          <w:lang w:val="ru-RU"/>
        </w:rPr>
        <w:t>Обособена позиция 2</w:t>
      </w:r>
      <w:r w:rsidRPr="00804032">
        <w:rPr>
          <w:rFonts w:ascii="Verdana" w:hAnsi="Verdana" w:cs="Arial"/>
          <w:sz w:val="20"/>
          <w:szCs w:val="20"/>
          <w:lang w:val="ru-RU"/>
        </w:rPr>
        <w:t>: Доставка на неметални капаци и гривни за канализационни ревизионни шахти на улични канали с размер Ø820 мм;</w:t>
      </w:r>
    </w:p>
    <w:p w14:paraId="02A28C56" w14:textId="6FE87684" w:rsidR="00993D3E" w:rsidRPr="00804032" w:rsidRDefault="00993D3E" w:rsidP="00DC01F2">
      <w:pPr>
        <w:numPr>
          <w:ilvl w:val="2"/>
          <w:numId w:val="31"/>
        </w:numPr>
        <w:tabs>
          <w:tab w:val="clear" w:pos="1080"/>
        </w:tabs>
        <w:spacing w:before="120" w:after="120"/>
        <w:ind w:left="0" w:firstLine="0"/>
        <w:jc w:val="both"/>
        <w:rPr>
          <w:rFonts w:ascii="Verdana" w:hAnsi="Verdana" w:cs="Arial"/>
          <w:sz w:val="20"/>
          <w:szCs w:val="20"/>
          <w:lang w:val="ru-RU"/>
        </w:rPr>
      </w:pPr>
      <w:r w:rsidRPr="00804032">
        <w:rPr>
          <w:rFonts w:ascii="Verdana" w:hAnsi="Verdana" w:cs="Arial"/>
          <w:b/>
          <w:sz w:val="20"/>
          <w:szCs w:val="20"/>
          <w:lang w:val="ru-RU"/>
        </w:rPr>
        <w:t xml:space="preserve">Обособена позиция </w:t>
      </w:r>
      <w:r w:rsidRPr="00E22C86">
        <w:rPr>
          <w:rFonts w:ascii="Verdana" w:hAnsi="Verdana" w:cs="Arial"/>
          <w:b/>
          <w:sz w:val="20"/>
          <w:szCs w:val="20"/>
          <w:lang w:val="ru-RU"/>
        </w:rPr>
        <w:t>3</w:t>
      </w:r>
      <w:r w:rsidRPr="00804032">
        <w:rPr>
          <w:rFonts w:ascii="Verdana" w:hAnsi="Verdana" w:cs="Arial"/>
          <w:sz w:val="20"/>
          <w:szCs w:val="20"/>
          <w:lang w:val="ru-RU"/>
        </w:rPr>
        <w:t>: Доставка на метални капаци и гривни за канализационни ревизионни шахти на улични канали, с размери Ø660 мм;</w:t>
      </w:r>
    </w:p>
    <w:p w14:paraId="30EE5E57" w14:textId="77777777" w:rsidR="00993D3E" w:rsidRPr="00804032" w:rsidRDefault="00993D3E" w:rsidP="00DC01F2">
      <w:pPr>
        <w:numPr>
          <w:ilvl w:val="2"/>
          <w:numId w:val="31"/>
        </w:numPr>
        <w:tabs>
          <w:tab w:val="clear" w:pos="1080"/>
        </w:tabs>
        <w:spacing w:before="120" w:after="120"/>
        <w:ind w:left="0" w:firstLine="0"/>
        <w:jc w:val="both"/>
        <w:rPr>
          <w:rFonts w:ascii="Verdana" w:hAnsi="Verdana"/>
          <w:sz w:val="20"/>
          <w:szCs w:val="20"/>
          <w:lang w:val="ru-RU"/>
        </w:rPr>
      </w:pPr>
      <w:r w:rsidRPr="00804032">
        <w:rPr>
          <w:rFonts w:ascii="Verdana" w:hAnsi="Verdana" w:cs="Arial"/>
          <w:b/>
          <w:sz w:val="20"/>
          <w:szCs w:val="20"/>
          <w:lang w:val="ru-RU"/>
        </w:rPr>
        <w:t xml:space="preserve">Обособена позиция </w:t>
      </w:r>
      <w:r w:rsidRPr="00E22C86">
        <w:rPr>
          <w:rFonts w:ascii="Verdana" w:hAnsi="Verdana" w:cs="Arial"/>
          <w:b/>
          <w:sz w:val="20"/>
          <w:szCs w:val="20"/>
          <w:lang w:val="ru-RU"/>
        </w:rPr>
        <w:t>4</w:t>
      </w:r>
      <w:r w:rsidRPr="00804032">
        <w:rPr>
          <w:rFonts w:ascii="Verdana" w:hAnsi="Verdana" w:cs="Arial"/>
          <w:b/>
          <w:sz w:val="20"/>
          <w:szCs w:val="20"/>
          <w:lang w:val="ru-RU"/>
        </w:rPr>
        <w:t xml:space="preserve">: </w:t>
      </w:r>
      <w:r w:rsidRPr="00804032">
        <w:rPr>
          <w:rFonts w:ascii="Verdana" w:hAnsi="Verdana"/>
          <w:sz w:val="20"/>
          <w:szCs w:val="20"/>
          <w:lang w:val="ru-RU"/>
        </w:rPr>
        <w:t xml:space="preserve">Доставка на метални капаци и гривни за канализационни ревизионни шахти на улични канали с размери Ø820 мм </w:t>
      </w:r>
    </w:p>
    <w:p w14:paraId="43A5F1B2" w14:textId="77777777" w:rsidR="00993D3E" w:rsidRPr="00804032" w:rsidRDefault="00993D3E" w:rsidP="00DC01F2">
      <w:pPr>
        <w:numPr>
          <w:ilvl w:val="2"/>
          <w:numId w:val="31"/>
        </w:numPr>
        <w:tabs>
          <w:tab w:val="clear" w:pos="1080"/>
        </w:tabs>
        <w:spacing w:before="120" w:after="120"/>
        <w:ind w:left="0" w:firstLine="0"/>
        <w:jc w:val="both"/>
        <w:rPr>
          <w:rFonts w:ascii="Verdana" w:hAnsi="Verdana"/>
          <w:sz w:val="20"/>
          <w:szCs w:val="20"/>
          <w:lang w:val="ru-RU"/>
        </w:rPr>
      </w:pPr>
      <w:r w:rsidRPr="00804032">
        <w:rPr>
          <w:rFonts w:ascii="Verdana" w:hAnsi="Verdana" w:cs="Arial"/>
          <w:b/>
          <w:sz w:val="20"/>
          <w:szCs w:val="20"/>
          <w:lang w:val="ru-RU"/>
        </w:rPr>
        <w:t xml:space="preserve">Обособена позиция </w:t>
      </w:r>
      <w:r w:rsidRPr="00353F95">
        <w:rPr>
          <w:rFonts w:ascii="Verdana" w:hAnsi="Verdana" w:cs="Arial"/>
          <w:b/>
          <w:sz w:val="20"/>
          <w:szCs w:val="20"/>
          <w:lang w:val="ru-RU"/>
        </w:rPr>
        <w:t>5</w:t>
      </w:r>
      <w:r w:rsidRPr="00804032">
        <w:rPr>
          <w:rFonts w:ascii="Verdana" w:hAnsi="Verdana" w:cs="Arial"/>
          <w:b/>
          <w:sz w:val="20"/>
          <w:szCs w:val="20"/>
          <w:lang w:val="ru-RU"/>
        </w:rPr>
        <w:t>:</w:t>
      </w:r>
      <w:r w:rsidRPr="00804032">
        <w:rPr>
          <w:rFonts w:ascii="Verdana" w:hAnsi="Verdana"/>
          <w:sz w:val="16"/>
          <w:szCs w:val="16"/>
          <w:lang w:val="ru-RU"/>
        </w:rPr>
        <w:t xml:space="preserve"> </w:t>
      </w:r>
      <w:r w:rsidRPr="00804032">
        <w:rPr>
          <w:rFonts w:ascii="Verdana" w:hAnsi="Verdana"/>
          <w:sz w:val="20"/>
          <w:szCs w:val="20"/>
          <w:lang w:val="ru-RU"/>
        </w:rPr>
        <w:t>Доставка на метални капаци и гривни за канализационни ревизионни шахти на улични канали, с размери Ø660мм със заключващ механизъм</w:t>
      </w:r>
    </w:p>
    <w:p w14:paraId="50360C16" w14:textId="77777777" w:rsidR="00993D3E" w:rsidRPr="00804032" w:rsidRDefault="00993D3E" w:rsidP="00DC01F2">
      <w:pPr>
        <w:numPr>
          <w:ilvl w:val="2"/>
          <w:numId w:val="31"/>
        </w:numPr>
        <w:tabs>
          <w:tab w:val="clear" w:pos="1080"/>
        </w:tabs>
        <w:spacing w:before="120" w:after="120"/>
        <w:ind w:left="0" w:firstLine="0"/>
        <w:jc w:val="both"/>
        <w:rPr>
          <w:rFonts w:ascii="Verdana" w:hAnsi="Verdana" w:cs="Arial"/>
          <w:sz w:val="20"/>
          <w:szCs w:val="20"/>
          <w:lang w:val="ru-RU"/>
        </w:rPr>
      </w:pPr>
      <w:r w:rsidRPr="00804032">
        <w:rPr>
          <w:rFonts w:ascii="Verdana" w:hAnsi="Verdana" w:cs="Arial"/>
          <w:b/>
          <w:sz w:val="20"/>
          <w:szCs w:val="20"/>
          <w:lang w:val="ru-RU"/>
        </w:rPr>
        <w:t>Обособена позиция 6:</w:t>
      </w:r>
      <w:r w:rsidRPr="00804032">
        <w:rPr>
          <w:rFonts w:ascii="Verdana" w:hAnsi="Verdana"/>
          <w:sz w:val="20"/>
          <w:szCs w:val="20"/>
          <w:lang w:val="ru-RU"/>
        </w:rPr>
        <w:t xml:space="preserve"> </w:t>
      </w:r>
      <w:r w:rsidRPr="00804032">
        <w:rPr>
          <w:rFonts w:ascii="Verdana" w:hAnsi="Verdana" w:cs="Arial"/>
          <w:sz w:val="20"/>
          <w:szCs w:val="20"/>
          <w:lang w:val="ru-RU"/>
        </w:rPr>
        <w:t>Доставка на неметални капаци и гривни за канализационни ревизионни шахти на улични канали с размер Ø660 мм. със скосявания.</w:t>
      </w:r>
    </w:p>
    <w:p w14:paraId="447A7A57" w14:textId="77777777" w:rsidR="00993D3E" w:rsidRPr="00804032" w:rsidRDefault="00993D3E" w:rsidP="00DC01F2">
      <w:pPr>
        <w:widowControl w:val="0"/>
        <w:numPr>
          <w:ilvl w:val="1"/>
          <w:numId w:val="31"/>
        </w:numPr>
        <w:tabs>
          <w:tab w:val="clear" w:pos="780"/>
        </w:tabs>
        <w:spacing w:before="120" w:after="120"/>
        <w:ind w:left="0" w:firstLine="0"/>
        <w:jc w:val="both"/>
        <w:outlineLvl w:val="0"/>
        <w:rPr>
          <w:rFonts w:ascii="Verdana" w:hAnsi="Verdana"/>
          <w:snapToGrid w:val="0"/>
          <w:sz w:val="20"/>
          <w:szCs w:val="20"/>
          <w:lang w:val="ru-RU"/>
        </w:rPr>
      </w:pPr>
      <w:r w:rsidRPr="00804032">
        <w:rPr>
          <w:rFonts w:ascii="Verdana" w:hAnsi="Verdana"/>
          <w:snapToGrid w:val="0"/>
          <w:sz w:val="20"/>
          <w:szCs w:val="20"/>
          <w:lang w:val="ru-RU"/>
        </w:rPr>
        <w:t>Стоките, предмет на договора са посочени в ценовите таблици за съответните обособени позиции от раздел Б: Цени и данни.</w:t>
      </w:r>
    </w:p>
    <w:p w14:paraId="29B426FC" w14:textId="77777777" w:rsidR="00993D3E" w:rsidRPr="00804032" w:rsidRDefault="00993D3E" w:rsidP="00DC01F2">
      <w:pPr>
        <w:widowControl w:val="0"/>
        <w:numPr>
          <w:ilvl w:val="1"/>
          <w:numId w:val="31"/>
        </w:numPr>
        <w:tabs>
          <w:tab w:val="clear" w:pos="780"/>
        </w:tabs>
        <w:spacing w:before="120" w:after="120"/>
        <w:ind w:left="0" w:firstLine="0"/>
        <w:jc w:val="both"/>
        <w:outlineLvl w:val="0"/>
        <w:rPr>
          <w:rFonts w:ascii="Verdana" w:hAnsi="Verdana"/>
          <w:snapToGrid w:val="0"/>
          <w:sz w:val="20"/>
          <w:szCs w:val="20"/>
          <w:lang w:val="ru-RU"/>
        </w:rPr>
      </w:pPr>
      <w:r w:rsidRPr="00804032">
        <w:rPr>
          <w:rFonts w:ascii="Verdana" w:hAnsi="Verdana"/>
          <w:snapToGrid w:val="0"/>
          <w:sz w:val="20"/>
          <w:szCs w:val="20"/>
          <w:lang w:val="ru-RU"/>
        </w:rPr>
        <w:t>Стоките предмет на договора се доставят до обект, намиращ се на адрес: гр. София, ул. „инж. Иван Иванов“ №67, както и до други обекти на „Софийска вода” АД.</w:t>
      </w:r>
    </w:p>
    <w:p w14:paraId="7F48610B" w14:textId="77777777" w:rsidR="00993D3E" w:rsidRPr="00804032" w:rsidRDefault="00993D3E" w:rsidP="00DC01F2">
      <w:pPr>
        <w:widowControl w:val="0"/>
        <w:numPr>
          <w:ilvl w:val="1"/>
          <w:numId w:val="31"/>
        </w:numPr>
        <w:tabs>
          <w:tab w:val="clear" w:pos="780"/>
        </w:tabs>
        <w:spacing w:before="120" w:after="120"/>
        <w:ind w:left="0" w:firstLine="0"/>
        <w:jc w:val="both"/>
        <w:outlineLvl w:val="0"/>
        <w:rPr>
          <w:rFonts w:ascii="Verdana" w:hAnsi="Verdana"/>
          <w:snapToGrid w:val="0"/>
          <w:sz w:val="20"/>
          <w:szCs w:val="20"/>
          <w:lang w:val="ru-RU"/>
        </w:rPr>
      </w:pPr>
      <w:r w:rsidRPr="00804032">
        <w:rPr>
          <w:rFonts w:ascii="Verdana" w:hAnsi="Verdana"/>
          <w:snapToGrid w:val="0"/>
          <w:sz w:val="20"/>
          <w:szCs w:val="20"/>
          <w:lang w:val="ru-RU"/>
        </w:rPr>
        <w:t>Доставчикът осигурява за своя сметка необходимия персонал и технически средства (механизация) за разтоварване на доставените стоки предмет на договора.</w:t>
      </w:r>
    </w:p>
    <w:p w14:paraId="16BFD87D" w14:textId="77777777" w:rsidR="00993D3E" w:rsidRPr="00804032" w:rsidRDefault="00993D3E" w:rsidP="00DC01F2">
      <w:pPr>
        <w:widowControl w:val="0"/>
        <w:numPr>
          <w:ilvl w:val="1"/>
          <w:numId w:val="31"/>
        </w:numPr>
        <w:tabs>
          <w:tab w:val="clear" w:pos="780"/>
        </w:tabs>
        <w:spacing w:before="120" w:after="120"/>
        <w:ind w:left="0" w:firstLine="0"/>
        <w:jc w:val="both"/>
        <w:outlineLvl w:val="0"/>
        <w:rPr>
          <w:rFonts w:ascii="Verdana" w:hAnsi="Verdana"/>
          <w:snapToGrid w:val="0"/>
          <w:sz w:val="20"/>
          <w:szCs w:val="20"/>
          <w:lang w:val="ru-RU"/>
        </w:rPr>
      </w:pPr>
      <w:r w:rsidRPr="00804032">
        <w:rPr>
          <w:rFonts w:ascii="Verdana" w:hAnsi="Verdana"/>
          <w:snapToGrid w:val="0"/>
          <w:sz w:val="20"/>
          <w:szCs w:val="20"/>
          <w:lang w:val="ru-RU"/>
        </w:rPr>
        <w:t>На Доставчика не са гарантирани количества на поръчваните стоки, предмет на договора и продължителност на дейностите.</w:t>
      </w:r>
    </w:p>
    <w:p w14:paraId="58E0DFB1" w14:textId="4AC2AC7E" w:rsidR="00993D3E" w:rsidRPr="00804032" w:rsidRDefault="00993D3E" w:rsidP="00DC01F2">
      <w:pPr>
        <w:widowControl w:val="0"/>
        <w:numPr>
          <w:ilvl w:val="1"/>
          <w:numId w:val="31"/>
        </w:numPr>
        <w:tabs>
          <w:tab w:val="clear" w:pos="780"/>
        </w:tabs>
        <w:spacing w:before="120" w:after="120"/>
        <w:ind w:left="0" w:firstLine="0"/>
        <w:jc w:val="both"/>
        <w:outlineLvl w:val="0"/>
        <w:rPr>
          <w:rFonts w:ascii="Verdana" w:hAnsi="Verdana"/>
          <w:snapToGrid w:val="0"/>
          <w:sz w:val="20"/>
          <w:szCs w:val="20"/>
          <w:lang w:val="ru-RU"/>
        </w:rPr>
      </w:pPr>
      <w:r w:rsidRPr="00804032">
        <w:rPr>
          <w:rFonts w:ascii="Verdana" w:hAnsi="Verdana"/>
          <w:snapToGrid w:val="0"/>
          <w:sz w:val="20"/>
          <w:szCs w:val="20"/>
          <w:lang w:val="ru-RU"/>
        </w:rPr>
        <w:t>Неразделна част от договора е представеното в хода на процедурата техническо предложение от доставчика.</w:t>
      </w:r>
    </w:p>
    <w:bookmarkEnd w:id="5"/>
    <w:p w14:paraId="45F2708D" w14:textId="77777777" w:rsidR="00993D3E" w:rsidRPr="00804032" w:rsidRDefault="00993D3E" w:rsidP="00DC01F2">
      <w:pPr>
        <w:numPr>
          <w:ilvl w:val="0"/>
          <w:numId w:val="29"/>
        </w:numPr>
        <w:tabs>
          <w:tab w:val="clear" w:pos="720"/>
        </w:tabs>
        <w:spacing w:before="120" w:after="120"/>
        <w:ind w:left="0" w:firstLine="0"/>
        <w:jc w:val="both"/>
        <w:rPr>
          <w:rFonts w:ascii="Verdana" w:hAnsi="Verdana"/>
          <w:b/>
          <w:bCs/>
          <w:sz w:val="20"/>
          <w:szCs w:val="20"/>
          <w:lang w:val="ru-RU"/>
        </w:rPr>
      </w:pPr>
      <w:r w:rsidRPr="00804032">
        <w:rPr>
          <w:rFonts w:ascii="Verdana" w:hAnsi="Verdana"/>
          <w:b/>
          <w:bCs/>
          <w:sz w:val="20"/>
          <w:szCs w:val="20"/>
          <w:lang w:val="ru-RU"/>
        </w:rPr>
        <w:t>ИЗИСКВАНИЯ КЪМ ДОСТАВКИТЕ НА СТОКИТЕ И СРОК НА ДОСТАВКА</w:t>
      </w:r>
    </w:p>
    <w:p w14:paraId="00D4B69B" w14:textId="77777777" w:rsidR="00993D3E" w:rsidRPr="00804032" w:rsidRDefault="00993D3E" w:rsidP="00DC01F2">
      <w:pPr>
        <w:numPr>
          <w:ilvl w:val="1"/>
          <w:numId w:val="29"/>
        </w:numPr>
        <w:tabs>
          <w:tab w:val="clear" w:pos="703"/>
        </w:tabs>
        <w:spacing w:before="120" w:after="120"/>
        <w:ind w:left="0" w:firstLine="0"/>
        <w:jc w:val="both"/>
        <w:rPr>
          <w:rFonts w:ascii="Verdana" w:hAnsi="Verdana"/>
          <w:sz w:val="20"/>
          <w:szCs w:val="20"/>
          <w:lang w:val="ru-RU"/>
        </w:rPr>
      </w:pPr>
      <w:r w:rsidRPr="00804032">
        <w:rPr>
          <w:rFonts w:ascii="Verdana" w:hAnsi="Verdana"/>
          <w:sz w:val="20"/>
          <w:szCs w:val="20"/>
          <w:lang w:val="ru-RU"/>
        </w:rPr>
        <w:t>Възложителят изпраща поръчка за доставка към Доставчика. В поръчката са указани необходимото количество, цена, място на доставка и друга необходима информация за извършване на доставката.</w:t>
      </w:r>
    </w:p>
    <w:p w14:paraId="7B6E0291" w14:textId="77777777" w:rsidR="00993D3E" w:rsidRPr="00804032" w:rsidRDefault="00993D3E" w:rsidP="00DC01F2">
      <w:pPr>
        <w:numPr>
          <w:ilvl w:val="1"/>
          <w:numId w:val="29"/>
        </w:numPr>
        <w:tabs>
          <w:tab w:val="clear" w:pos="703"/>
        </w:tabs>
        <w:spacing w:before="120" w:after="120"/>
        <w:ind w:left="0" w:firstLine="0"/>
        <w:jc w:val="both"/>
        <w:rPr>
          <w:rFonts w:ascii="Verdana" w:hAnsi="Verdana"/>
          <w:sz w:val="20"/>
          <w:szCs w:val="20"/>
          <w:lang w:val="ru-RU"/>
        </w:rPr>
      </w:pPr>
      <w:r w:rsidRPr="00804032">
        <w:rPr>
          <w:rFonts w:ascii="Verdana" w:hAnsi="Verdana"/>
          <w:sz w:val="20"/>
          <w:szCs w:val="20"/>
          <w:lang w:val="ru-RU"/>
        </w:rPr>
        <w:t>Доставчикът трябва в деня, предхождащ деня на доставката на стоките, да се свърже с лицето за контакти, указано в поръчката и да уточни деня и часа на доставката, както и превозното средство.</w:t>
      </w:r>
    </w:p>
    <w:p w14:paraId="46655F99" w14:textId="77777777" w:rsidR="00993D3E" w:rsidRPr="00804032" w:rsidRDefault="00993D3E" w:rsidP="00DC01F2">
      <w:pPr>
        <w:numPr>
          <w:ilvl w:val="1"/>
          <w:numId w:val="29"/>
        </w:numPr>
        <w:tabs>
          <w:tab w:val="clear" w:pos="703"/>
        </w:tabs>
        <w:spacing w:before="120" w:after="120"/>
        <w:ind w:left="0" w:firstLine="0"/>
        <w:jc w:val="both"/>
        <w:rPr>
          <w:rFonts w:ascii="Verdana" w:hAnsi="Verdana"/>
          <w:sz w:val="20"/>
          <w:szCs w:val="20"/>
          <w:lang w:val="ru-RU"/>
        </w:rPr>
      </w:pPr>
      <w:r w:rsidRPr="00804032">
        <w:rPr>
          <w:rFonts w:ascii="Verdana" w:hAnsi="Verdana"/>
          <w:sz w:val="20"/>
          <w:szCs w:val="20"/>
          <w:lang w:val="ru-RU"/>
        </w:rPr>
        <w:t xml:space="preserve">Доставчикът доставя стоките, отговарящи на всички изисквания и условия, заложени в настоящия договор и на изискванията на действащото българско законодателство, в рамките на срока за доставка. </w:t>
      </w:r>
    </w:p>
    <w:p w14:paraId="3A115DC1" w14:textId="77777777" w:rsidR="00993D3E" w:rsidRPr="00804032" w:rsidRDefault="00993D3E" w:rsidP="00DC01F2">
      <w:pPr>
        <w:numPr>
          <w:ilvl w:val="2"/>
          <w:numId w:val="29"/>
        </w:numPr>
        <w:tabs>
          <w:tab w:val="clear" w:pos="1997"/>
        </w:tabs>
        <w:spacing w:before="120" w:after="120"/>
        <w:ind w:left="0" w:firstLine="0"/>
        <w:jc w:val="both"/>
        <w:rPr>
          <w:rFonts w:ascii="Verdana" w:hAnsi="Verdana"/>
          <w:sz w:val="20"/>
          <w:szCs w:val="20"/>
          <w:lang w:val="ru-RU"/>
        </w:rPr>
      </w:pPr>
      <w:r w:rsidRPr="00804032">
        <w:rPr>
          <w:rFonts w:ascii="Verdana" w:hAnsi="Verdana"/>
          <w:sz w:val="20"/>
          <w:szCs w:val="20"/>
          <w:lang w:val="ru-RU"/>
        </w:rPr>
        <w:t xml:space="preserve">Срокът на доставка за всички стоки от обособени позиции от 1 до </w:t>
      </w:r>
      <w:r w:rsidRPr="00981FD3">
        <w:rPr>
          <w:rFonts w:ascii="Verdana" w:hAnsi="Verdana"/>
          <w:sz w:val="20"/>
          <w:szCs w:val="20"/>
          <w:lang w:val="ru-RU"/>
        </w:rPr>
        <w:t>4</w:t>
      </w:r>
      <w:r w:rsidRPr="00804032">
        <w:rPr>
          <w:rFonts w:ascii="Verdana" w:hAnsi="Verdana"/>
          <w:sz w:val="20"/>
          <w:szCs w:val="20"/>
          <w:lang w:val="ru-RU"/>
        </w:rPr>
        <w:t xml:space="preserve"> включително е 5 работни дни, считано </w:t>
      </w:r>
      <w:r w:rsidRPr="00804032">
        <w:rPr>
          <w:rFonts w:ascii="Verdana" w:hAnsi="Verdana"/>
          <w:bCs/>
          <w:sz w:val="20"/>
          <w:szCs w:val="20"/>
          <w:lang w:val="ru-RU"/>
        </w:rPr>
        <w:t>от датата на изпратената поръчка от страна на Възложителя</w:t>
      </w:r>
      <w:r w:rsidRPr="00804032">
        <w:rPr>
          <w:rFonts w:ascii="Verdana" w:hAnsi="Verdana"/>
          <w:sz w:val="20"/>
          <w:szCs w:val="20"/>
          <w:lang w:val="ru-RU"/>
        </w:rPr>
        <w:t>.</w:t>
      </w:r>
    </w:p>
    <w:p w14:paraId="4746818A" w14:textId="77777777" w:rsidR="00993D3E" w:rsidRPr="00804032" w:rsidRDefault="00993D3E" w:rsidP="00DC01F2">
      <w:pPr>
        <w:numPr>
          <w:ilvl w:val="2"/>
          <w:numId w:val="29"/>
        </w:numPr>
        <w:tabs>
          <w:tab w:val="clear" w:pos="1997"/>
        </w:tabs>
        <w:spacing w:before="120" w:after="120"/>
        <w:ind w:left="0" w:firstLine="0"/>
        <w:jc w:val="both"/>
        <w:rPr>
          <w:rFonts w:ascii="Verdana" w:hAnsi="Verdana"/>
          <w:sz w:val="20"/>
          <w:szCs w:val="20"/>
          <w:lang w:val="ru-RU"/>
        </w:rPr>
      </w:pPr>
      <w:r w:rsidRPr="00804032">
        <w:rPr>
          <w:rFonts w:ascii="Verdana" w:hAnsi="Verdana"/>
          <w:sz w:val="20"/>
          <w:szCs w:val="20"/>
          <w:lang w:val="ru-RU"/>
        </w:rPr>
        <w:t xml:space="preserve">Срокът на доставка за всички стоки от обособени позиции </w:t>
      </w:r>
      <w:r w:rsidRPr="00981FD3">
        <w:rPr>
          <w:rFonts w:ascii="Verdana" w:hAnsi="Verdana"/>
          <w:sz w:val="20"/>
          <w:szCs w:val="20"/>
          <w:lang w:val="ru-RU"/>
        </w:rPr>
        <w:t>5</w:t>
      </w:r>
      <w:r>
        <w:rPr>
          <w:rFonts w:ascii="Verdana" w:hAnsi="Verdana"/>
          <w:sz w:val="20"/>
          <w:szCs w:val="20"/>
          <w:lang w:val="ru-RU"/>
        </w:rPr>
        <w:t xml:space="preserve"> и </w:t>
      </w:r>
      <w:r w:rsidRPr="00981FD3">
        <w:rPr>
          <w:rFonts w:ascii="Verdana" w:hAnsi="Verdana"/>
          <w:sz w:val="20"/>
          <w:szCs w:val="20"/>
          <w:lang w:val="ru-RU"/>
        </w:rPr>
        <w:t xml:space="preserve">6 </w:t>
      </w:r>
      <w:r w:rsidRPr="00804032">
        <w:rPr>
          <w:rFonts w:ascii="Verdana" w:hAnsi="Verdana"/>
          <w:sz w:val="20"/>
          <w:szCs w:val="20"/>
          <w:lang w:val="ru-RU"/>
        </w:rPr>
        <w:t>е 7 работни дни, считано от датата на изпратената поръчка от страна на Възложителя.</w:t>
      </w:r>
    </w:p>
    <w:p w14:paraId="76E46F75" w14:textId="77777777" w:rsidR="00993D3E" w:rsidRPr="00804032" w:rsidRDefault="00993D3E" w:rsidP="00DC01F2">
      <w:pPr>
        <w:numPr>
          <w:ilvl w:val="1"/>
          <w:numId w:val="29"/>
        </w:numPr>
        <w:tabs>
          <w:tab w:val="clear" w:pos="703"/>
        </w:tabs>
        <w:spacing w:before="120" w:after="120"/>
        <w:ind w:left="0" w:firstLine="0"/>
        <w:jc w:val="both"/>
        <w:rPr>
          <w:rFonts w:ascii="Verdana" w:hAnsi="Verdana"/>
          <w:sz w:val="20"/>
          <w:szCs w:val="20"/>
          <w:lang w:val="ru-RU"/>
        </w:rPr>
      </w:pPr>
      <w:r w:rsidRPr="00804032">
        <w:rPr>
          <w:rFonts w:ascii="Verdana" w:hAnsi="Verdana"/>
          <w:sz w:val="20"/>
          <w:szCs w:val="20"/>
          <w:lang w:val="ru-RU"/>
        </w:rPr>
        <w:t xml:space="preserve">Възложителят приема от Доставчика, доставените Стоки, отговарящи на изискванията на Договора, като страните подписват без възражения приемо-предавателен протокол. </w:t>
      </w:r>
    </w:p>
    <w:p w14:paraId="3494E406" w14:textId="77777777" w:rsidR="00993D3E" w:rsidRPr="00804032" w:rsidRDefault="00993D3E" w:rsidP="00DC01F2">
      <w:pPr>
        <w:numPr>
          <w:ilvl w:val="1"/>
          <w:numId w:val="29"/>
        </w:numPr>
        <w:tabs>
          <w:tab w:val="clear" w:pos="703"/>
        </w:tabs>
        <w:spacing w:before="120" w:after="120"/>
        <w:ind w:left="0" w:firstLine="0"/>
        <w:jc w:val="both"/>
        <w:rPr>
          <w:rFonts w:ascii="Verdana" w:hAnsi="Verdana"/>
          <w:sz w:val="20"/>
          <w:szCs w:val="20"/>
          <w:lang w:val="ru-RU"/>
        </w:rPr>
      </w:pPr>
      <w:r w:rsidRPr="00804032">
        <w:rPr>
          <w:rFonts w:ascii="Verdana" w:hAnsi="Verdana"/>
          <w:sz w:val="20"/>
          <w:szCs w:val="20"/>
          <w:lang w:val="ru-RU"/>
        </w:rPr>
        <w:lastRenderedPageBreak/>
        <w:t xml:space="preserve">В случай, че при доставката на Стоките се установят несъответствия на доставените стоки с изискванията на договора, Възложителят подписва Констативен протокол, без да приема стоката. </w:t>
      </w:r>
    </w:p>
    <w:p w14:paraId="4EFC9238" w14:textId="77777777" w:rsidR="00993D3E" w:rsidRPr="00804032" w:rsidRDefault="00993D3E" w:rsidP="00DC01F2">
      <w:pPr>
        <w:numPr>
          <w:ilvl w:val="1"/>
          <w:numId w:val="29"/>
        </w:numPr>
        <w:tabs>
          <w:tab w:val="clear" w:pos="703"/>
        </w:tabs>
        <w:spacing w:before="120" w:after="120"/>
        <w:ind w:left="0" w:firstLine="0"/>
        <w:jc w:val="both"/>
        <w:rPr>
          <w:rFonts w:ascii="Verdana" w:hAnsi="Verdana"/>
          <w:sz w:val="20"/>
          <w:szCs w:val="20"/>
          <w:lang w:val="ru-RU"/>
        </w:rPr>
      </w:pPr>
      <w:r w:rsidRPr="00804032">
        <w:rPr>
          <w:rFonts w:ascii="Verdana" w:hAnsi="Verdana"/>
          <w:sz w:val="20"/>
          <w:szCs w:val="20"/>
          <w:lang w:val="ru-RU"/>
        </w:rPr>
        <w:t>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срока за доставка на поръчаните стоки (считано от датата на поръчката), Доставчикът дължи неустойка за забава по чл.1.2 от Раздел В: Специфични условия.</w:t>
      </w:r>
    </w:p>
    <w:p w14:paraId="4A825897" w14:textId="77777777" w:rsidR="00993D3E" w:rsidRPr="00804032" w:rsidRDefault="00993D3E" w:rsidP="00DC01F2">
      <w:pPr>
        <w:numPr>
          <w:ilvl w:val="1"/>
          <w:numId w:val="29"/>
        </w:numPr>
        <w:tabs>
          <w:tab w:val="clear" w:pos="703"/>
        </w:tabs>
        <w:spacing w:before="120" w:after="120"/>
        <w:ind w:left="0" w:firstLine="0"/>
        <w:jc w:val="both"/>
        <w:rPr>
          <w:rFonts w:ascii="Verdana" w:hAnsi="Verdana"/>
          <w:sz w:val="20"/>
          <w:szCs w:val="20"/>
          <w:lang w:val="ru-RU"/>
        </w:rPr>
      </w:pPr>
      <w:r w:rsidRPr="00804032">
        <w:rPr>
          <w:rFonts w:ascii="Verdana" w:hAnsi="Verdana"/>
          <w:sz w:val="20"/>
          <w:szCs w:val="20"/>
          <w:lang w:val="ru-RU"/>
        </w:rPr>
        <w:t>При установени след доставката несъответствия в доставени стоки, Доставчикът се задължава да ги замени с такива, отговарящи на изискванията на договора, в срок до 5 (пет) работни дни от писменото уведомяване от страна на Възложителя. При неспазване на срока за замяна на такива стоки, в зависимост от забавянето, Възложителят прилага клаузите, заложени в Раздел В: Специфични условия.</w:t>
      </w:r>
    </w:p>
    <w:p w14:paraId="058D886D" w14:textId="77777777" w:rsidR="00993D3E" w:rsidRPr="00804032" w:rsidRDefault="00993D3E" w:rsidP="00DC01F2">
      <w:pPr>
        <w:numPr>
          <w:ilvl w:val="0"/>
          <w:numId w:val="29"/>
        </w:numPr>
        <w:tabs>
          <w:tab w:val="clear" w:pos="720"/>
        </w:tabs>
        <w:spacing w:before="120" w:after="120"/>
        <w:ind w:left="0" w:firstLine="0"/>
        <w:jc w:val="both"/>
        <w:rPr>
          <w:rFonts w:ascii="Verdana" w:hAnsi="Verdana"/>
          <w:b/>
          <w:sz w:val="20"/>
          <w:szCs w:val="20"/>
          <w:lang w:val="ru-RU"/>
        </w:rPr>
      </w:pPr>
      <w:r w:rsidRPr="00804032">
        <w:rPr>
          <w:rFonts w:ascii="Verdana" w:hAnsi="Verdana"/>
          <w:b/>
          <w:sz w:val="20"/>
          <w:szCs w:val="20"/>
          <w:lang w:val="ru-RU"/>
        </w:rPr>
        <w:t>ГАРАНЦИОНЕН СРОК НА СТОКИТЕ ПРЕДМЕТ НА ДОГОВОРА</w:t>
      </w:r>
    </w:p>
    <w:p w14:paraId="21B782D5" w14:textId="77777777" w:rsidR="00993D3E" w:rsidRPr="00804032" w:rsidRDefault="00993D3E" w:rsidP="00DC01F2">
      <w:pPr>
        <w:widowControl w:val="0"/>
        <w:numPr>
          <w:ilvl w:val="1"/>
          <w:numId w:val="29"/>
        </w:numPr>
        <w:tabs>
          <w:tab w:val="clear" w:pos="703"/>
        </w:tabs>
        <w:spacing w:before="120" w:after="120"/>
        <w:ind w:left="0" w:firstLine="0"/>
        <w:jc w:val="both"/>
        <w:rPr>
          <w:rFonts w:ascii="Verdana" w:hAnsi="Verdana"/>
          <w:snapToGrid w:val="0"/>
          <w:sz w:val="20"/>
          <w:szCs w:val="20"/>
          <w:lang w:val="ru-RU"/>
        </w:rPr>
      </w:pPr>
      <w:r w:rsidRPr="00804032">
        <w:rPr>
          <w:rFonts w:ascii="Verdana" w:hAnsi="Verdana"/>
          <w:snapToGrid w:val="0"/>
          <w:sz w:val="20"/>
          <w:szCs w:val="20"/>
          <w:lang w:val="ru-RU"/>
        </w:rPr>
        <w:t>На всяка една доставена стока, предмет на договора, трябва да бъде изписана годината на производство по начин гарантиращ видимостта й в периода на гаранционния срок.</w:t>
      </w:r>
    </w:p>
    <w:p w14:paraId="1822F8ED" w14:textId="77777777" w:rsidR="00993D3E" w:rsidRPr="00804032" w:rsidRDefault="00993D3E" w:rsidP="00DC01F2">
      <w:pPr>
        <w:widowControl w:val="0"/>
        <w:numPr>
          <w:ilvl w:val="1"/>
          <w:numId w:val="29"/>
        </w:numPr>
        <w:tabs>
          <w:tab w:val="clear" w:pos="703"/>
        </w:tabs>
        <w:spacing w:before="120" w:after="120"/>
        <w:ind w:left="0" w:firstLine="0"/>
        <w:jc w:val="both"/>
        <w:rPr>
          <w:rFonts w:ascii="Verdana" w:hAnsi="Verdana"/>
          <w:snapToGrid w:val="0"/>
          <w:sz w:val="20"/>
          <w:szCs w:val="20"/>
          <w:lang w:val="ru-RU"/>
        </w:rPr>
      </w:pPr>
      <w:r w:rsidRPr="00804032">
        <w:rPr>
          <w:rFonts w:ascii="Verdana" w:hAnsi="Verdana"/>
          <w:snapToGrid w:val="0"/>
          <w:sz w:val="20"/>
          <w:szCs w:val="20"/>
          <w:lang w:val="ru-RU"/>
        </w:rPr>
        <w:t xml:space="preserve">Гаранционният срок на стоките от </w:t>
      </w:r>
      <w:r w:rsidRPr="00804032">
        <w:rPr>
          <w:rFonts w:ascii="Verdana" w:hAnsi="Verdana"/>
          <w:sz w:val="20"/>
          <w:szCs w:val="20"/>
          <w:lang w:val="ru-RU"/>
        </w:rPr>
        <w:t xml:space="preserve">обособени позиции  1, 2 и 6  е 60 месеца, </w:t>
      </w:r>
      <w:r w:rsidRPr="00804032">
        <w:rPr>
          <w:rFonts w:ascii="Verdana" w:hAnsi="Verdana"/>
          <w:snapToGrid w:val="0"/>
          <w:sz w:val="20"/>
          <w:szCs w:val="20"/>
          <w:lang w:val="ru-RU"/>
        </w:rPr>
        <w:t xml:space="preserve">считано от датата на приемо - предавателния протокол, подписан без възражения от страна на Възложителя при доставката. </w:t>
      </w:r>
    </w:p>
    <w:p w14:paraId="10B463E2" w14:textId="77777777" w:rsidR="00993D3E" w:rsidRPr="00804032" w:rsidRDefault="00993D3E" w:rsidP="00DC01F2">
      <w:pPr>
        <w:widowControl w:val="0"/>
        <w:numPr>
          <w:ilvl w:val="1"/>
          <w:numId w:val="29"/>
        </w:numPr>
        <w:tabs>
          <w:tab w:val="clear" w:pos="703"/>
        </w:tabs>
        <w:spacing w:before="120" w:after="120"/>
        <w:ind w:left="0" w:firstLine="0"/>
        <w:jc w:val="both"/>
        <w:rPr>
          <w:rFonts w:ascii="Verdana" w:hAnsi="Verdana"/>
          <w:snapToGrid w:val="0"/>
          <w:sz w:val="20"/>
          <w:szCs w:val="20"/>
          <w:lang w:val="ru-RU"/>
        </w:rPr>
      </w:pPr>
      <w:r w:rsidRPr="00804032">
        <w:rPr>
          <w:rFonts w:ascii="Verdana" w:hAnsi="Verdana"/>
          <w:snapToGrid w:val="0"/>
          <w:sz w:val="20"/>
          <w:szCs w:val="20"/>
          <w:lang w:val="ru-RU"/>
        </w:rPr>
        <w:t xml:space="preserve">Гаранционният срок на стоките от </w:t>
      </w:r>
      <w:r w:rsidRPr="00804032">
        <w:rPr>
          <w:rFonts w:ascii="Verdana" w:hAnsi="Verdana"/>
          <w:sz w:val="20"/>
          <w:szCs w:val="20"/>
          <w:lang w:val="ru-RU"/>
        </w:rPr>
        <w:t>обособени позиции 3, 4</w:t>
      </w:r>
      <w:r w:rsidRPr="00E22C86">
        <w:rPr>
          <w:rFonts w:ascii="Verdana" w:hAnsi="Verdana"/>
          <w:sz w:val="20"/>
          <w:szCs w:val="20"/>
          <w:lang w:val="ru-RU"/>
        </w:rPr>
        <w:t xml:space="preserve"> и </w:t>
      </w:r>
      <w:r w:rsidRPr="00804032">
        <w:rPr>
          <w:rFonts w:ascii="Verdana" w:hAnsi="Verdana"/>
          <w:sz w:val="20"/>
          <w:szCs w:val="20"/>
          <w:lang w:val="ru-RU"/>
        </w:rPr>
        <w:t xml:space="preserve">5 включително е 96 месеца, </w:t>
      </w:r>
      <w:r w:rsidRPr="00804032">
        <w:rPr>
          <w:rFonts w:ascii="Verdana" w:hAnsi="Verdana"/>
          <w:snapToGrid w:val="0"/>
          <w:sz w:val="20"/>
          <w:szCs w:val="20"/>
          <w:lang w:val="ru-RU"/>
        </w:rPr>
        <w:t xml:space="preserve">считано от датата на приемо - предавателния протокол, подписан без възражения от страна на Възложителя при доставката. </w:t>
      </w:r>
    </w:p>
    <w:p w14:paraId="73688906" w14:textId="77777777" w:rsidR="00993D3E" w:rsidRPr="00804032" w:rsidRDefault="00993D3E" w:rsidP="00DC01F2">
      <w:pPr>
        <w:widowControl w:val="0"/>
        <w:numPr>
          <w:ilvl w:val="1"/>
          <w:numId w:val="29"/>
        </w:numPr>
        <w:tabs>
          <w:tab w:val="clear" w:pos="703"/>
        </w:tabs>
        <w:spacing w:before="120" w:after="120"/>
        <w:ind w:left="0" w:firstLine="0"/>
        <w:jc w:val="both"/>
        <w:rPr>
          <w:rFonts w:ascii="Verdana" w:hAnsi="Verdana"/>
          <w:snapToGrid w:val="0"/>
          <w:sz w:val="20"/>
          <w:szCs w:val="20"/>
          <w:lang w:val="ru-RU"/>
        </w:rPr>
      </w:pPr>
      <w:r w:rsidRPr="00804032">
        <w:rPr>
          <w:rFonts w:ascii="Verdana" w:hAnsi="Verdana"/>
          <w:snapToGrid w:val="0"/>
          <w:sz w:val="20"/>
          <w:szCs w:val="20"/>
          <w:lang w:val="ru-RU"/>
        </w:rPr>
        <w:t>Гаранционните условия включват подмяна на Стоката за сметка на Доставчика, ако се окаже, че тя е дефектна и дефектът се дължи на производствена грешка. Гаранционните условия важат и  при счупване. Всяка подмяна се извършва в срок до 7 (седем) работни дни, считано от писменото уведомяване от страна на Възложителя, до мястото за доставка. При неспазване на срока за подмяна на стоката, Възложителят прилага чл.1.7 от Раздел В: Специфични условия на договора.</w:t>
      </w:r>
    </w:p>
    <w:p w14:paraId="0C5DA6AA" w14:textId="77777777" w:rsidR="00993D3E" w:rsidRPr="00804032" w:rsidRDefault="00993D3E" w:rsidP="00DC01F2">
      <w:pPr>
        <w:widowControl w:val="0"/>
        <w:numPr>
          <w:ilvl w:val="1"/>
          <w:numId w:val="29"/>
        </w:numPr>
        <w:tabs>
          <w:tab w:val="clear" w:pos="703"/>
        </w:tabs>
        <w:spacing w:before="120" w:after="120"/>
        <w:ind w:left="0" w:firstLine="0"/>
        <w:jc w:val="both"/>
        <w:rPr>
          <w:rFonts w:ascii="Verdana" w:hAnsi="Verdana"/>
          <w:snapToGrid w:val="0"/>
          <w:sz w:val="20"/>
          <w:szCs w:val="20"/>
          <w:lang w:val="ru-RU"/>
        </w:rPr>
      </w:pPr>
      <w:r w:rsidRPr="00804032">
        <w:rPr>
          <w:rFonts w:ascii="Verdana" w:hAnsi="Verdana"/>
          <w:snapToGrid w:val="0"/>
          <w:sz w:val="20"/>
          <w:szCs w:val="20"/>
          <w:lang w:val="ru-RU"/>
        </w:rPr>
        <w:t>Всички допълнителни разходи в рамките на гаранционния срок (транспорт, доставка, подмяна и др.) са за сметка на Доставчика.</w:t>
      </w:r>
    </w:p>
    <w:p w14:paraId="7FCF886B" w14:textId="77777777" w:rsidR="00993D3E" w:rsidRPr="00804032" w:rsidRDefault="00993D3E" w:rsidP="00DC01F2">
      <w:pPr>
        <w:numPr>
          <w:ilvl w:val="0"/>
          <w:numId w:val="29"/>
        </w:numPr>
        <w:tabs>
          <w:tab w:val="clear" w:pos="720"/>
        </w:tabs>
        <w:spacing w:before="120" w:after="120"/>
        <w:ind w:left="0" w:firstLine="0"/>
        <w:jc w:val="both"/>
        <w:rPr>
          <w:rFonts w:ascii="Verdana" w:hAnsi="Verdana"/>
          <w:b/>
          <w:sz w:val="20"/>
          <w:szCs w:val="20"/>
          <w:lang w:val="ru-RU"/>
        </w:rPr>
      </w:pPr>
      <w:r w:rsidRPr="00804032">
        <w:rPr>
          <w:rFonts w:ascii="Verdana" w:hAnsi="Verdana"/>
          <w:b/>
          <w:sz w:val="20"/>
          <w:szCs w:val="20"/>
          <w:lang w:val="ru-RU"/>
        </w:rPr>
        <w:t>ТЕХНИЧЕСКА СПЕЦИФИКАЦИЯ И ИЗИСКВАНИЯ КЪМ СТОКИТЕ, ПРЕДМЕТ НА ОБОСОБЕНА ПОЗИЦИЯ 1, 2 и 6</w:t>
      </w:r>
    </w:p>
    <w:p w14:paraId="57B167B5" w14:textId="77777777" w:rsidR="00993D3E" w:rsidRPr="00804032" w:rsidRDefault="00993D3E" w:rsidP="00DC01F2">
      <w:pPr>
        <w:numPr>
          <w:ilvl w:val="1"/>
          <w:numId w:val="29"/>
        </w:numPr>
        <w:tabs>
          <w:tab w:val="clear" w:pos="703"/>
        </w:tabs>
        <w:spacing w:before="120" w:after="120"/>
        <w:ind w:left="0" w:firstLine="0"/>
        <w:jc w:val="both"/>
        <w:rPr>
          <w:rFonts w:ascii="Verdana" w:hAnsi="Verdana"/>
          <w:sz w:val="20"/>
          <w:szCs w:val="20"/>
          <w:lang w:val="ru-RU" w:bidi="bg-BG"/>
        </w:rPr>
      </w:pPr>
      <w:r w:rsidRPr="00804032">
        <w:rPr>
          <w:rFonts w:ascii="Verdana" w:hAnsi="Verdana"/>
          <w:sz w:val="20"/>
          <w:szCs w:val="20"/>
          <w:lang w:val="ru-RU" w:bidi="bg-BG"/>
        </w:rPr>
        <w:t xml:space="preserve">Неметалните капаци и гривните за тях, трябва да отговарят по форма и размери на БДС 124 </w:t>
      </w:r>
      <w:r w:rsidRPr="00E22C86">
        <w:rPr>
          <w:rFonts w:ascii="Verdana" w:hAnsi="Verdana"/>
          <w:sz w:val="20"/>
          <w:szCs w:val="20"/>
        </w:rPr>
        <w:t>EN</w:t>
      </w:r>
      <w:r w:rsidRPr="00804032">
        <w:rPr>
          <w:rFonts w:ascii="Verdana" w:hAnsi="Verdana"/>
          <w:sz w:val="20"/>
          <w:szCs w:val="20"/>
          <w:lang w:val="ru-RU"/>
        </w:rPr>
        <w:t xml:space="preserve"> или еквивалент, </w:t>
      </w:r>
      <w:r w:rsidRPr="00804032">
        <w:rPr>
          <w:rFonts w:ascii="Verdana" w:hAnsi="Verdana"/>
          <w:sz w:val="20"/>
          <w:szCs w:val="20"/>
          <w:lang w:val="ru-RU" w:bidi="bg-BG"/>
        </w:rPr>
        <w:t>както и на допълнително указаните в настоящия договор размери.</w:t>
      </w:r>
    </w:p>
    <w:p w14:paraId="4BE467E4" w14:textId="77777777" w:rsidR="00993D3E" w:rsidRPr="00804032" w:rsidRDefault="00993D3E" w:rsidP="00DC01F2">
      <w:pPr>
        <w:numPr>
          <w:ilvl w:val="1"/>
          <w:numId w:val="29"/>
        </w:numPr>
        <w:tabs>
          <w:tab w:val="clear" w:pos="703"/>
        </w:tabs>
        <w:spacing w:before="120" w:after="120"/>
        <w:ind w:left="0" w:firstLine="0"/>
        <w:jc w:val="both"/>
        <w:rPr>
          <w:rFonts w:ascii="Verdana" w:hAnsi="Verdana"/>
          <w:sz w:val="20"/>
          <w:szCs w:val="20"/>
          <w:lang w:val="ru-RU" w:bidi="bg-BG"/>
        </w:rPr>
      </w:pPr>
      <w:r w:rsidRPr="00804032">
        <w:rPr>
          <w:rFonts w:ascii="Verdana" w:hAnsi="Verdana"/>
          <w:sz w:val="20"/>
          <w:szCs w:val="20"/>
          <w:lang w:val="ru-RU" w:bidi="bg-BG"/>
        </w:rPr>
        <w:t xml:space="preserve">Капаците трябва да издържат на натиск и огъване, за съответния клас по БДС </w:t>
      </w:r>
      <w:r w:rsidRPr="00E22C86">
        <w:rPr>
          <w:rFonts w:ascii="Verdana" w:hAnsi="Verdana"/>
          <w:sz w:val="20"/>
          <w:szCs w:val="20"/>
          <w:lang w:bidi="bg-BG"/>
        </w:rPr>
        <w:t>EN</w:t>
      </w:r>
      <w:r w:rsidRPr="00804032">
        <w:rPr>
          <w:rFonts w:ascii="Verdana" w:hAnsi="Verdana"/>
          <w:sz w:val="20"/>
          <w:szCs w:val="20"/>
          <w:lang w:val="ru-RU" w:bidi="bg-BG"/>
        </w:rPr>
        <w:t xml:space="preserve"> 124 или еквивалент.</w:t>
      </w:r>
    </w:p>
    <w:p w14:paraId="14726734" w14:textId="77777777" w:rsidR="00993D3E" w:rsidRPr="00804032" w:rsidRDefault="00993D3E" w:rsidP="00DC01F2">
      <w:pPr>
        <w:numPr>
          <w:ilvl w:val="1"/>
          <w:numId w:val="29"/>
        </w:numPr>
        <w:tabs>
          <w:tab w:val="clear" w:pos="703"/>
        </w:tabs>
        <w:spacing w:before="120" w:after="120"/>
        <w:ind w:left="0" w:firstLine="0"/>
        <w:jc w:val="both"/>
        <w:rPr>
          <w:rFonts w:ascii="Verdana" w:hAnsi="Verdana"/>
          <w:sz w:val="20"/>
          <w:szCs w:val="20"/>
          <w:lang w:val="ru-RU" w:bidi="bg-BG"/>
        </w:rPr>
      </w:pPr>
      <w:r w:rsidRPr="00804032">
        <w:rPr>
          <w:rFonts w:ascii="Verdana" w:hAnsi="Verdana"/>
          <w:sz w:val="20"/>
          <w:szCs w:val="20"/>
          <w:lang w:val="ru-RU" w:bidi="bg-BG"/>
        </w:rPr>
        <w:t xml:space="preserve">На всяко едно доставено изделие капак и/или гривна, предмет на договора, трябва да има маркировка съгласно БДС </w:t>
      </w:r>
      <w:r w:rsidRPr="00E22C86">
        <w:rPr>
          <w:rFonts w:ascii="Verdana" w:hAnsi="Verdana"/>
          <w:sz w:val="20"/>
          <w:szCs w:val="20"/>
          <w:lang w:bidi="bg-BG"/>
        </w:rPr>
        <w:t>EN</w:t>
      </w:r>
      <w:r w:rsidRPr="00804032">
        <w:rPr>
          <w:rFonts w:ascii="Verdana" w:hAnsi="Verdana"/>
          <w:sz w:val="20"/>
          <w:szCs w:val="20"/>
          <w:lang w:val="ru-RU" w:bidi="bg-BG"/>
        </w:rPr>
        <w:t xml:space="preserve"> 124 или еквивалент, която трябва да съдържа:</w:t>
      </w:r>
    </w:p>
    <w:p w14:paraId="03EDF369" w14:textId="77777777" w:rsidR="00993D3E" w:rsidRPr="00E22C86" w:rsidRDefault="00993D3E" w:rsidP="00DC01F2">
      <w:pPr>
        <w:numPr>
          <w:ilvl w:val="2"/>
          <w:numId w:val="29"/>
        </w:numPr>
        <w:tabs>
          <w:tab w:val="clear" w:pos="1997"/>
        </w:tabs>
        <w:spacing w:before="120" w:after="120"/>
        <w:ind w:left="0" w:firstLine="0"/>
        <w:jc w:val="both"/>
        <w:rPr>
          <w:rFonts w:ascii="Verdana" w:hAnsi="Verdana"/>
          <w:sz w:val="20"/>
          <w:szCs w:val="20"/>
          <w:lang w:bidi="bg-BG"/>
        </w:rPr>
      </w:pPr>
      <w:r w:rsidRPr="00E22C86">
        <w:rPr>
          <w:rFonts w:ascii="Verdana" w:hAnsi="Verdana"/>
          <w:sz w:val="20"/>
          <w:szCs w:val="20"/>
        </w:rPr>
        <w:t xml:space="preserve">EN </w:t>
      </w:r>
      <w:r w:rsidRPr="00E22C86">
        <w:rPr>
          <w:rFonts w:ascii="Verdana" w:hAnsi="Verdana"/>
          <w:sz w:val="20"/>
          <w:szCs w:val="20"/>
          <w:lang w:bidi="bg-BG"/>
        </w:rPr>
        <w:t>124 или еквивалент.</w:t>
      </w:r>
    </w:p>
    <w:p w14:paraId="5A9FBB7D" w14:textId="77777777" w:rsidR="00993D3E" w:rsidRPr="00E22C86" w:rsidRDefault="00993D3E" w:rsidP="00DC01F2">
      <w:pPr>
        <w:numPr>
          <w:ilvl w:val="2"/>
          <w:numId w:val="29"/>
        </w:numPr>
        <w:tabs>
          <w:tab w:val="clear" w:pos="1997"/>
        </w:tabs>
        <w:spacing w:before="120" w:after="120"/>
        <w:ind w:left="0" w:firstLine="0"/>
        <w:jc w:val="both"/>
        <w:rPr>
          <w:rFonts w:ascii="Verdana" w:hAnsi="Verdana"/>
          <w:sz w:val="20"/>
          <w:szCs w:val="20"/>
          <w:lang w:bidi="bg-BG"/>
        </w:rPr>
      </w:pPr>
      <w:r w:rsidRPr="00E22C86">
        <w:rPr>
          <w:rFonts w:ascii="Verdana" w:hAnsi="Verdana"/>
          <w:sz w:val="20"/>
          <w:szCs w:val="20"/>
          <w:lang w:bidi="bg-BG"/>
        </w:rPr>
        <w:t xml:space="preserve">Клас - </w:t>
      </w:r>
      <w:r w:rsidRPr="00E22C86">
        <w:rPr>
          <w:rFonts w:ascii="Verdana" w:hAnsi="Verdana"/>
          <w:sz w:val="20"/>
          <w:szCs w:val="20"/>
        </w:rPr>
        <w:t xml:space="preserve">D </w:t>
      </w:r>
      <w:r w:rsidRPr="00E22C86">
        <w:rPr>
          <w:rFonts w:ascii="Verdana" w:hAnsi="Verdana"/>
          <w:sz w:val="20"/>
          <w:szCs w:val="20"/>
          <w:lang w:bidi="bg-BG"/>
        </w:rPr>
        <w:t>400.</w:t>
      </w:r>
    </w:p>
    <w:p w14:paraId="3CE89B07" w14:textId="77777777" w:rsidR="00993D3E" w:rsidRPr="00804032" w:rsidRDefault="00993D3E" w:rsidP="00DC01F2">
      <w:pPr>
        <w:numPr>
          <w:ilvl w:val="2"/>
          <w:numId w:val="29"/>
        </w:numPr>
        <w:tabs>
          <w:tab w:val="clear" w:pos="1997"/>
        </w:tabs>
        <w:spacing w:before="120" w:after="120"/>
        <w:ind w:left="0" w:firstLine="0"/>
        <w:jc w:val="both"/>
        <w:rPr>
          <w:rFonts w:ascii="Verdana" w:hAnsi="Verdana"/>
          <w:sz w:val="20"/>
          <w:szCs w:val="20"/>
          <w:lang w:val="ru-RU" w:bidi="bg-BG"/>
        </w:rPr>
      </w:pPr>
      <w:r w:rsidRPr="00804032">
        <w:rPr>
          <w:rFonts w:ascii="Verdana" w:hAnsi="Verdana"/>
          <w:sz w:val="20"/>
          <w:szCs w:val="20"/>
          <w:lang w:val="ru-RU"/>
        </w:rPr>
        <w:t>Наименование</w:t>
      </w:r>
      <w:r w:rsidRPr="00804032">
        <w:rPr>
          <w:rFonts w:ascii="Verdana" w:hAnsi="Verdana"/>
          <w:sz w:val="20"/>
          <w:szCs w:val="20"/>
          <w:lang w:val="ru-RU" w:bidi="bg-BG"/>
        </w:rPr>
        <w:t xml:space="preserve"> и/или идентификационен знак на производителя и място на производство, което може да бъде с код.</w:t>
      </w:r>
    </w:p>
    <w:p w14:paraId="4290359B" w14:textId="77777777" w:rsidR="00993D3E" w:rsidRPr="00E22C86" w:rsidRDefault="00993D3E" w:rsidP="00DC01F2">
      <w:pPr>
        <w:numPr>
          <w:ilvl w:val="2"/>
          <w:numId w:val="29"/>
        </w:numPr>
        <w:tabs>
          <w:tab w:val="clear" w:pos="1997"/>
        </w:tabs>
        <w:spacing w:before="120" w:after="120"/>
        <w:ind w:left="0" w:firstLine="0"/>
        <w:jc w:val="both"/>
        <w:rPr>
          <w:rFonts w:ascii="Verdana" w:hAnsi="Verdana"/>
          <w:sz w:val="20"/>
          <w:szCs w:val="20"/>
          <w:lang w:bidi="bg-BG"/>
        </w:rPr>
      </w:pPr>
      <w:r w:rsidRPr="00E22C86">
        <w:rPr>
          <w:rFonts w:ascii="Verdana" w:hAnsi="Verdana"/>
          <w:sz w:val="20"/>
          <w:szCs w:val="20"/>
        </w:rPr>
        <w:t>Знака</w:t>
      </w:r>
      <w:r w:rsidRPr="00E22C86">
        <w:rPr>
          <w:rFonts w:ascii="Verdana" w:hAnsi="Verdana"/>
          <w:sz w:val="20"/>
          <w:szCs w:val="20"/>
          <w:lang w:bidi="bg-BG"/>
        </w:rPr>
        <w:t xml:space="preserve"> на сертифициращото тяло.</w:t>
      </w:r>
    </w:p>
    <w:p w14:paraId="316561E3" w14:textId="77777777" w:rsidR="00993D3E" w:rsidRPr="00E22C86" w:rsidRDefault="00993D3E" w:rsidP="00DC01F2">
      <w:pPr>
        <w:numPr>
          <w:ilvl w:val="2"/>
          <w:numId w:val="29"/>
        </w:numPr>
        <w:tabs>
          <w:tab w:val="clear" w:pos="1997"/>
        </w:tabs>
        <w:spacing w:before="120" w:after="120"/>
        <w:ind w:left="0" w:firstLine="0"/>
        <w:jc w:val="both"/>
        <w:rPr>
          <w:rFonts w:ascii="Verdana" w:hAnsi="Verdana"/>
          <w:sz w:val="20"/>
          <w:szCs w:val="20"/>
          <w:lang w:bidi="bg-BG"/>
        </w:rPr>
      </w:pPr>
      <w:r w:rsidRPr="00E22C86">
        <w:rPr>
          <w:rFonts w:ascii="Verdana" w:hAnsi="Verdana"/>
          <w:sz w:val="20"/>
          <w:szCs w:val="20"/>
          <w:lang w:bidi="bg-BG"/>
        </w:rPr>
        <w:t>Година на производство.</w:t>
      </w:r>
    </w:p>
    <w:p w14:paraId="19690E7E" w14:textId="77777777" w:rsidR="00993D3E" w:rsidRPr="00804032" w:rsidRDefault="00993D3E" w:rsidP="00DC01F2">
      <w:pPr>
        <w:numPr>
          <w:ilvl w:val="2"/>
          <w:numId w:val="29"/>
        </w:numPr>
        <w:tabs>
          <w:tab w:val="clear" w:pos="1997"/>
        </w:tabs>
        <w:spacing w:before="120" w:after="120"/>
        <w:ind w:left="0" w:firstLine="0"/>
        <w:jc w:val="both"/>
        <w:rPr>
          <w:rFonts w:ascii="Verdana" w:hAnsi="Verdana"/>
          <w:sz w:val="20"/>
          <w:szCs w:val="20"/>
          <w:lang w:val="ru-RU" w:bidi="bg-BG"/>
        </w:rPr>
      </w:pPr>
      <w:r w:rsidRPr="00804032">
        <w:rPr>
          <w:rFonts w:ascii="Verdana" w:hAnsi="Verdana"/>
          <w:sz w:val="20"/>
          <w:szCs w:val="20"/>
          <w:lang w:val="ru-RU"/>
        </w:rPr>
        <w:lastRenderedPageBreak/>
        <w:t>Всички</w:t>
      </w:r>
      <w:r w:rsidRPr="00804032">
        <w:rPr>
          <w:rFonts w:ascii="Verdana" w:hAnsi="Verdana"/>
          <w:sz w:val="20"/>
          <w:szCs w:val="20"/>
          <w:lang w:val="ru-RU" w:bidi="bg-BG"/>
        </w:rPr>
        <w:t xml:space="preserve"> цитирани в предходните точки маркировки трябва да бъдат четливи и трайно устойчиви. По възможност маркировките да бъдат видими и след като частта е монтирана.</w:t>
      </w:r>
    </w:p>
    <w:p w14:paraId="6E5DC71F" w14:textId="77777777" w:rsidR="00993D3E" w:rsidRPr="00804032" w:rsidRDefault="00993D3E" w:rsidP="00DC01F2">
      <w:pPr>
        <w:numPr>
          <w:ilvl w:val="1"/>
          <w:numId w:val="29"/>
        </w:numPr>
        <w:tabs>
          <w:tab w:val="clear" w:pos="703"/>
        </w:tabs>
        <w:spacing w:before="120" w:after="120"/>
        <w:ind w:left="0" w:firstLine="0"/>
        <w:jc w:val="both"/>
        <w:rPr>
          <w:rFonts w:ascii="Verdana" w:hAnsi="Verdana"/>
          <w:sz w:val="20"/>
          <w:szCs w:val="20"/>
          <w:lang w:val="ru-RU" w:bidi="bg-BG"/>
        </w:rPr>
      </w:pPr>
      <w:r w:rsidRPr="00804032">
        <w:rPr>
          <w:rFonts w:ascii="Verdana" w:hAnsi="Verdana"/>
          <w:sz w:val="20"/>
          <w:szCs w:val="20"/>
          <w:lang w:val="ru-RU" w:bidi="bg-BG"/>
        </w:rPr>
        <w:t>При всяка доставка, стоката трябва да се придружава от Протокол от акредитирана лаборатория, доказващ на какъв натиск издържат стоките предмет на договора, издаден не по-късно от 6 (шест) месеца преди определената от Възложителя дата за доставка на Стоките.</w:t>
      </w:r>
    </w:p>
    <w:p w14:paraId="1EACD7D1" w14:textId="77777777" w:rsidR="00993D3E" w:rsidRPr="00804032" w:rsidRDefault="00993D3E" w:rsidP="00DC01F2">
      <w:pPr>
        <w:numPr>
          <w:ilvl w:val="1"/>
          <w:numId w:val="29"/>
        </w:numPr>
        <w:tabs>
          <w:tab w:val="clear" w:pos="703"/>
        </w:tabs>
        <w:spacing w:before="120" w:after="120"/>
        <w:ind w:left="0" w:firstLine="0"/>
        <w:jc w:val="both"/>
        <w:rPr>
          <w:rFonts w:ascii="Verdana" w:hAnsi="Verdana"/>
          <w:sz w:val="20"/>
          <w:szCs w:val="20"/>
          <w:lang w:val="ru-RU" w:bidi="bg-BG"/>
        </w:rPr>
      </w:pPr>
      <w:r w:rsidRPr="00804032">
        <w:rPr>
          <w:rFonts w:ascii="Verdana" w:hAnsi="Verdana"/>
          <w:sz w:val="20"/>
          <w:szCs w:val="20"/>
          <w:lang w:val="ru-RU" w:bidi="bg-BG"/>
        </w:rPr>
        <w:t>Всички доставяни стоки по този договор трябва да съответстват на изискванията на действащото българско законодателство към момента на доставката.</w:t>
      </w:r>
    </w:p>
    <w:p w14:paraId="67E02199" w14:textId="77777777" w:rsidR="00993D3E" w:rsidRPr="00804032" w:rsidRDefault="00993D3E" w:rsidP="00DC01F2">
      <w:pPr>
        <w:numPr>
          <w:ilvl w:val="0"/>
          <w:numId w:val="29"/>
        </w:numPr>
        <w:tabs>
          <w:tab w:val="clear" w:pos="720"/>
        </w:tabs>
        <w:spacing w:before="120" w:after="120"/>
        <w:ind w:left="0" w:firstLine="0"/>
        <w:jc w:val="both"/>
        <w:rPr>
          <w:rFonts w:ascii="Verdana" w:hAnsi="Verdana"/>
          <w:b/>
          <w:sz w:val="20"/>
          <w:szCs w:val="20"/>
          <w:lang w:val="ru-RU"/>
        </w:rPr>
      </w:pPr>
      <w:r w:rsidRPr="00804032">
        <w:rPr>
          <w:rFonts w:ascii="Verdana" w:hAnsi="Verdana"/>
          <w:b/>
          <w:sz w:val="20"/>
          <w:szCs w:val="20"/>
          <w:lang w:val="ru-RU"/>
        </w:rPr>
        <w:t>ТЕХНИЧЕСКА СПЕЦИФИКАЦИЯ И ИЗИСКВАНИЯ КЪМ СТОКИТЕ, ПРЕДМЕТ НА ОБОСОБЕНИ ПОЗИЦИИ ОТ 3 ДО 5 ВКЛЮЧИТЕЛНО</w:t>
      </w:r>
    </w:p>
    <w:p w14:paraId="1C75DF06" w14:textId="77777777" w:rsidR="00993D3E" w:rsidRPr="00804032" w:rsidRDefault="00993D3E" w:rsidP="00DC01F2">
      <w:pPr>
        <w:numPr>
          <w:ilvl w:val="1"/>
          <w:numId w:val="29"/>
        </w:numPr>
        <w:tabs>
          <w:tab w:val="clear" w:pos="703"/>
        </w:tabs>
        <w:spacing w:before="120" w:after="120"/>
        <w:ind w:left="0" w:firstLine="0"/>
        <w:jc w:val="both"/>
        <w:rPr>
          <w:rFonts w:ascii="Verdana" w:hAnsi="Verdana"/>
          <w:sz w:val="20"/>
          <w:szCs w:val="20"/>
          <w:lang w:val="ru-RU" w:bidi="bg-BG"/>
        </w:rPr>
      </w:pPr>
      <w:r w:rsidRPr="00804032">
        <w:rPr>
          <w:rFonts w:ascii="Verdana" w:hAnsi="Verdana"/>
          <w:sz w:val="20"/>
          <w:szCs w:val="20"/>
          <w:lang w:val="ru-RU" w:bidi="bg-BG"/>
        </w:rPr>
        <w:t xml:space="preserve">Металните капаци и гривните за тях, трябва да отговарят по форма и размери на БДС 124 </w:t>
      </w:r>
      <w:r w:rsidRPr="00E22C86">
        <w:rPr>
          <w:rFonts w:ascii="Verdana" w:hAnsi="Verdana"/>
          <w:sz w:val="20"/>
          <w:szCs w:val="20"/>
        </w:rPr>
        <w:t>EN</w:t>
      </w:r>
      <w:r w:rsidRPr="00804032">
        <w:rPr>
          <w:rFonts w:ascii="Verdana" w:hAnsi="Verdana"/>
          <w:sz w:val="20"/>
          <w:szCs w:val="20"/>
          <w:lang w:val="ru-RU"/>
        </w:rPr>
        <w:t xml:space="preserve"> или еквивалент, </w:t>
      </w:r>
      <w:r w:rsidRPr="00804032">
        <w:rPr>
          <w:rFonts w:ascii="Verdana" w:hAnsi="Verdana"/>
          <w:sz w:val="20"/>
          <w:szCs w:val="20"/>
          <w:lang w:val="ru-RU" w:bidi="bg-BG"/>
        </w:rPr>
        <w:t>както и на допълнително указаните в настоящия договор размери.</w:t>
      </w:r>
    </w:p>
    <w:p w14:paraId="70F9A6FE" w14:textId="77777777" w:rsidR="00993D3E" w:rsidRPr="00804032" w:rsidRDefault="00993D3E" w:rsidP="00DC01F2">
      <w:pPr>
        <w:numPr>
          <w:ilvl w:val="1"/>
          <w:numId w:val="29"/>
        </w:numPr>
        <w:tabs>
          <w:tab w:val="clear" w:pos="703"/>
        </w:tabs>
        <w:spacing w:before="120" w:after="120"/>
        <w:ind w:left="0" w:firstLine="0"/>
        <w:jc w:val="both"/>
        <w:rPr>
          <w:rFonts w:ascii="Verdana" w:hAnsi="Verdana"/>
          <w:sz w:val="20"/>
          <w:szCs w:val="20"/>
          <w:lang w:val="ru-RU" w:bidi="bg-BG"/>
        </w:rPr>
      </w:pPr>
      <w:r w:rsidRPr="00804032">
        <w:rPr>
          <w:rFonts w:ascii="Verdana" w:hAnsi="Verdana"/>
          <w:sz w:val="20"/>
          <w:szCs w:val="20"/>
          <w:lang w:val="ru-RU" w:bidi="bg-BG"/>
        </w:rPr>
        <w:t xml:space="preserve">Капаците трябва да издържат на натиск и огъване, за съответния клас по БДС </w:t>
      </w:r>
      <w:r w:rsidRPr="00E22C86">
        <w:rPr>
          <w:rFonts w:ascii="Verdana" w:hAnsi="Verdana"/>
          <w:sz w:val="20"/>
          <w:szCs w:val="20"/>
          <w:lang w:bidi="bg-BG"/>
        </w:rPr>
        <w:t>EN</w:t>
      </w:r>
      <w:r w:rsidRPr="00804032">
        <w:rPr>
          <w:rFonts w:ascii="Verdana" w:hAnsi="Verdana"/>
          <w:sz w:val="20"/>
          <w:szCs w:val="20"/>
          <w:lang w:val="ru-RU" w:bidi="bg-BG"/>
        </w:rPr>
        <w:t xml:space="preserve"> 124 или еквивалент.</w:t>
      </w:r>
    </w:p>
    <w:p w14:paraId="348858DB" w14:textId="77777777" w:rsidR="00993D3E" w:rsidRPr="00804032" w:rsidRDefault="00993D3E" w:rsidP="00DC01F2">
      <w:pPr>
        <w:numPr>
          <w:ilvl w:val="1"/>
          <w:numId w:val="29"/>
        </w:numPr>
        <w:tabs>
          <w:tab w:val="clear" w:pos="703"/>
        </w:tabs>
        <w:spacing w:before="120" w:after="120"/>
        <w:ind w:left="0" w:firstLine="0"/>
        <w:jc w:val="both"/>
        <w:rPr>
          <w:rFonts w:ascii="Verdana" w:hAnsi="Verdana"/>
          <w:sz w:val="20"/>
          <w:szCs w:val="20"/>
          <w:lang w:val="ru-RU" w:bidi="bg-BG"/>
        </w:rPr>
      </w:pPr>
      <w:r w:rsidRPr="00804032">
        <w:rPr>
          <w:rFonts w:ascii="Verdana" w:hAnsi="Verdana"/>
          <w:sz w:val="20"/>
          <w:szCs w:val="20"/>
          <w:lang w:val="ru-RU" w:bidi="bg-BG"/>
        </w:rPr>
        <w:t xml:space="preserve">На всяко едно доставено изделие капак и/или гривна, предмет на договора, трябва да има маркировка съгласно БДС </w:t>
      </w:r>
      <w:r w:rsidRPr="00E22C86">
        <w:rPr>
          <w:rFonts w:ascii="Verdana" w:hAnsi="Verdana"/>
          <w:sz w:val="20"/>
          <w:szCs w:val="20"/>
          <w:lang w:bidi="bg-BG"/>
        </w:rPr>
        <w:t>EN</w:t>
      </w:r>
      <w:r w:rsidRPr="00804032">
        <w:rPr>
          <w:rFonts w:ascii="Verdana" w:hAnsi="Verdana"/>
          <w:sz w:val="20"/>
          <w:szCs w:val="20"/>
          <w:lang w:val="ru-RU" w:bidi="bg-BG"/>
        </w:rPr>
        <w:t xml:space="preserve"> 124 или еквивалент, която трябва да съдържа:</w:t>
      </w:r>
    </w:p>
    <w:p w14:paraId="6DC5A9B0" w14:textId="77777777" w:rsidR="00993D3E" w:rsidRPr="00E22C86" w:rsidRDefault="00993D3E" w:rsidP="00DC01F2">
      <w:pPr>
        <w:numPr>
          <w:ilvl w:val="2"/>
          <w:numId w:val="29"/>
        </w:numPr>
        <w:tabs>
          <w:tab w:val="clear" w:pos="1997"/>
        </w:tabs>
        <w:spacing w:before="120" w:after="120"/>
        <w:ind w:left="0" w:firstLine="0"/>
        <w:jc w:val="both"/>
        <w:rPr>
          <w:rFonts w:ascii="Verdana" w:hAnsi="Verdana"/>
          <w:sz w:val="20"/>
          <w:szCs w:val="20"/>
          <w:lang w:bidi="bg-BG"/>
        </w:rPr>
      </w:pPr>
      <w:r w:rsidRPr="00E22C86">
        <w:rPr>
          <w:rFonts w:ascii="Verdana" w:hAnsi="Verdana"/>
          <w:sz w:val="20"/>
          <w:szCs w:val="20"/>
        </w:rPr>
        <w:t xml:space="preserve">EN </w:t>
      </w:r>
      <w:r w:rsidRPr="00E22C86">
        <w:rPr>
          <w:rFonts w:ascii="Verdana" w:hAnsi="Verdana"/>
          <w:sz w:val="20"/>
          <w:szCs w:val="20"/>
          <w:lang w:bidi="bg-BG"/>
        </w:rPr>
        <w:t>124 или еквивалент.</w:t>
      </w:r>
    </w:p>
    <w:p w14:paraId="530BC6DD" w14:textId="77777777" w:rsidR="00993D3E" w:rsidRPr="00E22C86" w:rsidRDefault="00993D3E" w:rsidP="00DC01F2">
      <w:pPr>
        <w:numPr>
          <w:ilvl w:val="2"/>
          <w:numId w:val="29"/>
        </w:numPr>
        <w:tabs>
          <w:tab w:val="clear" w:pos="1997"/>
        </w:tabs>
        <w:spacing w:before="120" w:after="120"/>
        <w:ind w:left="0" w:firstLine="0"/>
        <w:jc w:val="both"/>
        <w:rPr>
          <w:rFonts w:ascii="Verdana" w:hAnsi="Verdana"/>
          <w:sz w:val="20"/>
          <w:szCs w:val="20"/>
          <w:lang w:bidi="bg-BG"/>
        </w:rPr>
      </w:pPr>
      <w:r w:rsidRPr="00E22C86">
        <w:rPr>
          <w:rFonts w:ascii="Verdana" w:hAnsi="Verdana"/>
          <w:sz w:val="20"/>
          <w:szCs w:val="20"/>
          <w:lang w:bidi="bg-BG"/>
        </w:rPr>
        <w:t xml:space="preserve">Клас - </w:t>
      </w:r>
      <w:r w:rsidRPr="00E22C86">
        <w:rPr>
          <w:rFonts w:ascii="Verdana" w:hAnsi="Verdana"/>
          <w:sz w:val="20"/>
          <w:szCs w:val="20"/>
        </w:rPr>
        <w:t xml:space="preserve">D </w:t>
      </w:r>
      <w:r w:rsidRPr="00E22C86">
        <w:rPr>
          <w:rFonts w:ascii="Verdana" w:hAnsi="Verdana"/>
          <w:sz w:val="20"/>
          <w:szCs w:val="20"/>
          <w:lang w:bidi="bg-BG"/>
        </w:rPr>
        <w:t>400.</w:t>
      </w:r>
    </w:p>
    <w:p w14:paraId="05D8E4EE" w14:textId="77777777" w:rsidR="00993D3E" w:rsidRPr="00804032" w:rsidRDefault="00993D3E" w:rsidP="00DC01F2">
      <w:pPr>
        <w:numPr>
          <w:ilvl w:val="2"/>
          <w:numId w:val="29"/>
        </w:numPr>
        <w:tabs>
          <w:tab w:val="clear" w:pos="1997"/>
        </w:tabs>
        <w:spacing w:before="120" w:after="120"/>
        <w:ind w:left="0" w:firstLine="0"/>
        <w:jc w:val="both"/>
        <w:rPr>
          <w:rFonts w:ascii="Verdana" w:hAnsi="Verdana"/>
          <w:sz w:val="20"/>
          <w:szCs w:val="20"/>
          <w:lang w:val="ru-RU" w:bidi="bg-BG"/>
        </w:rPr>
      </w:pPr>
      <w:r w:rsidRPr="00804032">
        <w:rPr>
          <w:rFonts w:ascii="Verdana" w:hAnsi="Verdana"/>
          <w:sz w:val="20"/>
          <w:szCs w:val="20"/>
          <w:lang w:val="ru-RU"/>
        </w:rPr>
        <w:t>Наименование</w:t>
      </w:r>
      <w:r w:rsidRPr="00804032">
        <w:rPr>
          <w:rFonts w:ascii="Verdana" w:hAnsi="Verdana"/>
          <w:sz w:val="20"/>
          <w:szCs w:val="20"/>
          <w:lang w:val="ru-RU" w:bidi="bg-BG"/>
        </w:rPr>
        <w:t xml:space="preserve"> и/или идентификационен знак на производителя и място на производство, което може да бъде с код.</w:t>
      </w:r>
    </w:p>
    <w:p w14:paraId="6CD32D5D" w14:textId="77777777" w:rsidR="00993D3E" w:rsidRPr="00E22C86" w:rsidRDefault="00993D3E" w:rsidP="00DC01F2">
      <w:pPr>
        <w:numPr>
          <w:ilvl w:val="2"/>
          <w:numId w:val="29"/>
        </w:numPr>
        <w:tabs>
          <w:tab w:val="clear" w:pos="1997"/>
        </w:tabs>
        <w:spacing w:before="120" w:after="120"/>
        <w:ind w:left="0" w:firstLine="0"/>
        <w:jc w:val="both"/>
        <w:rPr>
          <w:rFonts w:ascii="Verdana" w:hAnsi="Verdana"/>
          <w:sz w:val="20"/>
          <w:szCs w:val="20"/>
          <w:lang w:bidi="bg-BG"/>
        </w:rPr>
      </w:pPr>
      <w:r w:rsidRPr="00E22C86">
        <w:rPr>
          <w:rFonts w:ascii="Verdana" w:hAnsi="Verdana"/>
          <w:sz w:val="20"/>
          <w:szCs w:val="20"/>
        </w:rPr>
        <w:t>Знака</w:t>
      </w:r>
      <w:r w:rsidRPr="00E22C86">
        <w:rPr>
          <w:rFonts w:ascii="Verdana" w:hAnsi="Verdana"/>
          <w:sz w:val="20"/>
          <w:szCs w:val="20"/>
          <w:lang w:bidi="bg-BG"/>
        </w:rPr>
        <w:t xml:space="preserve"> на сертифициращото тяло.</w:t>
      </w:r>
    </w:p>
    <w:p w14:paraId="7C803DBF" w14:textId="77777777" w:rsidR="00993D3E" w:rsidRPr="00E22C86" w:rsidRDefault="00993D3E" w:rsidP="00DC01F2">
      <w:pPr>
        <w:numPr>
          <w:ilvl w:val="2"/>
          <w:numId w:val="29"/>
        </w:numPr>
        <w:tabs>
          <w:tab w:val="clear" w:pos="1997"/>
        </w:tabs>
        <w:spacing w:before="120" w:after="120"/>
        <w:ind w:left="0" w:firstLine="0"/>
        <w:jc w:val="both"/>
        <w:rPr>
          <w:rFonts w:ascii="Verdana" w:hAnsi="Verdana"/>
          <w:sz w:val="20"/>
          <w:szCs w:val="20"/>
          <w:lang w:bidi="bg-BG"/>
        </w:rPr>
      </w:pPr>
      <w:r w:rsidRPr="00E22C86">
        <w:rPr>
          <w:rFonts w:ascii="Verdana" w:hAnsi="Verdana"/>
          <w:sz w:val="20"/>
          <w:szCs w:val="20"/>
          <w:lang w:bidi="bg-BG"/>
        </w:rPr>
        <w:t>Година на производство.</w:t>
      </w:r>
    </w:p>
    <w:p w14:paraId="5ECDB70E" w14:textId="77777777" w:rsidR="00993D3E" w:rsidRPr="00804032" w:rsidRDefault="00993D3E" w:rsidP="00DC01F2">
      <w:pPr>
        <w:numPr>
          <w:ilvl w:val="2"/>
          <w:numId w:val="29"/>
        </w:numPr>
        <w:tabs>
          <w:tab w:val="clear" w:pos="1997"/>
        </w:tabs>
        <w:spacing w:before="120" w:after="120"/>
        <w:ind w:left="0" w:firstLine="0"/>
        <w:jc w:val="both"/>
        <w:rPr>
          <w:rFonts w:ascii="Verdana" w:hAnsi="Verdana"/>
          <w:sz w:val="20"/>
          <w:szCs w:val="20"/>
          <w:lang w:val="ru-RU" w:bidi="bg-BG"/>
        </w:rPr>
      </w:pPr>
      <w:r w:rsidRPr="00804032">
        <w:rPr>
          <w:rFonts w:ascii="Verdana" w:hAnsi="Verdana"/>
          <w:sz w:val="20"/>
          <w:szCs w:val="20"/>
          <w:lang w:val="ru-RU"/>
        </w:rPr>
        <w:t>Всички</w:t>
      </w:r>
      <w:r w:rsidRPr="00804032">
        <w:rPr>
          <w:rFonts w:ascii="Verdana" w:hAnsi="Verdana"/>
          <w:sz w:val="20"/>
          <w:szCs w:val="20"/>
          <w:lang w:val="ru-RU" w:bidi="bg-BG"/>
        </w:rPr>
        <w:t xml:space="preserve"> цитирани в предходните точки маркировки трябва да бъдат четливи и трайно устойчиви. По възможност маркировките да бъдат видими и след като частта е монтирана.</w:t>
      </w:r>
    </w:p>
    <w:p w14:paraId="14F478DE" w14:textId="77777777" w:rsidR="00993D3E" w:rsidRPr="009137E0" w:rsidRDefault="00993D3E" w:rsidP="00DC01F2">
      <w:pPr>
        <w:numPr>
          <w:ilvl w:val="1"/>
          <w:numId w:val="29"/>
        </w:numPr>
        <w:tabs>
          <w:tab w:val="clear" w:pos="703"/>
        </w:tabs>
        <w:spacing w:before="120" w:after="120"/>
        <w:ind w:left="0" w:firstLine="0"/>
        <w:jc w:val="both"/>
        <w:rPr>
          <w:rFonts w:ascii="Verdana" w:hAnsi="Verdana"/>
          <w:sz w:val="20"/>
          <w:szCs w:val="20"/>
          <w:lang w:val="ru-RU" w:bidi="bg-BG"/>
        </w:rPr>
      </w:pPr>
      <w:r w:rsidRPr="009137E0">
        <w:rPr>
          <w:rFonts w:ascii="Verdana" w:hAnsi="Verdana"/>
          <w:b/>
          <w:sz w:val="20"/>
          <w:szCs w:val="20"/>
          <w:lang w:val="ru-RU" w:bidi="bg-BG"/>
        </w:rPr>
        <w:t xml:space="preserve">Допълнителни изисквания за стоките предмет на обособена позиция </w:t>
      </w:r>
      <w:r w:rsidRPr="00CE2361">
        <w:rPr>
          <w:rFonts w:ascii="Verdana" w:hAnsi="Verdana"/>
          <w:b/>
          <w:sz w:val="20"/>
          <w:szCs w:val="20"/>
          <w:lang w:val="ru-RU" w:bidi="bg-BG"/>
        </w:rPr>
        <w:t>6</w:t>
      </w:r>
      <w:r w:rsidRPr="009137E0">
        <w:rPr>
          <w:rFonts w:ascii="Verdana" w:hAnsi="Verdana"/>
          <w:sz w:val="20"/>
          <w:szCs w:val="20"/>
          <w:lang w:val="ru-RU" w:bidi="bg-BG"/>
        </w:rPr>
        <w:t xml:space="preserve">  </w:t>
      </w:r>
    </w:p>
    <w:p w14:paraId="01CD9BE4" w14:textId="7BEC418B" w:rsidR="00993D3E" w:rsidRPr="009137E0" w:rsidRDefault="00993D3E" w:rsidP="00DC01F2">
      <w:pPr>
        <w:numPr>
          <w:ilvl w:val="2"/>
          <w:numId w:val="29"/>
        </w:numPr>
        <w:tabs>
          <w:tab w:val="clear" w:pos="1997"/>
        </w:tabs>
        <w:spacing w:before="120" w:after="120"/>
        <w:ind w:left="0" w:firstLine="0"/>
        <w:jc w:val="both"/>
        <w:rPr>
          <w:rFonts w:ascii="Verdana" w:hAnsi="Verdana"/>
          <w:sz w:val="20"/>
          <w:szCs w:val="20"/>
          <w:lang w:val="ru-RU" w:bidi="bg-BG"/>
        </w:rPr>
      </w:pPr>
      <w:r w:rsidRPr="009137E0">
        <w:rPr>
          <w:rFonts w:ascii="Verdana" w:hAnsi="Verdana"/>
          <w:iCs/>
          <w:sz w:val="20"/>
          <w:szCs w:val="20"/>
          <w:lang w:val="ru-RU"/>
        </w:rPr>
        <w:t>Капаците следва, така да са произведени, че да позволяват безпроблемното им отваряне с кирка. Изискванията на възложителя са: отгоре на</w:t>
      </w:r>
      <w:r w:rsidRPr="00D325C4">
        <w:rPr>
          <w:rFonts w:ascii="Verdana" w:hAnsi="Verdana"/>
          <w:iCs/>
          <w:sz w:val="20"/>
          <w:szCs w:val="20"/>
        </w:rPr>
        <w:t> </w:t>
      </w:r>
      <w:r w:rsidRPr="009137E0">
        <w:rPr>
          <w:rFonts w:ascii="Verdana" w:hAnsi="Verdana"/>
          <w:iCs/>
          <w:sz w:val="20"/>
          <w:szCs w:val="20"/>
          <w:lang w:val="ru-RU"/>
        </w:rPr>
        <w:t xml:space="preserve"> капака да има най-малко 2 противоположни правоъгълни отвора с размери подходящи за отваряне със широката част на </w:t>
      </w:r>
      <w:r w:rsidRPr="00D325C4">
        <w:rPr>
          <w:rFonts w:ascii="Verdana" w:hAnsi="Verdana"/>
          <w:iCs/>
          <w:sz w:val="20"/>
          <w:szCs w:val="20"/>
        </w:rPr>
        <w:t> </w:t>
      </w:r>
      <w:r w:rsidRPr="003D622C">
        <w:rPr>
          <w:rFonts w:ascii="Verdana" w:hAnsi="Verdana"/>
          <w:iCs/>
          <w:sz w:val="20"/>
          <w:szCs w:val="20"/>
          <w:lang w:val="ru-RU"/>
        </w:rPr>
        <w:t xml:space="preserve">кирка, която е с ширина около 6см и дебелина около 1 см. </w:t>
      </w:r>
      <w:r w:rsidRPr="009137E0">
        <w:rPr>
          <w:rFonts w:ascii="Verdana" w:hAnsi="Verdana"/>
          <w:iCs/>
          <w:sz w:val="20"/>
          <w:szCs w:val="20"/>
          <w:lang w:val="ru-RU"/>
        </w:rPr>
        <w:t>Челото на капака и гривната да са скосени на около 70 градуса , като долния диаметър на капака да е по-малък,</w:t>
      </w:r>
      <w:r w:rsidRPr="00D325C4">
        <w:rPr>
          <w:rFonts w:ascii="Verdana" w:hAnsi="Verdana"/>
          <w:iCs/>
          <w:sz w:val="20"/>
          <w:szCs w:val="20"/>
        </w:rPr>
        <w:t> </w:t>
      </w:r>
      <w:r w:rsidRPr="009137E0">
        <w:rPr>
          <w:rFonts w:ascii="Verdana" w:hAnsi="Verdana"/>
          <w:iCs/>
          <w:sz w:val="20"/>
          <w:szCs w:val="20"/>
          <w:lang w:val="ru-RU"/>
        </w:rPr>
        <w:t xml:space="preserve"> за осигуряване на плавно отваряне и недопускане на заклиняване при отваряне</w:t>
      </w:r>
      <w:r w:rsidR="00101872">
        <w:rPr>
          <w:rFonts w:ascii="Verdana" w:hAnsi="Verdana"/>
          <w:iCs/>
          <w:sz w:val="20"/>
          <w:szCs w:val="20"/>
          <w:lang w:val="ru-RU"/>
        </w:rPr>
        <w:t>.</w:t>
      </w:r>
    </w:p>
    <w:p w14:paraId="47E238FE" w14:textId="77777777" w:rsidR="00993D3E" w:rsidRPr="009137E0" w:rsidRDefault="00993D3E" w:rsidP="00DC01F2">
      <w:pPr>
        <w:numPr>
          <w:ilvl w:val="1"/>
          <w:numId w:val="29"/>
        </w:numPr>
        <w:tabs>
          <w:tab w:val="clear" w:pos="703"/>
        </w:tabs>
        <w:spacing w:before="120" w:after="120"/>
        <w:ind w:left="0" w:firstLine="0"/>
        <w:jc w:val="both"/>
        <w:rPr>
          <w:rFonts w:ascii="Verdana" w:hAnsi="Verdana"/>
          <w:sz w:val="20"/>
          <w:szCs w:val="20"/>
          <w:lang w:val="ru-RU" w:bidi="bg-BG"/>
        </w:rPr>
      </w:pPr>
      <w:r w:rsidRPr="009137E0">
        <w:rPr>
          <w:rFonts w:ascii="Verdana" w:hAnsi="Verdana"/>
          <w:sz w:val="20"/>
          <w:szCs w:val="20"/>
          <w:lang w:val="ru-RU" w:bidi="bg-BG"/>
        </w:rPr>
        <w:t>При всяка доставка, стоката трябва да се придружава от Протокол от лаборатория, доказващ на какъв натиск издържат стоките предмет на договора, издаден не по-късно от 6 (шест) месеца преди определената от Възложителя дата за доставка на Стоките.</w:t>
      </w:r>
    </w:p>
    <w:p w14:paraId="3A5DDF2C" w14:textId="7044032C" w:rsidR="00C350EB" w:rsidRDefault="00993D3E" w:rsidP="00DC01F2">
      <w:pPr>
        <w:pStyle w:val="BodyTextIndent"/>
        <w:tabs>
          <w:tab w:val="clear" w:pos="720"/>
        </w:tabs>
        <w:spacing w:before="0" w:after="240"/>
        <w:ind w:left="0" w:firstLine="0"/>
        <w:rPr>
          <w:sz w:val="20"/>
          <w:lang w:val="ru-RU" w:bidi="bg-BG"/>
        </w:rPr>
      </w:pPr>
      <w:r w:rsidRPr="009137E0">
        <w:rPr>
          <w:sz w:val="20"/>
          <w:lang w:val="ru-RU" w:bidi="bg-BG"/>
        </w:rPr>
        <w:t>Всички доставяни стоки по този договор трябва да съответстват на изискванията на действащото българско законодателство към момента на доставката</w:t>
      </w:r>
      <w:r w:rsidRPr="00E22C86">
        <w:rPr>
          <w:sz w:val="20"/>
          <w:lang w:val="ru-RU" w:bidi="bg-BG"/>
        </w:rPr>
        <w:t>.</w:t>
      </w:r>
    </w:p>
    <w:p w14:paraId="7DA0FFD4" w14:textId="77777777" w:rsidR="00993D3E" w:rsidRPr="00775763" w:rsidRDefault="00993D3E" w:rsidP="00993D3E">
      <w:pPr>
        <w:keepLines/>
        <w:numPr>
          <w:ilvl w:val="0"/>
          <w:numId w:val="21"/>
        </w:numPr>
        <w:tabs>
          <w:tab w:val="left" w:pos="142"/>
          <w:tab w:val="left" w:pos="851"/>
        </w:tabs>
        <w:spacing w:before="120" w:after="120"/>
        <w:jc w:val="both"/>
        <w:rPr>
          <w:rFonts w:ascii="Verdana" w:hAnsi="Verdana"/>
          <w:b/>
          <w:sz w:val="20"/>
          <w:szCs w:val="20"/>
          <w:lang w:val="bg-BG"/>
        </w:rPr>
      </w:pPr>
      <w:r w:rsidRPr="00775763">
        <w:rPr>
          <w:rFonts w:ascii="Verdana" w:hAnsi="Verdana"/>
          <w:b/>
          <w:sz w:val="20"/>
          <w:szCs w:val="20"/>
          <w:lang w:val="bg-BG"/>
        </w:rPr>
        <w:t>ПОДИЗПЪЛНИТЕЛ</w:t>
      </w:r>
    </w:p>
    <w:p w14:paraId="7F14B0C5" w14:textId="77777777" w:rsidR="00993D3E" w:rsidRPr="00993D3E" w:rsidRDefault="00993D3E" w:rsidP="00993D3E">
      <w:pPr>
        <w:pStyle w:val="ListParagraph"/>
        <w:keepLines/>
        <w:numPr>
          <w:ilvl w:val="0"/>
          <w:numId w:val="30"/>
        </w:numPr>
        <w:tabs>
          <w:tab w:val="left" w:pos="142"/>
          <w:tab w:val="left" w:pos="851"/>
        </w:tabs>
        <w:spacing w:before="120" w:after="120"/>
        <w:jc w:val="both"/>
        <w:rPr>
          <w:rFonts w:ascii="Verdana" w:hAnsi="Verdana" w:cs="Tahoma"/>
          <w:vanish/>
          <w:sz w:val="20"/>
          <w:szCs w:val="20"/>
          <w:lang w:val="bg-BG"/>
        </w:rPr>
      </w:pPr>
    </w:p>
    <w:p w14:paraId="24DC8BA9" w14:textId="77777777" w:rsidR="00993D3E" w:rsidRPr="00993D3E" w:rsidRDefault="00993D3E" w:rsidP="00993D3E">
      <w:pPr>
        <w:pStyle w:val="ListParagraph"/>
        <w:keepLines/>
        <w:numPr>
          <w:ilvl w:val="0"/>
          <w:numId w:val="30"/>
        </w:numPr>
        <w:tabs>
          <w:tab w:val="left" w:pos="142"/>
          <w:tab w:val="left" w:pos="851"/>
        </w:tabs>
        <w:spacing w:before="120" w:after="120"/>
        <w:jc w:val="both"/>
        <w:rPr>
          <w:rFonts w:ascii="Verdana" w:hAnsi="Verdana" w:cs="Tahoma"/>
          <w:vanish/>
          <w:sz w:val="20"/>
          <w:szCs w:val="20"/>
          <w:lang w:val="bg-BG"/>
        </w:rPr>
      </w:pPr>
    </w:p>
    <w:p w14:paraId="17B89605" w14:textId="77777777" w:rsidR="00993D3E" w:rsidRPr="00993D3E" w:rsidRDefault="00993D3E" w:rsidP="00993D3E">
      <w:pPr>
        <w:pStyle w:val="ListParagraph"/>
        <w:keepLines/>
        <w:numPr>
          <w:ilvl w:val="0"/>
          <w:numId w:val="30"/>
        </w:numPr>
        <w:tabs>
          <w:tab w:val="left" w:pos="142"/>
          <w:tab w:val="left" w:pos="851"/>
        </w:tabs>
        <w:spacing w:before="120" w:after="120"/>
        <w:jc w:val="both"/>
        <w:rPr>
          <w:rFonts w:ascii="Verdana" w:hAnsi="Verdana" w:cs="Tahoma"/>
          <w:vanish/>
          <w:sz w:val="20"/>
          <w:szCs w:val="20"/>
          <w:lang w:val="bg-BG"/>
        </w:rPr>
      </w:pPr>
    </w:p>
    <w:p w14:paraId="409E6610" w14:textId="77777777" w:rsidR="00993D3E" w:rsidRPr="00993D3E" w:rsidRDefault="00993D3E" w:rsidP="00993D3E">
      <w:pPr>
        <w:pStyle w:val="ListParagraph"/>
        <w:keepLines/>
        <w:numPr>
          <w:ilvl w:val="0"/>
          <w:numId w:val="30"/>
        </w:numPr>
        <w:tabs>
          <w:tab w:val="left" w:pos="142"/>
          <w:tab w:val="left" w:pos="851"/>
        </w:tabs>
        <w:spacing w:before="120" w:after="120"/>
        <w:jc w:val="both"/>
        <w:rPr>
          <w:rFonts w:ascii="Verdana" w:hAnsi="Verdana" w:cs="Tahoma"/>
          <w:vanish/>
          <w:sz w:val="20"/>
          <w:szCs w:val="20"/>
          <w:lang w:val="bg-BG"/>
        </w:rPr>
      </w:pPr>
    </w:p>
    <w:p w14:paraId="01A60690" w14:textId="1F5FFDF5" w:rsidR="00993D3E" w:rsidRPr="00775763" w:rsidRDefault="00993D3E" w:rsidP="00993D3E">
      <w:pPr>
        <w:pStyle w:val="ListParagraph"/>
        <w:keepLines/>
        <w:numPr>
          <w:ilvl w:val="1"/>
          <w:numId w:val="30"/>
        </w:numPr>
        <w:tabs>
          <w:tab w:val="left" w:pos="142"/>
          <w:tab w:val="left" w:pos="851"/>
        </w:tabs>
        <w:spacing w:before="120" w:after="120"/>
        <w:ind w:left="709"/>
        <w:jc w:val="both"/>
        <w:rPr>
          <w:rFonts w:ascii="Verdana" w:hAnsi="Verdana" w:cs="Tahoma"/>
          <w:sz w:val="20"/>
          <w:szCs w:val="20"/>
          <w:lang w:val="bg-BG"/>
        </w:rPr>
      </w:pPr>
      <w:r w:rsidRPr="00775763">
        <w:rPr>
          <w:rFonts w:ascii="Verdana" w:hAnsi="Verdana" w:cs="Tahoma"/>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59566D2C" w14:textId="77777777" w:rsidR="00993D3E" w:rsidRPr="00775763" w:rsidRDefault="00993D3E" w:rsidP="00993D3E">
      <w:pPr>
        <w:keepLines/>
        <w:numPr>
          <w:ilvl w:val="1"/>
          <w:numId w:val="30"/>
        </w:numPr>
        <w:tabs>
          <w:tab w:val="left" w:pos="142"/>
          <w:tab w:val="left" w:pos="851"/>
        </w:tabs>
        <w:spacing w:before="120" w:after="120"/>
        <w:ind w:left="709" w:hanging="709"/>
        <w:jc w:val="both"/>
        <w:rPr>
          <w:rFonts w:ascii="Verdana" w:hAnsi="Verdana" w:cs="Tahoma"/>
          <w:sz w:val="20"/>
          <w:szCs w:val="20"/>
          <w:lang w:val="bg-BG"/>
        </w:rPr>
      </w:pPr>
      <w:r w:rsidRPr="00775763">
        <w:rPr>
          <w:rFonts w:ascii="Verdana" w:hAnsi="Verdana" w:cs="Tahoma"/>
          <w:sz w:val="20"/>
          <w:szCs w:val="20"/>
          <w:lang w:val="bg-BG"/>
        </w:rPr>
        <w:lastRenderedPageBreak/>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63A706ED" w14:textId="77777777" w:rsidR="00993D3E" w:rsidRPr="00775763" w:rsidRDefault="00993D3E" w:rsidP="00993D3E">
      <w:pPr>
        <w:keepLines/>
        <w:numPr>
          <w:ilvl w:val="1"/>
          <w:numId w:val="30"/>
        </w:numPr>
        <w:tabs>
          <w:tab w:val="left" w:pos="142"/>
          <w:tab w:val="left" w:pos="851"/>
        </w:tabs>
        <w:spacing w:before="120" w:after="120"/>
        <w:ind w:left="709" w:hanging="709"/>
        <w:jc w:val="both"/>
        <w:rPr>
          <w:rFonts w:ascii="Verdana" w:hAnsi="Verdana" w:cs="Tahoma"/>
          <w:sz w:val="20"/>
          <w:szCs w:val="20"/>
          <w:lang w:val="bg-BG"/>
        </w:rPr>
      </w:pPr>
      <w:r w:rsidRPr="00775763">
        <w:rPr>
          <w:rFonts w:ascii="Verdana" w:hAnsi="Verdana" w:cs="Tahoma"/>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19C1A484" w14:textId="77777777" w:rsidR="00993D3E" w:rsidRPr="00775763" w:rsidRDefault="00993D3E" w:rsidP="00993D3E">
      <w:pPr>
        <w:keepLines/>
        <w:numPr>
          <w:ilvl w:val="1"/>
          <w:numId w:val="30"/>
        </w:numPr>
        <w:tabs>
          <w:tab w:val="left" w:pos="142"/>
          <w:tab w:val="left" w:pos="851"/>
        </w:tabs>
        <w:spacing w:before="120" w:after="120"/>
        <w:ind w:left="709" w:hanging="709"/>
        <w:jc w:val="both"/>
        <w:rPr>
          <w:rFonts w:ascii="Verdana" w:hAnsi="Verdana" w:cs="Tahoma"/>
          <w:sz w:val="20"/>
          <w:szCs w:val="20"/>
          <w:lang w:val="bg-BG"/>
        </w:rPr>
      </w:pPr>
      <w:r w:rsidRPr="00775763">
        <w:rPr>
          <w:rFonts w:ascii="Verdana" w:hAnsi="Verdana" w:cs="Tahoma"/>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34D11D71" w14:textId="77777777" w:rsidR="00993D3E" w:rsidRPr="00775763" w:rsidRDefault="00993D3E" w:rsidP="00993D3E">
      <w:pPr>
        <w:keepLines/>
        <w:numPr>
          <w:ilvl w:val="1"/>
          <w:numId w:val="30"/>
        </w:numPr>
        <w:tabs>
          <w:tab w:val="left" w:pos="142"/>
          <w:tab w:val="left" w:pos="851"/>
        </w:tabs>
        <w:spacing w:before="120" w:after="120"/>
        <w:ind w:left="709" w:hanging="709"/>
        <w:jc w:val="both"/>
        <w:rPr>
          <w:rFonts w:ascii="Verdana" w:hAnsi="Verdana" w:cs="Tahoma"/>
          <w:sz w:val="20"/>
          <w:szCs w:val="20"/>
          <w:lang w:val="bg-BG"/>
        </w:rPr>
      </w:pPr>
      <w:r w:rsidRPr="00775763">
        <w:rPr>
          <w:rFonts w:ascii="Verdana" w:hAnsi="Verdana" w:cs="Tahoma"/>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55634873" w14:textId="77777777" w:rsidR="00993D3E" w:rsidRPr="00775763" w:rsidRDefault="00993D3E" w:rsidP="00993D3E">
      <w:pPr>
        <w:keepLines/>
        <w:numPr>
          <w:ilvl w:val="1"/>
          <w:numId w:val="30"/>
        </w:numPr>
        <w:tabs>
          <w:tab w:val="left" w:pos="142"/>
          <w:tab w:val="left" w:pos="851"/>
        </w:tabs>
        <w:spacing w:before="120" w:after="120"/>
        <w:ind w:left="709" w:hanging="709"/>
        <w:jc w:val="both"/>
        <w:rPr>
          <w:rFonts w:ascii="Verdana" w:hAnsi="Verdana" w:cs="Tahoma"/>
          <w:sz w:val="20"/>
          <w:szCs w:val="20"/>
          <w:lang w:val="bg-BG"/>
        </w:rPr>
      </w:pPr>
      <w:r w:rsidRPr="00775763">
        <w:rPr>
          <w:rFonts w:ascii="Verdana" w:hAnsi="Verdana" w:cs="Tahoma"/>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5CDF39CB" w14:textId="77777777" w:rsidR="00993D3E" w:rsidRPr="00775763" w:rsidRDefault="00993D3E" w:rsidP="00993D3E">
      <w:pPr>
        <w:keepLines/>
        <w:numPr>
          <w:ilvl w:val="1"/>
          <w:numId w:val="30"/>
        </w:numPr>
        <w:tabs>
          <w:tab w:val="left" w:pos="142"/>
          <w:tab w:val="left" w:pos="851"/>
        </w:tabs>
        <w:spacing w:before="120" w:after="120"/>
        <w:ind w:left="709" w:hanging="709"/>
        <w:jc w:val="both"/>
        <w:rPr>
          <w:rFonts w:ascii="Verdana" w:hAnsi="Verdana" w:cs="Tahoma"/>
          <w:sz w:val="20"/>
          <w:szCs w:val="20"/>
          <w:lang w:val="bg-BG"/>
        </w:rPr>
      </w:pPr>
      <w:r w:rsidRPr="00775763">
        <w:rPr>
          <w:rFonts w:ascii="Verdana" w:hAnsi="Verdana" w:cs="Tahoma"/>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7AB90EAA" w14:textId="77777777" w:rsidR="00993D3E" w:rsidRPr="00775763" w:rsidRDefault="00993D3E" w:rsidP="00993D3E">
      <w:pPr>
        <w:keepLines/>
        <w:numPr>
          <w:ilvl w:val="1"/>
          <w:numId w:val="30"/>
        </w:numPr>
        <w:tabs>
          <w:tab w:val="left" w:pos="142"/>
          <w:tab w:val="left" w:pos="851"/>
        </w:tabs>
        <w:spacing w:before="120" w:after="120"/>
        <w:ind w:left="709" w:hanging="709"/>
        <w:jc w:val="both"/>
        <w:rPr>
          <w:rFonts w:ascii="Verdana" w:hAnsi="Verdana" w:cs="Tahoma"/>
          <w:sz w:val="20"/>
          <w:szCs w:val="20"/>
          <w:lang w:val="bg-BG"/>
        </w:rPr>
      </w:pPr>
      <w:r w:rsidRPr="00775763">
        <w:rPr>
          <w:rFonts w:ascii="Verdana" w:hAnsi="Verdana" w:cs="Tahoma"/>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28747B82" w14:textId="77777777" w:rsidR="00993D3E" w:rsidRPr="00775763" w:rsidRDefault="00993D3E" w:rsidP="00993D3E">
      <w:pPr>
        <w:keepLines/>
        <w:numPr>
          <w:ilvl w:val="1"/>
          <w:numId w:val="30"/>
        </w:numPr>
        <w:tabs>
          <w:tab w:val="left" w:pos="142"/>
          <w:tab w:val="left" w:pos="851"/>
        </w:tabs>
        <w:spacing w:before="120" w:after="120"/>
        <w:ind w:left="709" w:hanging="709"/>
        <w:jc w:val="both"/>
        <w:rPr>
          <w:rFonts w:ascii="Verdana" w:hAnsi="Verdana" w:cs="Tahoma"/>
          <w:sz w:val="20"/>
          <w:szCs w:val="20"/>
          <w:lang w:val="bg-BG"/>
        </w:rPr>
      </w:pPr>
      <w:r w:rsidRPr="00775763">
        <w:rPr>
          <w:rFonts w:ascii="Verdana" w:hAnsi="Verdana"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17B2E57F" w14:textId="77777777" w:rsidR="00993D3E" w:rsidRPr="00775763" w:rsidRDefault="00993D3E" w:rsidP="00993D3E">
      <w:pPr>
        <w:keepLines/>
        <w:numPr>
          <w:ilvl w:val="1"/>
          <w:numId w:val="30"/>
        </w:numPr>
        <w:tabs>
          <w:tab w:val="left" w:pos="142"/>
          <w:tab w:val="left" w:pos="851"/>
        </w:tabs>
        <w:spacing w:before="120" w:after="120"/>
        <w:ind w:left="709" w:hanging="709"/>
        <w:jc w:val="both"/>
        <w:rPr>
          <w:rFonts w:ascii="Verdana" w:hAnsi="Verdana" w:cs="Tahoma"/>
          <w:sz w:val="20"/>
          <w:szCs w:val="20"/>
          <w:lang w:val="bg-BG"/>
        </w:rPr>
      </w:pPr>
      <w:r w:rsidRPr="00775763">
        <w:rPr>
          <w:rFonts w:ascii="Verdana" w:hAnsi="Verdana" w:cs="Tahoma"/>
          <w:sz w:val="20"/>
          <w:szCs w:val="20"/>
          <w:lang w:val="bg-BG"/>
        </w:rPr>
        <w:t xml:space="preserve">При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451B069D" w14:textId="77777777" w:rsidR="00993D3E" w:rsidRPr="00775763" w:rsidRDefault="00993D3E" w:rsidP="00993D3E">
      <w:pPr>
        <w:keepLines/>
        <w:numPr>
          <w:ilvl w:val="1"/>
          <w:numId w:val="30"/>
        </w:numPr>
        <w:tabs>
          <w:tab w:val="left" w:pos="142"/>
          <w:tab w:val="left" w:pos="851"/>
        </w:tabs>
        <w:spacing w:before="120" w:after="120"/>
        <w:ind w:left="709" w:hanging="709"/>
        <w:jc w:val="both"/>
        <w:rPr>
          <w:rFonts w:ascii="Verdana" w:hAnsi="Verdana" w:cs="Tahoma"/>
          <w:sz w:val="20"/>
          <w:szCs w:val="20"/>
          <w:lang w:val="bg-BG"/>
        </w:rPr>
      </w:pPr>
      <w:r w:rsidRPr="00775763">
        <w:rPr>
          <w:rFonts w:ascii="Verdana" w:hAnsi="Verdana" w:cs="Tahoma"/>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38D987D5" w14:textId="77777777" w:rsidR="00993D3E" w:rsidRPr="00775763" w:rsidRDefault="00993D3E" w:rsidP="00993D3E">
      <w:pPr>
        <w:keepLines/>
        <w:numPr>
          <w:ilvl w:val="2"/>
          <w:numId w:val="30"/>
        </w:numPr>
        <w:tabs>
          <w:tab w:val="left" w:pos="142"/>
          <w:tab w:val="left" w:pos="851"/>
        </w:tabs>
        <w:ind w:left="709" w:hanging="709"/>
        <w:jc w:val="both"/>
        <w:rPr>
          <w:rFonts w:ascii="Verdana" w:hAnsi="Verdana" w:cs="Tahoma"/>
          <w:sz w:val="20"/>
          <w:szCs w:val="20"/>
          <w:lang w:val="bg-BG"/>
        </w:rPr>
      </w:pPr>
      <w:r w:rsidRPr="00775763">
        <w:rPr>
          <w:rFonts w:ascii="Verdana" w:hAnsi="Verdana" w:cs="Tahoma"/>
          <w:sz w:val="20"/>
          <w:szCs w:val="20"/>
          <w:lang w:val="bg-BG"/>
        </w:rPr>
        <w:t xml:space="preserve">за новия подизпълнител не са налице основанията за отстраняване в процедурата; </w:t>
      </w:r>
    </w:p>
    <w:p w14:paraId="0C3CC535" w14:textId="77777777" w:rsidR="00993D3E" w:rsidRDefault="00993D3E" w:rsidP="00993D3E">
      <w:pPr>
        <w:keepLines/>
        <w:numPr>
          <w:ilvl w:val="2"/>
          <w:numId w:val="30"/>
        </w:numPr>
        <w:tabs>
          <w:tab w:val="left" w:pos="142"/>
          <w:tab w:val="left" w:pos="851"/>
        </w:tabs>
        <w:ind w:left="709" w:hanging="709"/>
        <w:jc w:val="both"/>
        <w:rPr>
          <w:rFonts w:ascii="Verdana" w:hAnsi="Verdana" w:cs="Tahoma"/>
          <w:sz w:val="20"/>
          <w:szCs w:val="20"/>
          <w:lang w:val="bg-BG"/>
        </w:rPr>
      </w:pPr>
      <w:r w:rsidRPr="00775763">
        <w:rPr>
          <w:rFonts w:ascii="Verdana" w:hAnsi="Verdana"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12663908" w14:textId="77777777" w:rsidR="00993D3E" w:rsidRPr="00775763" w:rsidRDefault="00993D3E" w:rsidP="00993D3E">
      <w:pPr>
        <w:keepLines/>
        <w:numPr>
          <w:ilvl w:val="1"/>
          <w:numId w:val="30"/>
        </w:numPr>
        <w:tabs>
          <w:tab w:val="left" w:pos="142"/>
          <w:tab w:val="left" w:pos="851"/>
        </w:tabs>
        <w:ind w:left="709" w:hanging="709"/>
        <w:jc w:val="both"/>
        <w:rPr>
          <w:rFonts w:ascii="Verdana" w:hAnsi="Verdana" w:cs="Tahoma"/>
          <w:sz w:val="20"/>
          <w:szCs w:val="20"/>
          <w:lang w:val="bg-BG"/>
        </w:rPr>
      </w:pPr>
      <w:r w:rsidRPr="00775763">
        <w:rPr>
          <w:rFonts w:ascii="Verdana" w:hAnsi="Verdana" w:cs="Tahoma"/>
          <w:sz w:val="20"/>
          <w:szCs w:val="20"/>
          <w:lang w:val="bg-BG"/>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r w:rsidRPr="00775763">
        <w:rPr>
          <w:rFonts w:ascii="Verdana" w:hAnsi="Verdana" w:cs="Tahoma"/>
          <w:sz w:val="22"/>
          <w:szCs w:val="20"/>
          <w:lang w:val="bg-BG"/>
        </w:rPr>
        <w:t xml:space="preserve"> </w:t>
      </w:r>
    </w:p>
    <w:p w14:paraId="3ED8143F" w14:textId="77777777" w:rsidR="00993D3E" w:rsidRPr="006A6D66" w:rsidRDefault="00993D3E" w:rsidP="00993D3E">
      <w:pPr>
        <w:pStyle w:val="BodyTextIndent"/>
        <w:tabs>
          <w:tab w:val="clear" w:pos="720"/>
          <w:tab w:val="num" w:pos="1368"/>
        </w:tabs>
        <w:spacing w:before="0" w:after="240"/>
        <w:ind w:left="0" w:firstLine="0"/>
        <w:rPr>
          <w:rFonts w:cs="Arial"/>
          <w:color w:val="auto"/>
          <w:sz w:val="22"/>
          <w:szCs w:val="22"/>
          <w:lang w:val="bg-BG"/>
        </w:rPr>
      </w:pPr>
    </w:p>
    <w:p w14:paraId="629E748D" w14:textId="77777777" w:rsidR="006D35CB" w:rsidRPr="009C083C" w:rsidRDefault="006D35CB" w:rsidP="006D35CB">
      <w:pPr>
        <w:spacing w:before="120" w:after="120"/>
        <w:jc w:val="both"/>
        <w:rPr>
          <w:rFonts w:ascii="Verdana" w:hAnsi="Verdana" w:cs="Tahoma"/>
          <w:color w:val="000000"/>
          <w:sz w:val="20"/>
          <w:szCs w:val="22"/>
          <w:lang w:val="bg-BG"/>
        </w:rPr>
      </w:pPr>
    </w:p>
    <w:p w14:paraId="73EA3C5B" w14:textId="77777777" w:rsidR="006D35CB" w:rsidRPr="009C083C" w:rsidRDefault="006D35CB" w:rsidP="006D35CB">
      <w:pPr>
        <w:keepLines/>
        <w:spacing w:before="120" w:after="120"/>
        <w:jc w:val="center"/>
        <w:rPr>
          <w:rFonts w:ascii="Verdana" w:hAnsi="Verdana" w:cs="Arial"/>
          <w:b/>
          <w:sz w:val="20"/>
          <w:szCs w:val="22"/>
          <w:highlight w:val="yellow"/>
          <w:lang w:val="bg-BG"/>
        </w:rPr>
      </w:pPr>
      <w:r w:rsidRPr="009C083C">
        <w:rPr>
          <w:rFonts w:ascii="Verdana" w:hAnsi="Verdana" w:cs="Arial"/>
          <w:b/>
          <w:sz w:val="20"/>
          <w:szCs w:val="22"/>
          <w:highlight w:val="yellow"/>
          <w:lang w:val="bg-BG"/>
        </w:rPr>
        <w:br w:type="page"/>
      </w:r>
    </w:p>
    <w:p w14:paraId="7C1A67EA"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1C117BC3"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65C5B623"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6CE955CC"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4E8D6154"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20DBB4DA"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27B5C0CD"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02B23565"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09B70AA8"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4E2093E4"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52D67FE3"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09F511DE"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19BB226E"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3B2492F4"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05266EF0"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2E7AADED"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336F348A"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4C3F6AFF" w14:textId="77777777" w:rsidR="006D35CB" w:rsidRPr="009C083C" w:rsidRDefault="006D35CB" w:rsidP="006D35CB">
      <w:pPr>
        <w:keepLines/>
        <w:spacing w:before="120" w:after="120"/>
        <w:jc w:val="center"/>
        <w:rPr>
          <w:rFonts w:ascii="Verdana" w:hAnsi="Verdana" w:cs="Arial"/>
          <w:b/>
          <w:sz w:val="20"/>
          <w:szCs w:val="22"/>
          <w:lang w:val="bg-BG"/>
        </w:rPr>
      </w:pPr>
    </w:p>
    <w:p w14:paraId="37F8A2D0" w14:textId="77777777" w:rsidR="006D35CB" w:rsidRPr="009C083C" w:rsidRDefault="006D35CB" w:rsidP="006D35CB">
      <w:pPr>
        <w:keepLines/>
        <w:spacing w:before="120" w:after="120"/>
        <w:jc w:val="center"/>
        <w:rPr>
          <w:rFonts w:ascii="Verdana" w:hAnsi="Verdana"/>
          <w:sz w:val="20"/>
          <w:szCs w:val="22"/>
          <w:lang w:val="bg-BG"/>
        </w:rPr>
      </w:pPr>
      <w:r w:rsidRPr="009C083C">
        <w:rPr>
          <w:rFonts w:ascii="Verdana" w:hAnsi="Verdana"/>
          <w:b/>
          <w:sz w:val="20"/>
          <w:szCs w:val="22"/>
          <w:lang w:val="bg-BG"/>
        </w:rPr>
        <w:t>РАЗДЕЛ Б: ЦЕНИ И ДАННИ</w:t>
      </w:r>
    </w:p>
    <w:p w14:paraId="588AC7CC" w14:textId="77777777" w:rsidR="006D35CB" w:rsidRPr="009C083C" w:rsidRDefault="006D35CB" w:rsidP="006D35CB">
      <w:pPr>
        <w:keepLines/>
        <w:rPr>
          <w:rFonts w:ascii="Verdana" w:hAnsi="Verdana"/>
          <w:sz w:val="20"/>
          <w:szCs w:val="22"/>
          <w:highlight w:val="yellow"/>
          <w:lang w:val="bg-BG"/>
        </w:rPr>
        <w:sectPr w:rsidR="006D35CB" w:rsidRPr="009C083C" w:rsidSect="007E693A">
          <w:headerReference w:type="default" r:id="rId10"/>
          <w:footerReference w:type="default" r:id="rId11"/>
          <w:pgSz w:w="11906" w:h="16838" w:code="9"/>
          <w:pgMar w:top="851" w:right="1440" w:bottom="1559" w:left="1440" w:header="709" w:footer="323" w:gutter="0"/>
          <w:cols w:space="708"/>
          <w:docGrid w:linePitch="360"/>
        </w:sectPr>
      </w:pPr>
    </w:p>
    <w:p w14:paraId="6977DEFF" w14:textId="77777777" w:rsidR="003C3A75" w:rsidRPr="00E22C86" w:rsidRDefault="003C3A75" w:rsidP="0058392A">
      <w:pPr>
        <w:numPr>
          <w:ilvl w:val="0"/>
          <w:numId w:val="33"/>
        </w:numPr>
        <w:tabs>
          <w:tab w:val="clear" w:pos="720"/>
        </w:tabs>
        <w:spacing w:before="120" w:after="120"/>
        <w:ind w:left="0" w:firstLine="0"/>
        <w:jc w:val="both"/>
        <w:rPr>
          <w:rFonts w:ascii="Verdana" w:hAnsi="Verdana"/>
          <w:b/>
          <w:sz w:val="20"/>
          <w:szCs w:val="20"/>
        </w:rPr>
      </w:pPr>
      <w:bookmarkStart w:id="6" w:name="_Ref87148338"/>
      <w:r w:rsidRPr="00E22C86">
        <w:rPr>
          <w:rFonts w:ascii="Verdana" w:hAnsi="Verdana"/>
          <w:b/>
          <w:bCs/>
          <w:kern w:val="32"/>
          <w:sz w:val="20"/>
          <w:szCs w:val="20"/>
        </w:rPr>
        <w:lastRenderedPageBreak/>
        <w:t xml:space="preserve">    </w:t>
      </w:r>
      <w:bookmarkStart w:id="7" w:name="_Ref534250065"/>
      <w:r w:rsidRPr="00E22C86">
        <w:rPr>
          <w:rFonts w:ascii="Verdana" w:hAnsi="Verdana"/>
          <w:b/>
          <w:sz w:val="20"/>
          <w:szCs w:val="20"/>
        </w:rPr>
        <w:t>ОБЩИ ПОЛОЖЕНИЯ</w:t>
      </w:r>
    </w:p>
    <w:p w14:paraId="36B2C3F7" w14:textId="77777777" w:rsidR="003C3A75" w:rsidRPr="00804032" w:rsidRDefault="003C3A75" w:rsidP="0058392A">
      <w:pPr>
        <w:numPr>
          <w:ilvl w:val="1"/>
          <w:numId w:val="34"/>
        </w:numPr>
        <w:tabs>
          <w:tab w:val="clear" w:pos="1440"/>
        </w:tabs>
        <w:spacing w:before="120" w:after="120"/>
        <w:ind w:left="0" w:firstLine="0"/>
        <w:jc w:val="both"/>
        <w:rPr>
          <w:rFonts w:ascii="Verdana" w:hAnsi="Verdana"/>
          <w:sz w:val="20"/>
          <w:szCs w:val="20"/>
          <w:lang w:val="ru-RU"/>
        </w:rPr>
      </w:pPr>
      <w:r w:rsidRPr="00804032">
        <w:rPr>
          <w:rFonts w:ascii="Verdana" w:hAnsi="Verdana"/>
          <w:sz w:val="20"/>
          <w:szCs w:val="20"/>
          <w:lang w:val="ru-RU"/>
        </w:rPr>
        <w:t>Цените посочени в ценовите таблици са в български лева, без ДДС и до втория знак след десетичната запетая.</w:t>
      </w:r>
    </w:p>
    <w:p w14:paraId="0314A0B8" w14:textId="77777777" w:rsidR="003C3A75" w:rsidRPr="00804032" w:rsidRDefault="003C3A75" w:rsidP="0058392A">
      <w:pPr>
        <w:numPr>
          <w:ilvl w:val="1"/>
          <w:numId w:val="34"/>
        </w:numPr>
        <w:tabs>
          <w:tab w:val="clear" w:pos="1440"/>
        </w:tabs>
        <w:spacing w:before="120" w:after="120"/>
        <w:ind w:left="0" w:firstLine="0"/>
        <w:jc w:val="both"/>
        <w:rPr>
          <w:rFonts w:ascii="Verdana" w:hAnsi="Verdana"/>
          <w:sz w:val="20"/>
          <w:szCs w:val="20"/>
          <w:lang w:val="ru-RU"/>
        </w:rPr>
      </w:pPr>
      <w:r w:rsidRPr="00804032">
        <w:rPr>
          <w:rFonts w:ascii="Verdana" w:hAnsi="Verdana"/>
          <w:sz w:val="20"/>
          <w:szCs w:val="20"/>
          <w:lang w:val="ru-RU"/>
        </w:rPr>
        <w:t>Единичните цени по договора включват всички договорни задължения на Доставчика, включително транспортните разходи до обектите на доставка, намиращи се на територията на гр. София. Товаро-разтоварните работи са за сметка на доставчика и се извършват от персонал и технически средства, осигурени от него.</w:t>
      </w:r>
    </w:p>
    <w:p w14:paraId="496658FB" w14:textId="77777777" w:rsidR="003C3A75" w:rsidRPr="00E22C86" w:rsidRDefault="003C3A75" w:rsidP="0058392A">
      <w:pPr>
        <w:numPr>
          <w:ilvl w:val="0"/>
          <w:numId w:val="33"/>
        </w:numPr>
        <w:tabs>
          <w:tab w:val="clear" w:pos="720"/>
        </w:tabs>
        <w:spacing w:before="120" w:after="120"/>
        <w:ind w:left="0" w:firstLine="0"/>
        <w:jc w:val="both"/>
        <w:rPr>
          <w:rFonts w:ascii="Verdana" w:hAnsi="Verdana"/>
          <w:b/>
          <w:sz w:val="20"/>
          <w:szCs w:val="20"/>
        </w:rPr>
      </w:pPr>
      <w:r w:rsidRPr="00E22C86">
        <w:rPr>
          <w:rFonts w:ascii="Verdana" w:hAnsi="Verdana"/>
          <w:b/>
          <w:sz w:val="20"/>
          <w:szCs w:val="20"/>
        </w:rPr>
        <w:t>НАЧИН НА ПЛАЩАНЕ</w:t>
      </w:r>
    </w:p>
    <w:p w14:paraId="7670807B" w14:textId="77777777" w:rsidR="003C3A75" w:rsidRPr="00804032" w:rsidRDefault="003C3A75" w:rsidP="0058392A">
      <w:pPr>
        <w:numPr>
          <w:ilvl w:val="1"/>
          <w:numId w:val="33"/>
        </w:numPr>
        <w:tabs>
          <w:tab w:val="clear" w:pos="720"/>
        </w:tabs>
        <w:spacing w:after="240"/>
        <w:ind w:left="0" w:firstLine="0"/>
        <w:jc w:val="both"/>
        <w:rPr>
          <w:rFonts w:ascii="Verdana" w:hAnsi="Verdana"/>
          <w:sz w:val="20"/>
          <w:szCs w:val="20"/>
          <w:lang w:val="ru-RU"/>
        </w:rPr>
      </w:pPr>
      <w:r w:rsidRPr="00804032">
        <w:rPr>
          <w:rFonts w:ascii="Verdana" w:hAnsi="Verdana"/>
          <w:sz w:val="20"/>
          <w:szCs w:val="20"/>
          <w:lang w:val="ru-RU"/>
        </w:rPr>
        <w:t xml:space="preserve">След доставката на Стоките предмет на договора, </w:t>
      </w:r>
      <w:hyperlink w:anchor="изпълнител" w:history="1">
        <w:r w:rsidRPr="00804032">
          <w:rPr>
            <w:rFonts w:ascii="Verdana" w:hAnsi="Verdana"/>
            <w:sz w:val="20"/>
            <w:szCs w:val="20"/>
            <w:lang w:val="ru-RU"/>
          </w:rPr>
          <w:t>Доставчикът</w:t>
        </w:r>
      </w:hyperlink>
      <w:r w:rsidRPr="00804032">
        <w:rPr>
          <w:rFonts w:ascii="Verdana" w:hAnsi="Verdana"/>
          <w:sz w:val="20"/>
          <w:szCs w:val="20"/>
          <w:lang w:val="ru-RU"/>
        </w:rPr>
        <w:t xml:space="preserve"> и Възложителят подписват приемо-предавателен протокол. </w:t>
      </w:r>
    </w:p>
    <w:p w14:paraId="54FDE3B8" w14:textId="77777777" w:rsidR="003C3A75" w:rsidRPr="00804032" w:rsidRDefault="003C3A75" w:rsidP="0058392A">
      <w:pPr>
        <w:numPr>
          <w:ilvl w:val="1"/>
          <w:numId w:val="33"/>
        </w:numPr>
        <w:tabs>
          <w:tab w:val="clear" w:pos="720"/>
        </w:tabs>
        <w:spacing w:after="240"/>
        <w:ind w:left="0" w:firstLine="0"/>
        <w:jc w:val="both"/>
        <w:rPr>
          <w:rFonts w:ascii="Verdana" w:hAnsi="Verdana"/>
          <w:b/>
          <w:sz w:val="20"/>
          <w:szCs w:val="20"/>
          <w:lang w:val="ru-RU"/>
        </w:rPr>
      </w:pPr>
      <w:r w:rsidRPr="00804032">
        <w:rPr>
          <w:rFonts w:ascii="Verdana" w:hAnsi="Verdana"/>
          <w:sz w:val="20"/>
          <w:szCs w:val="20"/>
          <w:lang w:val="ru-RU"/>
        </w:rPr>
        <w:t>Доставчикът издава коректно попълнена фактура в срок до 5 работни дни след подписването без възражения от страна на Възложителя на приемо-предавателен протокол.</w:t>
      </w:r>
    </w:p>
    <w:p w14:paraId="2B15FF8F" w14:textId="77777777" w:rsidR="003C3A75" w:rsidRPr="00804032" w:rsidRDefault="003C3A75" w:rsidP="0058392A">
      <w:pPr>
        <w:numPr>
          <w:ilvl w:val="1"/>
          <w:numId w:val="33"/>
        </w:numPr>
        <w:tabs>
          <w:tab w:val="clear" w:pos="720"/>
        </w:tabs>
        <w:spacing w:after="240"/>
        <w:ind w:left="0" w:firstLine="0"/>
        <w:jc w:val="both"/>
        <w:rPr>
          <w:rFonts w:ascii="Verdana" w:hAnsi="Verdana"/>
          <w:sz w:val="20"/>
          <w:szCs w:val="20"/>
          <w:lang w:val="ru-RU"/>
        </w:rPr>
      </w:pPr>
      <w:r w:rsidRPr="00804032">
        <w:rPr>
          <w:rFonts w:ascii="Verdana" w:hAnsi="Verdana"/>
          <w:sz w:val="20"/>
          <w:szCs w:val="20"/>
          <w:lang w:val="ru-RU"/>
        </w:rPr>
        <w:t>Плащането се извършва съгласно чл.6 Плащане, ДДС и гаранция за изпълнение от раздел Г: Общи условия на договора.</w:t>
      </w:r>
    </w:p>
    <w:p w14:paraId="05F9D224" w14:textId="77777777" w:rsidR="003C3A75" w:rsidRPr="00E22C86" w:rsidRDefault="003C3A75" w:rsidP="004C3962">
      <w:pPr>
        <w:pageBreakBefore/>
        <w:tabs>
          <w:tab w:val="num" w:pos="851"/>
          <w:tab w:val="num" w:pos="1288"/>
          <w:tab w:val="left" w:leader="dot" w:pos="12960"/>
        </w:tabs>
        <w:spacing w:after="240"/>
        <w:ind w:left="851"/>
        <w:jc w:val="center"/>
        <w:rPr>
          <w:rFonts w:ascii="Verdana" w:hAnsi="Verdana"/>
          <w:b/>
          <w:sz w:val="20"/>
          <w:szCs w:val="20"/>
        </w:rPr>
      </w:pPr>
      <w:r w:rsidRPr="00E22C86">
        <w:rPr>
          <w:rFonts w:ascii="Verdana" w:hAnsi="Verdana"/>
          <w:b/>
          <w:sz w:val="20"/>
          <w:szCs w:val="20"/>
        </w:rPr>
        <w:lastRenderedPageBreak/>
        <w:t>ЦЕНОВИ ТАБЛИЦИ</w:t>
      </w:r>
    </w:p>
    <w:tbl>
      <w:tblPr>
        <w:tblW w:w="4053" w:type="pct"/>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220"/>
        <w:gridCol w:w="117"/>
        <w:gridCol w:w="4020"/>
        <w:gridCol w:w="2638"/>
      </w:tblGrid>
      <w:tr w:rsidR="004C3962" w:rsidRPr="003D622C" w14:paraId="6B570F48" w14:textId="77777777" w:rsidTr="009F171D">
        <w:trPr>
          <w:cantSplit/>
          <w:trHeight w:val="860"/>
        </w:trPr>
        <w:tc>
          <w:tcPr>
            <w:tcW w:w="5000" w:type="pct"/>
            <w:gridSpan w:val="5"/>
            <w:shd w:val="clear" w:color="auto" w:fill="auto"/>
            <w:vAlign w:val="center"/>
          </w:tcPr>
          <w:p w14:paraId="7E0A471D" w14:textId="77777777" w:rsidR="004C3962" w:rsidRPr="00804032" w:rsidRDefault="004C3962" w:rsidP="004C3962">
            <w:pPr>
              <w:spacing w:before="120" w:after="120"/>
              <w:jc w:val="center"/>
              <w:rPr>
                <w:rFonts w:ascii="Verdana" w:hAnsi="Verdana" w:cs="Arial"/>
                <w:b/>
                <w:bCs/>
                <w:sz w:val="20"/>
                <w:szCs w:val="20"/>
                <w:lang w:val="ru-RU"/>
              </w:rPr>
            </w:pPr>
            <w:r w:rsidRPr="00804032">
              <w:rPr>
                <w:rFonts w:ascii="Verdana" w:hAnsi="Verdana" w:cs="Arial"/>
                <w:b/>
                <w:bCs/>
                <w:sz w:val="20"/>
                <w:szCs w:val="20"/>
                <w:lang w:val="ru-RU"/>
              </w:rPr>
              <w:t>Ценова таблица за о</w:t>
            </w:r>
            <w:r w:rsidRPr="00804032">
              <w:rPr>
                <w:rFonts w:ascii="Verdana" w:hAnsi="Verdana" w:cs="Arial"/>
                <w:b/>
                <w:sz w:val="20"/>
                <w:szCs w:val="20"/>
                <w:lang w:val="ru-RU"/>
              </w:rPr>
              <w:t>бособена позиция 1:</w:t>
            </w:r>
            <w:r w:rsidRPr="00804032">
              <w:rPr>
                <w:rFonts w:ascii="Verdana" w:hAnsi="Verdana" w:cs="Arial"/>
                <w:sz w:val="20"/>
                <w:szCs w:val="20"/>
                <w:lang w:val="ru-RU"/>
              </w:rPr>
              <w:t xml:space="preserve"> </w:t>
            </w:r>
            <w:r w:rsidRPr="00804032">
              <w:rPr>
                <w:rFonts w:ascii="Verdana" w:hAnsi="Verdana" w:cs="Arial"/>
                <w:b/>
                <w:sz w:val="20"/>
                <w:szCs w:val="20"/>
                <w:lang w:val="ru-RU"/>
              </w:rPr>
              <w:t>Доставка на неметални капаци и гривни за канализационни ревизионни шахти на улични канали с размер Ø660 мм</w:t>
            </w:r>
          </w:p>
        </w:tc>
      </w:tr>
      <w:tr w:rsidR="004C3962" w:rsidRPr="003D622C" w14:paraId="4352E58F" w14:textId="77777777" w:rsidTr="009F171D">
        <w:trPr>
          <w:cantSplit/>
          <w:trHeight w:val="822"/>
        </w:trPr>
        <w:tc>
          <w:tcPr>
            <w:tcW w:w="520" w:type="pct"/>
            <w:gridSpan w:val="3"/>
            <w:shd w:val="clear" w:color="auto" w:fill="auto"/>
            <w:vAlign w:val="center"/>
          </w:tcPr>
          <w:p w14:paraId="05F21ECB" w14:textId="77777777" w:rsidR="004C3962" w:rsidRPr="00E22C86" w:rsidRDefault="004C3962" w:rsidP="004C3962">
            <w:pPr>
              <w:spacing w:before="120" w:after="120"/>
              <w:jc w:val="center"/>
              <w:rPr>
                <w:rFonts w:ascii="Verdana" w:hAnsi="Verdana" w:cs="Arial"/>
                <w:b/>
                <w:bCs/>
                <w:sz w:val="20"/>
                <w:szCs w:val="20"/>
              </w:rPr>
            </w:pPr>
            <w:r w:rsidRPr="00E22C86">
              <w:rPr>
                <w:rFonts w:ascii="Verdana" w:hAnsi="Verdana" w:cs="Arial"/>
                <w:b/>
                <w:bCs/>
                <w:sz w:val="20"/>
                <w:szCs w:val="20"/>
              </w:rPr>
              <w:t>№</w:t>
            </w:r>
          </w:p>
        </w:tc>
        <w:tc>
          <w:tcPr>
            <w:tcW w:w="2705" w:type="pct"/>
            <w:shd w:val="clear" w:color="auto" w:fill="auto"/>
            <w:vAlign w:val="center"/>
          </w:tcPr>
          <w:p w14:paraId="3493F8EF" w14:textId="77777777" w:rsidR="004C3962" w:rsidRPr="00E22C86" w:rsidRDefault="004C3962" w:rsidP="004C3962">
            <w:pPr>
              <w:spacing w:before="120" w:after="120"/>
              <w:jc w:val="center"/>
              <w:rPr>
                <w:rFonts w:ascii="Verdana" w:hAnsi="Verdana" w:cs="Arial"/>
                <w:b/>
                <w:bCs/>
                <w:sz w:val="20"/>
                <w:szCs w:val="20"/>
              </w:rPr>
            </w:pPr>
            <w:r w:rsidRPr="00E22C86">
              <w:rPr>
                <w:rFonts w:ascii="Verdana" w:hAnsi="Verdana" w:cs="Arial"/>
                <w:b/>
                <w:bCs/>
                <w:sz w:val="20"/>
                <w:szCs w:val="20"/>
              </w:rPr>
              <w:t>Наименование</w:t>
            </w:r>
          </w:p>
        </w:tc>
        <w:tc>
          <w:tcPr>
            <w:tcW w:w="1775" w:type="pct"/>
            <w:shd w:val="clear" w:color="auto" w:fill="auto"/>
            <w:vAlign w:val="center"/>
          </w:tcPr>
          <w:p w14:paraId="2BC1C297" w14:textId="77777777" w:rsidR="004C3962" w:rsidRPr="00804032" w:rsidRDefault="004C3962" w:rsidP="004C3962">
            <w:pPr>
              <w:spacing w:before="120" w:after="120"/>
              <w:jc w:val="center"/>
              <w:rPr>
                <w:rFonts w:ascii="Verdana" w:hAnsi="Verdana" w:cs="Arial"/>
                <w:b/>
                <w:bCs/>
                <w:sz w:val="20"/>
                <w:szCs w:val="20"/>
                <w:lang w:val="ru-RU"/>
              </w:rPr>
            </w:pPr>
            <w:r w:rsidRPr="00804032">
              <w:rPr>
                <w:rFonts w:ascii="Verdana" w:hAnsi="Verdana" w:cs="Arial"/>
                <w:b/>
                <w:bCs/>
                <w:sz w:val="20"/>
                <w:szCs w:val="20"/>
                <w:lang w:val="ru-RU"/>
              </w:rPr>
              <w:t>Единична цена в лева без ДДС</w:t>
            </w:r>
          </w:p>
        </w:tc>
      </w:tr>
      <w:tr w:rsidR="004C3962" w:rsidRPr="003D622C" w14:paraId="5BD7C1A1" w14:textId="77777777" w:rsidTr="009F171D">
        <w:trPr>
          <w:trHeight w:val="549"/>
        </w:trPr>
        <w:tc>
          <w:tcPr>
            <w:tcW w:w="520" w:type="pct"/>
            <w:gridSpan w:val="3"/>
            <w:shd w:val="clear" w:color="auto" w:fill="auto"/>
            <w:vAlign w:val="center"/>
          </w:tcPr>
          <w:p w14:paraId="5E3D7C75" w14:textId="77777777" w:rsidR="004C3962" w:rsidRPr="00804032" w:rsidRDefault="004C3962" w:rsidP="004C3962">
            <w:pPr>
              <w:numPr>
                <w:ilvl w:val="0"/>
                <w:numId w:val="36"/>
              </w:numPr>
              <w:spacing w:before="120" w:after="120"/>
              <w:ind w:left="0" w:firstLine="0"/>
              <w:contextualSpacing/>
              <w:jc w:val="center"/>
              <w:rPr>
                <w:rFonts w:ascii="Verdana" w:hAnsi="Verdana" w:cs="Arial"/>
                <w:b/>
                <w:bCs/>
                <w:sz w:val="20"/>
                <w:szCs w:val="20"/>
                <w:lang w:val="ru-RU"/>
              </w:rPr>
            </w:pPr>
          </w:p>
        </w:tc>
        <w:tc>
          <w:tcPr>
            <w:tcW w:w="2705" w:type="pct"/>
            <w:shd w:val="clear" w:color="auto" w:fill="auto"/>
            <w:vAlign w:val="center"/>
          </w:tcPr>
          <w:p w14:paraId="77DC88B7" w14:textId="77777777" w:rsidR="004C3962" w:rsidRPr="00804032" w:rsidRDefault="004C3962" w:rsidP="004C3962">
            <w:pPr>
              <w:spacing w:before="120" w:after="120"/>
              <w:jc w:val="both"/>
              <w:rPr>
                <w:rFonts w:ascii="Verdana" w:hAnsi="Verdana" w:cs="Arial"/>
                <w:bCs/>
                <w:sz w:val="20"/>
                <w:szCs w:val="20"/>
                <w:lang w:val="ru-RU"/>
              </w:rPr>
            </w:pPr>
            <w:r w:rsidRPr="00804032">
              <w:rPr>
                <w:rFonts w:ascii="Verdana" w:hAnsi="Verdana"/>
                <w:sz w:val="20"/>
                <w:szCs w:val="20"/>
                <w:lang w:val="ru-RU"/>
              </w:rPr>
              <w:t xml:space="preserve">Неметален капак </w:t>
            </w:r>
            <w:r w:rsidRPr="00804032">
              <w:rPr>
                <w:rFonts w:ascii="Verdana" w:hAnsi="Verdana" w:cs="Arial"/>
                <w:sz w:val="20"/>
                <w:szCs w:val="20"/>
                <w:lang w:val="ru-RU"/>
              </w:rPr>
              <w:t>с размер Ø660 мм</w:t>
            </w:r>
          </w:p>
        </w:tc>
        <w:tc>
          <w:tcPr>
            <w:tcW w:w="1775" w:type="pct"/>
            <w:shd w:val="clear" w:color="auto" w:fill="auto"/>
          </w:tcPr>
          <w:p w14:paraId="6275CA1E" w14:textId="77777777" w:rsidR="004C3962" w:rsidRPr="00804032" w:rsidRDefault="004C3962" w:rsidP="004C3962">
            <w:pPr>
              <w:spacing w:before="120" w:after="120"/>
              <w:jc w:val="both"/>
              <w:rPr>
                <w:rFonts w:ascii="Verdana" w:hAnsi="Verdana" w:cs="Arial"/>
                <w:sz w:val="20"/>
                <w:szCs w:val="20"/>
                <w:lang w:val="ru-RU"/>
              </w:rPr>
            </w:pPr>
            <w:r w:rsidRPr="00E22C86">
              <w:rPr>
                <w:rFonts w:ascii="Verdana" w:hAnsi="Verdana" w:cs="Arial"/>
                <w:sz w:val="20"/>
                <w:szCs w:val="20"/>
              </w:rPr>
              <w:t> </w:t>
            </w:r>
          </w:p>
        </w:tc>
      </w:tr>
      <w:tr w:rsidR="004C3962" w:rsidRPr="003D622C" w14:paraId="378613D1" w14:textId="77777777" w:rsidTr="009F171D">
        <w:trPr>
          <w:trHeight w:val="281"/>
        </w:trPr>
        <w:tc>
          <w:tcPr>
            <w:tcW w:w="520" w:type="pct"/>
            <w:gridSpan w:val="3"/>
            <w:shd w:val="clear" w:color="auto" w:fill="auto"/>
            <w:vAlign w:val="center"/>
          </w:tcPr>
          <w:p w14:paraId="7F2C2A6E" w14:textId="77777777" w:rsidR="004C3962" w:rsidRPr="00804032" w:rsidRDefault="004C3962" w:rsidP="004C3962">
            <w:pPr>
              <w:numPr>
                <w:ilvl w:val="0"/>
                <w:numId w:val="36"/>
              </w:numPr>
              <w:spacing w:before="120" w:after="120"/>
              <w:ind w:left="0" w:firstLine="0"/>
              <w:contextualSpacing/>
              <w:jc w:val="center"/>
              <w:rPr>
                <w:rFonts w:ascii="Verdana" w:hAnsi="Verdana" w:cs="Arial"/>
                <w:b/>
                <w:bCs/>
                <w:sz w:val="20"/>
                <w:szCs w:val="20"/>
                <w:lang w:val="ru-RU"/>
              </w:rPr>
            </w:pPr>
          </w:p>
        </w:tc>
        <w:tc>
          <w:tcPr>
            <w:tcW w:w="2705" w:type="pct"/>
            <w:shd w:val="clear" w:color="auto" w:fill="auto"/>
            <w:vAlign w:val="center"/>
          </w:tcPr>
          <w:p w14:paraId="5C64C235" w14:textId="77777777" w:rsidR="004C3962" w:rsidRPr="00804032" w:rsidRDefault="004C3962" w:rsidP="004C3962">
            <w:pPr>
              <w:spacing w:before="120" w:after="120"/>
              <w:jc w:val="both"/>
              <w:rPr>
                <w:rFonts w:ascii="Verdana" w:hAnsi="Verdana" w:cs="Arial"/>
                <w:bCs/>
                <w:sz w:val="20"/>
                <w:szCs w:val="20"/>
                <w:lang w:val="ru-RU"/>
              </w:rPr>
            </w:pPr>
            <w:r w:rsidRPr="00804032">
              <w:rPr>
                <w:rFonts w:ascii="Verdana" w:hAnsi="Verdana"/>
                <w:sz w:val="20"/>
                <w:szCs w:val="20"/>
                <w:lang w:val="ru-RU"/>
              </w:rPr>
              <w:t xml:space="preserve">Неметална гривна за капак </w:t>
            </w:r>
            <w:r w:rsidRPr="00804032">
              <w:rPr>
                <w:rFonts w:ascii="Verdana" w:hAnsi="Verdana" w:cs="Arial"/>
                <w:sz w:val="20"/>
                <w:szCs w:val="20"/>
                <w:lang w:val="ru-RU"/>
              </w:rPr>
              <w:t>с размер Ø660 мм</w:t>
            </w:r>
          </w:p>
        </w:tc>
        <w:tc>
          <w:tcPr>
            <w:tcW w:w="1775" w:type="pct"/>
            <w:shd w:val="clear" w:color="auto" w:fill="auto"/>
          </w:tcPr>
          <w:p w14:paraId="207B5C06" w14:textId="77777777" w:rsidR="004C3962" w:rsidRPr="00804032" w:rsidRDefault="004C3962" w:rsidP="004C3962">
            <w:pPr>
              <w:spacing w:before="120" w:after="120"/>
              <w:jc w:val="both"/>
              <w:rPr>
                <w:rFonts w:ascii="Verdana" w:hAnsi="Verdana" w:cs="Arial"/>
                <w:sz w:val="20"/>
                <w:szCs w:val="20"/>
                <w:lang w:val="ru-RU"/>
              </w:rPr>
            </w:pPr>
            <w:r w:rsidRPr="00E22C86">
              <w:rPr>
                <w:rFonts w:ascii="Verdana" w:hAnsi="Verdana" w:cs="Arial"/>
                <w:sz w:val="20"/>
                <w:szCs w:val="20"/>
              </w:rPr>
              <w:t> </w:t>
            </w:r>
          </w:p>
        </w:tc>
      </w:tr>
      <w:tr w:rsidR="004C3962" w:rsidRPr="00E22C86" w14:paraId="1905CE35" w14:textId="77777777" w:rsidTr="009F171D">
        <w:trPr>
          <w:trHeight w:val="330"/>
        </w:trPr>
        <w:tc>
          <w:tcPr>
            <w:tcW w:w="3225" w:type="pct"/>
            <w:gridSpan w:val="4"/>
            <w:shd w:val="clear" w:color="auto" w:fill="auto"/>
            <w:vAlign w:val="center"/>
          </w:tcPr>
          <w:p w14:paraId="2DB31743" w14:textId="77777777" w:rsidR="004C3962" w:rsidRPr="00E22C86" w:rsidRDefault="004C3962" w:rsidP="004C3962">
            <w:pPr>
              <w:spacing w:before="120" w:after="120"/>
              <w:jc w:val="right"/>
              <w:rPr>
                <w:rFonts w:ascii="Verdana" w:hAnsi="Verdana" w:cs="Arial"/>
                <w:b/>
                <w:bCs/>
                <w:sz w:val="20"/>
                <w:szCs w:val="20"/>
              </w:rPr>
            </w:pPr>
            <w:r w:rsidRPr="00E22C86">
              <w:rPr>
                <w:rFonts w:ascii="Verdana" w:hAnsi="Verdana" w:cs="Arial"/>
                <w:b/>
                <w:bCs/>
                <w:sz w:val="20"/>
                <w:szCs w:val="20"/>
              </w:rPr>
              <w:t>Общо:</w:t>
            </w:r>
          </w:p>
        </w:tc>
        <w:tc>
          <w:tcPr>
            <w:tcW w:w="1775" w:type="pct"/>
            <w:shd w:val="clear" w:color="auto" w:fill="auto"/>
            <w:noWrap/>
          </w:tcPr>
          <w:p w14:paraId="4A90331D" w14:textId="77777777" w:rsidR="004C3962" w:rsidRPr="00E22C86" w:rsidRDefault="004C3962" w:rsidP="004C3962">
            <w:pPr>
              <w:spacing w:before="120" w:after="120"/>
              <w:jc w:val="both"/>
              <w:rPr>
                <w:rFonts w:ascii="Verdana" w:hAnsi="Verdana" w:cs="Arial"/>
                <w:b/>
                <w:bCs/>
                <w:sz w:val="20"/>
                <w:szCs w:val="20"/>
              </w:rPr>
            </w:pPr>
            <w:r w:rsidRPr="00E22C86">
              <w:rPr>
                <w:rFonts w:ascii="Verdana" w:hAnsi="Verdana" w:cs="Arial"/>
                <w:b/>
                <w:bCs/>
                <w:sz w:val="20"/>
                <w:szCs w:val="20"/>
              </w:rPr>
              <w:t> </w:t>
            </w:r>
          </w:p>
        </w:tc>
      </w:tr>
      <w:tr w:rsidR="004C3962" w:rsidRPr="003D622C" w14:paraId="2445F6DB" w14:textId="77777777" w:rsidTr="009F171D">
        <w:trPr>
          <w:cantSplit/>
          <w:trHeight w:val="989"/>
        </w:trPr>
        <w:tc>
          <w:tcPr>
            <w:tcW w:w="5000" w:type="pct"/>
            <w:gridSpan w:val="5"/>
            <w:shd w:val="clear" w:color="auto" w:fill="auto"/>
            <w:vAlign w:val="center"/>
          </w:tcPr>
          <w:p w14:paraId="0EC48599" w14:textId="77777777" w:rsidR="004C3962" w:rsidRPr="00804032" w:rsidRDefault="004C3962" w:rsidP="004C3962">
            <w:pPr>
              <w:spacing w:before="120" w:after="120"/>
              <w:jc w:val="center"/>
              <w:rPr>
                <w:rFonts w:ascii="Verdana" w:hAnsi="Verdana" w:cs="Arial"/>
                <w:b/>
                <w:sz w:val="20"/>
                <w:szCs w:val="20"/>
                <w:lang w:val="ru-RU"/>
              </w:rPr>
            </w:pPr>
            <w:r w:rsidRPr="00804032">
              <w:rPr>
                <w:rFonts w:ascii="Verdana" w:hAnsi="Verdana" w:cs="Arial"/>
                <w:b/>
                <w:sz w:val="20"/>
                <w:szCs w:val="20"/>
                <w:lang w:val="ru-RU"/>
              </w:rPr>
              <w:t>Ценова таблица за обособена позиция 2</w:t>
            </w:r>
            <w:r w:rsidRPr="00804032">
              <w:rPr>
                <w:rFonts w:ascii="Verdana" w:hAnsi="Verdana" w:cs="Arial"/>
                <w:sz w:val="20"/>
                <w:szCs w:val="20"/>
                <w:lang w:val="ru-RU"/>
              </w:rPr>
              <w:t xml:space="preserve">: </w:t>
            </w:r>
            <w:r w:rsidRPr="00804032">
              <w:rPr>
                <w:rFonts w:ascii="Verdana" w:hAnsi="Verdana" w:cs="Arial"/>
                <w:b/>
                <w:sz w:val="20"/>
                <w:szCs w:val="20"/>
                <w:lang w:val="ru-RU"/>
              </w:rPr>
              <w:t>Доставка на неметални капаци и гривни за канализационни ревизионни шахти на улични канали с размер Ø820 мм</w:t>
            </w:r>
          </w:p>
        </w:tc>
      </w:tr>
      <w:tr w:rsidR="004C3962" w:rsidRPr="003D622C" w14:paraId="3B68CD8F" w14:textId="77777777" w:rsidTr="009F171D">
        <w:trPr>
          <w:cantSplit/>
          <w:trHeight w:val="837"/>
        </w:trPr>
        <w:tc>
          <w:tcPr>
            <w:tcW w:w="293" w:type="pct"/>
            <w:shd w:val="clear" w:color="auto" w:fill="auto"/>
            <w:vAlign w:val="center"/>
          </w:tcPr>
          <w:p w14:paraId="2B1BF2D9" w14:textId="77777777" w:rsidR="004C3962" w:rsidRPr="00E22C86" w:rsidRDefault="004C3962" w:rsidP="004C3962">
            <w:pPr>
              <w:spacing w:before="120" w:after="120"/>
              <w:jc w:val="center"/>
              <w:rPr>
                <w:rFonts w:ascii="Verdana" w:hAnsi="Verdana" w:cs="Arial"/>
                <w:b/>
                <w:bCs/>
                <w:sz w:val="20"/>
                <w:szCs w:val="20"/>
              </w:rPr>
            </w:pPr>
            <w:r w:rsidRPr="00E22C86">
              <w:rPr>
                <w:rFonts w:ascii="Verdana" w:hAnsi="Verdana" w:cs="Arial"/>
                <w:b/>
                <w:bCs/>
                <w:sz w:val="20"/>
                <w:szCs w:val="20"/>
              </w:rPr>
              <w:t>№</w:t>
            </w:r>
          </w:p>
        </w:tc>
        <w:tc>
          <w:tcPr>
            <w:tcW w:w="2931" w:type="pct"/>
            <w:gridSpan w:val="3"/>
            <w:shd w:val="clear" w:color="auto" w:fill="auto"/>
            <w:vAlign w:val="center"/>
          </w:tcPr>
          <w:p w14:paraId="6A4026A7" w14:textId="77777777" w:rsidR="004C3962" w:rsidRPr="00E22C86" w:rsidRDefault="004C3962" w:rsidP="004C3962">
            <w:pPr>
              <w:spacing w:before="120" w:after="120"/>
              <w:jc w:val="center"/>
              <w:rPr>
                <w:rFonts w:ascii="Verdana" w:hAnsi="Verdana" w:cs="Arial"/>
                <w:b/>
                <w:bCs/>
                <w:sz w:val="20"/>
                <w:szCs w:val="20"/>
              </w:rPr>
            </w:pPr>
            <w:r w:rsidRPr="00E22C86">
              <w:rPr>
                <w:rFonts w:ascii="Verdana" w:hAnsi="Verdana" w:cs="Arial"/>
                <w:b/>
                <w:bCs/>
                <w:sz w:val="20"/>
                <w:szCs w:val="20"/>
              </w:rPr>
              <w:t>Наименование</w:t>
            </w:r>
          </w:p>
        </w:tc>
        <w:tc>
          <w:tcPr>
            <w:tcW w:w="1775" w:type="pct"/>
            <w:shd w:val="clear" w:color="auto" w:fill="auto"/>
            <w:vAlign w:val="center"/>
          </w:tcPr>
          <w:p w14:paraId="3A17BADF" w14:textId="77777777" w:rsidR="004C3962" w:rsidRPr="00804032" w:rsidRDefault="004C3962" w:rsidP="004C3962">
            <w:pPr>
              <w:spacing w:before="120" w:after="120"/>
              <w:jc w:val="center"/>
              <w:rPr>
                <w:rFonts w:ascii="Verdana" w:hAnsi="Verdana" w:cs="Arial"/>
                <w:b/>
                <w:bCs/>
                <w:sz w:val="20"/>
                <w:szCs w:val="20"/>
                <w:lang w:val="ru-RU"/>
              </w:rPr>
            </w:pPr>
            <w:r w:rsidRPr="00804032">
              <w:rPr>
                <w:rFonts w:ascii="Verdana" w:hAnsi="Verdana" w:cs="Arial"/>
                <w:b/>
                <w:bCs/>
                <w:sz w:val="20"/>
                <w:szCs w:val="20"/>
                <w:lang w:val="ru-RU"/>
              </w:rPr>
              <w:t>Единична цена в лева без ДДС</w:t>
            </w:r>
          </w:p>
        </w:tc>
      </w:tr>
      <w:tr w:rsidR="004C3962" w:rsidRPr="003D622C" w14:paraId="51B51AEB" w14:textId="77777777" w:rsidTr="009F171D">
        <w:trPr>
          <w:trHeight w:val="530"/>
        </w:trPr>
        <w:tc>
          <w:tcPr>
            <w:tcW w:w="293" w:type="pct"/>
            <w:shd w:val="clear" w:color="auto" w:fill="auto"/>
            <w:vAlign w:val="center"/>
          </w:tcPr>
          <w:p w14:paraId="3EA2CAE7" w14:textId="77777777" w:rsidR="004C3962" w:rsidRPr="00804032" w:rsidRDefault="004C3962" w:rsidP="004C3962">
            <w:pPr>
              <w:numPr>
                <w:ilvl w:val="0"/>
                <w:numId w:val="35"/>
              </w:numPr>
              <w:tabs>
                <w:tab w:val="left" w:pos="215"/>
              </w:tabs>
              <w:spacing w:before="120" w:after="120"/>
              <w:ind w:left="0" w:firstLine="0"/>
              <w:contextualSpacing/>
              <w:jc w:val="both"/>
              <w:rPr>
                <w:rFonts w:ascii="Verdana" w:hAnsi="Verdana" w:cs="Arial"/>
                <w:b/>
                <w:bCs/>
                <w:sz w:val="20"/>
                <w:szCs w:val="20"/>
                <w:lang w:val="ru-RU"/>
              </w:rPr>
            </w:pPr>
          </w:p>
        </w:tc>
        <w:tc>
          <w:tcPr>
            <w:tcW w:w="2931" w:type="pct"/>
            <w:gridSpan w:val="3"/>
            <w:shd w:val="clear" w:color="auto" w:fill="auto"/>
            <w:vAlign w:val="center"/>
          </w:tcPr>
          <w:p w14:paraId="064EE599" w14:textId="77777777" w:rsidR="004C3962" w:rsidRPr="00804032" w:rsidRDefault="004C3962" w:rsidP="004C3962">
            <w:pPr>
              <w:spacing w:before="120" w:after="120"/>
              <w:jc w:val="both"/>
              <w:rPr>
                <w:rFonts w:ascii="Verdana" w:hAnsi="Verdana" w:cs="Arial"/>
                <w:bCs/>
                <w:sz w:val="20"/>
                <w:szCs w:val="20"/>
                <w:lang w:val="ru-RU"/>
              </w:rPr>
            </w:pPr>
            <w:r w:rsidRPr="00804032">
              <w:rPr>
                <w:rFonts w:ascii="Verdana" w:hAnsi="Verdana"/>
                <w:sz w:val="20"/>
                <w:szCs w:val="20"/>
                <w:lang w:val="ru-RU"/>
              </w:rPr>
              <w:t xml:space="preserve">Неметален капак </w:t>
            </w:r>
            <w:r w:rsidRPr="00804032">
              <w:rPr>
                <w:rFonts w:ascii="Verdana" w:hAnsi="Verdana" w:cs="Arial"/>
                <w:sz w:val="20"/>
                <w:szCs w:val="20"/>
                <w:lang w:val="ru-RU"/>
              </w:rPr>
              <w:t>с размер Ø820 мм</w:t>
            </w:r>
          </w:p>
        </w:tc>
        <w:tc>
          <w:tcPr>
            <w:tcW w:w="1775" w:type="pct"/>
            <w:shd w:val="clear" w:color="auto" w:fill="auto"/>
          </w:tcPr>
          <w:p w14:paraId="1BCAE4B8" w14:textId="77777777" w:rsidR="004C3962" w:rsidRPr="00804032" w:rsidRDefault="004C3962" w:rsidP="004C3962">
            <w:pPr>
              <w:spacing w:before="120" w:after="120"/>
              <w:jc w:val="both"/>
              <w:rPr>
                <w:rFonts w:ascii="Verdana" w:hAnsi="Verdana" w:cs="Arial"/>
                <w:sz w:val="20"/>
                <w:szCs w:val="20"/>
                <w:lang w:val="ru-RU"/>
              </w:rPr>
            </w:pPr>
            <w:r w:rsidRPr="00E22C86">
              <w:rPr>
                <w:rFonts w:ascii="Verdana" w:hAnsi="Verdana" w:cs="Arial"/>
                <w:sz w:val="20"/>
                <w:szCs w:val="20"/>
              </w:rPr>
              <w:t> </w:t>
            </w:r>
          </w:p>
        </w:tc>
      </w:tr>
      <w:tr w:rsidR="004C3962" w:rsidRPr="003D622C" w14:paraId="0B0C8499" w14:textId="77777777" w:rsidTr="009F171D">
        <w:trPr>
          <w:trHeight w:val="630"/>
        </w:trPr>
        <w:tc>
          <w:tcPr>
            <w:tcW w:w="293" w:type="pct"/>
            <w:shd w:val="clear" w:color="auto" w:fill="auto"/>
            <w:vAlign w:val="center"/>
          </w:tcPr>
          <w:p w14:paraId="2BD68C6E" w14:textId="77777777" w:rsidR="004C3962" w:rsidRPr="00804032" w:rsidRDefault="004C3962" w:rsidP="004C3962">
            <w:pPr>
              <w:numPr>
                <w:ilvl w:val="0"/>
                <w:numId w:val="35"/>
              </w:numPr>
              <w:spacing w:before="120" w:after="120"/>
              <w:ind w:left="0" w:firstLine="0"/>
              <w:contextualSpacing/>
              <w:jc w:val="both"/>
              <w:rPr>
                <w:rFonts w:ascii="Verdana" w:hAnsi="Verdana" w:cs="Arial"/>
                <w:b/>
                <w:bCs/>
                <w:sz w:val="20"/>
                <w:szCs w:val="20"/>
                <w:lang w:val="ru-RU"/>
              </w:rPr>
            </w:pPr>
          </w:p>
        </w:tc>
        <w:tc>
          <w:tcPr>
            <w:tcW w:w="2931" w:type="pct"/>
            <w:gridSpan w:val="3"/>
            <w:shd w:val="clear" w:color="auto" w:fill="auto"/>
            <w:vAlign w:val="center"/>
          </w:tcPr>
          <w:p w14:paraId="60D61061" w14:textId="77777777" w:rsidR="004C3962" w:rsidRPr="00804032" w:rsidRDefault="004C3962" w:rsidP="004C3962">
            <w:pPr>
              <w:spacing w:before="120" w:after="120"/>
              <w:jc w:val="both"/>
              <w:rPr>
                <w:rFonts w:ascii="Verdana" w:hAnsi="Verdana" w:cs="Arial"/>
                <w:bCs/>
                <w:sz w:val="20"/>
                <w:szCs w:val="20"/>
                <w:lang w:val="ru-RU"/>
              </w:rPr>
            </w:pPr>
            <w:r w:rsidRPr="00804032">
              <w:rPr>
                <w:rFonts w:ascii="Verdana" w:hAnsi="Verdana"/>
                <w:sz w:val="20"/>
                <w:szCs w:val="20"/>
                <w:lang w:val="ru-RU"/>
              </w:rPr>
              <w:t xml:space="preserve">Неметална гривна за капак </w:t>
            </w:r>
            <w:r w:rsidRPr="00804032">
              <w:rPr>
                <w:rFonts w:ascii="Verdana" w:hAnsi="Verdana" w:cs="Arial"/>
                <w:sz w:val="20"/>
                <w:szCs w:val="20"/>
                <w:lang w:val="ru-RU"/>
              </w:rPr>
              <w:t>с размер Ø820 мм</w:t>
            </w:r>
          </w:p>
        </w:tc>
        <w:tc>
          <w:tcPr>
            <w:tcW w:w="1775" w:type="pct"/>
            <w:shd w:val="clear" w:color="auto" w:fill="auto"/>
          </w:tcPr>
          <w:p w14:paraId="0F3F50D4" w14:textId="77777777" w:rsidR="004C3962" w:rsidRPr="00804032" w:rsidRDefault="004C3962" w:rsidP="004C3962">
            <w:pPr>
              <w:spacing w:before="120" w:after="120"/>
              <w:jc w:val="both"/>
              <w:rPr>
                <w:rFonts w:ascii="Verdana" w:hAnsi="Verdana" w:cs="Arial"/>
                <w:sz w:val="20"/>
                <w:szCs w:val="20"/>
                <w:lang w:val="ru-RU"/>
              </w:rPr>
            </w:pPr>
            <w:r w:rsidRPr="00E22C86">
              <w:rPr>
                <w:rFonts w:ascii="Verdana" w:hAnsi="Verdana" w:cs="Arial"/>
                <w:sz w:val="20"/>
                <w:szCs w:val="20"/>
              </w:rPr>
              <w:t> </w:t>
            </w:r>
          </w:p>
        </w:tc>
      </w:tr>
      <w:tr w:rsidR="004C3962" w:rsidRPr="00E22C86" w14:paraId="14680B98" w14:textId="77777777" w:rsidTr="009F171D">
        <w:trPr>
          <w:trHeight w:val="330"/>
        </w:trPr>
        <w:tc>
          <w:tcPr>
            <w:tcW w:w="3225" w:type="pct"/>
            <w:gridSpan w:val="4"/>
            <w:shd w:val="clear" w:color="auto" w:fill="auto"/>
          </w:tcPr>
          <w:p w14:paraId="7A47A22B" w14:textId="77777777" w:rsidR="004C3962" w:rsidRPr="00E22C86" w:rsidRDefault="004C3962" w:rsidP="004C3962">
            <w:pPr>
              <w:spacing w:before="120" w:after="120"/>
              <w:jc w:val="right"/>
              <w:rPr>
                <w:rFonts w:ascii="Verdana" w:hAnsi="Verdana" w:cs="Arial"/>
                <w:b/>
                <w:bCs/>
                <w:sz w:val="20"/>
                <w:szCs w:val="20"/>
              </w:rPr>
            </w:pPr>
            <w:r w:rsidRPr="00E22C86">
              <w:rPr>
                <w:rFonts w:ascii="Verdana" w:hAnsi="Verdana" w:cs="Arial"/>
                <w:b/>
                <w:bCs/>
                <w:sz w:val="20"/>
                <w:szCs w:val="20"/>
              </w:rPr>
              <w:t>Общо :</w:t>
            </w:r>
          </w:p>
        </w:tc>
        <w:tc>
          <w:tcPr>
            <w:tcW w:w="1775" w:type="pct"/>
            <w:shd w:val="clear" w:color="auto" w:fill="auto"/>
            <w:noWrap/>
          </w:tcPr>
          <w:p w14:paraId="29253B7E" w14:textId="77777777" w:rsidR="004C3962" w:rsidRPr="00E22C86" w:rsidRDefault="004C3962" w:rsidP="004C3962">
            <w:pPr>
              <w:spacing w:before="120" w:after="120"/>
              <w:jc w:val="both"/>
              <w:rPr>
                <w:rFonts w:ascii="Verdana" w:hAnsi="Verdana" w:cs="Arial"/>
                <w:b/>
                <w:bCs/>
                <w:sz w:val="20"/>
                <w:szCs w:val="20"/>
              </w:rPr>
            </w:pPr>
            <w:r w:rsidRPr="00E22C86">
              <w:rPr>
                <w:rFonts w:ascii="Verdana" w:hAnsi="Verdana" w:cs="Arial"/>
                <w:b/>
                <w:bCs/>
                <w:sz w:val="20"/>
                <w:szCs w:val="20"/>
              </w:rPr>
              <w:t> </w:t>
            </w:r>
          </w:p>
        </w:tc>
      </w:tr>
      <w:tr w:rsidR="004C3962" w:rsidRPr="003D622C" w14:paraId="4957AC69" w14:textId="77777777" w:rsidTr="009F171D">
        <w:trPr>
          <w:cantSplit/>
          <w:trHeight w:val="1181"/>
        </w:trPr>
        <w:tc>
          <w:tcPr>
            <w:tcW w:w="5000" w:type="pct"/>
            <w:gridSpan w:val="5"/>
            <w:shd w:val="clear" w:color="auto" w:fill="auto"/>
            <w:vAlign w:val="center"/>
          </w:tcPr>
          <w:p w14:paraId="7691903F" w14:textId="77777777" w:rsidR="004C3962" w:rsidRPr="00804032" w:rsidRDefault="004C3962" w:rsidP="004C3962">
            <w:pPr>
              <w:spacing w:before="120" w:after="120"/>
              <w:jc w:val="center"/>
              <w:rPr>
                <w:rFonts w:ascii="Verdana" w:hAnsi="Verdana" w:cs="Arial"/>
                <w:b/>
                <w:sz w:val="20"/>
                <w:szCs w:val="20"/>
                <w:lang w:val="ru-RU"/>
              </w:rPr>
            </w:pPr>
            <w:r w:rsidRPr="00804032">
              <w:rPr>
                <w:rFonts w:ascii="Verdana" w:hAnsi="Verdana" w:cs="Arial"/>
                <w:b/>
                <w:sz w:val="20"/>
                <w:szCs w:val="20"/>
                <w:lang w:val="ru-RU"/>
              </w:rPr>
              <w:t xml:space="preserve">Ценова таблица за </w:t>
            </w:r>
            <w:bookmarkStart w:id="8" w:name="_GoBack"/>
            <w:r w:rsidRPr="00804032">
              <w:rPr>
                <w:rFonts w:ascii="Verdana" w:hAnsi="Verdana" w:cs="Arial"/>
                <w:b/>
                <w:sz w:val="20"/>
                <w:szCs w:val="20"/>
                <w:lang w:val="ru-RU"/>
              </w:rPr>
              <w:t>обособена позиция 3</w:t>
            </w:r>
            <w:bookmarkEnd w:id="8"/>
            <w:r w:rsidRPr="00804032">
              <w:rPr>
                <w:rFonts w:ascii="Verdana" w:hAnsi="Verdana" w:cs="Arial"/>
                <w:b/>
                <w:sz w:val="20"/>
                <w:szCs w:val="20"/>
                <w:lang w:val="ru-RU"/>
              </w:rPr>
              <w:t>: Доставка на метални капаци и гривни за канализационни ревизионни шахти на улични канали с размери Ø660 мм</w:t>
            </w:r>
          </w:p>
        </w:tc>
      </w:tr>
      <w:tr w:rsidR="004C3962" w:rsidRPr="003D622C" w14:paraId="03ED51D7" w14:textId="77777777" w:rsidTr="009F171D">
        <w:trPr>
          <w:cantSplit/>
          <w:trHeight w:val="837"/>
        </w:trPr>
        <w:tc>
          <w:tcPr>
            <w:tcW w:w="441" w:type="pct"/>
            <w:gridSpan w:val="2"/>
            <w:shd w:val="clear" w:color="auto" w:fill="auto"/>
            <w:vAlign w:val="center"/>
          </w:tcPr>
          <w:p w14:paraId="437E04CC" w14:textId="77777777" w:rsidR="004C3962" w:rsidRPr="00E22C86" w:rsidRDefault="004C3962" w:rsidP="004C3962">
            <w:pPr>
              <w:spacing w:before="120" w:after="120"/>
              <w:jc w:val="center"/>
              <w:rPr>
                <w:rFonts w:ascii="Verdana" w:hAnsi="Verdana" w:cs="Arial"/>
                <w:b/>
                <w:bCs/>
                <w:sz w:val="20"/>
                <w:szCs w:val="20"/>
              </w:rPr>
            </w:pPr>
            <w:r w:rsidRPr="00E22C86">
              <w:rPr>
                <w:rFonts w:ascii="Verdana" w:hAnsi="Verdana" w:cs="Arial"/>
                <w:b/>
                <w:bCs/>
                <w:sz w:val="20"/>
                <w:szCs w:val="20"/>
              </w:rPr>
              <w:t>№</w:t>
            </w:r>
          </w:p>
        </w:tc>
        <w:tc>
          <w:tcPr>
            <w:tcW w:w="2783" w:type="pct"/>
            <w:gridSpan w:val="2"/>
            <w:shd w:val="clear" w:color="auto" w:fill="auto"/>
            <w:vAlign w:val="center"/>
          </w:tcPr>
          <w:p w14:paraId="548AD8FB" w14:textId="77777777" w:rsidR="004C3962" w:rsidRPr="00E22C86" w:rsidRDefault="004C3962" w:rsidP="004C3962">
            <w:pPr>
              <w:spacing w:before="120" w:after="120"/>
              <w:jc w:val="center"/>
              <w:rPr>
                <w:rFonts w:ascii="Verdana" w:hAnsi="Verdana" w:cs="Arial"/>
                <w:b/>
                <w:bCs/>
                <w:sz w:val="20"/>
                <w:szCs w:val="20"/>
              </w:rPr>
            </w:pPr>
            <w:r w:rsidRPr="00E22C86">
              <w:rPr>
                <w:rFonts w:ascii="Verdana" w:hAnsi="Verdana" w:cs="Arial"/>
                <w:b/>
                <w:bCs/>
                <w:sz w:val="20"/>
                <w:szCs w:val="20"/>
              </w:rPr>
              <w:t>Наименование</w:t>
            </w:r>
          </w:p>
        </w:tc>
        <w:tc>
          <w:tcPr>
            <w:tcW w:w="1775" w:type="pct"/>
            <w:shd w:val="clear" w:color="auto" w:fill="auto"/>
            <w:vAlign w:val="center"/>
          </w:tcPr>
          <w:p w14:paraId="6DB2EAF9" w14:textId="77777777" w:rsidR="004C3962" w:rsidRPr="00804032" w:rsidRDefault="004C3962" w:rsidP="004C3962">
            <w:pPr>
              <w:spacing w:before="120" w:after="120"/>
              <w:jc w:val="center"/>
              <w:rPr>
                <w:rFonts w:ascii="Verdana" w:hAnsi="Verdana" w:cs="Arial"/>
                <w:b/>
                <w:bCs/>
                <w:sz w:val="20"/>
                <w:szCs w:val="20"/>
                <w:lang w:val="ru-RU"/>
              </w:rPr>
            </w:pPr>
            <w:r w:rsidRPr="00804032">
              <w:rPr>
                <w:rFonts w:ascii="Verdana" w:hAnsi="Verdana" w:cs="Arial"/>
                <w:b/>
                <w:bCs/>
                <w:sz w:val="20"/>
                <w:szCs w:val="20"/>
                <w:lang w:val="ru-RU"/>
              </w:rPr>
              <w:t>Единична цена в лева без ДДС</w:t>
            </w:r>
          </w:p>
        </w:tc>
      </w:tr>
      <w:tr w:rsidR="004C3962" w:rsidRPr="003D622C" w14:paraId="0A0D889D" w14:textId="77777777" w:rsidTr="009F171D">
        <w:trPr>
          <w:trHeight w:val="554"/>
        </w:trPr>
        <w:tc>
          <w:tcPr>
            <w:tcW w:w="441" w:type="pct"/>
            <w:gridSpan w:val="2"/>
            <w:shd w:val="clear" w:color="auto" w:fill="auto"/>
            <w:vAlign w:val="center"/>
          </w:tcPr>
          <w:p w14:paraId="4269507D" w14:textId="77777777" w:rsidR="004C3962" w:rsidRPr="00E22C86" w:rsidRDefault="004C3962" w:rsidP="004C3962">
            <w:pPr>
              <w:tabs>
                <w:tab w:val="left" w:pos="215"/>
              </w:tabs>
              <w:spacing w:before="120" w:after="120"/>
              <w:contextualSpacing/>
              <w:jc w:val="center"/>
              <w:rPr>
                <w:rFonts w:ascii="Verdana" w:hAnsi="Verdana" w:cs="Arial"/>
                <w:b/>
                <w:bCs/>
                <w:sz w:val="20"/>
                <w:szCs w:val="20"/>
              </w:rPr>
            </w:pPr>
            <w:r w:rsidRPr="00E22C86">
              <w:rPr>
                <w:rFonts w:ascii="Verdana" w:hAnsi="Verdana" w:cs="Arial"/>
                <w:b/>
                <w:bCs/>
                <w:sz w:val="20"/>
                <w:szCs w:val="20"/>
              </w:rPr>
              <w:t>1.</w:t>
            </w:r>
          </w:p>
        </w:tc>
        <w:tc>
          <w:tcPr>
            <w:tcW w:w="2783" w:type="pct"/>
            <w:gridSpan w:val="2"/>
            <w:shd w:val="clear" w:color="auto" w:fill="auto"/>
          </w:tcPr>
          <w:p w14:paraId="5D41ABC4" w14:textId="77777777" w:rsidR="004C3962" w:rsidRPr="00804032" w:rsidRDefault="004C3962" w:rsidP="004C3962">
            <w:pPr>
              <w:spacing w:before="120" w:after="120"/>
              <w:jc w:val="both"/>
              <w:rPr>
                <w:rFonts w:ascii="Verdana" w:hAnsi="Verdana" w:cs="Arial"/>
                <w:bCs/>
                <w:sz w:val="20"/>
                <w:szCs w:val="20"/>
                <w:lang w:val="ru-RU"/>
              </w:rPr>
            </w:pPr>
            <w:r w:rsidRPr="00804032">
              <w:rPr>
                <w:rFonts w:ascii="Verdana" w:hAnsi="Verdana" w:cs="Arial"/>
                <w:bCs/>
                <w:sz w:val="20"/>
                <w:szCs w:val="20"/>
                <w:lang w:val="ru-RU"/>
              </w:rPr>
              <w:t>Метален капак с размер Ø660 мм</w:t>
            </w:r>
          </w:p>
        </w:tc>
        <w:tc>
          <w:tcPr>
            <w:tcW w:w="1775" w:type="pct"/>
            <w:shd w:val="clear" w:color="auto" w:fill="auto"/>
          </w:tcPr>
          <w:p w14:paraId="3B676EAC" w14:textId="77777777" w:rsidR="004C3962" w:rsidRPr="00804032" w:rsidRDefault="004C3962" w:rsidP="004C3962">
            <w:pPr>
              <w:spacing w:before="120" w:after="120"/>
              <w:jc w:val="both"/>
              <w:rPr>
                <w:rFonts w:ascii="Verdana" w:hAnsi="Verdana" w:cs="Arial"/>
                <w:sz w:val="20"/>
                <w:szCs w:val="20"/>
                <w:lang w:val="ru-RU"/>
              </w:rPr>
            </w:pPr>
            <w:r w:rsidRPr="00E22C86">
              <w:rPr>
                <w:rFonts w:ascii="Verdana" w:hAnsi="Verdana" w:cs="Arial"/>
                <w:sz w:val="20"/>
                <w:szCs w:val="20"/>
              </w:rPr>
              <w:t> </w:t>
            </w:r>
          </w:p>
        </w:tc>
      </w:tr>
      <w:tr w:rsidR="004C3962" w:rsidRPr="003D622C" w14:paraId="4BCD78EF" w14:textId="77777777" w:rsidTr="009F171D">
        <w:trPr>
          <w:trHeight w:val="630"/>
        </w:trPr>
        <w:tc>
          <w:tcPr>
            <w:tcW w:w="441" w:type="pct"/>
            <w:gridSpan w:val="2"/>
            <w:shd w:val="clear" w:color="auto" w:fill="auto"/>
            <w:vAlign w:val="center"/>
          </w:tcPr>
          <w:p w14:paraId="443EB77E" w14:textId="77777777" w:rsidR="004C3962" w:rsidRPr="00E22C86" w:rsidRDefault="004C3962" w:rsidP="004C3962">
            <w:pPr>
              <w:spacing w:before="120" w:after="120"/>
              <w:contextualSpacing/>
              <w:jc w:val="center"/>
              <w:rPr>
                <w:rFonts w:ascii="Verdana" w:hAnsi="Verdana" w:cs="Arial"/>
                <w:b/>
                <w:bCs/>
                <w:sz w:val="20"/>
                <w:szCs w:val="20"/>
              </w:rPr>
            </w:pPr>
            <w:r w:rsidRPr="00E22C86">
              <w:rPr>
                <w:rFonts w:ascii="Verdana" w:hAnsi="Verdana" w:cs="Arial"/>
                <w:b/>
                <w:bCs/>
                <w:sz w:val="20"/>
                <w:szCs w:val="20"/>
              </w:rPr>
              <w:t>2.</w:t>
            </w:r>
          </w:p>
        </w:tc>
        <w:tc>
          <w:tcPr>
            <w:tcW w:w="2783" w:type="pct"/>
            <w:gridSpan w:val="2"/>
            <w:shd w:val="clear" w:color="auto" w:fill="auto"/>
            <w:vAlign w:val="center"/>
          </w:tcPr>
          <w:p w14:paraId="3512290D" w14:textId="77777777" w:rsidR="004C3962" w:rsidRPr="00804032" w:rsidRDefault="004C3962" w:rsidP="004C3962">
            <w:pPr>
              <w:spacing w:before="120" w:after="120"/>
              <w:jc w:val="both"/>
              <w:rPr>
                <w:rFonts w:ascii="Verdana" w:hAnsi="Verdana" w:cs="Arial"/>
                <w:bCs/>
                <w:sz w:val="20"/>
                <w:szCs w:val="20"/>
                <w:lang w:val="ru-RU"/>
              </w:rPr>
            </w:pPr>
            <w:r w:rsidRPr="00804032">
              <w:rPr>
                <w:rFonts w:ascii="Verdana" w:hAnsi="Verdana" w:cs="Arial"/>
                <w:bCs/>
                <w:sz w:val="20"/>
                <w:szCs w:val="20"/>
                <w:lang w:val="ru-RU"/>
              </w:rPr>
              <w:t>Метална гривна за капак с размер Ø660 мм</w:t>
            </w:r>
          </w:p>
        </w:tc>
        <w:tc>
          <w:tcPr>
            <w:tcW w:w="1775" w:type="pct"/>
            <w:shd w:val="clear" w:color="auto" w:fill="auto"/>
          </w:tcPr>
          <w:p w14:paraId="14BDAE1E" w14:textId="77777777" w:rsidR="004C3962" w:rsidRPr="00804032" w:rsidRDefault="004C3962" w:rsidP="004C3962">
            <w:pPr>
              <w:spacing w:before="120" w:after="120"/>
              <w:jc w:val="both"/>
              <w:rPr>
                <w:rFonts w:ascii="Verdana" w:hAnsi="Verdana" w:cs="Arial"/>
                <w:sz w:val="20"/>
                <w:szCs w:val="20"/>
                <w:lang w:val="ru-RU"/>
              </w:rPr>
            </w:pPr>
            <w:r w:rsidRPr="00E22C86">
              <w:rPr>
                <w:rFonts w:ascii="Verdana" w:hAnsi="Verdana" w:cs="Arial"/>
                <w:sz w:val="20"/>
                <w:szCs w:val="20"/>
              </w:rPr>
              <w:t> </w:t>
            </w:r>
          </w:p>
        </w:tc>
      </w:tr>
      <w:tr w:rsidR="004C3962" w:rsidRPr="00E22C86" w14:paraId="2ABC824A" w14:textId="77777777" w:rsidTr="009F171D">
        <w:trPr>
          <w:trHeight w:val="330"/>
        </w:trPr>
        <w:tc>
          <w:tcPr>
            <w:tcW w:w="3225" w:type="pct"/>
            <w:gridSpan w:val="4"/>
            <w:shd w:val="clear" w:color="auto" w:fill="auto"/>
          </w:tcPr>
          <w:p w14:paraId="24A53FF8" w14:textId="77777777" w:rsidR="004C3962" w:rsidRPr="00E22C86" w:rsidRDefault="004C3962" w:rsidP="004C3962">
            <w:pPr>
              <w:spacing w:before="120" w:after="120"/>
              <w:jc w:val="right"/>
              <w:rPr>
                <w:rFonts w:ascii="Verdana" w:hAnsi="Verdana" w:cs="Arial"/>
                <w:b/>
                <w:bCs/>
                <w:sz w:val="20"/>
                <w:szCs w:val="20"/>
              </w:rPr>
            </w:pPr>
            <w:r w:rsidRPr="00E22C86">
              <w:rPr>
                <w:rFonts w:ascii="Verdana" w:hAnsi="Verdana" w:cs="Arial"/>
                <w:b/>
                <w:bCs/>
                <w:sz w:val="20"/>
                <w:szCs w:val="20"/>
              </w:rPr>
              <w:t>Общо:</w:t>
            </w:r>
          </w:p>
        </w:tc>
        <w:tc>
          <w:tcPr>
            <w:tcW w:w="1775" w:type="pct"/>
            <w:shd w:val="clear" w:color="auto" w:fill="auto"/>
            <w:noWrap/>
          </w:tcPr>
          <w:p w14:paraId="7293CA15" w14:textId="77777777" w:rsidR="004C3962" w:rsidRPr="00E22C86" w:rsidRDefault="004C3962" w:rsidP="004C3962">
            <w:pPr>
              <w:spacing w:before="120" w:after="120"/>
              <w:jc w:val="both"/>
              <w:rPr>
                <w:rFonts w:ascii="Verdana" w:hAnsi="Verdana" w:cs="Arial"/>
                <w:b/>
                <w:bCs/>
                <w:sz w:val="20"/>
                <w:szCs w:val="20"/>
              </w:rPr>
            </w:pPr>
            <w:r w:rsidRPr="00E22C86">
              <w:rPr>
                <w:rFonts w:ascii="Verdana" w:hAnsi="Verdana" w:cs="Arial"/>
                <w:b/>
                <w:bCs/>
                <w:sz w:val="20"/>
                <w:szCs w:val="20"/>
              </w:rPr>
              <w:t> </w:t>
            </w:r>
          </w:p>
        </w:tc>
      </w:tr>
    </w:tbl>
    <w:p w14:paraId="308E9841" w14:textId="79B815E9" w:rsidR="003C3A75" w:rsidRDefault="003C3A75" w:rsidP="004C3962">
      <w:pPr>
        <w:rPr>
          <w:rFonts w:ascii="Verdana" w:hAnsi="Verdana"/>
          <w:sz w:val="20"/>
          <w:szCs w:val="20"/>
        </w:rPr>
      </w:pPr>
    </w:p>
    <w:p w14:paraId="262D7A8A" w14:textId="3FB94F93" w:rsidR="004C3962" w:rsidRDefault="004C3962" w:rsidP="003C3A75">
      <w:pPr>
        <w:rPr>
          <w:rFonts w:ascii="Verdana" w:hAnsi="Verdana"/>
          <w:sz w:val="20"/>
          <w:szCs w:val="20"/>
        </w:rPr>
      </w:pPr>
    </w:p>
    <w:p w14:paraId="432E9E82" w14:textId="44E88170" w:rsidR="004C3962" w:rsidRDefault="004C3962" w:rsidP="003C3A75">
      <w:pPr>
        <w:rPr>
          <w:rFonts w:ascii="Verdana" w:hAnsi="Verdana"/>
          <w:sz w:val="20"/>
          <w:szCs w:val="20"/>
        </w:rPr>
      </w:pPr>
    </w:p>
    <w:p w14:paraId="26BA82D3" w14:textId="59E23EDB" w:rsidR="004C3962" w:rsidRDefault="004C3962" w:rsidP="003C3A75">
      <w:pPr>
        <w:rPr>
          <w:rFonts w:ascii="Verdana" w:hAnsi="Verdana"/>
          <w:sz w:val="20"/>
          <w:szCs w:val="20"/>
        </w:rPr>
      </w:pPr>
    </w:p>
    <w:p w14:paraId="57923F2F" w14:textId="77777777" w:rsidR="004C3962" w:rsidRDefault="004C3962" w:rsidP="003C3A75">
      <w:pPr>
        <w:rPr>
          <w:rFonts w:ascii="Verdana" w:hAnsi="Verdana"/>
          <w:sz w:val="20"/>
          <w:szCs w:val="20"/>
        </w:rPr>
      </w:pPr>
    </w:p>
    <w:p w14:paraId="23B0F868" w14:textId="3567DFE0" w:rsidR="004C3962" w:rsidRDefault="004C3962" w:rsidP="003C3A75">
      <w:pPr>
        <w:rPr>
          <w:rFonts w:ascii="Verdana" w:hAnsi="Verdana"/>
          <w:sz w:val="20"/>
          <w:szCs w:val="20"/>
        </w:rPr>
      </w:pPr>
    </w:p>
    <w:p w14:paraId="6D047268" w14:textId="5F836E84" w:rsidR="004C3962" w:rsidRDefault="004C3962" w:rsidP="003C3A75">
      <w:pPr>
        <w:rPr>
          <w:rFonts w:ascii="Verdana" w:hAnsi="Verdana"/>
          <w:sz w:val="20"/>
          <w:szCs w:val="20"/>
        </w:rPr>
      </w:pPr>
    </w:p>
    <w:p w14:paraId="5033A3A1" w14:textId="77E9A41C" w:rsidR="004C3962" w:rsidRDefault="004C3962" w:rsidP="003C3A75">
      <w:pPr>
        <w:rPr>
          <w:rFonts w:ascii="Verdana" w:hAnsi="Verdana"/>
          <w:sz w:val="20"/>
          <w:szCs w:val="20"/>
        </w:rPr>
      </w:pPr>
    </w:p>
    <w:p w14:paraId="5949C6E6" w14:textId="77777777" w:rsidR="004C3962" w:rsidRPr="00E22C86" w:rsidRDefault="004C3962" w:rsidP="003C3A75">
      <w:pPr>
        <w:rPr>
          <w:rFonts w:ascii="Verdana" w:hAnsi="Verdana"/>
          <w:vanish/>
          <w:sz w:val="20"/>
          <w:szCs w:val="20"/>
        </w:rPr>
      </w:pPr>
    </w:p>
    <w:tbl>
      <w:tblPr>
        <w:tblpPr w:leftFromText="141" w:rightFromText="141" w:vertAnchor="text" w:tblpX="1082" w:tblpY="1"/>
        <w:tblOverlap w:val="never"/>
        <w:tblW w:w="4008" w:type="pct"/>
        <w:tblLayout w:type="fixed"/>
        <w:tblCellMar>
          <w:left w:w="40" w:type="dxa"/>
          <w:right w:w="40" w:type="dxa"/>
        </w:tblCellMar>
        <w:tblLook w:val="04A0" w:firstRow="1" w:lastRow="0" w:firstColumn="1" w:lastColumn="0" w:noHBand="0" w:noVBand="1"/>
      </w:tblPr>
      <w:tblGrid>
        <w:gridCol w:w="41"/>
        <w:gridCol w:w="629"/>
        <w:gridCol w:w="25"/>
        <w:gridCol w:w="3979"/>
        <w:gridCol w:w="2625"/>
      </w:tblGrid>
      <w:tr w:rsidR="003C3A75" w:rsidRPr="003D622C" w14:paraId="1B632162" w14:textId="77777777" w:rsidTr="0058392A">
        <w:trPr>
          <w:cantSplit/>
          <w:trHeight w:val="961"/>
        </w:trPr>
        <w:tc>
          <w:tcPr>
            <w:tcW w:w="5000" w:type="pct"/>
            <w:gridSpan w:val="5"/>
            <w:tcBorders>
              <w:top w:val="single" w:sz="6" w:space="0" w:color="auto"/>
              <w:left w:val="single" w:sz="6" w:space="0" w:color="auto"/>
              <w:bottom w:val="single" w:sz="6" w:space="0" w:color="auto"/>
              <w:right w:val="single" w:sz="6" w:space="0" w:color="auto"/>
            </w:tcBorders>
            <w:vAlign w:val="center"/>
          </w:tcPr>
          <w:p w14:paraId="6973D299" w14:textId="77777777" w:rsidR="003C3A75" w:rsidRPr="00804032" w:rsidRDefault="003C3A75" w:rsidP="0058392A">
            <w:pPr>
              <w:spacing w:before="120" w:after="120"/>
              <w:jc w:val="center"/>
              <w:rPr>
                <w:rFonts w:ascii="Verdana" w:hAnsi="Verdana"/>
                <w:b/>
                <w:bCs/>
                <w:sz w:val="20"/>
                <w:szCs w:val="20"/>
                <w:lang w:val="ru-RU"/>
              </w:rPr>
            </w:pPr>
            <w:r w:rsidRPr="00804032">
              <w:rPr>
                <w:rFonts w:ascii="Verdana" w:hAnsi="Verdana"/>
                <w:b/>
                <w:bCs/>
                <w:sz w:val="20"/>
                <w:szCs w:val="20"/>
                <w:lang w:val="ru-RU"/>
              </w:rPr>
              <w:lastRenderedPageBreak/>
              <w:t xml:space="preserve">Ценова таблица за </w:t>
            </w:r>
            <w:r w:rsidRPr="00804032">
              <w:rPr>
                <w:rFonts w:ascii="Verdana" w:hAnsi="Verdana" w:cs="Arial"/>
                <w:b/>
                <w:sz w:val="20"/>
                <w:szCs w:val="20"/>
                <w:lang w:val="ru-RU"/>
              </w:rPr>
              <w:t>обособена позиция 4: Доставка на метални капаци и гривни за канализационни ревизионни шахти на улични канали с размери Ø820 мм</w:t>
            </w:r>
          </w:p>
        </w:tc>
      </w:tr>
      <w:tr w:rsidR="003C3A75" w:rsidRPr="003D622C" w14:paraId="5F8B2D77" w14:textId="77777777" w:rsidTr="0058392A">
        <w:trPr>
          <w:cantSplit/>
          <w:trHeight w:val="961"/>
        </w:trPr>
        <w:tc>
          <w:tcPr>
            <w:tcW w:w="459" w:type="pct"/>
            <w:gridSpan w:val="2"/>
            <w:tcBorders>
              <w:top w:val="single" w:sz="6" w:space="0" w:color="auto"/>
              <w:left w:val="single" w:sz="6" w:space="0" w:color="auto"/>
              <w:bottom w:val="single" w:sz="6" w:space="0" w:color="auto"/>
              <w:right w:val="single" w:sz="6" w:space="0" w:color="auto"/>
            </w:tcBorders>
            <w:vAlign w:val="center"/>
          </w:tcPr>
          <w:p w14:paraId="4504725C" w14:textId="77777777" w:rsidR="003C3A75" w:rsidRPr="00E22C86" w:rsidRDefault="003C3A75" w:rsidP="0058392A">
            <w:pPr>
              <w:spacing w:before="120" w:after="120"/>
              <w:jc w:val="center"/>
              <w:rPr>
                <w:rFonts w:ascii="Verdana" w:hAnsi="Verdana"/>
                <w:b/>
                <w:bCs/>
                <w:sz w:val="20"/>
                <w:szCs w:val="20"/>
              </w:rPr>
            </w:pPr>
            <w:r w:rsidRPr="00E22C86">
              <w:rPr>
                <w:rFonts w:ascii="Verdana" w:hAnsi="Verdana"/>
                <w:b/>
                <w:bCs/>
                <w:sz w:val="20"/>
                <w:szCs w:val="20"/>
              </w:rPr>
              <w:t>№</w:t>
            </w:r>
          </w:p>
        </w:tc>
        <w:tc>
          <w:tcPr>
            <w:tcW w:w="2743" w:type="pct"/>
            <w:gridSpan w:val="2"/>
            <w:tcBorders>
              <w:top w:val="single" w:sz="6" w:space="0" w:color="auto"/>
              <w:left w:val="single" w:sz="6" w:space="0" w:color="auto"/>
              <w:bottom w:val="single" w:sz="6" w:space="0" w:color="auto"/>
              <w:right w:val="single" w:sz="6" w:space="0" w:color="auto"/>
            </w:tcBorders>
            <w:vAlign w:val="center"/>
          </w:tcPr>
          <w:p w14:paraId="56A41162" w14:textId="77777777" w:rsidR="003C3A75" w:rsidRPr="00E22C86" w:rsidRDefault="003C3A75" w:rsidP="0058392A">
            <w:pPr>
              <w:spacing w:before="120" w:after="120"/>
              <w:jc w:val="center"/>
              <w:rPr>
                <w:rFonts w:ascii="Verdana" w:hAnsi="Verdana"/>
                <w:b/>
                <w:bCs/>
                <w:sz w:val="20"/>
                <w:szCs w:val="20"/>
              </w:rPr>
            </w:pPr>
            <w:r w:rsidRPr="00E22C86">
              <w:rPr>
                <w:rFonts w:ascii="Verdana" w:hAnsi="Verdana"/>
                <w:b/>
                <w:bCs/>
                <w:sz w:val="20"/>
                <w:szCs w:val="20"/>
              </w:rPr>
              <w:t>Наименование</w:t>
            </w:r>
          </w:p>
        </w:tc>
        <w:tc>
          <w:tcPr>
            <w:tcW w:w="1798" w:type="pct"/>
            <w:tcBorders>
              <w:top w:val="single" w:sz="6" w:space="0" w:color="auto"/>
              <w:left w:val="single" w:sz="6" w:space="0" w:color="auto"/>
              <w:bottom w:val="single" w:sz="6" w:space="0" w:color="auto"/>
              <w:right w:val="single" w:sz="6" w:space="0" w:color="auto"/>
            </w:tcBorders>
            <w:vAlign w:val="center"/>
          </w:tcPr>
          <w:p w14:paraId="6F3BADE5" w14:textId="77777777" w:rsidR="003C3A75" w:rsidRPr="00804032" w:rsidRDefault="003C3A75" w:rsidP="0058392A">
            <w:pPr>
              <w:spacing w:before="120" w:after="120"/>
              <w:jc w:val="center"/>
              <w:rPr>
                <w:rFonts w:ascii="Verdana" w:hAnsi="Verdana"/>
                <w:b/>
                <w:bCs/>
                <w:sz w:val="20"/>
                <w:szCs w:val="20"/>
                <w:lang w:val="ru-RU"/>
              </w:rPr>
            </w:pPr>
            <w:r w:rsidRPr="00804032">
              <w:rPr>
                <w:rFonts w:ascii="Verdana" w:hAnsi="Verdana"/>
                <w:b/>
                <w:bCs/>
                <w:sz w:val="20"/>
                <w:szCs w:val="20"/>
                <w:lang w:val="ru-RU"/>
              </w:rPr>
              <w:t>Единична цена в лева без ДДС</w:t>
            </w:r>
          </w:p>
        </w:tc>
      </w:tr>
      <w:tr w:rsidR="003C3A75" w:rsidRPr="003D622C" w14:paraId="25E8CC07" w14:textId="77777777" w:rsidTr="0058392A">
        <w:tc>
          <w:tcPr>
            <w:tcW w:w="459" w:type="pct"/>
            <w:gridSpan w:val="2"/>
            <w:tcBorders>
              <w:top w:val="single" w:sz="6" w:space="0" w:color="auto"/>
              <w:left w:val="single" w:sz="6" w:space="0" w:color="auto"/>
              <w:bottom w:val="single" w:sz="6" w:space="0" w:color="auto"/>
              <w:right w:val="single" w:sz="6" w:space="0" w:color="auto"/>
            </w:tcBorders>
            <w:vAlign w:val="center"/>
          </w:tcPr>
          <w:p w14:paraId="795C110F" w14:textId="77777777" w:rsidR="003C3A75" w:rsidRPr="00804032" w:rsidRDefault="003C3A75" w:rsidP="003C3A75">
            <w:pPr>
              <w:numPr>
                <w:ilvl w:val="0"/>
                <w:numId w:val="37"/>
              </w:numPr>
              <w:spacing w:before="120" w:after="120"/>
              <w:contextualSpacing/>
              <w:jc w:val="center"/>
              <w:rPr>
                <w:rFonts w:ascii="Verdana" w:hAnsi="Verdana"/>
                <w:b/>
                <w:bCs/>
                <w:sz w:val="20"/>
                <w:szCs w:val="20"/>
                <w:lang w:val="ru-RU"/>
              </w:rPr>
            </w:pPr>
          </w:p>
        </w:tc>
        <w:tc>
          <w:tcPr>
            <w:tcW w:w="2743" w:type="pct"/>
            <w:gridSpan w:val="2"/>
            <w:tcBorders>
              <w:top w:val="single" w:sz="6" w:space="0" w:color="auto"/>
              <w:left w:val="single" w:sz="6" w:space="0" w:color="auto"/>
              <w:bottom w:val="single" w:sz="6" w:space="0" w:color="auto"/>
              <w:right w:val="single" w:sz="6" w:space="0" w:color="auto"/>
            </w:tcBorders>
          </w:tcPr>
          <w:p w14:paraId="5C075CB1" w14:textId="77777777" w:rsidR="003C3A75" w:rsidRPr="00804032" w:rsidRDefault="003C3A75" w:rsidP="0058392A">
            <w:pPr>
              <w:rPr>
                <w:rFonts w:ascii="Verdana" w:hAnsi="Verdana"/>
                <w:sz w:val="20"/>
                <w:szCs w:val="20"/>
                <w:lang w:val="ru-RU"/>
              </w:rPr>
            </w:pPr>
            <w:r w:rsidRPr="00804032">
              <w:rPr>
                <w:rFonts w:ascii="Verdana" w:hAnsi="Verdana"/>
                <w:sz w:val="20"/>
                <w:szCs w:val="20"/>
                <w:lang w:val="ru-RU"/>
              </w:rPr>
              <w:t>Метален капак с размери Ø820 мм</w:t>
            </w:r>
          </w:p>
        </w:tc>
        <w:tc>
          <w:tcPr>
            <w:tcW w:w="1798" w:type="pct"/>
            <w:tcBorders>
              <w:top w:val="single" w:sz="6" w:space="0" w:color="auto"/>
              <w:left w:val="single" w:sz="6" w:space="0" w:color="auto"/>
              <w:bottom w:val="single" w:sz="6" w:space="0" w:color="auto"/>
              <w:right w:val="single" w:sz="6" w:space="0" w:color="auto"/>
            </w:tcBorders>
            <w:vAlign w:val="center"/>
          </w:tcPr>
          <w:p w14:paraId="217BD00A" w14:textId="77777777" w:rsidR="003C3A75" w:rsidRPr="00804032" w:rsidRDefault="003C3A75" w:rsidP="0058392A">
            <w:pPr>
              <w:spacing w:before="120" w:after="120"/>
              <w:jc w:val="both"/>
              <w:rPr>
                <w:rFonts w:ascii="Verdana" w:hAnsi="Verdana"/>
                <w:b/>
                <w:bCs/>
                <w:sz w:val="20"/>
                <w:szCs w:val="20"/>
                <w:lang w:val="ru-RU"/>
              </w:rPr>
            </w:pPr>
          </w:p>
        </w:tc>
      </w:tr>
      <w:tr w:rsidR="003C3A75" w:rsidRPr="003D622C" w14:paraId="601FF977" w14:textId="77777777" w:rsidTr="0058392A">
        <w:tc>
          <w:tcPr>
            <w:tcW w:w="459" w:type="pct"/>
            <w:gridSpan w:val="2"/>
            <w:tcBorders>
              <w:top w:val="single" w:sz="6" w:space="0" w:color="auto"/>
              <w:left w:val="single" w:sz="6" w:space="0" w:color="auto"/>
              <w:bottom w:val="single" w:sz="6" w:space="0" w:color="auto"/>
              <w:right w:val="single" w:sz="6" w:space="0" w:color="auto"/>
            </w:tcBorders>
            <w:vAlign w:val="center"/>
          </w:tcPr>
          <w:p w14:paraId="6EE7EB74" w14:textId="77777777" w:rsidR="003C3A75" w:rsidRPr="00804032" w:rsidRDefault="003C3A75" w:rsidP="003C3A75">
            <w:pPr>
              <w:numPr>
                <w:ilvl w:val="0"/>
                <w:numId w:val="37"/>
              </w:numPr>
              <w:spacing w:before="120" w:after="120"/>
              <w:contextualSpacing/>
              <w:jc w:val="center"/>
              <w:rPr>
                <w:rFonts w:ascii="Verdana" w:hAnsi="Verdana"/>
                <w:b/>
                <w:bCs/>
                <w:sz w:val="20"/>
                <w:szCs w:val="20"/>
                <w:lang w:val="ru-RU"/>
              </w:rPr>
            </w:pPr>
          </w:p>
        </w:tc>
        <w:tc>
          <w:tcPr>
            <w:tcW w:w="2743" w:type="pct"/>
            <w:gridSpan w:val="2"/>
            <w:tcBorders>
              <w:top w:val="single" w:sz="6" w:space="0" w:color="auto"/>
              <w:left w:val="single" w:sz="6" w:space="0" w:color="auto"/>
              <w:bottom w:val="single" w:sz="6" w:space="0" w:color="auto"/>
              <w:right w:val="single" w:sz="6" w:space="0" w:color="auto"/>
            </w:tcBorders>
          </w:tcPr>
          <w:p w14:paraId="5240A2D9" w14:textId="77777777" w:rsidR="003C3A75" w:rsidRPr="00804032" w:rsidRDefault="003C3A75" w:rsidP="0058392A">
            <w:pPr>
              <w:rPr>
                <w:rFonts w:ascii="Verdana" w:hAnsi="Verdana"/>
                <w:sz w:val="20"/>
                <w:szCs w:val="20"/>
                <w:lang w:val="ru-RU"/>
              </w:rPr>
            </w:pPr>
            <w:r w:rsidRPr="00804032">
              <w:rPr>
                <w:rFonts w:ascii="Verdana" w:hAnsi="Verdana"/>
                <w:sz w:val="20"/>
                <w:szCs w:val="20"/>
                <w:lang w:val="ru-RU"/>
              </w:rPr>
              <w:t>Метална гривна за капак с размери Ø820 мм</w:t>
            </w:r>
          </w:p>
        </w:tc>
        <w:tc>
          <w:tcPr>
            <w:tcW w:w="1798" w:type="pct"/>
            <w:tcBorders>
              <w:top w:val="single" w:sz="6" w:space="0" w:color="auto"/>
              <w:left w:val="single" w:sz="6" w:space="0" w:color="auto"/>
              <w:bottom w:val="single" w:sz="6" w:space="0" w:color="auto"/>
              <w:right w:val="single" w:sz="6" w:space="0" w:color="auto"/>
            </w:tcBorders>
          </w:tcPr>
          <w:p w14:paraId="14B43347" w14:textId="77777777" w:rsidR="003C3A75" w:rsidRPr="00804032" w:rsidRDefault="003C3A75" w:rsidP="0058392A">
            <w:pPr>
              <w:spacing w:before="120" w:after="120"/>
              <w:jc w:val="both"/>
              <w:rPr>
                <w:rFonts w:ascii="Verdana" w:hAnsi="Verdana"/>
                <w:b/>
                <w:bCs/>
                <w:sz w:val="20"/>
                <w:szCs w:val="20"/>
                <w:lang w:val="ru-RU"/>
              </w:rPr>
            </w:pPr>
          </w:p>
        </w:tc>
      </w:tr>
      <w:tr w:rsidR="003C3A75" w:rsidRPr="00E22C86" w14:paraId="3887348E" w14:textId="77777777" w:rsidTr="0058392A">
        <w:tc>
          <w:tcPr>
            <w:tcW w:w="3202" w:type="pct"/>
            <w:gridSpan w:val="4"/>
            <w:tcBorders>
              <w:top w:val="single" w:sz="6" w:space="0" w:color="auto"/>
              <w:left w:val="single" w:sz="6" w:space="0" w:color="auto"/>
              <w:bottom w:val="single" w:sz="6" w:space="0" w:color="auto"/>
              <w:right w:val="single" w:sz="6" w:space="0" w:color="auto"/>
            </w:tcBorders>
            <w:vAlign w:val="center"/>
          </w:tcPr>
          <w:p w14:paraId="45B23FCB" w14:textId="77777777" w:rsidR="003C3A75" w:rsidRPr="00E22C86" w:rsidRDefault="003C3A75" w:rsidP="0058392A">
            <w:pPr>
              <w:spacing w:before="120" w:after="120"/>
              <w:jc w:val="right"/>
              <w:rPr>
                <w:rFonts w:ascii="Verdana" w:hAnsi="Verdana"/>
                <w:b/>
                <w:bCs/>
                <w:sz w:val="20"/>
                <w:szCs w:val="20"/>
              </w:rPr>
            </w:pPr>
            <w:r w:rsidRPr="00E22C86">
              <w:rPr>
                <w:rFonts w:ascii="Verdana" w:hAnsi="Verdana"/>
                <w:b/>
                <w:bCs/>
                <w:sz w:val="20"/>
                <w:szCs w:val="20"/>
              </w:rPr>
              <w:t>Общо:</w:t>
            </w:r>
          </w:p>
        </w:tc>
        <w:tc>
          <w:tcPr>
            <w:tcW w:w="1798" w:type="pct"/>
            <w:tcBorders>
              <w:top w:val="single" w:sz="6" w:space="0" w:color="auto"/>
              <w:left w:val="single" w:sz="6" w:space="0" w:color="auto"/>
              <w:bottom w:val="single" w:sz="6" w:space="0" w:color="auto"/>
              <w:right w:val="single" w:sz="6" w:space="0" w:color="auto"/>
            </w:tcBorders>
          </w:tcPr>
          <w:p w14:paraId="6246285C" w14:textId="77777777" w:rsidR="003C3A75" w:rsidRPr="00E22C86" w:rsidRDefault="003C3A75" w:rsidP="0058392A">
            <w:pPr>
              <w:spacing w:before="120" w:after="120"/>
              <w:jc w:val="both"/>
              <w:rPr>
                <w:rFonts w:ascii="Verdana" w:hAnsi="Verdana"/>
                <w:b/>
                <w:bCs/>
                <w:sz w:val="20"/>
                <w:szCs w:val="20"/>
              </w:rPr>
            </w:pPr>
          </w:p>
        </w:tc>
      </w:tr>
      <w:tr w:rsidR="004C3962" w:rsidRPr="00E22C86" w14:paraId="3F31C59B" w14:textId="77777777" w:rsidTr="0058392A">
        <w:tc>
          <w:tcPr>
            <w:tcW w:w="3202" w:type="pct"/>
            <w:gridSpan w:val="4"/>
            <w:tcBorders>
              <w:top w:val="single" w:sz="6" w:space="0" w:color="auto"/>
              <w:left w:val="single" w:sz="6" w:space="0" w:color="auto"/>
              <w:bottom w:val="single" w:sz="6" w:space="0" w:color="auto"/>
              <w:right w:val="single" w:sz="6" w:space="0" w:color="auto"/>
            </w:tcBorders>
            <w:vAlign w:val="center"/>
          </w:tcPr>
          <w:p w14:paraId="1B929E49" w14:textId="77777777" w:rsidR="004C3962" w:rsidRPr="00E22C86" w:rsidRDefault="004C3962" w:rsidP="0058392A">
            <w:pPr>
              <w:spacing w:before="120" w:after="120"/>
              <w:jc w:val="right"/>
              <w:rPr>
                <w:rFonts w:ascii="Verdana" w:hAnsi="Verdana"/>
                <w:b/>
                <w:bCs/>
                <w:sz w:val="20"/>
                <w:szCs w:val="20"/>
              </w:rPr>
            </w:pPr>
          </w:p>
        </w:tc>
        <w:tc>
          <w:tcPr>
            <w:tcW w:w="1798" w:type="pct"/>
            <w:tcBorders>
              <w:top w:val="single" w:sz="6" w:space="0" w:color="auto"/>
              <w:left w:val="single" w:sz="6" w:space="0" w:color="auto"/>
              <w:bottom w:val="single" w:sz="6" w:space="0" w:color="auto"/>
              <w:right w:val="single" w:sz="6" w:space="0" w:color="auto"/>
            </w:tcBorders>
          </w:tcPr>
          <w:p w14:paraId="62CF20FF" w14:textId="77777777" w:rsidR="004C3962" w:rsidRPr="00E22C86" w:rsidRDefault="004C3962" w:rsidP="0058392A">
            <w:pPr>
              <w:spacing w:before="120" w:after="120"/>
              <w:jc w:val="both"/>
              <w:rPr>
                <w:rFonts w:ascii="Verdana" w:hAnsi="Verdana"/>
                <w:b/>
                <w:bCs/>
                <w:sz w:val="20"/>
                <w:szCs w:val="20"/>
              </w:rPr>
            </w:pPr>
          </w:p>
        </w:tc>
      </w:tr>
      <w:tr w:rsidR="003C3A75" w:rsidRPr="003D622C" w14:paraId="02FE45ED" w14:textId="77777777" w:rsidTr="0058392A">
        <w:trPr>
          <w:gridBefore w:val="1"/>
          <w:wBefore w:w="28" w:type="pct"/>
          <w:cantSplit/>
          <w:trHeight w:val="961"/>
        </w:trPr>
        <w:tc>
          <w:tcPr>
            <w:tcW w:w="4972" w:type="pct"/>
            <w:gridSpan w:val="4"/>
            <w:tcBorders>
              <w:top w:val="single" w:sz="6" w:space="0" w:color="auto"/>
              <w:left w:val="single" w:sz="6" w:space="0" w:color="auto"/>
              <w:bottom w:val="single" w:sz="6" w:space="0" w:color="auto"/>
              <w:right w:val="single" w:sz="6" w:space="0" w:color="auto"/>
            </w:tcBorders>
            <w:vAlign w:val="center"/>
          </w:tcPr>
          <w:p w14:paraId="35F7EAFA" w14:textId="77777777" w:rsidR="003C3A75" w:rsidRPr="00804032" w:rsidRDefault="003C3A75" w:rsidP="0058392A">
            <w:pPr>
              <w:spacing w:before="120" w:after="120"/>
              <w:jc w:val="center"/>
              <w:rPr>
                <w:rFonts w:ascii="Verdana" w:hAnsi="Verdana" w:cs="Arial"/>
                <w:sz w:val="20"/>
                <w:szCs w:val="20"/>
                <w:lang w:val="ru-RU"/>
              </w:rPr>
            </w:pPr>
            <w:r w:rsidRPr="00804032">
              <w:rPr>
                <w:rFonts w:ascii="Verdana" w:hAnsi="Verdana" w:cs="Arial"/>
                <w:b/>
                <w:sz w:val="20"/>
                <w:szCs w:val="20"/>
                <w:lang w:val="ru-RU"/>
              </w:rPr>
              <w:t>Обособена позиция 5:</w:t>
            </w:r>
            <w:r w:rsidRPr="00804032">
              <w:rPr>
                <w:rFonts w:ascii="Verdana" w:hAnsi="Verdana" w:cs="Arial"/>
                <w:sz w:val="20"/>
                <w:szCs w:val="20"/>
                <w:lang w:val="ru-RU"/>
              </w:rPr>
              <w:t xml:space="preserve"> </w:t>
            </w:r>
            <w:r w:rsidRPr="00804032">
              <w:rPr>
                <w:rFonts w:ascii="Verdana" w:hAnsi="Verdana" w:cs="Arial"/>
                <w:b/>
                <w:sz w:val="20"/>
                <w:szCs w:val="20"/>
                <w:lang w:val="ru-RU"/>
              </w:rPr>
              <w:t xml:space="preserve"> Доставка на метални капаци и гривни за канализационни ревизионни шахти на улични канали, с размери Ø660 мм със заключващ механизъм</w:t>
            </w:r>
          </w:p>
        </w:tc>
      </w:tr>
      <w:tr w:rsidR="003C3A75" w:rsidRPr="003D622C" w14:paraId="037B3D3E" w14:textId="77777777" w:rsidTr="0058392A">
        <w:trPr>
          <w:gridBefore w:val="1"/>
          <w:wBefore w:w="28" w:type="pct"/>
          <w:cantSplit/>
          <w:trHeight w:val="961"/>
        </w:trPr>
        <w:tc>
          <w:tcPr>
            <w:tcW w:w="448" w:type="pct"/>
            <w:gridSpan w:val="2"/>
            <w:tcBorders>
              <w:top w:val="single" w:sz="6" w:space="0" w:color="auto"/>
              <w:left w:val="single" w:sz="6" w:space="0" w:color="auto"/>
              <w:bottom w:val="single" w:sz="6" w:space="0" w:color="auto"/>
              <w:right w:val="single" w:sz="6" w:space="0" w:color="auto"/>
            </w:tcBorders>
            <w:vAlign w:val="center"/>
          </w:tcPr>
          <w:p w14:paraId="6FCD450D" w14:textId="77777777" w:rsidR="003C3A75" w:rsidRPr="00E22C86" w:rsidRDefault="003C3A75" w:rsidP="0058392A">
            <w:pPr>
              <w:spacing w:before="120" w:after="120"/>
              <w:jc w:val="center"/>
              <w:rPr>
                <w:rFonts w:ascii="Verdana" w:hAnsi="Verdana"/>
                <w:b/>
                <w:bCs/>
                <w:sz w:val="20"/>
                <w:szCs w:val="20"/>
              </w:rPr>
            </w:pPr>
            <w:r w:rsidRPr="00E22C86">
              <w:rPr>
                <w:rFonts w:ascii="Verdana" w:hAnsi="Verdana"/>
                <w:b/>
                <w:bCs/>
                <w:sz w:val="20"/>
                <w:szCs w:val="20"/>
              </w:rPr>
              <w:t>№</w:t>
            </w:r>
          </w:p>
        </w:tc>
        <w:tc>
          <w:tcPr>
            <w:tcW w:w="2726" w:type="pct"/>
            <w:tcBorders>
              <w:top w:val="single" w:sz="6" w:space="0" w:color="auto"/>
              <w:left w:val="single" w:sz="6" w:space="0" w:color="auto"/>
              <w:bottom w:val="single" w:sz="6" w:space="0" w:color="auto"/>
              <w:right w:val="single" w:sz="6" w:space="0" w:color="auto"/>
            </w:tcBorders>
            <w:vAlign w:val="center"/>
          </w:tcPr>
          <w:p w14:paraId="30DEE728" w14:textId="77777777" w:rsidR="003C3A75" w:rsidRPr="00E22C86" w:rsidRDefault="003C3A75" w:rsidP="0058392A">
            <w:pPr>
              <w:spacing w:before="120" w:after="120"/>
              <w:jc w:val="center"/>
              <w:rPr>
                <w:rFonts w:ascii="Verdana" w:hAnsi="Verdana"/>
                <w:b/>
                <w:bCs/>
                <w:sz w:val="20"/>
                <w:szCs w:val="20"/>
              </w:rPr>
            </w:pPr>
            <w:r w:rsidRPr="00E22C86">
              <w:rPr>
                <w:rFonts w:ascii="Verdana" w:hAnsi="Verdana"/>
                <w:b/>
                <w:bCs/>
                <w:sz w:val="20"/>
                <w:szCs w:val="20"/>
              </w:rPr>
              <w:t>Наименование</w:t>
            </w:r>
          </w:p>
        </w:tc>
        <w:tc>
          <w:tcPr>
            <w:tcW w:w="1798" w:type="pct"/>
            <w:tcBorders>
              <w:top w:val="single" w:sz="6" w:space="0" w:color="auto"/>
              <w:left w:val="single" w:sz="6" w:space="0" w:color="auto"/>
              <w:bottom w:val="single" w:sz="6" w:space="0" w:color="auto"/>
              <w:right w:val="single" w:sz="6" w:space="0" w:color="auto"/>
            </w:tcBorders>
            <w:vAlign w:val="center"/>
          </w:tcPr>
          <w:p w14:paraId="7256B56E" w14:textId="77777777" w:rsidR="003C3A75" w:rsidRPr="00804032" w:rsidRDefault="003C3A75" w:rsidP="0058392A">
            <w:pPr>
              <w:spacing w:before="120" w:after="120"/>
              <w:jc w:val="center"/>
              <w:rPr>
                <w:rFonts w:ascii="Verdana" w:hAnsi="Verdana"/>
                <w:b/>
                <w:bCs/>
                <w:sz w:val="20"/>
                <w:szCs w:val="20"/>
                <w:lang w:val="ru-RU"/>
              </w:rPr>
            </w:pPr>
            <w:r w:rsidRPr="00804032">
              <w:rPr>
                <w:rFonts w:ascii="Verdana" w:hAnsi="Verdana"/>
                <w:b/>
                <w:bCs/>
                <w:sz w:val="20"/>
                <w:szCs w:val="20"/>
                <w:lang w:val="ru-RU"/>
              </w:rPr>
              <w:t>Единична цена в лева без ДДС</w:t>
            </w:r>
          </w:p>
        </w:tc>
      </w:tr>
      <w:tr w:rsidR="003C3A75" w:rsidRPr="003D622C" w14:paraId="3E6DFB6E" w14:textId="77777777" w:rsidTr="0058392A">
        <w:trPr>
          <w:gridBefore w:val="1"/>
          <w:wBefore w:w="28" w:type="pct"/>
        </w:trPr>
        <w:tc>
          <w:tcPr>
            <w:tcW w:w="448" w:type="pct"/>
            <w:gridSpan w:val="2"/>
            <w:tcBorders>
              <w:top w:val="single" w:sz="6" w:space="0" w:color="auto"/>
              <w:left w:val="single" w:sz="6" w:space="0" w:color="auto"/>
              <w:bottom w:val="single" w:sz="6" w:space="0" w:color="auto"/>
              <w:right w:val="single" w:sz="6" w:space="0" w:color="auto"/>
            </w:tcBorders>
            <w:vAlign w:val="center"/>
          </w:tcPr>
          <w:p w14:paraId="29E925CD" w14:textId="77777777" w:rsidR="003C3A75" w:rsidRPr="00804032" w:rsidRDefault="003C3A75" w:rsidP="003C3A75">
            <w:pPr>
              <w:numPr>
                <w:ilvl w:val="0"/>
                <w:numId w:val="38"/>
              </w:numPr>
              <w:spacing w:before="120" w:after="120"/>
              <w:contextualSpacing/>
              <w:jc w:val="center"/>
              <w:rPr>
                <w:rFonts w:ascii="Verdana" w:hAnsi="Verdana"/>
                <w:b/>
                <w:bCs/>
                <w:sz w:val="20"/>
                <w:szCs w:val="20"/>
                <w:lang w:val="ru-RU"/>
              </w:rPr>
            </w:pPr>
          </w:p>
        </w:tc>
        <w:tc>
          <w:tcPr>
            <w:tcW w:w="2726" w:type="pct"/>
            <w:tcBorders>
              <w:top w:val="single" w:sz="6" w:space="0" w:color="auto"/>
              <w:left w:val="single" w:sz="6" w:space="0" w:color="auto"/>
              <w:bottom w:val="single" w:sz="6" w:space="0" w:color="auto"/>
              <w:right w:val="single" w:sz="6" w:space="0" w:color="auto"/>
            </w:tcBorders>
          </w:tcPr>
          <w:p w14:paraId="705BFEBD" w14:textId="77777777" w:rsidR="003C3A75" w:rsidRPr="00804032" w:rsidRDefault="003C3A75" w:rsidP="0058392A">
            <w:pPr>
              <w:spacing w:before="120" w:after="120"/>
              <w:jc w:val="both"/>
              <w:rPr>
                <w:rFonts w:ascii="Verdana" w:hAnsi="Verdana" w:cs="Arial"/>
                <w:bCs/>
                <w:sz w:val="20"/>
                <w:szCs w:val="20"/>
                <w:lang w:val="ru-RU"/>
              </w:rPr>
            </w:pPr>
            <w:r w:rsidRPr="00804032">
              <w:rPr>
                <w:rFonts w:ascii="Verdana" w:hAnsi="Verdana" w:cs="Arial"/>
                <w:sz w:val="20"/>
                <w:szCs w:val="20"/>
                <w:lang w:val="ru-RU"/>
              </w:rPr>
              <w:t xml:space="preserve">Метален капак с размер Ø660 мм </w:t>
            </w:r>
          </w:p>
        </w:tc>
        <w:tc>
          <w:tcPr>
            <w:tcW w:w="1798" w:type="pct"/>
            <w:tcBorders>
              <w:top w:val="single" w:sz="6" w:space="0" w:color="auto"/>
              <w:left w:val="single" w:sz="6" w:space="0" w:color="auto"/>
              <w:bottom w:val="single" w:sz="6" w:space="0" w:color="auto"/>
              <w:right w:val="single" w:sz="6" w:space="0" w:color="auto"/>
            </w:tcBorders>
            <w:vAlign w:val="center"/>
          </w:tcPr>
          <w:p w14:paraId="14488DA0" w14:textId="77777777" w:rsidR="003C3A75" w:rsidRPr="00804032" w:rsidRDefault="003C3A75" w:rsidP="0058392A">
            <w:pPr>
              <w:spacing w:before="120" w:after="120"/>
              <w:jc w:val="both"/>
              <w:rPr>
                <w:rFonts w:ascii="Verdana" w:hAnsi="Verdana"/>
                <w:b/>
                <w:bCs/>
                <w:sz w:val="20"/>
                <w:szCs w:val="20"/>
                <w:lang w:val="ru-RU"/>
              </w:rPr>
            </w:pPr>
          </w:p>
        </w:tc>
      </w:tr>
      <w:tr w:rsidR="003C3A75" w:rsidRPr="003D622C" w14:paraId="12BF6902" w14:textId="77777777" w:rsidTr="0058392A">
        <w:trPr>
          <w:gridBefore w:val="1"/>
          <w:wBefore w:w="28" w:type="pct"/>
        </w:trPr>
        <w:tc>
          <w:tcPr>
            <w:tcW w:w="448" w:type="pct"/>
            <w:gridSpan w:val="2"/>
            <w:tcBorders>
              <w:top w:val="single" w:sz="6" w:space="0" w:color="auto"/>
              <w:left w:val="single" w:sz="6" w:space="0" w:color="auto"/>
              <w:bottom w:val="single" w:sz="6" w:space="0" w:color="auto"/>
              <w:right w:val="single" w:sz="6" w:space="0" w:color="auto"/>
            </w:tcBorders>
            <w:vAlign w:val="center"/>
          </w:tcPr>
          <w:p w14:paraId="1C538FAB" w14:textId="77777777" w:rsidR="003C3A75" w:rsidRPr="00804032" w:rsidRDefault="003C3A75" w:rsidP="003C3A75">
            <w:pPr>
              <w:numPr>
                <w:ilvl w:val="0"/>
                <w:numId w:val="38"/>
              </w:numPr>
              <w:spacing w:before="120" w:after="120"/>
              <w:contextualSpacing/>
              <w:jc w:val="center"/>
              <w:rPr>
                <w:rFonts w:ascii="Verdana" w:hAnsi="Verdana"/>
                <w:b/>
                <w:bCs/>
                <w:sz w:val="20"/>
                <w:szCs w:val="20"/>
                <w:lang w:val="ru-RU"/>
              </w:rPr>
            </w:pPr>
          </w:p>
        </w:tc>
        <w:tc>
          <w:tcPr>
            <w:tcW w:w="2726" w:type="pct"/>
            <w:tcBorders>
              <w:top w:val="single" w:sz="6" w:space="0" w:color="auto"/>
              <w:left w:val="single" w:sz="6" w:space="0" w:color="auto"/>
              <w:bottom w:val="single" w:sz="6" w:space="0" w:color="auto"/>
              <w:right w:val="single" w:sz="6" w:space="0" w:color="auto"/>
            </w:tcBorders>
            <w:vAlign w:val="center"/>
          </w:tcPr>
          <w:p w14:paraId="4CBB4B64" w14:textId="77777777" w:rsidR="003C3A75" w:rsidRPr="00804032" w:rsidRDefault="003C3A75" w:rsidP="0058392A">
            <w:pPr>
              <w:spacing w:before="120" w:after="120"/>
              <w:jc w:val="both"/>
              <w:rPr>
                <w:rFonts w:ascii="Verdana" w:hAnsi="Verdana" w:cs="Arial"/>
                <w:bCs/>
                <w:sz w:val="20"/>
                <w:szCs w:val="20"/>
                <w:lang w:val="ru-RU"/>
              </w:rPr>
            </w:pPr>
            <w:r w:rsidRPr="00804032">
              <w:rPr>
                <w:rFonts w:ascii="Verdana" w:hAnsi="Verdana" w:cs="Arial"/>
                <w:sz w:val="20"/>
                <w:szCs w:val="20"/>
                <w:lang w:val="ru-RU"/>
              </w:rPr>
              <w:t xml:space="preserve">Гривна за капак с размер Ø660 мм </w:t>
            </w:r>
          </w:p>
        </w:tc>
        <w:tc>
          <w:tcPr>
            <w:tcW w:w="1798" w:type="pct"/>
            <w:tcBorders>
              <w:top w:val="single" w:sz="6" w:space="0" w:color="auto"/>
              <w:left w:val="single" w:sz="6" w:space="0" w:color="auto"/>
              <w:bottom w:val="single" w:sz="6" w:space="0" w:color="auto"/>
              <w:right w:val="single" w:sz="6" w:space="0" w:color="auto"/>
            </w:tcBorders>
          </w:tcPr>
          <w:p w14:paraId="484824FA" w14:textId="77777777" w:rsidR="003C3A75" w:rsidRPr="00804032" w:rsidRDefault="003C3A75" w:rsidP="0058392A">
            <w:pPr>
              <w:spacing w:before="120" w:after="120"/>
              <w:jc w:val="both"/>
              <w:rPr>
                <w:rFonts w:ascii="Verdana" w:hAnsi="Verdana"/>
                <w:b/>
                <w:bCs/>
                <w:sz w:val="20"/>
                <w:szCs w:val="20"/>
                <w:lang w:val="ru-RU"/>
              </w:rPr>
            </w:pPr>
          </w:p>
        </w:tc>
      </w:tr>
      <w:tr w:rsidR="003C3A75" w:rsidRPr="00E22C86" w14:paraId="32264713" w14:textId="77777777" w:rsidTr="0058392A">
        <w:trPr>
          <w:gridBefore w:val="1"/>
          <w:wBefore w:w="28" w:type="pct"/>
        </w:trPr>
        <w:tc>
          <w:tcPr>
            <w:tcW w:w="448" w:type="pct"/>
            <w:gridSpan w:val="2"/>
            <w:tcBorders>
              <w:top w:val="single" w:sz="6" w:space="0" w:color="auto"/>
              <w:left w:val="single" w:sz="6" w:space="0" w:color="auto"/>
              <w:bottom w:val="single" w:sz="6" w:space="0" w:color="auto"/>
              <w:right w:val="single" w:sz="6" w:space="0" w:color="auto"/>
            </w:tcBorders>
            <w:vAlign w:val="center"/>
          </w:tcPr>
          <w:p w14:paraId="542C3191" w14:textId="77777777" w:rsidR="003C3A75" w:rsidRPr="00804032" w:rsidRDefault="003C3A75" w:rsidP="003C3A75">
            <w:pPr>
              <w:numPr>
                <w:ilvl w:val="0"/>
                <w:numId w:val="38"/>
              </w:numPr>
              <w:spacing w:before="120" w:after="120"/>
              <w:contextualSpacing/>
              <w:jc w:val="center"/>
              <w:rPr>
                <w:rFonts w:ascii="Verdana" w:hAnsi="Verdana"/>
                <w:b/>
                <w:bCs/>
                <w:sz w:val="20"/>
                <w:szCs w:val="20"/>
                <w:lang w:val="ru-RU"/>
              </w:rPr>
            </w:pPr>
          </w:p>
        </w:tc>
        <w:tc>
          <w:tcPr>
            <w:tcW w:w="2726" w:type="pct"/>
            <w:tcBorders>
              <w:top w:val="single" w:sz="6" w:space="0" w:color="auto"/>
              <w:left w:val="single" w:sz="6" w:space="0" w:color="auto"/>
              <w:bottom w:val="single" w:sz="6" w:space="0" w:color="auto"/>
              <w:right w:val="single" w:sz="6" w:space="0" w:color="auto"/>
            </w:tcBorders>
            <w:vAlign w:val="center"/>
          </w:tcPr>
          <w:p w14:paraId="3E765839" w14:textId="77777777" w:rsidR="003C3A75" w:rsidRPr="00E22C86" w:rsidRDefault="003C3A75" w:rsidP="0058392A">
            <w:pPr>
              <w:spacing w:before="120" w:after="120"/>
              <w:jc w:val="both"/>
              <w:rPr>
                <w:rFonts w:ascii="Verdana" w:hAnsi="Verdana" w:cs="Arial"/>
                <w:sz w:val="20"/>
                <w:szCs w:val="20"/>
              </w:rPr>
            </w:pPr>
            <w:r w:rsidRPr="00E22C86">
              <w:rPr>
                <w:rFonts w:ascii="Verdana" w:hAnsi="Verdana"/>
                <w:bCs/>
                <w:sz w:val="20"/>
                <w:szCs w:val="20"/>
              </w:rPr>
              <w:t>Болтово отключващ механизъм (ключ)</w:t>
            </w:r>
          </w:p>
        </w:tc>
        <w:tc>
          <w:tcPr>
            <w:tcW w:w="1798" w:type="pct"/>
            <w:tcBorders>
              <w:top w:val="single" w:sz="6" w:space="0" w:color="auto"/>
              <w:left w:val="single" w:sz="6" w:space="0" w:color="auto"/>
              <w:bottom w:val="single" w:sz="6" w:space="0" w:color="auto"/>
              <w:right w:val="single" w:sz="6" w:space="0" w:color="auto"/>
            </w:tcBorders>
          </w:tcPr>
          <w:p w14:paraId="5D2366A9" w14:textId="77777777" w:rsidR="003C3A75" w:rsidRPr="00E22C86" w:rsidRDefault="003C3A75" w:rsidP="0058392A">
            <w:pPr>
              <w:spacing w:before="120" w:after="120"/>
              <w:jc w:val="both"/>
              <w:rPr>
                <w:rFonts w:ascii="Verdana" w:hAnsi="Verdana"/>
                <w:b/>
                <w:bCs/>
                <w:sz w:val="20"/>
                <w:szCs w:val="20"/>
              </w:rPr>
            </w:pPr>
          </w:p>
        </w:tc>
      </w:tr>
      <w:tr w:rsidR="003C3A75" w:rsidRPr="00E22C86" w14:paraId="5AC0C3CF" w14:textId="77777777" w:rsidTr="0058392A">
        <w:trPr>
          <w:gridBefore w:val="1"/>
          <w:wBefore w:w="28" w:type="pct"/>
          <w:trHeight w:val="423"/>
        </w:trPr>
        <w:tc>
          <w:tcPr>
            <w:tcW w:w="3174" w:type="pct"/>
            <w:gridSpan w:val="3"/>
            <w:tcBorders>
              <w:top w:val="single" w:sz="6" w:space="0" w:color="auto"/>
              <w:left w:val="single" w:sz="6" w:space="0" w:color="auto"/>
              <w:bottom w:val="single" w:sz="6" w:space="0" w:color="auto"/>
              <w:right w:val="single" w:sz="6" w:space="0" w:color="auto"/>
            </w:tcBorders>
            <w:vAlign w:val="center"/>
          </w:tcPr>
          <w:p w14:paraId="01816A0A" w14:textId="77777777" w:rsidR="003C3A75" w:rsidRPr="00E22C86" w:rsidRDefault="003C3A75" w:rsidP="0058392A">
            <w:pPr>
              <w:spacing w:before="120" w:after="120"/>
              <w:jc w:val="right"/>
              <w:rPr>
                <w:rFonts w:ascii="Verdana" w:hAnsi="Verdana"/>
                <w:b/>
                <w:bCs/>
                <w:sz w:val="20"/>
                <w:szCs w:val="20"/>
              </w:rPr>
            </w:pPr>
            <w:r w:rsidRPr="00E22C86">
              <w:rPr>
                <w:rFonts w:ascii="Verdana" w:hAnsi="Verdana"/>
                <w:b/>
                <w:bCs/>
                <w:sz w:val="20"/>
                <w:szCs w:val="20"/>
              </w:rPr>
              <w:t>Общо:</w:t>
            </w:r>
          </w:p>
        </w:tc>
        <w:tc>
          <w:tcPr>
            <w:tcW w:w="1798" w:type="pct"/>
            <w:tcBorders>
              <w:top w:val="single" w:sz="6" w:space="0" w:color="auto"/>
              <w:left w:val="single" w:sz="6" w:space="0" w:color="auto"/>
              <w:bottom w:val="single" w:sz="6" w:space="0" w:color="auto"/>
              <w:right w:val="single" w:sz="6" w:space="0" w:color="auto"/>
            </w:tcBorders>
          </w:tcPr>
          <w:p w14:paraId="5CCDB5B5" w14:textId="77777777" w:rsidR="003C3A75" w:rsidRPr="00E22C86" w:rsidRDefault="003C3A75" w:rsidP="0058392A">
            <w:pPr>
              <w:spacing w:before="120" w:after="120"/>
              <w:jc w:val="both"/>
              <w:rPr>
                <w:rFonts w:ascii="Verdana" w:hAnsi="Verdana"/>
                <w:b/>
                <w:bCs/>
                <w:sz w:val="20"/>
                <w:szCs w:val="20"/>
              </w:rPr>
            </w:pPr>
          </w:p>
        </w:tc>
      </w:tr>
    </w:tbl>
    <w:p w14:paraId="3024C673" w14:textId="77777777" w:rsidR="003C3A75" w:rsidRPr="00E22C86" w:rsidRDefault="003C3A75" w:rsidP="003C3A75">
      <w:pPr>
        <w:keepLines/>
        <w:rPr>
          <w:rFonts w:ascii="Verdana" w:hAnsi="Verdana"/>
          <w:b/>
          <w:bCs/>
          <w:kern w:val="32"/>
          <w:sz w:val="20"/>
          <w:szCs w:val="20"/>
        </w:rPr>
      </w:pPr>
      <w:r w:rsidRPr="00E22C86">
        <w:rPr>
          <w:rFonts w:ascii="Verdana" w:hAnsi="Verdana"/>
          <w:b/>
          <w:bCs/>
          <w:kern w:val="32"/>
          <w:sz w:val="20"/>
          <w:szCs w:val="20"/>
        </w:rPr>
        <w:t xml:space="preserve">                     </w:t>
      </w:r>
    </w:p>
    <w:p w14:paraId="0DDDF2FC" w14:textId="77777777" w:rsidR="003C3A75" w:rsidRPr="00E22C86" w:rsidRDefault="003C3A75" w:rsidP="003C3A75">
      <w:pPr>
        <w:keepLines/>
        <w:rPr>
          <w:rFonts w:ascii="Verdana" w:hAnsi="Verdana"/>
          <w:b/>
          <w:bCs/>
          <w:kern w:val="32"/>
          <w:sz w:val="20"/>
          <w:szCs w:val="20"/>
        </w:rPr>
      </w:pPr>
    </w:p>
    <w:p w14:paraId="16BF72C9" w14:textId="77777777" w:rsidR="003C3A75" w:rsidRPr="00E22C86" w:rsidRDefault="003C3A75" w:rsidP="003C3A75">
      <w:pPr>
        <w:keepLines/>
        <w:rPr>
          <w:rFonts w:ascii="Verdana" w:hAnsi="Verdana"/>
          <w:b/>
          <w:bCs/>
          <w:kern w:val="32"/>
          <w:sz w:val="20"/>
          <w:szCs w:val="20"/>
        </w:rPr>
      </w:pPr>
    </w:p>
    <w:p w14:paraId="49A33633" w14:textId="77777777" w:rsidR="003C3A75" w:rsidRPr="00E22C86" w:rsidRDefault="003C3A75" w:rsidP="003C3A75">
      <w:pPr>
        <w:keepLines/>
        <w:rPr>
          <w:rFonts w:ascii="Verdana" w:hAnsi="Verdana"/>
          <w:b/>
          <w:bCs/>
          <w:kern w:val="32"/>
          <w:sz w:val="20"/>
          <w:szCs w:val="20"/>
        </w:rPr>
      </w:pPr>
    </w:p>
    <w:p w14:paraId="156330AD" w14:textId="77777777" w:rsidR="003C3A75" w:rsidRPr="00E22C86" w:rsidRDefault="003C3A75" w:rsidP="003C3A75">
      <w:pPr>
        <w:keepLines/>
        <w:rPr>
          <w:rFonts w:ascii="Verdana" w:hAnsi="Verdana"/>
          <w:b/>
          <w:bCs/>
          <w:kern w:val="32"/>
          <w:sz w:val="20"/>
          <w:szCs w:val="20"/>
        </w:rPr>
      </w:pPr>
    </w:p>
    <w:p w14:paraId="194F10C7" w14:textId="77777777" w:rsidR="003C3A75" w:rsidRPr="00E22C86" w:rsidRDefault="003C3A75" w:rsidP="003C3A75">
      <w:pPr>
        <w:keepLines/>
        <w:rPr>
          <w:rFonts w:ascii="Verdana" w:hAnsi="Verdana"/>
          <w:b/>
          <w:bCs/>
          <w:kern w:val="32"/>
          <w:sz w:val="20"/>
          <w:szCs w:val="20"/>
        </w:rPr>
      </w:pPr>
    </w:p>
    <w:p w14:paraId="0943510D" w14:textId="77777777" w:rsidR="003C3A75" w:rsidRPr="00E22C86" w:rsidRDefault="003C3A75" w:rsidP="003C3A75">
      <w:pPr>
        <w:keepLines/>
        <w:rPr>
          <w:rFonts w:ascii="Verdana" w:hAnsi="Verdana"/>
          <w:b/>
          <w:bCs/>
          <w:kern w:val="32"/>
          <w:sz w:val="20"/>
          <w:szCs w:val="20"/>
        </w:rPr>
      </w:pPr>
    </w:p>
    <w:p w14:paraId="76892062" w14:textId="77777777" w:rsidR="003C3A75" w:rsidRPr="00E22C86" w:rsidRDefault="003C3A75" w:rsidP="003C3A75">
      <w:pPr>
        <w:keepLines/>
        <w:rPr>
          <w:rFonts w:ascii="Verdana" w:hAnsi="Verdana"/>
          <w:b/>
          <w:bCs/>
          <w:kern w:val="32"/>
          <w:sz w:val="20"/>
          <w:szCs w:val="20"/>
        </w:rPr>
      </w:pPr>
    </w:p>
    <w:p w14:paraId="05AC4671" w14:textId="77777777" w:rsidR="003C3A75" w:rsidRPr="00E22C86" w:rsidRDefault="003C3A75" w:rsidP="003C3A75">
      <w:pPr>
        <w:keepLines/>
        <w:rPr>
          <w:rFonts w:ascii="Verdana" w:hAnsi="Verdana"/>
          <w:b/>
          <w:bCs/>
          <w:kern w:val="32"/>
          <w:sz w:val="20"/>
          <w:szCs w:val="20"/>
        </w:rPr>
      </w:pPr>
    </w:p>
    <w:p w14:paraId="3D1713D3" w14:textId="77777777" w:rsidR="003C3A75" w:rsidRPr="00E22C86" w:rsidRDefault="003C3A75" w:rsidP="003C3A75">
      <w:pPr>
        <w:keepLines/>
        <w:rPr>
          <w:rFonts w:ascii="Verdana" w:hAnsi="Verdana"/>
          <w:b/>
          <w:bCs/>
          <w:kern w:val="32"/>
          <w:sz w:val="20"/>
          <w:szCs w:val="20"/>
        </w:rPr>
      </w:pPr>
    </w:p>
    <w:p w14:paraId="39605706" w14:textId="77777777" w:rsidR="003C3A75" w:rsidRPr="00E22C86" w:rsidRDefault="003C3A75" w:rsidP="003C3A75">
      <w:pPr>
        <w:keepLines/>
        <w:rPr>
          <w:rFonts w:ascii="Verdana" w:hAnsi="Verdana"/>
          <w:b/>
          <w:bCs/>
          <w:kern w:val="32"/>
          <w:sz w:val="20"/>
          <w:szCs w:val="20"/>
        </w:rPr>
      </w:pPr>
    </w:p>
    <w:p w14:paraId="3FF7650F" w14:textId="77777777" w:rsidR="003C3A75" w:rsidRPr="00E22C86" w:rsidRDefault="003C3A75" w:rsidP="003C3A75">
      <w:pPr>
        <w:keepLines/>
        <w:rPr>
          <w:rFonts w:ascii="Verdana" w:hAnsi="Verdana"/>
          <w:b/>
          <w:bCs/>
          <w:kern w:val="32"/>
          <w:sz w:val="20"/>
          <w:szCs w:val="20"/>
        </w:rPr>
      </w:pPr>
    </w:p>
    <w:p w14:paraId="10ECCF29" w14:textId="77777777" w:rsidR="003C3A75" w:rsidRPr="00E22C86" w:rsidRDefault="003C3A75" w:rsidP="003C3A75">
      <w:pPr>
        <w:keepLines/>
        <w:rPr>
          <w:rFonts w:ascii="Verdana" w:hAnsi="Verdana"/>
          <w:b/>
          <w:bCs/>
          <w:kern w:val="32"/>
          <w:sz w:val="20"/>
          <w:szCs w:val="20"/>
        </w:rPr>
      </w:pPr>
    </w:p>
    <w:p w14:paraId="67D42225" w14:textId="77777777" w:rsidR="003C3A75" w:rsidRPr="00E22C86" w:rsidRDefault="003C3A75" w:rsidP="003C3A75">
      <w:pPr>
        <w:keepLines/>
        <w:rPr>
          <w:rFonts w:ascii="Verdana" w:hAnsi="Verdana"/>
          <w:b/>
          <w:bCs/>
          <w:kern w:val="32"/>
          <w:sz w:val="20"/>
          <w:szCs w:val="20"/>
        </w:rPr>
      </w:pPr>
    </w:p>
    <w:p w14:paraId="502EE5DE" w14:textId="77777777" w:rsidR="003C3A75" w:rsidRPr="00E22C86" w:rsidRDefault="003C3A75" w:rsidP="003C3A75">
      <w:pPr>
        <w:keepLines/>
        <w:rPr>
          <w:rFonts w:ascii="Verdana" w:hAnsi="Verdana"/>
          <w:b/>
          <w:bCs/>
          <w:kern w:val="32"/>
          <w:sz w:val="20"/>
          <w:szCs w:val="20"/>
        </w:rPr>
      </w:pPr>
    </w:p>
    <w:p w14:paraId="32355C3A" w14:textId="77777777" w:rsidR="003C3A75" w:rsidRPr="00E22C86" w:rsidRDefault="003C3A75" w:rsidP="003C3A75">
      <w:pPr>
        <w:keepLines/>
        <w:rPr>
          <w:rFonts w:ascii="Verdana" w:hAnsi="Verdana"/>
          <w:b/>
          <w:bCs/>
          <w:kern w:val="32"/>
          <w:sz w:val="20"/>
          <w:szCs w:val="20"/>
        </w:rPr>
      </w:pPr>
    </w:p>
    <w:tbl>
      <w:tblPr>
        <w:tblpPr w:leftFromText="141" w:rightFromText="141" w:vertAnchor="text" w:horzAnchor="page" w:tblpX="2526" w:tblpY="-3240"/>
        <w:tblW w:w="3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8"/>
        <w:gridCol w:w="2762"/>
      </w:tblGrid>
      <w:tr w:rsidR="004C3962" w:rsidRPr="003D622C" w14:paraId="4786FA67" w14:textId="77777777" w:rsidTr="004C3962">
        <w:trPr>
          <w:cantSplit/>
          <w:trHeight w:val="860"/>
        </w:trPr>
        <w:tc>
          <w:tcPr>
            <w:tcW w:w="5000" w:type="pct"/>
            <w:gridSpan w:val="2"/>
            <w:shd w:val="clear" w:color="auto" w:fill="auto"/>
            <w:vAlign w:val="center"/>
          </w:tcPr>
          <w:p w14:paraId="3F735B6B" w14:textId="77777777" w:rsidR="004C3962" w:rsidRPr="00A65B8E" w:rsidRDefault="004C3962" w:rsidP="004C3962">
            <w:pPr>
              <w:spacing w:before="120" w:after="120"/>
              <w:jc w:val="center"/>
              <w:rPr>
                <w:rFonts w:ascii="Verdana" w:hAnsi="Verdana" w:cs="Arial"/>
                <w:b/>
                <w:bCs/>
                <w:sz w:val="20"/>
                <w:szCs w:val="20"/>
                <w:lang w:val="ru-RU"/>
              </w:rPr>
            </w:pPr>
            <w:r w:rsidRPr="00804032">
              <w:rPr>
                <w:rFonts w:ascii="Verdana" w:hAnsi="Verdana" w:cs="Arial"/>
                <w:b/>
                <w:bCs/>
                <w:sz w:val="20"/>
                <w:szCs w:val="20"/>
                <w:lang w:val="ru-RU"/>
              </w:rPr>
              <w:t>Ценова таблица за о</w:t>
            </w:r>
            <w:r w:rsidRPr="00804032">
              <w:rPr>
                <w:rFonts w:ascii="Verdana" w:hAnsi="Verdana" w:cs="Arial"/>
                <w:b/>
                <w:sz w:val="20"/>
                <w:szCs w:val="20"/>
                <w:lang w:val="ru-RU"/>
              </w:rPr>
              <w:t xml:space="preserve">бособена позиция </w:t>
            </w:r>
            <w:r w:rsidRPr="00A65B8E">
              <w:rPr>
                <w:rFonts w:ascii="Verdana" w:hAnsi="Verdana" w:cs="Arial"/>
                <w:b/>
                <w:sz w:val="20"/>
                <w:szCs w:val="20"/>
                <w:lang w:val="ru-RU"/>
              </w:rPr>
              <w:t>6</w:t>
            </w:r>
            <w:r w:rsidRPr="00804032">
              <w:rPr>
                <w:rFonts w:ascii="Verdana" w:hAnsi="Verdana" w:cs="Arial"/>
                <w:b/>
                <w:sz w:val="20"/>
                <w:szCs w:val="20"/>
                <w:lang w:val="ru-RU"/>
              </w:rPr>
              <w:t>:</w:t>
            </w:r>
            <w:r w:rsidRPr="00804032">
              <w:rPr>
                <w:rFonts w:ascii="Verdana" w:hAnsi="Verdana" w:cs="Arial"/>
                <w:sz w:val="20"/>
                <w:szCs w:val="20"/>
                <w:lang w:val="ru-RU"/>
              </w:rPr>
              <w:t xml:space="preserve"> </w:t>
            </w:r>
            <w:r w:rsidRPr="00804032">
              <w:rPr>
                <w:rFonts w:ascii="Verdana" w:hAnsi="Verdana" w:cs="Arial"/>
                <w:b/>
                <w:sz w:val="20"/>
                <w:szCs w:val="20"/>
                <w:lang w:val="ru-RU"/>
              </w:rPr>
              <w:t>Доставка на неметални капаци и гривни за канализационни ревизионни шахти на улични канали с размер Ø660 мм</w:t>
            </w:r>
            <w:r w:rsidRPr="00A65B8E">
              <w:rPr>
                <w:rFonts w:ascii="Verdana" w:hAnsi="Verdana" w:cs="Arial"/>
                <w:b/>
                <w:sz w:val="20"/>
                <w:szCs w:val="20"/>
                <w:lang w:val="ru-RU"/>
              </w:rPr>
              <w:t xml:space="preserve"> </w:t>
            </w:r>
            <w:r>
              <w:rPr>
                <w:rFonts w:ascii="Verdana" w:hAnsi="Verdana" w:cs="Arial"/>
                <w:b/>
                <w:sz w:val="20"/>
                <w:szCs w:val="20"/>
                <w:lang w:val="ru-RU"/>
              </w:rPr>
              <w:t>със скосявания</w:t>
            </w:r>
          </w:p>
        </w:tc>
      </w:tr>
      <w:tr w:rsidR="004C3962" w:rsidRPr="003D622C" w14:paraId="683C7BAC" w14:textId="77777777" w:rsidTr="004C3962">
        <w:trPr>
          <w:cantSplit/>
          <w:trHeight w:val="822"/>
        </w:trPr>
        <w:tc>
          <w:tcPr>
            <w:tcW w:w="3108" w:type="pct"/>
            <w:shd w:val="clear" w:color="auto" w:fill="auto"/>
            <w:vAlign w:val="center"/>
          </w:tcPr>
          <w:p w14:paraId="204115CA" w14:textId="77777777" w:rsidR="004C3962" w:rsidRPr="00E22C86" w:rsidRDefault="004C3962" w:rsidP="004C3962">
            <w:pPr>
              <w:spacing w:before="120" w:after="120"/>
              <w:jc w:val="center"/>
              <w:rPr>
                <w:rFonts w:ascii="Verdana" w:hAnsi="Verdana" w:cs="Arial"/>
                <w:b/>
                <w:bCs/>
                <w:sz w:val="20"/>
                <w:szCs w:val="20"/>
              </w:rPr>
            </w:pPr>
            <w:r w:rsidRPr="00E22C86">
              <w:rPr>
                <w:rFonts w:ascii="Verdana" w:hAnsi="Verdana" w:cs="Arial"/>
                <w:b/>
                <w:bCs/>
                <w:sz w:val="20"/>
                <w:szCs w:val="20"/>
              </w:rPr>
              <w:t>Наименование</w:t>
            </w:r>
          </w:p>
        </w:tc>
        <w:tc>
          <w:tcPr>
            <w:tcW w:w="1892" w:type="pct"/>
            <w:shd w:val="clear" w:color="auto" w:fill="auto"/>
            <w:vAlign w:val="center"/>
          </w:tcPr>
          <w:p w14:paraId="7BEDAE16" w14:textId="77777777" w:rsidR="004C3962" w:rsidRPr="00804032" w:rsidRDefault="004C3962" w:rsidP="004C3962">
            <w:pPr>
              <w:spacing w:before="120" w:after="120"/>
              <w:jc w:val="center"/>
              <w:rPr>
                <w:rFonts w:ascii="Verdana" w:hAnsi="Verdana" w:cs="Arial"/>
                <w:b/>
                <w:bCs/>
                <w:sz w:val="20"/>
                <w:szCs w:val="20"/>
                <w:lang w:val="ru-RU"/>
              </w:rPr>
            </w:pPr>
            <w:r w:rsidRPr="00804032">
              <w:rPr>
                <w:rFonts w:ascii="Verdana" w:hAnsi="Verdana" w:cs="Arial"/>
                <w:b/>
                <w:bCs/>
                <w:sz w:val="20"/>
                <w:szCs w:val="20"/>
                <w:lang w:val="ru-RU"/>
              </w:rPr>
              <w:t>Единична цена в лева без ДДС</w:t>
            </w:r>
          </w:p>
        </w:tc>
      </w:tr>
      <w:tr w:rsidR="004C3962" w:rsidRPr="003D622C" w14:paraId="2D599516" w14:textId="77777777" w:rsidTr="004C3962">
        <w:trPr>
          <w:trHeight w:val="549"/>
        </w:trPr>
        <w:tc>
          <w:tcPr>
            <w:tcW w:w="3108" w:type="pct"/>
            <w:shd w:val="clear" w:color="auto" w:fill="auto"/>
            <w:vAlign w:val="center"/>
          </w:tcPr>
          <w:p w14:paraId="73617516" w14:textId="77777777" w:rsidR="004C3962" w:rsidRPr="00804032" w:rsidRDefault="004C3962" w:rsidP="004C3962">
            <w:pPr>
              <w:spacing w:before="120" w:after="120"/>
              <w:jc w:val="both"/>
              <w:rPr>
                <w:rFonts w:ascii="Verdana" w:hAnsi="Verdana" w:cs="Arial"/>
                <w:bCs/>
                <w:sz w:val="20"/>
                <w:szCs w:val="20"/>
                <w:lang w:val="ru-RU"/>
              </w:rPr>
            </w:pPr>
            <w:r w:rsidRPr="00804032">
              <w:rPr>
                <w:rFonts w:ascii="Verdana" w:hAnsi="Verdana"/>
                <w:sz w:val="20"/>
                <w:szCs w:val="20"/>
                <w:lang w:val="ru-RU"/>
              </w:rPr>
              <w:t xml:space="preserve">Неметален капак </w:t>
            </w:r>
            <w:r w:rsidRPr="00804032">
              <w:rPr>
                <w:rFonts w:ascii="Verdana" w:hAnsi="Verdana" w:cs="Arial"/>
                <w:sz w:val="20"/>
                <w:szCs w:val="20"/>
                <w:lang w:val="ru-RU"/>
              </w:rPr>
              <w:t>с размер Ø660 мм със скосявания</w:t>
            </w:r>
          </w:p>
        </w:tc>
        <w:tc>
          <w:tcPr>
            <w:tcW w:w="1892" w:type="pct"/>
            <w:shd w:val="clear" w:color="auto" w:fill="auto"/>
          </w:tcPr>
          <w:p w14:paraId="7CD5B3A4" w14:textId="77777777" w:rsidR="004C3962" w:rsidRPr="00804032" w:rsidRDefault="004C3962" w:rsidP="004C3962">
            <w:pPr>
              <w:spacing w:before="120" w:after="120"/>
              <w:jc w:val="both"/>
              <w:rPr>
                <w:rFonts w:ascii="Verdana" w:hAnsi="Verdana" w:cs="Arial"/>
                <w:sz w:val="20"/>
                <w:szCs w:val="20"/>
                <w:lang w:val="ru-RU"/>
              </w:rPr>
            </w:pPr>
            <w:r w:rsidRPr="00E22C86">
              <w:rPr>
                <w:rFonts w:ascii="Verdana" w:hAnsi="Verdana" w:cs="Arial"/>
                <w:sz w:val="20"/>
                <w:szCs w:val="20"/>
              </w:rPr>
              <w:t> </w:t>
            </w:r>
          </w:p>
        </w:tc>
      </w:tr>
      <w:tr w:rsidR="004C3962" w:rsidRPr="003D622C" w14:paraId="20501BFD" w14:textId="77777777" w:rsidTr="004C3962">
        <w:trPr>
          <w:trHeight w:val="281"/>
        </w:trPr>
        <w:tc>
          <w:tcPr>
            <w:tcW w:w="3108" w:type="pct"/>
            <w:shd w:val="clear" w:color="auto" w:fill="auto"/>
            <w:vAlign w:val="center"/>
          </w:tcPr>
          <w:p w14:paraId="60B9463B" w14:textId="77777777" w:rsidR="004C3962" w:rsidRPr="00804032" w:rsidRDefault="004C3962" w:rsidP="004C3962">
            <w:pPr>
              <w:spacing w:before="120" w:after="120"/>
              <w:jc w:val="both"/>
              <w:rPr>
                <w:rFonts w:ascii="Verdana" w:hAnsi="Verdana" w:cs="Arial"/>
                <w:bCs/>
                <w:sz w:val="20"/>
                <w:szCs w:val="20"/>
                <w:lang w:val="ru-RU"/>
              </w:rPr>
            </w:pPr>
            <w:r w:rsidRPr="00804032">
              <w:rPr>
                <w:rFonts w:ascii="Verdana" w:hAnsi="Verdana"/>
                <w:sz w:val="20"/>
                <w:szCs w:val="20"/>
                <w:lang w:val="ru-RU"/>
              </w:rPr>
              <w:t xml:space="preserve">Неметална гривна за капак </w:t>
            </w:r>
            <w:r w:rsidRPr="00804032">
              <w:rPr>
                <w:rFonts w:ascii="Verdana" w:hAnsi="Verdana" w:cs="Arial"/>
                <w:sz w:val="20"/>
                <w:szCs w:val="20"/>
                <w:lang w:val="ru-RU"/>
              </w:rPr>
              <w:t>с размер Ø660 мм със скосявания</w:t>
            </w:r>
          </w:p>
        </w:tc>
        <w:tc>
          <w:tcPr>
            <w:tcW w:w="1892" w:type="pct"/>
            <w:shd w:val="clear" w:color="auto" w:fill="auto"/>
          </w:tcPr>
          <w:p w14:paraId="3EC82C16" w14:textId="77777777" w:rsidR="004C3962" w:rsidRPr="00804032" w:rsidRDefault="004C3962" w:rsidP="004C3962">
            <w:pPr>
              <w:spacing w:before="120" w:after="120"/>
              <w:jc w:val="both"/>
              <w:rPr>
                <w:rFonts w:ascii="Verdana" w:hAnsi="Verdana" w:cs="Arial"/>
                <w:sz w:val="20"/>
                <w:szCs w:val="20"/>
                <w:lang w:val="ru-RU"/>
              </w:rPr>
            </w:pPr>
            <w:r w:rsidRPr="00E22C86">
              <w:rPr>
                <w:rFonts w:ascii="Verdana" w:hAnsi="Verdana" w:cs="Arial"/>
                <w:sz w:val="20"/>
                <w:szCs w:val="20"/>
              </w:rPr>
              <w:t> </w:t>
            </w:r>
          </w:p>
        </w:tc>
      </w:tr>
      <w:tr w:rsidR="004C3962" w:rsidRPr="00E22C86" w14:paraId="6F7ADCF1" w14:textId="77777777" w:rsidTr="004C3962">
        <w:trPr>
          <w:trHeight w:val="330"/>
        </w:trPr>
        <w:tc>
          <w:tcPr>
            <w:tcW w:w="3108" w:type="pct"/>
            <w:shd w:val="clear" w:color="auto" w:fill="auto"/>
            <w:vAlign w:val="center"/>
          </w:tcPr>
          <w:p w14:paraId="3C4E8424" w14:textId="77777777" w:rsidR="004C3962" w:rsidRPr="00E22C86" w:rsidRDefault="004C3962" w:rsidP="004C3962">
            <w:pPr>
              <w:spacing w:before="120" w:after="120"/>
              <w:jc w:val="right"/>
              <w:rPr>
                <w:rFonts w:ascii="Verdana" w:hAnsi="Verdana" w:cs="Arial"/>
                <w:b/>
                <w:bCs/>
                <w:sz w:val="20"/>
                <w:szCs w:val="20"/>
              </w:rPr>
            </w:pPr>
            <w:r w:rsidRPr="00E22C86">
              <w:rPr>
                <w:rFonts w:ascii="Verdana" w:hAnsi="Verdana" w:cs="Arial"/>
                <w:b/>
                <w:bCs/>
                <w:sz w:val="20"/>
                <w:szCs w:val="20"/>
              </w:rPr>
              <w:t>Общо:</w:t>
            </w:r>
          </w:p>
        </w:tc>
        <w:tc>
          <w:tcPr>
            <w:tcW w:w="1892" w:type="pct"/>
            <w:shd w:val="clear" w:color="auto" w:fill="auto"/>
            <w:noWrap/>
          </w:tcPr>
          <w:p w14:paraId="2B301AA4" w14:textId="77777777" w:rsidR="004C3962" w:rsidRPr="00E22C86" w:rsidRDefault="004C3962" w:rsidP="004C3962">
            <w:pPr>
              <w:spacing w:before="120" w:after="120"/>
              <w:jc w:val="both"/>
              <w:rPr>
                <w:rFonts w:ascii="Verdana" w:hAnsi="Verdana" w:cs="Arial"/>
                <w:b/>
                <w:bCs/>
                <w:sz w:val="20"/>
                <w:szCs w:val="20"/>
              </w:rPr>
            </w:pPr>
            <w:r w:rsidRPr="00E22C86">
              <w:rPr>
                <w:rFonts w:ascii="Verdana" w:hAnsi="Verdana" w:cs="Arial"/>
                <w:b/>
                <w:bCs/>
                <w:sz w:val="20"/>
                <w:szCs w:val="20"/>
              </w:rPr>
              <w:t> </w:t>
            </w:r>
          </w:p>
        </w:tc>
      </w:tr>
    </w:tbl>
    <w:p w14:paraId="7302E9B0" w14:textId="77777777" w:rsidR="003C3A75" w:rsidRPr="00E22C86" w:rsidRDefault="003C3A75" w:rsidP="003C3A75">
      <w:pPr>
        <w:keepLines/>
        <w:rPr>
          <w:rFonts w:ascii="Verdana" w:hAnsi="Verdana"/>
          <w:b/>
          <w:bCs/>
          <w:kern w:val="32"/>
          <w:sz w:val="20"/>
          <w:szCs w:val="20"/>
        </w:rPr>
      </w:pPr>
    </w:p>
    <w:p w14:paraId="51CBFFE5" w14:textId="77777777" w:rsidR="003C3A75" w:rsidRPr="00E22C86" w:rsidRDefault="003C3A75" w:rsidP="003C3A75">
      <w:pPr>
        <w:keepLines/>
        <w:rPr>
          <w:rFonts w:ascii="Verdana" w:hAnsi="Verdana"/>
          <w:b/>
          <w:bCs/>
          <w:kern w:val="32"/>
          <w:sz w:val="20"/>
          <w:szCs w:val="20"/>
        </w:rPr>
      </w:pPr>
    </w:p>
    <w:p w14:paraId="1A24D0E1" w14:textId="77777777" w:rsidR="003C3A75" w:rsidRPr="00E22C86" w:rsidRDefault="003C3A75" w:rsidP="003C3A75">
      <w:pPr>
        <w:keepLines/>
        <w:rPr>
          <w:rFonts w:ascii="Verdana" w:hAnsi="Verdana"/>
          <w:b/>
          <w:bCs/>
          <w:kern w:val="32"/>
          <w:sz w:val="20"/>
          <w:szCs w:val="20"/>
        </w:rPr>
      </w:pPr>
    </w:p>
    <w:p w14:paraId="116E15AB" w14:textId="77777777" w:rsidR="003C3A75" w:rsidRPr="00E22C86" w:rsidRDefault="003C3A75" w:rsidP="003C3A75">
      <w:pPr>
        <w:keepLines/>
        <w:rPr>
          <w:rFonts w:ascii="Verdana" w:hAnsi="Verdana"/>
          <w:b/>
          <w:bCs/>
          <w:kern w:val="32"/>
          <w:sz w:val="20"/>
          <w:szCs w:val="20"/>
        </w:rPr>
      </w:pPr>
    </w:p>
    <w:p w14:paraId="4741F100" w14:textId="77777777" w:rsidR="003C3A75" w:rsidRPr="00E22C86" w:rsidRDefault="003C3A75" w:rsidP="003C3A75">
      <w:pPr>
        <w:keepLines/>
        <w:rPr>
          <w:rFonts w:ascii="Verdana" w:hAnsi="Verdana"/>
          <w:b/>
          <w:bCs/>
          <w:kern w:val="32"/>
          <w:sz w:val="20"/>
          <w:szCs w:val="20"/>
        </w:rPr>
      </w:pPr>
    </w:p>
    <w:p w14:paraId="47C76976" w14:textId="77777777" w:rsidR="003C3A75" w:rsidRPr="00E22C86" w:rsidRDefault="003C3A75" w:rsidP="003C3A75">
      <w:pPr>
        <w:keepLines/>
        <w:rPr>
          <w:rFonts w:ascii="Verdana" w:hAnsi="Verdana"/>
          <w:b/>
          <w:bCs/>
          <w:kern w:val="32"/>
          <w:sz w:val="20"/>
          <w:szCs w:val="20"/>
        </w:rPr>
      </w:pPr>
    </w:p>
    <w:p w14:paraId="4825B340" w14:textId="77777777" w:rsidR="003C3A75" w:rsidRPr="00E22C86" w:rsidRDefault="003C3A75" w:rsidP="003C3A75">
      <w:pPr>
        <w:keepLines/>
        <w:rPr>
          <w:rFonts w:ascii="Verdana" w:hAnsi="Verdana"/>
          <w:b/>
          <w:bCs/>
          <w:kern w:val="32"/>
          <w:sz w:val="20"/>
          <w:szCs w:val="20"/>
        </w:rPr>
      </w:pPr>
    </w:p>
    <w:p w14:paraId="695A80DA" w14:textId="77777777" w:rsidR="003C3A75" w:rsidRPr="00E22C86" w:rsidRDefault="003C3A75" w:rsidP="003C3A75">
      <w:pPr>
        <w:keepLines/>
        <w:rPr>
          <w:rFonts w:ascii="Verdana" w:hAnsi="Verdana"/>
          <w:b/>
          <w:bCs/>
          <w:kern w:val="32"/>
          <w:sz w:val="20"/>
          <w:szCs w:val="20"/>
        </w:rPr>
      </w:pPr>
    </w:p>
    <w:p w14:paraId="500E2CE5" w14:textId="77777777" w:rsidR="003C3A75" w:rsidRPr="00E22C86" w:rsidRDefault="003C3A75" w:rsidP="003C3A75">
      <w:pPr>
        <w:keepLines/>
        <w:rPr>
          <w:rFonts w:ascii="Verdana" w:hAnsi="Verdana"/>
          <w:b/>
          <w:bCs/>
          <w:kern w:val="32"/>
          <w:sz w:val="20"/>
          <w:szCs w:val="20"/>
        </w:rPr>
      </w:pPr>
    </w:p>
    <w:p w14:paraId="4ADD3724" w14:textId="77777777" w:rsidR="003C3A75" w:rsidRPr="00E22C86" w:rsidRDefault="003C3A75" w:rsidP="003C3A75">
      <w:pPr>
        <w:keepLines/>
        <w:rPr>
          <w:rFonts w:ascii="Verdana" w:hAnsi="Verdana"/>
          <w:b/>
          <w:bCs/>
          <w:kern w:val="32"/>
          <w:sz w:val="20"/>
          <w:szCs w:val="20"/>
        </w:rPr>
      </w:pPr>
    </w:p>
    <w:p w14:paraId="239933C6" w14:textId="77777777" w:rsidR="003C3A75" w:rsidRPr="00E22C86" w:rsidRDefault="003C3A75" w:rsidP="003C3A75">
      <w:pPr>
        <w:keepLines/>
        <w:rPr>
          <w:rFonts w:ascii="Verdana" w:hAnsi="Verdana"/>
          <w:b/>
          <w:bCs/>
          <w:kern w:val="32"/>
          <w:sz w:val="20"/>
          <w:szCs w:val="20"/>
        </w:rPr>
      </w:pPr>
    </w:p>
    <w:p w14:paraId="476408A6" w14:textId="77777777" w:rsidR="003C3A75" w:rsidRPr="00E22C86" w:rsidRDefault="003C3A75" w:rsidP="003C3A75">
      <w:pPr>
        <w:keepLines/>
        <w:rPr>
          <w:rFonts w:ascii="Verdana" w:hAnsi="Verdana"/>
          <w:b/>
          <w:bCs/>
          <w:kern w:val="32"/>
          <w:sz w:val="20"/>
          <w:szCs w:val="20"/>
        </w:rPr>
      </w:pPr>
    </w:p>
    <w:p w14:paraId="63AC9A59" w14:textId="77777777" w:rsidR="003C3A75" w:rsidRPr="00E22C86" w:rsidRDefault="003C3A75" w:rsidP="003C3A75">
      <w:pPr>
        <w:keepLines/>
        <w:rPr>
          <w:rFonts w:ascii="Verdana" w:hAnsi="Verdana"/>
          <w:b/>
          <w:bCs/>
          <w:kern w:val="32"/>
          <w:sz w:val="20"/>
          <w:szCs w:val="20"/>
        </w:rPr>
      </w:pPr>
    </w:p>
    <w:p w14:paraId="54F914FE" w14:textId="77777777" w:rsidR="004C3962" w:rsidRDefault="003C3A75" w:rsidP="003C3A75">
      <w:pPr>
        <w:keepLines/>
        <w:rPr>
          <w:rFonts w:ascii="Verdana" w:hAnsi="Verdana"/>
          <w:b/>
          <w:bCs/>
          <w:kern w:val="32"/>
          <w:sz w:val="20"/>
          <w:szCs w:val="20"/>
        </w:rPr>
      </w:pPr>
      <w:r w:rsidRPr="00E22C86">
        <w:rPr>
          <w:rFonts w:ascii="Verdana" w:hAnsi="Verdana"/>
          <w:b/>
          <w:bCs/>
          <w:kern w:val="32"/>
          <w:sz w:val="20"/>
          <w:szCs w:val="20"/>
        </w:rPr>
        <w:t xml:space="preserve">  </w:t>
      </w:r>
    </w:p>
    <w:p w14:paraId="482BCA32" w14:textId="77777777" w:rsidR="004C3962" w:rsidRDefault="004C3962" w:rsidP="003C3A75">
      <w:pPr>
        <w:keepLines/>
        <w:rPr>
          <w:rFonts w:ascii="Verdana" w:hAnsi="Verdana"/>
          <w:b/>
          <w:bCs/>
          <w:kern w:val="32"/>
          <w:sz w:val="20"/>
          <w:szCs w:val="20"/>
        </w:rPr>
      </w:pPr>
    </w:p>
    <w:p w14:paraId="189B70DF" w14:textId="77777777" w:rsidR="004C3962" w:rsidRDefault="004C3962" w:rsidP="003C3A75">
      <w:pPr>
        <w:keepLines/>
        <w:rPr>
          <w:rFonts w:ascii="Verdana" w:hAnsi="Verdana"/>
          <w:b/>
          <w:bCs/>
          <w:kern w:val="32"/>
          <w:sz w:val="20"/>
          <w:szCs w:val="20"/>
        </w:rPr>
      </w:pPr>
    </w:p>
    <w:p w14:paraId="60D5C81D" w14:textId="77777777" w:rsidR="004C3962" w:rsidRDefault="004C3962" w:rsidP="003C3A75">
      <w:pPr>
        <w:keepLines/>
        <w:rPr>
          <w:rFonts w:ascii="Verdana" w:hAnsi="Verdana"/>
          <w:b/>
          <w:bCs/>
          <w:kern w:val="32"/>
          <w:sz w:val="20"/>
          <w:szCs w:val="20"/>
        </w:rPr>
      </w:pPr>
    </w:p>
    <w:p w14:paraId="1FE2F698" w14:textId="77777777" w:rsidR="004C3962" w:rsidRDefault="004C3962" w:rsidP="003C3A75">
      <w:pPr>
        <w:keepLines/>
        <w:rPr>
          <w:rFonts w:ascii="Verdana" w:hAnsi="Verdana"/>
          <w:b/>
          <w:bCs/>
          <w:kern w:val="32"/>
          <w:sz w:val="20"/>
          <w:szCs w:val="20"/>
        </w:rPr>
      </w:pPr>
    </w:p>
    <w:p w14:paraId="45361970" w14:textId="77777777" w:rsidR="004C3962" w:rsidRDefault="004C3962" w:rsidP="003C3A75">
      <w:pPr>
        <w:keepLines/>
        <w:rPr>
          <w:rFonts w:ascii="Verdana" w:hAnsi="Verdana"/>
          <w:b/>
          <w:bCs/>
          <w:kern w:val="32"/>
          <w:sz w:val="20"/>
          <w:szCs w:val="20"/>
        </w:rPr>
      </w:pPr>
    </w:p>
    <w:p w14:paraId="0966D36B" w14:textId="77777777" w:rsidR="004C3962" w:rsidRDefault="004C3962" w:rsidP="003C3A75">
      <w:pPr>
        <w:keepLines/>
        <w:rPr>
          <w:rFonts w:ascii="Verdana" w:hAnsi="Verdana"/>
          <w:b/>
          <w:bCs/>
          <w:kern w:val="32"/>
          <w:sz w:val="20"/>
          <w:szCs w:val="20"/>
        </w:rPr>
      </w:pPr>
    </w:p>
    <w:p w14:paraId="6CC0CA58" w14:textId="77777777" w:rsidR="004C3962" w:rsidRDefault="004C3962" w:rsidP="003C3A75">
      <w:pPr>
        <w:keepLines/>
        <w:rPr>
          <w:rFonts w:ascii="Verdana" w:hAnsi="Verdana"/>
          <w:b/>
          <w:bCs/>
          <w:kern w:val="32"/>
          <w:sz w:val="20"/>
          <w:szCs w:val="20"/>
        </w:rPr>
      </w:pPr>
    </w:p>
    <w:p w14:paraId="3415E05A" w14:textId="77777777" w:rsidR="004C3962" w:rsidRDefault="003C3A75" w:rsidP="003C3A75">
      <w:pPr>
        <w:keepLines/>
        <w:rPr>
          <w:rFonts w:ascii="Verdana" w:hAnsi="Verdana"/>
          <w:b/>
          <w:bCs/>
          <w:kern w:val="32"/>
          <w:sz w:val="20"/>
          <w:szCs w:val="20"/>
        </w:rPr>
      </w:pPr>
      <w:r w:rsidRPr="00E22C86">
        <w:rPr>
          <w:rFonts w:ascii="Verdana" w:hAnsi="Verdana"/>
          <w:b/>
          <w:bCs/>
          <w:kern w:val="32"/>
          <w:sz w:val="20"/>
          <w:szCs w:val="20"/>
        </w:rPr>
        <w:t xml:space="preserve">                </w:t>
      </w:r>
    </w:p>
    <w:p w14:paraId="366A60BD" w14:textId="77777777" w:rsidR="004C3962" w:rsidRDefault="004C3962" w:rsidP="003C3A75">
      <w:pPr>
        <w:keepLines/>
        <w:rPr>
          <w:rFonts w:ascii="Verdana" w:hAnsi="Verdana"/>
          <w:b/>
          <w:bCs/>
          <w:kern w:val="32"/>
          <w:sz w:val="20"/>
          <w:szCs w:val="20"/>
        </w:rPr>
      </w:pPr>
    </w:p>
    <w:p w14:paraId="6FAA4490" w14:textId="2C0AD3C1" w:rsidR="003C3A75" w:rsidRPr="00804032" w:rsidRDefault="003C3A75" w:rsidP="004C3962">
      <w:pPr>
        <w:keepLines/>
        <w:jc w:val="center"/>
        <w:rPr>
          <w:rFonts w:ascii="Verdana" w:hAnsi="Verdana"/>
          <w:sz w:val="20"/>
          <w:szCs w:val="20"/>
          <w:lang w:val="ru-RU"/>
        </w:rPr>
      </w:pPr>
      <w:r w:rsidRPr="00804032">
        <w:rPr>
          <w:rFonts w:ascii="Verdana" w:hAnsi="Verdana"/>
          <w:b/>
          <w:bCs/>
          <w:kern w:val="32"/>
          <w:sz w:val="20"/>
          <w:szCs w:val="20"/>
          <w:lang w:val="ru-RU"/>
        </w:rPr>
        <w:lastRenderedPageBreak/>
        <w:t>РАЗДЕЛ В: СПЕЦИФИЧНИ УСЛОВИЯ НА ДОГОВОРА</w:t>
      </w:r>
      <w:bookmarkEnd w:id="7"/>
    </w:p>
    <w:p w14:paraId="7215284B" w14:textId="77777777" w:rsidR="003C3A75" w:rsidRPr="00804032" w:rsidRDefault="003C3A75" w:rsidP="003C3A75">
      <w:pPr>
        <w:keepLines/>
        <w:rPr>
          <w:rFonts w:ascii="Verdana" w:hAnsi="Verdana"/>
          <w:sz w:val="20"/>
          <w:szCs w:val="20"/>
          <w:lang w:val="ru-RU"/>
        </w:rPr>
      </w:pPr>
    </w:p>
    <w:p w14:paraId="30B7B950" w14:textId="77777777" w:rsidR="003C3A75" w:rsidRPr="00804032" w:rsidRDefault="003C3A75" w:rsidP="003C3A75">
      <w:pPr>
        <w:keepLines/>
        <w:rPr>
          <w:rFonts w:ascii="Verdana" w:hAnsi="Verdana"/>
          <w:sz w:val="20"/>
          <w:szCs w:val="20"/>
          <w:lang w:val="ru-RU"/>
        </w:rPr>
        <w:sectPr w:rsidR="003C3A75" w:rsidRPr="00804032" w:rsidSect="00804032">
          <w:pgSz w:w="11906" w:h="16838" w:code="9"/>
          <w:pgMar w:top="1134" w:right="1440" w:bottom="1276" w:left="1440" w:header="709" w:footer="266" w:gutter="0"/>
          <w:cols w:space="708"/>
          <w:docGrid w:linePitch="360"/>
        </w:sectPr>
      </w:pPr>
    </w:p>
    <w:p w14:paraId="134CF37A" w14:textId="77777777" w:rsidR="003C3A75" w:rsidRPr="004C3962" w:rsidRDefault="003C3A75" w:rsidP="004C3962">
      <w:pPr>
        <w:numPr>
          <w:ilvl w:val="0"/>
          <w:numId w:val="39"/>
        </w:numPr>
        <w:spacing w:before="120" w:after="120"/>
        <w:ind w:left="0" w:firstLine="0"/>
        <w:jc w:val="both"/>
        <w:rPr>
          <w:rFonts w:ascii="Verdana" w:hAnsi="Verdana"/>
          <w:bCs/>
          <w:sz w:val="20"/>
          <w:szCs w:val="20"/>
        </w:rPr>
      </w:pPr>
      <w:r w:rsidRPr="004C3962">
        <w:rPr>
          <w:rFonts w:ascii="Verdana" w:hAnsi="Verdana"/>
          <w:b/>
          <w:bCs/>
          <w:sz w:val="20"/>
          <w:szCs w:val="20"/>
        </w:rPr>
        <w:lastRenderedPageBreak/>
        <w:t>НЕУСТОЙКИ</w:t>
      </w:r>
    </w:p>
    <w:p w14:paraId="0A2558C1" w14:textId="77777777" w:rsidR="003C3A75" w:rsidRPr="00804032" w:rsidRDefault="003C3A75" w:rsidP="004C3962">
      <w:pPr>
        <w:numPr>
          <w:ilvl w:val="1"/>
          <w:numId w:val="39"/>
        </w:numPr>
        <w:spacing w:before="120" w:after="120"/>
        <w:ind w:left="0" w:firstLine="0"/>
        <w:jc w:val="both"/>
        <w:rPr>
          <w:rFonts w:ascii="Verdana" w:hAnsi="Verdana"/>
          <w:bCs/>
          <w:sz w:val="20"/>
          <w:szCs w:val="20"/>
          <w:lang w:val="ru-RU"/>
        </w:rPr>
      </w:pPr>
      <w:r w:rsidRPr="00804032">
        <w:rPr>
          <w:rFonts w:ascii="Verdana" w:hAnsi="Verdana"/>
          <w:snapToGrid w:val="0"/>
          <w:sz w:val="20"/>
          <w:szCs w:val="20"/>
          <w:lang w:val="ru-RU"/>
        </w:rPr>
        <w:t>В случай, че доставчикът не изпълнява своите задължения по договора за съответната обособена позиция, той се задължава да заплати на възложителя неустойка в съответствие</w:t>
      </w:r>
      <w:r w:rsidRPr="00804032">
        <w:rPr>
          <w:rFonts w:ascii="Verdana" w:hAnsi="Verdana"/>
          <w:bCs/>
          <w:sz w:val="20"/>
          <w:szCs w:val="20"/>
          <w:lang w:val="ru-RU"/>
        </w:rPr>
        <w:t xml:space="preserve"> с посоченото в настоящия договор.</w:t>
      </w:r>
    </w:p>
    <w:p w14:paraId="55CA97E3" w14:textId="77777777" w:rsidR="003C3A75" w:rsidRPr="00804032" w:rsidRDefault="003C3A75" w:rsidP="004C3962">
      <w:pPr>
        <w:numPr>
          <w:ilvl w:val="1"/>
          <w:numId w:val="39"/>
        </w:numPr>
        <w:spacing w:before="120" w:after="120"/>
        <w:ind w:left="0" w:firstLine="0"/>
        <w:jc w:val="both"/>
        <w:rPr>
          <w:rFonts w:ascii="Verdana" w:hAnsi="Verdana"/>
          <w:snapToGrid w:val="0"/>
          <w:sz w:val="20"/>
          <w:szCs w:val="20"/>
          <w:lang w:val="ru-RU"/>
        </w:rPr>
      </w:pPr>
      <w:r w:rsidRPr="00804032">
        <w:rPr>
          <w:rFonts w:ascii="Verdana" w:hAnsi="Verdana"/>
          <w:snapToGrid w:val="0"/>
          <w:sz w:val="20"/>
          <w:szCs w:val="20"/>
          <w:lang w:val="ru-RU"/>
        </w:rPr>
        <w:t>В случай, че доставчикът не достави поръчани стоки в рамките на срока за доставка, той дължи на възложителя неустойка в размер на 1% (един процент) от стойността на поръчаните и недоставени стоки за всеки ден закъснение, но не повече от 10% (десет процента) от стойността на поръчаните недоставени стоки. В тези случаи Възложителят, без да се ограничават други негови права, в случай на неотложна нужда, може да закупи Стоките, предмет на поръчката, от друг Доставчик, като приспадне направените разходи от гаранцията за изпълнение.</w:t>
      </w:r>
    </w:p>
    <w:p w14:paraId="5831CD02" w14:textId="77777777" w:rsidR="003C3A75" w:rsidRPr="00804032" w:rsidRDefault="003C3A75" w:rsidP="004C3962">
      <w:pPr>
        <w:numPr>
          <w:ilvl w:val="1"/>
          <w:numId w:val="39"/>
        </w:numPr>
        <w:spacing w:before="120" w:after="120"/>
        <w:ind w:left="0" w:firstLine="0"/>
        <w:jc w:val="both"/>
        <w:rPr>
          <w:rFonts w:ascii="Verdana" w:hAnsi="Verdana"/>
          <w:snapToGrid w:val="0"/>
          <w:sz w:val="20"/>
          <w:szCs w:val="20"/>
          <w:lang w:val="ru-RU"/>
        </w:rPr>
      </w:pPr>
      <w:r w:rsidRPr="00804032">
        <w:rPr>
          <w:rFonts w:ascii="Verdana" w:hAnsi="Verdana"/>
          <w:snapToGrid w:val="0"/>
          <w:sz w:val="20"/>
          <w:szCs w:val="20"/>
          <w:lang w:val="ru-RU"/>
        </w:rPr>
        <w:t>В случай, че доставчикът забави доставката на поръчани стоки с повече от 10 дни, то ще се счита, че доставчикът е в съществено неизпълнение на Договора. В такъв случай Възложителят има право да прекрати едностранно Договора поради неизпълнение от страна на Доставчика, като Доставчикът дължи на Възложителя неустойката предвидена в чл.1.2 от настоящия раздел.</w:t>
      </w:r>
    </w:p>
    <w:p w14:paraId="0992B500" w14:textId="0BA4563E" w:rsidR="003C3A75" w:rsidRPr="00804032" w:rsidRDefault="003C3A75" w:rsidP="004C3962">
      <w:pPr>
        <w:numPr>
          <w:ilvl w:val="1"/>
          <w:numId w:val="39"/>
        </w:numPr>
        <w:spacing w:before="120" w:after="120"/>
        <w:ind w:left="0" w:firstLine="0"/>
        <w:jc w:val="both"/>
        <w:rPr>
          <w:rFonts w:ascii="Verdana" w:hAnsi="Verdana"/>
          <w:snapToGrid w:val="0"/>
          <w:sz w:val="20"/>
          <w:szCs w:val="20"/>
          <w:lang w:val="ru-RU"/>
        </w:rPr>
      </w:pPr>
      <w:r w:rsidRPr="00804032">
        <w:rPr>
          <w:rFonts w:ascii="Verdana" w:hAnsi="Verdana"/>
          <w:snapToGrid w:val="0"/>
          <w:sz w:val="20"/>
          <w:szCs w:val="20"/>
          <w:lang w:val="ru-RU"/>
        </w:rPr>
        <w:t>Извън изрично уредените в чл.1.</w:t>
      </w:r>
      <w:r w:rsidR="00204E39">
        <w:rPr>
          <w:rFonts w:ascii="Verdana" w:hAnsi="Verdana"/>
          <w:snapToGrid w:val="0"/>
          <w:sz w:val="20"/>
          <w:szCs w:val="20"/>
          <w:lang w:val="bg-BG"/>
        </w:rPr>
        <w:t>2</w:t>
      </w:r>
      <w:r w:rsidRPr="00804032">
        <w:rPr>
          <w:rFonts w:ascii="Verdana" w:hAnsi="Verdana"/>
          <w:snapToGrid w:val="0"/>
          <w:sz w:val="20"/>
          <w:szCs w:val="20"/>
          <w:lang w:val="ru-RU"/>
        </w:rPr>
        <w:t xml:space="preserve"> и чл.1.</w:t>
      </w:r>
      <w:r w:rsidR="00204E39">
        <w:rPr>
          <w:rFonts w:ascii="Verdana" w:hAnsi="Verdana"/>
          <w:snapToGrid w:val="0"/>
          <w:sz w:val="20"/>
          <w:szCs w:val="20"/>
          <w:lang w:val="bg-BG"/>
        </w:rPr>
        <w:t>3</w:t>
      </w:r>
      <w:r w:rsidRPr="00804032">
        <w:rPr>
          <w:rFonts w:ascii="Verdana" w:hAnsi="Verdana"/>
          <w:snapToGrid w:val="0"/>
          <w:sz w:val="20"/>
          <w:szCs w:val="20"/>
          <w:lang w:val="ru-RU"/>
        </w:rPr>
        <w:t xml:space="preserve"> от настоящия раздел случаи и без да се ограничават други права на Възложителя, в случай че Доставчикът не изпълни в срок някое от задълженията си по договора, Доставчикът се задължава да изплати на Възложителя неустойка в размер на 1 000 (хиляда) лева за всеки конкретен случай.</w:t>
      </w:r>
    </w:p>
    <w:p w14:paraId="5C366A5C" w14:textId="77777777" w:rsidR="003C3A75" w:rsidRPr="00804032" w:rsidRDefault="003C3A75" w:rsidP="004C3962">
      <w:pPr>
        <w:numPr>
          <w:ilvl w:val="1"/>
          <w:numId w:val="39"/>
        </w:numPr>
        <w:spacing w:before="120" w:after="120"/>
        <w:ind w:left="0" w:firstLine="0"/>
        <w:jc w:val="both"/>
        <w:rPr>
          <w:rFonts w:ascii="Verdana" w:hAnsi="Verdana"/>
          <w:snapToGrid w:val="0"/>
          <w:sz w:val="20"/>
          <w:szCs w:val="20"/>
          <w:lang w:val="ru-RU"/>
        </w:rPr>
      </w:pPr>
      <w:r w:rsidRPr="00804032">
        <w:rPr>
          <w:rFonts w:ascii="Verdana" w:hAnsi="Verdana"/>
          <w:snapToGrid w:val="0"/>
          <w:sz w:val="20"/>
          <w:szCs w:val="20"/>
          <w:lang w:val="ru-RU"/>
        </w:rPr>
        <w:t xml:space="preserve">В случай, че Доставчикът достави Стоки,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за целите посочени в Договора, или не са придружени със съответните документи както е уговорено в настоящия договор, Доставчикът дължи неустойка в размер на 30% (тридесет процента) от стойността на несъответстващите стоки. </w:t>
      </w:r>
    </w:p>
    <w:p w14:paraId="2E9B2F74" w14:textId="77777777" w:rsidR="003C3A75" w:rsidRPr="00804032" w:rsidRDefault="003C3A75" w:rsidP="004C3962">
      <w:pPr>
        <w:numPr>
          <w:ilvl w:val="1"/>
          <w:numId w:val="39"/>
        </w:numPr>
        <w:spacing w:before="120" w:after="120"/>
        <w:ind w:left="0" w:firstLine="0"/>
        <w:jc w:val="both"/>
        <w:rPr>
          <w:rFonts w:ascii="Verdana" w:hAnsi="Verdana"/>
          <w:snapToGrid w:val="0"/>
          <w:sz w:val="20"/>
          <w:szCs w:val="20"/>
          <w:lang w:val="ru-RU"/>
        </w:rPr>
      </w:pPr>
      <w:r w:rsidRPr="00804032">
        <w:rPr>
          <w:rFonts w:ascii="Verdana" w:hAnsi="Verdana"/>
          <w:snapToGrid w:val="0"/>
          <w:sz w:val="20"/>
          <w:szCs w:val="20"/>
          <w:lang w:val="ru-RU"/>
        </w:rPr>
        <w:t>В случаите по чл.1.5 от този раздел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върне Стоките на Доставчика и да ги закупи от друг Доставчик, като приспадне направените разходи от гаранцията за изпълнение.</w:t>
      </w:r>
    </w:p>
    <w:p w14:paraId="12783B6D" w14:textId="77777777" w:rsidR="003C3A75" w:rsidRPr="00804032" w:rsidRDefault="003C3A75" w:rsidP="004C3962">
      <w:pPr>
        <w:numPr>
          <w:ilvl w:val="1"/>
          <w:numId w:val="39"/>
        </w:numPr>
        <w:spacing w:before="120" w:after="120"/>
        <w:ind w:left="0" w:firstLine="0"/>
        <w:jc w:val="both"/>
        <w:rPr>
          <w:rFonts w:ascii="Verdana" w:hAnsi="Verdana"/>
          <w:snapToGrid w:val="0"/>
          <w:sz w:val="20"/>
          <w:szCs w:val="20"/>
          <w:lang w:val="ru-RU"/>
        </w:rPr>
      </w:pPr>
      <w:r w:rsidRPr="00804032">
        <w:rPr>
          <w:rFonts w:ascii="Verdana" w:hAnsi="Verdana"/>
          <w:snapToGrid w:val="0"/>
          <w:sz w:val="20"/>
          <w:szCs w:val="20"/>
          <w:lang w:val="ru-RU"/>
        </w:rPr>
        <w:t xml:space="preserve">При забавяне на подмяната на дефектна стока в рамките на гаранционното обслужване в предвидените в Договора срокове и съгласно условията на Договора, Доставчикът дължи неустойка на Възложителя в размер на 3% (три процента) от стойността на подлежащите за подмяна стоки за всеки ден забавяне, но не повече от 30% (тридесет процента) от стойността на съответните Стоки без ДДС. </w:t>
      </w:r>
    </w:p>
    <w:p w14:paraId="298C869C" w14:textId="77777777" w:rsidR="003C3A75" w:rsidRPr="00804032" w:rsidRDefault="003C3A75" w:rsidP="004C3962">
      <w:pPr>
        <w:numPr>
          <w:ilvl w:val="1"/>
          <w:numId w:val="39"/>
        </w:numPr>
        <w:spacing w:before="120" w:after="120"/>
        <w:ind w:left="0" w:firstLine="0"/>
        <w:jc w:val="both"/>
        <w:rPr>
          <w:rFonts w:ascii="Verdana" w:hAnsi="Verdana"/>
          <w:snapToGrid w:val="0"/>
          <w:sz w:val="20"/>
          <w:szCs w:val="20"/>
          <w:lang w:val="ru-RU"/>
        </w:rPr>
      </w:pPr>
      <w:r w:rsidRPr="00804032">
        <w:rPr>
          <w:rFonts w:ascii="Verdana" w:hAnsi="Verdana"/>
          <w:snapToGrid w:val="0"/>
          <w:sz w:val="20"/>
          <w:szCs w:val="20"/>
          <w:lang w:val="ru-RU"/>
        </w:rPr>
        <w:t>В случай, че Доставчикът едностранно прекрати настоящия договор без да има правно основание за това, той дължи на Възложителя неустойка в размер на 30% (тридесет процента) от стойността на договора без ДДС.</w:t>
      </w:r>
    </w:p>
    <w:p w14:paraId="0F14E97D" w14:textId="77777777" w:rsidR="003C3A75" w:rsidRPr="00804032" w:rsidRDefault="003C3A75" w:rsidP="004C3962">
      <w:pPr>
        <w:rPr>
          <w:rFonts w:ascii="Verdana" w:hAnsi="Verdana"/>
          <w:sz w:val="20"/>
          <w:szCs w:val="20"/>
          <w:lang w:val="ru-RU"/>
        </w:rPr>
      </w:pPr>
      <w:r w:rsidRPr="00804032">
        <w:rPr>
          <w:rFonts w:ascii="Verdana" w:hAnsi="Verdana"/>
          <w:sz w:val="20"/>
          <w:szCs w:val="20"/>
          <w:lang w:val="ru-RU"/>
        </w:rPr>
        <w:t xml:space="preserve">Доставчикът е длъжен да изплати наложената му неустойка в срок до 5 (пет) дни от получаването на писмено уведомление от Възложителя за налагането на съответната неустойка.  </w:t>
      </w:r>
    </w:p>
    <w:p w14:paraId="07AE9892" w14:textId="1E9981AA" w:rsidR="002C5A28" w:rsidRPr="004C3962" w:rsidRDefault="002C5A28" w:rsidP="004C3962">
      <w:pPr>
        <w:pStyle w:val="p50"/>
        <w:numPr>
          <w:ilvl w:val="0"/>
          <w:numId w:val="1"/>
        </w:numPr>
        <w:tabs>
          <w:tab w:val="clear" w:pos="720"/>
          <w:tab w:val="clear" w:pos="760"/>
        </w:tabs>
        <w:spacing w:after="240" w:line="240" w:lineRule="auto"/>
        <w:ind w:left="0" w:firstLine="0"/>
        <w:rPr>
          <w:rFonts w:ascii="Verdana" w:hAnsi="Verdana"/>
          <w:color w:val="auto"/>
          <w:sz w:val="20"/>
          <w:szCs w:val="20"/>
          <w:lang w:val="bg-BG"/>
        </w:rPr>
      </w:pPr>
      <w:bookmarkStart w:id="9" w:name="_Ref89483966"/>
      <w:r w:rsidRPr="004C3962">
        <w:rPr>
          <w:rFonts w:ascii="Verdana" w:hAnsi="Verdana"/>
          <w:b/>
          <w:sz w:val="20"/>
          <w:szCs w:val="20"/>
          <w:lang w:val="bg-BG"/>
        </w:rPr>
        <w:t>САНКЦИИ</w:t>
      </w:r>
      <w:r w:rsidRPr="004C3962">
        <w:rPr>
          <w:rFonts w:ascii="Verdana" w:hAnsi="Verdana"/>
          <w:b/>
          <w:bCs/>
          <w:sz w:val="20"/>
          <w:szCs w:val="20"/>
          <w:lang w:val="bg-BG"/>
        </w:rPr>
        <w:t>, НАЛАГАНИ НА “СОФИЙСКА ВОДА” АД</w:t>
      </w:r>
      <w:bookmarkEnd w:id="9"/>
    </w:p>
    <w:p w14:paraId="501FDD4C" w14:textId="77777777" w:rsidR="002C5A28" w:rsidRPr="004C3962" w:rsidRDefault="002C5A28" w:rsidP="004C3962">
      <w:pPr>
        <w:rPr>
          <w:rFonts w:ascii="Verdana" w:hAnsi="Verdana"/>
          <w:sz w:val="20"/>
          <w:szCs w:val="20"/>
          <w:lang w:val="ru-RU"/>
        </w:rPr>
      </w:pPr>
      <w:bookmarkStart w:id="10" w:name="_Ref89483968"/>
      <w:r w:rsidRPr="004C3962">
        <w:rPr>
          <w:rFonts w:ascii="Verdana" w:hAnsi="Verdana"/>
          <w:sz w:val="20"/>
          <w:szCs w:val="20"/>
          <w:lang w:val="ru-RU"/>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717998A7" w14:textId="77777777" w:rsidR="002C5A28" w:rsidRPr="004C3962" w:rsidRDefault="002C5A28" w:rsidP="004C3962">
      <w:pPr>
        <w:rPr>
          <w:rFonts w:ascii="Verdana" w:hAnsi="Verdana"/>
          <w:sz w:val="20"/>
          <w:szCs w:val="20"/>
          <w:lang w:val="ru-RU"/>
        </w:rPr>
      </w:pPr>
    </w:p>
    <w:p w14:paraId="60E23C05" w14:textId="595A6134" w:rsidR="002C5A28" w:rsidRPr="004C3962" w:rsidRDefault="002C5A28" w:rsidP="004C3962">
      <w:pPr>
        <w:pStyle w:val="p50"/>
        <w:numPr>
          <w:ilvl w:val="0"/>
          <w:numId w:val="1"/>
        </w:numPr>
        <w:tabs>
          <w:tab w:val="clear" w:pos="720"/>
          <w:tab w:val="clear" w:pos="760"/>
        </w:tabs>
        <w:spacing w:after="240" w:line="240" w:lineRule="auto"/>
        <w:ind w:left="0" w:firstLine="0"/>
        <w:rPr>
          <w:rFonts w:ascii="Verdana" w:hAnsi="Verdana"/>
          <w:b/>
          <w:bCs/>
          <w:color w:val="auto"/>
          <w:sz w:val="20"/>
          <w:szCs w:val="20"/>
          <w:lang w:val="bg-BG"/>
        </w:rPr>
      </w:pPr>
      <w:r w:rsidRPr="004C3962">
        <w:rPr>
          <w:rFonts w:ascii="Verdana" w:hAnsi="Verdana"/>
          <w:b/>
          <w:bCs/>
          <w:color w:val="auto"/>
          <w:sz w:val="20"/>
          <w:szCs w:val="20"/>
          <w:lang w:val="bg-BG"/>
        </w:rPr>
        <w:t>ГАРАНЦИЯ ЗА ИЗПЪЛНЕНИЕ НА ДОГОВОРА</w:t>
      </w:r>
      <w:bookmarkEnd w:id="10"/>
    </w:p>
    <w:p w14:paraId="46C5A118" w14:textId="77777777" w:rsidR="00E411F9" w:rsidRPr="004C3962" w:rsidRDefault="00E411F9" w:rsidP="004C3962">
      <w:pPr>
        <w:pStyle w:val="p50"/>
        <w:keepLines/>
        <w:numPr>
          <w:ilvl w:val="1"/>
          <w:numId w:val="1"/>
        </w:numPr>
        <w:tabs>
          <w:tab w:val="clear" w:pos="720"/>
          <w:tab w:val="clear" w:pos="760"/>
        </w:tabs>
        <w:spacing w:before="120" w:after="120" w:line="240" w:lineRule="auto"/>
        <w:ind w:left="0" w:firstLine="0"/>
        <w:rPr>
          <w:rFonts w:ascii="Verdana" w:hAnsi="Verdana"/>
          <w:b/>
          <w:bCs/>
          <w:snapToGrid/>
          <w:color w:val="auto"/>
          <w:sz w:val="20"/>
          <w:szCs w:val="20"/>
          <w:lang w:val="bg-BG"/>
        </w:rPr>
      </w:pPr>
      <w:r w:rsidRPr="004C3962">
        <w:rPr>
          <w:rFonts w:ascii="Verdana" w:hAnsi="Verdana"/>
          <w:color w:val="auto"/>
          <w:spacing w:val="-4"/>
          <w:sz w:val="20"/>
          <w:szCs w:val="20"/>
          <w:lang w:val="bg-BG"/>
        </w:rPr>
        <w:lastRenderedPageBreak/>
        <w:t xml:space="preserve">Възложителят не дължи лихви на Изпълнителя за периода, през който гаранцията е престояла при него. </w:t>
      </w:r>
    </w:p>
    <w:p w14:paraId="26C1DE77" w14:textId="77777777" w:rsidR="00E411F9" w:rsidRPr="004C3962" w:rsidRDefault="00E411F9" w:rsidP="004C3962">
      <w:pPr>
        <w:pStyle w:val="p50"/>
        <w:keepLines/>
        <w:numPr>
          <w:ilvl w:val="1"/>
          <w:numId w:val="1"/>
        </w:numPr>
        <w:tabs>
          <w:tab w:val="clear" w:pos="720"/>
          <w:tab w:val="clear" w:pos="760"/>
        </w:tabs>
        <w:spacing w:before="120" w:after="120" w:line="240" w:lineRule="auto"/>
        <w:ind w:left="0" w:firstLine="0"/>
        <w:rPr>
          <w:rFonts w:ascii="Verdana" w:hAnsi="Verdana"/>
          <w:color w:val="auto"/>
          <w:spacing w:val="-4"/>
          <w:sz w:val="20"/>
          <w:szCs w:val="20"/>
          <w:lang w:val="bg-BG"/>
        </w:rPr>
      </w:pPr>
      <w:r w:rsidRPr="004C3962">
        <w:rPr>
          <w:rFonts w:ascii="Verdana" w:hAnsi="Verdana"/>
          <w:color w:val="auto"/>
          <w:spacing w:val="-4"/>
          <w:sz w:val="20"/>
          <w:szCs w:val="20"/>
          <w:lang w:val="bg-BG"/>
        </w:rPr>
        <w:t>Възложителят ще освободи гаранцията за изпълнение след изтичане срока на договора или след прекратяване на договора поради изчерпване на стойността му, което събитие настъпи първо.</w:t>
      </w:r>
    </w:p>
    <w:p w14:paraId="22D41137" w14:textId="77777777" w:rsidR="007E2D3B" w:rsidRPr="004C3962" w:rsidRDefault="007E2D3B" w:rsidP="004C3962">
      <w:pPr>
        <w:pStyle w:val="ListParagraph"/>
        <w:numPr>
          <w:ilvl w:val="1"/>
          <w:numId w:val="1"/>
        </w:numPr>
        <w:tabs>
          <w:tab w:val="clear" w:pos="720"/>
        </w:tabs>
        <w:ind w:left="0" w:firstLine="0"/>
        <w:jc w:val="both"/>
        <w:rPr>
          <w:rFonts w:ascii="Verdana" w:hAnsi="Verdana"/>
          <w:snapToGrid w:val="0"/>
          <w:spacing w:val="-4"/>
          <w:sz w:val="20"/>
          <w:szCs w:val="20"/>
          <w:lang w:val="bg-BG"/>
        </w:rPr>
      </w:pPr>
      <w:r w:rsidRPr="004C3962">
        <w:rPr>
          <w:rFonts w:ascii="Verdana" w:hAnsi="Verdana"/>
          <w:snapToGrid w:val="0"/>
          <w:spacing w:val="-4"/>
          <w:sz w:val="20"/>
          <w:szCs w:val="20"/>
          <w:lang w:val="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4461352C" w14:textId="7C2CCA41" w:rsidR="00E411F9" w:rsidRPr="004C3962" w:rsidRDefault="00E411F9" w:rsidP="004C3962">
      <w:pPr>
        <w:pStyle w:val="p50"/>
        <w:keepLines/>
        <w:widowControl w:val="0"/>
        <w:numPr>
          <w:ilvl w:val="1"/>
          <w:numId w:val="1"/>
        </w:numPr>
        <w:tabs>
          <w:tab w:val="clear" w:pos="720"/>
          <w:tab w:val="clear" w:pos="760"/>
        </w:tabs>
        <w:spacing w:before="120" w:after="120" w:line="240" w:lineRule="auto"/>
        <w:ind w:left="0" w:firstLine="0"/>
        <w:rPr>
          <w:rFonts w:ascii="Verdana" w:hAnsi="Verdana" w:cs="Tahoma"/>
          <w:sz w:val="20"/>
          <w:szCs w:val="20"/>
          <w:lang w:val="bg-BG"/>
        </w:rPr>
      </w:pPr>
      <w:r w:rsidRPr="004C3962">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w:t>
      </w:r>
      <w:r w:rsidRPr="004C3962">
        <w:rPr>
          <w:rFonts w:ascii="Verdana" w:hAnsi="Verdana" w:cs="Tahoma"/>
          <w:sz w:val="20"/>
          <w:szCs w:val="20"/>
          <w:lang w:val="bg-BG"/>
        </w:rPr>
        <w:t>като възложителят не се ангажира и не дължи разходите за изготвяне на допълнителни потвърждения</w:t>
      </w:r>
      <w:r w:rsidRPr="004C3962">
        <w:rPr>
          <w:rFonts w:ascii="Verdana" w:hAnsi="Verdana" w:cs="Tahoma"/>
          <w:color w:val="auto"/>
          <w:sz w:val="20"/>
          <w:szCs w:val="20"/>
          <w:lang w:val="bg-BG"/>
        </w:rPr>
        <w:t xml:space="preserve">, </w:t>
      </w:r>
      <w:r w:rsidRPr="004C3962">
        <w:rPr>
          <w:rFonts w:ascii="Verdana" w:hAnsi="Verdana"/>
          <w:color w:val="auto"/>
          <w:sz w:val="20"/>
          <w:szCs w:val="20"/>
          <w:lang w:val="bg-BG"/>
        </w:rPr>
        <w:t>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741F46F1" w14:textId="7D0F05DF" w:rsidR="00E411F9" w:rsidRPr="004C3962" w:rsidRDefault="00E411F9" w:rsidP="004C3962">
      <w:pPr>
        <w:pStyle w:val="p50"/>
        <w:keepLines/>
        <w:widowControl w:val="0"/>
        <w:numPr>
          <w:ilvl w:val="1"/>
          <w:numId w:val="1"/>
        </w:numPr>
        <w:tabs>
          <w:tab w:val="clear" w:pos="720"/>
          <w:tab w:val="clear" w:pos="760"/>
        </w:tabs>
        <w:spacing w:before="120" w:after="120" w:line="240" w:lineRule="auto"/>
        <w:ind w:left="0" w:firstLine="0"/>
        <w:rPr>
          <w:rFonts w:ascii="Verdana" w:hAnsi="Verdana" w:cs="Tahoma"/>
          <w:sz w:val="20"/>
          <w:szCs w:val="20"/>
          <w:lang w:val="bg-BG"/>
        </w:rPr>
      </w:pPr>
      <w:r w:rsidRPr="004C3962">
        <w:rPr>
          <w:rFonts w:ascii="Verdana" w:hAnsi="Verdana" w:cs="Tahoma"/>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341DC230" w14:textId="492E1BCA" w:rsidR="00E411F9" w:rsidRPr="004C3962" w:rsidRDefault="00E411F9" w:rsidP="004C3962">
      <w:pPr>
        <w:pStyle w:val="p50"/>
        <w:keepLines/>
        <w:numPr>
          <w:ilvl w:val="1"/>
          <w:numId w:val="1"/>
        </w:numPr>
        <w:tabs>
          <w:tab w:val="clear" w:pos="720"/>
          <w:tab w:val="clear" w:pos="760"/>
        </w:tabs>
        <w:spacing w:before="120" w:after="120" w:line="240" w:lineRule="auto"/>
        <w:ind w:left="0" w:firstLine="0"/>
        <w:rPr>
          <w:rFonts w:ascii="Verdana" w:hAnsi="Verdana"/>
          <w:color w:val="auto"/>
          <w:spacing w:val="-4"/>
          <w:sz w:val="20"/>
          <w:szCs w:val="20"/>
          <w:lang w:val="bg-BG"/>
        </w:rPr>
      </w:pPr>
      <w:r w:rsidRPr="004C3962">
        <w:rPr>
          <w:rFonts w:ascii="Verdana" w:hAnsi="Verdana"/>
          <w:color w:val="auto"/>
          <w:spacing w:val="-4"/>
          <w:sz w:val="20"/>
          <w:szCs w:val="20"/>
          <w:lang w:val="bg-BG"/>
        </w:rPr>
        <w:t xml:space="preserve">В случай че изпълнителят откаже да изплати неустойка, глоба или санкция, наложена съгласно изискванията на настоящия договор, възложителят има право да </w:t>
      </w:r>
      <w:r w:rsidRPr="004C3962">
        <w:rPr>
          <w:rFonts w:ascii="Verdana" w:hAnsi="Verdana"/>
          <w:color w:val="auto"/>
          <w:sz w:val="20"/>
          <w:szCs w:val="20"/>
          <w:lang w:val="bg-BG"/>
        </w:rPr>
        <w:t>задържи плащане или да прихване сумите срещу насрещни дължими суми</w:t>
      </w:r>
      <w:r w:rsidRPr="004C3962">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изпълнит</w:t>
      </w:r>
      <w:r w:rsidR="00802BAF" w:rsidRPr="004C3962">
        <w:rPr>
          <w:rFonts w:ascii="Verdana" w:hAnsi="Verdana"/>
          <w:color w:val="auto"/>
          <w:spacing w:val="-4"/>
          <w:sz w:val="20"/>
          <w:szCs w:val="20"/>
        </w:rPr>
        <w:t>e</w:t>
      </w:r>
      <w:r w:rsidRPr="004C3962">
        <w:rPr>
          <w:rFonts w:ascii="Verdana" w:hAnsi="Verdana"/>
          <w:color w:val="auto"/>
          <w:spacing w:val="-4"/>
          <w:sz w:val="20"/>
          <w:szCs w:val="20"/>
          <w:lang w:val="bg-BG"/>
        </w:rPr>
        <w:t xml:space="preserve">л. </w:t>
      </w:r>
      <w:r w:rsidRPr="004C3962">
        <w:rPr>
          <w:rFonts w:ascii="Verdana" w:hAnsi="Verdana"/>
          <w:color w:val="auto"/>
          <w:sz w:val="20"/>
          <w:szCs w:val="20"/>
          <w:lang w:val="bg-BG"/>
        </w:rPr>
        <w:t>Изпълнителят е длъжен да поддържа стойността на гаранцията за изпълнение за срока на договора.</w:t>
      </w:r>
    </w:p>
    <w:p w14:paraId="74AF7A7C" w14:textId="77777777" w:rsidR="00E411F9" w:rsidRPr="004C3962" w:rsidRDefault="00E411F9" w:rsidP="004C3962">
      <w:pPr>
        <w:pStyle w:val="p50"/>
        <w:keepLines/>
        <w:numPr>
          <w:ilvl w:val="1"/>
          <w:numId w:val="1"/>
        </w:numPr>
        <w:tabs>
          <w:tab w:val="clear" w:pos="720"/>
          <w:tab w:val="clear" w:pos="760"/>
        </w:tabs>
        <w:spacing w:before="120" w:after="120" w:line="240" w:lineRule="auto"/>
        <w:ind w:left="0" w:firstLine="0"/>
        <w:rPr>
          <w:rFonts w:ascii="Verdana" w:hAnsi="Verdana"/>
          <w:color w:val="auto"/>
          <w:spacing w:val="-4"/>
          <w:sz w:val="20"/>
          <w:szCs w:val="20"/>
          <w:lang w:val="bg-BG"/>
        </w:rPr>
      </w:pPr>
      <w:r w:rsidRPr="004C3962">
        <w:rPr>
          <w:rFonts w:ascii="Verdana" w:hAnsi="Verdana"/>
          <w:color w:val="auto"/>
          <w:spacing w:val="-4"/>
          <w:sz w:val="20"/>
          <w:szCs w:val="20"/>
          <w:lang w:val="bg-BG"/>
        </w:rPr>
        <w:t>В случай че стойността на гаранцията за изпълнение се окаже недостатъчна, изпълнителят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0AFAD917" w14:textId="77777777" w:rsidR="00E411F9" w:rsidRPr="004C3962" w:rsidRDefault="00E411F9" w:rsidP="004C3962">
      <w:pPr>
        <w:pStyle w:val="p50"/>
        <w:keepLines/>
        <w:numPr>
          <w:ilvl w:val="1"/>
          <w:numId w:val="1"/>
        </w:numPr>
        <w:tabs>
          <w:tab w:val="clear" w:pos="720"/>
          <w:tab w:val="clear" w:pos="760"/>
        </w:tabs>
        <w:spacing w:before="120" w:after="120" w:line="240" w:lineRule="auto"/>
        <w:ind w:left="0" w:firstLine="0"/>
        <w:rPr>
          <w:rFonts w:ascii="Verdana" w:hAnsi="Verdana"/>
          <w:color w:val="auto"/>
          <w:sz w:val="20"/>
          <w:szCs w:val="20"/>
          <w:lang w:val="bg-BG"/>
        </w:rPr>
      </w:pPr>
      <w:r w:rsidRPr="004C3962">
        <w:rPr>
          <w:rFonts w:ascii="Verdana" w:hAnsi="Verdana"/>
          <w:color w:val="auto"/>
          <w:spacing w:val="-4"/>
          <w:sz w:val="20"/>
          <w:szCs w:val="20"/>
          <w:lang w:val="bg-BG"/>
        </w:rPr>
        <w:t>В случай че възложителят прекрати договора поради неизпълнение от страна на изпълнителя</w:t>
      </w:r>
      <w:r w:rsidRPr="004C3962">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Pr="004C3962">
        <w:rPr>
          <w:rFonts w:ascii="Verdana" w:hAnsi="Verdana"/>
          <w:color w:val="auto"/>
          <w:spacing w:val="-4"/>
          <w:sz w:val="20"/>
          <w:szCs w:val="20"/>
          <w:lang w:val="bg-BG"/>
        </w:rPr>
        <w:t>изпълнителя</w:t>
      </w:r>
      <w:r w:rsidRPr="004C3962">
        <w:rPr>
          <w:rFonts w:ascii="Verdana" w:hAnsi="Verdana"/>
          <w:snapToGrid/>
          <w:color w:val="auto"/>
          <w:spacing w:val="-4"/>
          <w:sz w:val="20"/>
          <w:szCs w:val="20"/>
          <w:lang w:val="bg-BG"/>
        </w:rPr>
        <w:t>.</w:t>
      </w:r>
    </w:p>
    <w:p w14:paraId="7B4FE5C6" w14:textId="77777777" w:rsidR="00E411F9" w:rsidRPr="006A6D66" w:rsidRDefault="00E411F9" w:rsidP="00E411F9">
      <w:pPr>
        <w:pStyle w:val="p50"/>
        <w:tabs>
          <w:tab w:val="clear" w:pos="760"/>
        </w:tabs>
        <w:spacing w:after="240" w:line="240" w:lineRule="auto"/>
        <w:ind w:firstLine="0"/>
        <w:rPr>
          <w:rFonts w:ascii="Verdana" w:hAnsi="Verdana"/>
          <w:b/>
          <w:bCs/>
          <w:color w:val="auto"/>
          <w:sz w:val="22"/>
          <w:szCs w:val="22"/>
          <w:lang w:val="bg-BG"/>
        </w:rPr>
      </w:pPr>
    </w:p>
    <w:bookmarkEnd w:id="6"/>
    <w:p w14:paraId="0F338E18" w14:textId="77777777" w:rsidR="006D35CB" w:rsidRPr="007D2733" w:rsidRDefault="006D35CB" w:rsidP="00B3556A">
      <w:pPr>
        <w:pStyle w:val="Heading1"/>
        <w:keepNext w:val="0"/>
        <w:jc w:val="center"/>
        <w:rPr>
          <w:b w:val="0"/>
          <w:sz w:val="22"/>
          <w:szCs w:val="22"/>
          <w:lang w:val="bg-BG"/>
        </w:rPr>
      </w:pPr>
      <w:r w:rsidRPr="007D2733">
        <w:rPr>
          <w:bCs w:val="0"/>
          <w:sz w:val="22"/>
          <w:szCs w:val="22"/>
          <w:lang w:val="bg-BG"/>
        </w:rPr>
        <w:br w:type="page"/>
      </w:r>
      <w:bookmarkStart w:id="11" w:name="_Ref88446109"/>
    </w:p>
    <w:bookmarkEnd w:id="11"/>
    <w:p w14:paraId="1EF152F1" w14:textId="77777777" w:rsidR="009A1281" w:rsidRDefault="009A1281" w:rsidP="00F71E89">
      <w:pPr>
        <w:pStyle w:val="Heading1"/>
        <w:jc w:val="center"/>
        <w:rPr>
          <w:rFonts w:ascii="Verdana" w:hAnsi="Verdana"/>
          <w:sz w:val="20"/>
          <w:szCs w:val="20"/>
          <w:lang w:val="bg-BG"/>
        </w:rPr>
      </w:pPr>
    </w:p>
    <w:p w14:paraId="25FC124F" w14:textId="77777777" w:rsidR="009A1281" w:rsidRDefault="009A1281" w:rsidP="00F71E89">
      <w:pPr>
        <w:pStyle w:val="Heading1"/>
        <w:jc w:val="center"/>
        <w:rPr>
          <w:rFonts w:ascii="Verdana" w:hAnsi="Verdana"/>
          <w:sz w:val="20"/>
          <w:szCs w:val="20"/>
          <w:lang w:val="bg-BG"/>
        </w:rPr>
      </w:pPr>
    </w:p>
    <w:p w14:paraId="28C76179" w14:textId="77777777" w:rsidR="009A1281" w:rsidRDefault="009A1281" w:rsidP="00F71E89">
      <w:pPr>
        <w:pStyle w:val="Heading1"/>
        <w:jc w:val="center"/>
        <w:rPr>
          <w:rFonts w:ascii="Verdana" w:hAnsi="Verdana"/>
          <w:sz w:val="20"/>
          <w:szCs w:val="20"/>
          <w:lang w:val="bg-BG"/>
        </w:rPr>
      </w:pPr>
    </w:p>
    <w:p w14:paraId="59B1BD28" w14:textId="77777777" w:rsidR="009A1281" w:rsidRDefault="009A1281" w:rsidP="00F71E89">
      <w:pPr>
        <w:pStyle w:val="Heading1"/>
        <w:jc w:val="center"/>
        <w:rPr>
          <w:rFonts w:ascii="Verdana" w:hAnsi="Verdana"/>
          <w:sz w:val="20"/>
          <w:szCs w:val="20"/>
          <w:lang w:val="bg-BG"/>
        </w:rPr>
      </w:pPr>
    </w:p>
    <w:p w14:paraId="55CB38FB" w14:textId="77777777" w:rsidR="009A1281" w:rsidRDefault="009A1281" w:rsidP="00F71E89">
      <w:pPr>
        <w:pStyle w:val="Heading1"/>
        <w:jc w:val="center"/>
        <w:rPr>
          <w:rFonts w:ascii="Verdana" w:hAnsi="Verdana"/>
          <w:sz w:val="20"/>
          <w:szCs w:val="20"/>
          <w:lang w:val="bg-BG"/>
        </w:rPr>
      </w:pPr>
    </w:p>
    <w:p w14:paraId="10F5E7EA" w14:textId="77777777" w:rsidR="009A1281" w:rsidRDefault="009A1281" w:rsidP="00F71E89">
      <w:pPr>
        <w:pStyle w:val="Heading1"/>
        <w:jc w:val="center"/>
        <w:rPr>
          <w:rFonts w:ascii="Verdana" w:hAnsi="Verdana"/>
          <w:sz w:val="20"/>
          <w:szCs w:val="20"/>
          <w:lang w:val="bg-BG"/>
        </w:rPr>
      </w:pPr>
    </w:p>
    <w:p w14:paraId="397BF3C3" w14:textId="77777777" w:rsidR="009A1281" w:rsidRDefault="009A1281" w:rsidP="00F71E89">
      <w:pPr>
        <w:pStyle w:val="Heading1"/>
        <w:jc w:val="center"/>
        <w:rPr>
          <w:rFonts w:ascii="Verdana" w:hAnsi="Verdana"/>
          <w:sz w:val="20"/>
          <w:szCs w:val="20"/>
          <w:lang w:val="bg-BG"/>
        </w:rPr>
      </w:pPr>
    </w:p>
    <w:p w14:paraId="1F3DEAD3" w14:textId="77777777" w:rsidR="009A1281" w:rsidRDefault="009A1281" w:rsidP="00F71E89">
      <w:pPr>
        <w:pStyle w:val="Heading1"/>
        <w:jc w:val="center"/>
        <w:rPr>
          <w:rFonts w:ascii="Verdana" w:hAnsi="Verdana"/>
          <w:sz w:val="20"/>
          <w:szCs w:val="20"/>
          <w:lang w:val="bg-BG"/>
        </w:rPr>
      </w:pPr>
    </w:p>
    <w:p w14:paraId="6B07C4DE" w14:textId="77777777" w:rsidR="009A1281" w:rsidRDefault="009A1281" w:rsidP="00F71E89">
      <w:pPr>
        <w:pStyle w:val="Heading1"/>
        <w:jc w:val="center"/>
        <w:rPr>
          <w:rFonts w:ascii="Verdana" w:hAnsi="Verdana"/>
          <w:sz w:val="20"/>
          <w:szCs w:val="20"/>
          <w:lang w:val="bg-BG"/>
        </w:rPr>
      </w:pPr>
    </w:p>
    <w:p w14:paraId="665AA6E7" w14:textId="77777777" w:rsidR="004C3962" w:rsidRDefault="004C3962" w:rsidP="003C3A75">
      <w:pPr>
        <w:pStyle w:val="Heading1"/>
        <w:jc w:val="center"/>
        <w:rPr>
          <w:rFonts w:ascii="Verdana" w:hAnsi="Verdana"/>
          <w:sz w:val="20"/>
          <w:szCs w:val="20"/>
          <w:lang w:val="bg-BG"/>
        </w:rPr>
      </w:pPr>
    </w:p>
    <w:p w14:paraId="344768ED" w14:textId="77777777" w:rsidR="004C3962" w:rsidRDefault="004C3962" w:rsidP="003C3A75">
      <w:pPr>
        <w:pStyle w:val="Heading1"/>
        <w:jc w:val="center"/>
        <w:rPr>
          <w:rFonts w:ascii="Verdana" w:hAnsi="Verdana"/>
          <w:sz w:val="20"/>
          <w:szCs w:val="20"/>
          <w:lang w:val="bg-BG"/>
        </w:rPr>
      </w:pPr>
    </w:p>
    <w:p w14:paraId="63AF4AB6" w14:textId="77777777" w:rsidR="004C3962" w:rsidRDefault="004C3962" w:rsidP="003C3A75">
      <w:pPr>
        <w:pStyle w:val="Heading1"/>
        <w:jc w:val="center"/>
        <w:rPr>
          <w:rFonts w:ascii="Verdana" w:hAnsi="Verdana"/>
          <w:sz w:val="20"/>
          <w:szCs w:val="20"/>
          <w:lang w:val="bg-BG"/>
        </w:rPr>
      </w:pPr>
    </w:p>
    <w:p w14:paraId="66AA9E40" w14:textId="77777777" w:rsidR="004C3962" w:rsidRDefault="004C3962" w:rsidP="003C3A75">
      <w:pPr>
        <w:pStyle w:val="Heading1"/>
        <w:jc w:val="center"/>
        <w:rPr>
          <w:rFonts w:ascii="Verdana" w:hAnsi="Verdana"/>
          <w:sz w:val="20"/>
          <w:szCs w:val="20"/>
          <w:lang w:val="bg-BG"/>
        </w:rPr>
      </w:pPr>
    </w:p>
    <w:p w14:paraId="599FFC1A" w14:textId="619D3296" w:rsidR="003C3A75" w:rsidRPr="00CA2E66" w:rsidRDefault="003C3A75" w:rsidP="003C3A75">
      <w:pPr>
        <w:pStyle w:val="Heading1"/>
        <w:jc w:val="center"/>
        <w:rPr>
          <w:rFonts w:ascii="Verdana" w:hAnsi="Verdana"/>
          <w:sz w:val="20"/>
          <w:szCs w:val="20"/>
          <w:lang w:val="bg-BG"/>
        </w:rPr>
      </w:pPr>
      <w:r w:rsidRPr="00CA2E66">
        <w:rPr>
          <w:rFonts w:ascii="Verdana" w:hAnsi="Verdana"/>
          <w:sz w:val="20"/>
          <w:szCs w:val="20"/>
          <w:lang w:val="bg-BG"/>
        </w:rPr>
        <w:t>РАЗДЕЛ Г: ОБЩИ УСЛОВИЯ НА ДОГОВОРА ЗА ДОСТАВКА</w:t>
      </w:r>
    </w:p>
    <w:p w14:paraId="699753C0" w14:textId="77777777" w:rsidR="003C3A75" w:rsidRPr="00CA2E66" w:rsidRDefault="003C3A75" w:rsidP="003C3A75">
      <w:pPr>
        <w:pStyle w:val="Heading1"/>
        <w:tabs>
          <w:tab w:val="num" w:pos="360"/>
        </w:tabs>
        <w:spacing w:before="0" w:after="0"/>
        <w:ind w:left="360" w:hanging="360"/>
        <w:jc w:val="center"/>
        <w:rPr>
          <w:rFonts w:ascii="Verdana" w:hAnsi="Verdana"/>
          <w:sz w:val="20"/>
          <w:szCs w:val="20"/>
          <w:lang w:val="bg-BG"/>
        </w:rPr>
        <w:sectPr w:rsidR="003C3A75" w:rsidRPr="00CA2E66" w:rsidSect="004C3962">
          <w:footerReference w:type="default" r:id="rId12"/>
          <w:pgSz w:w="11906" w:h="16838" w:code="9"/>
          <w:pgMar w:top="1440" w:right="1440" w:bottom="1440" w:left="1440" w:header="709" w:footer="578" w:gutter="0"/>
          <w:cols w:space="708"/>
          <w:docGrid w:linePitch="360"/>
        </w:sectPr>
      </w:pPr>
    </w:p>
    <w:p w14:paraId="6D74D293" w14:textId="77777777" w:rsidR="003C3A75" w:rsidRPr="00CA2E66" w:rsidRDefault="003C3A75" w:rsidP="003C3A75">
      <w:pPr>
        <w:pStyle w:val="Heading1"/>
        <w:tabs>
          <w:tab w:val="num" w:pos="360"/>
        </w:tabs>
        <w:spacing w:before="0" w:after="0"/>
        <w:ind w:left="360" w:hanging="360"/>
        <w:jc w:val="center"/>
        <w:rPr>
          <w:rFonts w:ascii="Verdana" w:hAnsi="Verdana"/>
          <w:sz w:val="20"/>
          <w:szCs w:val="20"/>
          <w:lang w:val="bg-BG"/>
        </w:rPr>
        <w:sectPr w:rsidR="003C3A75" w:rsidRPr="00CA2E66" w:rsidSect="0058392A">
          <w:type w:val="continuous"/>
          <w:pgSz w:w="11906" w:h="16838"/>
          <w:pgMar w:top="1440" w:right="1440" w:bottom="1440" w:left="1440" w:header="709" w:footer="0" w:gutter="0"/>
          <w:pgNumType w:start="2"/>
          <w:cols w:space="708"/>
          <w:vAlign w:val="center"/>
          <w:docGrid w:linePitch="360"/>
        </w:sectPr>
      </w:pPr>
    </w:p>
    <w:p w14:paraId="35BF4BD6" w14:textId="77777777" w:rsidR="003C3A75" w:rsidRPr="00CA2E66" w:rsidRDefault="003C3A75" w:rsidP="003C3A75">
      <w:pPr>
        <w:pStyle w:val="Heading7"/>
        <w:rPr>
          <w:rFonts w:ascii="Verdana" w:hAnsi="Verdana"/>
          <w:b/>
          <w:bCs/>
          <w:i w:val="0"/>
          <w:color w:val="auto"/>
          <w:spacing w:val="-14"/>
          <w:sz w:val="20"/>
          <w:szCs w:val="20"/>
          <w:lang w:val="bg-BG"/>
        </w:rPr>
      </w:pPr>
      <w:bookmarkStart w:id="12" w:name="_Ref87148341"/>
      <w:r w:rsidRPr="00CA2E66">
        <w:rPr>
          <w:rFonts w:ascii="Verdana" w:hAnsi="Verdana"/>
          <w:b/>
          <w:bCs/>
          <w:i w:val="0"/>
          <w:color w:val="auto"/>
          <w:spacing w:val="-14"/>
          <w:sz w:val="20"/>
          <w:szCs w:val="20"/>
          <w:lang w:val="bg-BG"/>
        </w:rPr>
        <w:lastRenderedPageBreak/>
        <w:t>РАЗДЕЛ Г: ОБЩИ УСЛОВИЯ НА ДОГОВОРА ЗА ДОСТАВКА</w:t>
      </w:r>
      <w:bookmarkEnd w:id="12"/>
    </w:p>
    <w:p w14:paraId="06CD2318" w14:textId="77777777" w:rsidR="003C3A75" w:rsidRPr="00CA2E66" w:rsidRDefault="003C3A75" w:rsidP="003C3A75">
      <w:pPr>
        <w:spacing w:before="120" w:after="240"/>
        <w:rPr>
          <w:rFonts w:ascii="Verdana" w:hAnsi="Verdana"/>
          <w:b/>
          <w:bCs/>
          <w:sz w:val="20"/>
          <w:szCs w:val="20"/>
          <w:lang w:val="bg-BG"/>
        </w:rPr>
      </w:pPr>
      <w:r w:rsidRPr="00CA2E66">
        <w:rPr>
          <w:rFonts w:ascii="Verdana" w:hAnsi="Verdana"/>
          <w:b/>
          <w:bCs/>
          <w:sz w:val="20"/>
          <w:szCs w:val="20"/>
          <w:lang w:val="bg-BG"/>
        </w:rPr>
        <w:t>Съдържание:</w:t>
      </w:r>
    </w:p>
    <w:p w14:paraId="06C7F4BD" w14:textId="77777777" w:rsidR="003C3A75" w:rsidRPr="00CA2E66" w:rsidRDefault="003C3A75" w:rsidP="003C3A75">
      <w:pPr>
        <w:pStyle w:val="Heading7"/>
        <w:pBdr>
          <w:bottom w:val="single" w:sz="4" w:space="1" w:color="auto"/>
        </w:pBdr>
        <w:spacing w:before="120" w:after="240"/>
        <w:rPr>
          <w:rFonts w:ascii="Verdana" w:hAnsi="Verdana"/>
          <w:bCs/>
          <w:color w:val="auto"/>
          <w:sz w:val="20"/>
          <w:szCs w:val="20"/>
          <w:lang w:val="bg-BG"/>
        </w:rPr>
      </w:pPr>
      <w:r w:rsidRPr="00CA2E66">
        <w:rPr>
          <w:rFonts w:ascii="Verdana" w:hAnsi="Verdana"/>
          <w:bCs/>
          <w:color w:val="auto"/>
          <w:sz w:val="20"/>
          <w:szCs w:val="20"/>
          <w:lang w:val="bg-BG"/>
        </w:rPr>
        <w:t>Член:     Описание</w:t>
      </w:r>
    </w:p>
    <w:p w14:paraId="40049FCC"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ДЕФИНИЦИИ</w:t>
      </w:r>
    </w:p>
    <w:p w14:paraId="0C73243D"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ОБЩИ ПОЛОЖЕНИЯ</w:t>
      </w:r>
    </w:p>
    <w:p w14:paraId="3841E472"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ЗАДЪЛЖЕНИЯ НА ДОСТАВЧИКА</w:t>
      </w:r>
    </w:p>
    <w:p w14:paraId="52E5AA4D"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ЗАДЪЛЖЕНИЯ НА ВЪЗЛОЖИТЕЛЯ</w:t>
      </w:r>
    </w:p>
    <w:p w14:paraId="4FC3315A"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НЕУСТОЙКИ</w:t>
      </w:r>
    </w:p>
    <w:p w14:paraId="0E491A52"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ПЛАЩАНЕ, ДДС И ГАРАНЦИЯ ЗА ОБЕЗПЕЧАВАНЕ НА ИЗПЪЛНЕНИЕТО</w:t>
      </w:r>
    </w:p>
    <w:p w14:paraId="2583805A"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КОНФИДЕНЦИАЛНОСТ</w:t>
      </w:r>
    </w:p>
    <w:p w14:paraId="40DFB7E4"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ПУБЛИЧНОСТ</w:t>
      </w:r>
    </w:p>
    <w:p w14:paraId="619E6C55"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СПЕЦИФИКАЦИЯ</w:t>
      </w:r>
    </w:p>
    <w:p w14:paraId="15AEF629"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ДОСТЪП И ИНСПЕКТИРАНЕ</w:t>
      </w:r>
    </w:p>
    <w:p w14:paraId="74265157"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ЗАГУБА ИЛИ ПОВРЕДА ПРИ ТРАНСПОРТИРАНЕ</w:t>
      </w:r>
    </w:p>
    <w:p w14:paraId="7D0B7D9F"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ОПАСНИ СТОКИ</w:t>
      </w:r>
    </w:p>
    <w:p w14:paraId="3CDF4941"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ДОСТАВКА</w:t>
      </w:r>
    </w:p>
    <w:p w14:paraId="5D0A0C44"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ГАРАНЦИЯ ЗА КАЧЕСТВО</w:t>
      </w:r>
    </w:p>
    <w:p w14:paraId="65857BBF"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ПРАВО НА ОТКАЗ</w:t>
      </w:r>
    </w:p>
    <w:p w14:paraId="4CE92F91"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ОБРАЗЦИ И МОСТРИ</w:t>
      </w:r>
    </w:p>
    <w:p w14:paraId="28D2BE12"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ДОСТЪП ДО ОБЕКТА И СЪОРЪЖЕНИЯ</w:t>
      </w:r>
    </w:p>
    <w:p w14:paraId="37D27DB3"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ЗАСТРАХОВАНЕ И ОТГОВОРНОСТ</w:t>
      </w:r>
    </w:p>
    <w:p w14:paraId="212D089B"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ПРЕОТСТЪПВАНЕ И ПРЕХВЪРЛЯНЕ НА ЗАДЪЛЖЕНИЯ</w:t>
      </w:r>
    </w:p>
    <w:p w14:paraId="57AFEE36"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РАЗДЕЛНОСТ</w:t>
      </w:r>
    </w:p>
    <w:p w14:paraId="13526789"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ПРЕКРАТЯВАНЕ</w:t>
      </w:r>
    </w:p>
    <w:p w14:paraId="5B5AA50C"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ПРИЛОЖИМО ПРАВО</w:t>
      </w:r>
    </w:p>
    <w:p w14:paraId="3F7A92A1" w14:textId="77777777" w:rsidR="003C3A75"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ФОРС МАЖОР</w:t>
      </w:r>
    </w:p>
    <w:p w14:paraId="5C57F916" w14:textId="77777777" w:rsidR="003C3A75" w:rsidRPr="00B70F09"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B70F09">
        <w:rPr>
          <w:rFonts w:ascii="Verdana" w:hAnsi="Verdana"/>
          <w:sz w:val="20"/>
          <w:szCs w:val="20"/>
          <w:lang w:val="bg-BG"/>
        </w:rPr>
        <w:t>ЗАЩИТА НА ЛИЧНИТЕ ДАННИ</w:t>
      </w:r>
    </w:p>
    <w:p w14:paraId="35FBAF96" w14:textId="77777777" w:rsidR="003C3A75" w:rsidRPr="00CA2E66" w:rsidRDefault="003C3A75" w:rsidP="003C3A75">
      <w:pPr>
        <w:spacing w:after="200" w:line="276" w:lineRule="auto"/>
        <w:rPr>
          <w:rFonts w:ascii="Verdana" w:hAnsi="Verdana"/>
          <w:sz w:val="20"/>
          <w:szCs w:val="20"/>
          <w:lang w:val="bg-BG"/>
        </w:rPr>
      </w:pPr>
      <w:r w:rsidRPr="00CA2E66">
        <w:rPr>
          <w:rFonts w:ascii="Verdana" w:hAnsi="Verdana"/>
          <w:sz w:val="20"/>
          <w:szCs w:val="20"/>
          <w:lang w:val="bg-BG"/>
        </w:rPr>
        <w:br w:type="page"/>
      </w:r>
    </w:p>
    <w:p w14:paraId="138BEB3B" w14:textId="77777777" w:rsidR="003C3A75" w:rsidRPr="00CA2E66" w:rsidRDefault="003C3A75" w:rsidP="003C3A75">
      <w:pPr>
        <w:spacing w:after="200" w:line="276" w:lineRule="auto"/>
        <w:rPr>
          <w:rFonts w:ascii="Verdana" w:hAnsi="Verdana"/>
          <w:sz w:val="20"/>
          <w:szCs w:val="20"/>
          <w:lang w:val="bg-BG"/>
        </w:rPr>
      </w:pPr>
    </w:p>
    <w:p w14:paraId="79CBF2D3" w14:textId="77777777" w:rsidR="003C3A75" w:rsidRPr="00CA2E66" w:rsidRDefault="003C3A75" w:rsidP="003C3A75">
      <w:pPr>
        <w:spacing w:after="360"/>
        <w:jc w:val="center"/>
        <w:rPr>
          <w:rFonts w:ascii="Verdana" w:hAnsi="Verdana"/>
          <w:b/>
          <w:sz w:val="20"/>
          <w:szCs w:val="20"/>
          <w:lang w:val="bg-BG"/>
        </w:rPr>
      </w:pPr>
      <w:bookmarkStart w:id="13" w:name="_Ref37742007"/>
      <w:r w:rsidRPr="00CA2E66">
        <w:rPr>
          <w:rFonts w:ascii="Verdana" w:hAnsi="Verdana"/>
          <w:b/>
          <w:sz w:val="20"/>
          <w:szCs w:val="20"/>
          <w:lang w:val="bg-BG"/>
        </w:rPr>
        <w:t>ОБЩИ УСЛОВИЯ НА ДОГОВОРА ЗА ДОСТАВКА</w:t>
      </w:r>
      <w:bookmarkEnd w:id="13"/>
    </w:p>
    <w:p w14:paraId="202F71EE" w14:textId="77777777" w:rsidR="003C3A75" w:rsidRPr="00CA2E66" w:rsidRDefault="003C3A75" w:rsidP="003C3A75">
      <w:pPr>
        <w:pStyle w:val="BodyText"/>
        <w:spacing w:after="240"/>
        <w:jc w:val="both"/>
        <w:rPr>
          <w:rFonts w:ascii="Verdana" w:hAnsi="Verdana"/>
          <w:bCs/>
          <w:iCs/>
          <w:sz w:val="20"/>
          <w:lang w:val="bg-BG"/>
        </w:rPr>
      </w:pPr>
      <w:r w:rsidRPr="00CA2E66">
        <w:rPr>
          <w:rFonts w:ascii="Verdana" w:hAnsi="Verdana"/>
          <w:bCs/>
          <w:iCs/>
          <w:sz w:val="20"/>
          <w:lang w:val="bg-BG"/>
        </w:rPr>
        <w:t>Общите условия на договора за доставка, са както следва:</w:t>
      </w:r>
    </w:p>
    <w:p w14:paraId="573272E1" w14:textId="77777777" w:rsidR="003C3A75" w:rsidRPr="00CA2E66" w:rsidRDefault="003C3A75" w:rsidP="003C3A75">
      <w:pPr>
        <w:numPr>
          <w:ilvl w:val="0"/>
          <w:numId w:val="4"/>
        </w:numPr>
        <w:spacing w:after="240"/>
        <w:jc w:val="both"/>
        <w:outlineLvl w:val="0"/>
        <w:rPr>
          <w:rFonts w:ascii="Verdana" w:hAnsi="Verdana"/>
          <w:sz w:val="20"/>
          <w:szCs w:val="20"/>
          <w:lang w:val="bg-BG"/>
        </w:rPr>
      </w:pPr>
      <w:bookmarkStart w:id="14" w:name="_Ref46308183"/>
      <w:r w:rsidRPr="00CA2E66">
        <w:rPr>
          <w:rFonts w:ascii="Verdana" w:hAnsi="Verdana"/>
          <w:b/>
          <w:sz w:val="20"/>
          <w:szCs w:val="20"/>
          <w:lang w:val="bg-BG"/>
        </w:rPr>
        <w:t>ДЕФИНИЦИИ</w:t>
      </w:r>
      <w:bookmarkEnd w:id="14"/>
    </w:p>
    <w:p w14:paraId="456DFD27" w14:textId="77777777" w:rsidR="003C3A75" w:rsidRPr="00CA2E66" w:rsidRDefault="003C3A75" w:rsidP="003C3A75">
      <w:pPr>
        <w:pStyle w:val="BodyText3"/>
        <w:keepLines/>
        <w:tabs>
          <w:tab w:val="left" w:pos="1440"/>
        </w:tabs>
        <w:spacing w:after="240"/>
        <w:jc w:val="both"/>
        <w:rPr>
          <w:rFonts w:ascii="Verdana" w:hAnsi="Verdana"/>
          <w:sz w:val="20"/>
          <w:szCs w:val="20"/>
          <w:lang w:val="bg-BG"/>
        </w:rPr>
      </w:pPr>
      <w:r w:rsidRPr="00CA2E66">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27958BB9" w14:textId="77777777" w:rsidR="003C3A75" w:rsidRPr="00CA2E66" w:rsidRDefault="003C3A75" w:rsidP="003C3A75">
      <w:pPr>
        <w:pStyle w:val="BodyText3"/>
        <w:keepLines/>
        <w:tabs>
          <w:tab w:val="left" w:pos="1440"/>
        </w:tabs>
        <w:spacing w:after="240"/>
        <w:jc w:val="both"/>
        <w:rPr>
          <w:rFonts w:ascii="Verdana" w:hAnsi="Verdana"/>
          <w:sz w:val="20"/>
          <w:szCs w:val="20"/>
          <w:lang w:val="bg-BG"/>
        </w:rPr>
      </w:pPr>
      <w:r w:rsidRPr="00CA2E66">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2F1E07C8"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“Възложител”</w:t>
      </w:r>
      <w:r w:rsidRPr="00CA2E66">
        <w:rPr>
          <w:rFonts w:ascii="Verdana" w:hAnsi="Verdana"/>
          <w:sz w:val="20"/>
          <w:szCs w:val="20"/>
          <w:lang w:val="bg-BG"/>
        </w:rPr>
        <w:t xml:space="preserve"> означава “Софийска вода” АД, което възлага изпълнението на доставките по договора.</w:t>
      </w:r>
    </w:p>
    <w:p w14:paraId="2E1D59C0" w14:textId="77777777" w:rsidR="003C3A75" w:rsidRPr="00CA2E66" w:rsidRDefault="003C3A75" w:rsidP="003C3A75">
      <w:pPr>
        <w:numPr>
          <w:ilvl w:val="1"/>
          <w:numId w:val="4"/>
        </w:numPr>
        <w:tabs>
          <w:tab w:val="num" w:pos="851"/>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Доставчик</w:t>
      </w:r>
      <w:r w:rsidRPr="00CA2E66">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3708E947"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Контролиращ служител</w:t>
      </w:r>
      <w:r w:rsidRPr="00CA2E66">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6BEA0A0E" w14:textId="7E631B80" w:rsidR="003C3A75" w:rsidRPr="00CA2E66" w:rsidRDefault="003C3A75" w:rsidP="003C3A75">
      <w:pPr>
        <w:numPr>
          <w:ilvl w:val="1"/>
          <w:numId w:val="4"/>
        </w:numPr>
        <w:tabs>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Договор</w:t>
      </w:r>
      <w:r w:rsidRPr="00CA2E66">
        <w:rPr>
          <w:rFonts w:ascii="Verdana" w:hAnsi="Verdana"/>
          <w:sz w:val="20"/>
          <w:szCs w:val="20"/>
          <w:lang w:val="bg-BG"/>
        </w:rPr>
        <w:t xml:space="preserve">” означава цялостното съглашение между </w:t>
      </w:r>
      <w:r w:rsidRPr="00804032">
        <w:rPr>
          <w:rFonts w:ascii="Verdana" w:eastAsiaTheme="majorEastAsia" w:hAnsi="Verdana"/>
          <w:sz w:val="20"/>
          <w:szCs w:val="20"/>
          <w:lang w:val="bg-BG"/>
        </w:rPr>
        <w:t>Възложителя</w:t>
      </w:r>
      <w:r w:rsidRPr="00CA2E66">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0C909CF2" w14:textId="77777777" w:rsidR="003C3A75" w:rsidRPr="00CA2E66" w:rsidRDefault="003C3A75" w:rsidP="003C3A75">
      <w:pPr>
        <w:numPr>
          <w:ilvl w:val="0"/>
          <w:numId w:val="17"/>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Договор;</w:t>
      </w:r>
    </w:p>
    <w:p w14:paraId="22E1AC15" w14:textId="77777777" w:rsidR="003C3A75" w:rsidRPr="00CA2E66" w:rsidRDefault="003C3A75" w:rsidP="003C3A75">
      <w:pPr>
        <w:numPr>
          <w:ilvl w:val="0"/>
          <w:numId w:val="17"/>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А: Техническо задание – предмет на договора;</w:t>
      </w:r>
    </w:p>
    <w:p w14:paraId="46937600" w14:textId="77777777" w:rsidR="003C3A75" w:rsidRPr="00CA2E66" w:rsidRDefault="003C3A75" w:rsidP="003C3A75">
      <w:pPr>
        <w:numPr>
          <w:ilvl w:val="0"/>
          <w:numId w:val="17"/>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Б: Цени и данни;</w:t>
      </w:r>
    </w:p>
    <w:p w14:paraId="2222A5B5" w14:textId="77777777" w:rsidR="003C3A75" w:rsidRPr="00CA2E66" w:rsidRDefault="003C3A75" w:rsidP="003C3A75">
      <w:pPr>
        <w:numPr>
          <w:ilvl w:val="0"/>
          <w:numId w:val="17"/>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В: Специфични условия;</w:t>
      </w:r>
    </w:p>
    <w:p w14:paraId="263BE413" w14:textId="77777777" w:rsidR="003C3A75" w:rsidRPr="00CA2E66" w:rsidRDefault="003C3A75" w:rsidP="003C3A75">
      <w:pPr>
        <w:numPr>
          <w:ilvl w:val="0"/>
          <w:numId w:val="17"/>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Г: Общи условия;</w:t>
      </w:r>
    </w:p>
    <w:p w14:paraId="62A98624" w14:textId="77777777" w:rsidR="003C3A75" w:rsidRPr="00CA2E66" w:rsidRDefault="003C3A75" w:rsidP="003C3A75">
      <w:pPr>
        <w:numPr>
          <w:ilvl w:val="1"/>
          <w:numId w:val="4"/>
        </w:numPr>
        <w:tabs>
          <w:tab w:val="num" w:pos="1620"/>
        </w:tabs>
        <w:spacing w:before="120" w:after="12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Цена по договора</w:t>
      </w:r>
      <w:r w:rsidRPr="00CA2E66">
        <w:rPr>
          <w:rFonts w:ascii="Verdana" w:hAnsi="Verdana"/>
          <w:sz w:val="20"/>
          <w:szCs w:val="20"/>
          <w:lang w:val="bg-BG"/>
        </w:rPr>
        <w:t>” -означава цената, изчислена съгласно Раздел Б: Цени и данни.</w:t>
      </w:r>
    </w:p>
    <w:p w14:paraId="1C8BF9BB"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sz w:val="20"/>
          <w:szCs w:val="20"/>
          <w:lang w:val="bg-BG"/>
        </w:rPr>
        <w:t>Максимална стойност на договора</w:t>
      </w:r>
      <w:r w:rsidRPr="00CA2E66">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40F84EEE"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“Стоки”</w:t>
      </w:r>
      <w:r w:rsidRPr="00CA2E66">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10F8CBB1"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Обект</w:t>
      </w:r>
      <w:r w:rsidRPr="00CA2E66">
        <w:rPr>
          <w:rFonts w:ascii="Verdana" w:hAnsi="Verdana"/>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ED0D76">
        <w:rPr>
          <w:rFonts w:ascii="Verdana" w:eastAsiaTheme="majorEastAsia" w:hAnsi="Verdana"/>
          <w:sz w:val="20"/>
          <w:szCs w:val="20"/>
          <w:lang w:val="bg-BG"/>
        </w:rPr>
        <w:t>Възложителя</w:t>
      </w:r>
      <w:r w:rsidRPr="00CA2E66">
        <w:rPr>
          <w:rFonts w:ascii="Verdana" w:hAnsi="Verdana"/>
          <w:sz w:val="20"/>
          <w:szCs w:val="20"/>
          <w:lang w:val="bg-BG"/>
        </w:rPr>
        <w:t xml:space="preserve"> за целите на договора.</w:t>
      </w:r>
    </w:p>
    <w:p w14:paraId="33AB06DD"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Системи</w:t>
      </w:r>
      <w:r w:rsidRPr="00804032">
        <w:rPr>
          <w:rFonts w:ascii="Verdana" w:hAnsi="Verdana"/>
          <w:b/>
          <w:bCs/>
          <w:sz w:val="20"/>
          <w:szCs w:val="20"/>
          <w:lang w:val="ru-RU"/>
        </w:rPr>
        <w:t xml:space="preserve"> </w:t>
      </w:r>
      <w:r w:rsidRPr="00CA2E66">
        <w:rPr>
          <w:rFonts w:ascii="Verdana" w:hAnsi="Verdana"/>
          <w:b/>
          <w:bCs/>
          <w:sz w:val="20"/>
          <w:szCs w:val="20"/>
          <w:lang w:val="bg-BG"/>
        </w:rPr>
        <w:t>за</w:t>
      </w:r>
      <w:r w:rsidRPr="00804032">
        <w:rPr>
          <w:rFonts w:ascii="Verdana" w:hAnsi="Verdana"/>
          <w:b/>
          <w:bCs/>
          <w:sz w:val="20"/>
          <w:szCs w:val="20"/>
          <w:lang w:val="ru-RU"/>
        </w:rPr>
        <w:t xml:space="preserve"> </w:t>
      </w:r>
      <w:r w:rsidRPr="00CA2E66">
        <w:rPr>
          <w:rFonts w:ascii="Verdana" w:hAnsi="Verdana"/>
          <w:b/>
          <w:bCs/>
          <w:sz w:val="20"/>
          <w:szCs w:val="20"/>
          <w:lang w:val="bg-BG"/>
        </w:rPr>
        <w:t>безопасност</w:t>
      </w:r>
      <w:r w:rsidRPr="00804032">
        <w:rPr>
          <w:rFonts w:ascii="Verdana" w:hAnsi="Verdana"/>
          <w:b/>
          <w:bCs/>
          <w:sz w:val="20"/>
          <w:szCs w:val="20"/>
          <w:lang w:val="ru-RU"/>
        </w:rPr>
        <w:t xml:space="preserve"> </w:t>
      </w:r>
      <w:r w:rsidRPr="00CA2E66">
        <w:rPr>
          <w:rFonts w:ascii="Verdana" w:hAnsi="Verdana"/>
          <w:b/>
          <w:bCs/>
          <w:sz w:val="20"/>
          <w:szCs w:val="20"/>
          <w:lang w:val="bg-BG"/>
        </w:rPr>
        <w:t>на</w:t>
      </w:r>
      <w:r w:rsidRPr="00804032">
        <w:rPr>
          <w:rFonts w:ascii="Verdana" w:hAnsi="Verdana"/>
          <w:b/>
          <w:bCs/>
          <w:sz w:val="20"/>
          <w:szCs w:val="20"/>
          <w:lang w:val="ru-RU"/>
        </w:rPr>
        <w:t xml:space="preserve"> </w:t>
      </w:r>
      <w:r w:rsidRPr="00CA2E66">
        <w:rPr>
          <w:rFonts w:ascii="Verdana" w:hAnsi="Verdana"/>
          <w:b/>
          <w:bCs/>
          <w:sz w:val="20"/>
          <w:szCs w:val="20"/>
          <w:lang w:val="bg-BG"/>
        </w:rPr>
        <w:t>работата</w:t>
      </w:r>
      <w:r w:rsidRPr="00CA2E66">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433323A7"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lastRenderedPageBreak/>
        <w:t xml:space="preserve">“Поръчка” </w:t>
      </w:r>
      <w:r w:rsidRPr="00CA2E66">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1BEB8F91"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 xml:space="preserve">“Срок на доставка” </w:t>
      </w:r>
      <w:r w:rsidRPr="00CA2E66">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36EF759C"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 xml:space="preserve">“Забавяне на доставката” </w:t>
      </w:r>
      <w:r w:rsidRPr="00CA2E66">
        <w:rPr>
          <w:rFonts w:ascii="Verdana" w:hAnsi="Verdana"/>
          <w:sz w:val="20"/>
          <w:szCs w:val="20"/>
          <w:lang w:val="bg-BG"/>
        </w:rPr>
        <w:t>означава броя дни забава след изтичане на срока на доставка.</w:t>
      </w:r>
    </w:p>
    <w:p w14:paraId="1B7FA389"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“Дата на влизане в сила на договора”</w:t>
      </w:r>
      <w:r w:rsidRPr="00CA2E66">
        <w:rPr>
          <w:rFonts w:ascii="Verdana" w:hAnsi="Verdana"/>
          <w:sz w:val="20"/>
          <w:szCs w:val="20"/>
          <w:lang w:val="bg-BG"/>
        </w:rPr>
        <w:t xml:space="preserve"> означава датата на подписване на договора, освен ако не е уговорено друго.</w:t>
      </w:r>
    </w:p>
    <w:p w14:paraId="0AB18BA6"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“Срок на Договора”</w:t>
      </w:r>
      <w:r w:rsidRPr="00CA2E66">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584720B7"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“Неустойки”</w:t>
      </w:r>
      <w:r w:rsidRPr="00CA2E66">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3BBEFC46"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 xml:space="preserve">“Гаранция за обезпечаване на изпълнението” </w:t>
      </w:r>
      <w:r w:rsidRPr="00CA2E66">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28E0E392" w14:textId="77777777" w:rsidR="003C3A75" w:rsidRPr="00CA2E66" w:rsidRDefault="003C3A75" w:rsidP="003C3A75">
      <w:pPr>
        <w:keepNext/>
        <w:widowControl w:val="0"/>
        <w:numPr>
          <w:ilvl w:val="0"/>
          <w:numId w:val="4"/>
        </w:numPr>
        <w:spacing w:after="240"/>
        <w:jc w:val="both"/>
        <w:outlineLvl w:val="0"/>
        <w:rPr>
          <w:rFonts w:ascii="Verdana" w:hAnsi="Verdana"/>
          <w:sz w:val="20"/>
          <w:szCs w:val="20"/>
          <w:lang w:val="bg-BG"/>
        </w:rPr>
      </w:pPr>
      <w:bookmarkStart w:id="15" w:name="_Ref46308187"/>
      <w:r w:rsidRPr="00CA2E66">
        <w:rPr>
          <w:rFonts w:ascii="Verdana" w:hAnsi="Verdana"/>
          <w:b/>
          <w:sz w:val="20"/>
          <w:szCs w:val="20"/>
          <w:lang w:val="bg-BG"/>
        </w:rPr>
        <w:t>ОБЩИ ПОЛОЖЕНИЯ</w:t>
      </w:r>
      <w:bookmarkEnd w:id="15"/>
    </w:p>
    <w:p w14:paraId="56871F38"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18C5969D"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Заявените в Договора количества са примерни и са само с прогнозна цел. Те не дават гаранция</w:t>
      </w:r>
      <w:r w:rsidRPr="00CA2E66">
        <w:rPr>
          <w:rFonts w:ascii="Verdana" w:hAnsi="Verdana"/>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6F2FD4C2"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1901FA82" w14:textId="77777777" w:rsidR="003C3A75" w:rsidRPr="004C3962" w:rsidRDefault="003C3A75" w:rsidP="003C3A75">
      <w:pPr>
        <w:numPr>
          <w:ilvl w:val="1"/>
          <w:numId w:val="41"/>
        </w:numPr>
        <w:spacing w:before="60" w:after="60"/>
        <w:jc w:val="both"/>
        <w:outlineLvl w:val="0"/>
        <w:rPr>
          <w:rFonts w:ascii="Verdana" w:hAnsi="Verdana"/>
          <w:sz w:val="20"/>
          <w:szCs w:val="20"/>
          <w:lang w:val="bg-BG"/>
        </w:rPr>
      </w:pPr>
      <w:r w:rsidRPr="00CA2E66">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w:t>
      </w:r>
      <w:r>
        <w:rPr>
          <w:rFonts w:ascii="Verdana" w:hAnsi="Verdana"/>
          <w:sz w:val="20"/>
          <w:szCs w:val="20"/>
          <w:lang w:val="bg-BG"/>
        </w:rPr>
        <w:t>,</w:t>
      </w:r>
      <w:r w:rsidRPr="00CA2E66">
        <w:rPr>
          <w:rFonts w:ascii="Verdana" w:hAnsi="Verdana"/>
          <w:sz w:val="20"/>
          <w:szCs w:val="20"/>
          <w:lang w:val="bg-BG"/>
        </w:rPr>
        <w:t xml:space="preserve"> по </w:t>
      </w:r>
      <w:r w:rsidRPr="004C3962">
        <w:rPr>
          <w:rFonts w:ascii="Verdana" w:hAnsi="Verdana"/>
          <w:sz w:val="20"/>
          <w:szCs w:val="20"/>
          <w:lang w:val="bg-BG"/>
        </w:rPr>
        <w:t>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адресата.</w:t>
      </w:r>
    </w:p>
    <w:p w14:paraId="7BF41395" w14:textId="77777777" w:rsidR="003C3A75" w:rsidRPr="00B01C7F" w:rsidRDefault="003C3A75" w:rsidP="003C3A75">
      <w:pPr>
        <w:numPr>
          <w:ilvl w:val="1"/>
          <w:numId w:val="41"/>
        </w:numPr>
        <w:spacing w:before="60" w:after="60"/>
        <w:jc w:val="both"/>
        <w:outlineLvl w:val="0"/>
        <w:rPr>
          <w:rFonts w:ascii="Verdana" w:hAnsi="Verdana"/>
          <w:sz w:val="20"/>
          <w:szCs w:val="20"/>
          <w:lang w:val="bg-BG"/>
        </w:rPr>
      </w:pPr>
      <w:r w:rsidRPr="004C3962">
        <w:rPr>
          <w:rFonts w:ascii="Verdana" w:hAnsi="Verdana"/>
          <w:sz w:val="20"/>
          <w:szCs w:val="20"/>
          <w:lang w:val="bg-BG"/>
        </w:rPr>
        <w:t xml:space="preserve">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w:t>
      </w:r>
      <w:r w:rsidRPr="00CA2E66">
        <w:rPr>
          <w:rFonts w:ascii="Verdana" w:hAnsi="Verdana"/>
          <w:sz w:val="20"/>
          <w:szCs w:val="20"/>
          <w:lang w:val="bg-BG"/>
        </w:rPr>
        <w:t>промяна или придобиване</w:t>
      </w:r>
      <w:r w:rsidRPr="00B01C7F">
        <w:rPr>
          <w:rFonts w:ascii="Verdana" w:hAnsi="Verdana"/>
          <w:sz w:val="20"/>
          <w:szCs w:val="20"/>
          <w:lang w:val="bg-BG"/>
        </w:rPr>
        <w:t>.</w:t>
      </w:r>
    </w:p>
    <w:p w14:paraId="5DA02A79"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648A3ACC"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Настоящият договор не учредява представителство или сдружение между </w:t>
      </w:r>
      <w:r w:rsidRPr="00CA2E66">
        <w:rPr>
          <w:rFonts w:ascii="Verdana" w:hAnsi="Verdana"/>
          <w:color w:val="auto"/>
          <w:sz w:val="20"/>
          <w:szCs w:val="20"/>
          <w:lang w:val="bg-BG"/>
        </w:rPr>
        <w:lastRenderedPageBreak/>
        <w:t>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5FE91F5"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3232226C"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Номерът и Датата на влизане в сила на Договора трябва да бъдат цитирани във всяка кореспонденция. </w:t>
      </w:r>
    </w:p>
    <w:p w14:paraId="485F4879"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0A6C2F7D"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7366869B"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Никоя клауза извън чл.</w:t>
      </w:r>
      <w:r w:rsidRPr="00CA2E66">
        <w:rPr>
          <w:rFonts w:ascii="Verdana" w:hAnsi="Verdana"/>
          <w:color w:val="auto"/>
          <w:sz w:val="20"/>
          <w:szCs w:val="20"/>
          <w:lang w:val="bg-BG"/>
        </w:rPr>
        <w:fldChar w:fldCharType="begin"/>
      </w:r>
      <w:r w:rsidRPr="00CA2E66">
        <w:rPr>
          <w:rFonts w:ascii="Verdana" w:hAnsi="Verdana"/>
          <w:color w:val="auto"/>
          <w:sz w:val="20"/>
          <w:szCs w:val="20"/>
          <w:lang w:val="bg-BG"/>
        </w:rPr>
        <w:instrText xml:space="preserve"> REF _Ref46303395 \r \h  \* MERGEFORMAT </w:instrText>
      </w:r>
      <w:r w:rsidRPr="00CA2E66">
        <w:rPr>
          <w:rFonts w:ascii="Verdana" w:hAnsi="Verdana"/>
          <w:color w:val="auto"/>
          <w:sz w:val="20"/>
          <w:szCs w:val="20"/>
          <w:lang w:val="bg-BG"/>
        </w:rPr>
      </w:r>
      <w:r w:rsidRPr="00CA2E66">
        <w:rPr>
          <w:rFonts w:ascii="Verdana" w:hAnsi="Verdana"/>
          <w:color w:val="auto"/>
          <w:sz w:val="20"/>
          <w:szCs w:val="20"/>
          <w:lang w:val="bg-BG"/>
        </w:rPr>
        <w:fldChar w:fldCharType="separate"/>
      </w:r>
      <w:r>
        <w:rPr>
          <w:rFonts w:ascii="Verdana" w:hAnsi="Verdana"/>
          <w:color w:val="auto"/>
          <w:sz w:val="20"/>
          <w:szCs w:val="20"/>
          <w:lang w:val="bg-BG"/>
        </w:rPr>
        <w:t>7</w:t>
      </w:r>
      <w:r w:rsidRPr="00CA2E66">
        <w:rPr>
          <w:rFonts w:ascii="Verdana" w:hAnsi="Verdana"/>
          <w:color w:val="auto"/>
          <w:sz w:val="20"/>
          <w:szCs w:val="20"/>
          <w:lang w:val="bg-BG"/>
        </w:rPr>
        <w:fldChar w:fldCharType="end"/>
      </w:r>
      <w:r w:rsidRPr="00CA2E66">
        <w:rPr>
          <w:rFonts w:ascii="Verdana" w:hAnsi="Verdana"/>
          <w:color w:val="auto"/>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CA2E66">
          <w:rPr>
            <w:rFonts w:ascii="Verdana" w:hAnsi="Verdana"/>
            <w:color w:val="auto"/>
            <w:sz w:val="20"/>
            <w:szCs w:val="20"/>
            <w:lang w:val="bg-BG"/>
          </w:rPr>
          <w:t>договора</w:t>
        </w:r>
      </w:hyperlink>
      <w:r w:rsidRPr="00CA2E66">
        <w:rPr>
          <w:rFonts w:ascii="Verdana" w:hAnsi="Verdana"/>
          <w:color w:val="auto"/>
          <w:sz w:val="20"/>
          <w:szCs w:val="20"/>
          <w:lang w:val="bg-BG"/>
        </w:rPr>
        <w:t xml:space="preserve">, освен ако изрично не е определено друго в </w:t>
      </w:r>
      <w:hyperlink w:anchor="договор" w:history="1">
        <w:r w:rsidRPr="00CA2E66">
          <w:rPr>
            <w:rFonts w:ascii="Verdana" w:hAnsi="Verdana"/>
            <w:color w:val="auto"/>
            <w:sz w:val="20"/>
            <w:szCs w:val="20"/>
            <w:lang w:val="bg-BG"/>
          </w:rPr>
          <w:t>договора</w:t>
        </w:r>
      </w:hyperlink>
      <w:r w:rsidRPr="00CA2E66">
        <w:rPr>
          <w:rFonts w:ascii="Verdana" w:hAnsi="Verdana"/>
          <w:color w:val="auto"/>
          <w:sz w:val="20"/>
          <w:szCs w:val="20"/>
          <w:lang w:val="bg-BG"/>
        </w:rPr>
        <w:t>.</w:t>
      </w:r>
    </w:p>
    <w:p w14:paraId="3F46CAFD"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16" w:name="_Ref46308194"/>
      <w:bookmarkStart w:id="17" w:name="_Ref91302220"/>
      <w:r w:rsidRPr="00CA2E66">
        <w:rPr>
          <w:rFonts w:ascii="Verdana" w:hAnsi="Verdana"/>
          <w:b/>
          <w:sz w:val="20"/>
          <w:szCs w:val="20"/>
          <w:lang w:val="bg-BG"/>
        </w:rPr>
        <w:t>ЗАДЪЛЖЕНИЯ НА ДОСТАВЧИКА</w:t>
      </w:r>
      <w:bookmarkEnd w:id="16"/>
      <w:bookmarkEnd w:id="17"/>
    </w:p>
    <w:p w14:paraId="19E62E4B" w14:textId="77777777" w:rsidR="003C3A75" w:rsidRPr="00CA2E66" w:rsidRDefault="003C3A75" w:rsidP="003C3A75">
      <w:pPr>
        <w:spacing w:after="240"/>
        <w:ind w:left="720"/>
        <w:jc w:val="both"/>
        <w:rPr>
          <w:rFonts w:ascii="Verdana" w:hAnsi="Verdana"/>
          <w:sz w:val="20"/>
          <w:szCs w:val="20"/>
          <w:lang w:val="bg-BG"/>
        </w:rPr>
      </w:pPr>
      <w:bookmarkStart w:id="18" w:name="_Ref46308198"/>
      <w:r w:rsidRPr="00CA2E66">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2E8AB9AE"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CA2E66">
        <w:rPr>
          <w:rFonts w:ascii="Verdana" w:hAnsi="Verdana"/>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1B021829"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snapToGrid/>
          <w:color w:val="auto"/>
          <w:sz w:val="20"/>
          <w:szCs w:val="20"/>
          <w:lang w:val="bg-BG"/>
        </w:rPr>
        <w:t>За</w:t>
      </w:r>
      <w:r w:rsidRPr="00CA2E66">
        <w:rPr>
          <w:rFonts w:ascii="Verdana" w:hAnsi="Verdana"/>
          <w:color w:val="auto"/>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3A65AF77"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6A094883"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доставя Стоките съгласно изискванията на настоящия Договор.</w:t>
      </w:r>
    </w:p>
    <w:p w14:paraId="012FB318"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1DF6499B"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Доставчикът спазва и предприема необходимото, така че неговите служители и подизпълнители да спазват точно изискванията на приложимото право по </w:t>
      </w:r>
      <w:r w:rsidRPr="00CA2E66">
        <w:rPr>
          <w:rFonts w:ascii="Verdana" w:hAnsi="Verdana"/>
          <w:color w:val="auto"/>
          <w:sz w:val="20"/>
          <w:szCs w:val="20"/>
          <w:lang w:val="bg-BG"/>
        </w:rPr>
        <w:lastRenderedPageBreak/>
        <w:t>повод на здравословните и безопасни условия на труда и изискванията на Възложителя за безопасност при работа.</w:t>
      </w:r>
    </w:p>
    <w:p w14:paraId="0C728765"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20C0E2A1"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snapToGrid/>
          <w:color w:val="auto"/>
          <w:sz w:val="20"/>
          <w:szCs w:val="20"/>
          <w:lang w:val="bg-BG"/>
        </w:rPr>
        <w:t xml:space="preserve">Доставчикът </w:t>
      </w:r>
      <w:r w:rsidRPr="00CA2E66">
        <w:rPr>
          <w:rFonts w:ascii="Verdana" w:hAnsi="Verdana"/>
          <w:color w:val="auto"/>
          <w:sz w:val="20"/>
          <w:szCs w:val="20"/>
          <w:lang w:val="bg-BG"/>
        </w:rPr>
        <w:t>трябва</w:t>
      </w:r>
      <w:r w:rsidRPr="00CA2E66">
        <w:rPr>
          <w:rFonts w:ascii="Verdana" w:hAnsi="Verdana"/>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22C30DC6"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CA2E66">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2FF42781"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449C5565"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C84D780"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19" w:name="_Ref91302223"/>
      <w:r w:rsidRPr="00CA2E66">
        <w:rPr>
          <w:rFonts w:ascii="Verdana" w:hAnsi="Verdana"/>
          <w:b/>
          <w:sz w:val="20"/>
          <w:szCs w:val="20"/>
          <w:lang w:val="bg-BG"/>
        </w:rPr>
        <w:t>ЗАДЪЛЖЕНИЯ НА ВЪЗЛОЖИТЕЛЯ</w:t>
      </w:r>
      <w:bookmarkEnd w:id="18"/>
      <w:bookmarkEnd w:id="19"/>
    </w:p>
    <w:p w14:paraId="4F4C1687" w14:textId="77777777" w:rsidR="003C3A75" w:rsidRPr="00CA2E66" w:rsidRDefault="003C3A75" w:rsidP="003C3A75">
      <w:pPr>
        <w:pStyle w:val="p50"/>
        <w:tabs>
          <w:tab w:val="clear" w:pos="760"/>
          <w:tab w:val="num" w:pos="0"/>
        </w:tabs>
        <w:spacing w:after="240" w:line="240" w:lineRule="auto"/>
        <w:ind w:firstLine="0"/>
        <w:rPr>
          <w:rFonts w:ascii="Verdana" w:hAnsi="Verdana"/>
          <w:color w:val="auto"/>
          <w:sz w:val="20"/>
          <w:szCs w:val="20"/>
          <w:lang w:val="bg-BG"/>
        </w:rPr>
      </w:pPr>
      <w:r w:rsidRPr="00CA2E66">
        <w:rPr>
          <w:rFonts w:ascii="Verdana" w:hAnsi="Verdana"/>
          <w:snapToGrid/>
          <w:color w:val="auto"/>
          <w:sz w:val="20"/>
          <w:szCs w:val="20"/>
          <w:lang w:val="bg-BG"/>
        </w:rPr>
        <w:t xml:space="preserve">Без да се ограничават специфичните задължения на Възложителя съгласно </w:t>
      </w:r>
      <w:r w:rsidRPr="00ED0D76">
        <w:rPr>
          <w:rFonts w:ascii="Verdana" w:eastAsiaTheme="majorEastAsia" w:hAnsi="Verdana"/>
          <w:snapToGrid/>
          <w:sz w:val="20"/>
          <w:szCs w:val="20"/>
          <w:lang w:val="bg-BG"/>
        </w:rPr>
        <w:t>договора</w:t>
      </w:r>
      <w:r w:rsidRPr="00CA2E66">
        <w:rPr>
          <w:rFonts w:ascii="Verdana" w:hAnsi="Verdana"/>
          <w:snapToGrid/>
          <w:color w:val="auto"/>
          <w:sz w:val="20"/>
          <w:szCs w:val="20"/>
          <w:lang w:val="bg-BG"/>
        </w:rPr>
        <w:t>, общите му задължения са, както следва:</w:t>
      </w:r>
    </w:p>
    <w:p w14:paraId="35090865"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ED0D76">
        <w:rPr>
          <w:rFonts w:ascii="Verdana" w:eastAsiaTheme="majorEastAsia" w:hAnsi="Verdana"/>
          <w:sz w:val="20"/>
          <w:szCs w:val="20"/>
          <w:lang w:val="bg-BG"/>
        </w:rPr>
        <w:t>договора</w:t>
      </w:r>
      <w:r w:rsidRPr="00CA2E66">
        <w:rPr>
          <w:rFonts w:ascii="Verdana" w:hAnsi="Verdana"/>
          <w:sz w:val="20"/>
          <w:szCs w:val="20"/>
          <w:lang w:val="bg-BG"/>
        </w:rPr>
        <w:t xml:space="preserve"> по свое усмотрение. </w:t>
      </w:r>
    </w:p>
    <w:p w14:paraId="3693CBE1"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5F0151A0"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50A54DA0"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09FDF8B" w14:textId="77777777" w:rsidR="003C3A75" w:rsidRPr="00CA2E66" w:rsidRDefault="003C3A75" w:rsidP="003C3A75">
      <w:pPr>
        <w:keepNext/>
        <w:widowControl w:val="0"/>
        <w:numPr>
          <w:ilvl w:val="0"/>
          <w:numId w:val="4"/>
        </w:numPr>
        <w:spacing w:after="240"/>
        <w:jc w:val="both"/>
        <w:outlineLvl w:val="0"/>
        <w:rPr>
          <w:rFonts w:ascii="Verdana" w:hAnsi="Verdana"/>
          <w:sz w:val="20"/>
          <w:szCs w:val="20"/>
          <w:lang w:val="bg-BG"/>
        </w:rPr>
      </w:pPr>
      <w:bookmarkStart w:id="20" w:name="_Ref46308206"/>
      <w:bookmarkStart w:id="21" w:name="_Ref91302231"/>
      <w:r w:rsidRPr="00CA2E66">
        <w:rPr>
          <w:rFonts w:ascii="Verdana" w:hAnsi="Verdana"/>
          <w:b/>
          <w:bCs/>
          <w:sz w:val="20"/>
          <w:szCs w:val="20"/>
          <w:lang w:val="bg-BG"/>
        </w:rPr>
        <w:t>НЕУСТОЙКИ</w:t>
      </w:r>
      <w:bookmarkEnd w:id="20"/>
      <w:bookmarkEnd w:id="21"/>
    </w:p>
    <w:p w14:paraId="404FD154" w14:textId="77777777" w:rsidR="003C3A75" w:rsidRPr="00CA2E66" w:rsidRDefault="003C3A75" w:rsidP="003C3A75">
      <w:pPr>
        <w:tabs>
          <w:tab w:val="num" w:pos="1440"/>
        </w:tabs>
        <w:spacing w:after="240"/>
        <w:ind w:left="720"/>
        <w:jc w:val="both"/>
        <w:outlineLvl w:val="0"/>
        <w:rPr>
          <w:rFonts w:ascii="Verdana" w:hAnsi="Verdana"/>
          <w:sz w:val="20"/>
          <w:szCs w:val="20"/>
          <w:lang w:val="bg-BG"/>
        </w:rPr>
      </w:pPr>
      <w:r w:rsidRPr="00CA2E66">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511E6AD7" w14:textId="77777777" w:rsidR="003C3A75" w:rsidRPr="00CA2E66" w:rsidRDefault="003C3A75" w:rsidP="003C3A75">
      <w:pPr>
        <w:keepNext/>
        <w:widowControl w:val="0"/>
        <w:numPr>
          <w:ilvl w:val="0"/>
          <w:numId w:val="4"/>
        </w:numPr>
        <w:spacing w:after="240"/>
        <w:jc w:val="both"/>
        <w:outlineLvl w:val="0"/>
        <w:rPr>
          <w:rFonts w:ascii="Verdana" w:hAnsi="Verdana"/>
          <w:sz w:val="20"/>
          <w:szCs w:val="20"/>
          <w:lang w:val="bg-BG"/>
        </w:rPr>
      </w:pPr>
      <w:bookmarkStart w:id="22" w:name="_Ref46308208"/>
      <w:r w:rsidRPr="00CA2E66">
        <w:rPr>
          <w:rFonts w:ascii="Verdana" w:hAnsi="Verdana"/>
          <w:b/>
          <w:sz w:val="20"/>
          <w:szCs w:val="20"/>
          <w:lang w:val="bg-BG"/>
        </w:rPr>
        <w:lastRenderedPageBreak/>
        <w:t>ПЛАЩАНЕ, ДДС И ГАРАНЦИЯ ЗА ОБЕЗПЕЧАВАНЕ НА ИЗПЪЛНЕНИЕ</w:t>
      </w:r>
      <w:bookmarkEnd w:id="22"/>
      <w:r w:rsidRPr="00CA2E66">
        <w:rPr>
          <w:rFonts w:ascii="Verdana" w:hAnsi="Verdana"/>
          <w:b/>
          <w:sz w:val="20"/>
          <w:szCs w:val="20"/>
          <w:lang w:val="bg-BG"/>
        </w:rPr>
        <w:t>ТО</w:t>
      </w:r>
    </w:p>
    <w:p w14:paraId="16F5A674" w14:textId="49D695B6"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r w:rsidR="00804032" w:rsidRPr="00CA2E66">
        <w:rPr>
          <w:rFonts w:ascii="Verdana" w:hAnsi="Verdana"/>
          <w:sz w:val="20"/>
          <w:szCs w:val="20"/>
          <w:lang w:val="bg-BG"/>
        </w:rPr>
        <w:t>Договор</w:t>
      </w:r>
      <w:r w:rsidRPr="00CA2E66">
        <w:rPr>
          <w:rFonts w:ascii="Verdana" w:hAnsi="Verdana"/>
          <w:sz w:val="20"/>
          <w:szCs w:val="20"/>
          <w:lang w:val="bg-BG"/>
        </w:rPr>
        <w:t xml:space="preserve"> и повторена в </w:t>
      </w:r>
      <w:hyperlink w:anchor="поръчка" w:history="1">
        <w:r w:rsidRPr="00CA2E66">
          <w:rPr>
            <w:rFonts w:ascii="Verdana" w:hAnsi="Verdana"/>
            <w:sz w:val="20"/>
            <w:szCs w:val="20"/>
            <w:lang w:val="bg-BG"/>
          </w:rPr>
          <w:t>Поръчката</w:t>
        </w:r>
      </w:hyperlink>
      <w:r w:rsidRPr="00CA2E66">
        <w:rPr>
          <w:rFonts w:ascii="Verdana" w:hAnsi="Verdana"/>
          <w:sz w:val="20"/>
          <w:szCs w:val="20"/>
          <w:lang w:val="bg-BG"/>
        </w:rPr>
        <w:t xml:space="preserve"> (Поръчките). </w:t>
      </w:r>
    </w:p>
    <w:p w14:paraId="68FF7CA4"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2C5D8AE1"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1BA5916A"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39C84169"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528231EF"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67C28107"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2BDCD644" w14:textId="77777777" w:rsidR="003C3A75" w:rsidRPr="00CA2E66" w:rsidRDefault="003C3A75" w:rsidP="003C3A75">
      <w:pPr>
        <w:keepNext/>
        <w:widowControl w:val="0"/>
        <w:numPr>
          <w:ilvl w:val="0"/>
          <w:numId w:val="4"/>
        </w:numPr>
        <w:spacing w:after="240"/>
        <w:jc w:val="both"/>
        <w:outlineLvl w:val="0"/>
        <w:rPr>
          <w:rFonts w:ascii="Verdana" w:hAnsi="Verdana"/>
          <w:sz w:val="20"/>
          <w:szCs w:val="20"/>
          <w:lang w:val="bg-BG"/>
        </w:rPr>
      </w:pPr>
      <w:bookmarkStart w:id="23" w:name="_Ref46303395"/>
      <w:r w:rsidRPr="00CA2E66">
        <w:rPr>
          <w:rFonts w:ascii="Verdana" w:hAnsi="Verdana"/>
          <w:b/>
          <w:sz w:val="20"/>
          <w:szCs w:val="20"/>
          <w:lang w:val="bg-BG"/>
        </w:rPr>
        <w:t>КОНФИДЕНЦИАЛНОСТ</w:t>
      </w:r>
      <w:bookmarkEnd w:id="23"/>
    </w:p>
    <w:p w14:paraId="5214B7AF"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FD78B43"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B068F9D"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ED0D76">
        <w:rPr>
          <w:rFonts w:ascii="Verdana" w:eastAsiaTheme="majorEastAsia" w:hAnsi="Verdana"/>
          <w:sz w:val="20"/>
          <w:szCs w:val="20"/>
          <w:lang w:val="bg-BG"/>
        </w:rPr>
        <w:t>Възложителя</w:t>
      </w:r>
      <w:r w:rsidRPr="00CA2E66">
        <w:rPr>
          <w:rFonts w:ascii="Verdana" w:hAnsi="Verdana"/>
          <w:sz w:val="20"/>
          <w:szCs w:val="20"/>
          <w:lang w:val="bg-BG"/>
        </w:rPr>
        <w:t xml:space="preserve"> по повод на конфиденциалността във форма, приемлива за </w:t>
      </w:r>
      <w:r w:rsidRPr="00ED0D76">
        <w:rPr>
          <w:rFonts w:ascii="Verdana" w:eastAsiaTheme="majorEastAsia" w:hAnsi="Verdana"/>
          <w:sz w:val="20"/>
          <w:szCs w:val="20"/>
          <w:lang w:val="bg-BG"/>
        </w:rPr>
        <w:t>Възложителя</w:t>
      </w:r>
      <w:r w:rsidRPr="00CA2E66">
        <w:rPr>
          <w:rFonts w:ascii="Verdana" w:hAnsi="Verdana"/>
          <w:sz w:val="20"/>
          <w:szCs w:val="20"/>
          <w:lang w:val="bg-BG"/>
        </w:rPr>
        <w:t>.</w:t>
      </w:r>
    </w:p>
    <w:p w14:paraId="15C040B2"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24" w:name="_Ref46308222"/>
      <w:r w:rsidRPr="00CA2E66">
        <w:rPr>
          <w:rFonts w:ascii="Verdana" w:hAnsi="Verdana"/>
          <w:b/>
          <w:sz w:val="20"/>
          <w:szCs w:val="20"/>
          <w:lang w:val="bg-BG"/>
        </w:rPr>
        <w:t>ПУБЛИЧНОСТ</w:t>
      </w:r>
      <w:bookmarkEnd w:id="24"/>
    </w:p>
    <w:p w14:paraId="0B7EAB28" w14:textId="77777777" w:rsidR="003C3A75" w:rsidRPr="00CA2E66" w:rsidRDefault="003C3A75" w:rsidP="003C3A75">
      <w:pPr>
        <w:spacing w:after="240"/>
        <w:ind w:left="720"/>
        <w:jc w:val="both"/>
        <w:outlineLvl w:val="0"/>
        <w:rPr>
          <w:rFonts w:ascii="Verdana" w:hAnsi="Verdana"/>
          <w:sz w:val="20"/>
          <w:szCs w:val="20"/>
          <w:lang w:val="bg-BG"/>
        </w:rPr>
      </w:pPr>
      <w:r w:rsidRPr="00CA2E66">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ED0D76">
        <w:rPr>
          <w:rFonts w:ascii="Verdana" w:eastAsiaTheme="majorEastAsia" w:hAnsi="Verdana"/>
          <w:sz w:val="20"/>
          <w:szCs w:val="20"/>
          <w:lang w:val="bg-BG"/>
        </w:rPr>
        <w:t>договора</w:t>
      </w:r>
      <w:r w:rsidRPr="00CA2E66">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578E3BE" w14:textId="77777777" w:rsidR="003C3A75" w:rsidRPr="00CA2E66" w:rsidRDefault="003C3A75" w:rsidP="003C3A75">
      <w:pPr>
        <w:keepNext/>
        <w:widowControl w:val="0"/>
        <w:numPr>
          <w:ilvl w:val="0"/>
          <w:numId w:val="4"/>
        </w:numPr>
        <w:spacing w:after="240"/>
        <w:jc w:val="both"/>
        <w:outlineLvl w:val="0"/>
        <w:rPr>
          <w:rFonts w:ascii="Verdana" w:hAnsi="Verdana"/>
          <w:sz w:val="20"/>
          <w:szCs w:val="20"/>
          <w:lang w:val="bg-BG"/>
        </w:rPr>
      </w:pPr>
      <w:bookmarkStart w:id="25" w:name="_Ref46308223"/>
      <w:r w:rsidRPr="00CA2E66">
        <w:rPr>
          <w:rFonts w:ascii="Verdana" w:hAnsi="Verdana"/>
          <w:b/>
          <w:sz w:val="20"/>
          <w:szCs w:val="20"/>
          <w:lang w:val="bg-BG"/>
        </w:rPr>
        <w:lastRenderedPageBreak/>
        <w:t>СПЕЦИФИКАЦИЯ</w:t>
      </w:r>
      <w:bookmarkEnd w:id="25"/>
    </w:p>
    <w:p w14:paraId="59C5AB11"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се задължава да изпълнява доставките съгласно Раздел А: Техническо задание – предмет на </w:t>
      </w:r>
      <w:r w:rsidRPr="00ED0D76">
        <w:rPr>
          <w:rFonts w:ascii="Verdana" w:eastAsiaTheme="majorEastAsia" w:hAnsi="Verdana"/>
          <w:sz w:val="20"/>
          <w:szCs w:val="20"/>
          <w:lang w:val="bg-BG"/>
        </w:rPr>
        <w:t>договора</w:t>
      </w:r>
      <w:r w:rsidRPr="00CA2E66">
        <w:rPr>
          <w:rFonts w:ascii="Verdana" w:hAnsi="Verdana"/>
          <w:sz w:val="20"/>
          <w:szCs w:val="20"/>
          <w:lang w:val="bg-BG"/>
        </w:rPr>
        <w:t xml:space="preserve">, спецификациите, чертежите, мострите или други описания на доставките, част от </w:t>
      </w:r>
      <w:r w:rsidRPr="00ED0D76">
        <w:rPr>
          <w:rFonts w:ascii="Verdana" w:eastAsiaTheme="majorEastAsia" w:hAnsi="Verdana"/>
          <w:sz w:val="20"/>
          <w:szCs w:val="20"/>
          <w:lang w:val="bg-BG"/>
        </w:rPr>
        <w:t>договора</w:t>
      </w:r>
      <w:r w:rsidRPr="00CA2E66">
        <w:rPr>
          <w:rFonts w:ascii="Verdana" w:hAnsi="Verdana"/>
          <w:sz w:val="20"/>
          <w:szCs w:val="20"/>
          <w:lang w:val="bg-BG"/>
        </w:rPr>
        <w:t>.</w:t>
      </w:r>
    </w:p>
    <w:p w14:paraId="0F408A1D"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Ако Доставчикът изпълни доставки, които не отговарят на изискванията на </w:t>
      </w:r>
      <w:r w:rsidRPr="00ED0D76">
        <w:rPr>
          <w:rFonts w:ascii="Verdana" w:eastAsiaTheme="majorEastAsia" w:hAnsi="Verdana"/>
          <w:sz w:val="20"/>
          <w:szCs w:val="20"/>
          <w:lang w:val="bg-BG"/>
        </w:rPr>
        <w:t>договора</w:t>
      </w:r>
      <w:r w:rsidRPr="00CA2E66">
        <w:rPr>
          <w:rFonts w:ascii="Verdana" w:hAnsi="Verdana"/>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39FF3355" w14:textId="77777777" w:rsidR="003C3A75" w:rsidRPr="00CA2E66" w:rsidRDefault="003C3A75" w:rsidP="003C3A75">
      <w:pPr>
        <w:keepNext/>
        <w:widowControl w:val="0"/>
        <w:numPr>
          <w:ilvl w:val="0"/>
          <w:numId w:val="4"/>
        </w:numPr>
        <w:spacing w:after="240"/>
        <w:jc w:val="both"/>
        <w:outlineLvl w:val="0"/>
        <w:rPr>
          <w:rFonts w:ascii="Verdana" w:hAnsi="Verdana"/>
          <w:b/>
          <w:bCs/>
          <w:sz w:val="20"/>
          <w:szCs w:val="20"/>
          <w:lang w:val="bg-BG"/>
        </w:rPr>
      </w:pPr>
      <w:bookmarkStart w:id="26" w:name="_Ref37578996"/>
      <w:r w:rsidRPr="00CA2E66">
        <w:rPr>
          <w:rFonts w:ascii="Verdana" w:hAnsi="Verdana"/>
          <w:b/>
          <w:bCs/>
          <w:sz w:val="20"/>
          <w:szCs w:val="20"/>
          <w:lang w:val="bg-BG"/>
        </w:rPr>
        <w:t>ДОСТЪП И ИНСПЕКТИРАНЕ</w:t>
      </w:r>
      <w:bookmarkEnd w:id="26"/>
    </w:p>
    <w:p w14:paraId="0E611195" w14:textId="77777777" w:rsidR="003C3A75" w:rsidRPr="00CA2E66" w:rsidRDefault="003C3A75" w:rsidP="003C3A75">
      <w:pPr>
        <w:spacing w:after="240"/>
        <w:ind w:left="720"/>
        <w:jc w:val="both"/>
        <w:outlineLvl w:val="0"/>
        <w:rPr>
          <w:rFonts w:ascii="Verdana" w:hAnsi="Verdana"/>
          <w:sz w:val="20"/>
          <w:szCs w:val="20"/>
          <w:lang w:val="bg-BG"/>
        </w:rPr>
      </w:pPr>
      <w:r w:rsidRPr="00CA2E66">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3CEC4278"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27" w:name="_Ref37578998"/>
      <w:r w:rsidRPr="00CA2E66">
        <w:rPr>
          <w:rFonts w:ascii="Verdana" w:hAnsi="Verdana"/>
          <w:b/>
          <w:bCs/>
          <w:sz w:val="20"/>
          <w:szCs w:val="20"/>
          <w:lang w:val="bg-BG"/>
        </w:rPr>
        <w:t>ЗАГУБА ИЛИ ПОВРЕДА ПРИ ТРАНСПОРТИРАНЕ</w:t>
      </w:r>
      <w:bookmarkEnd w:id="27"/>
    </w:p>
    <w:p w14:paraId="4EBEB80E"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05A7CF5A"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11CA5024"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28" w:name="_Ref37579000"/>
      <w:r w:rsidRPr="00CA2E66">
        <w:rPr>
          <w:rFonts w:ascii="Verdana" w:hAnsi="Verdana"/>
          <w:b/>
          <w:bCs/>
          <w:sz w:val="20"/>
          <w:szCs w:val="20"/>
          <w:lang w:val="bg-BG"/>
        </w:rPr>
        <w:t>ОПАСНИ СТОКИ</w:t>
      </w:r>
      <w:bookmarkEnd w:id="28"/>
    </w:p>
    <w:p w14:paraId="19714182"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28EAD632"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5427F7F5"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1C6049E6" w14:textId="77777777" w:rsidR="003C3A75" w:rsidRPr="00CA2E66" w:rsidRDefault="003C3A75" w:rsidP="003C3A75">
      <w:pPr>
        <w:numPr>
          <w:ilvl w:val="1"/>
          <w:numId w:val="4"/>
        </w:numPr>
        <w:tabs>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34FFB281"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информация за опасностите от използване на  Стоките; </w:t>
      </w:r>
    </w:p>
    <w:p w14:paraId="506FD04F"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оценка на риска от използване на Стоките; </w:t>
      </w:r>
    </w:p>
    <w:p w14:paraId="6C97518B"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описание на контролните мерки, които трябва да се вземат; </w:t>
      </w:r>
    </w:p>
    <w:p w14:paraId="04204274"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подробности за необходимо предпазно облекло; </w:t>
      </w:r>
    </w:p>
    <w:p w14:paraId="64A2007B"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lastRenderedPageBreak/>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35F94C32"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всякакви препоръки за следене на здравното състояние; </w:t>
      </w:r>
    </w:p>
    <w:p w14:paraId="37ECE804"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168DB0BB"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препоръки за боравене с отпадъци, включително и начини на депониране. </w:t>
      </w:r>
    </w:p>
    <w:p w14:paraId="54C1B027"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258FA72E"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29" w:name="_Ref37579001"/>
      <w:r w:rsidRPr="00CA2E66">
        <w:rPr>
          <w:rFonts w:ascii="Verdana" w:hAnsi="Verdana"/>
          <w:b/>
          <w:bCs/>
          <w:sz w:val="20"/>
          <w:szCs w:val="20"/>
          <w:lang w:val="bg-BG"/>
        </w:rPr>
        <w:t>ДОСТАВКА</w:t>
      </w:r>
      <w:bookmarkEnd w:id="29"/>
    </w:p>
    <w:p w14:paraId="130D4F7A"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00AEC4E7"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napToGrid w:val="0"/>
          <w:sz w:val="20"/>
          <w:szCs w:val="20"/>
          <w:lang w:val="bg-BG"/>
        </w:rPr>
        <w:t xml:space="preserve">Собствеността и рискът </w:t>
      </w:r>
      <w:r w:rsidRPr="00CA2E66">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4BC493A1"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4F606CCB"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413A7CDD"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7BD5114F"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3805FA89"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586936E7"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576C33A7"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lastRenderedPageBreak/>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6D06718C" w14:textId="77777777" w:rsidR="003C3A75" w:rsidRPr="00CA2E66" w:rsidRDefault="003C3A75" w:rsidP="003C3A75">
      <w:pPr>
        <w:keepNext/>
        <w:widowControl w:val="0"/>
        <w:numPr>
          <w:ilvl w:val="0"/>
          <w:numId w:val="4"/>
        </w:numPr>
        <w:spacing w:after="240"/>
        <w:jc w:val="both"/>
        <w:outlineLvl w:val="0"/>
        <w:rPr>
          <w:rFonts w:ascii="Verdana" w:hAnsi="Verdana"/>
          <w:sz w:val="20"/>
          <w:szCs w:val="20"/>
          <w:lang w:val="bg-BG"/>
        </w:rPr>
      </w:pPr>
      <w:bookmarkStart w:id="30" w:name="_Ref37579002"/>
      <w:bookmarkStart w:id="31" w:name="_Ref91302257"/>
      <w:r w:rsidRPr="00CA2E66">
        <w:rPr>
          <w:rFonts w:ascii="Verdana" w:hAnsi="Verdana"/>
          <w:b/>
          <w:bCs/>
          <w:sz w:val="20"/>
          <w:szCs w:val="20"/>
          <w:lang w:val="bg-BG"/>
        </w:rPr>
        <w:t>ГАРАНЦ</w:t>
      </w:r>
      <w:bookmarkEnd w:id="30"/>
      <w:r w:rsidRPr="00CA2E66">
        <w:rPr>
          <w:rFonts w:ascii="Verdana" w:hAnsi="Verdana"/>
          <w:b/>
          <w:bCs/>
          <w:sz w:val="20"/>
          <w:szCs w:val="20"/>
          <w:lang w:val="bg-BG"/>
        </w:rPr>
        <w:t>ИЯ ЗА КАЧЕСТВО</w:t>
      </w:r>
      <w:bookmarkEnd w:id="31"/>
    </w:p>
    <w:p w14:paraId="2B3EE692"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2720394B"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1A42CC50"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0FA4D948"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32" w:name="_Ref37579004"/>
      <w:r w:rsidRPr="00CA2E66">
        <w:rPr>
          <w:rFonts w:ascii="Verdana" w:hAnsi="Verdana"/>
          <w:b/>
          <w:bCs/>
          <w:sz w:val="20"/>
          <w:szCs w:val="20"/>
          <w:lang w:val="bg-BG"/>
        </w:rPr>
        <w:t>ПРАВО НА ОТКАЗ</w:t>
      </w:r>
      <w:bookmarkEnd w:id="32"/>
    </w:p>
    <w:p w14:paraId="423045D2"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50F358A3"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229C4CC5"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връща на Доставчика всички неприети Стоки за негова сметка.</w:t>
      </w:r>
    </w:p>
    <w:p w14:paraId="6139D617"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33" w:name="_Ref37579010"/>
      <w:bookmarkStart w:id="34" w:name="_Ref38169864"/>
      <w:r w:rsidRPr="00CA2E66">
        <w:rPr>
          <w:rFonts w:ascii="Verdana" w:hAnsi="Verdana"/>
          <w:b/>
          <w:bCs/>
          <w:sz w:val="20"/>
          <w:szCs w:val="20"/>
          <w:lang w:val="bg-BG"/>
        </w:rPr>
        <w:t>ОБРАЗЦИ</w:t>
      </w:r>
      <w:bookmarkEnd w:id="33"/>
      <w:r w:rsidRPr="00CA2E66">
        <w:rPr>
          <w:rFonts w:ascii="Verdana" w:hAnsi="Verdana"/>
          <w:b/>
          <w:bCs/>
          <w:sz w:val="20"/>
          <w:szCs w:val="20"/>
          <w:lang w:val="bg-BG"/>
        </w:rPr>
        <w:t xml:space="preserve"> И МОСТРИ</w:t>
      </w:r>
      <w:bookmarkEnd w:id="34"/>
    </w:p>
    <w:p w14:paraId="02D716DD"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1094BBFC"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34FC5FA8" w14:textId="77777777" w:rsidR="003C3A75" w:rsidRPr="00CA2E66" w:rsidRDefault="003C3A75" w:rsidP="003C3A75">
      <w:pPr>
        <w:keepNext/>
        <w:widowControl w:val="0"/>
        <w:numPr>
          <w:ilvl w:val="0"/>
          <w:numId w:val="4"/>
        </w:numPr>
        <w:spacing w:after="240"/>
        <w:jc w:val="both"/>
        <w:outlineLvl w:val="0"/>
        <w:rPr>
          <w:rFonts w:ascii="Verdana" w:hAnsi="Verdana"/>
          <w:sz w:val="20"/>
          <w:szCs w:val="20"/>
          <w:lang w:val="bg-BG"/>
        </w:rPr>
      </w:pPr>
      <w:bookmarkStart w:id="35" w:name="_Ref37579012"/>
      <w:bookmarkStart w:id="36" w:name="_Ref91302263"/>
      <w:r w:rsidRPr="00CA2E66">
        <w:rPr>
          <w:rFonts w:ascii="Verdana" w:hAnsi="Verdana"/>
          <w:b/>
          <w:bCs/>
          <w:snapToGrid w:val="0"/>
          <w:sz w:val="20"/>
          <w:szCs w:val="20"/>
          <w:lang w:val="bg-BG"/>
        </w:rPr>
        <w:t>Д</w:t>
      </w:r>
      <w:r w:rsidRPr="00CA2E66">
        <w:rPr>
          <w:rFonts w:ascii="Verdana" w:hAnsi="Verdana"/>
          <w:b/>
          <w:bCs/>
          <w:sz w:val="20"/>
          <w:szCs w:val="20"/>
          <w:lang w:val="bg-BG"/>
        </w:rPr>
        <w:t>ОСТЪП ДО ОБЕКТА И СЪОРЪЖЕНИЯ</w:t>
      </w:r>
      <w:bookmarkEnd w:id="35"/>
      <w:r w:rsidRPr="00CA2E66">
        <w:rPr>
          <w:rFonts w:ascii="Verdana" w:hAnsi="Verdana"/>
          <w:b/>
          <w:bCs/>
          <w:sz w:val="20"/>
          <w:szCs w:val="20"/>
          <w:lang w:val="bg-BG"/>
        </w:rPr>
        <w:t>ТА</w:t>
      </w:r>
      <w:bookmarkEnd w:id="36"/>
    </w:p>
    <w:p w14:paraId="50EE87D9"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w:t>
      </w:r>
      <w:r w:rsidRPr="00CA2E66">
        <w:rPr>
          <w:rFonts w:ascii="Verdana" w:hAnsi="Verdana"/>
          <w:sz w:val="20"/>
          <w:szCs w:val="20"/>
          <w:lang w:val="bg-BG"/>
        </w:rPr>
        <w:lastRenderedPageBreak/>
        <w:t xml:space="preserve">представители на Доставчика. Достъпът се предоставя след предварително предизвестие от страна на Доставчика. </w:t>
      </w:r>
    </w:p>
    <w:p w14:paraId="69DE652C"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предприема необходимите действия неговите служители да не навлизат в други части на </w:t>
      </w:r>
      <w:r w:rsidRPr="00ED0D76">
        <w:rPr>
          <w:rFonts w:ascii="Verdana" w:eastAsiaTheme="majorEastAsia" w:hAnsi="Verdana"/>
          <w:sz w:val="20"/>
          <w:szCs w:val="20"/>
          <w:lang w:val="bg-BG"/>
        </w:rPr>
        <w:t>Обекта</w:t>
      </w:r>
      <w:r w:rsidRPr="00CA2E66">
        <w:rPr>
          <w:rFonts w:ascii="Verdana" w:hAnsi="Verdana"/>
          <w:sz w:val="20"/>
          <w:szCs w:val="20"/>
          <w:lang w:val="bg-BG"/>
        </w:rPr>
        <w:t xml:space="preserve"> и да ползват само посочените от Възложителя пътища, маршрути и сгради.</w:t>
      </w:r>
    </w:p>
    <w:p w14:paraId="13DC44EB"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37" w:name="_Ref91302267"/>
      <w:r w:rsidRPr="00CA2E66">
        <w:rPr>
          <w:rFonts w:ascii="Verdana" w:hAnsi="Verdana"/>
          <w:b/>
          <w:sz w:val="20"/>
          <w:szCs w:val="20"/>
          <w:lang w:val="bg-BG"/>
        </w:rPr>
        <w:t>ЗАСТРАХОВАНЕ И ОТГОВОРНОСТ</w:t>
      </w:r>
      <w:bookmarkEnd w:id="37"/>
    </w:p>
    <w:p w14:paraId="044CAF7C" w14:textId="77777777" w:rsidR="003C3A75" w:rsidRPr="00CA2E66" w:rsidRDefault="003C3A75" w:rsidP="003C3A75">
      <w:pPr>
        <w:numPr>
          <w:ilvl w:val="1"/>
          <w:numId w:val="4"/>
        </w:numPr>
        <w:tabs>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0CF4DFCC" w14:textId="77777777" w:rsidR="003C3A75" w:rsidRPr="00CA2E66" w:rsidRDefault="003C3A75" w:rsidP="003C3A75">
      <w:pPr>
        <w:numPr>
          <w:ilvl w:val="2"/>
          <w:numId w:val="4"/>
        </w:numPr>
        <w:tabs>
          <w:tab w:val="clear" w:pos="1440"/>
          <w:tab w:val="num" w:pos="1620"/>
          <w:tab w:val="num" w:pos="2610"/>
        </w:tabs>
        <w:spacing w:before="60" w:after="60"/>
        <w:ind w:left="1622" w:hanging="902"/>
        <w:jc w:val="both"/>
        <w:outlineLvl w:val="0"/>
        <w:rPr>
          <w:rFonts w:ascii="Verdana" w:hAnsi="Verdana"/>
          <w:sz w:val="20"/>
          <w:szCs w:val="20"/>
          <w:lang w:val="bg-BG"/>
        </w:rPr>
      </w:pPr>
      <w:r w:rsidRPr="00CA2E66">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293A4DFB" w14:textId="77777777" w:rsidR="003C3A75" w:rsidRPr="00CA2E66" w:rsidRDefault="003C3A75" w:rsidP="003C3A75">
      <w:pPr>
        <w:numPr>
          <w:ilvl w:val="2"/>
          <w:numId w:val="4"/>
        </w:numPr>
        <w:tabs>
          <w:tab w:val="clear" w:pos="1440"/>
          <w:tab w:val="num" w:pos="1620"/>
          <w:tab w:val="num" w:pos="2610"/>
        </w:tabs>
        <w:spacing w:before="60" w:after="60"/>
        <w:ind w:left="1622" w:hanging="902"/>
        <w:jc w:val="both"/>
        <w:outlineLvl w:val="0"/>
        <w:rPr>
          <w:rFonts w:ascii="Verdana" w:hAnsi="Verdana"/>
          <w:sz w:val="20"/>
          <w:szCs w:val="20"/>
          <w:lang w:val="bg-BG"/>
        </w:rPr>
      </w:pPr>
      <w:r w:rsidRPr="00CA2E66">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3CCE6ADA" w14:textId="77777777" w:rsidR="003C3A75" w:rsidRPr="00CA2E66" w:rsidRDefault="003C3A75" w:rsidP="003C3A75">
      <w:pPr>
        <w:pStyle w:val="BodyTextIndent3"/>
        <w:rPr>
          <w:rFonts w:ascii="Verdana" w:hAnsi="Verdana"/>
          <w:sz w:val="20"/>
          <w:szCs w:val="20"/>
          <w:lang w:val="bg-BG"/>
        </w:rPr>
      </w:pPr>
      <w:r w:rsidRPr="00CA2E66">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55E610C6" w14:textId="77777777" w:rsidR="003C3A75" w:rsidRPr="00CA2E66" w:rsidRDefault="003C3A75" w:rsidP="003C3A75">
      <w:pPr>
        <w:pStyle w:val="BodyTextIndent3"/>
        <w:rPr>
          <w:rFonts w:ascii="Verdana" w:hAnsi="Verdana"/>
          <w:sz w:val="20"/>
          <w:szCs w:val="20"/>
          <w:lang w:val="bg-BG"/>
        </w:rPr>
      </w:pPr>
    </w:p>
    <w:p w14:paraId="761E6520" w14:textId="77777777" w:rsidR="003C3A75" w:rsidRPr="00CA2E66" w:rsidRDefault="003C3A75" w:rsidP="003C3A75">
      <w:pPr>
        <w:numPr>
          <w:ilvl w:val="1"/>
          <w:numId w:val="4"/>
        </w:numPr>
        <w:tabs>
          <w:tab w:val="left" w:pos="720"/>
          <w:tab w:val="num" w:pos="1620"/>
          <w:tab w:val="left" w:pos="7200"/>
        </w:tabs>
        <w:spacing w:after="240"/>
        <w:ind w:left="720" w:hanging="720"/>
        <w:jc w:val="both"/>
        <w:outlineLvl w:val="0"/>
        <w:rPr>
          <w:rFonts w:ascii="Verdana" w:hAnsi="Verdana"/>
          <w:sz w:val="20"/>
          <w:szCs w:val="20"/>
          <w:lang w:val="bg-BG"/>
        </w:rPr>
      </w:pPr>
      <w:r w:rsidRPr="00CA2E66">
        <w:rPr>
          <w:rFonts w:ascii="Verdana" w:hAnsi="Verdana" w:cs="Tahoma"/>
          <w:sz w:val="20"/>
          <w:szCs w:val="20"/>
          <w:lang w:val="bg-BG"/>
        </w:rPr>
        <w:t xml:space="preserve">Доставчикът </w:t>
      </w:r>
      <w:r w:rsidRPr="00CA2E66">
        <w:rPr>
          <w:rFonts w:ascii="Verdana" w:hAnsi="Verdana"/>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071A7DBB" w14:textId="77777777" w:rsidR="003C3A75" w:rsidRPr="00CA2E66" w:rsidRDefault="003C3A75" w:rsidP="003C3A75">
      <w:pPr>
        <w:numPr>
          <w:ilvl w:val="1"/>
          <w:numId w:val="4"/>
        </w:numPr>
        <w:tabs>
          <w:tab w:val="left" w:pos="720"/>
          <w:tab w:val="num" w:pos="1620"/>
          <w:tab w:val="left" w:pos="720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Застрахователните полици се представят на Възложителя при поискване.</w:t>
      </w:r>
    </w:p>
    <w:p w14:paraId="1E562136"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38" w:name="_Ref37579021"/>
      <w:r w:rsidRPr="00CA2E66">
        <w:rPr>
          <w:rFonts w:ascii="Verdana" w:hAnsi="Verdana"/>
          <w:b/>
          <w:bCs/>
          <w:sz w:val="20"/>
          <w:szCs w:val="20"/>
          <w:lang w:val="bg-BG"/>
        </w:rPr>
        <w:t>ПРЕОТСТЪПВАНЕ И ПРЕХВЪРЛЯНЕ НА ЗАДЪЛЖЕНИЯ</w:t>
      </w:r>
      <w:bookmarkEnd w:id="38"/>
    </w:p>
    <w:p w14:paraId="6944E9E2" w14:textId="77777777" w:rsidR="003C3A75" w:rsidRPr="00CA2E66" w:rsidRDefault="003C3A75" w:rsidP="003C3A75">
      <w:pPr>
        <w:numPr>
          <w:ilvl w:val="1"/>
          <w:numId w:val="4"/>
        </w:numPr>
        <w:tabs>
          <w:tab w:val="left" w:pos="720"/>
          <w:tab w:val="num" w:pos="90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Договорът не може да бъде прехвърлен или преотстъпен като цяло на трето лице.</w:t>
      </w:r>
    </w:p>
    <w:p w14:paraId="13CD7811"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39" w:name="_Ref37579028"/>
      <w:r w:rsidRPr="00CA2E66">
        <w:rPr>
          <w:rFonts w:ascii="Verdana" w:hAnsi="Verdana"/>
          <w:b/>
          <w:bCs/>
          <w:sz w:val="20"/>
          <w:szCs w:val="20"/>
          <w:lang w:val="bg-BG"/>
        </w:rPr>
        <w:t>РАЗДЕЛНОСТ</w:t>
      </w:r>
      <w:bookmarkEnd w:id="39"/>
    </w:p>
    <w:p w14:paraId="4C83EC68" w14:textId="77777777" w:rsidR="003C3A75" w:rsidRPr="00CA2E66" w:rsidRDefault="003C3A75" w:rsidP="003C3A75">
      <w:pPr>
        <w:pStyle w:val="p24"/>
        <w:widowControl w:val="0"/>
        <w:tabs>
          <w:tab w:val="clear" w:pos="780"/>
          <w:tab w:val="left" w:pos="0"/>
        </w:tabs>
        <w:spacing w:after="240" w:line="240" w:lineRule="auto"/>
        <w:ind w:firstLine="0"/>
        <w:jc w:val="both"/>
        <w:rPr>
          <w:rFonts w:ascii="Verdana" w:hAnsi="Verdana"/>
          <w:snapToGrid/>
          <w:color w:val="auto"/>
          <w:sz w:val="20"/>
          <w:szCs w:val="20"/>
          <w:lang w:val="bg-BG"/>
        </w:rPr>
      </w:pPr>
      <w:r w:rsidRPr="00CA2E66">
        <w:rPr>
          <w:rFonts w:ascii="Verdana" w:hAnsi="Verdana"/>
          <w:snapToGrid/>
          <w:color w:val="auto"/>
          <w:sz w:val="20"/>
          <w:szCs w:val="20"/>
          <w:lang w:val="bg-BG"/>
        </w:rPr>
        <w:t xml:space="preserve">В случай, че някоя разпоредба или последваща промяна в </w:t>
      </w:r>
      <w:hyperlink w:anchor="договор" w:history="1">
        <w:r w:rsidRPr="00CA2E66">
          <w:rPr>
            <w:rStyle w:val="Hyperlink"/>
            <w:rFonts w:ascii="Verdana" w:eastAsiaTheme="majorEastAsia" w:hAnsi="Verdana"/>
            <w:snapToGrid/>
            <w:color w:val="auto"/>
            <w:sz w:val="20"/>
            <w:szCs w:val="20"/>
            <w:lang w:val="bg-BG"/>
          </w:rPr>
          <w:t>договора</w:t>
        </w:r>
      </w:hyperlink>
      <w:r w:rsidRPr="00CA2E66">
        <w:rPr>
          <w:rFonts w:ascii="Verdana" w:hAnsi="Verdana"/>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7C112F83"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40" w:name="_Ref37579029"/>
      <w:r w:rsidRPr="00CA2E66">
        <w:rPr>
          <w:rFonts w:ascii="Verdana" w:hAnsi="Verdana"/>
          <w:b/>
          <w:bCs/>
          <w:sz w:val="20"/>
          <w:szCs w:val="20"/>
          <w:lang w:val="bg-BG"/>
        </w:rPr>
        <w:t>ПРЕКРАТЯВАНЕ</w:t>
      </w:r>
      <w:bookmarkEnd w:id="40"/>
    </w:p>
    <w:p w14:paraId="3A58BDB6" w14:textId="77777777" w:rsidR="003C3A75" w:rsidRPr="00CA2E66" w:rsidRDefault="003C3A75" w:rsidP="003C3A75">
      <w:pPr>
        <w:numPr>
          <w:ilvl w:val="1"/>
          <w:numId w:val="4"/>
        </w:numPr>
        <w:tabs>
          <w:tab w:val="left" w:pos="720"/>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7972B22D" w14:textId="77777777" w:rsidR="003C3A75" w:rsidRPr="00B70F09" w:rsidRDefault="003C3A75" w:rsidP="003C3A75">
      <w:pPr>
        <w:numPr>
          <w:ilvl w:val="2"/>
          <w:numId w:val="4"/>
        </w:numPr>
        <w:tabs>
          <w:tab w:val="clear" w:pos="1440"/>
          <w:tab w:val="left" w:pos="1620"/>
          <w:tab w:val="num" w:pos="2610"/>
        </w:tabs>
        <w:spacing w:before="60" w:after="60"/>
        <w:ind w:left="1622" w:hanging="902"/>
        <w:jc w:val="both"/>
        <w:outlineLvl w:val="0"/>
        <w:rPr>
          <w:rFonts w:ascii="Verdana" w:hAnsi="Verdana"/>
          <w:sz w:val="20"/>
          <w:szCs w:val="20"/>
          <w:lang w:val="bg-BG"/>
        </w:rPr>
      </w:pPr>
      <w:r w:rsidRPr="00B70F09">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402A57FE" w14:textId="77777777" w:rsidR="003C3A75" w:rsidRPr="00CA2E66" w:rsidRDefault="003C3A75" w:rsidP="003C3A75">
      <w:pPr>
        <w:numPr>
          <w:ilvl w:val="2"/>
          <w:numId w:val="4"/>
        </w:numPr>
        <w:tabs>
          <w:tab w:val="clear" w:pos="1440"/>
          <w:tab w:val="left" w:pos="1620"/>
          <w:tab w:val="num" w:pos="2610"/>
        </w:tabs>
        <w:spacing w:before="60" w:after="60"/>
        <w:ind w:left="1622" w:hanging="902"/>
        <w:jc w:val="both"/>
        <w:outlineLvl w:val="0"/>
        <w:rPr>
          <w:rFonts w:ascii="Verdana" w:hAnsi="Verdana"/>
          <w:sz w:val="20"/>
          <w:szCs w:val="20"/>
          <w:lang w:val="bg-BG"/>
        </w:rPr>
      </w:pPr>
      <w:r w:rsidRPr="00CA2E66">
        <w:rPr>
          <w:rFonts w:ascii="Verdana" w:hAnsi="Verdana"/>
          <w:sz w:val="20"/>
          <w:szCs w:val="20"/>
          <w:lang w:val="bg-BG"/>
        </w:rPr>
        <w:t>ако за Доставчика е открито производство по несъстоятелност.</w:t>
      </w:r>
    </w:p>
    <w:p w14:paraId="337E77A0"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Всяка страна има право едностранно да прекрати Договора изцяло или отчасти, в случай че другата страна е в неизпълнение на Договора и не </w:t>
      </w:r>
      <w:r w:rsidRPr="00CA2E66">
        <w:rPr>
          <w:rFonts w:ascii="Verdana" w:hAnsi="Verdana"/>
          <w:sz w:val="20"/>
          <w:szCs w:val="20"/>
          <w:lang w:val="bg-BG"/>
        </w:rPr>
        <w:lastRenderedPageBreak/>
        <w:t>поправи това положение в четиринадесетдневен срок от получаването на писмено уведомление за това неизпълнение от изправната страна.</w:t>
      </w:r>
    </w:p>
    <w:p w14:paraId="15C0127D"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04920554"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0E318AA"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Страните могат да прекратят договора по всяко време по взаимно съгласие.</w:t>
      </w:r>
    </w:p>
    <w:p w14:paraId="533637F4"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20D71C4"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CA2E66">
          <w:rPr>
            <w:rFonts w:ascii="Verdana" w:hAnsi="Verdana"/>
            <w:sz w:val="20"/>
            <w:szCs w:val="20"/>
            <w:lang w:val="bg-BG"/>
          </w:rPr>
          <w:t>Доставчика</w:t>
        </w:r>
      </w:hyperlink>
      <w:r w:rsidRPr="00CA2E66">
        <w:rPr>
          <w:rFonts w:ascii="Verdana" w:hAnsi="Verdana"/>
          <w:sz w:val="20"/>
          <w:szCs w:val="20"/>
          <w:lang w:val="bg-BG"/>
        </w:rPr>
        <w:t xml:space="preserve"> разходи за това се поемат от Възложителя, след неговото предварително одобрение.</w:t>
      </w:r>
    </w:p>
    <w:p w14:paraId="38D25C26" w14:textId="77777777" w:rsidR="003C3A75" w:rsidRPr="00CA2E66" w:rsidRDefault="003C3A75" w:rsidP="003C3A75">
      <w:pPr>
        <w:keepNext/>
        <w:widowControl w:val="0"/>
        <w:numPr>
          <w:ilvl w:val="0"/>
          <w:numId w:val="4"/>
        </w:numPr>
        <w:spacing w:after="240"/>
        <w:jc w:val="both"/>
        <w:outlineLvl w:val="0"/>
        <w:rPr>
          <w:rFonts w:ascii="Verdana" w:hAnsi="Verdana" w:cs="Arial"/>
          <w:b/>
          <w:sz w:val="20"/>
          <w:szCs w:val="20"/>
          <w:lang w:val="bg-BG"/>
        </w:rPr>
      </w:pPr>
      <w:bookmarkStart w:id="41" w:name="_Ref37579031"/>
      <w:r w:rsidRPr="00CA2E66">
        <w:rPr>
          <w:rFonts w:ascii="Verdana" w:hAnsi="Verdana"/>
          <w:b/>
          <w:bCs/>
          <w:sz w:val="20"/>
          <w:szCs w:val="20"/>
          <w:lang w:val="bg-BG"/>
        </w:rPr>
        <w:t>ПРИЛОЖИМО ПРАВО</w:t>
      </w:r>
      <w:bookmarkEnd w:id="41"/>
    </w:p>
    <w:p w14:paraId="7925DF83" w14:textId="77777777" w:rsidR="003C3A75" w:rsidRPr="00CA2E66" w:rsidRDefault="003C3A75" w:rsidP="003C3A75">
      <w:pPr>
        <w:pStyle w:val="p50"/>
        <w:tabs>
          <w:tab w:val="clear" w:pos="760"/>
        </w:tabs>
        <w:spacing w:after="240" w:line="240" w:lineRule="auto"/>
        <w:ind w:firstLine="0"/>
        <w:outlineLvl w:val="0"/>
        <w:rPr>
          <w:rFonts w:ascii="Verdana" w:hAnsi="Verdana"/>
          <w:snapToGrid/>
          <w:color w:val="auto"/>
          <w:sz w:val="20"/>
          <w:szCs w:val="20"/>
          <w:lang w:val="bg-BG"/>
        </w:rPr>
      </w:pPr>
      <w:bookmarkStart w:id="42" w:name="_Ref38171182"/>
      <w:r w:rsidRPr="00CA2E66">
        <w:rPr>
          <w:rFonts w:ascii="Verdana" w:hAnsi="Verdana"/>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3CFCB042" w14:textId="77777777" w:rsidR="003C3A75" w:rsidRPr="00CA2E66" w:rsidRDefault="003C3A75" w:rsidP="003C3A75">
      <w:pPr>
        <w:keepNext/>
        <w:widowControl w:val="0"/>
        <w:numPr>
          <w:ilvl w:val="0"/>
          <w:numId w:val="4"/>
        </w:numPr>
        <w:spacing w:after="240"/>
        <w:jc w:val="both"/>
        <w:outlineLvl w:val="0"/>
        <w:rPr>
          <w:rFonts w:ascii="Verdana" w:hAnsi="Verdana"/>
          <w:b/>
          <w:bCs/>
          <w:sz w:val="20"/>
          <w:szCs w:val="20"/>
          <w:lang w:val="bg-BG"/>
        </w:rPr>
      </w:pPr>
      <w:bookmarkStart w:id="43" w:name="_Ref91302299"/>
      <w:r w:rsidRPr="00CA2E66">
        <w:rPr>
          <w:rFonts w:ascii="Verdana" w:hAnsi="Verdana"/>
          <w:b/>
          <w:bCs/>
          <w:sz w:val="20"/>
          <w:szCs w:val="20"/>
          <w:lang w:val="bg-BG"/>
        </w:rPr>
        <w:t>ФОРС МАЖОР</w:t>
      </w:r>
      <w:bookmarkEnd w:id="42"/>
      <w:bookmarkEnd w:id="43"/>
    </w:p>
    <w:p w14:paraId="45029DA2"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ED0D76">
        <w:rPr>
          <w:rFonts w:ascii="Verdana" w:eastAsiaTheme="majorEastAsia" w:hAnsi="Verdana"/>
          <w:sz w:val="20"/>
          <w:szCs w:val="20"/>
          <w:lang w:val="bg-BG"/>
        </w:rPr>
        <w:t>договора</w:t>
      </w:r>
      <w:r w:rsidRPr="00CA2E66">
        <w:rPr>
          <w:rFonts w:ascii="Verdana" w:hAnsi="Verdana"/>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ED0D76">
        <w:rPr>
          <w:rFonts w:ascii="Verdana" w:eastAsiaTheme="majorEastAsia" w:hAnsi="Verdana"/>
          <w:sz w:val="20"/>
          <w:szCs w:val="20"/>
          <w:lang w:val="bg-BG"/>
        </w:rPr>
        <w:t>договора</w:t>
      </w:r>
      <w:r w:rsidRPr="00CA2E66">
        <w:rPr>
          <w:rFonts w:ascii="Verdana" w:hAnsi="Verdana"/>
          <w:sz w:val="20"/>
          <w:szCs w:val="20"/>
          <w:lang w:val="bg-BG"/>
        </w:rPr>
        <w:t>.</w:t>
      </w:r>
    </w:p>
    <w:p w14:paraId="10661889" w14:textId="77777777" w:rsidR="003C3A75" w:rsidRDefault="003C3A75" w:rsidP="003C3A75">
      <w:pPr>
        <w:jc w:val="both"/>
        <w:rPr>
          <w:rFonts w:ascii="Verdana" w:hAnsi="Verdana"/>
          <w:sz w:val="20"/>
          <w:szCs w:val="20"/>
          <w:lang w:val="bg-BG"/>
        </w:rPr>
      </w:pPr>
      <w:r w:rsidRPr="00CA2E66">
        <w:rPr>
          <w:rFonts w:ascii="Verdana" w:hAnsi="Verdana"/>
          <w:sz w:val="20"/>
          <w:szCs w:val="20"/>
          <w:lang w:val="bg-BG"/>
        </w:rPr>
        <w:t>Страните трябва да направят това уведомление до 3 (три) дни от настъпването на обстоятелствата.</w:t>
      </w:r>
    </w:p>
    <w:p w14:paraId="37C7FA97" w14:textId="77777777" w:rsidR="003C3A75" w:rsidRPr="00B70F09" w:rsidRDefault="003C3A75" w:rsidP="003C3A75">
      <w:pPr>
        <w:keepNext/>
        <w:numPr>
          <w:ilvl w:val="0"/>
          <w:numId w:val="4"/>
        </w:numPr>
        <w:tabs>
          <w:tab w:val="left" w:pos="567"/>
        </w:tabs>
        <w:spacing w:before="120" w:after="120"/>
        <w:jc w:val="both"/>
        <w:outlineLvl w:val="0"/>
        <w:rPr>
          <w:rFonts w:ascii="Verdana" w:hAnsi="Verdana"/>
          <w:b/>
          <w:bCs/>
          <w:sz w:val="20"/>
          <w:szCs w:val="20"/>
          <w:lang w:val="bg-BG"/>
        </w:rPr>
      </w:pPr>
      <w:r w:rsidRPr="00B70F09">
        <w:rPr>
          <w:rFonts w:ascii="Verdana" w:hAnsi="Verdana"/>
          <w:b/>
          <w:bCs/>
          <w:sz w:val="20"/>
          <w:szCs w:val="20"/>
          <w:lang w:val="bg-BG"/>
        </w:rPr>
        <w:t>ЗАЩИТА НА ЛИЧНИТЕ ДАННИ</w:t>
      </w:r>
    </w:p>
    <w:p w14:paraId="0DE53CE3" w14:textId="77777777" w:rsidR="003C3A75" w:rsidRPr="00B70F09" w:rsidRDefault="003C3A75" w:rsidP="003C3A75">
      <w:pPr>
        <w:pStyle w:val="ListParagraph"/>
        <w:numPr>
          <w:ilvl w:val="1"/>
          <w:numId w:val="4"/>
        </w:numPr>
        <w:jc w:val="both"/>
        <w:rPr>
          <w:rFonts w:ascii="Verdana" w:hAnsi="Verdana"/>
          <w:sz w:val="20"/>
          <w:szCs w:val="20"/>
          <w:lang w:val="bg-BG"/>
        </w:rPr>
      </w:pPr>
      <w:r w:rsidRPr="00B70F09">
        <w:rPr>
          <w:rFonts w:ascii="Verdana" w:hAnsi="Verdana"/>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2E5D95A0" w14:textId="77777777" w:rsidR="003C3A75" w:rsidRPr="00B70F09" w:rsidRDefault="003C3A75" w:rsidP="003C3A75">
      <w:pPr>
        <w:pStyle w:val="ListParagraph"/>
        <w:numPr>
          <w:ilvl w:val="1"/>
          <w:numId w:val="4"/>
        </w:numPr>
        <w:jc w:val="both"/>
        <w:rPr>
          <w:rFonts w:ascii="Verdana" w:hAnsi="Verdana"/>
          <w:sz w:val="20"/>
          <w:szCs w:val="20"/>
          <w:lang w:val="bg-BG"/>
        </w:rPr>
      </w:pPr>
      <w:r w:rsidRPr="00B70F09">
        <w:rPr>
          <w:rFonts w:ascii="Verdana" w:hAnsi="Verdana"/>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5741E7B3"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Във връзка с обработването на лични данни Изпълнителят е длъжен:</w:t>
      </w:r>
    </w:p>
    <w:p w14:paraId="1662B04C"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a) да обработва личните данни само по документирано нареждане на Възложителя;</w:t>
      </w:r>
    </w:p>
    <w:p w14:paraId="63120729"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45A98889"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lastRenderedPageBreak/>
        <w:t>в) да вземе всички необходими мерки съгласно чл. 32 от Регламента, гарантиращи сигурността на обработването на данните;</w:t>
      </w:r>
    </w:p>
    <w:p w14:paraId="13E7C50A"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г) да спазва условията за включване на друг обработващ лични данни;</w:t>
      </w:r>
    </w:p>
    <w:p w14:paraId="3D7EDF3C"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4746C907"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19AEF48"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2FDA598D"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66AA3922"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2B5EBA90" w14:textId="77777777" w:rsidR="003C3A75" w:rsidRPr="00B70F09" w:rsidRDefault="003C3A75" w:rsidP="003C3A75">
      <w:pPr>
        <w:pStyle w:val="ListParagraph"/>
        <w:numPr>
          <w:ilvl w:val="1"/>
          <w:numId w:val="4"/>
        </w:numPr>
        <w:jc w:val="both"/>
        <w:rPr>
          <w:rFonts w:ascii="Verdana" w:hAnsi="Verdana"/>
          <w:sz w:val="20"/>
          <w:szCs w:val="20"/>
          <w:lang w:val="bg-BG"/>
        </w:rPr>
      </w:pPr>
      <w:r w:rsidRPr="00B70F09">
        <w:rPr>
          <w:rFonts w:ascii="Verdana" w:hAnsi="Verdana"/>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6C27E301" w14:textId="77777777" w:rsidR="003C3A75" w:rsidRPr="00B70F09" w:rsidRDefault="003C3A75" w:rsidP="003C3A75">
      <w:pPr>
        <w:jc w:val="both"/>
        <w:rPr>
          <w:rFonts w:ascii="Verdana" w:hAnsi="Verdana"/>
          <w:sz w:val="20"/>
          <w:szCs w:val="20"/>
          <w:lang w:val="bg-BG"/>
        </w:rPr>
      </w:pPr>
    </w:p>
    <w:p w14:paraId="513C7C26" w14:textId="77777777" w:rsidR="003C3A75" w:rsidRPr="00804032" w:rsidRDefault="003C3A75" w:rsidP="003C3A75">
      <w:pPr>
        <w:rPr>
          <w:lang w:val="ru-RU"/>
        </w:rPr>
      </w:pPr>
    </w:p>
    <w:p w14:paraId="38C9BFE7" w14:textId="77777777" w:rsidR="00F71E89" w:rsidRPr="009B4C8F" w:rsidRDefault="00F71E89" w:rsidP="00F71E89">
      <w:pPr>
        <w:pStyle w:val="p50"/>
        <w:tabs>
          <w:tab w:val="left" w:pos="708"/>
        </w:tabs>
        <w:spacing w:before="60" w:after="60" w:line="240" w:lineRule="auto"/>
        <w:ind w:firstLine="0"/>
        <w:outlineLvl w:val="0"/>
        <w:rPr>
          <w:rFonts w:ascii="Verdana" w:hAnsi="Verdana"/>
          <w:color w:val="auto"/>
          <w:sz w:val="20"/>
          <w:szCs w:val="20"/>
          <w:lang w:val="bg-BG"/>
        </w:rPr>
      </w:pPr>
    </w:p>
    <w:p w14:paraId="2ED3D60A" w14:textId="77777777" w:rsidR="00F71E89" w:rsidRPr="00804032" w:rsidRDefault="00F71E89" w:rsidP="00F71E89">
      <w:pPr>
        <w:rPr>
          <w:lang w:val="ru-RU"/>
        </w:rPr>
      </w:pPr>
    </w:p>
    <w:p w14:paraId="773109E9" w14:textId="4A3FD890" w:rsidR="006D35CB" w:rsidRPr="009C083C" w:rsidRDefault="00E95168" w:rsidP="005015C2">
      <w:pPr>
        <w:spacing w:after="200" w:line="276" w:lineRule="auto"/>
        <w:rPr>
          <w:rFonts w:ascii="Verdana" w:hAnsi="Verdana"/>
          <w:b/>
          <w:sz w:val="20"/>
          <w:szCs w:val="22"/>
          <w:highlight w:val="yellow"/>
          <w:lang w:val="bg-BG"/>
        </w:rPr>
      </w:pPr>
      <w:r w:rsidRPr="009C083C">
        <w:rPr>
          <w:rFonts w:ascii="Verdana" w:hAnsi="Verdana"/>
          <w:b/>
          <w:sz w:val="20"/>
          <w:szCs w:val="22"/>
          <w:highlight w:val="yellow"/>
          <w:lang w:val="bg-BG"/>
        </w:rPr>
        <w:br w:type="page"/>
      </w:r>
    </w:p>
    <w:p w14:paraId="2F56292E" w14:textId="77777777" w:rsidR="006D35CB" w:rsidRPr="009C083C" w:rsidRDefault="006D35CB" w:rsidP="006D35CB">
      <w:pPr>
        <w:keepLines/>
        <w:spacing w:after="200" w:line="276" w:lineRule="auto"/>
        <w:jc w:val="center"/>
        <w:rPr>
          <w:rFonts w:ascii="Verdana" w:hAnsi="Verdana"/>
          <w:b/>
          <w:sz w:val="20"/>
          <w:szCs w:val="22"/>
          <w:lang w:val="bg-BG"/>
        </w:rPr>
      </w:pPr>
    </w:p>
    <w:p w14:paraId="3A51936D" w14:textId="77777777" w:rsidR="005015C2" w:rsidRDefault="005015C2" w:rsidP="006D35CB">
      <w:pPr>
        <w:keepLines/>
        <w:spacing w:after="200" w:line="276" w:lineRule="auto"/>
        <w:jc w:val="center"/>
        <w:rPr>
          <w:rFonts w:ascii="Verdana" w:hAnsi="Verdana"/>
          <w:b/>
          <w:sz w:val="20"/>
          <w:szCs w:val="22"/>
          <w:lang w:val="bg-BG"/>
        </w:rPr>
      </w:pPr>
    </w:p>
    <w:p w14:paraId="6AC93838" w14:textId="77777777" w:rsidR="005015C2" w:rsidRDefault="005015C2" w:rsidP="006D35CB">
      <w:pPr>
        <w:keepLines/>
        <w:spacing w:after="200" w:line="276" w:lineRule="auto"/>
        <w:jc w:val="center"/>
        <w:rPr>
          <w:rFonts w:ascii="Verdana" w:hAnsi="Verdana"/>
          <w:b/>
          <w:sz w:val="20"/>
          <w:szCs w:val="22"/>
          <w:lang w:val="bg-BG"/>
        </w:rPr>
      </w:pPr>
    </w:p>
    <w:p w14:paraId="7E2FEEEE" w14:textId="77777777" w:rsidR="005015C2" w:rsidRDefault="005015C2" w:rsidP="006D35CB">
      <w:pPr>
        <w:keepLines/>
        <w:spacing w:after="200" w:line="276" w:lineRule="auto"/>
        <w:jc w:val="center"/>
        <w:rPr>
          <w:rFonts w:ascii="Verdana" w:hAnsi="Verdana"/>
          <w:b/>
          <w:sz w:val="20"/>
          <w:szCs w:val="22"/>
          <w:lang w:val="bg-BG"/>
        </w:rPr>
      </w:pPr>
    </w:p>
    <w:p w14:paraId="368D2A08" w14:textId="77777777" w:rsidR="005015C2" w:rsidRDefault="005015C2" w:rsidP="006D35CB">
      <w:pPr>
        <w:keepLines/>
        <w:spacing w:after="200" w:line="276" w:lineRule="auto"/>
        <w:jc w:val="center"/>
        <w:rPr>
          <w:rFonts w:ascii="Verdana" w:hAnsi="Verdana"/>
          <w:b/>
          <w:sz w:val="20"/>
          <w:szCs w:val="22"/>
          <w:lang w:val="bg-BG"/>
        </w:rPr>
      </w:pPr>
    </w:p>
    <w:p w14:paraId="02826E9E" w14:textId="77777777" w:rsidR="005015C2" w:rsidRDefault="005015C2" w:rsidP="006D35CB">
      <w:pPr>
        <w:keepLines/>
        <w:spacing w:after="200" w:line="276" w:lineRule="auto"/>
        <w:jc w:val="center"/>
        <w:rPr>
          <w:rFonts w:ascii="Verdana" w:hAnsi="Verdana"/>
          <w:b/>
          <w:sz w:val="20"/>
          <w:szCs w:val="22"/>
          <w:lang w:val="bg-BG"/>
        </w:rPr>
      </w:pPr>
    </w:p>
    <w:p w14:paraId="15371799" w14:textId="77777777" w:rsidR="005015C2" w:rsidRDefault="005015C2" w:rsidP="006D35CB">
      <w:pPr>
        <w:keepLines/>
        <w:spacing w:after="200" w:line="276" w:lineRule="auto"/>
        <w:jc w:val="center"/>
        <w:rPr>
          <w:rFonts w:ascii="Verdana" w:hAnsi="Verdana"/>
          <w:b/>
          <w:sz w:val="20"/>
          <w:szCs w:val="22"/>
          <w:lang w:val="bg-BG"/>
        </w:rPr>
      </w:pPr>
    </w:p>
    <w:p w14:paraId="37F6E42F" w14:textId="77777777" w:rsidR="005015C2" w:rsidRDefault="005015C2" w:rsidP="006D35CB">
      <w:pPr>
        <w:keepLines/>
        <w:spacing w:after="200" w:line="276" w:lineRule="auto"/>
        <w:jc w:val="center"/>
        <w:rPr>
          <w:rFonts w:ascii="Verdana" w:hAnsi="Verdana"/>
          <w:b/>
          <w:sz w:val="20"/>
          <w:szCs w:val="22"/>
          <w:lang w:val="bg-BG"/>
        </w:rPr>
      </w:pPr>
    </w:p>
    <w:p w14:paraId="536AAA39" w14:textId="77777777" w:rsidR="005015C2" w:rsidRDefault="005015C2" w:rsidP="006D35CB">
      <w:pPr>
        <w:keepLines/>
        <w:spacing w:after="200" w:line="276" w:lineRule="auto"/>
        <w:jc w:val="center"/>
        <w:rPr>
          <w:rFonts w:ascii="Verdana" w:hAnsi="Verdana"/>
          <w:b/>
          <w:sz w:val="20"/>
          <w:szCs w:val="22"/>
          <w:lang w:val="bg-BG"/>
        </w:rPr>
      </w:pPr>
    </w:p>
    <w:p w14:paraId="4472085E" w14:textId="77777777" w:rsidR="005015C2" w:rsidRDefault="005015C2" w:rsidP="006D35CB">
      <w:pPr>
        <w:keepLines/>
        <w:spacing w:after="200" w:line="276" w:lineRule="auto"/>
        <w:jc w:val="center"/>
        <w:rPr>
          <w:rFonts w:ascii="Verdana" w:hAnsi="Verdana"/>
          <w:b/>
          <w:sz w:val="20"/>
          <w:szCs w:val="22"/>
          <w:lang w:val="bg-BG"/>
        </w:rPr>
      </w:pPr>
    </w:p>
    <w:p w14:paraId="37A3BA01" w14:textId="77777777" w:rsidR="005015C2" w:rsidRDefault="005015C2" w:rsidP="006D35CB">
      <w:pPr>
        <w:keepLines/>
        <w:spacing w:after="200" w:line="276" w:lineRule="auto"/>
        <w:jc w:val="center"/>
        <w:rPr>
          <w:rFonts w:ascii="Verdana" w:hAnsi="Verdana"/>
          <w:b/>
          <w:sz w:val="20"/>
          <w:szCs w:val="22"/>
          <w:lang w:val="bg-BG"/>
        </w:rPr>
      </w:pPr>
    </w:p>
    <w:p w14:paraId="3A1551BB" w14:textId="77777777" w:rsidR="005015C2" w:rsidRDefault="005015C2" w:rsidP="006D35CB">
      <w:pPr>
        <w:keepLines/>
        <w:spacing w:after="200" w:line="276" w:lineRule="auto"/>
        <w:jc w:val="center"/>
        <w:rPr>
          <w:rFonts w:ascii="Verdana" w:hAnsi="Verdana"/>
          <w:b/>
          <w:sz w:val="20"/>
          <w:szCs w:val="22"/>
          <w:lang w:val="bg-BG"/>
        </w:rPr>
      </w:pPr>
    </w:p>
    <w:p w14:paraId="78B5F297" w14:textId="77777777" w:rsidR="005015C2" w:rsidRDefault="005015C2" w:rsidP="006D35CB">
      <w:pPr>
        <w:keepLines/>
        <w:spacing w:after="200" w:line="276" w:lineRule="auto"/>
        <w:jc w:val="center"/>
        <w:rPr>
          <w:rFonts w:ascii="Verdana" w:hAnsi="Verdana"/>
          <w:b/>
          <w:sz w:val="20"/>
          <w:szCs w:val="22"/>
          <w:lang w:val="bg-BG"/>
        </w:rPr>
      </w:pPr>
    </w:p>
    <w:p w14:paraId="1776952B" w14:textId="47CC03AE" w:rsidR="006D35CB" w:rsidRPr="009C083C" w:rsidRDefault="006D35CB" w:rsidP="006D35CB">
      <w:pPr>
        <w:keepLines/>
        <w:spacing w:after="200" w:line="276" w:lineRule="auto"/>
        <w:jc w:val="center"/>
        <w:rPr>
          <w:rFonts w:ascii="Verdana" w:hAnsi="Verdana"/>
          <w:b/>
          <w:sz w:val="20"/>
          <w:szCs w:val="22"/>
          <w:lang w:val="bg-BG"/>
        </w:rPr>
      </w:pPr>
      <w:r w:rsidRPr="009C083C">
        <w:rPr>
          <w:rFonts w:ascii="Verdana" w:hAnsi="Verdana"/>
          <w:b/>
          <w:sz w:val="20"/>
          <w:szCs w:val="22"/>
          <w:lang w:val="bg-BG"/>
        </w:rPr>
        <w:t>ПРИЛОЖЕНИЯ/ОБРАЗЦИ</w:t>
      </w:r>
    </w:p>
    <w:p w14:paraId="3B4542BA" w14:textId="77777777" w:rsidR="006D35CB" w:rsidRPr="009C083C" w:rsidRDefault="006D35CB" w:rsidP="006D35CB">
      <w:pPr>
        <w:pStyle w:val="Heading1"/>
        <w:keepNext w:val="0"/>
        <w:keepLines/>
        <w:jc w:val="center"/>
        <w:rPr>
          <w:rFonts w:ascii="Verdana" w:hAnsi="Verdana"/>
          <w:sz w:val="18"/>
          <w:szCs w:val="20"/>
          <w:highlight w:val="yellow"/>
          <w:lang w:val="bg-BG"/>
        </w:rPr>
        <w:sectPr w:rsidR="006D35CB" w:rsidRPr="009C083C" w:rsidSect="004C3962">
          <w:headerReference w:type="default" r:id="rId13"/>
          <w:pgSz w:w="11906" w:h="16838" w:code="9"/>
          <w:pgMar w:top="425" w:right="1440" w:bottom="1559" w:left="1440" w:header="709" w:footer="329" w:gutter="0"/>
          <w:pgNumType w:start="35"/>
          <w:cols w:space="708"/>
        </w:sectPr>
      </w:pPr>
    </w:p>
    <w:p w14:paraId="6B1DA492" w14:textId="77777777" w:rsidR="006D35CB" w:rsidRPr="009C083C" w:rsidRDefault="006D35CB" w:rsidP="006D35CB">
      <w:pPr>
        <w:keepLines/>
        <w:ind w:left="624"/>
        <w:jc w:val="right"/>
        <w:rPr>
          <w:rFonts w:ascii="Verdana" w:hAnsi="Verdana"/>
          <w:b/>
          <w:bCs/>
          <w:i/>
          <w:sz w:val="20"/>
          <w:szCs w:val="22"/>
          <w:lang w:val="bg-BG"/>
        </w:rPr>
      </w:pPr>
      <w:r w:rsidRPr="009C083C">
        <w:rPr>
          <w:rFonts w:ascii="Verdana" w:hAnsi="Verdana"/>
          <w:b/>
          <w:bCs/>
          <w:i/>
          <w:sz w:val="20"/>
          <w:szCs w:val="22"/>
          <w:lang w:val="bg-BG"/>
        </w:rPr>
        <w:lastRenderedPageBreak/>
        <w:t>Образец</w:t>
      </w:r>
    </w:p>
    <w:p w14:paraId="6B3F6E6C" w14:textId="77777777" w:rsidR="006D35CB" w:rsidRPr="009C083C" w:rsidRDefault="006D35CB" w:rsidP="006D35CB">
      <w:pPr>
        <w:pStyle w:val="Annexetitre"/>
        <w:rPr>
          <w:rFonts w:ascii="Verdana" w:hAnsi="Verdana"/>
          <w:sz w:val="18"/>
          <w:szCs w:val="20"/>
        </w:rPr>
      </w:pPr>
      <w:r w:rsidRPr="009C083C">
        <w:rPr>
          <w:rFonts w:ascii="Verdana" w:hAnsi="Verdana"/>
          <w:sz w:val="18"/>
          <w:szCs w:val="20"/>
        </w:rPr>
        <w:t>Стандартен образец за единния европейски документ за обществени поръчки (ЕЕДОП)</w:t>
      </w:r>
    </w:p>
    <w:p w14:paraId="7B7C08F6" w14:textId="77777777" w:rsidR="006D35CB" w:rsidRPr="009C083C" w:rsidRDefault="006D35CB" w:rsidP="006D35CB">
      <w:pPr>
        <w:pStyle w:val="ChapterTitle"/>
        <w:rPr>
          <w:rFonts w:ascii="Verdana" w:hAnsi="Verdana"/>
          <w:sz w:val="18"/>
          <w:szCs w:val="20"/>
        </w:rPr>
      </w:pPr>
    </w:p>
    <w:p w14:paraId="6070BC94"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І: Информация за процедурата за възлагане на обществена поръчка и за възлагащия орган или възложителя</w:t>
      </w:r>
    </w:p>
    <w:p w14:paraId="5FFF534E"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sz w:val="18"/>
          <w:szCs w:val="20"/>
          <w:lang w:val="bg-BG"/>
        </w:rPr>
      </w:pPr>
      <w:r w:rsidRPr="009C083C">
        <w:rPr>
          <w:rFonts w:ascii="Verdana" w:hAnsi="Verdana"/>
          <w:sz w:val="18"/>
          <w:szCs w:val="20"/>
          <w:lang w:val="bg-BG"/>
        </w:rPr>
        <w:t xml:space="preserve"> </w:t>
      </w:r>
      <w:r w:rsidRPr="009C083C">
        <w:rPr>
          <w:rFonts w:ascii="Verdana" w:hAnsi="Verdana"/>
          <w:b/>
          <w:i/>
          <w:sz w:val="18"/>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9C083C">
        <w:rPr>
          <w:rFonts w:ascii="Verdana" w:hAnsi="Verdana"/>
          <w:b/>
          <w:i/>
          <w:sz w:val="18"/>
          <w:szCs w:val="20"/>
          <w:u w:val="single"/>
          <w:lang w:val="bg-BG"/>
        </w:rPr>
        <w:t>при условие че ЕЕДОП е създаден и попълнен чрез електронната система за ЕЕДОП</w:t>
      </w:r>
      <w:r w:rsidRPr="009C083C">
        <w:rPr>
          <w:rStyle w:val="FootnoteReference"/>
          <w:rFonts w:ascii="Verdana" w:hAnsi="Verdana"/>
          <w:b/>
          <w:i/>
          <w:sz w:val="18"/>
          <w:szCs w:val="20"/>
          <w:u w:val="single"/>
          <w:lang w:val="bg-BG"/>
        </w:rPr>
        <w:footnoteReference w:id="2"/>
      </w:r>
      <w:r w:rsidRPr="009C083C">
        <w:rPr>
          <w:rFonts w:ascii="Verdana" w:hAnsi="Verdana"/>
          <w:sz w:val="18"/>
          <w:szCs w:val="20"/>
          <w:lang w:val="bg-BG"/>
        </w:rPr>
        <w:t>.</w:t>
      </w:r>
      <w:r w:rsidRPr="009C083C">
        <w:rPr>
          <w:rFonts w:ascii="Verdana" w:hAnsi="Verdana"/>
          <w:b/>
          <w:sz w:val="18"/>
          <w:szCs w:val="20"/>
          <w:u w:val="single"/>
          <w:lang w:val="bg-BG"/>
        </w:rPr>
        <w:t xml:space="preserve"> </w:t>
      </w:r>
      <w:r w:rsidRPr="009C083C">
        <w:rPr>
          <w:rFonts w:ascii="Verdana" w:hAnsi="Verdana"/>
          <w:b/>
          <w:sz w:val="18"/>
          <w:szCs w:val="20"/>
          <w:lang w:val="bg-BG"/>
        </w:rPr>
        <w:t xml:space="preserve">Позоваване на </w:t>
      </w:r>
      <w:r w:rsidRPr="009C083C">
        <w:rPr>
          <w:rFonts w:ascii="Verdana" w:hAnsi="Verdana"/>
          <w:b/>
          <w:i/>
          <w:sz w:val="18"/>
          <w:szCs w:val="20"/>
          <w:lang w:val="bg-BG"/>
        </w:rPr>
        <w:t>съответното обявление</w:t>
      </w:r>
      <w:r w:rsidRPr="009C083C">
        <w:rPr>
          <w:rStyle w:val="FootnoteReference"/>
          <w:rFonts w:ascii="Verdana" w:hAnsi="Verdana"/>
          <w:b/>
          <w:i/>
          <w:sz w:val="18"/>
          <w:szCs w:val="20"/>
          <w:lang w:val="bg-BG"/>
        </w:rPr>
        <w:footnoteReference w:id="3"/>
      </w:r>
      <w:r w:rsidRPr="009C083C">
        <w:rPr>
          <w:rFonts w:ascii="Verdana" w:hAnsi="Verdana"/>
          <w:b/>
          <w:sz w:val="18"/>
          <w:szCs w:val="20"/>
          <w:lang w:val="bg-BG"/>
        </w:rPr>
        <w:t>, публикувано в Официален вестник на Европейския съюз:</w:t>
      </w:r>
      <w:r w:rsidRPr="009C083C">
        <w:rPr>
          <w:rFonts w:ascii="Verdana" w:hAnsi="Verdana"/>
          <w:sz w:val="18"/>
          <w:szCs w:val="20"/>
          <w:lang w:val="bg-BG"/>
        </w:rPr>
        <w:br/>
      </w:r>
      <w:r w:rsidRPr="009C083C">
        <w:rPr>
          <w:rFonts w:ascii="Verdana" w:hAnsi="Verdana"/>
          <w:b/>
          <w:sz w:val="18"/>
          <w:szCs w:val="20"/>
          <w:lang w:val="bg-BG"/>
        </w:rPr>
        <w:t xml:space="preserve">OВEС S брой[], дата [], стр.[], </w:t>
      </w:r>
      <w:r w:rsidRPr="009C083C">
        <w:rPr>
          <w:rFonts w:ascii="Verdana" w:hAnsi="Verdana"/>
          <w:sz w:val="18"/>
          <w:szCs w:val="20"/>
          <w:lang w:val="bg-BG"/>
        </w:rPr>
        <w:br/>
      </w:r>
      <w:r w:rsidRPr="009C083C">
        <w:rPr>
          <w:rFonts w:ascii="Verdana" w:hAnsi="Verdana"/>
          <w:b/>
          <w:sz w:val="18"/>
          <w:szCs w:val="20"/>
          <w:lang w:val="bg-BG"/>
        </w:rPr>
        <w:t>Номер на обявлението в ОВ S: [ ][ ][ ][ ]/S [ ][ ][ ]–[ ][ ][ ][ ][ ][ ][ ]</w:t>
      </w:r>
    </w:p>
    <w:p w14:paraId="612BB37F"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6491F902"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sz w:val="18"/>
          <w:szCs w:val="20"/>
          <w:lang w:val="bg-BG"/>
        </w:rPr>
      </w:pPr>
      <w:r w:rsidRPr="009C083C">
        <w:rPr>
          <w:rFonts w:ascii="Verdana" w:hAnsi="Verdana"/>
          <w:b/>
          <w:sz w:val="18"/>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4F0AB4D1" w14:textId="77777777" w:rsidR="006D35CB" w:rsidRPr="009C083C" w:rsidRDefault="006D35CB" w:rsidP="006D35CB">
      <w:pPr>
        <w:pStyle w:val="SectionTitle"/>
        <w:rPr>
          <w:rFonts w:ascii="Verdana" w:hAnsi="Verdana"/>
          <w:sz w:val="18"/>
          <w:szCs w:val="20"/>
        </w:rPr>
      </w:pPr>
    </w:p>
    <w:p w14:paraId="68C78FC3"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Информация за процедурата за възлагане на обществена поръчка</w:t>
      </w:r>
    </w:p>
    <w:p w14:paraId="4AE323E0"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i/>
          <w:sz w:val="18"/>
          <w:szCs w:val="20"/>
          <w:lang w:val="bg-BG"/>
        </w:rPr>
      </w:pPr>
      <w:r w:rsidRPr="009C083C">
        <w:rPr>
          <w:rFonts w:ascii="Verdana" w:hAnsi="Verdana"/>
          <w:b/>
          <w:i/>
          <w:sz w:val="18"/>
          <w:szCs w:val="20"/>
          <w:lang w:val="bg-BG"/>
        </w:rPr>
        <w:t xml:space="preserve">Информацията, изисквана съгласно част I, ще бъде извлечена автоматично, </w:t>
      </w:r>
      <w:r w:rsidRPr="009C083C">
        <w:rPr>
          <w:rFonts w:ascii="Verdana" w:hAnsi="Verdana"/>
          <w:b/>
          <w:i/>
          <w:sz w:val="18"/>
          <w:szCs w:val="20"/>
          <w:u w:val="single"/>
          <w:lang w:val="bg-BG"/>
        </w:rPr>
        <w:t>при условие че ЕЕДОП е създаден и попълнен чрез посочената по-горе електронна система за ЕЕДОП.</w:t>
      </w:r>
      <w:r w:rsidRPr="009C083C">
        <w:rPr>
          <w:rFonts w:ascii="Verdana" w:hAnsi="Verdana"/>
          <w:b/>
          <w:sz w:val="18"/>
          <w:szCs w:val="20"/>
          <w:u w:val="single"/>
          <w:lang w:val="bg-BG"/>
        </w:rPr>
        <w:t xml:space="preserve"> </w:t>
      </w:r>
      <w:r w:rsidRPr="009C083C">
        <w:rPr>
          <w:rFonts w:ascii="Verdana" w:hAnsi="Verdana"/>
          <w:b/>
          <w:i/>
          <w:sz w:val="18"/>
          <w:szCs w:val="20"/>
          <w:u w:val="single"/>
          <w:lang w:val="bg-BG"/>
        </w:rPr>
        <w:t xml:space="preserve">В противен случай тази информация трябва да бъде попълнена от </w:t>
      </w:r>
      <w:r w:rsidRPr="009C083C">
        <w:rPr>
          <w:rFonts w:ascii="Verdana" w:hAnsi="Verdana"/>
          <w:b/>
          <w:sz w:val="18"/>
          <w:szCs w:val="20"/>
          <w:lang w:val="bg-BG"/>
        </w:rPr>
        <w:t>икономическия оператор</w:t>
      </w:r>
      <w:r w:rsidRPr="009C083C">
        <w:rPr>
          <w:rFonts w:ascii="Verdana" w:hAnsi="Verdana"/>
          <w:b/>
          <w:i/>
          <w:sz w:val="18"/>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D35CB" w:rsidRPr="002E74D4" w14:paraId="309889B7" w14:textId="77777777" w:rsidTr="007E693A">
        <w:trPr>
          <w:trHeight w:val="349"/>
        </w:trPr>
        <w:tc>
          <w:tcPr>
            <w:tcW w:w="4644" w:type="dxa"/>
            <w:shd w:val="clear" w:color="auto" w:fill="auto"/>
          </w:tcPr>
          <w:p w14:paraId="06E421C5"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Идентифициране на възложителя</w:t>
            </w:r>
            <w:r w:rsidRPr="009C083C">
              <w:rPr>
                <w:rStyle w:val="FootnoteReference"/>
                <w:rFonts w:ascii="Verdana" w:hAnsi="Verdana"/>
                <w:b/>
                <w:i/>
                <w:sz w:val="18"/>
                <w:szCs w:val="20"/>
                <w:lang w:val="bg-BG"/>
              </w:rPr>
              <w:footnoteReference w:id="4"/>
            </w:r>
          </w:p>
        </w:tc>
        <w:tc>
          <w:tcPr>
            <w:tcW w:w="4645" w:type="dxa"/>
            <w:shd w:val="clear" w:color="auto" w:fill="auto"/>
          </w:tcPr>
          <w:p w14:paraId="78F02A6D"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3BF2DE60" w14:textId="77777777" w:rsidTr="007E693A">
        <w:trPr>
          <w:trHeight w:val="349"/>
        </w:trPr>
        <w:tc>
          <w:tcPr>
            <w:tcW w:w="4644" w:type="dxa"/>
            <w:shd w:val="clear" w:color="auto" w:fill="auto"/>
          </w:tcPr>
          <w:p w14:paraId="66E7FD8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Име: </w:t>
            </w:r>
          </w:p>
        </w:tc>
        <w:tc>
          <w:tcPr>
            <w:tcW w:w="4645" w:type="dxa"/>
            <w:shd w:val="clear" w:color="auto" w:fill="auto"/>
          </w:tcPr>
          <w:p w14:paraId="6CF63241" w14:textId="77777777" w:rsidR="006D35CB" w:rsidRPr="009C083C" w:rsidRDefault="006D35CB" w:rsidP="007E693A">
            <w:pPr>
              <w:rPr>
                <w:rFonts w:ascii="Verdana" w:hAnsi="Verdana"/>
                <w:sz w:val="20"/>
                <w:szCs w:val="22"/>
                <w:lang w:val="bg-BG"/>
              </w:rPr>
            </w:pPr>
            <w:r w:rsidRPr="009C083C">
              <w:rPr>
                <w:rFonts w:ascii="Verdana" w:hAnsi="Verdana"/>
                <w:sz w:val="20"/>
                <w:szCs w:val="22"/>
                <w:lang w:val="bg-BG"/>
              </w:rPr>
              <w:t>Софийска вода АД</w:t>
            </w:r>
          </w:p>
        </w:tc>
      </w:tr>
      <w:tr w:rsidR="006D35CB" w:rsidRPr="002E74D4" w14:paraId="7300FB05" w14:textId="77777777" w:rsidTr="007E693A">
        <w:trPr>
          <w:trHeight w:val="485"/>
        </w:trPr>
        <w:tc>
          <w:tcPr>
            <w:tcW w:w="4644" w:type="dxa"/>
            <w:shd w:val="clear" w:color="auto" w:fill="auto"/>
          </w:tcPr>
          <w:p w14:paraId="6F49DEF7"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За коя обществена поръчки се отнася?</w:t>
            </w:r>
          </w:p>
        </w:tc>
        <w:tc>
          <w:tcPr>
            <w:tcW w:w="4645" w:type="dxa"/>
            <w:shd w:val="clear" w:color="auto" w:fill="auto"/>
          </w:tcPr>
          <w:p w14:paraId="7FFB9E9D"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3D622C" w14:paraId="00F374DE" w14:textId="77777777" w:rsidTr="007E693A">
        <w:trPr>
          <w:trHeight w:val="484"/>
        </w:trPr>
        <w:tc>
          <w:tcPr>
            <w:tcW w:w="4644" w:type="dxa"/>
            <w:shd w:val="clear" w:color="auto" w:fill="auto"/>
          </w:tcPr>
          <w:p w14:paraId="07AAF71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Название или кратко описание на поръчката</w:t>
            </w:r>
            <w:r w:rsidRPr="009C083C">
              <w:rPr>
                <w:rStyle w:val="FootnoteReference"/>
                <w:rFonts w:ascii="Verdana" w:hAnsi="Verdana"/>
                <w:sz w:val="18"/>
                <w:szCs w:val="20"/>
                <w:lang w:val="bg-BG"/>
              </w:rPr>
              <w:footnoteReference w:id="5"/>
            </w:r>
            <w:r w:rsidRPr="009C083C">
              <w:rPr>
                <w:rFonts w:ascii="Verdana" w:hAnsi="Verdana"/>
                <w:sz w:val="18"/>
                <w:szCs w:val="20"/>
                <w:lang w:val="bg-BG"/>
              </w:rPr>
              <w:t>:</w:t>
            </w:r>
          </w:p>
        </w:tc>
        <w:tc>
          <w:tcPr>
            <w:tcW w:w="4645" w:type="dxa"/>
            <w:shd w:val="clear" w:color="auto" w:fill="auto"/>
            <w:vAlign w:val="center"/>
          </w:tcPr>
          <w:p w14:paraId="44D6D699" w14:textId="107FF43D" w:rsidR="006D35CB" w:rsidRPr="004C3962" w:rsidRDefault="004C3962" w:rsidP="004C3962">
            <w:pPr>
              <w:pStyle w:val="Footer"/>
              <w:rPr>
                <w:rFonts w:ascii="Verdana" w:hAnsi="Verdana"/>
                <w:sz w:val="20"/>
                <w:szCs w:val="22"/>
                <w:lang w:val="bg-BG"/>
              </w:rPr>
            </w:pPr>
            <w:r w:rsidRPr="004C3962">
              <w:rPr>
                <w:rFonts w:ascii="Verdana" w:hAnsi="Verdana"/>
                <w:sz w:val="20"/>
                <w:szCs w:val="22"/>
                <w:lang w:val="bg-BG"/>
              </w:rPr>
              <w:t>„Доставка на метални и неметални капаци и гривни за канализационни реви</w:t>
            </w:r>
            <w:r>
              <w:rPr>
                <w:rFonts w:ascii="Verdana" w:hAnsi="Verdana"/>
                <w:sz w:val="20"/>
                <w:szCs w:val="22"/>
                <w:lang w:val="bg-BG"/>
              </w:rPr>
              <w:t>зионни шахти на улични канали “</w:t>
            </w:r>
          </w:p>
        </w:tc>
      </w:tr>
      <w:tr w:rsidR="006D35CB" w:rsidRPr="002E74D4" w14:paraId="4A4E0566" w14:textId="77777777" w:rsidTr="007E693A">
        <w:trPr>
          <w:trHeight w:val="484"/>
        </w:trPr>
        <w:tc>
          <w:tcPr>
            <w:tcW w:w="4644" w:type="dxa"/>
            <w:shd w:val="clear" w:color="auto" w:fill="auto"/>
          </w:tcPr>
          <w:p w14:paraId="16D70E7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Референтен номер на досието, определен от възлагащия орган или възложителя (</w:t>
            </w:r>
            <w:r w:rsidRPr="009C083C">
              <w:rPr>
                <w:rFonts w:ascii="Verdana" w:hAnsi="Verdana"/>
                <w:i/>
                <w:sz w:val="18"/>
                <w:szCs w:val="20"/>
                <w:lang w:val="bg-BG"/>
              </w:rPr>
              <w:t>ако е приложимо</w:t>
            </w:r>
            <w:r w:rsidRPr="009C083C">
              <w:rPr>
                <w:rFonts w:ascii="Verdana" w:hAnsi="Verdana"/>
                <w:sz w:val="18"/>
                <w:szCs w:val="20"/>
                <w:lang w:val="bg-BG"/>
              </w:rPr>
              <w:t>)</w:t>
            </w:r>
            <w:r w:rsidRPr="009C083C">
              <w:rPr>
                <w:rStyle w:val="FootnoteReference"/>
                <w:rFonts w:ascii="Verdana" w:hAnsi="Verdana"/>
                <w:sz w:val="18"/>
                <w:szCs w:val="20"/>
                <w:lang w:val="bg-BG"/>
              </w:rPr>
              <w:footnoteReference w:id="6"/>
            </w:r>
            <w:r w:rsidRPr="009C083C">
              <w:rPr>
                <w:rFonts w:ascii="Verdana" w:hAnsi="Verdana"/>
                <w:sz w:val="18"/>
                <w:szCs w:val="20"/>
                <w:lang w:val="bg-BG"/>
              </w:rPr>
              <w:t>:</w:t>
            </w:r>
          </w:p>
        </w:tc>
        <w:tc>
          <w:tcPr>
            <w:tcW w:w="4645" w:type="dxa"/>
            <w:shd w:val="clear" w:color="auto" w:fill="auto"/>
            <w:vAlign w:val="center"/>
          </w:tcPr>
          <w:p w14:paraId="5353A0D6" w14:textId="64596EED" w:rsidR="006D35CB" w:rsidRPr="009C083C" w:rsidRDefault="004C3962" w:rsidP="005C730A">
            <w:pPr>
              <w:rPr>
                <w:rFonts w:ascii="Verdana" w:hAnsi="Verdana"/>
                <w:sz w:val="20"/>
                <w:szCs w:val="22"/>
                <w:lang w:val="bg-BG"/>
              </w:rPr>
            </w:pPr>
            <w:r>
              <w:rPr>
                <w:rFonts w:ascii="Verdana" w:hAnsi="Verdana"/>
                <w:sz w:val="20"/>
                <w:szCs w:val="22"/>
                <w:lang w:val="bg-BG"/>
              </w:rPr>
              <w:t>ТТ001814</w:t>
            </w:r>
          </w:p>
        </w:tc>
      </w:tr>
    </w:tbl>
    <w:p w14:paraId="2E31FF82" w14:textId="77777777" w:rsidR="006D35CB" w:rsidRPr="007D2733" w:rsidRDefault="006D35CB" w:rsidP="00EA2CFA">
      <w:pPr>
        <w:pBdr>
          <w:top w:val="single" w:sz="4" w:space="1" w:color="auto"/>
          <w:left w:val="single" w:sz="4" w:space="4" w:color="auto"/>
          <w:bottom w:val="single" w:sz="4" w:space="0" w:color="auto"/>
          <w:right w:val="single" w:sz="4" w:space="4" w:color="auto"/>
        </w:pBdr>
        <w:shd w:val="clear" w:color="auto" w:fill="BFBFBF"/>
        <w:tabs>
          <w:tab w:val="left" w:pos="4644"/>
        </w:tabs>
        <w:rPr>
          <w:rFonts w:ascii="Verdana" w:hAnsi="Verdana"/>
          <w:sz w:val="18"/>
          <w:szCs w:val="20"/>
          <w:lang w:val="bg-BG"/>
        </w:rPr>
      </w:pPr>
      <w:r w:rsidRPr="007D2733">
        <w:rPr>
          <w:rFonts w:ascii="Verdana" w:hAnsi="Verdana"/>
          <w:b/>
          <w:i/>
          <w:sz w:val="18"/>
          <w:szCs w:val="20"/>
          <w:u w:val="single"/>
          <w:lang w:val="bg-BG"/>
        </w:rPr>
        <w:t>Останалата</w:t>
      </w:r>
      <w:r w:rsidRPr="007D2733">
        <w:rPr>
          <w:rFonts w:ascii="Verdana" w:hAnsi="Verdana"/>
          <w:b/>
          <w:i/>
          <w:sz w:val="18"/>
          <w:szCs w:val="20"/>
          <w:lang w:val="bg-BG"/>
        </w:rPr>
        <w:t xml:space="preserve"> информация във всички раздели на ЕЕДОП следва да бъде попълнена от </w:t>
      </w:r>
      <w:r w:rsidRPr="007D2733">
        <w:rPr>
          <w:rFonts w:ascii="Verdana" w:hAnsi="Verdana"/>
          <w:b/>
          <w:i/>
          <w:sz w:val="18"/>
          <w:szCs w:val="20"/>
          <w:u w:val="single"/>
          <w:lang w:val="bg-BG"/>
        </w:rPr>
        <w:t>икономическия оператор</w:t>
      </w:r>
    </w:p>
    <w:p w14:paraId="4F23F5D1" w14:textId="77777777" w:rsidR="006D35CB" w:rsidRPr="009C083C" w:rsidRDefault="006D35CB" w:rsidP="006D35CB">
      <w:pPr>
        <w:pStyle w:val="ChapterTitle"/>
        <w:rPr>
          <w:rFonts w:ascii="Verdana" w:hAnsi="Verdana"/>
          <w:sz w:val="18"/>
          <w:szCs w:val="20"/>
        </w:rPr>
      </w:pPr>
    </w:p>
    <w:p w14:paraId="319A39BB"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II: Информация за икономическия оператор (участника)</w:t>
      </w:r>
    </w:p>
    <w:p w14:paraId="04A57681"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D35CB" w:rsidRPr="002E74D4" w14:paraId="7C67418C" w14:textId="77777777" w:rsidTr="007E693A">
        <w:tc>
          <w:tcPr>
            <w:tcW w:w="4644" w:type="dxa"/>
            <w:shd w:val="clear" w:color="auto" w:fill="auto"/>
          </w:tcPr>
          <w:p w14:paraId="5ABFF5D9"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Идентификация:</w:t>
            </w:r>
          </w:p>
        </w:tc>
        <w:tc>
          <w:tcPr>
            <w:tcW w:w="4645" w:type="dxa"/>
            <w:shd w:val="clear" w:color="auto" w:fill="auto"/>
          </w:tcPr>
          <w:p w14:paraId="11476E83"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t>Отговор:</w:t>
            </w:r>
          </w:p>
        </w:tc>
      </w:tr>
      <w:tr w:rsidR="006D35CB" w:rsidRPr="002E74D4" w14:paraId="7F01110C" w14:textId="77777777" w:rsidTr="007E693A">
        <w:tc>
          <w:tcPr>
            <w:tcW w:w="4644" w:type="dxa"/>
            <w:shd w:val="clear" w:color="auto" w:fill="auto"/>
          </w:tcPr>
          <w:p w14:paraId="204A8D46" w14:textId="77777777" w:rsidR="006D35CB" w:rsidRPr="009C083C" w:rsidRDefault="006D35CB" w:rsidP="007E693A">
            <w:pPr>
              <w:pStyle w:val="NumPar1"/>
              <w:numPr>
                <w:ilvl w:val="0"/>
                <w:numId w:val="0"/>
              </w:numPr>
              <w:ind w:left="850" w:hanging="850"/>
              <w:rPr>
                <w:rFonts w:ascii="Verdana" w:hAnsi="Verdana"/>
                <w:sz w:val="18"/>
                <w:szCs w:val="20"/>
              </w:rPr>
            </w:pPr>
            <w:r w:rsidRPr="009C083C">
              <w:rPr>
                <w:rFonts w:ascii="Verdana" w:hAnsi="Verdana"/>
                <w:sz w:val="18"/>
                <w:szCs w:val="20"/>
              </w:rPr>
              <w:t>Име:</w:t>
            </w:r>
          </w:p>
        </w:tc>
        <w:tc>
          <w:tcPr>
            <w:tcW w:w="4645" w:type="dxa"/>
            <w:shd w:val="clear" w:color="auto" w:fill="auto"/>
          </w:tcPr>
          <w:p w14:paraId="671A822E"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w:t>
            </w:r>
          </w:p>
        </w:tc>
      </w:tr>
      <w:tr w:rsidR="006D35CB" w:rsidRPr="002E74D4" w14:paraId="628B6226" w14:textId="77777777" w:rsidTr="007E693A">
        <w:trPr>
          <w:trHeight w:val="1372"/>
        </w:trPr>
        <w:tc>
          <w:tcPr>
            <w:tcW w:w="4644" w:type="dxa"/>
            <w:shd w:val="clear" w:color="auto" w:fill="auto"/>
          </w:tcPr>
          <w:p w14:paraId="66F8009A"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Идентификационен номер по ДДС, ако е приложимо:</w:t>
            </w:r>
          </w:p>
          <w:p w14:paraId="533C0EE7"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42149088"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w:t>
            </w:r>
          </w:p>
          <w:p w14:paraId="29F9785D"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w:t>
            </w:r>
          </w:p>
        </w:tc>
      </w:tr>
      <w:tr w:rsidR="006D35CB" w:rsidRPr="002E74D4" w14:paraId="35215525" w14:textId="77777777" w:rsidTr="007E693A">
        <w:tc>
          <w:tcPr>
            <w:tcW w:w="4644" w:type="dxa"/>
            <w:shd w:val="clear" w:color="auto" w:fill="auto"/>
          </w:tcPr>
          <w:p w14:paraId="184127E5"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xml:space="preserve">Пощенски адрес: </w:t>
            </w:r>
          </w:p>
        </w:tc>
        <w:tc>
          <w:tcPr>
            <w:tcW w:w="4645" w:type="dxa"/>
            <w:shd w:val="clear" w:color="auto" w:fill="auto"/>
          </w:tcPr>
          <w:p w14:paraId="16A438BC"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tc>
      </w:tr>
      <w:tr w:rsidR="006D35CB" w:rsidRPr="002E74D4" w14:paraId="05E6452B" w14:textId="77777777" w:rsidTr="007E693A">
        <w:trPr>
          <w:trHeight w:val="2002"/>
        </w:trPr>
        <w:tc>
          <w:tcPr>
            <w:tcW w:w="4644" w:type="dxa"/>
            <w:shd w:val="clear" w:color="auto" w:fill="auto"/>
          </w:tcPr>
          <w:p w14:paraId="5ACC45E8"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Лице или лица за контакт</w:t>
            </w:r>
            <w:r w:rsidRPr="009C083C">
              <w:rPr>
                <w:rStyle w:val="FootnoteReference"/>
                <w:rFonts w:ascii="Verdana" w:hAnsi="Verdana"/>
                <w:sz w:val="18"/>
                <w:szCs w:val="20"/>
              </w:rPr>
              <w:footnoteReference w:id="7"/>
            </w:r>
            <w:r w:rsidRPr="009C083C">
              <w:rPr>
                <w:rFonts w:ascii="Verdana" w:hAnsi="Verdana"/>
                <w:sz w:val="18"/>
                <w:szCs w:val="20"/>
              </w:rPr>
              <w:t>:</w:t>
            </w:r>
          </w:p>
          <w:p w14:paraId="69A2AA79"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Телефон:</w:t>
            </w:r>
          </w:p>
          <w:p w14:paraId="2072D1F4"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Ел. поща:</w:t>
            </w:r>
          </w:p>
          <w:p w14:paraId="6FED49FD"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Интернет адрес (уеб адрес) (</w:t>
            </w:r>
            <w:r w:rsidRPr="009C083C">
              <w:rPr>
                <w:rFonts w:ascii="Verdana" w:hAnsi="Verdana"/>
                <w:i/>
                <w:sz w:val="18"/>
                <w:szCs w:val="20"/>
              </w:rPr>
              <w:t>ако е приложимо</w:t>
            </w:r>
            <w:r w:rsidRPr="009C083C">
              <w:rPr>
                <w:rFonts w:ascii="Verdana" w:hAnsi="Verdana"/>
                <w:sz w:val="18"/>
                <w:szCs w:val="20"/>
              </w:rPr>
              <w:t>):</w:t>
            </w:r>
          </w:p>
        </w:tc>
        <w:tc>
          <w:tcPr>
            <w:tcW w:w="4645" w:type="dxa"/>
            <w:shd w:val="clear" w:color="auto" w:fill="auto"/>
          </w:tcPr>
          <w:p w14:paraId="7D3C72A1"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p w14:paraId="13069748"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p w14:paraId="7EE66451"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p w14:paraId="67A37C59"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tc>
      </w:tr>
      <w:tr w:rsidR="006D35CB" w:rsidRPr="002E74D4" w14:paraId="06B860DF" w14:textId="77777777" w:rsidTr="007E693A">
        <w:tc>
          <w:tcPr>
            <w:tcW w:w="4644" w:type="dxa"/>
            <w:shd w:val="clear" w:color="auto" w:fill="auto"/>
          </w:tcPr>
          <w:p w14:paraId="6DF82622"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t>Обща информация:</w:t>
            </w:r>
          </w:p>
        </w:tc>
        <w:tc>
          <w:tcPr>
            <w:tcW w:w="4645" w:type="dxa"/>
            <w:shd w:val="clear" w:color="auto" w:fill="auto"/>
          </w:tcPr>
          <w:p w14:paraId="63DBEA4C"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t>Отговор:</w:t>
            </w:r>
          </w:p>
        </w:tc>
      </w:tr>
      <w:tr w:rsidR="006D35CB" w:rsidRPr="002E74D4" w14:paraId="58150B47" w14:textId="77777777" w:rsidTr="007E693A">
        <w:tc>
          <w:tcPr>
            <w:tcW w:w="4644" w:type="dxa"/>
            <w:shd w:val="clear" w:color="auto" w:fill="auto"/>
          </w:tcPr>
          <w:p w14:paraId="6A68F6C5"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Икономическият оператор микро-, малко или средно предприятие ли е</w:t>
            </w:r>
            <w:r w:rsidRPr="009C083C">
              <w:rPr>
                <w:rStyle w:val="FootnoteReference"/>
                <w:rFonts w:ascii="Verdana" w:hAnsi="Verdana"/>
                <w:sz w:val="18"/>
                <w:szCs w:val="20"/>
              </w:rPr>
              <w:footnoteReference w:id="8"/>
            </w:r>
            <w:r w:rsidRPr="009C083C">
              <w:rPr>
                <w:rFonts w:ascii="Verdana" w:hAnsi="Verdana"/>
                <w:sz w:val="18"/>
                <w:szCs w:val="20"/>
              </w:rPr>
              <w:t>?</w:t>
            </w:r>
          </w:p>
        </w:tc>
        <w:tc>
          <w:tcPr>
            <w:tcW w:w="4645" w:type="dxa"/>
            <w:shd w:val="clear" w:color="auto" w:fill="auto"/>
          </w:tcPr>
          <w:p w14:paraId="57CFC067"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Да [] Не</w:t>
            </w:r>
          </w:p>
        </w:tc>
      </w:tr>
      <w:tr w:rsidR="006D35CB" w:rsidRPr="002E74D4" w14:paraId="10446F5E" w14:textId="77777777" w:rsidTr="007E693A">
        <w:tc>
          <w:tcPr>
            <w:tcW w:w="4644" w:type="dxa"/>
            <w:shd w:val="clear" w:color="auto" w:fill="auto"/>
          </w:tcPr>
          <w:p w14:paraId="3A5E9728" w14:textId="77777777" w:rsidR="006D35CB" w:rsidRPr="009C083C" w:rsidRDefault="006D35CB" w:rsidP="007E693A">
            <w:pPr>
              <w:pStyle w:val="Text1"/>
              <w:ind w:left="0"/>
              <w:rPr>
                <w:rFonts w:ascii="Verdana" w:hAnsi="Verdana"/>
                <w:sz w:val="18"/>
                <w:szCs w:val="20"/>
              </w:rPr>
            </w:pPr>
            <w:r w:rsidRPr="009C083C">
              <w:rPr>
                <w:rFonts w:ascii="Verdana" w:hAnsi="Verdana"/>
                <w:b/>
                <w:sz w:val="18"/>
                <w:szCs w:val="20"/>
                <w:u w:val="single"/>
              </w:rPr>
              <w:t>Само в случай че поръчката е запазена</w:t>
            </w:r>
            <w:r w:rsidRPr="009C083C">
              <w:rPr>
                <w:rStyle w:val="FootnoteReference"/>
                <w:rFonts w:ascii="Verdana" w:hAnsi="Verdana"/>
                <w:b/>
                <w:sz w:val="18"/>
                <w:szCs w:val="20"/>
                <w:u w:val="single"/>
              </w:rPr>
              <w:footnoteReference w:id="9"/>
            </w:r>
            <w:r w:rsidRPr="009C083C">
              <w:rPr>
                <w:rFonts w:ascii="Verdana" w:hAnsi="Verdana"/>
                <w:b/>
                <w:sz w:val="18"/>
                <w:szCs w:val="20"/>
                <w:u w:val="single"/>
              </w:rPr>
              <w:t>:</w:t>
            </w:r>
            <w:r w:rsidRPr="009C083C">
              <w:rPr>
                <w:rFonts w:ascii="Verdana" w:hAnsi="Verdana"/>
                <w:b/>
                <w:sz w:val="18"/>
                <w:szCs w:val="20"/>
              </w:rPr>
              <w:t xml:space="preserve"> </w:t>
            </w:r>
            <w:r w:rsidRPr="009C083C">
              <w:rPr>
                <w:rFonts w:ascii="Verdana" w:hAnsi="Verdana"/>
                <w:sz w:val="18"/>
                <w:szCs w:val="20"/>
              </w:rPr>
              <w:t>икономическият оператор защитено предприятие ли е или социално предприятие</w:t>
            </w:r>
            <w:r w:rsidRPr="009C083C">
              <w:rPr>
                <w:rStyle w:val="FootnoteReference"/>
                <w:rFonts w:ascii="Verdana" w:hAnsi="Verdana"/>
                <w:sz w:val="18"/>
                <w:szCs w:val="20"/>
              </w:rPr>
              <w:footnoteReference w:id="10"/>
            </w:r>
            <w:r w:rsidRPr="009C083C">
              <w:rPr>
                <w:rFonts w:ascii="Verdana" w:hAnsi="Verdana"/>
                <w:sz w:val="18"/>
                <w:szCs w:val="20"/>
              </w:rPr>
              <w:t>, или ще осигури изпълнението на поръчката в контекста на програми за създаване на защитени работни места?</w:t>
            </w:r>
            <w:r w:rsidRPr="009C083C">
              <w:rPr>
                <w:rFonts w:ascii="Verdana" w:hAnsi="Verdana"/>
                <w:sz w:val="18"/>
                <w:szCs w:val="20"/>
              </w:rPr>
              <w:br/>
            </w:r>
            <w:r w:rsidRPr="009C083C">
              <w:rPr>
                <w:rFonts w:ascii="Verdana" w:hAnsi="Verdana"/>
                <w:b/>
                <w:sz w:val="18"/>
                <w:szCs w:val="20"/>
              </w:rPr>
              <w:t xml:space="preserve">Ако „да“, </w:t>
            </w:r>
            <w:r w:rsidRPr="009C083C">
              <w:rPr>
                <w:rFonts w:ascii="Verdana" w:hAnsi="Verdana"/>
                <w:sz w:val="18"/>
                <w:szCs w:val="20"/>
              </w:rPr>
              <w:t>какъв е съответният процент работници с увреждания или в неравностойно положение?</w:t>
            </w:r>
            <w:r w:rsidRPr="009C083C">
              <w:rPr>
                <w:rFonts w:ascii="Verdana" w:hAnsi="Verdana"/>
                <w:sz w:val="18"/>
                <w:szCs w:val="20"/>
              </w:rPr>
              <w:br/>
              <w:t xml:space="preserve">Ако се изисква, моля, посочете въпросните служители към коя категория или категории работници с увреждания или в неравностойно </w:t>
            </w:r>
            <w:r w:rsidRPr="009C083C">
              <w:rPr>
                <w:rFonts w:ascii="Verdana" w:hAnsi="Verdana"/>
                <w:sz w:val="18"/>
                <w:szCs w:val="20"/>
              </w:rPr>
              <w:lastRenderedPageBreak/>
              <w:t>положение принадлежат.</w:t>
            </w:r>
          </w:p>
        </w:tc>
        <w:tc>
          <w:tcPr>
            <w:tcW w:w="4645" w:type="dxa"/>
            <w:shd w:val="clear" w:color="auto" w:fill="auto"/>
          </w:tcPr>
          <w:p w14:paraId="59D9B6BE" w14:textId="77777777" w:rsidR="006D35CB" w:rsidRPr="009C083C" w:rsidRDefault="006D35CB" w:rsidP="007E693A">
            <w:pPr>
              <w:pStyle w:val="Text1"/>
              <w:ind w:left="0"/>
              <w:jc w:val="left"/>
              <w:rPr>
                <w:rFonts w:ascii="Verdana" w:hAnsi="Verdana"/>
                <w:sz w:val="18"/>
                <w:szCs w:val="20"/>
              </w:rPr>
            </w:pPr>
            <w:r w:rsidRPr="009C083C">
              <w:rPr>
                <w:rFonts w:ascii="Verdana" w:hAnsi="Verdana"/>
                <w:sz w:val="18"/>
                <w:szCs w:val="20"/>
              </w:rPr>
              <w:lastRenderedPageBreak/>
              <w:t>[] Да [] Не</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w:t>
            </w:r>
            <w:r w:rsidRPr="009C083C">
              <w:rPr>
                <w:rFonts w:ascii="Verdana" w:hAnsi="Verdana"/>
                <w:sz w:val="18"/>
                <w:szCs w:val="20"/>
              </w:rPr>
              <w:br/>
            </w:r>
          </w:p>
        </w:tc>
      </w:tr>
      <w:tr w:rsidR="006D35CB" w:rsidRPr="003D622C" w14:paraId="3FE0D3DD" w14:textId="77777777" w:rsidTr="007E693A">
        <w:tc>
          <w:tcPr>
            <w:tcW w:w="4644" w:type="dxa"/>
            <w:shd w:val="clear" w:color="auto" w:fill="auto"/>
          </w:tcPr>
          <w:p w14:paraId="2C71228C"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0B470D95"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Да [] Не [] Не се прилага</w:t>
            </w:r>
          </w:p>
        </w:tc>
      </w:tr>
      <w:tr w:rsidR="006D35CB" w:rsidRPr="003D622C" w14:paraId="00E34376" w14:textId="77777777" w:rsidTr="007E693A">
        <w:tc>
          <w:tcPr>
            <w:tcW w:w="4644" w:type="dxa"/>
            <w:shd w:val="clear" w:color="auto" w:fill="auto"/>
          </w:tcPr>
          <w:p w14:paraId="2F2C8ABF" w14:textId="77777777" w:rsidR="006D35CB" w:rsidRPr="009C083C" w:rsidRDefault="006D35CB" w:rsidP="007E693A">
            <w:pPr>
              <w:pStyle w:val="Text1"/>
              <w:ind w:left="0"/>
              <w:rPr>
                <w:rFonts w:ascii="Verdana" w:hAnsi="Verdana"/>
                <w:sz w:val="18"/>
                <w:szCs w:val="20"/>
              </w:rPr>
            </w:pPr>
            <w:r w:rsidRPr="009C083C">
              <w:rPr>
                <w:rFonts w:ascii="Verdana" w:hAnsi="Verdana"/>
                <w:b/>
                <w:sz w:val="18"/>
                <w:szCs w:val="20"/>
              </w:rPr>
              <w:t>Ако „да“</w:t>
            </w:r>
            <w:r w:rsidRPr="009C083C">
              <w:rPr>
                <w:rFonts w:ascii="Verdana" w:hAnsi="Verdana"/>
                <w:sz w:val="18"/>
                <w:szCs w:val="20"/>
              </w:rPr>
              <w:t>:</w:t>
            </w:r>
          </w:p>
          <w:p w14:paraId="5AD38379" w14:textId="77777777" w:rsidR="006D35CB" w:rsidRPr="009C083C" w:rsidRDefault="006D35CB" w:rsidP="007E693A">
            <w:pPr>
              <w:pStyle w:val="Text1"/>
              <w:ind w:left="0"/>
              <w:rPr>
                <w:rFonts w:ascii="Verdana" w:hAnsi="Verdana"/>
                <w:b/>
                <w:sz w:val="18"/>
                <w:szCs w:val="20"/>
                <w:u w:val="single"/>
              </w:rPr>
            </w:pPr>
            <w:r w:rsidRPr="009C083C">
              <w:rPr>
                <w:rFonts w:ascii="Verdana" w:hAnsi="Verdana"/>
                <w:b/>
                <w:sz w:val="18"/>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7F679ABC" w14:textId="77777777" w:rsidR="006D35CB" w:rsidRPr="009C083C" w:rsidRDefault="006D35CB" w:rsidP="007E693A">
            <w:pPr>
              <w:pStyle w:val="Text1"/>
              <w:ind w:left="0"/>
              <w:jc w:val="left"/>
              <w:rPr>
                <w:rFonts w:ascii="Verdana" w:hAnsi="Verdana"/>
                <w:sz w:val="18"/>
                <w:szCs w:val="20"/>
              </w:rPr>
            </w:pPr>
            <w:r w:rsidRPr="009C083C">
              <w:rPr>
                <w:rFonts w:ascii="Verdana" w:hAnsi="Verdana"/>
                <w:sz w:val="18"/>
                <w:szCs w:val="20"/>
              </w:rPr>
              <w:t>а) Моля посочете наименованието на списъка или сертификата и съответния регистрационен или сертификационен номер, ако е приложимо:</w:t>
            </w:r>
            <w:r w:rsidRPr="009C083C">
              <w:rPr>
                <w:rFonts w:ascii="Verdana" w:hAnsi="Verdana"/>
                <w:sz w:val="18"/>
                <w:szCs w:val="20"/>
              </w:rPr>
              <w:br/>
            </w:r>
            <w:r w:rsidRPr="009C083C">
              <w:rPr>
                <w:rFonts w:ascii="Verdana" w:hAnsi="Verdana"/>
                <w:i/>
                <w:sz w:val="18"/>
                <w:szCs w:val="20"/>
              </w:rPr>
              <w:t>б) Ако сертификатът за регистрацията или за сертифицирането е наличен в електронен формат, моля, посочете:</w:t>
            </w:r>
            <w:r w:rsidRPr="009C083C">
              <w:rPr>
                <w:rFonts w:ascii="Verdana" w:hAnsi="Verdana"/>
                <w:sz w:val="18"/>
                <w:szCs w:val="20"/>
              </w:rPr>
              <w:br/>
            </w:r>
            <w:r w:rsidRPr="009C083C">
              <w:rPr>
                <w:rFonts w:ascii="Verdana" w:hAnsi="Verdana"/>
                <w:sz w:val="18"/>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C083C">
              <w:rPr>
                <w:rStyle w:val="FootnoteReference"/>
                <w:rFonts w:ascii="Verdana" w:hAnsi="Verdana"/>
                <w:sz w:val="18"/>
                <w:szCs w:val="20"/>
              </w:rPr>
              <w:footnoteReference w:id="11"/>
            </w:r>
            <w:r w:rsidRPr="009C083C">
              <w:rPr>
                <w:rFonts w:ascii="Verdana" w:hAnsi="Verdana"/>
                <w:sz w:val="18"/>
                <w:szCs w:val="20"/>
              </w:rPr>
              <w:t>:</w:t>
            </w:r>
            <w:r w:rsidRPr="009C083C">
              <w:rPr>
                <w:rFonts w:ascii="Verdana" w:hAnsi="Verdana"/>
                <w:sz w:val="18"/>
                <w:szCs w:val="20"/>
              </w:rPr>
              <w:br/>
              <w:t>г) Регистрацията или сертифицирането обхваща ли всички задължителни критерии за подбор?</w:t>
            </w:r>
            <w:r w:rsidRPr="009C083C">
              <w:rPr>
                <w:rFonts w:ascii="Verdana" w:hAnsi="Verdana"/>
                <w:sz w:val="18"/>
                <w:szCs w:val="20"/>
              </w:rPr>
              <w:br/>
            </w:r>
            <w:r w:rsidRPr="009C083C">
              <w:rPr>
                <w:rFonts w:ascii="Verdana" w:hAnsi="Verdana"/>
                <w:b/>
                <w:sz w:val="18"/>
                <w:szCs w:val="20"/>
              </w:rPr>
              <w:t>Ако „не“:</w:t>
            </w:r>
            <w:r w:rsidRPr="009C083C">
              <w:rPr>
                <w:rFonts w:ascii="Verdana" w:hAnsi="Verdana"/>
                <w:sz w:val="18"/>
                <w:szCs w:val="20"/>
              </w:rPr>
              <w:br/>
            </w:r>
            <w:r w:rsidRPr="009C083C">
              <w:rPr>
                <w:rFonts w:ascii="Verdana" w:hAnsi="Verdana"/>
                <w:b/>
                <w:sz w:val="18"/>
                <w:szCs w:val="20"/>
                <w:u w:val="single"/>
              </w:rPr>
              <w:t>В допълнение моля, попълнете липсващата информация в част ІV, раздели А, Б, В или Г според случая</w:t>
            </w:r>
            <w:r w:rsidRPr="009C083C">
              <w:rPr>
                <w:rFonts w:ascii="Verdana" w:hAnsi="Verdana"/>
                <w:sz w:val="18"/>
                <w:szCs w:val="20"/>
              </w:rPr>
              <w:t xml:space="preserve">  </w:t>
            </w:r>
            <w:r w:rsidRPr="009C083C">
              <w:rPr>
                <w:rFonts w:ascii="Verdana" w:hAnsi="Verdana"/>
                <w:b/>
                <w:i/>
                <w:sz w:val="18"/>
                <w:szCs w:val="20"/>
              </w:rPr>
              <w:t>САМО ако това се изисква съгласно съответното обявление или документацията за обществената поръчка:</w:t>
            </w:r>
            <w:r w:rsidRPr="009C083C">
              <w:rPr>
                <w:rFonts w:ascii="Verdana" w:hAnsi="Verdana"/>
                <w:sz w:val="18"/>
                <w:szCs w:val="20"/>
              </w:rPr>
              <w:br/>
              <w:t xml:space="preserve">д) Икономическият оператор може ли да представи </w:t>
            </w:r>
            <w:r w:rsidRPr="009C083C">
              <w:rPr>
                <w:rFonts w:ascii="Verdana" w:hAnsi="Verdana"/>
                <w:b/>
                <w:sz w:val="18"/>
                <w:szCs w:val="20"/>
              </w:rPr>
              <w:t>удостоверение</w:t>
            </w:r>
            <w:r w:rsidRPr="009C083C">
              <w:rPr>
                <w:rFonts w:ascii="Verdana" w:hAnsi="Verdana"/>
                <w:sz w:val="18"/>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C083C">
              <w:rPr>
                <w:rFonts w:ascii="Verdana" w:hAnsi="Verdana"/>
                <w:sz w:val="18"/>
                <w:szCs w:val="20"/>
              </w:rPr>
              <w:br/>
            </w:r>
            <w:r w:rsidRPr="009C083C">
              <w:rPr>
                <w:rFonts w:ascii="Verdana" w:hAnsi="Verdana"/>
                <w:i/>
                <w:sz w:val="18"/>
                <w:szCs w:val="20"/>
              </w:rPr>
              <w:t>Ако съответните документи са на разположение в електронен формат, моля, посочете:</w:t>
            </w:r>
            <w:r w:rsidRPr="009C083C">
              <w:rPr>
                <w:rFonts w:ascii="Verdana" w:hAnsi="Verdana"/>
                <w:sz w:val="18"/>
                <w:szCs w:val="20"/>
              </w:rPr>
              <w:t xml:space="preserve"> </w:t>
            </w:r>
          </w:p>
        </w:tc>
        <w:tc>
          <w:tcPr>
            <w:tcW w:w="4645" w:type="dxa"/>
            <w:shd w:val="clear" w:color="auto" w:fill="auto"/>
          </w:tcPr>
          <w:p w14:paraId="44A82013" w14:textId="77777777" w:rsidR="006D35CB" w:rsidRPr="009C083C" w:rsidRDefault="006D35CB" w:rsidP="007E693A">
            <w:pPr>
              <w:pStyle w:val="Text1"/>
              <w:ind w:left="0"/>
              <w:jc w:val="left"/>
              <w:rPr>
                <w:rFonts w:ascii="Verdana" w:hAnsi="Verdana"/>
                <w:sz w:val="18"/>
                <w:szCs w:val="20"/>
              </w:rPr>
            </w:pP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a) [……]</w:t>
            </w:r>
            <w:r w:rsidRPr="009C083C">
              <w:rPr>
                <w:rFonts w:ascii="Verdana" w:hAnsi="Verdana"/>
                <w:sz w:val="18"/>
                <w:szCs w:val="20"/>
              </w:rPr>
              <w:br/>
            </w:r>
            <w:r w:rsidRPr="009C083C">
              <w:rPr>
                <w:rFonts w:ascii="Verdana" w:hAnsi="Verdana"/>
                <w:sz w:val="18"/>
                <w:szCs w:val="20"/>
              </w:rPr>
              <w:br/>
            </w:r>
            <w:r w:rsidRPr="009C083C">
              <w:rPr>
                <w:rFonts w:ascii="Verdana" w:hAnsi="Verdana"/>
                <w:i/>
                <w:sz w:val="18"/>
                <w:szCs w:val="20"/>
              </w:rPr>
              <w:t>б) (уеб адрес, орган или служба, издаващи документа, точно позоваване на документа):</w:t>
            </w:r>
            <w:r w:rsidRPr="009C083C">
              <w:rPr>
                <w:rFonts w:ascii="Verdana" w:hAnsi="Verdana"/>
                <w:sz w:val="18"/>
                <w:szCs w:val="20"/>
              </w:rPr>
              <w:br/>
            </w:r>
            <w:r w:rsidRPr="009C083C">
              <w:rPr>
                <w:rFonts w:ascii="Verdana" w:hAnsi="Verdana"/>
                <w:i/>
                <w:sz w:val="18"/>
                <w:szCs w:val="20"/>
              </w:rPr>
              <w:t>[……][……][……][……]</w:t>
            </w:r>
            <w:r w:rsidRPr="009C083C">
              <w:rPr>
                <w:rFonts w:ascii="Verdana" w:hAnsi="Verdana"/>
                <w:sz w:val="18"/>
                <w:szCs w:val="20"/>
              </w:rPr>
              <w:br/>
              <w:t>в) [……]</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г) [] Да [] Не</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д) [] Да [] Не</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i/>
                <w:sz w:val="18"/>
                <w:szCs w:val="20"/>
              </w:rPr>
              <w:t>(уеб адрес, орган или служба, издаващи документа, точно позоваване на документа):</w:t>
            </w:r>
            <w:r w:rsidRPr="009C083C">
              <w:rPr>
                <w:rFonts w:ascii="Verdana" w:hAnsi="Verdana"/>
                <w:sz w:val="18"/>
                <w:szCs w:val="20"/>
              </w:rPr>
              <w:br/>
            </w:r>
            <w:r w:rsidRPr="009C083C">
              <w:rPr>
                <w:rFonts w:ascii="Verdana" w:hAnsi="Verdana"/>
                <w:i/>
                <w:sz w:val="18"/>
                <w:szCs w:val="20"/>
              </w:rPr>
              <w:t>[……][……][……][……]</w:t>
            </w:r>
          </w:p>
        </w:tc>
      </w:tr>
      <w:tr w:rsidR="006D35CB" w:rsidRPr="002E74D4" w14:paraId="6D0C6B72" w14:textId="77777777" w:rsidTr="007E693A">
        <w:tc>
          <w:tcPr>
            <w:tcW w:w="4644" w:type="dxa"/>
            <w:shd w:val="clear" w:color="auto" w:fill="auto"/>
          </w:tcPr>
          <w:p w14:paraId="299FAF14"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Форма на участие:</w:t>
            </w:r>
          </w:p>
        </w:tc>
        <w:tc>
          <w:tcPr>
            <w:tcW w:w="4645" w:type="dxa"/>
            <w:shd w:val="clear" w:color="auto" w:fill="auto"/>
          </w:tcPr>
          <w:p w14:paraId="6E0C685B"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t>Отговор:</w:t>
            </w:r>
          </w:p>
        </w:tc>
      </w:tr>
      <w:tr w:rsidR="006D35CB" w:rsidRPr="002E74D4" w14:paraId="36D5893C" w14:textId="77777777" w:rsidTr="007E693A">
        <w:tc>
          <w:tcPr>
            <w:tcW w:w="4644" w:type="dxa"/>
            <w:shd w:val="clear" w:color="auto" w:fill="auto"/>
          </w:tcPr>
          <w:p w14:paraId="1082EABB"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Икономическият оператор участва ли в процедурата за възлагане на обществена поръчка заедно с други икономически оператори</w:t>
            </w:r>
            <w:r w:rsidRPr="009C083C">
              <w:rPr>
                <w:rStyle w:val="FootnoteReference"/>
                <w:rFonts w:ascii="Verdana" w:hAnsi="Verdana"/>
                <w:sz w:val="18"/>
                <w:szCs w:val="20"/>
              </w:rPr>
              <w:footnoteReference w:id="12"/>
            </w:r>
            <w:r w:rsidRPr="009C083C">
              <w:rPr>
                <w:rFonts w:ascii="Verdana" w:hAnsi="Verdana"/>
                <w:sz w:val="18"/>
                <w:szCs w:val="20"/>
              </w:rPr>
              <w:t>?</w:t>
            </w:r>
          </w:p>
        </w:tc>
        <w:tc>
          <w:tcPr>
            <w:tcW w:w="4645" w:type="dxa"/>
            <w:shd w:val="clear" w:color="auto" w:fill="auto"/>
          </w:tcPr>
          <w:p w14:paraId="0973B438"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Да [] Не</w:t>
            </w:r>
          </w:p>
        </w:tc>
      </w:tr>
      <w:tr w:rsidR="006D35CB" w:rsidRPr="003D622C" w14:paraId="16C6D930" w14:textId="77777777" w:rsidTr="007E693A">
        <w:tc>
          <w:tcPr>
            <w:tcW w:w="9289" w:type="dxa"/>
            <w:gridSpan w:val="2"/>
            <w:shd w:val="clear" w:color="auto" w:fill="BFBFBF"/>
          </w:tcPr>
          <w:p w14:paraId="38FE81D0"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lastRenderedPageBreak/>
              <w:t>Ако „да“</w:t>
            </w:r>
            <w:r w:rsidRPr="009C083C">
              <w:rPr>
                <w:rFonts w:ascii="Verdana" w:hAnsi="Verdana"/>
                <w:i/>
                <w:sz w:val="18"/>
                <w:szCs w:val="20"/>
              </w:rPr>
              <w:t>, моля, уверете се, че останалите участващи оператори представят отделен ЕЕДОП</w:t>
            </w:r>
            <w:r w:rsidRPr="009C083C">
              <w:rPr>
                <w:rFonts w:ascii="Verdana" w:hAnsi="Verdana"/>
                <w:sz w:val="18"/>
                <w:szCs w:val="20"/>
              </w:rPr>
              <w:t>.</w:t>
            </w:r>
          </w:p>
        </w:tc>
      </w:tr>
      <w:tr w:rsidR="006D35CB" w:rsidRPr="002E74D4" w14:paraId="022A96AD" w14:textId="77777777" w:rsidTr="007E693A">
        <w:tc>
          <w:tcPr>
            <w:tcW w:w="4644" w:type="dxa"/>
            <w:shd w:val="clear" w:color="auto" w:fill="auto"/>
          </w:tcPr>
          <w:p w14:paraId="6586CAFF" w14:textId="77777777" w:rsidR="006D35CB" w:rsidRPr="009C083C" w:rsidRDefault="006D35CB" w:rsidP="007E693A">
            <w:pPr>
              <w:pStyle w:val="Text1"/>
              <w:ind w:left="0"/>
              <w:jc w:val="left"/>
              <w:rPr>
                <w:rFonts w:ascii="Verdana" w:hAnsi="Verdana"/>
                <w:sz w:val="18"/>
                <w:szCs w:val="20"/>
              </w:rPr>
            </w:pPr>
            <w:r w:rsidRPr="009C083C">
              <w:rPr>
                <w:rFonts w:ascii="Verdana" w:hAnsi="Verdana"/>
                <w:b/>
                <w:sz w:val="18"/>
                <w:szCs w:val="20"/>
              </w:rPr>
              <w:t>Ако „да“</w:t>
            </w:r>
            <w:r w:rsidRPr="009C083C">
              <w:rPr>
                <w:rFonts w:ascii="Verdana" w:hAnsi="Verdana"/>
                <w:sz w:val="18"/>
                <w:szCs w:val="20"/>
              </w:rPr>
              <w:t>:</w:t>
            </w:r>
            <w:r w:rsidRPr="009C083C">
              <w:rPr>
                <w:rFonts w:ascii="Verdana" w:hAnsi="Verdana"/>
                <w:sz w:val="18"/>
                <w:szCs w:val="20"/>
              </w:rPr>
              <w:br/>
              <w:t>а) моля, посочете ролята на икономическия оператор в групата (ръководител на групата, отговорник за конкретни задачи...):</w:t>
            </w:r>
            <w:r w:rsidRPr="009C083C">
              <w:rPr>
                <w:rFonts w:ascii="Verdana" w:hAnsi="Verdana"/>
                <w:sz w:val="18"/>
                <w:szCs w:val="20"/>
              </w:rPr>
              <w:br/>
              <w:t>б) моля, посочете другите икономически оператори, които участват заедно в процедурата за възлагане на обществена поръчка:</w:t>
            </w:r>
            <w:r w:rsidRPr="009C083C">
              <w:rPr>
                <w:rFonts w:ascii="Verdana" w:hAnsi="Verdana"/>
                <w:sz w:val="18"/>
                <w:szCs w:val="20"/>
              </w:rPr>
              <w:br/>
              <w:t>в) когато е приложимо, посочете името на участващата група:</w:t>
            </w:r>
          </w:p>
        </w:tc>
        <w:tc>
          <w:tcPr>
            <w:tcW w:w="4645" w:type="dxa"/>
            <w:shd w:val="clear" w:color="auto" w:fill="auto"/>
          </w:tcPr>
          <w:p w14:paraId="7F267A31" w14:textId="77777777" w:rsidR="006D35CB" w:rsidRPr="009C083C" w:rsidRDefault="006D35CB" w:rsidP="007E693A">
            <w:pPr>
              <w:pStyle w:val="Text1"/>
              <w:ind w:left="0"/>
              <w:jc w:val="left"/>
              <w:rPr>
                <w:rFonts w:ascii="Verdana" w:hAnsi="Verdana"/>
                <w:sz w:val="18"/>
                <w:szCs w:val="20"/>
              </w:rPr>
            </w:pPr>
            <w:r w:rsidRPr="009C083C">
              <w:rPr>
                <w:rFonts w:ascii="Verdana" w:hAnsi="Verdana"/>
                <w:sz w:val="18"/>
                <w:szCs w:val="20"/>
              </w:rPr>
              <w:br/>
              <w:t>а): [……]</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б): [……]</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в): [……]</w:t>
            </w:r>
          </w:p>
        </w:tc>
      </w:tr>
      <w:tr w:rsidR="006D35CB" w:rsidRPr="002E74D4" w14:paraId="7C040232" w14:textId="77777777" w:rsidTr="007E693A">
        <w:tc>
          <w:tcPr>
            <w:tcW w:w="4644" w:type="dxa"/>
            <w:shd w:val="clear" w:color="auto" w:fill="auto"/>
          </w:tcPr>
          <w:p w14:paraId="36E31B7A" w14:textId="77777777" w:rsidR="006D35CB" w:rsidRPr="009C083C" w:rsidRDefault="006D35CB" w:rsidP="007E693A">
            <w:pPr>
              <w:pStyle w:val="Text1"/>
              <w:ind w:left="0"/>
              <w:jc w:val="left"/>
              <w:rPr>
                <w:rFonts w:ascii="Verdana" w:hAnsi="Verdana"/>
                <w:b/>
                <w:i/>
                <w:sz w:val="18"/>
                <w:szCs w:val="20"/>
              </w:rPr>
            </w:pPr>
            <w:r w:rsidRPr="009C083C">
              <w:rPr>
                <w:rFonts w:ascii="Verdana" w:hAnsi="Verdana"/>
                <w:b/>
                <w:i/>
                <w:sz w:val="18"/>
                <w:szCs w:val="20"/>
              </w:rPr>
              <w:t>Обособени позиции</w:t>
            </w:r>
          </w:p>
        </w:tc>
        <w:tc>
          <w:tcPr>
            <w:tcW w:w="4645" w:type="dxa"/>
            <w:shd w:val="clear" w:color="auto" w:fill="auto"/>
          </w:tcPr>
          <w:p w14:paraId="41A1ECBE" w14:textId="77777777" w:rsidR="006D35CB" w:rsidRPr="009C083C" w:rsidRDefault="006D35CB" w:rsidP="007E693A">
            <w:pPr>
              <w:pStyle w:val="Text1"/>
              <w:ind w:left="0"/>
              <w:jc w:val="left"/>
              <w:rPr>
                <w:rFonts w:ascii="Verdana" w:hAnsi="Verdana"/>
                <w:b/>
                <w:i/>
                <w:sz w:val="18"/>
                <w:szCs w:val="20"/>
              </w:rPr>
            </w:pPr>
            <w:r w:rsidRPr="009C083C">
              <w:rPr>
                <w:rFonts w:ascii="Verdana" w:hAnsi="Verdana"/>
                <w:b/>
                <w:i/>
                <w:sz w:val="18"/>
                <w:szCs w:val="20"/>
              </w:rPr>
              <w:t>Отговор:</w:t>
            </w:r>
          </w:p>
        </w:tc>
      </w:tr>
      <w:tr w:rsidR="006D35CB" w:rsidRPr="002E74D4" w14:paraId="5CA71B85" w14:textId="77777777" w:rsidTr="007E693A">
        <w:tc>
          <w:tcPr>
            <w:tcW w:w="4644" w:type="dxa"/>
            <w:shd w:val="clear" w:color="auto" w:fill="auto"/>
          </w:tcPr>
          <w:p w14:paraId="40D53BD0" w14:textId="77777777" w:rsidR="006D35CB" w:rsidRPr="009C083C" w:rsidRDefault="006D35CB" w:rsidP="007E693A">
            <w:pPr>
              <w:pStyle w:val="Text1"/>
              <w:ind w:left="0"/>
              <w:jc w:val="left"/>
              <w:rPr>
                <w:rFonts w:ascii="Verdana" w:hAnsi="Verdana"/>
                <w:b/>
                <w:i/>
                <w:sz w:val="18"/>
                <w:szCs w:val="20"/>
              </w:rPr>
            </w:pPr>
            <w:r w:rsidRPr="009C083C">
              <w:rPr>
                <w:rFonts w:ascii="Verdana" w:hAnsi="Verdana"/>
                <w:sz w:val="18"/>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F6479F2" w14:textId="77777777" w:rsidR="006D35CB" w:rsidRPr="009C083C" w:rsidRDefault="006D35CB" w:rsidP="007E693A">
            <w:pPr>
              <w:pStyle w:val="Text1"/>
              <w:ind w:left="0"/>
              <w:jc w:val="left"/>
              <w:rPr>
                <w:rFonts w:ascii="Verdana" w:hAnsi="Verdana"/>
                <w:b/>
                <w:i/>
                <w:sz w:val="18"/>
                <w:szCs w:val="20"/>
              </w:rPr>
            </w:pPr>
            <w:r w:rsidRPr="009C083C">
              <w:rPr>
                <w:rFonts w:ascii="Verdana" w:hAnsi="Verdana"/>
                <w:sz w:val="18"/>
                <w:szCs w:val="20"/>
              </w:rPr>
              <w:t>[   ]</w:t>
            </w:r>
          </w:p>
        </w:tc>
      </w:tr>
    </w:tbl>
    <w:p w14:paraId="11D798A8" w14:textId="77777777" w:rsidR="006D35CB" w:rsidRPr="009C083C" w:rsidRDefault="006D35CB" w:rsidP="006D35CB">
      <w:pPr>
        <w:pStyle w:val="SectionTitle"/>
        <w:rPr>
          <w:rFonts w:ascii="Verdana" w:hAnsi="Verdana"/>
          <w:sz w:val="18"/>
          <w:szCs w:val="20"/>
        </w:rPr>
      </w:pPr>
    </w:p>
    <w:p w14:paraId="1708289F"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Б: Информация за представителите на икономическия оператор</w:t>
      </w:r>
    </w:p>
    <w:p w14:paraId="2F0B0918" w14:textId="77777777" w:rsidR="006D35CB" w:rsidRPr="009C083C" w:rsidRDefault="006D35CB" w:rsidP="006D35CB">
      <w:pPr>
        <w:pBdr>
          <w:top w:val="single" w:sz="4" w:space="1" w:color="auto"/>
          <w:left w:val="single" w:sz="4" w:space="4" w:color="auto"/>
          <w:bottom w:val="single" w:sz="4" w:space="1" w:color="auto"/>
          <w:right w:val="single" w:sz="4" w:space="0" w:color="auto"/>
        </w:pBdr>
        <w:shd w:val="clear" w:color="auto" w:fill="BFBFBF"/>
        <w:rPr>
          <w:rFonts w:ascii="Verdana" w:hAnsi="Verdana"/>
          <w:i/>
          <w:sz w:val="18"/>
          <w:szCs w:val="20"/>
          <w:lang w:val="bg-BG"/>
        </w:rPr>
      </w:pPr>
      <w:r w:rsidRPr="009C083C">
        <w:rPr>
          <w:rFonts w:ascii="Verdana" w:hAnsi="Verdana"/>
          <w:i/>
          <w:sz w:val="18"/>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6D35CB" w:rsidRPr="002E74D4" w14:paraId="42217F2A" w14:textId="77777777" w:rsidTr="007E693A">
        <w:tc>
          <w:tcPr>
            <w:tcW w:w="4644" w:type="dxa"/>
            <w:shd w:val="clear" w:color="auto" w:fill="auto"/>
          </w:tcPr>
          <w:p w14:paraId="5568B370"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Представителство, ако има такива:</w:t>
            </w:r>
          </w:p>
        </w:tc>
        <w:tc>
          <w:tcPr>
            <w:tcW w:w="4645" w:type="dxa"/>
            <w:shd w:val="clear" w:color="auto" w:fill="auto"/>
          </w:tcPr>
          <w:p w14:paraId="2CB8A1BC"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5A548889" w14:textId="77777777" w:rsidTr="007E693A">
        <w:tc>
          <w:tcPr>
            <w:tcW w:w="4644" w:type="dxa"/>
            <w:shd w:val="clear" w:color="auto" w:fill="auto"/>
          </w:tcPr>
          <w:p w14:paraId="1A184E3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Пълното име </w:t>
            </w:r>
            <w:r w:rsidRPr="009C083C">
              <w:rPr>
                <w:rFonts w:ascii="Verdana" w:hAnsi="Verdana"/>
                <w:sz w:val="18"/>
                <w:szCs w:val="20"/>
                <w:lang w:val="bg-BG"/>
              </w:rPr>
              <w:br/>
              <w:t xml:space="preserve">заедно с датата и мястото на раждане, ако е необходимо: </w:t>
            </w:r>
          </w:p>
        </w:tc>
        <w:tc>
          <w:tcPr>
            <w:tcW w:w="4645" w:type="dxa"/>
            <w:shd w:val="clear" w:color="auto" w:fill="auto"/>
          </w:tcPr>
          <w:p w14:paraId="317E6E2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sz w:val="18"/>
                <w:szCs w:val="20"/>
                <w:lang w:val="bg-BG"/>
              </w:rPr>
              <w:br/>
              <w:t>[……]</w:t>
            </w:r>
          </w:p>
        </w:tc>
      </w:tr>
      <w:tr w:rsidR="006D35CB" w:rsidRPr="002E74D4" w14:paraId="65887E8D" w14:textId="77777777" w:rsidTr="007E693A">
        <w:tc>
          <w:tcPr>
            <w:tcW w:w="4644" w:type="dxa"/>
            <w:shd w:val="clear" w:color="auto" w:fill="auto"/>
          </w:tcPr>
          <w:p w14:paraId="7806DCB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Длъжност/Действащ в качеството си на:</w:t>
            </w:r>
          </w:p>
        </w:tc>
        <w:tc>
          <w:tcPr>
            <w:tcW w:w="4645" w:type="dxa"/>
            <w:shd w:val="clear" w:color="auto" w:fill="auto"/>
          </w:tcPr>
          <w:p w14:paraId="3A4E365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3CE41FC6" w14:textId="77777777" w:rsidTr="007E693A">
        <w:tc>
          <w:tcPr>
            <w:tcW w:w="4644" w:type="dxa"/>
            <w:shd w:val="clear" w:color="auto" w:fill="auto"/>
          </w:tcPr>
          <w:p w14:paraId="406BCF39"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Пощенски адрес:</w:t>
            </w:r>
          </w:p>
        </w:tc>
        <w:tc>
          <w:tcPr>
            <w:tcW w:w="4645" w:type="dxa"/>
            <w:shd w:val="clear" w:color="auto" w:fill="auto"/>
          </w:tcPr>
          <w:p w14:paraId="02F99C0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62B74E6E" w14:textId="77777777" w:rsidTr="007E693A">
        <w:tc>
          <w:tcPr>
            <w:tcW w:w="4644" w:type="dxa"/>
            <w:shd w:val="clear" w:color="auto" w:fill="auto"/>
          </w:tcPr>
          <w:p w14:paraId="16A3B73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Телефон:</w:t>
            </w:r>
          </w:p>
        </w:tc>
        <w:tc>
          <w:tcPr>
            <w:tcW w:w="4645" w:type="dxa"/>
            <w:shd w:val="clear" w:color="auto" w:fill="auto"/>
          </w:tcPr>
          <w:p w14:paraId="21B9748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5ABC9D8F" w14:textId="77777777" w:rsidTr="007E693A">
        <w:tc>
          <w:tcPr>
            <w:tcW w:w="4644" w:type="dxa"/>
            <w:shd w:val="clear" w:color="auto" w:fill="auto"/>
          </w:tcPr>
          <w:p w14:paraId="2D48BC6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Ел. поща:</w:t>
            </w:r>
          </w:p>
        </w:tc>
        <w:tc>
          <w:tcPr>
            <w:tcW w:w="4645" w:type="dxa"/>
            <w:shd w:val="clear" w:color="auto" w:fill="auto"/>
          </w:tcPr>
          <w:p w14:paraId="5A71CC6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42D19305" w14:textId="77777777" w:rsidTr="007E693A">
        <w:tc>
          <w:tcPr>
            <w:tcW w:w="4644" w:type="dxa"/>
            <w:shd w:val="clear" w:color="auto" w:fill="auto"/>
          </w:tcPr>
          <w:p w14:paraId="10F54B9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2D62CFF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bl>
    <w:p w14:paraId="7D02018D" w14:textId="77777777" w:rsidR="006D35CB" w:rsidRPr="009C083C" w:rsidRDefault="006D35CB" w:rsidP="006D35CB">
      <w:pPr>
        <w:pStyle w:val="SectionTitle"/>
        <w:rPr>
          <w:rFonts w:ascii="Verdana" w:hAnsi="Verdana"/>
          <w:sz w:val="18"/>
          <w:szCs w:val="20"/>
        </w:rPr>
      </w:pPr>
    </w:p>
    <w:p w14:paraId="51027D27"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6D35CB" w:rsidRPr="002E74D4" w14:paraId="52515C10" w14:textId="77777777" w:rsidTr="007E693A">
        <w:tc>
          <w:tcPr>
            <w:tcW w:w="4644" w:type="dxa"/>
            <w:shd w:val="clear" w:color="auto" w:fill="auto"/>
          </w:tcPr>
          <w:p w14:paraId="67880F9E"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Използване на чужд капацитет:</w:t>
            </w:r>
          </w:p>
        </w:tc>
        <w:tc>
          <w:tcPr>
            <w:tcW w:w="4645" w:type="dxa"/>
            <w:shd w:val="clear" w:color="auto" w:fill="auto"/>
          </w:tcPr>
          <w:p w14:paraId="69CC010E"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0AD6B415" w14:textId="77777777" w:rsidTr="007E693A">
        <w:tc>
          <w:tcPr>
            <w:tcW w:w="4644" w:type="dxa"/>
            <w:shd w:val="clear" w:color="auto" w:fill="auto"/>
          </w:tcPr>
          <w:p w14:paraId="1645B3D2"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B10493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[]Да []Не</w:t>
            </w:r>
          </w:p>
        </w:tc>
      </w:tr>
    </w:tbl>
    <w:p w14:paraId="69C733F6"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i/>
          <w:sz w:val="18"/>
          <w:szCs w:val="20"/>
          <w:lang w:val="bg-BG"/>
        </w:rPr>
      </w:pPr>
      <w:r w:rsidRPr="009C083C">
        <w:rPr>
          <w:rFonts w:ascii="Verdana" w:hAnsi="Verdana"/>
          <w:b/>
          <w:i/>
          <w:sz w:val="18"/>
          <w:szCs w:val="20"/>
          <w:lang w:val="bg-BG"/>
        </w:rPr>
        <w:t>Ако „да“</w:t>
      </w:r>
      <w:r w:rsidRPr="009C083C">
        <w:rPr>
          <w:rFonts w:ascii="Verdana" w:hAnsi="Verdana"/>
          <w:i/>
          <w:sz w:val="18"/>
          <w:szCs w:val="20"/>
          <w:lang w:val="bg-BG"/>
        </w:rPr>
        <w:t xml:space="preserve">, моля, представете отделно за </w:t>
      </w:r>
      <w:r w:rsidRPr="009C083C">
        <w:rPr>
          <w:rFonts w:ascii="Verdana" w:hAnsi="Verdana"/>
          <w:b/>
          <w:i/>
          <w:sz w:val="18"/>
          <w:szCs w:val="20"/>
          <w:lang w:val="bg-BG"/>
        </w:rPr>
        <w:t>всеки</w:t>
      </w:r>
      <w:r w:rsidRPr="009C083C">
        <w:rPr>
          <w:rFonts w:ascii="Verdana" w:hAnsi="Verdana"/>
          <w:i/>
          <w:sz w:val="18"/>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9C083C">
        <w:rPr>
          <w:rFonts w:ascii="Verdana" w:hAnsi="Verdana"/>
          <w:b/>
          <w:i/>
          <w:sz w:val="18"/>
          <w:szCs w:val="20"/>
          <w:lang w:val="bg-BG"/>
        </w:rPr>
        <w:t>раздели</w:t>
      </w:r>
      <w:r w:rsidRPr="009C083C">
        <w:rPr>
          <w:rFonts w:ascii="Verdana" w:hAnsi="Verdana"/>
          <w:i/>
          <w:sz w:val="18"/>
          <w:szCs w:val="20"/>
          <w:lang w:val="bg-BG"/>
        </w:rPr>
        <w:t xml:space="preserve"> </w:t>
      </w:r>
      <w:r w:rsidRPr="009C083C">
        <w:rPr>
          <w:rFonts w:ascii="Verdana" w:hAnsi="Verdana"/>
          <w:b/>
          <w:i/>
          <w:sz w:val="18"/>
          <w:szCs w:val="20"/>
          <w:lang w:val="bg-BG"/>
        </w:rPr>
        <w:t>А и Б от настоящата част и от част III</w:t>
      </w:r>
      <w:r w:rsidRPr="009C083C">
        <w:rPr>
          <w:rFonts w:ascii="Verdana" w:hAnsi="Verdana"/>
          <w:i/>
          <w:sz w:val="18"/>
          <w:szCs w:val="20"/>
          <w:lang w:val="bg-BG"/>
        </w:rPr>
        <w:t xml:space="preserve">. </w:t>
      </w:r>
      <w:r w:rsidRPr="009C083C">
        <w:rPr>
          <w:rFonts w:ascii="Verdana" w:hAnsi="Verdana"/>
          <w:sz w:val="18"/>
          <w:szCs w:val="20"/>
          <w:lang w:val="bg-BG"/>
        </w:rPr>
        <w:br/>
      </w:r>
      <w:r w:rsidRPr="009C083C">
        <w:rPr>
          <w:rFonts w:ascii="Verdana" w:hAnsi="Verdana"/>
          <w:i/>
          <w:sz w:val="18"/>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C083C">
        <w:rPr>
          <w:rFonts w:ascii="Verdana" w:hAnsi="Verdana"/>
          <w:sz w:val="18"/>
          <w:szCs w:val="20"/>
          <w:lang w:val="bg-BG"/>
        </w:rPr>
        <w:br/>
      </w:r>
      <w:r w:rsidRPr="009C083C">
        <w:rPr>
          <w:rFonts w:ascii="Verdana" w:hAnsi="Verdana"/>
          <w:i/>
          <w:sz w:val="18"/>
          <w:szCs w:val="20"/>
          <w:lang w:val="bg-BG"/>
        </w:rPr>
        <w:t>Посочете информацията съгласно части IV и V за всеки от съответните субекти</w:t>
      </w:r>
      <w:r w:rsidRPr="009C083C">
        <w:rPr>
          <w:rStyle w:val="FootnoteReference"/>
          <w:rFonts w:ascii="Verdana" w:hAnsi="Verdana"/>
          <w:i/>
          <w:sz w:val="18"/>
          <w:szCs w:val="20"/>
          <w:lang w:val="bg-BG"/>
        </w:rPr>
        <w:footnoteReference w:id="13"/>
      </w:r>
      <w:r w:rsidRPr="009C083C">
        <w:rPr>
          <w:rFonts w:ascii="Verdana" w:hAnsi="Verdana"/>
          <w:i/>
          <w:sz w:val="18"/>
          <w:szCs w:val="20"/>
          <w:lang w:val="bg-BG"/>
        </w:rPr>
        <w:t>, доколкото тя има отношение към специфичния капацитет, който икономическият оператор ще използва.</w:t>
      </w:r>
    </w:p>
    <w:p w14:paraId="1A215643" w14:textId="77777777" w:rsidR="006D35CB" w:rsidRPr="009C083C" w:rsidRDefault="006D35CB" w:rsidP="006D35CB">
      <w:pPr>
        <w:pStyle w:val="ChapterTitle"/>
        <w:rPr>
          <w:rFonts w:ascii="Verdana" w:hAnsi="Verdana"/>
          <w:sz w:val="18"/>
          <w:szCs w:val="20"/>
          <w:u w:val="single"/>
        </w:rPr>
      </w:pPr>
      <w:r w:rsidRPr="009C083C">
        <w:rPr>
          <w:rFonts w:ascii="Verdana" w:hAnsi="Verdana"/>
          <w:sz w:val="18"/>
          <w:szCs w:val="20"/>
        </w:rPr>
        <w:lastRenderedPageBreak/>
        <w:t xml:space="preserve">Г: Информация за подизпълнители, чийто капацитет икономическият оператор </w:t>
      </w:r>
      <w:r w:rsidRPr="009C083C">
        <w:rPr>
          <w:rFonts w:ascii="Verdana" w:hAnsi="Verdana"/>
          <w:sz w:val="18"/>
          <w:szCs w:val="20"/>
          <w:u w:val="single"/>
        </w:rPr>
        <w:t>няма</w:t>
      </w:r>
      <w:r w:rsidRPr="009C083C">
        <w:rPr>
          <w:rFonts w:ascii="Verdana" w:hAnsi="Verdana"/>
          <w:sz w:val="18"/>
          <w:szCs w:val="20"/>
        </w:rPr>
        <w:t xml:space="preserve"> да използва</w:t>
      </w:r>
    </w:p>
    <w:p w14:paraId="0BF6FF6A" w14:textId="77777777" w:rsidR="006D35CB" w:rsidRPr="009C083C" w:rsidRDefault="006D35CB" w:rsidP="006D35C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18"/>
          <w:szCs w:val="20"/>
        </w:rPr>
      </w:pPr>
      <w:r w:rsidRPr="009C083C">
        <w:rPr>
          <w:rFonts w:ascii="Verdana" w:hAnsi="Verdana"/>
          <w:sz w:val="18"/>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D35CB" w:rsidRPr="002E74D4" w14:paraId="7E4D7869" w14:textId="77777777" w:rsidTr="007E693A">
        <w:tc>
          <w:tcPr>
            <w:tcW w:w="4644" w:type="dxa"/>
            <w:shd w:val="clear" w:color="auto" w:fill="auto"/>
          </w:tcPr>
          <w:p w14:paraId="1DB14C64"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Възлагане на подизпълнители:</w:t>
            </w:r>
          </w:p>
        </w:tc>
        <w:tc>
          <w:tcPr>
            <w:tcW w:w="4645" w:type="dxa"/>
            <w:shd w:val="clear" w:color="auto" w:fill="auto"/>
          </w:tcPr>
          <w:p w14:paraId="35CC6BB9"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6FA20A9E" w14:textId="77777777" w:rsidTr="007E693A">
        <w:tc>
          <w:tcPr>
            <w:tcW w:w="4644" w:type="dxa"/>
            <w:shd w:val="clear" w:color="auto" w:fill="auto"/>
          </w:tcPr>
          <w:p w14:paraId="7D115D09"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1E2B1D1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[]Да []Не </w:t>
            </w:r>
            <w:r w:rsidRPr="009C083C">
              <w:rPr>
                <w:rFonts w:ascii="Verdana" w:hAnsi="Verdana"/>
                <w:b/>
                <w:sz w:val="18"/>
                <w:szCs w:val="20"/>
                <w:lang w:val="bg-BG"/>
              </w:rPr>
              <w:t>Ако да и доколкото е известно</w:t>
            </w:r>
            <w:r w:rsidRPr="009C083C">
              <w:rPr>
                <w:rFonts w:ascii="Verdana" w:hAnsi="Verdana"/>
                <w:sz w:val="18"/>
                <w:szCs w:val="20"/>
                <w:lang w:val="bg-BG"/>
              </w:rPr>
              <w:t xml:space="preserve">, моля, приложете списък на предлаганите подизпълнители: </w:t>
            </w:r>
          </w:p>
          <w:p w14:paraId="7707570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bl>
    <w:p w14:paraId="367E4B68" w14:textId="77777777" w:rsidR="006D35CB" w:rsidRPr="009C083C" w:rsidRDefault="006D35CB" w:rsidP="006D35C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18"/>
          <w:szCs w:val="20"/>
        </w:rPr>
      </w:pPr>
      <w:r w:rsidRPr="009C083C">
        <w:rPr>
          <w:rFonts w:ascii="Verdana" w:hAnsi="Verdana"/>
          <w:i/>
          <w:sz w:val="18"/>
          <w:szCs w:val="20"/>
          <w:u w:val="single"/>
        </w:rPr>
        <w:t>Ако възлагащият орган или възложителят изрично изисква тази информация</w:t>
      </w:r>
      <w:r w:rsidRPr="009C083C">
        <w:rPr>
          <w:rFonts w:ascii="Verdana" w:hAnsi="Verdana"/>
          <w:i/>
          <w:sz w:val="18"/>
          <w:szCs w:val="20"/>
        </w:rPr>
        <w:t xml:space="preserve"> в допълнение към информацията съгласно</w:t>
      </w:r>
      <w:r w:rsidRPr="009C083C">
        <w:rPr>
          <w:rFonts w:ascii="Verdana" w:hAnsi="Verdana"/>
          <w:sz w:val="18"/>
          <w:szCs w:val="20"/>
        </w:rPr>
        <w:t xml:space="preserve"> </w:t>
      </w:r>
      <w:r w:rsidRPr="009C083C">
        <w:rPr>
          <w:rFonts w:ascii="Verdana" w:hAnsi="Verdana"/>
          <w:i/>
          <w:sz w:val="18"/>
          <w:szCs w:val="20"/>
        </w:rPr>
        <w:t xml:space="preserve">настоящия раздел, </w:t>
      </w:r>
      <w:r w:rsidRPr="009C083C">
        <w:rPr>
          <w:rFonts w:ascii="Verdana" w:hAnsi="Verdana"/>
          <w:i/>
          <w:sz w:val="18"/>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61F9FF0"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III: Основания за изключване</w:t>
      </w:r>
    </w:p>
    <w:p w14:paraId="264774C9"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А: Основания, свързани с наказателни присъди</w:t>
      </w:r>
    </w:p>
    <w:p w14:paraId="1E57F825"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i/>
          <w:sz w:val="18"/>
          <w:szCs w:val="20"/>
          <w:lang w:val="bg-BG"/>
        </w:rPr>
      </w:pPr>
      <w:r w:rsidRPr="009C083C">
        <w:rPr>
          <w:rFonts w:ascii="Verdana" w:hAnsi="Verdana"/>
          <w:i/>
          <w:sz w:val="18"/>
          <w:szCs w:val="20"/>
          <w:lang w:val="bg-BG"/>
        </w:rPr>
        <w:t>Член 57, параграф 1 от Директива 2014/24/ЕС съдържа следните основания за изключване:</w:t>
      </w:r>
    </w:p>
    <w:p w14:paraId="2FD774F7" w14:textId="77777777" w:rsidR="006D35CB" w:rsidRPr="009C083C" w:rsidRDefault="006D35CB" w:rsidP="008C0CFA">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i/>
          <w:sz w:val="18"/>
          <w:szCs w:val="20"/>
        </w:rPr>
        <w:t xml:space="preserve">Участие в </w:t>
      </w:r>
      <w:r w:rsidRPr="009C083C">
        <w:rPr>
          <w:rFonts w:ascii="Verdana" w:hAnsi="Verdana"/>
          <w:b/>
          <w:i/>
          <w:sz w:val="18"/>
          <w:szCs w:val="20"/>
        </w:rPr>
        <w:t>престъпна организация</w:t>
      </w:r>
      <w:r w:rsidRPr="009C083C">
        <w:rPr>
          <w:rStyle w:val="FootnoteReference"/>
          <w:rFonts w:ascii="Verdana" w:hAnsi="Verdana"/>
          <w:b/>
          <w:i/>
          <w:sz w:val="18"/>
          <w:szCs w:val="20"/>
        </w:rPr>
        <w:footnoteReference w:id="14"/>
      </w:r>
      <w:r w:rsidRPr="009C083C">
        <w:rPr>
          <w:rFonts w:ascii="Verdana" w:hAnsi="Verdana"/>
          <w:sz w:val="18"/>
          <w:szCs w:val="20"/>
        </w:rPr>
        <w:t>:</w:t>
      </w:r>
    </w:p>
    <w:p w14:paraId="77AEF32E"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b/>
          <w:i/>
          <w:sz w:val="18"/>
          <w:szCs w:val="20"/>
        </w:rPr>
        <w:t>Корупция</w:t>
      </w:r>
      <w:r w:rsidRPr="009C083C">
        <w:rPr>
          <w:rStyle w:val="FootnoteReference"/>
          <w:rFonts w:ascii="Verdana" w:hAnsi="Verdana"/>
          <w:b/>
          <w:i/>
          <w:sz w:val="18"/>
          <w:szCs w:val="20"/>
        </w:rPr>
        <w:footnoteReference w:id="15"/>
      </w:r>
      <w:r w:rsidRPr="009C083C">
        <w:rPr>
          <w:rFonts w:ascii="Verdana" w:hAnsi="Verdana"/>
          <w:sz w:val="18"/>
          <w:szCs w:val="20"/>
        </w:rPr>
        <w:t>:</w:t>
      </w:r>
    </w:p>
    <w:p w14:paraId="0DB4288B"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b/>
          <w:i/>
          <w:sz w:val="18"/>
          <w:szCs w:val="20"/>
        </w:rPr>
        <w:t>Измама</w:t>
      </w:r>
      <w:r w:rsidRPr="009C083C">
        <w:rPr>
          <w:rStyle w:val="FootnoteReference"/>
          <w:rFonts w:ascii="Verdana" w:hAnsi="Verdana"/>
          <w:b/>
          <w:i/>
          <w:sz w:val="18"/>
          <w:szCs w:val="20"/>
        </w:rPr>
        <w:footnoteReference w:id="16"/>
      </w:r>
      <w:r w:rsidRPr="009C083C">
        <w:rPr>
          <w:rFonts w:ascii="Verdana" w:hAnsi="Verdana"/>
          <w:sz w:val="18"/>
          <w:szCs w:val="20"/>
        </w:rPr>
        <w:t>:</w:t>
      </w:r>
    </w:p>
    <w:p w14:paraId="538427A6"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b/>
          <w:i/>
          <w:sz w:val="18"/>
          <w:szCs w:val="20"/>
        </w:rPr>
        <w:t>Терористични престъпления или престъпления, които са свързани с терористични дейности</w:t>
      </w:r>
      <w:r w:rsidRPr="009C083C">
        <w:rPr>
          <w:rStyle w:val="FootnoteReference"/>
          <w:rFonts w:ascii="Verdana" w:hAnsi="Verdana"/>
          <w:b/>
          <w:i/>
          <w:sz w:val="18"/>
          <w:szCs w:val="20"/>
        </w:rPr>
        <w:footnoteReference w:id="17"/>
      </w:r>
      <w:r w:rsidRPr="009C083C">
        <w:rPr>
          <w:rFonts w:ascii="Verdana" w:hAnsi="Verdana"/>
          <w:sz w:val="18"/>
          <w:szCs w:val="20"/>
        </w:rPr>
        <w:t>:</w:t>
      </w:r>
    </w:p>
    <w:p w14:paraId="0FF1EC44"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18"/>
          <w:szCs w:val="20"/>
        </w:rPr>
      </w:pPr>
      <w:r w:rsidRPr="009C083C">
        <w:rPr>
          <w:rFonts w:ascii="Verdana" w:hAnsi="Verdana"/>
          <w:b/>
          <w:i/>
          <w:sz w:val="18"/>
          <w:szCs w:val="20"/>
        </w:rPr>
        <w:t>Изпиране на пари или финансиране на тероризъм</w:t>
      </w:r>
      <w:r w:rsidRPr="009C083C">
        <w:rPr>
          <w:rStyle w:val="FootnoteReference"/>
          <w:rFonts w:ascii="Verdana" w:hAnsi="Verdana"/>
          <w:b/>
          <w:i/>
          <w:sz w:val="18"/>
          <w:szCs w:val="20"/>
        </w:rPr>
        <w:footnoteReference w:id="18"/>
      </w:r>
    </w:p>
    <w:p w14:paraId="4F01A1D4"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b/>
          <w:i/>
          <w:sz w:val="18"/>
          <w:szCs w:val="20"/>
        </w:rPr>
        <w:t>Детски труд</w:t>
      </w:r>
      <w:r w:rsidRPr="009C083C">
        <w:rPr>
          <w:rFonts w:ascii="Verdana" w:hAnsi="Verdana"/>
          <w:i/>
          <w:sz w:val="18"/>
          <w:szCs w:val="20"/>
        </w:rPr>
        <w:t xml:space="preserve"> и други форми на </w:t>
      </w:r>
      <w:r w:rsidRPr="009C083C">
        <w:rPr>
          <w:rFonts w:ascii="Verdana" w:hAnsi="Verdana"/>
          <w:b/>
          <w:i/>
          <w:sz w:val="18"/>
          <w:szCs w:val="20"/>
        </w:rPr>
        <w:t>трафик на хора</w:t>
      </w:r>
      <w:r w:rsidRPr="009C083C">
        <w:rPr>
          <w:rStyle w:val="FootnoteReference"/>
          <w:rFonts w:ascii="Verdana" w:hAnsi="Verdana"/>
          <w:b/>
          <w:i/>
          <w:sz w:val="18"/>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D35CB" w:rsidRPr="002E74D4" w14:paraId="1CD230F6" w14:textId="77777777" w:rsidTr="007E693A">
        <w:tc>
          <w:tcPr>
            <w:tcW w:w="4644" w:type="dxa"/>
            <w:shd w:val="clear" w:color="auto" w:fill="auto"/>
          </w:tcPr>
          <w:p w14:paraId="0CAA138B"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73BC6095"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3D622C" w14:paraId="4471FFF8" w14:textId="77777777" w:rsidTr="007E693A">
        <w:tc>
          <w:tcPr>
            <w:tcW w:w="4644" w:type="dxa"/>
            <w:shd w:val="clear" w:color="auto" w:fill="auto"/>
          </w:tcPr>
          <w:p w14:paraId="46AD188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Издадена ли е по отношение на </w:t>
            </w:r>
            <w:r w:rsidRPr="009C083C">
              <w:rPr>
                <w:rFonts w:ascii="Verdana" w:hAnsi="Verdana"/>
                <w:b/>
                <w:sz w:val="18"/>
                <w:szCs w:val="20"/>
                <w:lang w:val="bg-BG"/>
              </w:rPr>
              <w:lastRenderedPageBreak/>
              <w:t>икономическия оператор</w:t>
            </w:r>
            <w:r w:rsidRPr="009C083C">
              <w:rPr>
                <w:rFonts w:ascii="Verdana" w:hAnsi="Verdana"/>
                <w:sz w:val="18"/>
                <w:szCs w:val="20"/>
                <w:lang w:val="bg-BG"/>
              </w:rPr>
              <w:t xml:space="preserve"> или на </w:t>
            </w:r>
            <w:r w:rsidRPr="009C083C">
              <w:rPr>
                <w:rFonts w:ascii="Verdana" w:hAnsi="Verdana"/>
                <w:b/>
                <w:sz w:val="18"/>
                <w:szCs w:val="20"/>
                <w:lang w:val="bg-BG"/>
              </w:rPr>
              <w:t>лице</w:t>
            </w:r>
            <w:r w:rsidRPr="009C083C">
              <w:rPr>
                <w:rFonts w:ascii="Verdana" w:hAnsi="Verdana"/>
                <w:sz w:val="18"/>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C083C">
              <w:rPr>
                <w:rFonts w:ascii="Verdana" w:hAnsi="Verdana"/>
                <w:b/>
                <w:sz w:val="18"/>
                <w:szCs w:val="20"/>
                <w:lang w:val="bg-BG"/>
              </w:rPr>
              <w:t>окончателна присъда</w:t>
            </w:r>
            <w:r w:rsidRPr="009C083C">
              <w:rPr>
                <w:rFonts w:ascii="Verdana" w:hAnsi="Verdana"/>
                <w:sz w:val="18"/>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7992874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 Да [] Не</w:t>
            </w:r>
          </w:p>
          <w:p w14:paraId="055C63E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lastRenderedPageBreak/>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9C083C">
              <w:rPr>
                <w:rFonts w:ascii="Verdana" w:hAnsi="Verdana"/>
                <w:sz w:val="18"/>
                <w:szCs w:val="20"/>
                <w:lang w:val="bg-BG"/>
              </w:rPr>
              <w:br/>
            </w:r>
            <w:r w:rsidRPr="009C083C">
              <w:rPr>
                <w:rFonts w:ascii="Verdana" w:hAnsi="Verdana"/>
                <w:i/>
                <w:sz w:val="18"/>
                <w:szCs w:val="20"/>
                <w:lang w:val="bg-BG"/>
              </w:rPr>
              <w:t>[……][……][……][……]</w:t>
            </w:r>
            <w:r w:rsidRPr="009C083C">
              <w:rPr>
                <w:rStyle w:val="FootnoteReference"/>
                <w:rFonts w:ascii="Verdana" w:hAnsi="Verdana"/>
                <w:i/>
                <w:sz w:val="18"/>
                <w:szCs w:val="20"/>
                <w:lang w:val="bg-BG"/>
              </w:rPr>
              <w:footnoteReference w:id="20"/>
            </w:r>
          </w:p>
        </w:tc>
      </w:tr>
      <w:tr w:rsidR="006D35CB" w:rsidRPr="003D622C" w14:paraId="27B8774A" w14:textId="77777777" w:rsidTr="007E693A">
        <w:tc>
          <w:tcPr>
            <w:tcW w:w="4644" w:type="dxa"/>
            <w:shd w:val="clear" w:color="auto" w:fill="auto"/>
          </w:tcPr>
          <w:p w14:paraId="64759F83"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lastRenderedPageBreak/>
              <w:t>Ако „да“,</w:t>
            </w:r>
            <w:r w:rsidRPr="009C083C">
              <w:rPr>
                <w:rFonts w:ascii="Verdana" w:hAnsi="Verdana"/>
                <w:sz w:val="18"/>
                <w:szCs w:val="20"/>
                <w:lang w:val="bg-BG"/>
              </w:rPr>
              <w:t xml:space="preserve"> моля посочете</w:t>
            </w:r>
            <w:r w:rsidRPr="009C083C">
              <w:rPr>
                <w:rStyle w:val="FootnoteReference"/>
                <w:rFonts w:ascii="Verdana" w:hAnsi="Verdana"/>
                <w:sz w:val="18"/>
                <w:szCs w:val="20"/>
                <w:lang w:val="bg-BG"/>
              </w:rPr>
              <w:footnoteReference w:id="21"/>
            </w:r>
            <w:r w:rsidRPr="009C083C">
              <w:rPr>
                <w:rFonts w:ascii="Verdana" w:hAnsi="Verdana"/>
                <w:sz w:val="18"/>
                <w:szCs w:val="20"/>
                <w:lang w:val="bg-BG"/>
              </w:rPr>
              <w:t>:</w:t>
            </w:r>
            <w:r w:rsidRPr="009C083C">
              <w:rPr>
                <w:rFonts w:ascii="Verdana" w:hAnsi="Verdana"/>
                <w:sz w:val="18"/>
                <w:szCs w:val="20"/>
                <w:lang w:val="bg-BG"/>
              </w:rPr>
              <w:br/>
              <w:t xml:space="preserve">а) дата на присъдата, посочете за коя от точки 1 — 6 се отнася и основанието(ята) за нея; </w:t>
            </w:r>
          </w:p>
          <w:p w14:paraId="0F755D4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б) посочете лицето, което е осъдено [ ];</w:t>
            </w:r>
            <w:r w:rsidRPr="009C083C">
              <w:rPr>
                <w:rFonts w:ascii="Verdana" w:hAnsi="Verdana"/>
                <w:sz w:val="18"/>
                <w:szCs w:val="20"/>
                <w:lang w:val="bg-BG"/>
              </w:rPr>
              <w:br/>
            </w:r>
            <w:r w:rsidRPr="009C083C">
              <w:rPr>
                <w:rFonts w:ascii="Verdana" w:hAnsi="Verdana"/>
                <w:b/>
                <w:sz w:val="18"/>
                <w:szCs w:val="20"/>
                <w:lang w:val="bg-BG"/>
              </w:rPr>
              <w:t>в) доколкото е пряко указано в присъдата:</w:t>
            </w:r>
          </w:p>
        </w:tc>
        <w:tc>
          <w:tcPr>
            <w:tcW w:w="4645" w:type="dxa"/>
            <w:shd w:val="clear" w:color="auto" w:fill="auto"/>
          </w:tcPr>
          <w:p w14:paraId="24891E5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a) дата:[   ], буква(и): [   ], причина(а):[   ]</w:t>
            </w:r>
            <w:r w:rsidRPr="009C083C">
              <w:rPr>
                <w:rFonts w:ascii="Verdana" w:hAnsi="Verdana"/>
                <w:i/>
                <w:sz w:val="18"/>
                <w:szCs w:val="20"/>
                <w:vertAlign w:val="superscript"/>
                <w:lang w:val="bg-BG"/>
              </w:rPr>
              <w:t xml:space="preserve"> </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б) [……]</w:t>
            </w:r>
            <w:r w:rsidRPr="009C083C">
              <w:rPr>
                <w:rFonts w:ascii="Verdana" w:hAnsi="Verdana"/>
                <w:sz w:val="18"/>
                <w:szCs w:val="20"/>
                <w:lang w:val="bg-BG"/>
              </w:rPr>
              <w:br/>
              <w:t>в) продължителността на срока на изключване [……] и съответната(ите) точка(и) [   ]</w:t>
            </w:r>
          </w:p>
          <w:p w14:paraId="3B5E3232"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9C083C">
              <w:rPr>
                <w:rStyle w:val="FootnoteReference"/>
                <w:rFonts w:ascii="Verdana" w:hAnsi="Verdana"/>
                <w:i/>
                <w:sz w:val="18"/>
                <w:szCs w:val="20"/>
                <w:lang w:val="bg-BG"/>
              </w:rPr>
              <w:footnoteReference w:id="22"/>
            </w:r>
          </w:p>
        </w:tc>
      </w:tr>
      <w:tr w:rsidR="006D35CB" w:rsidRPr="002E74D4" w14:paraId="1D8AC0C7" w14:textId="77777777" w:rsidTr="007E693A">
        <w:tc>
          <w:tcPr>
            <w:tcW w:w="4644" w:type="dxa"/>
            <w:shd w:val="clear" w:color="auto" w:fill="auto"/>
          </w:tcPr>
          <w:p w14:paraId="6AC5248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C083C">
              <w:rPr>
                <w:rStyle w:val="FootnoteReference"/>
                <w:rFonts w:ascii="Verdana" w:hAnsi="Verdana"/>
                <w:sz w:val="18"/>
                <w:szCs w:val="20"/>
                <w:lang w:val="bg-BG"/>
              </w:rPr>
              <w:footnoteReference w:id="23"/>
            </w:r>
            <w:r w:rsidRPr="009C083C">
              <w:rPr>
                <w:rFonts w:ascii="Verdana" w:hAnsi="Verdana"/>
                <w:sz w:val="18"/>
                <w:szCs w:val="20"/>
                <w:lang w:val="bg-BG"/>
              </w:rPr>
              <w:t xml:space="preserve"> („</w:t>
            </w:r>
            <w:r w:rsidRPr="00804032">
              <w:rPr>
                <w:rStyle w:val="NormalBoldChar"/>
                <w:rFonts w:ascii="Verdana" w:eastAsia="Calibri" w:hAnsi="Verdana"/>
                <w:b w:val="0"/>
                <w:sz w:val="18"/>
                <w:szCs w:val="20"/>
                <w:lang w:val="ru-RU"/>
              </w:rPr>
              <w:t>реабилитиране по своя инициатива</w:t>
            </w:r>
            <w:r w:rsidRPr="009C083C">
              <w:rPr>
                <w:rFonts w:ascii="Verdana" w:hAnsi="Verdana"/>
                <w:sz w:val="18"/>
                <w:szCs w:val="20"/>
                <w:lang w:val="bg-BG"/>
              </w:rPr>
              <w:t>“)?</w:t>
            </w:r>
          </w:p>
        </w:tc>
        <w:tc>
          <w:tcPr>
            <w:tcW w:w="4645" w:type="dxa"/>
            <w:shd w:val="clear" w:color="auto" w:fill="auto"/>
          </w:tcPr>
          <w:p w14:paraId="2817364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 Да [] Не </w:t>
            </w:r>
          </w:p>
        </w:tc>
      </w:tr>
      <w:tr w:rsidR="006D35CB" w:rsidRPr="002E74D4" w14:paraId="12FED4BD" w14:textId="77777777" w:rsidTr="007E693A">
        <w:tc>
          <w:tcPr>
            <w:tcW w:w="4644" w:type="dxa"/>
            <w:shd w:val="clear" w:color="auto" w:fill="auto"/>
          </w:tcPr>
          <w:p w14:paraId="6F124A7D"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w:t>
            </w:r>
            <w:r w:rsidRPr="009C083C">
              <w:rPr>
                <w:rStyle w:val="FootnoteReference"/>
                <w:rFonts w:ascii="Verdana" w:hAnsi="Verdana"/>
                <w:sz w:val="18"/>
                <w:szCs w:val="20"/>
                <w:lang w:val="bg-BG"/>
              </w:rPr>
              <w:footnoteReference w:id="24"/>
            </w:r>
            <w:r w:rsidRPr="009C083C">
              <w:rPr>
                <w:rFonts w:ascii="Verdana" w:hAnsi="Verdana"/>
                <w:sz w:val="18"/>
                <w:szCs w:val="20"/>
                <w:lang w:val="bg-BG"/>
              </w:rPr>
              <w:t>:</w:t>
            </w:r>
          </w:p>
        </w:tc>
        <w:tc>
          <w:tcPr>
            <w:tcW w:w="4645" w:type="dxa"/>
            <w:shd w:val="clear" w:color="auto" w:fill="auto"/>
          </w:tcPr>
          <w:p w14:paraId="2BC0801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bl>
    <w:p w14:paraId="55341D17"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2163"/>
        <w:gridCol w:w="2664"/>
      </w:tblGrid>
      <w:tr w:rsidR="006D35CB" w:rsidRPr="002E74D4" w14:paraId="69610995" w14:textId="77777777" w:rsidTr="007E693A">
        <w:tc>
          <w:tcPr>
            <w:tcW w:w="4644" w:type="dxa"/>
            <w:shd w:val="clear" w:color="auto" w:fill="auto"/>
          </w:tcPr>
          <w:p w14:paraId="4B4CF1AB"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Плащане на данъци или социалноосигурителни вноски:</w:t>
            </w:r>
          </w:p>
        </w:tc>
        <w:tc>
          <w:tcPr>
            <w:tcW w:w="4645" w:type="dxa"/>
            <w:gridSpan w:val="2"/>
            <w:shd w:val="clear" w:color="auto" w:fill="auto"/>
          </w:tcPr>
          <w:p w14:paraId="61DFFFB1"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11D55CBF" w14:textId="77777777" w:rsidTr="007E693A">
        <w:tc>
          <w:tcPr>
            <w:tcW w:w="4644" w:type="dxa"/>
            <w:shd w:val="clear" w:color="auto" w:fill="auto"/>
          </w:tcPr>
          <w:p w14:paraId="4AB982A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Икономическият оператор изпълнил ли е всички </w:t>
            </w:r>
            <w:r w:rsidRPr="009C083C">
              <w:rPr>
                <w:rFonts w:ascii="Verdana" w:hAnsi="Verdana"/>
                <w:b/>
                <w:sz w:val="18"/>
                <w:szCs w:val="20"/>
                <w:lang w:val="bg-BG"/>
              </w:rPr>
              <w:t>свои</w:t>
            </w:r>
            <w:r w:rsidRPr="009C083C">
              <w:rPr>
                <w:rFonts w:ascii="Verdana" w:hAnsi="Verdana"/>
                <w:sz w:val="18"/>
                <w:szCs w:val="20"/>
                <w:lang w:val="bg-BG"/>
              </w:rPr>
              <w:t xml:space="preserve"> </w:t>
            </w:r>
            <w:r w:rsidRPr="009C083C">
              <w:rPr>
                <w:rFonts w:ascii="Verdana" w:hAnsi="Verdana"/>
                <w:b/>
                <w:sz w:val="18"/>
                <w:szCs w:val="20"/>
                <w:lang w:val="bg-BG"/>
              </w:rPr>
              <w:t>задължения, свързани с плащането на данъци или социалноосигурителни вноски</w:t>
            </w:r>
            <w:r w:rsidRPr="009C083C">
              <w:rPr>
                <w:rFonts w:ascii="Verdana" w:hAnsi="Verdana"/>
                <w:sz w:val="18"/>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49D52AB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p>
        </w:tc>
      </w:tr>
      <w:tr w:rsidR="006D35CB" w:rsidRPr="002E74D4" w14:paraId="2DF51410" w14:textId="77777777" w:rsidTr="007E693A">
        <w:trPr>
          <w:trHeight w:val="470"/>
        </w:trPr>
        <w:tc>
          <w:tcPr>
            <w:tcW w:w="4644" w:type="dxa"/>
            <w:vMerge w:val="restart"/>
            <w:shd w:val="clear" w:color="auto" w:fill="auto"/>
          </w:tcPr>
          <w:p w14:paraId="4153B4D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b/>
                <w:sz w:val="18"/>
                <w:szCs w:val="20"/>
                <w:lang w:val="bg-BG"/>
              </w:rPr>
              <w:t>Ако „не“</w:t>
            </w:r>
            <w:r w:rsidRPr="009C083C">
              <w:rPr>
                <w:rFonts w:ascii="Verdana" w:hAnsi="Verdana"/>
                <w:sz w:val="18"/>
                <w:szCs w:val="20"/>
                <w:lang w:val="bg-BG"/>
              </w:rPr>
              <w:t>, моля посочете:</w:t>
            </w:r>
            <w:r w:rsidRPr="009C083C">
              <w:rPr>
                <w:rFonts w:ascii="Verdana" w:hAnsi="Verdana"/>
                <w:sz w:val="18"/>
                <w:szCs w:val="20"/>
                <w:lang w:val="bg-BG"/>
              </w:rPr>
              <w:br/>
              <w:t>а) съответната страна или държава членка;</w:t>
            </w:r>
          </w:p>
          <w:p w14:paraId="434CC749"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б) размера на съответната сума;</w:t>
            </w:r>
            <w:r w:rsidRPr="009C083C">
              <w:rPr>
                <w:rFonts w:ascii="Verdana" w:hAnsi="Verdana"/>
                <w:sz w:val="18"/>
                <w:szCs w:val="20"/>
                <w:lang w:val="bg-BG"/>
              </w:rPr>
              <w:br/>
              <w:t>в) как е установено нарушението на задълженията:</w:t>
            </w:r>
            <w:r w:rsidRPr="009C083C">
              <w:rPr>
                <w:rFonts w:ascii="Verdana" w:hAnsi="Verdana"/>
                <w:sz w:val="18"/>
                <w:szCs w:val="20"/>
                <w:lang w:val="bg-BG"/>
              </w:rPr>
              <w:br/>
              <w:t xml:space="preserve">1) чрез съдебно </w:t>
            </w:r>
            <w:r w:rsidRPr="009C083C">
              <w:rPr>
                <w:rFonts w:ascii="Verdana" w:hAnsi="Verdana"/>
                <w:b/>
                <w:sz w:val="18"/>
                <w:szCs w:val="20"/>
                <w:lang w:val="bg-BG"/>
              </w:rPr>
              <w:t>решение</w:t>
            </w:r>
            <w:r w:rsidRPr="009C083C">
              <w:rPr>
                <w:rFonts w:ascii="Verdana" w:hAnsi="Verdana"/>
                <w:sz w:val="18"/>
                <w:szCs w:val="20"/>
                <w:lang w:val="bg-BG"/>
              </w:rPr>
              <w:t xml:space="preserve"> или административен </w:t>
            </w:r>
            <w:r w:rsidRPr="009C083C">
              <w:rPr>
                <w:rFonts w:ascii="Verdana" w:hAnsi="Verdana"/>
                <w:b/>
                <w:sz w:val="18"/>
                <w:szCs w:val="20"/>
                <w:lang w:val="bg-BG"/>
              </w:rPr>
              <w:t>акт</w:t>
            </w:r>
            <w:r w:rsidRPr="009C083C">
              <w:rPr>
                <w:rFonts w:ascii="Verdana" w:hAnsi="Verdana"/>
                <w:sz w:val="18"/>
                <w:szCs w:val="20"/>
                <w:lang w:val="bg-BG"/>
              </w:rPr>
              <w:t>:</w:t>
            </w:r>
          </w:p>
          <w:p w14:paraId="7386240B" w14:textId="77777777" w:rsidR="006D35CB" w:rsidRPr="009C083C" w:rsidRDefault="006D35CB" w:rsidP="007E693A">
            <w:pPr>
              <w:pStyle w:val="Tiret1"/>
              <w:rPr>
                <w:rFonts w:ascii="Verdana" w:hAnsi="Verdana"/>
                <w:sz w:val="18"/>
                <w:szCs w:val="20"/>
              </w:rPr>
            </w:pPr>
            <w:r w:rsidRPr="009C083C">
              <w:rPr>
                <w:rFonts w:ascii="Verdana" w:hAnsi="Verdana"/>
                <w:sz w:val="18"/>
                <w:szCs w:val="20"/>
              </w:rPr>
              <w:tab/>
              <w:t xml:space="preserve">Решението или актът с окончателен и обвързващ </w:t>
            </w:r>
            <w:r w:rsidRPr="009C083C">
              <w:rPr>
                <w:rFonts w:ascii="Verdana" w:hAnsi="Verdana"/>
                <w:sz w:val="18"/>
                <w:szCs w:val="20"/>
              </w:rPr>
              <w:lastRenderedPageBreak/>
              <w:t>характер ли е?</w:t>
            </w:r>
          </w:p>
          <w:p w14:paraId="7C21A2BE" w14:textId="77777777" w:rsidR="006D35CB" w:rsidRPr="009C083C" w:rsidRDefault="006D35CB" w:rsidP="008C0CFA">
            <w:pPr>
              <w:pStyle w:val="Tiret1"/>
              <w:numPr>
                <w:ilvl w:val="0"/>
                <w:numId w:val="12"/>
              </w:numPr>
              <w:rPr>
                <w:rFonts w:ascii="Verdana" w:hAnsi="Verdana"/>
                <w:sz w:val="18"/>
                <w:szCs w:val="20"/>
              </w:rPr>
            </w:pPr>
            <w:r w:rsidRPr="009C083C">
              <w:rPr>
                <w:rFonts w:ascii="Verdana" w:hAnsi="Verdana"/>
                <w:sz w:val="18"/>
                <w:szCs w:val="20"/>
              </w:rPr>
              <w:t>Моля, посочете датата на присъдата или решението/акта.</w:t>
            </w:r>
          </w:p>
          <w:p w14:paraId="316D50D4" w14:textId="77777777" w:rsidR="006D35CB" w:rsidRPr="009C083C" w:rsidRDefault="006D35CB" w:rsidP="008C0CFA">
            <w:pPr>
              <w:pStyle w:val="Tiret1"/>
              <w:numPr>
                <w:ilvl w:val="0"/>
                <w:numId w:val="12"/>
              </w:numPr>
              <w:rPr>
                <w:rFonts w:ascii="Verdana" w:hAnsi="Verdana"/>
                <w:sz w:val="18"/>
                <w:szCs w:val="20"/>
              </w:rPr>
            </w:pPr>
            <w:r w:rsidRPr="009C083C">
              <w:rPr>
                <w:rFonts w:ascii="Verdana" w:hAnsi="Verdana"/>
                <w:sz w:val="18"/>
                <w:szCs w:val="20"/>
              </w:rPr>
              <w:t xml:space="preserve">В случай на присъда — срокът на изключване, </w:t>
            </w:r>
            <w:r w:rsidRPr="009C083C">
              <w:rPr>
                <w:rFonts w:ascii="Verdana" w:hAnsi="Verdana"/>
                <w:b/>
                <w:sz w:val="18"/>
                <w:szCs w:val="20"/>
              </w:rPr>
              <w:t xml:space="preserve">ако е определен </w:t>
            </w:r>
            <w:r w:rsidRPr="009C083C">
              <w:rPr>
                <w:rFonts w:ascii="Verdana" w:hAnsi="Verdana"/>
                <w:b/>
                <w:sz w:val="18"/>
                <w:szCs w:val="20"/>
                <w:u w:val="words"/>
              </w:rPr>
              <w:t xml:space="preserve">пряко </w:t>
            </w:r>
            <w:r w:rsidRPr="009C083C">
              <w:rPr>
                <w:rFonts w:ascii="Verdana" w:hAnsi="Verdana"/>
                <w:b/>
                <w:sz w:val="18"/>
                <w:szCs w:val="20"/>
              </w:rPr>
              <w:t>в присъдата:</w:t>
            </w:r>
          </w:p>
          <w:p w14:paraId="49C2ADF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2) по </w:t>
            </w:r>
            <w:r w:rsidRPr="009C083C">
              <w:rPr>
                <w:rFonts w:ascii="Verdana" w:hAnsi="Verdana"/>
                <w:b/>
                <w:sz w:val="18"/>
                <w:szCs w:val="20"/>
                <w:lang w:val="bg-BG"/>
              </w:rPr>
              <w:t>друг начин</w:t>
            </w:r>
            <w:r w:rsidRPr="009C083C">
              <w:rPr>
                <w:rFonts w:ascii="Verdana" w:hAnsi="Verdana"/>
                <w:sz w:val="18"/>
                <w:szCs w:val="20"/>
                <w:lang w:val="bg-BG"/>
              </w:rPr>
              <w:t>? Моля, уточнете:</w:t>
            </w:r>
          </w:p>
          <w:p w14:paraId="4C985AC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0BDF8F23" w14:textId="77777777" w:rsidR="006D35CB" w:rsidRPr="009C083C" w:rsidRDefault="006D35CB" w:rsidP="007E693A">
            <w:pPr>
              <w:pStyle w:val="Tiret1"/>
              <w:numPr>
                <w:ilvl w:val="0"/>
                <w:numId w:val="0"/>
              </w:numPr>
              <w:jc w:val="left"/>
              <w:rPr>
                <w:rFonts w:ascii="Verdana" w:hAnsi="Verdana"/>
                <w:b/>
                <w:sz w:val="18"/>
                <w:szCs w:val="20"/>
              </w:rPr>
            </w:pPr>
            <w:r w:rsidRPr="009C083C">
              <w:rPr>
                <w:rFonts w:ascii="Verdana" w:hAnsi="Verdana"/>
                <w:b/>
                <w:sz w:val="18"/>
                <w:szCs w:val="20"/>
              </w:rPr>
              <w:lastRenderedPageBreak/>
              <w:t>Данъци</w:t>
            </w:r>
          </w:p>
        </w:tc>
        <w:tc>
          <w:tcPr>
            <w:tcW w:w="2323" w:type="dxa"/>
            <w:shd w:val="clear" w:color="auto" w:fill="auto"/>
          </w:tcPr>
          <w:p w14:paraId="1A82FB72" w14:textId="77777777" w:rsidR="006D35CB" w:rsidRPr="009C083C" w:rsidRDefault="006D35CB" w:rsidP="007E693A">
            <w:pPr>
              <w:rPr>
                <w:rFonts w:ascii="Verdana" w:hAnsi="Verdana"/>
                <w:b/>
                <w:sz w:val="18"/>
                <w:szCs w:val="20"/>
                <w:lang w:val="bg-BG"/>
              </w:rPr>
            </w:pPr>
            <w:r w:rsidRPr="009C083C">
              <w:rPr>
                <w:rFonts w:ascii="Verdana" w:hAnsi="Verdana"/>
                <w:b/>
                <w:sz w:val="18"/>
                <w:szCs w:val="20"/>
                <w:lang w:val="bg-BG"/>
              </w:rPr>
              <w:t>Социалноосигурителни вноски</w:t>
            </w:r>
          </w:p>
        </w:tc>
      </w:tr>
      <w:tr w:rsidR="006D35CB" w:rsidRPr="003D622C" w14:paraId="0A8F9442" w14:textId="77777777" w:rsidTr="007E693A">
        <w:trPr>
          <w:trHeight w:val="1977"/>
        </w:trPr>
        <w:tc>
          <w:tcPr>
            <w:tcW w:w="4644" w:type="dxa"/>
            <w:vMerge/>
            <w:shd w:val="clear" w:color="auto" w:fill="auto"/>
          </w:tcPr>
          <w:p w14:paraId="2E0F86E0" w14:textId="77777777" w:rsidR="006D35CB" w:rsidRPr="009C083C" w:rsidRDefault="006D35CB" w:rsidP="007E693A">
            <w:pPr>
              <w:rPr>
                <w:rFonts w:ascii="Verdana" w:hAnsi="Verdana"/>
                <w:b/>
                <w:sz w:val="18"/>
                <w:szCs w:val="20"/>
                <w:lang w:val="bg-BG"/>
              </w:rPr>
            </w:pPr>
          </w:p>
        </w:tc>
        <w:tc>
          <w:tcPr>
            <w:tcW w:w="2322" w:type="dxa"/>
            <w:shd w:val="clear" w:color="auto" w:fill="auto"/>
          </w:tcPr>
          <w:p w14:paraId="24B609C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a) [……]</w:t>
            </w:r>
            <w:r w:rsidRPr="009C083C">
              <w:rPr>
                <w:rFonts w:ascii="Verdana" w:hAnsi="Verdana"/>
                <w:sz w:val="18"/>
                <w:szCs w:val="20"/>
                <w:lang w:val="bg-BG"/>
              </w:rPr>
              <w:br/>
              <w:t>б) [……]</w:t>
            </w:r>
            <w:r w:rsidRPr="009C083C">
              <w:rPr>
                <w:rFonts w:ascii="Verdana" w:hAnsi="Verdana"/>
                <w:sz w:val="18"/>
                <w:szCs w:val="20"/>
                <w:lang w:val="bg-BG"/>
              </w:rPr>
              <w:br/>
              <w:t>в1) [] Да [] Не</w:t>
            </w:r>
          </w:p>
          <w:p w14:paraId="76A1FF4A" w14:textId="77777777" w:rsidR="006D35CB" w:rsidRPr="009C083C" w:rsidRDefault="006D35CB" w:rsidP="007E693A">
            <w:pPr>
              <w:pStyle w:val="Tiret0"/>
              <w:rPr>
                <w:rFonts w:ascii="Verdana" w:hAnsi="Verdana"/>
                <w:sz w:val="18"/>
                <w:szCs w:val="20"/>
              </w:rPr>
            </w:pPr>
            <w:r w:rsidRPr="009C083C">
              <w:rPr>
                <w:rFonts w:ascii="Verdana" w:hAnsi="Verdana"/>
                <w:sz w:val="18"/>
                <w:szCs w:val="20"/>
              </w:rPr>
              <w:t>[] Да [] Не</w:t>
            </w:r>
          </w:p>
          <w:p w14:paraId="3FCBBE95"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p>
          <w:p w14:paraId="065B27FC"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r w:rsidRPr="009C083C">
              <w:rPr>
                <w:rFonts w:ascii="Verdana" w:hAnsi="Verdana"/>
                <w:sz w:val="18"/>
                <w:szCs w:val="20"/>
              </w:rPr>
              <w:lastRenderedPageBreak/>
              <w:br/>
            </w:r>
          </w:p>
          <w:p w14:paraId="72199774" w14:textId="77777777" w:rsidR="006D35CB" w:rsidRPr="009C083C" w:rsidRDefault="006D35CB" w:rsidP="007E693A">
            <w:pPr>
              <w:rPr>
                <w:rFonts w:ascii="Verdana" w:hAnsi="Verdana"/>
                <w:sz w:val="18"/>
                <w:szCs w:val="20"/>
                <w:lang w:val="bg-BG"/>
              </w:rPr>
            </w:pPr>
          </w:p>
          <w:p w14:paraId="5AD44416" w14:textId="77777777" w:rsidR="006D35CB" w:rsidRPr="009C083C" w:rsidRDefault="006D35CB" w:rsidP="007E693A">
            <w:pPr>
              <w:rPr>
                <w:rFonts w:ascii="Verdana" w:hAnsi="Verdana"/>
                <w:sz w:val="18"/>
                <w:szCs w:val="20"/>
                <w:lang w:val="bg-BG"/>
              </w:rPr>
            </w:pPr>
          </w:p>
          <w:p w14:paraId="1C44DF14" w14:textId="77777777" w:rsidR="006D35CB" w:rsidRPr="009C083C" w:rsidRDefault="006D35CB" w:rsidP="007E693A">
            <w:pPr>
              <w:rPr>
                <w:rFonts w:ascii="Verdana" w:hAnsi="Verdana"/>
                <w:sz w:val="18"/>
                <w:szCs w:val="20"/>
                <w:lang w:val="bg-BG"/>
              </w:rPr>
            </w:pPr>
          </w:p>
          <w:p w14:paraId="192EC900"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в2) [ …]</w:t>
            </w:r>
            <w:r w:rsidRPr="009C083C">
              <w:rPr>
                <w:rFonts w:ascii="Verdana" w:hAnsi="Verdana"/>
                <w:sz w:val="18"/>
                <w:szCs w:val="20"/>
                <w:lang w:val="bg-BG"/>
              </w:rPr>
              <w:br/>
            </w:r>
          </w:p>
          <w:p w14:paraId="32E1CA7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 [] Да [] Не</w:t>
            </w:r>
            <w:r w:rsidRPr="009C083C">
              <w:rPr>
                <w:rFonts w:ascii="Verdana" w:hAnsi="Verdana"/>
                <w:sz w:val="18"/>
                <w:szCs w:val="20"/>
                <w:lang w:val="bg-BG"/>
              </w:rPr>
              <w:br/>
            </w:r>
            <w:r w:rsidRPr="009C083C">
              <w:rPr>
                <w:rFonts w:ascii="Verdana" w:hAnsi="Verdana"/>
                <w:b/>
                <w:sz w:val="18"/>
                <w:szCs w:val="20"/>
                <w:lang w:val="bg-BG"/>
              </w:rPr>
              <w:t>Ако „да“</w:t>
            </w:r>
            <w:r w:rsidRPr="009C083C">
              <w:rPr>
                <w:rFonts w:ascii="Verdana" w:hAnsi="Verdana"/>
                <w:sz w:val="18"/>
                <w:szCs w:val="20"/>
                <w:lang w:val="bg-BG"/>
              </w:rPr>
              <w:t>, моля, опишете подробно: [……]</w:t>
            </w:r>
          </w:p>
        </w:tc>
        <w:tc>
          <w:tcPr>
            <w:tcW w:w="2323" w:type="dxa"/>
            <w:shd w:val="clear" w:color="auto" w:fill="auto"/>
          </w:tcPr>
          <w:p w14:paraId="1B20D2F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br/>
              <w:t>a) [……]б) [……]</w:t>
            </w:r>
            <w:r w:rsidRPr="009C083C">
              <w:rPr>
                <w:rFonts w:ascii="Verdana" w:hAnsi="Verdana"/>
                <w:sz w:val="18"/>
                <w:szCs w:val="20"/>
                <w:lang w:val="bg-BG"/>
              </w:rPr>
              <w:br/>
            </w:r>
            <w:r w:rsidRPr="009C083C">
              <w:rPr>
                <w:rFonts w:ascii="Verdana" w:hAnsi="Verdana"/>
                <w:sz w:val="18"/>
                <w:szCs w:val="20"/>
                <w:lang w:val="bg-BG"/>
              </w:rPr>
              <w:br/>
              <w:t>в1) [] Да [] Не</w:t>
            </w:r>
          </w:p>
          <w:p w14:paraId="5549BC6C"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 Да [] Не</w:t>
            </w:r>
          </w:p>
          <w:p w14:paraId="08CE56A7"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p>
          <w:p w14:paraId="6EDEE8DB"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r w:rsidRPr="009C083C">
              <w:rPr>
                <w:rFonts w:ascii="Verdana" w:hAnsi="Verdana"/>
                <w:sz w:val="18"/>
                <w:szCs w:val="20"/>
              </w:rPr>
              <w:lastRenderedPageBreak/>
              <w:br/>
            </w:r>
          </w:p>
          <w:p w14:paraId="78980F7E" w14:textId="77777777" w:rsidR="006D35CB" w:rsidRPr="009C083C" w:rsidRDefault="006D35CB" w:rsidP="007E693A">
            <w:pPr>
              <w:rPr>
                <w:rFonts w:ascii="Verdana" w:hAnsi="Verdana"/>
                <w:sz w:val="18"/>
                <w:szCs w:val="20"/>
                <w:lang w:val="bg-BG"/>
              </w:rPr>
            </w:pPr>
          </w:p>
          <w:p w14:paraId="7C975160" w14:textId="77777777" w:rsidR="006D35CB" w:rsidRPr="009C083C" w:rsidRDefault="006D35CB" w:rsidP="007E693A">
            <w:pPr>
              <w:rPr>
                <w:rFonts w:ascii="Verdana" w:hAnsi="Verdana"/>
                <w:sz w:val="18"/>
                <w:szCs w:val="20"/>
                <w:lang w:val="bg-BG"/>
              </w:rPr>
            </w:pPr>
          </w:p>
          <w:p w14:paraId="5419D2C6" w14:textId="77777777" w:rsidR="006D35CB" w:rsidRPr="009C083C" w:rsidRDefault="006D35CB" w:rsidP="007E693A">
            <w:pPr>
              <w:rPr>
                <w:rFonts w:ascii="Verdana" w:hAnsi="Verdana"/>
                <w:sz w:val="18"/>
                <w:szCs w:val="20"/>
                <w:lang w:val="bg-BG"/>
              </w:rPr>
            </w:pPr>
          </w:p>
          <w:p w14:paraId="7DB7DC5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в2) [ …]</w:t>
            </w:r>
            <w:r w:rsidRPr="009C083C">
              <w:rPr>
                <w:rFonts w:ascii="Verdana" w:hAnsi="Verdana"/>
                <w:sz w:val="18"/>
                <w:szCs w:val="20"/>
                <w:lang w:val="bg-BG"/>
              </w:rPr>
              <w:br/>
            </w:r>
          </w:p>
          <w:p w14:paraId="118D748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 [] Да [] Не</w:t>
            </w:r>
          </w:p>
          <w:p w14:paraId="7ABB9D54"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подробно: [……]</w:t>
            </w:r>
          </w:p>
        </w:tc>
      </w:tr>
      <w:tr w:rsidR="006D35CB" w:rsidRPr="003D622C" w14:paraId="685BFEF3" w14:textId="77777777" w:rsidTr="007E693A">
        <w:tc>
          <w:tcPr>
            <w:tcW w:w="4644" w:type="dxa"/>
            <w:shd w:val="clear" w:color="auto" w:fill="auto"/>
          </w:tcPr>
          <w:p w14:paraId="41375B74" w14:textId="77777777" w:rsidR="006D35CB" w:rsidRPr="009C083C" w:rsidRDefault="006D35CB" w:rsidP="007E693A">
            <w:pPr>
              <w:rPr>
                <w:rFonts w:ascii="Verdana" w:hAnsi="Verdana"/>
                <w:i/>
                <w:sz w:val="18"/>
                <w:szCs w:val="20"/>
                <w:lang w:val="bg-BG"/>
              </w:rPr>
            </w:pPr>
            <w:r w:rsidRPr="009C083C">
              <w:rPr>
                <w:rFonts w:ascii="Verdana" w:hAnsi="Verdana"/>
                <w:i/>
                <w:sz w:val="18"/>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03BC42D1" w14:textId="77777777" w:rsidR="006D35CB" w:rsidRPr="009C083C" w:rsidRDefault="006D35CB" w:rsidP="007E693A">
            <w:pPr>
              <w:rPr>
                <w:rFonts w:ascii="Verdana" w:hAnsi="Verdana"/>
                <w:i/>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Style w:val="FootnoteReference"/>
                <w:rFonts w:ascii="Verdana" w:hAnsi="Verdana"/>
                <w:i/>
                <w:sz w:val="18"/>
                <w:szCs w:val="20"/>
                <w:lang w:val="bg-BG"/>
              </w:rPr>
              <w:t xml:space="preserve"> </w:t>
            </w:r>
            <w:r w:rsidRPr="009C083C">
              <w:rPr>
                <w:rStyle w:val="FootnoteReference"/>
                <w:rFonts w:ascii="Verdana" w:hAnsi="Verdana"/>
                <w:i/>
                <w:sz w:val="18"/>
                <w:szCs w:val="20"/>
                <w:lang w:val="bg-BG"/>
              </w:rPr>
              <w:footnoteReference w:id="25"/>
            </w:r>
            <w:r w:rsidRPr="009C083C">
              <w:rPr>
                <w:rFonts w:ascii="Verdana" w:hAnsi="Verdana"/>
                <w:sz w:val="18"/>
                <w:szCs w:val="20"/>
                <w:lang w:val="bg-BG"/>
              </w:rPr>
              <w:br/>
            </w:r>
            <w:r w:rsidRPr="009C083C">
              <w:rPr>
                <w:rFonts w:ascii="Verdana" w:hAnsi="Verdana"/>
                <w:i/>
                <w:sz w:val="18"/>
                <w:szCs w:val="20"/>
                <w:lang w:val="bg-BG"/>
              </w:rPr>
              <w:t>[……][……][……][……]</w:t>
            </w:r>
          </w:p>
        </w:tc>
      </w:tr>
    </w:tbl>
    <w:p w14:paraId="2C50A4DE"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В: Основания, свързани с несъстоятелност, конфликти на интереси или професионално нарушение</w:t>
      </w:r>
      <w:r w:rsidRPr="009C083C">
        <w:rPr>
          <w:rStyle w:val="FootnoteReference"/>
          <w:rFonts w:ascii="Verdana" w:hAnsi="Verdana"/>
          <w:sz w:val="18"/>
          <w:szCs w:val="20"/>
        </w:rPr>
        <w:footnoteReference w:id="26"/>
      </w:r>
    </w:p>
    <w:p w14:paraId="2CD1A467"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D35CB" w:rsidRPr="002E74D4" w14:paraId="16B379ED" w14:textId="77777777" w:rsidTr="007E693A">
        <w:tc>
          <w:tcPr>
            <w:tcW w:w="4644" w:type="dxa"/>
            <w:shd w:val="clear" w:color="auto" w:fill="auto"/>
          </w:tcPr>
          <w:p w14:paraId="019CCF66"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7CD3692"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37629C94" w14:textId="77777777" w:rsidTr="007E693A">
        <w:trPr>
          <w:trHeight w:val="406"/>
        </w:trPr>
        <w:tc>
          <w:tcPr>
            <w:tcW w:w="4644" w:type="dxa"/>
            <w:vMerge w:val="restart"/>
            <w:shd w:val="clear" w:color="auto" w:fill="auto"/>
          </w:tcPr>
          <w:p w14:paraId="7E5933E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Икономическият оператор нарушил ли е, </w:t>
            </w:r>
            <w:r w:rsidRPr="009C083C">
              <w:rPr>
                <w:rFonts w:ascii="Verdana" w:hAnsi="Verdana"/>
                <w:b/>
                <w:sz w:val="18"/>
                <w:szCs w:val="20"/>
                <w:lang w:val="bg-BG"/>
              </w:rPr>
              <w:t>доколкото му е известно</w:t>
            </w:r>
            <w:r w:rsidRPr="009C083C">
              <w:rPr>
                <w:rFonts w:ascii="Verdana" w:hAnsi="Verdana"/>
                <w:sz w:val="18"/>
                <w:szCs w:val="20"/>
                <w:lang w:val="bg-BG"/>
              </w:rPr>
              <w:t xml:space="preserve">, </w:t>
            </w:r>
            <w:r w:rsidRPr="009C083C">
              <w:rPr>
                <w:rFonts w:ascii="Verdana" w:hAnsi="Verdana"/>
                <w:b/>
                <w:sz w:val="18"/>
                <w:szCs w:val="20"/>
                <w:lang w:val="bg-BG"/>
              </w:rPr>
              <w:t>задълженията</w:t>
            </w:r>
            <w:r w:rsidRPr="009C083C">
              <w:rPr>
                <w:rFonts w:ascii="Verdana" w:hAnsi="Verdana"/>
                <w:sz w:val="18"/>
                <w:szCs w:val="20"/>
                <w:lang w:val="bg-BG"/>
              </w:rPr>
              <w:t xml:space="preserve"> си в областта на </w:t>
            </w:r>
            <w:r w:rsidRPr="009C083C">
              <w:rPr>
                <w:rFonts w:ascii="Verdana" w:hAnsi="Verdana"/>
                <w:b/>
                <w:sz w:val="18"/>
                <w:szCs w:val="20"/>
                <w:lang w:val="bg-BG"/>
              </w:rPr>
              <w:t>екологичното, социалното или трудовото право</w:t>
            </w:r>
            <w:r w:rsidRPr="009C083C">
              <w:rPr>
                <w:rStyle w:val="FootnoteReference"/>
                <w:rFonts w:ascii="Verdana" w:hAnsi="Verdana"/>
                <w:b/>
                <w:sz w:val="18"/>
                <w:szCs w:val="20"/>
                <w:lang w:val="bg-BG"/>
              </w:rPr>
              <w:footnoteReference w:id="27"/>
            </w:r>
            <w:r w:rsidRPr="009C083C">
              <w:rPr>
                <w:rFonts w:ascii="Verdana" w:hAnsi="Verdana"/>
                <w:sz w:val="18"/>
                <w:szCs w:val="20"/>
                <w:lang w:val="bg-BG"/>
              </w:rPr>
              <w:t>?</w:t>
            </w:r>
          </w:p>
        </w:tc>
        <w:tc>
          <w:tcPr>
            <w:tcW w:w="4645" w:type="dxa"/>
            <w:shd w:val="clear" w:color="auto" w:fill="auto"/>
          </w:tcPr>
          <w:p w14:paraId="3F29886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p>
        </w:tc>
      </w:tr>
      <w:tr w:rsidR="006D35CB" w:rsidRPr="002E74D4" w14:paraId="611061BC" w14:textId="77777777" w:rsidTr="007E693A">
        <w:trPr>
          <w:trHeight w:val="405"/>
        </w:trPr>
        <w:tc>
          <w:tcPr>
            <w:tcW w:w="4644" w:type="dxa"/>
            <w:vMerge/>
            <w:shd w:val="clear" w:color="auto" w:fill="auto"/>
          </w:tcPr>
          <w:p w14:paraId="5D1DA657" w14:textId="77777777" w:rsidR="006D35CB" w:rsidRPr="009C083C" w:rsidRDefault="006D35CB" w:rsidP="007E693A">
            <w:pPr>
              <w:rPr>
                <w:rFonts w:ascii="Verdana" w:hAnsi="Verdana"/>
                <w:sz w:val="18"/>
                <w:szCs w:val="20"/>
                <w:lang w:val="bg-BG"/>
              </w:rPr>
            </w:pPr>
          </w:p>
        </w:tc>
        <w:tc>
          <w:tcPr>
            <w:tcW w:w="4645" w:type="dxa"/>
            <w:shd w:val="clear" w:color="auto" w:fill="auto"/>
          </w:tcPr>
          <w:p w14:paraId="558349DF"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C083C">
              <w:rPr>
                <w:rFonts w:ascii="Verdana" w:hAnsi="Verdana"/>
                <w:sz w:val="18"/>
                <w:szCs w:val="20"/>
                <w:lang w:val="bg-BG"/>
              </w:rPr>
              <w:br/>
              <w:t>[] Да [] Не</w:t>
            </w:r>
          </w:p>
          <w:p w14:paraId="28B5C9ED"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 [……]</w:t>
            </w:r>
          </w:p>
        </w:tc>
      </w:tr>
      <w:tr w:rsidR="006D35CB" w:rsidRPr="003D622C" w14:paraId="6A499D7F" w14:textId="77777777" w:rsidTr="007E693A">
        <w:tc>
          <w:tcPr>
            <w:tcW w:w="4644" w:type="dxa"/>
            <w:shd w:val="clear" w:color="auto" w:fill="auto"/>
          </w:tcPr>
          <w:p w14:paraId="4C8264EE"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Икономическият оператор в една от следните ситуации ли е:</w:t>
            </w:r>
            <w:r w:rsidRPr="009C083C">
              <w:rPr>
                <w:rFonts w:ascii="Verdana" w:hAnsi="Verdana"/>
                <w:sz w:val="18"/>
                <w:szCs w:val="20"/>
              </w:rPr>
              <w:br/>
              <w:t xml:space="preserve">а) </w:t>
            </w:r>
            <w:r w:rsidRPr="009C083C">
              <w:rPr>
                <w:rFonts w:ascii="Verdana" w:hAnsi="Verdana"/>
                <w:b/>
                <w:sz w:val="18"/>
                <w:szCs w:val="20"/>
              </w:rPr>
              <w:t>обявен в несъстоятелност</w:t>
            </w:r>
            <w:r w:rsidRPr="009C083C">
              <w:rPr>
                <w:rFonts w:ascii="Verdana" w:hAnsi="Verdana"/>
                <w:sz w:val="18"/>
                <w:szCs w:val="20"/>
              </w:rPr>
              <w:t xml:space="preserve">, или </w:t>
            </w:r>
          </w:p>
          <w:p w14:paraId="4166CD10"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 xml:space="preserve">б) </w:t>
            </w:r>
            <w:r w:rsidRPr="009C083C">
              <w:rPr>
                <w:rFonts w:ascii="Verdana" w:hAnsi="Verdana"/>
                <w:b/>
                <w:sz w:val="18"/>
                <w:szCs w:val="20"/>
              </w:rPr>
              <w:t>предмет на производство по несъстоятелност</w:t>
            </w:r>
            <w:r w:rsidRPr="009C083C">
              <w:rPr>
                <w:rFonts w:ascii="Verdana" w:hAnsi="Verdana"/>
                <w:sz w:val="18"/>
                <w:szCs w:val="20"/>
              </w:rPr>
              <w:t xml:space="preserve"> или ликвидация, или</w:t>
            </w:r>
          </w:p>
          <w:p w14:paraId="1FD5A70C"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 xml:space="preserve">в) </w:t>
            </w:r>
            <w:r w:rsidRPr="009C083C">
              <w:rPr>
                <w:rFonts w:ascii="Verdana" w:hAnsi="Verdana"/>
                <w:b/>
                <w:sz w:val="18"/>
                <w:szCs w:val="20"/>
              </w:rPr>
              <w:t>споразумение с кредиторите</w:t>
            </w:r>
            <w:r w:rsidRPr="009C083C">
              <w:rPr>
                <w:rFonts w:ascii="Verdana" w:hAnsi="Verdana"/>
                <w:sz w:val="18"/>
                <w:szCs w:val="20"/>
              </w:rPr>
              <w:t>, или</w:t>
            </w:r>
            <w:r w:rsidRPr="009C083C">
              <w:rPr>
                <w:rFonts w:ascii="Verdana" w:hAnsi="Verdana"/>
                <w:sz w:val="18"/>
                <w:szCs w:val="20"/>
              </w:rPr>
              <w:br/>
              <w:t>г) всякаква аналогична ситуация, възникваща от сходна процедура съгласно националните законови и подзаконови актове</w:t>
            </w:r>
            <w:r w:rsidRPr="009C083C">
              <w:rPr>
                <w:rStyle w:val="FootnoteReference"/>
                <w:rFonts w:ascii="Verdana" w:hAnsi="Verdana"/>
                <w:sz w:val="18"/>
                <w:szCs w:val="20"/>
              </w:rPr>
              <w:footnoteReference w:id="28"/>
            </w:r>
            <w:r w:rsidRPr="009C083C">
              <w:rPr>
                <w:rFonts w:ascii="Verdana" w:hAnsi="Verdana"/>
                <w:sz w:val="18"/>
                <w:szCs w:val="20"/>
              </w:rPr>
              <w:t>, или</w:t>
            </w:r>
            <w:r w:rsidRPr="009C083C">
              <w:rPr>
                <w:rFonts w:ascii="Verdana" w:hAnsi="Verdana"/>
                <w:sz w:val="18"/>
                <w:szCs w:val="20"/>
              </w:rPr>
              <w:br/>
            </w:r>
            <w:r w:rsidRPr="009C083C">
              <w:rPr>
                <w:rFonts w:ascii="Verdana" w:hAnsi="Verdana"/>
                <w:sz w:val="18"/>
                <w:szCs w:val="20"/>
              </w:rPr>
              <w:lastRenderedPageBreak/>
              <w:t>д) неговите активи се администрират от ликвидатор или от съда, или</w:t>
            </w:r>
          </w:p>
          <w:p w14:paraId="62762EBB" w14:textId="77777777" w:rsidR="006D35CB" w:rsidRPr="009C083C" w:rsidRDefault="006D35CB" w:rsidP="007E693A">
            <w:pPr>
              <w:pStyle w:val="NormalLeft"/>
              <w:rPr>
                <w:rFonts w:ascii="Verdana" w:hAnsi="Verdana"/>
                <w:b/>
                <w:sz w:val="18"/>
                <w:szCs w:val="20"/>
              </w:rPr>
            </w:pPr>
            <w:r w:rsidRPr="009C083C">
              <w:rPr>
                <w:rFonts w:ascii="Verdana" w:hAnsi="Verdana"/>
                <w:sz w:val="18"/>
                <w:szCs w:val="20"/>
              </w:rPr>
              <w:t>е) стопанската му дейност е прекратена?</w:t>
            </w:r>
            <w:r w:rsidRPr="009C083C">
              <w:rPr>
                <w:rFonts w:ascii="Verdana" w:hAnsi="Verdana"/>
                <w:sz w:val="18"/>
                <w:szCs w:val="20"/>
              </w:rPr>
              <w:br/>
            </w:r>
            <w:r w:rsidRPr="009C083C">
              <w:rPr>
                <w:rFonts w:ascii="Verdana" w:hAnsi="Verdana"/>
                <w:b/>
                <w:sz w:val="18"/>
                <w:szCs w:val="20"/>
              </w:rPr>
              <w:t>Ако „да“:</w:t>
            </w:r>
          </w:p>
          <w:p w14:paraId="6AEB9EB0"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Моля представете подробности:</w:t>
            </w:r>
          </w:p>
          <w:p w14:paraId="6C33AF36"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C083C">
              <w:rPr>
                <w:rStyle w:val="FootnoteReference"/>
                <w:rFonts w:ascii="Verdana" w:hAnsi="Verdana"/>
                <w:sz w:val="18"/>
                <w:szCs w:val="20"/>
              </w:rPr>
              <w:footnoteReference w:id="29"/>
            </w:r>
            <w:r w:rsidRPr="009C083C">
              <w:rPr>
                <w:rFonts w:ascii="Verdana" w:hAnsi="Verdana"/>
                <w:sz w:val="18"/>
                <w:szCs w:val="20"/>
              </w:rPr>
              <w:t>?</w:t>
            </w:r>
          </w:p>
          <w:p w14:paraId="15D58C67" w14:textId="77777777" w:rsidR="006D35CB" w:rsidRPr="009C083C" w:rsidRDefault="006D35CB" w:rsidP="007E693A">
            <w:pPr>
              <w:pStyle w:val="NormalLeft"/>
              <w:rPr>
                <w:rFonts w:ascii="Verdana" w:hAnsi="Verdana"/>
                <w:sz w:val="18"/>
                <w:szCs w:val="20"/>
              </w:rPr>
            </w:pPr>
            <w:r w:rsidRPr="009C083C">
              <w:rPr>
                <w:rFonts w:ascii="Verdana" w:hAnsi="Verdana"/>
                <w:i/>
                <w:sz w:val="18"/>
                <w:szCs w:val="20"/>
              </w:rPr>
              <w:t>Ако съответните документи са на разположение в електронен формат, моля, посочете:</w:t>
            </w:r>
          </w:p>
        </w:tc>
        <w:tc>
          <w:tcPr>
            <w:tcW w:w="4645" w:type="dxa"/>
            <w:shd w:val="clear" w:color="auto" w:fill="auto"/>
          </w:tcPr>
          <w:p w14:paraId="3C78008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lastRenderedPageBreak/>
              <w:br/>
            </w:r>
          </w:p>
          <w:p w14:paraId="62B9A604"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p>
          <w:p w14:paraId="0722D946"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p>
          <w:p w14:paraId="5EF60288" w14:textId="77777777" w:rsidR="006D35CB" w:rsidRPr="009C083C" w:rsidRDefault="006D35CB" w:rsidP="007E693A">
            <w:pPr>
              <w:rPr>
                <w:rFonts w:ascii="Verdana" w:hAnsi="Verdana"/>
                <w:i/>
                <w:sz w:val="18"/>
                <w:szCs w:val="20"/>
                <w:lang w:val="bg-BG"/>
              </w:rPr>
            </w:pPr>
          </w:p>
          <w:p w14:paraId="1ECC0CC6" w14:textId="77777777" w:rsidR="006D35CB" w:rsidRPr="009C083C" w:rsidRDefault="006D35CB" w:rsidP="007E693A">
            <w:pPr>
              <w:rPr>
                <w:rFonts w:ascii="Verdana" w:hAnsi="Verdana"/>
                <w:i/>
                <w:sz w:val="18"/>
                <w:szCs w:val="20"/>
                <w:lang w:val="bg-BG"/>
              </w:rPr>
            </w:pPr>
          </w:p>
          <w:p w14:paraId="1512DAF4" w14:textId="77777777" w:rsidR="006D35CB" w:rsidRPr="009C083C" w:rsidRDefault="006D35CB" w:rsidP="007E693A">
            <w:pPr>
              <w:rPr>
                <w:rFonts w:ascii="Verdana" w:hAnsi="Verdana"/>
                <w:i/>
                <w:sz w:val="18"/>
                <w:szCs w:val="20"/>
                <w:lang w:val="bg-BG"/>
              </w:rPr>
            </w:pPr>
          </w:p>
          <w:p w14:paraId="0F668003" w14:textId="77777777" w:rsidR="006D35CB" w:rsidRPr="009C083C" w:rsidRDefault="006D35CB" w:rsidP="007E693A">
            <w:pPr>
              <w:rPr>
                <w:rFonts w:ascii="Verdana" w:hAnsi="Verdana"/>
                <w:i/>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r w:rsidR="006D35CB" w:rsidRPr="002E74D4" w14:paraId="7A2FDBE5" w14:textId="77777777" w:rsidTr="007E693A">
        <w:trPr>
          <w:trHeight w:val="303"/>
        </w:trPr>
        <w:tc>
          <w:tcPr>
            <w:tcW w:w="4644" w:type="dxa"/>
            <w:vMerge w:val="restart"/>
            <w:shd w:val="clear" w:color="auto" w:fill="auto"/>
          </w:tcPr>
          <w:p w14:paraId="252C09FF"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lastRenderedPageBreak/>
              <w:t xml:space="preserve">Икономическият оператор извършил ли е </w:t>
            </w:r>
            <w:r w:rsidRPr="009C083C">
              <w:rPr>
                <w:rFonts w:ascii="Verdana" w:hAnsi="Verdana"/>
                <w:b/>
                <w:sz w:val="18"/>
                <w:szCs w:val="20"/>
              </w:rPr>
              <w:t>тежко професионално нарушение</w:t>
            </w:r>
            <w:r w:rsidRPr="009C083C">
              <w:rPr>
                <w:rStyle w:val="FootnoteReference"/>
                <w:rFonts w:ascii="Verdana" w:hAnsi="Verdana"/>
                <w:b/>
                <w:sz w:val="18"/>
                <w:szCs w:val="20"/>
              </w:rPr>
              <w:footnoteReference w:id="30"/>
            </w:r>
            <w:r w:rsidRPr="009C083C">
              <w:rPr>
                <w:rFonts w:ascii="Verdana" w:hAnsi="Verdana"/>
                <w:sz w:val="18"/>
                <w:szCs w:val="20"/>
              </w:rPr>
              <w:t xml:space="preserve">? </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258854F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t xml:space="preserve"> [……]</w:t>
            </w:r>
          </w:p>
        </w:tc>
      </w:tr>
      <w:tr w:rsidR="006D35CB" w:rsidRPr="002E74D4" w14:paraId="3005AE63" w14:textId="77777777" w:rsidTr="007E693A">
        <w:trPr>
          <w:trHeight w:val="303"/>
        </w:trPr>
        <w:tc>
          <w:tcPr>
            <w:tcW w:w="4644" w:type="dxa"/>
            <w:vMerge/>
            <w:shd w:val="clear" w:color="auto" w:fill="auto"/>
          </w:tcPr>
          <w:p w14:paraId="1913D66E" w14:textId="77777777" w:rsidR="006D35CB" w:rsidRPr="009C083C" w:rsidRDefault="006D35CB" w:rsidP="007E693A">
            <w:pPr>
              <w:pStyle w:val="NormalLeft"/>
              <w:rPr>
                <w:rFonts w:ascii="Verdana" w:hAnsi="Verdana"/>
                <w:sz w:val="18"/>
                <w:szCs w:val="20"/>
              </w:rPr>
            </w:pPr>
          </w:p>
        </w:tc>
        <w:tc>
          <w:tcPr>
            <w:tcW w:w="4645" w:type="dxa"/>
            <w:shd w:val="clear" w:color="auto" w:fill="auto"/>
          </w:tcPr>
          <w:p w14:paraId="291605B7"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икономическият оператор предприел ли е мерки за реабилитиране по своя инициатива? [] Да [] Не</w:t>
            </w:r>
          </w:p>
          <w:p w14:paraId="4CE60975"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 [……]</w:t>
            </w:r>
          </w:p>
        </w:tc>
      </w:tr>
      <w:tr w:rsidR="006D35CB" w:rsidRPr="002E74D4" w14:paraId="7493B360" w14:textId="77777777" w:rsidTr="007E693A">
        <w:trPr>
          <w:trHeight w:val="515"/>
        </w:trPr>
        <w:tc>
          <w:tcPr>
            <w:tcW w:w="4644" w:type="dxa"/>
            <w:vMerge w:val="restart"/>
            <w:shd w:val="clear" w:color="auto" w:fill="auto"/>
          </w:tcPr>
          <w:p w14:paraId="64FFE07B" w14:textId="77777777" w:rsidR="006D35CB" w:rsidRPr="009C083C" w:rsidRDefault="006D35CB" w:rsidP="007E693A">
            <w:pPr>
              <w:pStyle w:val="NormalLeft"/>
              <w:rPr>
                <w:rFonts w:ascii="Verdana" w:hAnsi="Verdana"/>
                <w:sz w:val="18"/>
                <w:szCs w:val="20"/>
              </w:rPr>
            </w:pPr>
            <w:r w:rsidRPr="009C083C">
              <w:rPr>
                <w:rStyle w:val="NormalBoldChar"/>
                <w:rFonts w:ascii="Verdana" w:eastAsia="Calibri" w:hAnsi="Verdana"/>
                <w:b w:val="0"/>
                <w:sz w:val="18"/>
                <w:szCs w:val="20"/>
              </w:rPr>
              <w:t>Икономическият оператор сключил ли</w:t>
            </w:r>
            <w:r w:rsidRPr="009C083C">
              <w:rPr>
                <w:rFonts w:ascii="Verdana" w:hAnsi="Verdana"/>
                <w:sz w:val="18"/>
                <w:szCs w:val="20"/>
              </w:rPr>
              <w:t xml:space="preserve"> е </w:t>
            </w:r>
            <w:r w:rsidRPr="009C083C">
              <w:rPr>
                <w:rFonts w:ascii="Verdana" w:hAnsi="Verdana"/>
                <w:b/>
                <w:sz w:val="18"/>
                <w:szCs w:val="20"/>
              </w:rPr>
              <w:t>споразумения</w:t>
            </w:r>
            <w:r w:rsidRPr="009C083C">
              <w:rPr>
                <w:rFonts w:ascii="Verdana" w:hAnsi="Verdana"/>
                <w:sz w:val="18"/>
                <w:szCs w:val="20"/>
              </w:rPr>
              <w:t xml:space="preserve"> с други икономически оператори, насочени към </w:t>
            </w:r>
            <w:r w:rsidRPr="009C083C">
              <w:rPr>
                <w:rFonts w:ascii="Verdana" w:hAnsi="Verdana"/>
                <w:b/>
                <w:sz w:val="18"/>
                <w:szCs w:val="20"/>
              </w:rPr>
              <w:t>нарушаване на конкуренцията</w:t>
            </w:r>
            <w:r w:rsidRPr="009C083C">
              <w:rPr>
                <w:rFonts w:ascii="Verdana" w:hAnsi="Verdana"/>
                <w:sz w:val="18"/>
                <w:szCs w:val="20"/>
              </w:rPr>
              <w:t>?</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4753CAB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r w:rsidR="006D35CB" w:rsidRPr="002E74D4" w14:paraId="4B12F849" w14:textId="77777777" w:rsidTr="007E693A">
        <w:trPr>
          <w:trHeight w:val="514"/>
        </w:trPr>
        <w:tc>
          <w:tcPr>
            <w:tcW w:w="4644" w:type="dxa"/>
            <w:vMerge/>
            <w:shd w:val="clear" w:color="auto" w:fill="auto"/>
          </w:tcPr>
          <w:p w14:paraId="61556A3A" w14:textId="77777777" w:rsidR="006D35CB" w:rsidRPr="009C083C" w:rsidRDefault="006D35CB" w:rsidP="007E693A">
            <w:pPr>
              <w:pStyle w:val="NormalLeft"/>
              <w:rPr>
                <w:rStyle w:val="NormalBoldChar"/>
                <w:rFonts w:ascii="Verdana" w:eastAsia="Calibri" w:hAnsi="Verdana"/>
                <w:b w:val="0"/>
                <w:sz w:val="18"/>
                <w:szCs w:val="20"/>
              </w:rPr>
            </w:pPr>
          </w:p>
        </w:tc>
        <w:tc>
          <w:tcPr>
            <w:tcW w:w="4645" w:type="dxa"/>
            <w:shd w:val="clear" w:color="auto" w:fill="auto"/>
          </w:tcPr>
          <w:p w14:paraId="24D912C1"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икономическият оператор предприел ли е мерки за реабилитиране по своя инициатива? [] Да [] Не</w:t>
            </w:r>
          </w:p>
          <w:p w14:paraId="36B14E3B"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 [……]</w:t>
            </w:r>
          </w:p>
        </w:tc>
      </w:tr>
      <w:tr w:rsidR="006D35CB" w:rsidRPr="002E74D4" w14:paraId="5E4E676A" w14:textId="77777777" w:rsidTr="007E693A">
        <w:trPr>
          <w:trHeight w:val="1316"/>
        </w:trPr>
        <w:tc>
          <w:tcPr>
            <w:tcW w:w="4644" w:type="dxa"/>
            <w:shd w:val="clear" w:color="auto" w:fill="auto"/>
          </w:tcPr>
          <w:p w14:paraId="31CBF3F8" w14:textId="77777777" w:rsidR="006D35CB" w:rsidRPr="009C083C" w:rsidRDefault="006D35CB" w:rsidP="007E693A">
            <w:pPr>
              <w:pStyle w:val="NormalLeft"/>
              <w:rPr>
                <w:rStyle w:val="NormalBoldChar"/>
                <w:rFonts w:ascii="Verdana" w:eastAsia="Calibri" w:hAnsi="Verdana"/>
                <w:b w:val="0"/>
                <w:sz w:val="18"/>
                <w:szCs w:val="20"/>
              </w:rPr>
            </w:pPr>
            <w:r w:rsidRPr="009C083C">
              <w:rPr>
                <w:rStyle w:val="NormalBoldChar"/>
                <w:rFonts w:ascii="Verdana" w:eastAsia="Calibri" w:hAnsi="Verdana"/>
                <w:b w:val="0"/>
                <w:sz w:val="18"/>
                <w:szCs w:val="20"/>
              </w:rPr>
              <w:t>Икономическият оператор има ли информация</w:t>
            </w:r>
            <w:r w:rsidRPr="009C083C">
              <w:rPr>
                <w:rFonts w:ascii="Verdana" w:hAnsi="Verdana"/>
                <w:sz w:val="18"/>
                <w:szCs w:val="20"/>
              </w:rPr>
              <w:t xml:space="preserve"> за </w:t>
            </w:r>
            <w:r w:rsidRPr="009C083C">
              <w:rPr>
                <w:rFonts w:ascii="Verdana" w:hAnsi="Verdana"/>
                <w:b/>
                <w:sz w:val="18"/>
                <w:szCs w:val="20"/>
              </w:rPr>
              <w:t>конфликт на интереси</w:t>
            </w:r>
            <w:r w:rsidRPr="009C083C">
              <w:rPr>
                <w:rStyle w:val="FootnoteReference"/>
                <w:rFonts w:ascii="Verdana" w:hAnsi="Verdana"/>
                <w:b/>
                <w:sz w:val="18"/>
                <w:szCs w:val="20"/>
              </w:rPr>
              <w:footnoteReference w:id="31"/>
            </w:r>
            <w:r w:rsidRPr="009C083C">
              <w:rPr>
                <w:rFonts w:ascii="Verdana" w:hAnsi="Verdana"/>
                <w:sz w:val="18"/>
                <w:szCs w:val="20"/>
              </w:rPr>
              <w:t>, свързан с участието му в процедурата за възлагане на обществена поръчка?</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785B36B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r w:rsidR="006D35CB" w:rsidRPr="002E74D4" w14:paraId="5DBF7F31" w14:textId="77777777" w:rsidTr="007E693A">
        <w:trPr>
          <w:trHeight w:val="1544"/>
        </w:trPr>
        <w:tc>
          <w:tcPr>
            <w:tcW w:w="4644" w:type="dxa"/>
            <w:shd w:val="clear" w:color="auto" w:fill="auto"/>
          </w:tcPr>
          <w:p w14:paraId="00E2270D" w14:textId="77777777" w:rsidR="006D35CB" w:rsidRPr="009C083C" w:rsidRDefault="006D35CB" w:rsidP="007E693A">
            <w:pPr>
              <w:pStyle w:val="NormalLeft"/>
              <w:rPr>
                <w:rStyle w:val="NormalBoldChar"/>
                <w:rFonts w:ascii="Verdana" w:eastAsia="Calibri" w:hAnsi="Verdana"/>
                <w:b w:val="0"/>
                <w:sz w:val="18"/>
                <w:szCs w:val="20"/>
              </w:rPr>
            </w:pPr>
            <w:r w:rsidRPr="009C083C">
              <w:rPr>
                <w:rStyle w:val="NormalBoldChar"/>
                <w:rFonts w:ascii="Verdana" w:eastAsia="Calibri" w:hAnsi="Verdana"/>
                <w:sz w:val="18"/>
                <w:szCs w:val="20"/>
              </w:rPr>
              <w:t>Икономическият оператор или свързано</w:t>
            </w:r>
            <w:r w:rsidRPr="009C083C">
              <w:rPr>
                <w:rFonts w:ascii="Verdana" w:hAnsi="Verdana"/>
                <w:sz w:val="18"/>
                <w:szCs w:val="20"/>
              </w:rPr>
              <w:t xml:space="preserve"> с него предприятие, предоставял ли е </w:t>
            </w:r>
            <w:r w:rsidRPr="009C083C">
              <w:rPr>
                <w:rFonts w:ascii="Verdana" w:hAnsi="Verdana"/>
                <w:b/>
                <w:sz w:val="18"/>
                <w:szCs w:val="20"/>
              </w:rPr>
              <w:t>консултантски</w:t>
            </w:r>
            <w:r w:rsidRPr="009C083C">
              <w:rPr>
                <w:rFonts w:ascii="Verdana" w:hAnsi="Verdana"/>
                <w:sz w:val="18"/>
                <w:szCs w:val="20"/>
              </w:rPr>
              <w:t xml:space="preserve"> услуги на възлагащия орган или на възложителя или </w:t>
            </w:r>
            <w:r w:rsidRPr="009C083C">
              <w:rPr>
                <w:rFonts w:ascii="Verdana" w:hAnsi="Verdana"/>
                <w:b/>
                <w:sz w:val="18"/>
                <w:szCs w:val="20"/>
              </w:rPr>
              <w:t>участвал ли е по друг начин в подготовката</w:t>
            </w:r>
            <w:r w:rsidRPr="009C083C">
              <w:rPr>
                <w:rFonts w:ascii="Verdana" w:hAnsi="Verdana"/>
                <w:sz w:val="18"/>
                <w:szCs w:val="20"/>
              </w:rPr>
              <w:t xml:space="preserve"> на процедурата за възлагане на обществена поръчка?</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7F00D38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r w:rsidR="006D35CB" w:rsidRPr="002E74D4" w14:paraId="3E26CFD4" w14:textId="77777777" w:rsidTr="007E693A">
        <w:trPr>
          <w:trHeight w:val="932"/>
        </w:trPr>
        <w:tc>
          <w:tcPr>
            <w:tcW w:w="4644" w:type="dxa"/>
            <w:vMerge w:val="restart"/>
            <w:shd w:val="clear" w:color="auto" w:fill="auto"/>
          </w:tcPr>
          <w:p w14:paraId="167F5325" w14:textId="77777777" w:rsidR="006D35CB" w:rsidRPr="009C083C" w:rsidRDefault="006D35CB" w:rsidP="007E693A">
            <w:pPr>
              <w:pStyle w:val="NormalLeft"/>
              <w:rPr>
                <w:rStyle w:val="NormalBoldChar"/>
                <w:rFonts w:ascii="Verdana" w:eastAsia="Calibri" w:hAnsi="Verdana"/>
                <w:b w:val="0"/>
                <w:sz w:val="18"/>
                <w:szCs w:val="20"/>
              </w:rPr>
            </w:pPr>
            <w:r w:rsidRPr="009C083C">
              <w:rPr>
                <w:rFonts w:ascii="Verdana" w:hAnsi="Verdana"/>
                <w:sz w:val="18"/>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C083C">
              <w:rPr>
                <w:rFonts w:ascii="Verdana" w:hAnsi="Verdana"/>
                <w:b/>
                <w:sz w:val="18"/>
                <w:szCs w:val="20"/>
              </w:rPr>
              <w:t>предсрочно прекратен</w:t>
            </w:r>
            <w:r w:rsidRPr="009C083C">
              <w:rPr>
                <w:rFonts w:ascii="Verdana" w:hAnsi="Verdana"/>
                <w:sz w:val="18"/>
                <w:szCs w:val="20"/>
              </w:rPr>
              <w:t xml:space="preserve"> или да са му били </w:t>
            </w:r>
            <w:r w:rsidRPr="009C083C">
              <w:rPr>
                <w:rFonts w:ascii="Verdana" w:hAnsi="Verdana"/>
                <w:sz w:val="18"/>
                <w:szCs w:val="20"/>
              </w:rPr>
              <w:lastRenderedPageBreak/>
              <w:t>налагани обезщетения или други подобни санкции във връзка с такава поръчка в миналото?</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2DA56BD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lastRenderedPageBreak/>
              <w:t>[…]</w:t>
            </w:r>
          </w:p>
        </w:tc>
      </w:tr>
      <w:tr w:rsidR="006D35CB" w:rsidRPr="002E74D4" w14:paraId="5E9F691E" w14:textId="77777777" w:rsidTr="007E693A">
        <w:trPr>
          <w:trHeight w:val="931"/>
        </w:trPr>
        <w:tc>
          <w:tcPr>
            <w:tcW w:w="4644" w:type="dxa"/>
            <w:vMerge/>
            <w:shd w:val="clear" w:color="auto" w:fill="auto"/>
          </w:tcPr>
          <w:p w14:paraId="71FFBEBF" w14:textId="77777777" w:rsidR="006D35CB" w:rsidRPr="009C083C" w:rsidRDefault="006D35CB" w:rsidP="007E693A">
            <w:pPr>
              <w:pStyle w:val="NormalLeft"/>
              <w:rPr>
                <w:rFonts w:ascii="Verdana" w:hAnsi="Verdana"/>
                <w:sz w:val="18"/>
                <w:szCs w:val="20"/>
              </w:rPr>
            </w:pPr>
          </w:p>
        </w:tc>
        <w:tc>
          <w:tcPr>
            <w:tcW w:w="4645" w:type="dxa"/>
            <w:shd w:val="clear" w:color="auto" w:fill="auto"/>
          </w:tcPr>
          <w:p w14:paraId="7B459135"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xml:space="preserve">,  икономическият оператор предприел ли е мерки за реабилитиране по своя инициатива? [] Да [] Не </w:t>
            </w:r>
          </w:p>
          <w:p w14:paraId="36E086C8"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 [……]</w:t>
            </w:r>
          </w:p>
        </w:tc>
      </w:tr>
      <w:tr w:rsidR="006D35CB" w:rsidRPr="002E74D4" w14:paraId="767E9474" w14:textId="77777777" w:rsidTr="007E693A">
        <w:tc>
          <w:tcPr>
            <w:tcW w:w="4644" w:type="dxa"/>
            <w:shd w:val="clear" w:color="auto" w:fill="auto"/>
          </w:tcPr>
          <w:p w14:paraId="24908229"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Може ли икономическият оператор да потвърди, че:</w:t>
            </w:r>
            <w:r w:rsidRPr="009C083C">
              <w:rPr>
                <w:rFonts w:ascii="Verdana" w:hAnsi="Verdana"/>
                <w:sz w:val="18"/>
                <w:szCs w:val="20"/>
              </w:rPr>
              <w:br/>
              <w:t xml:space="preserve">а) не е виновен за подаване на </w:t>
            </w:r>
            <w:r w:rsidRPr="009C083C">
              <w:rPr>
                <w:rFonts w:ascii="Verdana" w:hAnsi="Verdana"/>
                <w:b/>
                <w:sz w:val="18"/>
                <w:szCs w:val="20"/>
              </w:rPr>
              <w:t>неверни данни</w:t>
            </w:r>
            <w:r w:rsidRPr="009C083C">
              <w:rPr>
                <w:rFonts w:ascii="Verdana" w:hAnsi="Verdana"/>
                <w:sz w:val="18"/>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56DE25B3"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 xml:space="preserve">б) </w:t>
            </w:r>
            <w:r w:rsidRPr="009C083C">
              <w:rPr>
                <w:rStyle w:val="NormalBoldChar"/>
                <w:rFonts w:ascii="Verdana" w:eastAsia="Calibri" w:hAnsi="Verdana"/>
                <w:sz w:val="18"/>
                <w:szCs w:val="20"/>
              </w:rPr>
              <w:t xml:space="preserve">не е укрил такава </w:t>
            </w:r>
            <w:r w:rsidRPr="009C083C">
              <w:rPr>
                <w:rFonts w:ascii="Verdana" w:hAnsi="Verdana"/>
                <w:sz w:val="18"/>
                <w:szCs w:val="20"/>
              </w:rPr>
              <w:t>информация;</w:t>
            </w:r>
          </w:p>
          <w:p w14:paraId="235936D2"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в) може без забавяне да предостави придружаващите документи, изисквани от възлагащия орган или възложителя; и</w:t>
            </w:r>
          </w:p>
          <w:p w14:paraId="3098D442"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213A3C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p>
        </w:tc>
      </w:tr>
    </w:tbl>
    <w:p w14:paraId="711228E3"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D35CB" w:rsidRPr="002E74D4" w14:paraId="5270ABF9" w14:textId="77777777" w:rsidTr="007E693A">
        <w:tc>
          <w:tcPr>
            <w:tcW w:w="4644" w:type="dxa"/>
            <w:shd w:val="clear" w:color="auto" w:fill="auto"/>
          </w:tcPr>
          <w:p w14:paraId="60B78B51"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Специфични национални основания за изключване</w:t>
            </w:r>
          </w:p>
        </w:tc>
        <w:tc>
          <w:tcPr>
            <w:tcW w:w="4645" w:type="dxa"/>
            <w:shd w:val="clear" w:color="auto" w:fill="auto"/>
          </w:tcPr>
          <w:p w14:paraId="7C689031"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3D622C" w14:paraId="39D27526" w14:textId="77777777" w:rsidTr="007E693A">
        <w:tc>
          <w:tcPr>
            <w:tcW w:w="4644" w:type="dxa"/>
            <w:shd w:val="clear" w:color="auto" w:fill="auto"/>
          </w:tcPr>
          <w:p w14:paraId="4782592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Прилагат ли се </w:t>
            </w:r>
            <w:r w:rsidRPr="009C083C">
              <w:rPr>
                <w:rFonts w:ascii="Verdana" w:hAnsi="Verdana"/>
                <w:b/>
                <w:sz w:val="18"/>
                <w:szCs w:val="20"/>
                <w:lang w:val="bg-BG"/>
              </w:rPr>
              <w:t>специфичните национални основания за изключване</w:t>
            </w:r>
            <w:r w:rsidRPr="009C083C">
              <w:rPr>
                <w:rFonts w:ascii="Verdana" w:hAnsi="Verdana"/>
                <w:sz w:val="18"/>
                <w:szCs w:val="20"/>
                <w:lang w:val="bg-BG"/>
              </w:rPr>
              <w:t>, които са посочени в съответното обявление или в документацията за обществената поръчка?</w:t>
            </w:r>
            <w:r w:rsidRPr="009C083C">
              <w:rPr>
                <w:rFonts w:ascii="Verdana" w:hAnsi="Verdana"/>
                <w:sz w:val="18"/>
                <w:szCs w:val="20"/>
                <w:lang w:val="bg-BG"/>
              </w:rPr>
              <w:br/>
            </w:r>
            <w:r w:rsidRPr="009C083C">
              <w:rPr>
                <w:rFonts w:ascii="Verdana" w:hAnsi="Verdana"/>
                <w:i/>
                <w:sz w:val="18"/>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EA41ED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xml:space="preserve"> </w:t>
            </w:r>
          </w:p>
          <w:p w14:paraId="2940E65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i/>
                <w:sz w:val="18"/>
                <w:szCs w:val="20"/>
                <w:lang w:val="bg-BG"/>
              </w:rPr>
              <w:t>[……][……][……][……]</w:t>
            </w:r>
            <w:r w:rsidRPr="009C083C">
              <w:rPr>
                <w:rStyle w:val="FootnoteReference"/>
                <w:rFonts w:ascii="Verdana" w:hAnsi="Verdana"/>
                <w:i/>
                <w:sz w:val="18"/>
                <w:szCs w:val="20"/>
                <w:lang w:val="bg-BG"/>
              </w:rPr>
              <w:footnoteReference w:id="32"/>
            </w:r>
          </w:p>
        </w:tc>
      </w:tr>
      <w:tr w:rsidR="006D35CB" w:rsidRPr="002E74D4" w14:paraId="1811619E" w14:textId="77777777" w:rsidTr="007E693A">
        <w:tc>
          <w:tcPr>
            <w:tcW w:w="4644" w:type="dxa"/>
            <w:shd w:val="clear" w:color="auto" w:fill="auto"/>
          </w:tcPr>
          <w:p w14:paraId="59E4F3D7" w14:textId="77777777" w:rsidR="006D35CB" w:rsidRPr="009C083C" w:rsidRDefault="006D35CB" w:rsidP="007E693A">
            <w:pPr>
              <w:rPr>
                <w:rFonts w:ascii="Verdana" w:hAnsi="Verdana"/>
                <w:sz w:val="18"/>
                <w:szCs w:val="20"/>
                <w:lang w:val="bg-BG"/>
              </w:rPr>
            </w:pPr>
            <w:r w:rsidRPr="00804032">
              <w:rPr>
                <w:rStyle w:val="NormalBoldChar"/>
                <w:rFonts w:ascii="Verdana" w:eastAsia="Calibri" w:hAnsi="Verdana"/>
                <w:sz w:val="18"/>
                <w:szCs w:val="20"/>
                <w:lang w:val="ru-RU"/>
              </w:rPr>
              <w:t>В случай че се прилага някое специфично национално основание за изключване</w:t>
            </w:r>
            <w:r w:rsidRPr="009C083C">
              <w:rPr>
                <w:rFonts w:ascii="Verdana" w:hAnsi="Verdana"/>
                <w:sz w:val="18"/>
                <w:szCs w:val="20"/>
                <w:lang w:val="bg-BG"/>
              </w:rPr>
              <w:t xml:space="preserve">, икономическият оператор предприел ли е мерки за реабилитиране по своя инициатива? </w:t>
            </w:r>
            <w:r w:rsidRPr="009C083C">
              <w:rPr>
                <w:rFonts w:ascii="Verdana" w:hAnsi="Verdana"/>
                <w:sz w:val="18"/>
                <w:szCs w:val="20"/>
                <w:lang w:val="bg-BG"/>
              </w:rPr>
              <w:br/>
            </w:r>
            <w:r w:rsidRPr="009C083C">
              <w:rPr>
                <w:rFonts w:ascii="Verdana" w:hAnsi="Verdana"/>
                <w:b/>
                <w:sz w:val="18"/>
                <w:szCs w:val="20"/>
                <w:lang w:val="bg-BG"/>
              </w:rPr>
              <w:t>Ако „да“</w:t>
            </w:r>
            <w:r w:rsidRPr="009C083C">
              <w:rPr>
                <w:rFonts w:ascii="Verdana" w:hAnsi="Verdana"/>
                <w:sz w:val="18"/>
                <w:szCs w:val="20"/>
                <w:lang w:val="bg-BG"/>
              </w:rPr>
              <w:t xml:space="preserve">, моля опишете предприетите мерки: </w:t>
            </w:r>
          </w:p>
        </w:tc>
        <w:tc>
          <w:tcPr>
            <w:tcW w:w="4645" w:type="dxa"/>
            <w:shd w:val="clear" w:color="auto" w:fill="auto"/>
          </w:tcPr>
          <w:p w14:paraId="3F6B726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bl>
    <w:p w14:paraId="6DDAAFB4"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IV: Критерии за подбор</w:t>
      </w:r>
    </w:p>
    <w:p w14:paraId="79938D44" w14:textId="77777777" w:rsidR="006D35CB" w:rsidRPr="009C083C" w:rsidRDefault="006D35CB" w:rsidP="006D35CB">
      <w:pPr>
        <w:rPr>
          <w:rFonts w:ascii="Verdana" w:hAnsi="Verdana"/>
          <w:sz w:val="18"/>
          <w:szCs w:val="20"/>
          <w:lang w:val="bg-BG"/>
        </w:rPr>
      </w:pPr>
      <w:r w:rsidRPr="009C083C">
        <w:rPr>
          <w:rFonts w:ascii="Verdana" w:hAnsi="Verdana"/>
          <w:b/>
          <w:i/>
          <w:sz w:val="18"/>
          <w:szCs w:val="20"/>
          <w:lang w:val="bg-BG"/>
        </w:rPr>
        <w:t>Относно критериите за подбор (раздел</w:t>
      </w:r>
      <w:r w:rsidRPr="009C083C">
        <w:rPr>
          <w:rFonts w:ascii="Verdana" w:hAnsi="Verdana"/>
          <w:b/>
          <w:i/>
          <w:sz w:val="18"/>
          <w:szCs w:val="20"/>
          <w:lang w:val="bg-BG"/>
        </w:rPr>
        <w:sym w:font="Symbol" w:char="F061"/>
      </w:r>
      <w:r w:rsidRPr="009C083C">
        <w:rPr>
          <w:rFonts w:ascii="Verdana" w:hAnsi="Verdana"/>
          <w:b/>
          <w:i/>
          <w:sz w:val="18"/>
          <w:szCs w:val="20"/>
          <w:lang w:val="bg-BG"/>
        </w:rPr>
        <w:t xml:space="preserve"> или раздели А—Г от настоящата част) икономическият оператор заявява, че</w:t>
      </w:r>
    </w:p>
    <w:p w14:paraId="2C9F53BA"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lastRenderedPageBreak/>
        <w:sym w:font="Symbol" w:char="F061"/>
      </w:r>
      <w:r w:rsidRPr="009C083C">
        <w:rPr>
          <w:rFonts w:ascii="Verdana" w:hAnsi="Verdana"/>
          <w:sz w:val="18"/>
          <w:szCs w:val="20"/>
        </w:rPr>
        <w:t>: Общо указание за всички критерии за подбор</w:t>
      </w:r>
    </w:p>
    <w:p w14:paraId="775BE14E"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попълни тази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C083C">
        <w:rPr>
          <w:rFonts w:ascii="Verdana" w:hAnsi="Verdana"/>
          <w:b/>
          <w:i/>
          <w:sz w:val="18"/>
          <w:szCs w:val="20"/>
          <w:lang w:val="bg-BG"/>
        </w:rPr>
        <w:sym w:font="Symbol" w:char="F061"/>
      </w:r>
      <w:r w:rsidRPr="009C083C">
        <w:rPr>
          <w:rFonts w:ascii="Verdana" w:hAnsi="Verdana"/>
          <w:b/>
          <w:i/>
          <w:sz w:val="18"/>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D35CB" w:rsidRPr="002E74D4" w14:paraId="7C6F27D2" w14:textId="77777777" w:rsidTr="007E693A">
        <w:tc>
          <w:tcPr>
            <w:tcW w:w="4606" w:type="dxa"/>
            <w:shd w:val="clear" w:color="auto" w:fill="auto"/>
          </w:tcPr>
          <w:p w14:paraId="1ADF6C44"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Спазване на всички изисквани критерии за подбор</w:t>
            </w:r>
          </w:p>
        </w:tc>
        <w:tc>
          <w:tcPr>
            <w:tcW w:w="4607" w:type="dxa"/>
            <w:shd w:val="clear" w:color="auto" w:fill="auto"/>
          </w:tcPr>
          <w:p w14:paraId="08493B28"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0EEBD2F7" w14:textId="77777777" w:rsidTr="007E693A">
        <w:tc>
          <w:tcPr>
            <w:tcW w:w="4606" w:type="dxa"/>
            <w:shd w:val="clear" w:color="auto" w:fill="auto"/>
          </w:tcPr>
          <w:p w14:paraId="4F57AFA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Той отговаря на изискваните критерии за подбор:</w:t>
            </w:r>
          </w:p>
        </w:tc>
        <w:tc>
          <w:tcPr>
            <w:tcW w:w="4607" w:type="dxa"/>
            <w:shd w:val="clear" w:color="auto" w:fill="auto"/>
          </w:tcPr>
          <w:p w14:paraId="71F9959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p>
        </w:tc>
      </w:tr>
    </w:tbl>
    <w:p w14:paraId="080907CE"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А: Годност</w:t>
      </w:r>
    </w:p>
    <w:p w14:paraId="5D7D148B"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D35CB" w:rsidRPr="002E74D4" w14:paraId="4F94A670" w14:textId="77777777" w:rsidTr="007E693A">
        <w:tc>
          <w:tcPr>
            <w:tcW w:w="4644" w:type="dxa"/>
            <w:shd w:val="clear" w:color="auto" w:fill="auto"/>
          </w:tcPr>
          <w:p w14:paraId="228A06DE"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Годност</w:t>
            </w:r>
          </w:p>
        </w:tc>
        <w:tc>
          <w:tcPr>
            <w:tcW w:w="4645" w:type="dxa"/>
            <w:shd w:val="clear" w:color="auto" w:fill="auto"/>
          </w:tcPr>
          <w:p w14:paraId="24363B7B"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3D622C" w14:paraId="4B153CF7" w14:textId="77777777" w:rsidTr="007E693A">
        <w:tc>
          <w:tcPr>
            <w:tcW w:w="4644" w:type="dxa"/>
            <w:shd w:val="clear" w:color="auto" w:fill="auto"/>
          </w:tcPr>
          <w:p w14:paraId="14C1FED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 </w:t>
            </w:r>
            <w:r w:rsidRPr="009C083C">
              <w:rPr>
                <w:rFonts w:ascii="Verdana" w:hAnsi="Verdana"/>
                <w:b/>
                <w:sz w:val="18"/>
                <w:szCs w:val="20"/>
                <w:lang w:val="bg-BG"/>
              </w:rPr>
              <w:t>Той е вписан в съответния професионален или търговски регистър</w:t>
            </w:r>
            <w:r w:rsidRPr="009C083C">
              <w:rPr>
                <w:rFonts w:ascii="Verdana" w:hAnsi="Verdana"/>
                <w:sz w:val="18"/>
                <w:szCs w:val="20"/>
                <w:lang w:val="bg-BG"/>
              </w:rPr>
              <w:t xml:space="preserve"> в държавата членка, в която е установен</w:t>
            </w:r>
            <w:r w:rsidRPr="009C083C">
              <w:rPr>
                <w:rStyle w:val="FootnoteReference"/>
                <w:rFonts w:ascii="Verdana" w:hAnsi="Verdana"/>
                <w:sz w:val="18"/>
                <w:szCs w:val="20"/>
                <w:lang w:val="bg-BG"/>
              </w:rPr>
              <w:footnoteReference w:id="33"/>
            </w: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5A440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sz w:val="18"/>
                <w:szCs w:val="20"/>
                <w:lang w:val="bg-BG"/>
              </w:rPr>
              <w:br/>
              <w:t xml:space="preserve"> </w:t>
            </w:r>
          </w:p>
          <w:p w14:paraId="2EF012F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i/>
                <w:sz w:val="18"/>
                <w:szCs w:val="20"/>
                <w:lang w:val="bg-BG"/>
              </w:rPr>
              <w:t xml:space="preserve"> [……][……][……][……]</w:t>
            </w:r>
          </w:p>
        </w:tc>
      </w:tr>
      <w:tr w:rsidR="006D35CB" w:rsidRPr="003D622C" w14:paraId="4A4495CB" w14:textId="77777777" w:rsidTr="007E693A">
        <w:tc>
          <w:tcPr>
            <w:tcW w:w="4644" w:type="dxa"/>
            <w:shd w:val="clear" w:color="auto" w:fill="auto"/>
          </w:tcPr>
          <w:p w14:paraId="08D0AD65" w14:textId="77777777" w:rsidR="006D35CB" w:rsidRPr="009C083C" w:rsidRDefault="006D35CB" w:rsidP="007E693A">
            <w:pPr>
              <w:rPr>
                <w:rFonts w:ascii="Verdana" w:hAnsi="Verdana"/>
                <w:b/>
                <w:sz w:val="18"/>
                <w:szCs w:val="20"/>
                <w:lang w:val="bg-BG"/>
              </w:rPr>
            </w:pPr>
            <w:r w:rsidRPr="009C083C">
              <w:rPr>
                <w:rFonts w:ascii="Verdana" w:hAnsi="Verdana"/>
                <w:b/>
                <w:sz w:val="18"/>
                <w:szCs w:val="20"/>
                <w:lang w:val="bg-BG"/>
              </w:rPr>
              <w:t>2) При поръчки за услуги:</w:t>
            </w:r>
            <w:r w:rsidRPr="009C083C">
              <w:rPr>
                <w:rFonts w:ascii="Verdana" w:hAnsi="Verdana"/>
                <w:sz w:val="18"/>
                <w:szCs w:val="20"/>
                <w:lang w:val="bg-BG"/>
              </w:rPr>
              <w:br/>
              <w:t xml:space="preserve">Необходимо ли е специално </w:t>
            </w:r>
            <w:r w:rsidRPr="009C083C">
              <w:rPr>
                <w:rFonts w:ascii="Verdana" w:hAnsi="Verdana"/>
                <w:b/>
                <w:sz w:val="18"/>
                <w:szCs w:val="20"/>
                <w:lang w:val="bg-BG"/>
              </w:rPr>
              <w:t>разрешение</w:t>
            </w:r>
            <w:r w:rsidRPr="009C083C">
              <w:rPr>
                <w:rFonts w:ascii="Verdana" w:hAnsi="Verdana"/>
                <w:sz w:val="18"/>
                <w:szCs w:val="20"/>
                <w:lang w:val="bg-BG"/>
              </w:rPr>
              <w:t xml:space="preserve"> или </w:t>
            </w:r>
            <w:r w:rsidRPr="009C083C">
              <w:rPr>
                <w:rFonts w:ascii="Verdana" w:hAnsi="Verdana"/>
                <w:b/>
                <w:sz w:val="18"/>
                <w:szCs w:val="20"/>
                <w:lang w:val="bg-BG"/>
              </w:rPr>
              <w:t>членство</w:t>
            </w:r>
            <w:r w:rsidRPr="009C083C">
              <w:rPr>
                <w:rFonts w:ascii="Verdana" w:hAnsi="Verdana"/>
                <w:sz w:val="18"/>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898B11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 Да [] Не</w:t>
            </w:r>
            <w:r w:rsidRPr="009C083C">
              <w:rPr>
                <w:rFonts w:ascii="Verdana" w:hAnsi="Verdana"/>
                <w:sz w:val="18"/>
                <w:szCs w:val="20"/>
                <w:lang w:val="bg-BG"/>
              </w:rPr>
              <w:br/>
            </w:r>
            <w:r w:rsidRPr="009C083C">
              <w:rPr>
                <w:rFonts w:ascii="Verdana" w:hAnsi="Verdana"/>
                <w:sz w:val="18"/>
                <w:szCs w:val="20"/>
                <w:lang w:val="bg-BG"/>
              </w:rPr>
              <w:br/>
              <w:t>Ако да, моля посочете какво и дали икономическият оператор го притежава: […] [] Да [] Не</w:t>
            </w:r>
            <w:r w:rsidRPr="009C083C">
              <w:rPr>
                <w:rFonts w:ascii="Verdana" w:hAnsi="Verdana"/>
                <w:sz w:val="18"/>
                <w:szCs w:val="20"/>
                <w:lang w:val="bg-BG"/>
              </w:rPr>
              <w:br/>
              <w:t xml:space="preserve"> </w:t>
            </w:r>
          </w:p>
          <w:p w14:paraId="24CF92E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i/>
                <w:sz w:val="18"/>
                <w:szCs w:val="20"/>
                <w:lang w:val="bg-BG"/>
              </w:rPr>
              <w:t xml:space="preserve"> [……][……][……][……]</w:t>
            </w:r>
          </w:p>
        </w:tc>
      </w:tr>
    </w:tbl>
    <w:p w14:paraId="443364B6"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Б: икономическо и финансово състояние</w:t>
      </w:r>
    </w:p>
    <w:p w14:paraId="02AB7D67"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4626"/>
      </w:tblGrid>
      <w:tr w:rsidR="006D35CB" w:rsidRPr="002E74D4" w14:paraId="049C77EE" w14:textId="77777777" w:rsidTr="007E693A">
        <w:tc>
          <w:tcPr>
            <w:tcW w:w="4644" w:type="dxa"/>
            <w:shd w:val="clear" w:color="auto" w:fill="auto"/>
          </w:tcPr>
          <w:p w14:paraId="07F67F62"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Икономическо и финансово състояние</w:t>
            </w:r>
          </w:p>
        </w:tc>
        <w:tc>
          <w:tcPr>
            <w:tcW w:w="4645" w:type="dxa"/>
            <w:shd w:val="clear" w:color="auto" w:fill="auto"/>
          </w:tcPr>
          <w:p w14:paraId="16819777"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3D622C" w14:paraId="06783435" w14:textId="77777777" w:rsidTr="007E693A">
        <w:tc>
          <w:tcPr>
            <w:tcW w:w="4644" w:type="dxa"/>
            <w:shd w:val="clear" w:color="auto" w:fill="auto"/>
          </w:tcPr>
          <w:p w14:paraId="01B1A98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1а) Неговият („общ“) </w:t>
            </w:r>
            <w:r w:rsidRPr="009C083C">
              <w:rPr>
                <w:rFonts w:ascii="Verdana" w:hAnsi="Verdana"/>
                <w:b/>
                <w:sz w:val="18"/>
                <w:szCs w:val="20"/>
                <w:lang w:val="bg-BG"/>
              </w:rPr>
              <w:t>годишен оборот</w:t>
            </w:r>
            <w:r w:rsidRPr="009C083C">
              <w:rPr>
                <w:rFonts w:ascii="Verdana" w:hAnsi="Verdana"/>
                <w:sz w:val="18"/>
                <w:szCs w:val="20"/>
                <w:lang w:val="bg-BG"/>
              </w:rPr>
              <w:t xml:space="preserve"> за броя финансови години, изисквани в съответното обявление или в документацията за поръчката, е както следва:</w:t>
            </w:r>
            <w:r w:rsidRPr="009C083C">
              <w:rPr>
                <w:rFonts w:ascii="Verdana" w:hAnsi="Verdana"/>
                <w:sz w:val="18"/>
                <w:szCs w:val="20"/>
                <w:lang w:val="bg-BG"/>
              </w:rPr>
              <w:br/>
            </w:r>
            <w:r w:rsidRPr="009C083C">
              <w:rPr>
                <w:rFonts w:ascii="Verdana" w:hAnsi="Verdana"/>
                <w:b/>
                <w:sz w:val="18"/>
                <w:szCs w:val="20"/>
                <w:u w:val="single"/>
                <w:lang w:val="bg-BG"/>
              </w:rPr>
              <w:t>и/или</w:t>
            </w:r>
            <w:r w:rsidRPr="009C083C">
              <w:rPr>
                <w:rFonts w:ascii="Verdana" w:hAnsi="Verdana"/>
                <w:sz w:val="18"/>
                <w:szCs w:val="20"/>
                <w:lang w:val="bg-BG"/>
              </w:rPr>
              <w:t xml:space="preserve"> </w:t>
            </w:r>
            <w:r w:rsidRPr="009C083C">
              <w:rPr>
                <w:rFonts w:ascii="Verdana" w:hAnsi="Verdana"/>
                <w:sz w:val="18"/>
                <w:szCs w:val="20"/>
                <w:lang w:val="bg-BG"/>
              </w:rPr>
              <w:br/>
              <w:t xml:space="preserve">1б) Неговият </w:t>
            </w:r>
            <w:r w:rsidRPr="009C083C">
              <w:rPr>
                <w:rFonts w:ascii="Verdana" w:hAnsi="Verdana"/>
                <w:b/>
                <w:sz w:val="18"/>
                <w:szCs w:val="20"/>
                <w:lang w:val="bg-BG"/>
              </w:rPr>
              <w:t>среден</w:t>
            </w:r>
            <w:r w:rsidRPr="009C083C">
              <w:rPr>
                <w:rFonts w:ascii="Verdana" w:hAnsi="Verdana"/>
                <w:sz w:val="18"/>
                <w:szCs w:val="20"/>
                <w:lang w:val="bg-BG"/>
              </w:rPr>
              <w:t xml:space="preserve"> годишен </w:t>
            </w:r>
            <w:r w:rsidRPr="009C083C">
              <w:rPr>
                <w:rFonts w:ascii="Verdana" w:hAnsi="Verdana"/>
                <w:b/>
                <w:sz w:val="18"/>
                <w:szCs w:val="20"/>
                <w:lang w:val="bg-BG"/>
              </w:rPr>
              <w:t>оборот за броя години, изисквани в съответното обявление или в документацията за поръчката, е както следва</w:t>
            </w:r>
            <w:r w:rsidRPr="009C083C">
              <w:rPr>
                <w:rStyle w:val="FootnoteReference"/>
                <w:rFonts w:ascii="Verdana" w:hAnsi="Verdana"/>
                <w:b/>
                <w:sz w:val="18"/>
                <w:szCs w:val="20"/>
                <w:lang w:val="bg-BG"/>
              </w:rPr>
              <w:footnoteReference w:id="34"/>
            </w:r>
            <w:r w:rsidRPr="009C083C">
              <w:rPr>
                <w:rFonts w:ascii="Verdana" w:hAnsi="Verdana"/>
                <w:b/>
                <w:sz w:val="18"/>
                <w:szCs w:val="20"/>
                <w:lang w:val="bg-BG"/>
              </w:rPr>
              <w:t>(</w:t>
            </w:r>
            <w:r w:rsidRPr="009C083C">
              <w:rPr>
                <w:rFonts w:ascii="Verdana" w:hAnsi="Verdana"/>
                <w:sz w:val="18"/>
                <w:szCs w:val="20"/>
                <w:lang w:val="bg-BG"/>
              </w:rPr>
              <w:t>)</w:t>
            </w:r>
            <w:r w:rsidRPr="009C083C">
              <w:rPr>
                <w:rFonts w:ascii="Verdana" w:hAnsi="Verdana"/>
                <w:b/>
                <w:sz w:val="18"/>
                <w:szCs w:val="20"/>
                <w:lang w:val="bg-BG"/>
              </w:rPr>
              <w:t>:</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7C1B437" w14:textId="77777777" w:rsidR="006D35CB" w:rsidRPr="009C083C" w:rsidRDefault="006D35CB" w:rsidP="007E693A">
            <w:pPr>
              <w:rPr>
                <w:rFonts w:ascii="Verdana" w:hAnsi="Verdana"/>
                <w:i/>
                <w:sz w:val="18"/>
                <w:szCs w:val="20"/>
                <w:lang w:val="bg-BG"/>
              </w:rPr>
            </w:pPr>
            <w:r w:rsidRPr="009C083C">
              <w:rPr>
                <w:rFonts w:ascii="Verdana" w:hAnsi="Verdana"/>
                <w:sz w:val="18"/>
                <w:szCs w:val="20"/>
                <w:lang w:val="bg-BG"/>
              </w:rPr>
              <w:t>година: [……] оборот:[……][…]валута</w:t>
            </w:r>
            <w:r w:rsidRPr="009C083C">
              <w:rPr>
                <w:rFonts w:ascii="Verdana" w:hAnsi="Verdana"/>
                <w:sz w:val="18"/>
                <w:szCs w:val="20"/>
                <w:lang w:val="bg-BG"/>
              </w:rPr>
              <w:br/>
              <w:t>година: [……] оборот:[……][…]валута година: [……] оборот:[……][…]валута</w:t>
            </w:r>
            <w:r w:rsidRPr="009C083C">
              <w:rPr>
                <w:rFonts w:ascii="Verdana" w:hAnsi="Verdana"/>
                <w:sz w:val="18"/>
                <w:szCs w:val="20"/>
                <w:lang w:val="bg-BG"/>
              </w:rPr>
              <w:br/>
            </w:r>
            <w:r w:rsidRPr="009C083C">
              <w:rPr>
                <w:rFonts w:ascii="Verdana" w:hAnsi="Verdana"/>
                <w:sz w:val="18"/>
                <w:szCs w:val="20"/>
                <w:lang w:val="bg-BG"/>
              </w:rPr>
              <w:br/>
              <w:t>(брой години, среден оборот)</w:t>
            </w:r>
            <w:r w:rsidRPr="009C083C">
              <w:rPr>
                <w:rFonts w:ascii="Verdana" w:hAnsi="Verdana"/>
                <w:b/>
                <w:sz w:val="18"/>
                <w:szCs w:val="20"/>
                <w:lang w:val="bg-BG"/>
              </w:rPr>
              <w:t>:</w:t>
            </w:r>
            <w:r w:rsidRPr="009C083C">
              <w:rPr>
                <w:rFonts w:ascii="Verdana" w:hAnsi="Verdana"/>
                <w:sz w:val="18"/>
                <w:szCs w:val="20"/>
                <w:lang w:val="bg-BG"/>
              </w:rPr>
              <w:t xml:space="preserve"> [……],[……][…]валута</w:t>
            </w:r>
            <w:r w:rsidRPr="009C083C">
              <w:rPr>
                <w:rFonts w:ascii="Verdana" w:hAnsi="Verdana"/>
                <w:sz w:val="18"/>
                <w:szCs w:val="20"/>
                <w:lang w:val="bg-BG"/>
              </w:rPr>
              <w:br/>
            </w:r>
          </w:p>
          <w:p w14:paraId="7D2B7018"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r w:rsidR="006D35CB" w:rsidRPr="003D622C" w14:paraId="58339DC3" w14:textId="77777777" w:rsidTr="007E693A">
        <w:tc>
          <w:tcPr>
            <w:tcW w:w="4644" w:type="dxa"/>
            <w:shd w:val="clear" w:color="auto" w:fill="auto"/>
          </w:tcPr>
          <w:p w14:paraId="4C778B47" w14:textId="77777777" w:rsidR="006D35CB" w:rsidRPr="009C083C" w:rsidRDefault="006D35CB" w:rsidP="007E693A">
            <w:pPr>
              <w:rPr>
                <w:rFonts w:ascii="Verdana" w:hAnsi="Verdana"/>
                <w:b/>
                <w:i/>
                <w:sz w:val="18"/>
                <w:szCs w:val="20"/>
                <w:u w:val="single"/>
                <w:lang w:val="bg-BG"/>
              </w:rPr>
            </w:pPr>
            <w:r w:rsidRPr="009C083C">
              <w:rPr>
                <w:rFonts w:ascii="Verdana" w:hAnsi="Verdana"/>
                <w:sz w:val="18"/>
                <w:szCs w:val="20"/>
                <w:lang w:val="bg-BG"/>
              </w:rPr>
              <w:t xml:space="preserve">2а) Неговият („конкретен“) годишен </w:t>
            </w:r>
            <w:r w:rsidRPr="009C083C">
              <w:rPr>
                <w:rFonts w:ascii="Verdana" w:hAnsi="Verdana"/>
                <w:b/>
                <w:sz w:val="18"/>
                <w:szCs w:val="20"/>
                <w:lang w:val="bg-BG"/>
              </w:rPr>
              <w:t>оборот в стопанската област, обхваната от поръчката</w:t>
            </w:r>
            <w:r w:rsidRPr="009C083C">
              <w:rPr>
                <w:rFonts w:ascii="Verdana" w:hAnsi="Verdana"/>
                <w:sz w:val="18"/>
                <w:szCs w:val="20"/>
                <w:lang w:val="bg-BG"/>
              </w:rPr>
              <w:t xml:space="preserve"> и посочена в съответното обявление,</w:t>
            </w:r>
            <w:r w:rsidRPr="009C083C">
              <w:rPr>
                <w:rFonts w:ascii="Verdana" w:hAnsi="Verdana"/>
                <w:b/>
                <w:i/>
                <w:sz w:val="18"/>
                <w:szCs w:val="20"/>
                <w:lang w:val="bg-BG"/>
              </w:rPr>
              <w:t xml:space="preserve"> </w:t>
            </w:r>
            <w:r w:rsidRPr="009C083C">
              <w:rPr>
                <w:rFonts w:ascii="Verdana" w:hAnsi="Verdana"/>
                <w:sz w:val="18"/>
                <w:szCs w:val="20"/>
                <w:lang w:val="bg-BG"/>
              </w:rPr>
              <w:t xml:space="preserve"> или в документацията за </w:t>
            </w:r>
            <w:r w:rsidRPr="009C083C">
              <w:rPr>
                <w:rFonts w:ascii="Verdana" w:hAnsi="Verdana"/>
                <w:sz w:val="18"/>
                <w:szCs w:val="20"/>
                <w:lang w:val="bg-BG"/>
              </w:rPr>
              <w:lastRenderedPageBreak/>
              <w:t>поръчката, за изисквания брой финансови години, е както следва:</w:t>
            </w:r>
            <w:r w:rsidRPr="009C083C">
              <w:rPr>
                <w:rFonts w:ascii="Verdana" w:hAnsi="Verdana"/>
                <w:sz w:val="18"/>
                <w:szCs w:val="20"/>
                <w:lang w:val="bg-BG"/>
              </w:rPr>
              <w:br/>
            </w:r>
            <w:r w:rsidRPr="009C083C">
              <w:rPr>
                <w:rFonts w:ascii="Verdana" w:hAnsi="Verdana"/>
                <w:b/>
                <w:i/>
                <w:sz w:val="18"/>
                <w:szCs w:val="20"/>
                <w:u w:val="single"/>
                <w:lang w:val="bg-BG"/>
              </w:rPr>
              <w:t>и/или</w:t>
            </w:r>
          </w:p>
          <w:p w14:paraId="2126FB3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2б) Неговият </w:t>
            </w:r>
            <w:r w:rsidRPr="009C083C">
              <w:rPr>
                <w:rFonts w:ascii="Verdana" w:hAnsi="Verdana"/>
                <w:b/>
                <w:sz w:val="18"/>
                <w:szCs w:val="20"/>
                <w:lang w:val="bg-BG"/>
              </w:rPr>
              <w:t>среден</w:t>
            </w:r>
            <w:r w:rsidRPr="009C083C">
              <w:rPr>
                <w:rFonts w:ascii="Verdana" w:hAnsi="Verdana"/>
                <w:sz w:val="18"/>
                <w:szCs w:val="20"/>
                <w:lang w:val="bg-BG"/>
              </w:rPr>
              <w:t xml:space="preserve"> годишен </w:t>
            </w:r>
            <w:r w:rsidRPr="009C083C">
              <w:rPr>
                <w:rFonts w:ascii="Verdana" w:hAnsi="Verdana"/>
                <w:b/>
                <w:sz w:val="18"/>
                <w:szCs w:val="20"/>
                <w:lang w:val="bg-BG"/>
              </w:rPr>
              <w:t>оборот в областта и за броя години, изисквани в съответното обявление или документацията за поръчката, е както следва</w:t>
            </w:r>
            <w:r w:rsidRPr="009C083C">
              <w:rPr>
                <w:rStyle w:val="FootnoteReference"/>
                <w:rFonts w:ascii="Verdana" w:hAnsi="Verdana"/>
                <w:b/>
                <w:sz w:val="18"/>
                <w:szCs w:val="20"/>
                <w:lang w:val="bg-BG"/>
              </w:rPr>
              <w:footnoteReference w:id="35"/>
            </w: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F8006F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година: [……] оборот:[……][…]валута</w:t>
            </w:r>
          </w:p>
          <w:p w14:paraId="1D98A62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година: [……] оборот:[……][…]валута</w:t>
            </w:r>
          </w:p>
          <w:p w14:paraId="042AC71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година: [……] оборот:[……][…]валута</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lastRenderedPageBreak/>
              <w:br/>
            </w:r>
            <w:r w:rsidRPr="009C083C">
              <w:rPr>
                <w:rFonts w:ascii="Verdana" w:hAnsi="Verdana"/>
                <w:sz w:val="18"/>
                <w:szCs w:val="20"/>
                <w:lang w:val="bg-BG"/>
              </w:rPr>
              <w:br/>
            </w:r>
            <w:r w:rsidRPr="009C083C">
              <w:rPr>
                <w:rFonts w:ascii="Verdana" w:hAnsi="Verdana"/>
                <w:sz w:val="18"/>
                <w:szCs w:val="20"/>
                <w:lang w:val="bg-BG"/>
              </w:rPr>
              <w:br/>
              <w:t>(брой години, среден оборот): [……],[……][…]валута</w:t>
            </w:r>
          </w:p>
          <w:p w14:paraId="782380AF" w14:textId="77777777" w:rsidR="006D35CB" w:rsidRPr="009C083C" w:rsidRDefault="006D35CB" w:rsidP="007E693A">
            <w:pPr>
              <w:rPr>
                <w:rFonts w:ascii="Verdana" w:hAnsi="Verdana"/>
                <w:sz w:val="18"/>
                <w:szCs w:val="20"/>
                <w:lang w:val="bg-BG"/>
              </w:rPr>
            </w:pPr>
          </w:p>
          <w:p w14:paraId="050CAB8B" w14:textId="77777777" w:rsidR="006D35CB" w:rsidRPr="009C083C" w:rsidRDefault="006D35CB" w:rsidP="007E693A">
            <w:pPr>
              <w:rPr>
                <w:rFonts w:ascii="Verdana" w:hAnsi="Verdana"/>
                <w:sz w:val="18"/>
                <w:szCs w:val="20"/>
                <w:lang w:val="bg-BG"/>
              </w:rPr>
            </w:pPr>
          </w:p>
          <w:p w14:paraId="521DB19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документацията): [……][……][……][……]</w:t>
            </w:r>
          </w:p>
        </w:tc>
      </w:tr>
      <w:tr w:rsidR="006D35CB" w:rsidRPr="002E74D4" w14:paraId="798F4561" w14:textId="77777777" w:rsidTr="007E693A">
        <w:tc>
          <w:tcPr>
            <w:tcW w:w="4644" w:type="dxa"/>
            <w:shd w:val="clear" w:color="auto" w:fill="auto"/>
          </w:tcPr>
          <w:p w14:paraId="4F3837D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3AC38342"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3D622C" w14:paraId="4EAB5650" w14:textId="77777777" w:rsidTr="007E693A">
        <w:tc>
          <w:tcPr>
            <w:tcW w:w="4644" w:type="dxa"/>
            <w:shd w:val="clear" w:color="auto" w:fill="auto"/>
          </w:tcPr>
          <w:p w14:paraId="0865823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4) Що се отнася до </w:t>
            </w:r>
            <w:r w:rsidRPr="009C083C">
              <w:rPr>
                <w:rFonts w:ascii="Verdana" w:hAnsi="Verdana"/>
                <w:b/>
                <w:sz w:val="18"/>
                <w:szCs w:val="20"/>
                <w:lang w:val="bg-BG"/>
              </w:rPr>
              <w:t>финансовите съотношения</w:t>
            </w:r>
            <w:r w:rsidRPr="009C083C">
              <w:rPr>
                <w:rStyle w:val="FootnoteReference"/>
                <w:rFonts w:ascii="Verdana" w:hAnsi="Verdana"/>
                <w:b/>
                <w:sz w:val="18"/>
                <w:szCs w:val="20"/>
                <w:lang w:val="bg-BG"/>
              </w:rPr>
              <w:footnoteReference w:id="36"/>
            </w:r>
            <w:r w:rsidRPr="009C083C">
              <w:rPr>
                <w:rFonts w:ascii="Verdana" w:hAnsi="Verdana"/>
                <w:sz w:val="18"/>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9423C7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(посочване на изискваното съотношение — съотношение между х и у</w:t>
            </w:r>
            <w:r w:rsidRPr="009C083C">
              <w:rPr>
                <w:rStyle w:val="FootnoteReference"/>
                <w:rFonts w:ascii="Verdana" w:hAnsi="Verdana"/>
                <w:sz w:val="18"/>
                <w:szCs w:val="20"/>
                <w:lang w:val="bg-BG"/>
              </w:rPr>
              <w:footnoteReference w:id="37"/>
            </w:r>
            <w:r w:rsidRPr="009C083C">
              <w:rPr>
                <w:rFonts w:ascii="Verdana" w:hAnsi="Verdana"/>
                <w:sz w:val="18"/>
                <w:szCs w:val="20"/>
                <w:lang w:val="bg-BG"/>
              </w:rPr>
              <w:t xml:space="preserve"> — и стойността):</w:t>
            </w:r>
            <w:r w:rsidRPr="009C083C">
              <w:rPr>
                <w:rFonts w:ascii="Verdana" w:hAnsi="Verdana"/>
                <w:sz w:val="18"/>
                <w:szCs w:val="20"/>
                <w:lang w:val="bg-BG"/>
              </w:rPr>
              <w:br/>
              <w:t>[…], [……]</w:t>
            </w:r>
            <w:r w:rsidRPr="009C083C">
              <w:rPr>
                <w:rStyle w:val="FootnoteReference"/>
                <w:rFonts w:ascii="Verdana" w:hAnsi="Verdana"/>
                <w:sz w:val="18"/>
                <w:szCs w:val="20"/>
                <w:lang w:val="bg-BG"/>
              </w:rPr>
              <w:footnoteReference w:id="38"/>
            </w:r>
            <w:r w:rsidRPr="009C083C">
              <w:rPr>
                <w:rFonts w:ascii="Verdana" w:hAnsi="Verdana"/>
                <w:sz w:val="18"/>
                <w:szCs w:val="20"/>
                <w:lang w:val="bg-BG"/>
              </w:rPr>
              <w:br/>
            </w:r>
          </w:p>
          <w:p w14:paraId="3D17A1E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 (</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i/>
                <w:sz w:val="18"/>
                <w:szCs w:val="20"/>
                <w:lang w:val="bg-BG"/>
              </w:rPr>
              <w:t xml:space="preserve"> [……][……][……][……]</w:t>
            </w:r>
          </w:p>
        </w:tc>
      </w:tr>
      <w:tr w:rsidR="006D35CB" w:rsidRPr="003D622C" w14:paraId="13534CCC" w14:textId="77777777" w:rsidTr="007E693A">
        <w:tc>
          <w:tcPr>
            <w:tcW w:w="4644" w:type="dxa"/>
            <w:shd w:val="clear" w:color="auto" w:fill="auto"/>
          </w:tcPr>
          <w:p w14:paraId="1E1B1FC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5) Застрахователната сума по неговата </w:t>
            </w:r>
            <w:r w:rsidRPr="009C083C">
              <w:rPr>
                <w:rFonts w:ascii="Verdana" w:hAnsi="Verdana"/>
                <w:b/>
                <w:sz w:val="18"/>
                <w:szCs w:val="20"/>
                <w:lang w:val="bg-BG"/>
              </w:rPr>
              <w:t>застрахователна полица за риска „професионална отговорност“</w:t>
            </w:r>
            <w:r w:rsidRPr="009C083C">
              <w:rPr>
                <w:rFonts w:ascii="Verdana" w:hAnsi="Verdana"/>
                <w:sz w:val="18"/>
                <w:szCs w:val="20"/>
                <w:lang w:val="bg-BG"/>
              </w:rPr>
              <w:t xml:space="preserve"> възлиза на:</w:t>
            </w:r>
            <w:r w:rsidRPr="009C083C">
              <w:rPr>
                <w:rFonts w:ascii="Verdana" w:hAnsi="Verdana"/>
                <w:sz w:val="18"/>
                <w:szCs w:val="20"/>
                <w:lang w:val="bg-BG"/>
              </w:rPr>
              <w:br/>
            </w:r>
            <w:r w:rsidRPr="00804032">
              <w:rPr>
                <w:rStyle w:val="NormalBoldChar"/>
                <w:rFonts w:ascii="Verdana" w:eastAsia="Calibri" w:hAnsi="Verdana"/>
                <w:b w:val="0"/>
                <w:i/>
                <w:sz w:val="18"/>
                <w:szCs w:val="20"/>
                <w:lang w:val="ru-RU"/>
              </w:rPr>
              <w:t>Ако</w:t>
            </w:r>
            <w:r w:rsidRPr="009C083C">
              <w:rPr>
                <w:rFonts w:ascii="Verdana" w:hAnsi="Verdana"/>
                <w:i/>
                <w:sz w:val="18"/>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119E80D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[……],[……][…]валута</w:t>
            </w:r>
          </w:p>
          <w:p w14:paraId="08C17B65" w14:textId="77777777" w:rsidR="006D35CB" w:rsidRPr="009C083C" w:rsidRDefault="006D35CB" w:rsidP="007E693A">
            <w:pPr>
              <w:rPr>
                <w:rFonts w:ascii="Verdana" w:hAnsi="Verdana"/>
                <w:sz w:val="18"/>
                <w:szCs w:val="20"/>
                <w:lang w:val="bg-BG"/>
              </w:rPr>
            </w:pPr>
          </w:p>
          <w:p w14:paraId="01A78984"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r w:rsidR="006D35CB" w:rsidRPr="003D622C" w14:paraId="38D1CE79" w14:textId="77777777" w:rsidTr="007E693A">
        <w:tc>
          <w:tcPr>
            <w:tcW w:w="4644" w:type="dxa"/>
            <w:shd w:val="clear" w:color="auto" w:fill="auto"/>
          </w:tcPr>
          <w:p w14:paraId="7DB5D84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6) Що се отнася до </w:t>
            </w:r>
            <w:r w:rsidRPr="009C083C">
              <w:rPr>
                <w:rFonts w:ascii="Verdana" w:hAnsi="Verdana"/>
                <w:b/>
                <w:sz w:val="18"/>
                <w:szCs w:val="20"/>
                <w:lang w:val="bg-BG"/>
              </w:rPr>
              <w:t>другите икономически или финансови изисквания</w:t>
            </w:r>
            <w:r w:rsidRPr="009C083C">
              <w:rPr>
                <w:rFonts w:ascii="Verdana" w:hAnsi="Verdana"/>
                <w:sz w:val="18"/>
                <w:szCs w:val="20"/>
                <w:lang w:val="bg-BG"/>
              </w:rPr>
              <w:t xml:space="preserve">, </w:t>
            </w:r>
            <w:r w:rsidRPr="009C083C">
              <w:rPr>
                <w:rFonts w:ascii="Verdana" w:hAnsi="Verdana"/>
                <w:b/>
                <w:sz w:val="18"/>
                <w:szCs w:val="20"/>
                <w:lang w:val="bg-BG"/>
              </w:rPr>
              <w:t>ако има такива</w:t>
            </w:r>
            <w:r w:rsidRPr="009C083C">
              <w:rPr>
                <w:rFonts w:ascii="Verdana" w:hAnsi="Verdana"/>
                <w:sz w:val="18"/>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9C083C">
              <w:rPr>
                <w:rFonts w:ascii="Verdana" w:hAnsi="Verdana"/>
                <w:sz w:val="18"/>
                <w:szCs w:val="20"/>
                <w:lang w:val="bg-BG"/>
              </w:rPr>
              <w:br/>
            </w:r>
            <w:r w:rsidRPr="009C083C">
              <w:rPr>
                <w:rFonts w:ascii="Verdana" w:hAnsi="Verdana"/>
                <w:i/>
                <w:sz w:val="18"/>
                <w:szCs w:val="20"/>
                <w:lang w:val="bg-BG"/>
              </w:rPr>
              <w:t xml:space="preserve">Ако съответната документация, която </w:t>
            </w:r>
            <w:r w:rsidRPr="009C083C">
              <w:rPr>
                <w:rFonts w:ascii="Verdana" w:hAnsi="Verdana"/>
                <w:b/>
                <w:i/>
                <w:sz w:val="18"/>
                <w:szCs w:val="20"/>
                <w:lang w:val="bg-BG"/>
              </w:rPr>
              <w:t xml:space="preserve">може </w:t>
            </w:r>
            <w:r w:rsidRPr="009C083C">
              <w:rPr>
                <w:rFonts w:ascii="Verdana" w:hAnsi="Verdana"/>
                <w:i/>
                <w:sz w:val="18"/>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4437A4B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xml:space="preserve"> </w:t>
            </w:r>
          </w:p>
          <w:p w14:paraId="25B65B65" w14:textId="77777777" w:rsidR="006D35CB" w:rsidRPr="009C083C" w:rsidRDefault="006D35CB" w:rsidP="007E693A">
            <w:pPr>
              <w:rPr>
                <w:rFonts w:ascii="Verdana" w:hAnsi="Verdana"/>
                <w:sz w:val="18"/>
                <w:szCs w:val="20"/>
                <w:lang w:val="bg-BG"/>
              </w:rPr>
            </w:pPr>
          </w:p>
          <w:p w14:paraId="5FDCE88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документацията)</w:t>
            </w:r>
            <w:r w:rsidRPr="009C083C">
              <w:rPr>
                <w:rFonts w:ascii="Verdana" w:hAnsi="Verdana"/>
                <w:sz w:val="18"/>
                <w:szCs w:val="20"/>
                <w:lang w:val="bg-BG"/>
              </w:rPr>
              <w:t>:</w:t>
            </w:r>
            <w:r w:rsidRPr="009C083C">
              <w:rPr>
                <w:rFonts w:ascii="Verdana" w:hAnsi="Verdana"/>
                <w:i/>
                <w:sz w:val="18"/>
                <w:szCs w:val="20"/>
                <w:lang w:val="bg-BG"/>
              </w:rPr>
              <w:t xml:space="preserve"> [……][……][……][……]</w:t>
            </w:r>
          </w:p>
        </w:tc>
      </w:tr>
    </w:tbl>
    <w:p w14:paraId="63EAD7B7"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В: Технически и професионални способности</w:t>
      </w:r>
    </w:p>
    <w:p w14:paraId="43626691"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когато критериите за подбор са били изисквани от възлагащия орган или възложителя в обявлението,</w:t>
      </w:r>
      <w:r w:rsidRPr="009C083C">
        <w:rPr>
          <w:rFonts w:ascii="Verdana" w:hAnsi="Verdana"/>
          <w:sz w:val="18"/>
          <w:szCs w:val="20"/>
          <w:lang w:val="bg-BG"/>
        </w:rPr>
        <w:t xml:space="preserve"> </w:t>
      </w:r>
      <w:r w:rsidRPr="009C083C">
        <w:rPr>
          <w:rFonts w:ascii="Verdana" w:hAnsi="Verdana"/>
          <w:b/>
          <w:i/>
          <w:sz w:val="18"/>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36"/>
      </w:tblGrid>
      <w:tr w:rsidR="006D35CB" w:rsidRPr="002E74D4" w14:paraId="78952064" w14:textId="77777777" w:rsidTr="007E693A">
        <w:tc>
          <w:tcPr>
            <w:tcW w:w="4644" w:type="dxa"/>
            <w:shd w:val="clear" w:color="auto" w:fill="auto"/>
          </w:tcPr>
          <w:p w14:paraId="31058F69"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Технически и професионални способности</w:t>
            </w:r>
          </w:p>
        </w:tc>
        <w:tc>
          <w:tcPr>
            <w:tcW w:w="4645" w:type="dxa"/>
            <w:shd w:val="clear" w:color="auto" w:fill="auto"/>
          </w:tcPr>
          <w:p w14:paraId="3D5B749B"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3D622C" w14:paraId="41B14A83" w14:textId="77777777" w:rsidTr="007E693A">
        <w:tc>
          <w:tcPr>
            <w:tcW w:w="4644" w:type="dxa"/>
            <w:shd w:val="clear" w:color="auto" w:fill="auto"/>
          </w:tcPr>
          <w:p w14:paraId="0C08A47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1а) Само за </w:t>
            </w:r>
            <w:r w:rsidRPr="009C083C">
              <w:rPr>
                <w:rFonts w:ascii="Verdana" w:hAnsi="Verdana"/>
                <w:b/>
                <w:i/>
                <w:sz w:val="18"/>
                <w:szCs w:val="20"/>
                <w:lang w:val="bg-BG"/>
              </w:rPr>
              <w:t>обществените поръчки за</w:t>
            </w:r>
            <w:r w:rsidRPr="009C083C">
              <w:rPr>
                <w:rFonts w:ascii="Verdana" w:hAnsi="Verdana"/>
                <w:sz w:val="18"/>
                <w:szCs w:val="20"/>
                <w:lang w:val="bg-BG"/>
              </w:rPr>
              <w:t xml:space="preserve"> </w:t>
            </w:r>
            <w:r w:rsidRPr="009C083C">
              <w:rPr>
                <w:rFonts w:ascii="Verdana" w:hAnsi="Verdana"/>
                <w:b/>
                <w:i/>
                <w:sz w:val="18"/>
                <w:szCs w:val="20"/>
                <w:lang w:val="bg-BG"/>
              </w:rPr>
              <w:t>строителство</w:t>
            </w:r>
            <w:r w:rsidRPr="009C083C">
              <w:rPr>
                <w:rFonts w:ascii="Verdana" w:hAnsi="Verdana"/>
                <w:sz w:val="18"/>
                <w:szCs w:val="20"/>
                <w:lang w:val="bg-BG"/>
              </w:rPr>
              <w:t>:</w:t>
            </w:r>
            <w:r w:rsidRPr="009C083C">
              <w:rPr>
                <w:rFonts w:ascii="Verdana" w:hAnsi="Verdana"/>
                <w:sz w:val="18"/>
                <w:szCs w:val="20"/>
                <w:lang w:val="bg-BG"/>
              </w:rPr>
              <w:br/>
              <w:t>През референтния период</w:t>
            </w:r>
            <w:r w:rsidRPr="009C083C">
              <w:rPr>
                <w:rStyle w:val="FootnoteReference"/>
                <w:rFonts w:ascii="Verdana" w:hAnsi="Verdana"/>
                <w:sz w:val="18"/>
                <w:szCs w:val="20"/>
                <w:lang w:val="bg-BG"/>
              </w:rPr>
              <w:footnoteReference w:id="39"/>
            </w:r>
            <w:r w:rsidRPr="009C083C">
              <w:rPr>
                <w:rFonts w:ascii="Verdana" w:hAnsi="Verdana"/>
                <w:sz w:val="18"/>
                <w:szCs w:val="20"/>
                <w:lang w:val="bg-BG"/>
              </w:rPr>
              <w:t xml:space="preserve"> икономическият оператор е </w:t>
            </w:r>
            <w:r w:rsidRPr="009C083C">
              <w:rPr>
                <w:rFonts w:ascii="Verdana" w:hAnsi="Verdana"/>
                <w:b/>
                <w:sz w:val="18"/>
                <w:szCs w:val="20"/>
                <w:lang w:val="bg-BG"/>
              </w:rPr>
              <w:t>извършил следните строителни дейности от конкретния вид</w:t>
            </w:r>
            <w:r w:rsidRPr="009C083C">
              <w:rPr>
                <w:rFonts w:ascii="Verdana" w:hAnsi="Verdana"/>
                <w:sz w:val="18"/>
                <w:szCs w:val="20"/>
                <w:lang w:val="bg-BG"/>
              </w:rPr>
              <w:t xml:space="preserve">: </w:t>
            </w:r>
            <w:r w:rsidRPr="009C083C">
              <w:rPr>
                <w:rFonts w:ascii="Verdana" w:hAnsi="Verdana"/>
                <w:sz w:val="18"/>
                <w:szCs w:val="20"/>
                <w:lang w:val="bg-BG"/>
              </w:rPr>
              <w:br/>
            </w:r>
            <w:r w:rsidRPr="009C083C">
              <w:rPr>
                <w:rFonts w:ascii="Verdana" w:hAnsi="Verdana"/>
                <w:i/>
                <w:sz w:val="18"/>
                <w:szCs w:val="20"/>
                <w:lang w:val="bg-BG"/>
              </w:rPr>
              <w:t xml:space="preserve">Ако съответните документи относно доброто изпълнение и резултат от най-важните </w:t>
            </w:r>
            <w:r w:rsidRPr="009C083C">
              <w:rPr>
                <w:rFonts w:ascii="Verdana" w:hAnsi="Verdana"/>
                <w:i/>
                <w:sz w:val="18"/>
                <w:szCs w:val="20"/>
                <w:lang w:val="bg-BG"/>
              </w:rPr>
              <w:lastRenderedPageBreak/>
              <w:t>строителни работи са на разположение в електронен формат, моля, посочете:</w:t>
            </w:r>
          </w:p>
        </w:tc>
        <w:tc>
          <w:tcPr>
            <w:tcW w:w="4645" w:type="dxa"/>
            <w:shd w:val="clear" w:color="auto" w:fill="auto"/>
          </w:tcPr>
          <w:p w14:paraId="429A9172"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Брой години (този период е определен в обявлението или документацията за обществената поръчка):  [……]</w:t>
            </w:r>
          </w:p>
          <w:p w14:paraId="3ECA93F0"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Строителни работи:  [……]</w:t>
            </w:r>
          </w:p>
          <w:p w14:paraId="7C9A29A3" w14:textId="77777777" w:rsidR="006D35CB" w:rsidRPr="009C083C" w:rsidRDefault="006D35CB" w:rsidP="007E693A">
            <w:pPr>
              <w:rPr>
                <w:rFonts w:ascii="Verdana" w:hAnsi="Verdana"/>
                <w:sz w:val="18"/>
                <w:szCs w:val="20"/>
                <w:lang w:val="bg-BG"/>
              </w:rPr>
            </w:pPr>
          </w:p>
          <w:p w14:paraId="413C4F0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 xml:space="preserve">(уеб адрес, орган или служба, издаващи документа, точно позоваване на документа): </w:t>
            </w:r>
            <w:r w:rsidRPr="009C083C">
              <w:rPr>
                <w:rFonts w:ascii="Verdana" w:hAnsi="Verdana"/>
                <w:i/>
                <w:sz w:val="18"/>
                <w:szCs w:val="20"/>
                <w:lang w:val="bg-BG"/>
              </w:rPr>
              <w:lastRenderedPageBreak/>
              <w:t>[……][……][……][……]</w:t>
            </w:r>
          </w:p>
        </w:tc>
      </w:tr>
      <w:tr w:rsidR="006D35CB" w:rsidRPr="002E74D4" w14:paraId="1CF2D5A5" w14:textId="77777777" w:rsidTr="007E693A">
        <w:tc>
          <w:tcPr>
            <w:tcW w:w="4644" w:type="dxa"/>
            <w:shd w:val="clear" w:color="auto" w:fill="auto"/>
          </w:tcPr>
          <w:p w14:paraId="4984648C" w14:textId="77777777" w:rsidR="006D35CB" w:rsidRPr="009C083C" w:rsidRDefault="006D35CB" w:rsidP="007E693A">
            <w:pPr>
              <w:rPr>
                <w:rFonts w:ascii="Verdana" w:hAnsi="Verdana"/>
                <w:sz w:val="18"/>
                <w:szCs w:val="20"/>
                <w:shd w:val="clear" w:color="000000" w:fill="auto"/>
                <w:lang w:val="bg-BG"/>
              </w:rPr>
            </w:pPr>
            <w:r w:rsidRPr="009C083C">
              <w:rPr>
                <w:rFonts w:ascii="Verdana" w:hAnsi="Verdana"/>
                <w:sz w:val="18"/>
                <w:szCs w:val="20"/>
                <w:lang w:val="bg-BG"/>
              </w:rPr>
              <w:lastRenderedPageBreak/>
              <w:t xml:space="preserve">1б) Само за </w:t>
            </w:r>
            <w:r w:rsidRPr="009C083C">
              <w:rPr>
                <w:rFonts w:ascii="Verdana" w:hAnsi="Verdana"/>
                <w:b/>
                <w:i/>
                <w:sz w:val="18"/>
                <w:szCs w:val="20"/>
                <w:lang w:val="bg-BG"/>
              </w:rPr>
              <w:t>обществени поръчки за доставки и обществени поръчки за услуги</w:t>
            </w:r>
            <w:r w:rsidRPr="009C083C">
              <w:rPr>
                <w:rFonts w:ascii="Verdana" w:hAnsi="Verdana"/>
                <w:sz w:val="18"/>
                <w:szCs w:val="20"/>
                <w:lang w:val="bg-BG"/>
              </w:rPr>
              <w:t>:</w:t>
            </w:r>
            <w:r w:rsidRPr="009C083C">
              <w:rPr>
                <w:rFonts w:ascii="Verdana" w:hAnsi="Verdana"/>
                <w:sz w:val="18"/>
                <w:szCs w:val="20"/>
                <w:lang w:val="bg-BG"/>
              </w:rPr>
              <w:br/>
              <w:t>През референтния период</w:t>
            </w:r>
            <w:r w:rsidRPr="009C083C">
              <w:rPr>
                <w:rStyle w:val="FootnoteReference"/>
                <w:rFonts w:ascii="Verdana" w:hAnsi="Verdana"/>
                <w:sz w:val="18"/>
                <w:szCs w:val="20"/>
                <w:lang w:val="bg-BG"/>
              </w:rPr>
              <w:footnoteReference w:id="40"/>
            </w:r>
            <w:r w:rsidRPr="009C083C">
              <w:rPr>
                <w:rFonts w:ascii="Verdana" w:hAnsi="Verdana"/>
                <w:sz w:val="18"/>
                <w:szCs w:val="20"/>
                <w:lang w:val="bg-BG"/>
              </w:rPr>
              <w:t xml:space="preserve"> икономическият оператор е извършил </w:t>
            </w:r>
            <w:r w:rsidRPr="009C083C">
              <w:rPr>
                <w:rFonts w:ascii="Verdana" w:hAnsi="Verdana"/>
                <w:b/>
                <w:sz w:val="18"/>
                <w:szCs w:val="20"/>
                <w:lang w:val="bg-BG"/>
              </w:rPr>
              <w:t>следните основни доставки или е предоставил следните основни услуги от посочения вид</w:t>
            </w:r>
            <w:r w:rsidRPr="009C083C">
              <w:rPr>
                <w:rFonts w:ascii="Verdana" w:hAnsi="Verdana"/>
                <w:sz w:val="18"/>
                <w:szCs w:val="20"/>
                <w:lang w:val="bg-BG"/>
              </w:rPr>
              <w:t>:</w:t>
            </w:r>
            <w:r w:rsidRPr="009C083C">
              <w:rPr>
                <w:rFonts w:ascii="Verdana" w:hAnsi="Verdana"/>
                <w:b/>
                <w:sz w:val="18"/>
                <w:szCs w:val="20"/>
                <w:lang w:val="bg-BG"/>
              </w:rPr>
              <w:t xml:space="preserve"> </w:t>
            </w:r>
            <w:r w:rsidRPr="009C083C">
              <w:rPr>
                <w:rFonts w:ascii="Verdana" w:hAnsi="Verdana"/>
                <w:sz w:val="18"/>
                <w:szCs w:val="20"/>
                <w:lang w:val="bg-BG"/>
              </w:rPr>
              <w:t>При изготвяне на списъка, моля, посочете сумите, датите и получателите, независимо дали са публични или частни субекти</w:t>
            </w:r>
            <w:r w:rsidRPr="009C083C">
              <w:rPr>
                <w:rStyle w:val="FootnoteReference"/>
                <w:rFonts w:ascii="Verdana" w:hAnsi="Verdana"/>
                <w:sz w:val="18"/>
                <w:szCs w:val="20"/>
                <w:lang w:val="bg-BG"/>
              </w:rPr>
              <w:footnoteReference w:id="41"/>
            </w:r>
            <w:r w:rsidRPr="009C083C">
              <w:rPr>
                <w:rFonts w:ascii="Verdana" w:hAnsi="Verdana"/>
                <w:sz w:val="18"/>
                <w:szCs w:val="20"/>
                <w:lang w:val="bg-BG"/>
              </w:rPr>
              <w:t>:</w:t>
            </w:r>
          </w:p>
        </w:tc>
        <w:tc>
          <w:tcPr>
            <w:tcW w:w="4645" w:type="dxa"/>
            <w:shd w:val="clear" w:color="auto" w:fill="auto"/>
          </w:tcPr>
          <w:p w14:paraId="77122A5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20"/>
            </w:tblGrid>
            <w:tr w:rsidR="006D35CB" w:rsidRPr="002E74D4" w14:paraId="4482D6A9" w14:textId="77777777" w:rsidTr="007E693A">
              <w:tc>
                <w:tcPr>
                  <w:tcW w:w="1336" w:type="dxa"/>
                  <w:shd w:val="clear" w:color="auto" w:fill="auto"/>
                </w:tcPr>
                <w:p w14:paraId="0EEF69D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Описание</w:t>
                  </w:r>
                </w:p>
              </w:tc>
              <w:tc>
                <w:tcPr>
                  <w:tcW w:w="936" w:type="dxa"/>
                  <w:shd w:val="clear" w:color="auto" w:fill="auto"/>
                </w:tcPr>
                <w:p w14:paraId="11BCC20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Суми</w:t>
                  </w:r>
                </w:p>
              </w:tc>
              <w:tc>
                <w:tcPr>
                  <w:tcW w:w="724" w:type="dxa"/>
                  <w:shd w:val="clear" w:color="auto" w:fill="auto"/>
                </w:tcPr>
                <w:p w14:paraId="116BC38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Дати</w:t>
                  </w:r>
                </w:p>
              </w:tc>
              <w:tc>
                <w:tcPr>
                  <w:tcW w:w="1149" w:type="dxa"/>
                  <w:shd w:val="clear" w:color="auto" w:fill="auto"/>
                </w:tcPr>
                <w:p w14:paraId="6E3A0FF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Получатели</w:t>
                  </w:r>
                </w:p>
              </w:tc>
            </w:tr>
            <w:tr w:rsidR="006D35CB" w:rsidRPr="002E74D4" w14:paraId="6D698B63" w14:textId="77777777" w:rsidTr="007E693A">
              <w:tc>
                <w:tcPr>
                  <w:tcW w:w="1336" w:type="dxa"/>
                  <w:shd w:val="clear" w:color="auto" w:fill="auto"/>
                </w:tcPr>
                <w:p w14:paraId="6A71F51F" w14:textId="77777777" w:rsidR="006D35CB" w:rsidRPr="009C083C" w:rsidRDefault="006D35CB" w:rsidP="007E693A">
                  <w:pPr>
                    <w:rPr>
                      <w:rFonts w:ascii="Verdana" w:hAnsi="Verdana"/>
                      <w:sz w:val="18"/>
                      <w:szCs w:val="20"/>
                      <w:lang w:val="bg-BG"/>
                    </w:rPr>
                  </w:pPr>
                </w:p>
              </w:tc>
              <w:tc>
                <w:tcPr>
                  <w:tcW w:w="936" w:type="dxa"/>
                  <w:shd w:val="clear" w:color="auto" w:fill="auto"/>
                </w:tcPr>
                <w:p w14:paraId="30D59D66" w14:textId="77777777" w:rsidR="006D35CB" w:rsidRPr="009C083C" w:rsidRDefault="006D35CB" w:rsidP="007E693A">
                  <w:pPr>
                    <w:rPr>
                      <w:rFonts w:ascii="Verdana" w:hAnsi="Verdana"/>
                      <w:sz w:val="18"/>
                      <w:szCs w:val="20"/>
                      <w:lang w:val="bg-BG"/>
                    </w:rPr>
                  </w:pPr>
                </w:p>
              </w:tc>
              <w:tc>
                <w:tcPr>
                  <w:tcW w:w="724" w:type="dxa"/>
                  <w:shd w:val="clear" w:color="auto" w:fill="auto"/>
                </w:tcPr>
                <w:p w14:paraId="0E04248E" w14:textId="77777777" w:rsidR="006D35CB" w:rsidRPr="009C083C" w:rsidRDefault="006D35CB" w:rsidP="007E693A">
                  <w:pPr>
                    <w:rPr>
                      <w:rFonts w:ascii="Verdana" w:hAnsi="Verdana"/>
                      <w:sz w:val="18"/>
                      <w:szCs w:val="20"/>
                      <w:lang w:val="bg-BG"/>
                    </w:rPr>
                  </w:pPr>
                </w:p>
              </w:tc>
              <w:tc>
                <w:tcPr>
                  <w:tcW w:w="1149" w:type="dxa"/>
                  <w:shd w:val="clear" w:color="auto" w:fill="auto"/>
                </w:tcPr>
                <w:p w14:paraId="4FFB0E89" w14:textId="77777777" w:rsidR="006D35CB" w:rsidRPr="009C083C" w:rsidRDefault="006D35CB" w:rsidP="007E693A">
                  <w:pPr>
                    <w:rPr>
                      <w:rFonts w:ascii="Verdana" w:hAnsi="Verdana"/>
                      <w:sz w:val="18"/>
                      <w:szCs w:val="20"/>
                      <w:lang w:val="bg-BG"/>
                    </w:rPr>
                  </w:pPr>
                </w:p>
              </w:tc>
            </w:tr>
          </w:tbl>
          <w:p w14:paraId="05154B35" w14:textId="77777777" w:rsidR="006D35CB" w:rsidRPr="009C083C" w:rsidRDefault="006D35CB" w:rsidP="007E693A">
            <w:pPr>
              <w:rPr>
                <w:rFonts w:ascii="Verdana" w:hAnsi="Verdana"/>
                <w:sz w:val="18"/>
                <w:szCs w:val="20"/>
                <w:lang w:val="bg-BG"/>
              </w:rPr>
            </w:pPr>
          </w:p>
        </w:tc>
      </w:tr>
      <w:tr w:rsidR="006D35CB" w:rsidRPr="002E74D4" w14:paraId="33EBE022" w14:textId="77777777" w:rsidTr="007E693A">
        <w:tc>
          <w:tcPr>
            <w:tcW w:w="4644" w:type="dxa"/>
            <w:shd w:val="clear" w:color="auto" w:fill="auto"/>
          </w:tcPr>
          <w:p w14:paraId="2AFAE6EC" w14:textId="77777777" w:rsidR="006D35CB" w:rsidRPr="009C083C" w:rsidRDefault="006D35CB" w:rsidP="007E693A">
            <w:pPr>
              <w:rPr>
                <w:rFonts w:ascii="Verdana" w:hAnsi="Verdana"/>
                <w:sz w:val="18"/>
                <w:szCs w:val="20"/>
                <w:shd w:val="clear" w:color="000000" w:fill="auto"/>
                <w:lang w:val="bg-BG"/>
              </w:rPr>
            </w:pPr>
            <w:r w:rsidRPr="009C083C">
              <w:rPr>
                <w:rFonts w:ascii="Verdana" w:hAnsi="Verdana"/>
                <w:sz w:val="18"/>
                <w:szCs w:val="20"/>
                <w:lang w:val="bg-BG"/>
              </w:rPr>
              <w:t xml:space="preserve">2) Той може да използва следните </w:t>
            </w:r>
            <w:r w:rsidRPr="009C083C">
              <w:rPr>
                <w:rFonts w:ascii="Verdana" w:hAnsi="Verdana"/>
                <w:b/>
                <w:sz w:val="18"/>
                <w:szCs w:val="20"/>
                <w:lang w:val="bg-BG"/>
              </w:rPr>
              <w:t>технически лица или органи</w:t>
            </w:r>
            <w:r w:rsidRPr="009C083C">
              <w:rPr>
                <w:rStyle w:val="FootnoteReference"/>
                <w:rFonts w:ascii="Verdana" w:hAnsi="Verdana"/>
                <w:b/>
                <w:sz w:val="18"/>
                <w:szCs w:val="20"/>
                <w:lang w:val="bg-BG"/>
              </w:rPr>
              <w:footnoteReference w:id="42"/>
            </w:r>
            <w:r w:rsidRPr="009C083C">
              <w:rPr>
                <w:rFonts w:ascii="Verdana" w:hAnsi="Verdana"/>
                <w:sz w:val="18"/>
                <w:szCs w:val="20"/>
                <w:lang w:val="bg-BG"/>
              </w:rPr>
              <w:t>, особено тези, отговарящи за контрола на качеството:</w:t>
            </w:r>
            <w:r w:rsidRPr="009C083C">
              <w:rPr>
                <w:rFonts w:ascii="Verdana" w:hAnsi="Verdana"/>
                <w:sz w:val="18"/>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7679A640"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r w:rsidR="006D35CB" w:rsidRPr="002E74D4" w14:paraId="497D189E" w14:textId="77777777" w:rsidTr="007E693A">
        <w:tc>
          <w:tcPr>
            <w:tcW w:w="4644" w:type="dxa"/>
            <w:shd w:val="clear" w:color="auto" w:fill="auto"/>
          </w:tcPr>
          <w:p w14:paraId="7B024DF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3) Той използва следните </w:t>
            </w:r>
            <w:r w:rsidRPr="009C083C">
              <w:rPr>
                <w:rFonts w:ascii="Verdana" w:hAnsi="Verdana"/>
                <w:b/>
                <w:sz w:val="18"/>
                <w:szCs w:val="20"/>
                <w:lang w:val="bg-BG"/>
              </w:rPr>
              <w:t>технически съоръжения и мерки за гарантиране на качество</w:t>
            </w:r>
            <w:r w:rsidRPr="009C083C">
              <w:rPr>
                <w:rFonts w:ascii="Verdana" w:hAnsi="Verdana"/>
                <w:sz w:val="18"/>
                <w:szCs w:val="20"/>
                <w:lang w:val="bg-BG"/>
              </w:rPr>
              <w:t xml:space="preserve">, а </w:t>
            </w:r>
            <w:r w:rsidRPr="009C083C">
              <w:rPr>
                <w:rFonts w:ascii="Verdana" w:hAnsi="Verdana"/>
                <w:b/>
                <w:sz w:val="18"/>
                <w:szCs w:val="20"/>
                <w:lang w:val="bg-BG"/>
              </w:rPr>
              <w:t>съоръженията за проучване и изследване</w:t>
            </w:r>
            <w:r w:rsidRPr="009C083C">
              <w:rPr>
                <w:rFonts w:ascii="Verdana" w:hAnsi="Verdana"/>
                <w:sz w:val="18"/>
                <w:szCs w:val="20"/>
                <w:lang w:val="bg-BG"/>
              </w:rPr>
              <w:t xml:space="preserve"> са както следва: </w:t>
            </w:r>
          </w:p>
        </w:tc>
        <w:tc>
          <w:tcPr>
            <w:tcW w:w="4645" w:type="dxa"/>
            <w:shd w:val="clear" w:color="auto" w:fill="auto"/>
          </w:tcPr>
          <w:p w14:paraId="2276FAB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71660603" w14:textId="77777777" w:rsidTr="007E693A">
        <w:tc>
          <w:tcPr>
            <w:tcW w:w="4644" w:type="dxa"/>
            <w:shd w:val="clear" w:color="auto" w:fill="auto"/>
          </w:tcPr>
          <w:p w14:paraId="5F2652F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4) При изпълнение на поръчката той ще бъде в състояние да прилага следните </w:t>
            </w:r>
            <w:r w:rsidRPr="009C083C">
              <w:rPr>
                <w:rFonts w:ascii="Verdana" w:hAnsi="Verdana"/>
                <w:b/>
                <w:sz w:val="18"/>
                <w:szCs w:val="20"/>
                <w:lang w:val="bg-BG"/>
              </w:rPr>
              <w:t>системи за управление и за проследяване на веригата на доставка</w:t>
            </w:r>
            <w:r w:rsidRPr="009C083C">
              <w:rPr>
                <w:rFonts w:ascii="Verdana" w:hAnsi="Verdana"/>
                <w:sz w:val="18"/>
                <w:szCs w:val="20"/>
                <w:lang w:val="bg-BG"/>
              </w:rPr>
              <w:t>:</w:t>
            </w:r>
          </w:p>
        </w:tc>
        <w:tc>
          <w:tcPr>
            <w:tcW w:w="4645" w:type="dxa"/>
            <w:shd w:val="clear" w:color="auto" w:fill="auto"/>
          </w:tcPr>
          <w:p w14:paraId="5C48D6D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63BCE8D1" w14:textId="77777777" w:rsidTr="007E693A">
        <w:tc>
          <w:tcPr>
            <w:tcW w:w="4644" w:type="dxa"/>
            <w:shd w:val="clear" w:color="auto" w:fill="auto"/>
          </w:tcPr>
          <w:p w14:paraId="7201851E" w14:textId="77777777" w:rsidR="006D35CB" w:rsidRPr="009C083C" w:rsidRDefault="006D35CB" w:rsidP="007E693A">
            <w:pPr>
              <w:rPr>
                <w:rFonts w:ascii="Verdana" w:hAnsi="Verdana"/>
                <w:sz w:val="18"/>
                <w:szCs w:val="20"/>
                <w:lang w:val="bg-BG"/>
              </w:rPr>
            </w:pPr>
            <w:r w:rsidRPr="009C083C">
              <w:rPr>
                <w:rFonts w:ascii="Verdana" w:hAnsi="Verdana"/>
                <w:b/>
                <w:i/>
                <w:sz w:val="18"/>
                <w:szCs w:val="20"/>
                <w:lang w:val="bg-BG"/>
              </w:rPr>
              <w:t>5) За комплексни стоки или услуги или, по изключение, за стоки или услуги, които са със специално предназначение:</w:t>
            </w:r>
            <w:r w:rsidRPr="009C083C">
              <w:rPr>
                <w:rFonts w:ascii="Verdana" w:hAnsi="Verdana"/>
                <w:sz w:val="18"/>
                <w:szCs w:val="20"/>
                <w:lang w:val="bg-BG"/>
              </w:rPr>
              <w:br/>
              <w:t xml:space="preserve">Икономическият оператор </w:t>
            </w:r>
            <w:r w:rsidRPr="009C083C">
              <w:rPr>
                <w:rFonts w:ascii="Verdana" w:hAnsi="Verdana"/>
                <w:b/>
                <w:sz w:val="18"/>
                <w:szCs w:val="20"/>
                <w:lang w:val="bg-BG"/>
              </w:rPr>
              <w:t>ще</w:t>
            </w:r>
            <w:r w:rsidRPr="009C083C">
              <w:rPr>
                <w:rFonts w:ascii="Verdana" w:hAnsi="Verdana"/>
                <w:sz w:val="18"/>
                <w:szCs w:val="20"/>
                <w:lang w:val="bg-BG"/>
              </w:rPr>
              <w:t xml:space="preserve"> позволи ли извършването на </w:t>
            </w:r>
            <w:r w:rsidRPr="009C083C">
              <w:rPr>
                <w:rFonts w:ascii="Verdana" w:hAnsi="Verdana"/>
                <w:b/>
                <w:sz w:val="18"/>
                <w:szCs w:val="20"/>
                <w:lang w:val="bg-BG"/>
              </w:rPr>
              <w:t>проверки</w:t>
            </w:r>
            <w:r w:rsidRPr="009C083C">
              <w:rPr>
                <w:rStyle w:val="FootnoteReference"/>
                <w:rFonts w:ascii="Verdana" w:hAnsi="Verdana"/>
                <w:b/>
                <w:sz w:val="18"/>
                <w:szCs w:val="20"/>
                <w:lang w:val="bg-BG"/>
              </w:rPr>
              <w:footnoteReference w:id="43"/>
            </w:r>
            <w:r w:rsidRPr="009C083C">
              <w:rPr>
                <w:rFonts w:ascii="Verdana" w:hAnsi="Verdana"/>
                <w:sz w:val="18"/>
                <w:szCs w:val="20"/>
                <w:lang w:val="bg-BG"/>
              </w:rPr>
              <w:t xml:space="preserve"> на неговия </w:t>
            </w:r>
            <w:r w:rsidRPr="009C083C">
              <w:rPr>
                <w:rFonts w:ascii="Verdana" w:hAnsi="Verdana"/>
                <w:b/>
                <w:sz w:val="18"/>
                <w:szCs w:val="20"/>
                <w:lang w:val="bg-BG"/>
              </w:rPr>
              <w:t>производствен или технически капацитет</w:t>
            </w:r>
            <w:r w:rsidRPr="009C083C">
              <w:rPr>
                <w:rFonts w:ascii="Verdana" w:hAnsi="Verdana"/>
                <w:sz w:val="18"/>
                <w:szCs w:val="20"/>
                <w:lang w:val="bg-BG"/>
              </w:rPr>
              <w:t xml:space="preserve"> и, когато е необходимо, на </w:t>
            </w:r>
            <w:r w:rsidRPr="009C083C">
              <w:rPr>
                <w:rFonts w:ascii="Verdana" w:hAnsi="Verdana"/>
                <w:b/>
                <w:sz w:val="18"/>
                <w:szCs w:val="20"/>
                <w:lang w:val="bg-BG"/>
              </w:rPr>
              <w:t>средствата за проучване и изследване</w:t>
            </w:r>
            <w:r w:rsidRPr="009C083C">
              <w:rPr>
                <w:rFonts w:ascii="Verdana" w:hAnsi="Verdana"/>
                <w:sz w:val="18"/>
                <w:szCs w:val="20"/>
                <w:lang w:val="bg-BG"/>
              </w:rPr>
              <w:t xml:space="preserve">, с които разполага, както и на </w:t>
            </w:r>
            <w:r w:rsidRPr="009C083C">
              <w:rPr>
                <w:rFonts w:ascii="Verdana" w:hAnsi="Verdana"/>
                <w:b/>
                <w:sz w:val="18"/>
                <w:szCs w:val="20"/>
                <w:lang w:val="bg-BG"/>
              </w:rPr>
              <w:t>мерките за контрол на качеството</w:t>
            </w:r>
            <w:r w:rsidRPr="009C083C">
              <w:rPr>
                <w:rFonts w:ascii="Verdana" w:hAnsi="Verdana"/>
                <w:sz w:val="18"/>
                <w:szCs w:val="20"/>
                <w:lang w:val="bg-BG"/>
              </w:rPr>
              <w:t>?</w:t>
            </w:r>
          </w:p>
        </w:tc>
        <w:tc>
          <w:tcPr>
            <w:tcW w:w="4645" w:type="dxa"/>
            <w:shd w:val="clear" w:color="auto" w:fill="auto"/>
          </w:tcPr>
          <w:p w14:paraId="3F5CBC9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Да [] Не</w:t>
            </w:r>
          </w:p>
        </w:tc>
      </w:tr>
      <w:tr w:rsidR="006D35CB" w:rsidRPr="002E74D4" w14:paraId="398C98C5" w14:textId="77777777" w:rsidTr="007E693A">
        <w:tc>
          <w:tcPr>
            <w:tcW w:w="4644" w:type="dxa"/>
            <w:shd w:val="clear" w:color="auto" w:fill="auto"/>
          </w:tcPr>
          <w:p w14:paraId="613C779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6) Следната </w:t>
            </w:r>
            <w:r w:rsidRPr="009C083C">
              <w:rPr>
                <w:rFonts w:ascii="Verdana" w:hAnsi="Verdana"/>
                <w:b/>
                <w:sz w:val="18"/>
                <w:szCs w:val="20"/>
                <w:lang w:val="bg-BG"/>
              </w:rPr>
              <w:t>образователна и професионална квалификация</w:t>
            </w:r>
            <w:r w:rsidRPr="009C083C">
              <w:rPr>
                <w:rFonts w:ascii="Verdana" w:hAnsi="Verdana"/>
                <w:sz w:val="18"/>
                <w:szCs w:val="20"/>
                <w:lang w:val="bg-BG"/>
              </w:rPr>
              <w:t xml:space="preserve"> се притежава от:</w:t>
            </w:r>
            <w:r w:rsidRPr="009C083C">
              <w:rPr>
                <w:rFonts w:ascii="Verdana" w:hAnsi="Verdana"/>
                <w:sz w:val="18"/>
                <w:szCs w:val="20"/>
                <w:lang w:val="bg-BG"/>
              </w:rPr>
              <w:br/>
              <w:t xml:space="preserve">а) доставчика на услуга или самия изпълнител, </w:t>
            </w:r>
            <w:r w:rsidRPr="009C083C">
              <w:rPr>
                <w:rFonts w:ascii="Verdana" w:hAnsi="Verdana"/>
                <w:b/>
                <w:i/>
                <w:sz w:val="18"/>
                <w:szCs w:val="20"/>
                <w:lang w:val="bg-BG"/>
              </w:rPr>
              <w:t>и/или</w:t>
            </w:r>
            <w:r w:rsidRPr="009C083C">
              <w:rPr>
                <w:rFonts w:ascii="Verdana" w:hAnsi="Verdana"/>
                <w:sz w:val="18"/>
                <w:szCs w:val="20"/>
                <w:lang w:val="bg-BG"/>
              </w:rPr>
              <w:t xml:space="preserve"> (в зависимост от изискванията, посочени в обявлението, или в документацията за обществената поръчка)</w:t>
            </w:r>
          </w:p>
          <w:p w14:paraId="67C49147" w14:textId="77777777" w:rsidR="006D35CB" w:rsidRPr="009C083C" w:rsidRDefault="006D35CB" w:rsidP="007E693A">
            <w:pPr>
              <w:rPr>
                <w:rFonts w:ascii="Verdana" w:hAnsi="Verdana"/>
                <w:b/>
                <w:sz w:val="18"/>
                <w:szCs w:val="20"/>
                <w:shd w:val="clear" w:color="000000" w:fill="auto"/>
                <w:lang w:val="bg-BG"/>
              </w:rPr>
            </w:pPr>
            <w:r w:rsidRPr="009C083C">
              <w:rPr>
                <w:rFonts w:ascii="Verdana" w:hAnsi="Verdana"/>
                <w:sz w:val="18"/>
                <w:szCs w:val="20"/>
                <w:lang w:val="bg-BG"/>
              </w:rPr>
              <w:t>б) неговия ръководен състав:</w:t>
            </w:r>
          </w:p>
        </w:tc>
        <w:tc>
          <w:tcPr>
            <w:tcW w:w="4645" w:type="dxa"/>
            <w:shd w:val="clear" w:color="auto" w:fill="auto"/>
          </w:tcPr>
          <w:p w14:paraId="7B063E2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r>
            <w:r w:rsidRPr="009C083C">
              <w:rPr>
                <w:rFonts w:ascii="Verdana" w:hAnsi="Verdana"/>
                <w:sz w:val="18"/>
                <w:szCs w:val="20"/>
                <w:lang w:val="bg-BG"/>
              </w:rPr>
              <w:br/>
              <w:t>a) [……]</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б) [……]</w:t>
            </w:r>
          </w:p>
        </w:tc>
      </w:tr>
      <w:tr w:rsidR="006D35CB" w:rsidRPr="002E74D4" w14:paraId="11064828" w14:textId="77777777" w:rsidTr="007E693A">
        <w:tc>
          <w:tcPr>
            <w:tcW w:w="4644" w:type="dxa"/>
            <w:shd w:val="clear" w:color="auto" w:fill="auto"/>
          </w:tcPr>
          <w:p w14:paraId="61CD959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7) При изпълнение на поръчката икономическият оператор ще може да приложи следните </w:t>
            </w:r>
            <w:r w:rsidRPr="009C083C">
              <w:rPr>
                <w:rFonts w:ascii="Verdana" w:hAnsi="Verdana"/>
                <w:b/>
                <w:sz w:val="18"/>
                <w:szCs w:val="20"/>
                <w:lang w:val="bg-BG"/>
              </w:rPr>
              <w:t>мерки за управление на околната среда</w:t>
            </w:r>
            <w:r w:rsidRPr="009C083C">
              <w:rPr>
                <w:rFonts w:ascii="Verdana" w:hAnsi="Verdana"/>
                <w:sz w:val="18"/>
                <w:szCs w:val="20"/>
                <w:lang w:val="bg-BG"/>
              </w:rPr>
              <w:t>:</w:t>
            </w:r>
          </w:p>
        </w:tc>
        <w:tc>
          <w:tcPr>
            <w:tcW w:w="4645" w:type="dxa"/>
            <w:shd w:val="clear" w:color="auto" w:fill="auto"/>
          </w:tcPr>
          <w:p w14:paraId="26F1458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5122E158" w14:textId="77777777" w:rsidTr="007E693A">
        <w:tc>
          <w:tcPr>
            <w:tcW w:w="4644" w:type="dxa"/>
            <w:shd w:val="clear" w:color="auto" w:fill="auto"/>
          </w:tcPr>
          <w:p w14:paraId="390AEBC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8)</w:t>
            </w:r>
            <w:r w:rsidRPr="009C083C">
              <w:rPr>
                <w:rFonts w:ascii="Verdana" w:hAnsi="Verdana"/>
                <w:b/>
                <w:sz w:val="18"/>
                <w:szCs w:val="20"/>
                <w:lang w:val="bg-BG"/>
              </w:rPr>
              <w:t xml:space="preserve"> Средната годишна численост на състава</w:t>
            </w:r>
            <w:r w:rsidRPr="009C083C">
              <w:rPr>
                <w:rFonts w:ascii="Verdana" w:hAnsi="Verdana"/>
                <w:sz w:val="18"/>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30391B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Година, средна годишна численост на състава:</w:t>
            </w:r>
            <w:r w:rsidRPr="009C083C">
              <w:rPr>
                <w:rFonts w:ascii="Verdana" w:hAnsi="Verdana"/>
                <w:sz w:val="18"/>
                <w:szCs w:val="20"/>
                <w:lang w:val="bg-BG"/>
              </w:rPr>
              <w:br/>
              <w:t>[……],[……],</w:t>
            </w:r>
            <w:r w:rsidRPr="009C083C">
              <w:rPr>
                <w:rFonts w:ascii="Verdana" w:hAnsi="Verdana"/>
                <w:sz w:val="18"/>
                <w:szCs w:val="20"/>
                <w:lang w:val="bg-BG"/>
              </w:rPr>
              <w:br/>
              <w:t>[……],[……],</w:t>
            </w:r>
          </w:p>
          <w:p w14:paraId="6AFB3A8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p w14:paraId="43014DD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Година, брой на ръководните кадри:</w:t>
            </w:r>
            <w:r w:rsidRPr="009C083C">
              <w:rPr>
                <w:rFonts w:ascii="Verdana" w:hAnsi="Verdana"/>
                <w:sz w:val="18"/>
                <w:szCs w:val="20"/>
                <w:lang w:val="bg-BG"/>
              </w:rPr>
              <w:br/>
              <w:t>[……],[……],</w:t>
            </w:r>
          </w:p>
          <w:p w14:paraId="24143A9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p w14:paraId="3718E55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3C7E078A" w14:textId="77777777" w:rsidTr="007E693A">
        <w:tc>
          <w:tcPr>
            <w:tcW w:w="4644" w:type="dxa"/>
            <w:shd w:val="clear" w:color="auto" w:fill="auto"/>
          </w:tcPr>
          <w:p w14:paraId="422BC349"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 xml:space="preserve">9) Следните </w:t>
            </w:r>
            <w:r w:rsidRPr="009C083C">
              <w:rPr>
                <w:rFonts w:ascii="Verdana" w:hAnsi="Verdana"/>
                <w:b/>
                <w:sz w:val="18"/>
                <w:szCs w:val="20"/>
                <w:lang w:val="bg-BG"/>
              </w:rPr>
              <w:t>инструменти, съоръжения или техническо оборудване</w:t>
            </w:r>
            <w:r w:rsidRPr="009C083C">
              <w:rPr>
                <w:rFonts w:ascii="Verdana" w:hAnsi="Verdana"/>
                <w:sz w:val="18"/>
                <w:szCs w:val="20"/>
                <w:lang w:val="bg-BG"/>
              </w:rPr>
              <w:t xml:space="preserve"> ще бъдат на негово разположение за изпълнение на договора:</w:t>
            </w:r>
          </w:p>
        </w:tc>
        <w:tc>
          <w:tcPr>
            <w:tcW w:w="4645" w:type="dxa"/>
            <w:shd w:val="clear" w:color="auto" w:fill="auto"/>
          </w:tcPr>
          <w:p w14:paraId="23EFAAF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2ACEBE0A" w14:textId="77777777" w:rsidTr="007E693A">
        <w:tc>
          <w:tcPr>
            <w:tcW w:w="4644" w:type="dxa"/>
            <w:shd w:val="clear" w:color="auto" w:fill="auto"/>
          </w:tcPr>
          <w:p w14:paraId="49F41C1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10) Икономическият оператор </w:t>
            </w:r>
            <w:r w:rsidRPr="009C083C">
              <w:rPr>
                <w:rFonts w:ascii="Verdana" w:hAnsi="Verdana"/>
                <w:b/>
                <w:sz w:val="18"/>
                <w:szCs w:val="20"/>
                <w:lang w:val="bg-BG"/>
              </w:rPr>
              <w:t>възнамерява евентуално да възложи на подизпълнител</w:t>
            </w:r>
            <w:r w:rsidRPr="009C083C">
              <w:rPr>
                <w:rStyle w:val="FootnoteReference"/>
                <w:rFonts w:ascii="Verdana" w:hAnsi="Verdana"/>
                <w:b/>
                <w:sz w:val="18"/>
                <w:szCs w:val="20"/>
                <w:lang w:val="bg-BG"/>
              </w:rPr>
              <w:footnoteReference w:id="44"/>
            </w:r>
            <w:r w:rsidRPr="009C083C">
              <w:rPr>
                <w:rFonts w:ascii="Verdana" w:hAnsi="Verdana"/>
                <w:b/>
                <w:sz w:val="18"/>
                <w:szCs w:val="20"/>
                <w:lang w:val="bg-BG"/>
              </w:rPr>
              <w:t xml:space="preserve"> </w:t>
            </w:r>
            <w:r w:rsidRPr="009C083C">
              <w:rPr>
                <w:rFonts w:ascii="Verdana" w:hAnsi="Verdana"/>
                <w:sz w:val="18"/>
                <w:szCs w:val="20"/>
                <w:lang w:val="bg-BG"/>
              </w:rPr>
              <w:t>изпълнението на</w:t>
            </w:r>
            <w:r w:rsidRPr="009C083C">
              <w:rPr>
                <w:rFonts w:ascii="Verdana" w:hAnsi="Verdana"/>
                <w:b/>
                <w:sz w:val="18"/>
                <w:szCs w:val="20"/>
                <w:lang w:val="bg-BG"/>
              </w:rPr>
              <w:t xml:space="preserve"> следната част (процентно изражение)</w:t>
            </w:r>
            <w:r w:rsidRPr="009C083C">
              <w:rPr>
                <w:rFonts w:ascii="Verdana" w:hAnsi="Verdana"/>
                <w:sz w:val="18"/>
                <w:szCs w:val="20"/>
                <w:lang w:val="bg-BG"/>
              </w:rPr>
              <w:t xml:space="preserve"> от поръчката:</w:t>
            </w:r>
          </w:p>
        </w:tc>
        <w:tc>
          <w:tcPr>
            <w:tcW w:w="4645" w:type="dxa"/>
            <w:shd w:val="clear" w:color="auto" w:fill="auto"/>
          </w:tcPr>
          <w:p w14:paraId="34E75C5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3D622C" w14:paraId="2353C568" w14:textId="77777777" w:rsidTr="007E693A">
        <w:tc>
          <w:tcPr>
            <w:tcW w:w="4644" w:type="dxa"/>
            <w:shd w:val="clear" w:color="auto" w:fill="auto"/>
          </w:tcPr>
          <w:p w14:paraId="585D5B3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11) За </w:t>
            </w:r>
            <w:r w:rsidRPr="009C083C">
              <w:rPr>
                <w:rFonts w:ascii="Verdana" w:hAnsi="Verdana"/>
                <w:b/>
                <w:i/>
                <w:sz w:val="18"/>
                <w:szCs w:val="20"/>
                <w:lang w:val="bg-BG"/>
              </w:rPr>
              <w:t>обществени поръчки за доставки</w:t>
            </w:r>
            <w:r w:rsidRPr="009C083C">
              <w:rPr>
                <w:rFonts w:ascii="Verdana" w:hAnsi="Verdana"/>
                <w:sz w:val="18"/>
                <w:szCs w:val="20"/>
                <w:lang w:val="bg-BG"/>
              </w:rPr>
              <w:t>:</w:t>
            </w:r>
            <w:r w:rsidRPr="009C083C">
              <w:rPr>
                <w:rFonts w:ascii="Verdana" w:hAnsi="Verdana"/>
                <w:sz w:val="18"/>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C083C">
              <w:rPr>
                <w:rFonts w:ascii="Verdana" w:hAnsi="Verdana"/>
                <w:sz w:val="18"/>
                <w:szCs w:val="20"/>
                <w:lang w:val="bg-BG"/>
              </w:rPr>
              <w:br/>
              <w:t>Ако е приложимо, икономическият оператор декларира, че ще осигури изискваните сертификати за автентичност.</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0809E0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 []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xml:space="preserve"> [] Да[] Не </w:t>
            </w:r>
            <w:r w:rsidRPr="009C083C">
              <w:rPr>
                <w:rFonts w:ascii="Verdana" w:hAnsi="Verdana"/>
                <w:sz w:val="18"/>
                <w:szCs w:val="20"/>
                <w:lang w:val="bg-BG"/>
              </w:rPr>
              <w:br/>
            </w:r>
            <w:r w:rsidRPr="009C083C">
              <w:rPr>
                <w:rFonts w:ascii="Verdana" w:hAnsi="Verdana"/>
                <w:sz w:val="18"/>
                <w:szCs w:val="20"/>
                <w:lang w:val="bg-BG"/>
              </w:rPr>
              <w:br/>
            </w:r>
          </w:p>
          <w:p w14:paraId="313A441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i/>
                <w:sz w:val="18"/>
                <w:szCs w:val="20"/>
                <w:lang w:val="bg-BG"/>
              </w:rPr>
              <w:t xml:space="preserve"> [……][……][……][……]</w:t>
            </w:r>
          </w:p>
        </w:tc>
      </w:tr>
      <w:tr w:rsidR="006D35CB" w:rsidRPr="003D622C" w14:paraId="34B3BD0C" w14:textId="77777777" w:rsidTr="007E693A">
        <w:tc>
          <w:tcPr>
            <w:tcW w:w="4644" w:type="dxa"/>
            <w:shd w:val="clear" w:color="auto" w:fill="auto"/>
          </w:tcPr>
          <w:p w14:paraId="5FC8FB73" w14:textId="77777777" w:rsidR="006D35CB" w:rsidRPr="009C083C" w:rsidRDefault="006D35CB" w:rsidP="007E693A">
            <w:pPr>
              <w:rPr>
                <w:rFonts w:ascii="Verdana" w:hAnsi="Verdana"/>
                <w:sz w:val="18"/>
                <w:szCs w:val="20"/>
                <w:shd w:val="clear" w:color="000000" w:fill="auto"/>
                <w:lang w:val="bg-BG"/>
              </w:rPr>
            </w:pPr>
            <w:r w:rsidRPr="009C083C">
              <w:rPr>
                <w:rFonts w:ascii="Verdana" w:hAnsi="Verdana"/>
                <w:sz w:val="18"/>
                <w:szCs w:val="20"/>
                <w:lang w:val="bg-BG"/>
              </w:rPr>
              <w:t xml:space="preserve">12) За </w:t>
            </w:r>
            <w:r w:rsidRPr="009C083C">
              <w:rPr>
                <w:rFonts w:ascii="Verdana" w:hAnsi="Verdana"/>
                <w:b/>
                <w:i/>
                <w:sz w:val="18"/>
                <w:szCs w:val="20"/>
                <w:lang w:val="bg-BG"/>
              </w:rPr>
              <w:t>обществени поръчки за доставки</w:t>
            </w:r>
            <w:r w:rsidRPr="009C083C">
              <w:rPr>
                <w:rFonts w:ascii="Verdana" w:hAnsi="Verdana"/>
                <w:sz w:val="18"/>
                <w:szCs w:val="20"/>
                <w:lang w:val="bg-BG"/>
              </w:rPr>
              <w:t>:</w:t>
            </w:r>
            <w:r w:rsidRPr="009C083C">
              <w:rPr>
                <w:rFonts w:ascii="Verdana" w:hAnsi="Verdana"/>
                <w:sz w:val="18"/>
                <w:szCs w:val="20"/>
                <w:lang w:val="bg-BG"/>
              </w:rPr>
              <w:br/>
              <w:t xml:space="preserve">Икономическият оператор може ли да представи изискваните </w:t>
            </w:r>
            <w:r w:rsidRPr="009C083C">
              <w:rPr>
                <w:rFonts w:ascii="Verdana" w:hAnsi="Verdana"/>
                <w:b/>
                <w:sz w:val="18"/>
                <w:szCs w:val="20"/>
                <w:lang w:val="bg-BG"/>
              </w:rPr>
              <w:t>сертификати</w:t>
            </w:r>
            <w:r w:rsidRPr="009C083C">
              <w:rPr>
                <w:rFonts w:ascii="Verdana" w:hAnsi="Verdana"/>
                <w:sz w:val="18"/>
                <w:szCs w:val="20"/>
                <w:lang w:val="bg-BG"/>
              </w:rPr>
              <w:t xml:space="preserve">, изготвени от официално признати </w:t>
            </w:r>
            <w:r w:rsidRPr="009C083C">
              <w:rPr>
                <w:rFonts w:ascii="Verdana" w:hAnsi="Verdana"/>
                <w:b/>
                <w:sz w:val="18"/>
                <w:szCs w:val="20"/>
                <w:lang w:val="bg-BG"/>
              </w:rPr>
              <w:t>институции или агенции по контрол на качеството</w:t>
            </w:r>
            <w:r w:rsidRPr="009C083C">
              <w:rPr>
                <w:rFonts w:ascii="Verdana" w:hAnsi="Verdana"/>
                <w:sz w:val="18"/>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C083C">
              <w:rPr>
                <w:rFonts w:ascii="Verdana" w:hAnsi="Verdana"/>
                <w:sz w:val="18"/>
                <w:szCs w:val="20"/>
                <w:lang w:val="bg-BG"/>
              </w:rPr>
              <w:br/>
            </w:r>
            <w:r w:rsidRPr="009C083C">
              <w:rPr>
                <w:rFonts w:ascii="Verdana" w:hAnsi="Verdana"/>
                <w:b/>
                <w:sz w:val="18"/>
                <w:szCs w:val="20"/>
                <w:lang w:val="bg-BG"/>
              </w:rPr>
              <w:t>Ако „не“</w:t>
            </w:r>
            <w:r w:rsidRPr="009C083C">
              <w:rPr>
                <w:rFonts w:ascii="Verdana" w:hAnsi="Verdana"/>
                <w:sz w:val="18"/>
                <w:szCs w:val="20"/>
                <w:lang w:val="bg-BG"/>
              </w:rPr>
              <w:t>, моля, обяснете защо и посочете какви други доказателства могат да бъдат представени:</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C634E5C" w14:textId="77777777" w:rsidR="006D35CB" w:rsidRPr="009C083C" w:rsidRDefault="006D35CB" w:rsidP="007E693A">
            <w:pPr>
              <w:rPr>
                <w:rFonts w:ascii="Verdana" w:hAnsi="Verdana"/>
                <w:i/>
                <w:sz w:val="18"/>
                <w:szCs w:val="20"/>
                <w:lang w:val="bg-BG"/>
              </w:rPr>
            </w:pPr>
            <w:r w:rsidRPr="009C083C">
              <w:rPr>
                <w:rFonts w:ascii="Verdana" w:hAnsi="Verdana"/>
                <w:sz w:val="18"/>
                <w:szCs w:val="20"/>
                <w:lang w:val="bg-BG"/>
              </w:rPr>
              <w:b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r w:rsidRPr="009C083C">
              <w:rPr>
                <w:rFonts w:ascii="Verdana" w:hAnsi="Verdana"/>
                <w:sz w:val="18"/>
                <w:szCs w:val="20"/>
                <w:lang w:val="bg-BG"/>
              </w:rPr>
              <w:br/>
            </w:r>
          </w:p>
          <w:p w14:paraId="48C1E242" w14:textId="77777777" w:rsidR="006D35CB" w:rsidRPr="009C083C" w:rsidRDefault="006D35CB" w:rsidP="007E693A">
            <w:pPr>
              <w:rPr>
                <w:rFonts w:ascii="Verdana" w:hAnsi="Verdana"/>
                <w:i/>
                <w:sz w:val="18"/>
                <w:szCs w:val="20"/>
                <w:lang w:val="bg-BG"/>
              </w:rPr>
            </w:pPr>
          </w:p>
          <w:p w14:paraId="5111D8B7"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bl>
    <w:p w14:paraId="6E6843A8"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Г: Стандарти за осигуряване на качеството и стандарти за екологично управление</w:t>
      </w:r>
    </w:p>
    <w:p w14:paraId="30F87D1E"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D35CB" w:rsidRPr="002E74D4" w14:paraId="0678ED83" w14:textId="77777777" w:rsidTr="007E693A">
        <w:tc>
          <w:tcPr>
            <w:tcW w:w="4644" w:type="dxa"/>
            <w:shd w:val="clear" w:color="auto" w:fill="auto"/>
          </w:tcPr>
          <w:p w14:paraId="47E4AFC1"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Стандарти за осигуряване на качеството и стандарти за екологично управление</w:t>
            </w:r>
          </w:p>
        </w:tc>
        <w:tc>
          <w:tcPr>
            <w:tcW w:w="4645" w:type="dxa"/>
            <w:shd w:val="clear" w:color="auto" w:fill="auto"/>
          </w:tcPr>
          <w:p w14:paraId="2B37605F"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3D622C" w14:paraId="6B8A78BD" w14:textId="77777777" w:rsidTr="007E693A">
        <w:tc>
          <w:tcPr>
            <w:tcW w:w="4644" w:type="dxa"/>
            <w:shd w:val="clear" w:color="auto" w:fill="auto"/>
          </w:tcPr>
          <w:p w14:paraId="683C7BA0"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Икономическият оператор ще може ли да представи </w:t>
            </w:r>
            <w:r w:rsidRPr="009C083C">
              <w:rPr>
                <w:rFonts w:ascii="Verdana" w:hAnsi="Verdana"/>
                <w:b/>
                <w:sz w:val="18"/>
                <w:szCs w:val="20"/>
                <w:lang w:val="bg-BG"/>
              </w:rPr>
              <w:t>сертификати</w:t>
            </w:r>
            <w:r w:rsidRPr="009C083C">
              <w:rPr>
                <w:rFonts w:ascii="Verdana" w:hAnsi="Verdana"/>
                <w:sz w:val="18"/>
                <w:szCs w:val="20"/>
                <w:lang w:val="bg-BG"/>
              </w:rPr>
              <w:t xml:space="preserve">, изготвени от независими органи и доказващи, че икономическият оператор отговаря на </w:t>
            </w:r>
            <w:r w:rsidRPr="009C083C">
              <w:rPr>
                <w:rFonts w:ascii="Verdana" w:hAnsi="Verdana"/>
                <w:b/>
                <w:sz w:val="18"/>
                <w:szCs w:val="20"/>
                <w:lang w:val="bg-BG"/>
              </w:rPr>
              <w:t>стандартите за осигуряване на качеството</w:t>
            </w:r>
            <w:r w:rsidRPr="009C083C">
              <w:rPr>
                <w:rFonts w:ascii="Verdana" w:hAnsi="Verdana"/>
                <w:sz w:val="18"/>
                <w:szCs w:val="20"/>
                <w:lang w:val="bg-BG"/>
              </w:rPr>
              <w:t>, включително тези за достъпност за хора с увреждания.</w:t>
            </w:r>
            <w:r w:rsidRPr="009C083C">
              <w:rPr>
                <w:rFonts w:ascii="Verdana" w:hAnsi="Verdana"/>
                <w:sz w:val="18"/>
                <w:szCs w:val="20"/>
                <w:lang w:val="bg-BG"/>
              </w:rPr>
              <w:br/>
            </w:r>
            <w:r w:rsidRPr="009C083C">
              <w:rPr>
                <w:rFonts w:ascii="Verdana" w:hAnsi="Verdana"/>
                <w:b/>
                <w:sz w:val="18"/>
                <w:szCs w:val="20"/>
                <w:lang w:val="bg-BG"/>
              </w:rPr>
              <w:t>Ако „не“</w:t>
            </w:r>
            <w:r w:rsidRPr="009C083C">
              <w:rPr>
                <w:rFonts w:ascii="Verdana" w:hAnsi="Verdana"/>
                <w:sz w:val="18"/>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9C083C">
              <w:rPr>
                <w:rFonts w:ascii="Verdana" w:hAnsi="Verdana"/>
                <w:sz w:val="18"/>
                <w:szCs w:val="20"/>
                <w:lang w:val="bg-BG"/>
              </w:rPr>
              <w:br/>
            </w:r>
            <w:r w:rsidRPr="009C083C">
              <w:rPr>
                <w:rFonts w:ascii="Verdana" w:hAnsi="Verdana"/>
                <w:i/>
                <w:sz w:val="18"/>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735F9C70" w14:textId="77777777" w:rsidR="006D35CB" w:rsidRPr="009C083C" w:rsidRDefault="006D35CB" w:rsidP="007E693A">
            <w:pPr>
              <w:rPr>
                <w:rFonts w:ascii="Verdana" w:hAnsi="Verdana"/>
                <w:i/>
                <w:sz w:val="18"/>
                <w:szCs w:val="20"/>
                <w:lang w:val="bg-BG"/>
              </w:rPr>
            </w:pPr>
            <w:r w:rsidRPr="009C083C">
              <w:rPr>
                <w:rFonts w:ascii="Verdana" w:hAnsi="Verdana"/>
                <w:sz w:val="18"/>
                <w:szCs w:val="20"/>
                <w:lang w:val="bg-BG"/>
              </w:rPr>
              <w:lastRenderedPageBreak/>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w:t>
            </w:r>
            <w:r w:rsidRPr="009C083C">
              <w:rPr>
                <w:rFonts w:ascii="Verdana" w:hAnsi="Verdana"/>
                <w:sz w:val="18"/>
                <w:szCs w:val="20"/>
                <w:lang w:val="bg-BG"/>
              </w:rPr>
              <w:br/>
            </w:r>
            <w:r w:rsidRPr="009C083C">
              <w:rPr>
                <w:rFonts w:ascii="Verdana" w:hAnsi="Verdana"/>
                <w:sz w:val="18"/>
                <w:szCs w:val="20"/>
                <w:lang w:val="bg-BG"/>
              </w:rPr>
              <w:br/>
            </w:r>
          </w:p>
          <w:p w14:paraId="3601636F" w14:textId="77777777" w:rsidR="006D35CB" w:rsidRPr="009C083C" w:rsidRDefault="006D35CB" w:rsidP="007E693A">
            <w:pPr>
              <w:rPr>
                <w:rFonts w:ascii="Verdana" w:hAnsi="Verdana"/>
                <w:i/>
                <w:sz w:val="18"/>
                <w:szCs w:val="20"/>
                <w:lang w:val="bg-BG"/>
              </w:rPr>
            </w:pPr>
          </w:p>
          <w:p w14:paraId="6E505EC8" w14:textId="77777777" w:rsidR="006D35CB" w:rsidRPr="009C083C" w:rsidRDefault="006D35CB" w:rsidP="007E693A">
            <w:pPr>
              <w:rPr>
                <w:rFonts w:ascii="Verdana" w:hAnsi="Verdana"/>
                <w:i/>
                <w:sz w:val="18"/>
                <w:szCs w:val="20"/>
                <w:lang w:val="bg-BG"/>
              </w:rPr>
            </w:pPr>
          </w:p>
          <w:p w14:paraId="1C51071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 xml:space="preserve">(уеб адрес, орган или служба, издаващи </w:t>
            </w:r>
            <w:r w:rsidRPr="009C083C">
              <w:rPr>
                <w:rFonts w:ascii="Verdana" w:hAnsi="Verdana"/>
                <w:i/>
                <w:sz w:val="18"/>
                <w:szCs w:val="20"/>
                <w:lang w:val="bg-BG"/>
              </w:rPr>
              <w:lastRenderedPageBreak/>
              <w:t>документа, точно позоваване на документа): [……][……][……][……]</w:t>
            </w:r>
          </w:p>
        </w:tc>
      </w:tr>
      <w:tr w:rsidR="006D35CB" w:rsidRPr="003D622C" w14:paraId="701FA7E0" w14:textId="77777777" w:rsidTr="007E693A">
        <w:tc>
          <w:tcPr>
            <w:tcW w:w="4644" w:type="dxa"/>
            <w:shd w:val="clear" w:color="auto" w:fill="auto"/>
          </w:tcPr>
          <w:p w14:paraId="3A46D40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 xml:space="preserve">Икономическият оператор ще може ли да представи </w:t>
            </w:r>
            <w:r w:rsidRPr="009C083C">
              <w:rPr>
                <w:rFonts w:ascii="Verdana" w:hAnsi="Verdana"/>
                <w:b/>
                <w:sz w:val="18"/>
                <w:szCs w:val="20"/>
                <w:lang w:val="bg-BG"/>
              </w:rPr>
              <w:t>сертификати</w:t>
            </w:r>
            <w:r w:rsidRPr="009C083C">
              <w:rPr>
                <w:rFonts w:ascii="Verdana" w:hAnsi="Verdana"/>
                <w:sz w:val="18"/>
                <w:szCs w:val="20"/>
                <w:lang w:val="bg-BG"/>
              </w:rPr>
              <w:t xml:space="preserve">, изготвени от независими органи, доказващи, че икономическият оператор отговаря на задължителните </w:t>
            </w:r>
            <w:r w:rsidRPr="009C083C">
              <w:rPr>
                <w:rFonts w:ascii="Verdana" w:hAnsi="Verdana"/>
                <w:b/>
                <w:sz w:val="18"/>
                <w:szCs w:val="20"/>
                <w:lang w:val="bg-BG"/>
              </w:rPr>
              <w:t>стандарти или системи за екологично управление</w:t>
            </w: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b/>
                <w:sz w:val="18"/>
                <w:szCs w:val="20"/>
                <w:lang w:val="bg-BG"/>
              </w:rPr>
              <w:t>Ако „не“</w:t>
            </w:r>
            <w:r w:rsidRPr="009C083C">
              <w:rPr>
                <w:rFonts w:ascii="Verdana" w:hAnsi="Verdana"/>
                <w:sz w:val="18"/>
                <w:szCs w:val="20"/>
                <w:lang w:val="bg-BG"/>
              </w:rPr>
              <w:t xml:space="preserve">, моля, обяснете защо и посочете какви други доказателства относно </w:t>
            </w:r>
            <w:r w:rsidRPr="009C083C">
              <w:rPr>
                <w:rFonts w:ascii="Verdana" w:hAnsi="Verdana"/>
                <w:b/>
                <w:sz w:val="18"/>
                <w:szCs w:val="20"/>
                <w:lang w:val="bg-BG"/>
              </w:rPr>
              <w:t>стандартите или системите за екологично управление</w:t>
            </w:r>
            <w:r w:rsidRPr="009C083C">
              <w:rPr>
                <w:rFonts w:ascii="Verdana" w:hAnsi="Verdana"/>
                <w:sz w:val="18"/>
                <w:szCs w:val="20"/>
                <w:lang w:val="bg-BG"/>
              </w:rPr>
              <w:t xml:space="preserve"> могат да бъдат представени:</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A40398D" w14:textId="77777777" w:rsidR="006D35CB" w:rsidRPr="009C083C" w:rsidRDefault="006D35CB" w:rsidP="007E693A">
            <w:pPr>
              <w:rPr>
                <w:rFonts w:ascii="Verdana" w:hAnsi="Verdana"/>
                <w:i/>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w:t>
            </w:r>
            <w:r w:rsidRPr="009C083C">
              <w:rPr>
                <w:rFonts w:ascii="Verdana" w:hAnsi="Verdana"/>
                <w:sz w:val="18"/>
                <w:szCs w:val="20"/>
                <w:lang w:val="bg-BG"/>
              </w:rPr>
              <w:br/>
            </w:r>
            <w:r w:rsidRPr="009C083C">
              <w:rPr>
                <w:rFonts w:ascii="Verdana" w:hAnsi="Verdana"/>
                <w:sz w:val="18"/>
                <w:szCs w:val="20"/>
                <w:lang w:val="bg-BG"/>
              </w:rPr>
              <w:br/>
            </w:r>
          </w:p>
          <w:p w14:paraId="1CECB47C" w14:textId="77777777" w:rsidR="006D35CB" w:rsidRPr="009C083C" w:rsidRDefault="006D35CB" w:rsidP="007E693A">
            <w:pPr>
              <w:rPr>
                <w:rFonts w:ascii="Verdana" w:hAnsi="Verdana"/>
                <w:i/>
                <w:sz w:val="18"/>
                <w:szCs w:val="20"/>
                <w:lang w:val="bg-BG"/>
              </w:rPr>
            </w:pPr>
          </w:p>
          <w:p w14:paraId="3FD4BFDB" w14:textId="77777777" w:rsidR="006D35CB" w:rsidRPr="009C083C" w:rsidRDefault="006D35CB" w:rsidP="007E693A">
            <w:pPr>
              <w:rPr>
                <w:rFonts w:ascii="Verdana" w:hAnsi="Verdana"/>
                <w:i/>
                <w:sz w:val="18"/>
                <w:szCs w:val="20"/>
                <w:lang w:val="bg-BG"/>
              </w:rPr>
            </w:pPr>
          </w:p>
          <w:p w14:paraId="5FD100F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bl>
    <w:p w14:paraId="09781E89"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V: Намаляване на броя на квалифицираните кандидати</w:t>
      </w:r>
    </w:p>
    <w:p w14:paraId="60381F72"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 xml:space="preserve">само </w:t>
      </w:r>
      <w:r w:rsidRPr="009C083C">
        <w:rPr>
          <w:rFonts w:ascii="Verdana" w:hAnsi="Verdana"/>
          <w:b/>
          <w:i/>
          <w:sz w:val="18"/>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C083C">
        <w:rPr>
          <w:rFonts w:ascii="Verdana" w:hAnsi="Verdana"/>
          <w:b/>
          <w:sz w:val="18"/>
          <w:szCs w:val="20"/>
          <w:u w:val="single"/>
          <w:lang w:val="bg-BG"/>
        </w:rPr>
        <w:t>ако има такива</w:t>
      </w:r>
      <w:r w:rsidRPr="009C083C">
        <w:rPr>
          <w:rFonts w:ascii="Verdana" w:hAnsi="Verdana"/>
          <w:b/>
          <w:i/>
          <w:sz w:val="18"/>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C083C">
        <w:rPr>
          <w:rFonts w:ascii="Verdana" w:hAnsi="Verdana"/>
          <w:sz w:val="18"/>
          <w:szCs w:val="20"/>
          <w:lang w:val="bg-BG"/>
        </w:rPr>
        <w:br/>
      </w:r>
      <w:r w:rsidRPr="009C083C">
        <w:rPr>
          <w:rFonts w:ascii="Verdana" w:hAnsi="Verdana"/>
          <w:b/>
          <w:i/>
          <w:sz w:val="18"/>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641B42A9" w14:textId="77777777" w:rsidR="006D35CB" w:rsidRPr="009C083C" w:rsidRDefault="006D35CB" w:rsidP="006D35CB">
      <w:pPr>
        <w:rPr>
          <w:rFonts w:ascii="Verdana" w:hAnsi="Verdana"/>
          <w:b/>
          <w:sz w:val="18"/>
          <w:szCs w:val="20"/>
          <w:lang w:val="bg-BG"/>
        </w:rPr>
      </w:pPr>
      <w:r w:rsidRPr="009C083C">
        <w:rPr>
          <w:rFonts w:ascii="Verdana" w:hAnsi="Verdana"/>
          <w:b/>
          <w:sz w:val="18"/>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D35CB" w:rsidRPr="002E74D4" w14:paraId="53D39B46" w14:textId="77777777" w:rsidTr="007E693A">
        <w:tc>
          <w:tcPr>
            <w:tcW w:w="4644" w:type="dxa"/>
            <w:shd w:val="clear" w:color="auto" w:fill="auto"/>
          </w:tcPr>
          <w:p w14:paraId="04D93CF7"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Намаляване на броя</w:t>
            </w:r>
          </w:p>
        </w:tc>
        <w:tc>
          <w:tcPr>
            <w:tcW w:w="4645" w:type="dxa"/>
            <w:shd w:val="clear" w:color="auto" w:fill="auto"/>
          </w:tcPr>
          <w:p w14:paraId="1D0494F7"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3D622C" w14:paraId="3DD5227F" w14:textId="77777777" w:rsidTr="007E693A">
        <w:tc>
          <w:tcPr>
            <w:tcW w:w="4644" w:type="dxa"/>
            <w:shd w:val="clear" w:color="auto" w:fill="auto"/>
          </w:tcPr>
          <w:p w14:paraId="77F8BA92" w14:textId="77777777" w:rsidR="006D35CB" w:rsidRPr="009C083C" w:rsidRDefault="006D35CB" w:rsidP="007E693A">
            <w:pPr>
              <w:rPr>
                <w:rFonts w:ascii="Verdana" w:hAnsi="Verdana"/>
                <w:b/>
                <w:sz w:val="18"/>
                <w:szCs w:val="20"/>
                <w:lang w:val="bg-BG"/>
              </w:rPr>
            </w:pPr>
            <w:r w:rsidRPr="009C083C">
              <w:rPr>
                <w:rFonts w:ascii="Verdana" w:hAnsi="Verdana"/>
                <w:sz w:val="18"/>
                <w:szCs w:val="20"/>
                <w:lang w:val="bg-BG"/>
              </w:rPr>
              <w:t xml:space="preserve">Той </w:t>
            </w:r>
            <w:r w:rsidRPr="009C083C">
              <w:rPr>
                <w:rFonts w:ascii="Verdana" w:hAnsi="Verdana"/>
                <w:b/>
                <w:sz w:val="18"/>
                <w:szCs w:val="20"/>
                <w:lang w:val="bg-BG"/>
              </w:rPr>
              <w:t>изпълнява</w:t>
            </w:r>
            <w:r w:rsidRPr="009C083C">
              <w:rPr>
                <w:rFonts w:ascii="Verdana" w:hAnsi="Verdana"/>
                <w:sz w:val="18"/>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C083C">
              <w:rPr>
                <w:rFonts w:ascii="Verdana" w:hAnsi="Verdana"/>
                <w:sz w:val="18"/>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C083C">
              <w:rPr>
                <w:rFonts w:ascii="Verdana" w:hAnsi="Verdana"/>
                <w:sz w:val="18"/>
                <w:szCs w:val="20"/>
                <w:lang w:val="bg-BG"/>
              </w:rPr>
              <w:br/>
            </w:r>
            <w:r w:rsidRPr="009C083C">
              <w:rPr>
                <w:rFonts w:ascii="Verdana" w:hAnsi="Verdana"/>
                <w:i/>
                <w:sz w:val="18"/>
                <w:szCs w:val="20"/>
                <w:lang w:val="bg-BG"/>
              </w:rPr>
              <w:t>Ако някои от тези сертификати или форми на документални доказателства са на разположение в електронен формат</w:t>
            </w:r>
            <w:r w:rsidRPr="009C083C">
              <w:rPr>
                <w:rStyle w:val="FootnoteReference"/>
                <w:rFonts w:ascii="Verdana" w:hAnsi="Verdana"/>
                <w:i/>
                <w:sz w:val="18"/>
                <w:szCs w:val="20"/>
                <w:lang w:val="bg-BG"/>
              </w:rPr>
              <w:footnoteReference w:id="45"/>
            </w:r>
            <w:r w:rsidRPr="009C083C">
              <w:rPr>
                <w:rFonts w:ascii="Verdana" w:hAnsi="Verdana"/>
                <w:i/>
                <w:sz w:val="18"/>
                <w:szCs w:val="20"/>
                <w:lang w:val="bg-BG"/>
              </w:rPr>
              <w:t xml:space="preserve">, моля, посочете за </w:t>
            </w:r>
            <w:r w:rsidRPr="009C083C">
              <w:rPr>
                <w:rFonts w:ascii="Verdana" w:hAnsi="Verdana"/>
                <w:b/>
                <w:i/>
                <w:sz w:val="18"/>
                <w:szCs w:val="20"/>
                <w:lang w:val="bg-BG"/>
              </w:rPr>
              <w:t>всички</w:t>
            </w:r>
            <w:r w:rsidRPr="009C083C">
              <w:rPr>
                <w:rFonts w:ascii="Verdana" w:hAnsi="Verdana"/>
                <w:i/>
                <w:sz w:val="18"/>
                <w:szCs w:val="20"/>
                <w:lang w:val="bg-BG"/>
              </w:rPr>
              <w:t xml:space="preserve"> от тях:</w:t>
            </w:r>
            <w:r w:rsidRPr="009C083C">
              <w:rPr>
                <w:rFonts w:ascii="Verdana" w:hAnsi="Verdana"/>
                <w:sz w:val="18"/>
                <w:szCs w:val="20"/>
                <w:lang w:val="bg-BG"/>
              </w:rPr>
              <w:t xml:space="preserve"> </w:t>
            </w:r>
          </w:p>
        </w:tc>
        <w:tc>
          <w:tcPr>
            <w:tcW w:w="4645" w:type="dxa"/>
            <w:shd w:val="clear" w:color="auto" w:fill="auto"/>
          </w:tcPr>
          <w:p w14:paraId="1C1A73B2" w14:textId="77777777" w:rsidR="006D35CB" w:rsidRPr="009C083C" w:rsidRDefault="006D35CB" w:rsidP="007E693A">
            <w:pPr>
              <w:rPr>
                <w:rFonts w:ascii="Verdana" w:hAnsi="Verdana"/>
                <w:b/>
                <w:sz w:val="18"/>
                <w:szCs w:val="20"/>
                <w:lang w:val="bg-BG"/>
              </w:rPr>
            </w:pP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 Да [] Не</w:t>
            </w:r>
            <w:r w:rsidRPr="009C083C">
              <w:rPr>
                <w:rStyle w:val="FootnoteReference"/>
                <w:rFonts w:ascii="Verdana" w:hAnsi="Verdana"/>
                <w:sz w:val="18"/>
                <w:szCs w:val="20"/>
                <w:lang w:val="bg-BG"/>
              </w:rPr>
              <w:footnoteReference w:id="46"/>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r w:rsidRPr="009C083C">
              <w:rPr>
                <w:rFonts w:ascii="Verdana" w:hAnsi="Verdana"/>
                <w:i/>
                <w:sz w:val="18"/>
                <w:szCs w:val="20"/>
                <w:lang w:val="bg-BG"/>
              </w:rPr>
              <w:t>уеб адрес, орган или служба, издаващи документа, точно позоваване на документацията</w:t>
            </w:r>
            <w:r w:rsidRPr="009C083C">
              <w:rPr>
                <w:rFonts w:ascii="Verdana" w:hAnsi="Verdana"/>
                <w:sz w:val="18"/>
                <w:szCs w:val="20"/>
                <w:lang w:val="bg-BG"/>
              </w:rPr>
              <w:t>):</w:t>
            </w:r>
            <w:r w:rsidRPr="009C083C">
              <w:rPr>
                <w:rFonts w:ascii="Verdana" w:hAnsi="Verdana"/>
                <w:i/>
                <w:sz w:val="18"/>
                <w:szCs w:val="20"/>
                <w:lang w:val="bg-BG"/>
              </w:rPr>
              <w:t xml:space="preserve"> [……][……][……][……]</w:t>
            </w:r>
            <w:r w:rsidRPr="009C083C">
              <w:rPr>
                <w:rStyle w:val="FootnoteReference"/>
                <w:rFonts w:ascii="Verdana" w:hAnsi="Verdana"/>
                <w:i/>
                <w:sz w:val="18"/>
                <w:szCs w:val="20"/>
                <w:lang w:val="bg-BG"/>
              </w:rPr>
              <w:footnoteReference w:id="47"/>
            </w:r>
          </w:p>
        </w:tc>
      </w:tr>
    </w:tbl>
    <w:p w14:paraId="349929C5" w14:textId="77777777" w:rsidR="006D35CB" w:rsidRPr="009C083C" w:rsidRDefault="006D35CB" w:rsidP="006D35CB">
      <w:pPr>
        <w:pStyle w:val="ChapterTitle"/>
        <w:spacing w:before="240" w:after="120"/>
        <w:rPr>
          <w:rFonts w:ascii="Verdana" w:hAnsi="Verdana"/>
          <w:sz w:val="18"/>
          <w:szCs w:val="20"/>
        </w:rPr>
      </w:pPr>
      <w:r w:rsidRPr="009C083C">
        <w:rPr>
          <w:rFonts w:ascii="Verdana" w:hAnsi="Verdana"/>
          <w:sz w:val="18"/>
          <w:szCs w:val="20"/>
        </w:rPr>
        <w:t>Част VI: Заключителни положения</w:t>
      </w:r>
    </w:p>
    <w:p w14:paraId="72E436EA" w14:textId="77777777" w:rsidR="006D35CB" w:rsidRPr="009C083C" w:rsidRDefault="006D35CB" w:rsidP="006D35CB">
      <w:pPr>
        <w:rPr>
          <w:rFonts w:ascii="Verdana" w:hAnsi="Verdana"/>
          <w:i/>
          <w:sz w:val="18"/>
          <w:szCs w:val="20"/>
          <w:lang w:val="bg-BG"/>
        </w:rPr>
      </w:pPr>
      <w:r w:rsidRPr="009C083C">
        <w:rPr>
          <w:rFonts w:ascii="Verdana" w:hAnsi="Verdana"/>
          <w:i/>
          <w:sz w:val="18"/>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381BB2BC" w14:textId="77777777" w:rsidR="006D35CB" w:rsidRPr="009C083C" w:rsidRDefault="006D35CB" w:rsidP="006D35CB">
      <w:pPr>
        <w:rPr>
          <w:rFonts w:ascii="Verdana" w:hAnsi="Verdana"/>
          <w:i/>
          <w:sz w:val="18"/>
          <w:szCs w:val="20"/>
          <w:lang w:val="bg-BG"/>
        </w:rPr>
      </w:pPr>
      <w:r w:rsidRPr="009C083C">
        <w:rPr>
          <w:rFonts w:ascii="Verdana" w:hAnsi="Verdana"/>
          <w:i/>
          <w:sz w:val="18"/>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19A4965D" w14:textId="77777777" w:rsidR="006D35CB" w:rsidRPr="009C083C" w:rsidRDefault="006D35CB" w:rsidP="006D35CB">
      <w:pPr>
        <w:rPr>
          <w:rFonts w:ascii="Verdana" w:hAnsi="Verdana"/>
          <w:i/>
          <w:sz w:val="18"/>
          <w:szCs w:val="20"/>
          <w:lang w:val="bg-BG"/>
        </w:rPr>
      </w:pPr>
      <w:r w:rsidRPr="009C083C">
        <w:rPr>
          <w:rFonts w:ascii="Verdana" w:hAnsi="Verdana"/>
          <w:i/>
          <w:sz w:val="18"/>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C083C">
        <w:rPr>
          <w:rStyle w:val="FootnoteReference"/>
          <w:rFonts w:ascii="Verdana" w:hAnsi="Verdana"/>
          <w:i/>
          <w:sz w:val="18"/>
          <w:szCs w:val="20"/>
          <w:lang w:val="bg-BG"/>
        </w:rPr>
        <w:footnoteReference w:id="48"/>
      </w:r>
      <w:r w:rsidRPr="009C083C">
        <w:rPr>
          <w:rFonts w:ascii="Verdana" w:hAnsi="Verdana"/>
          <w:i/>
          <w:sz w:val="18"/>
          <w:szCs w:val="20"/>
          <w:lang w:val="bg-BG"/>
        </w:rPr>
        <w:t>; или</w:t>
      </w:r>
    </w:p>
    <w:p w14:paraId="5A292CE0" w14:textId="77777777" w:rsidR="006D35CB" w:rsidRPr="009C083C" w:rsidRDefault="006D35CB" w:rsidP="006D35CB">
      <w:pPr>
        <w:rPr>
          <w:rFonts w:ascii="Verdana" w:hAnsi="Verdana"/>
          <w:i/>
          <w:sz w:val="18"/>
          <w:szCs w:val="20"/>
          <w:lang w:val="bg-BG"/>
        </w:rPr>
      </w:pPr>
      <w:r w:rsidRPr="009C083C">
        <w:rPr>
          <w:rFonts w:ascii="Verdana" w:hAnsi="Verdana"/>
          <w:i/>
          <w:sz w:val="18"/>
          <w:szCs w:val="20"/>
          <w:lang w:val="bg-BG"/>
        </w:rPr>
        <w:lastRenderedPageBreak/>
        <w:t>б) считано от 18 октомври 2018 г. най-късно</w:t>
      </w:r>
      <w:r w:rsidRPr="009C083C">
        <w:rPr>
          <w:rStyle w:val="FootnoteReference"/>
          <w:rFonts w:ascii="Verdana" w:hAnsi="Verdana"/>
          <w:i/>
          <w:sz w:val="18"/>
          <w:szCs w:val="20"/>
          <w:lang w:val="bg-BG"/>
        </w:rPr>
        <w:footnoteReference w:id="49"/>
      </w:r>
      <w:r w:rsidRPr="009C083C">
        <w:rPr>
          <w:rFonts w:ascii="Verdana" w:hAnsi="Verdana"/>
          <w:i/>
          <w:sz w:val="18"/>
          <w:szCs w:val="20"/>
          <w:lang w:val="bg-BG"/>
        </w:rPr>
        <w:t>, възлагащият орган или възложителят вече притежава съответната документация</w:t>
      </w:r>
      <w:r w:rsidRPr="009C083C">
        <w:rPr>
          <w:rFonts w:ascii="Verdana" w:hAnsi="Verdana"/>
          <w:sz w:val="18"/>
          <w:szCs w:val="20"/>
          <w:lang w:val="bg-BG"/>
        </w:rPr>
        <w:t>.</w:t>
      </w:r>
    </w:p>
    <w:p w14:paraId="78AB64F7" w14:textId="77777777" w:rsidR="006D35CB" w:rsidRPr="009C083C" w:rsidRDefault="006D35CB" w:rsidP="006D35CB">
      <w:pPr>
        <w:rPr>
          <w:rFonts w:ascii="Verdana" w:hAnsi="Verdana"/>
          <w:i/>
          <w:sz w:val="16"/>
          <w:szCs w:val="18"/>
          <w:lang w:val="bg-BG"/>
        </w:rPr>
      </w:pPr>
      <w:r w:rsidRPr="009C083C">
        <w:rPr>
          <w:rFonts w:ascii="Verdana" w:hAnsi="Verdana"/>
          <w:i/>
          <w:sz w:val="18"/>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C083C">
        <w:rPr>
          <w:rFonts w:ascii="Verdana" w:hAnsi="Verdana"/>
          <w:sz w:val="18"/>
          <w:szCs w:val="20"/>
          <w:lang w:val="bg-BG"/>
        </w:rPr>
        <w:t xml:space="preserve"> [посочете процедурата за възлагане на обществена поръчка: (кратко описание, препратка към публикацията в </w:t>
      </w:r>
      <w:r w:rsidRPr="009C083C">
        <w:rPr>
          <w:rFonts w:ascii="Verdana" w:hAnsi="Verdana"/>
          <w:i/>
          <w:sz w:val="18"/>
          <w:szCs w:val="20"/>
          <w:lang w:val="bg-BG"/>
        </w:rPr>
        <w:t>Официален вестник на Европейския съюз</w:t>
      </w:r>
      <w:r w:rsidRPr="009C083C">
        <w:rPr>
          <w:rFonts w:ascii="Verdana" w:hAnsi="Verdana"/>
          <w:sz w:val="18"/>
          <w:szCs w:val="20"/>
          <w:lang w:val="bg-BG"/>
        </w:rPr>
        <w:t>, референтен номер)</w:t>
      </w:r>
      <w:r w:rsidRPr="009C083C">
        <w:rPr>
          <w:rFonts w:ascii="Verdana" w:hAnsi="Verdana"/>
          <w:sz w:val="16"/>
          <w:szCs w:val="18"/>
          <w:lang w:val="bg-BG"/>
        </w:rPr>
        <w:t>].</w:t>
      </w:r>
      <w:r w:rsidRPr="009C083C">
        <w:rPr>
          <w:rFonts w:ascii="Verdana" w:hAnsi="Verdana"/>
          <w:i/>
          <w:sz w:val="16"/>
          <w:szCs w:val="18"/>
          <w:lang w:val="bg-BG"/>
        </w:rPr>
        <w:t xml:space="preserve"> </w:t>
      </w:r>
    </w:p>
    <w:p w14:paraId="624D3E88" w14:textId="77777777" w:rsidR="006D35CB" w:rsidRPr="009C083C" w:rsidRDefault="006D35CB" w:rsidP="006D35CB">
      <w:pPr>
        <w:rPr>
          <w:rFonts w:ascii="Verdana" w:hAnsi="Verdana"/>
          <w:sz w:val="18"/>
          <w:szCs w:val="20"/>
          <w:lang w:val="bg-BG"/>
        </w:rPr>
      </w:pPr>
    </w:p>
    <w:p w14:paraId="4864C956" w14:textId="77777777" w:rsidR="006D35CB" w:rsidRPr="009C083C" w:rsidRDefault="006D35CB" w:rsidP="006D35CB">
      <w:pPr>
        <w:rPr>
          <w:rFonts w:ascii="Verdana" w:hAnsi="Verdana"/>
          <w:sz w:val="18"/>
          <w:szCs w:val="20"/>
          <w:lang w:val="bg-BG"/>
        </w:rPr>
      </w:pPr>
      <w:r w:rsidRPr="009C083C">
        <w:rPr>
          <w:rFonts w:ascii="Verdana" w:hAnsi="Verdana"/>
          <w:sz w:val="18"/>
          <w:szCs w:val="20"/>
          <w:lang w:val="bg-BG"/>
        </w:rPr>
        <w:t>Дата, място и, когато се изисква или е необходимо, подпис(и):  [……]</w:t>
      </w:r>
    </w:p>
    <w:p w14:paraId="5D8CD197" w14:textId="77777777" w:rsidR="006D35CB" w:rsidRPr="009C083C" w:rsidRDefault="006D35CB" w:rsidP="006D35CB">
      <w:pPr>
        <w:jc w:val="right"/>
        <w:rPr>
          <w:rFonts w:ascii="Verdana" w:hAnsi="Verdana"/>
          <w:sz w:val="20"/>
          <w:szCs w:val="22"/>
          <w:lang w:val="bg-BG"/>
        </w:rPr>
      </w:pPr>
      <w:r w:rsidRPr="009C083C">
        <w:rPr>
          <w:rFonts w:ascii="Verdana" w:hAnsi="Verdana"/>
          <w:b/>
          <w:bCs/>
          <w:sz w:val="18"/>
          <w:szCs w:val="20"/>
          <w:lang w:val="bg-BG"/>
        </w:rPr>
        <w:br w:type="page"/>
      </w:r>
      <w:bookmarkStart w:id="44" w:name="bookmark0"/>
      <w:r w:rsidRPr="009C083C">
        <w:rPr>
          <w:rFonts w:ascii="Verdana" w:hAnsi="Verdana"/>
          <w:b/>
          <w:bCs/>
          <w:i/>
          <w:sz w:val="20"/>
          <w:szCs w:val="22"/>
          <w:lang w:val="bg-BG"/>
        </w:rPr>
        <w:lastRenderedPageBreak/>
        <w:t>Образец</w:t>
      </w:r>
    </w:p>
    <w:p w14:paraId="7E517687" w14:textId="77777777" w:rsidR="006D35CB" w:rsidRPr="009C083C" w:rsidRDefault="006D35CB" w:rsidP="006D35CB">
      <w:pPr>
        <w:jc w:val="center"/>
        <w:rPr>
          <w:rFonts w:ascii="Verdana" w:hAnsi="Verdana"/>
          <w:sz w:val="20"/>
          <w:szCs w:val="22"/>
          <w:lang w:val="bg-BG"/>
        </w:rPr>
      </w:pPr>
    </w:p>
    <w:p w14:paraId="163D0FBB" w14:textId="77777777" w:rsidR="006D35CB" w:rsidRPr="009C083C" w:rsidRDefault="006D35CB" w:rsidP="006D35CB">
      <w:pPr>
        <w:jc w:val="center"/>
        <w:rPr>
          <w:rFonts w:ascii="Verdana" w:hAnsi="Verdana"/>
          <w:b/>
          <w:bCs/>
          <w:sz w:val="20"/>
          <w:szCs w:val="22"/>
          <w:lang w:val="bg-BG" w:bidi="bg-BG"/>
        </w:rPr>
      </w:pPr>
      <w:r w:rsidRPr="009C083C">
        <w:rPr>
          <w:rFonts w:ascii="Verdana" w:hAnsi="Verdana"/>
          <w:b/>
          <w:bCs/>
          <w:sz w:val="20"/>
          <w:szCs w:val="22"/>
          <w:lang w:val="bg-BG" w:bidi="bg-BG"/>
        </w:rPr>
        <w:t>ДЕКЛАРАЦИЯ</w:t>
      </w:r>
      <w:bookmarkEnd w:id="44"/>
    </w:p>
    <w:p w14:paraId="3F9147FC" w14:textId="77777777" w:rsidR="006D35CB" w:rsidRPr="009C083C" w:rsidRDefault="006D35CB" w:rsidP="006D35CB">
      <w:pPr>
        <w:spacing w:before="120"/>
        <w:jc w:val="center"/>
        <w:rPr>
          <w:rFonts w:ascii="Verdana" w:hAnsi="Verdana"/>
          <w:b/>
          <w:sz w:val="20"/>
          <w:szCs w:val="22"/>
          <w:lang w:val="bg-BG" w:bidi="bg-BG"/>
        </w:rPr>
      </w:pPr>
      <w:bookmarkStart w:id="45" w:name="bookmark1"/>
      <w:r w:rsidRPr="009C083C">
        <w:rPr>
          <w:rFonts w:ascii="Verdana" w:hAnsi="Verdana"/>
          <w:b/>
          <w:sz w:val="20"/>
          <w:szCs w:val="22"/>
          <w:lang w:val="bg-BG" w:bidi="bg-BG"/>
        </w:rPr>
        <w:t xml:space="preserve">ЗА ВСИЧКИ ЗАДЪЛЖЕНИ ЛИЦА по смисъла на </w:t>
      </w:r>
      <w:bookmarkEnd w:id="45"/>
      <w:r w:rsidRPr="009C083C">
        <w:rPr>
          <w:rFonts w:ascii="Verdana" w:hAnsi="Verdana"/>
          <w:b/>
          <w:sz w:val="20"/>
          <w:szCs w:val="22"/>
          <w:lang w:val="bg-BG" w:bidi="bg-BG"/>
        </w:rPr>
        <w:t>чл. 54, ал. 2 и чл. 55, ал. 3 от ЗОП</w:t>
      </w:r>
    </w:p>
    <w:p w14:paraId="43835A39"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sz w:val="20"/>
          <w:szCs w:val="22"/>
          <w:lang w:val="bg-BG" w:bidi="bg-BG"/>
        </w:rPr>
        <w:t>Долуподписаната/ият ……………………………………………………………………..…….,</w:t>
      </w:r>
    </w:p>
    <w:p w14:paraId="21292815"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bCs/>
          <w:sz w:val="20"/>
          <w:szCs w:val="22"/>
          <w:lang w:val="bg-BG" w:bidi="bg-BG"/>
        </w:rPr>
        <w:t>в</w:t>
      </w:r>
      <w:r w:rsidRPr="009C083C">
        <w:rPr>
          <w:rFonts w:ascii="Verdana" w:hAnsi="Verdana"/>
          <w:b/>
          <w:bCs/>
          <w:sz w:val="20"/>
          <w:szCs w:val="22"/>
          <w:lang w:val="bg-BG" w:bidi="bg-BG"/>
        </w:rPr>
        <w:t xml:space="preserve"> </w:t>
      </w:r>
      <w:r w:rsidRPr="009C083C">
        <w:rPr>
          <w:rFonts w:ascii="Verdana" w:hAnsi="Verdana"/>
          <w:sz w:val="20"/>
          <w:szCs w:val="22"/>
          <w:lang w:val="bg-BG" w:bidi="bg-BG"/>
        </w:rPr>
        <w:t xml:space="preserve">качеството си на представляващ / Пълномощник на </w:t>
      </w:r>
    </w:p>
    <w:p w14:paraId="42F36C45"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sz w:val="20"/>
          <w:szCs w:val="22"/>
          <w:lang w:val="bg-BG" w:bidi="bg-BG"/>
        </w:rPr>
        <w:t>……………………………………………………………………………………………………………</w:t>
      </w:r>
    </w:p>
    <w:p w14:paraId="0F8D6737"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sz w:val="20"/>
          <w:szCs w:val="22"/>
          <w:lang w:val="bg-BG" w:bidi="bg-BG"/>
        </w:rPr>
        <w:t>(съгласноПълномощно……………………………………………………………….……………)</w:t>
      </w:r>
    </w:p>
    <w:p w14:paraId="3EBD5BC8"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sz w:val="20"/>
          <w:szCs w:val="22"/>
          <w:lang w:val="bg-BG" w:bidi="bg-BG"/>
        </w:rPr>
        <w:t>на участника………………………………………………………………………………………..</w:t>
      </w:r>
    </w:p>
    <w:p w14:paraId="0176E758" w14:textId="77777777" w:rsidR="006D35CB" w:rsidRPr="009C083C" w:rsidRDefault="006D35CB" w:rsidP="006D35CB">
      <w:pPr>
        <w:spacing w:before="120"/>
        <w:jc w:val="both"/>
        <w:rPr>
          <w:rFonts w:ascii="Verdana" w:hAnsi="Verdana"/>
          <w:b/>
          <w:sz w:val="20"/>
          <w:szCs w:val="22"/>
          <w:lang w:val="bg-BG" w:bidi="bg-BG"/>
        </w:rPr>
      </w:pPr>
    </w:p>
    <w:p w14:paraId="4AE8D9AD" w14:textId="1FDEE048" w:rsidR="00952BCB" w:rsidRDefault="006D35CB" w:rsidP="00952BCB">
      <w:pPr>
        <w:spacing w:before="120"/>
        <w:jc w:val="both"/>
        <w:rPr>
          <w:rFonts w:ascii="Verdana" w:hAnsi="Verdana"/>
          <w:b/>
          <w:sz w:val="20"/>
          <w:szCs w:val="22"/>
          <w:lang w:val="bg-BG"/>
        </w:rPr>
      </w:pPr>
      <w:r w:rsidRPr="009C083C">
        <w:rPr>
          <w:rFonts w:ascii="Verdana" w:hAnsi="Verdana"/>
          <w:b/>
          <w:sz w:val="20"/>
          <w:szCs w:val="22"/>
          <w:lang w:val="bg-BG" w:bidi="bg-BG"/>
        </w:rPr>
        <w:t>Относно:</w:t>
      </w:r>
      <w:r w:rsidRPr="009C083C">
        <w:rPr>
          <w:rFonts w:ascii="Verdana" w:hAnsi="Verdana"/>
          <w:sz w:val="20"/>
          <w:szCs w:val="22"/>
          <w:lang w:val="bg-BG" w:bidi="bg-BG"/>
        </w:rPr>
        <w:t xml:space="preserve"> Процедура за възлагане на обществена поръчка с номер </w:t>
      </w:r>
      <w:r w:rsidRPr="009C083C">
        <w:rPr>
          <w:rFonts w:ascii="Verdana" w:hAnsi="Verdana"/>
          <w:b/>
          <w:bCs/>
          <w:sz w:val="20"/>
          <w:szCs w:val="22"/>
          <w:lang w:val="bg-BG" w:bidi="bg-BG"/>
        </w:rPr>
        <w:t>ТТ001</w:t>
      </w:r>
      <w:r w:rsidR="00952BCB">
        <w:rPr>
          <w:rFonts w:ascii="Verdana" w:hAnsi="Verdana"/>
          <w:b/>
          <w:bCs/>
          <w:sz w:val="20"/>
          <w:szCs w:val="22"/>
          <w:lang w:val="bg-BG" w:bidi="bg-BG"/>
        </w:rPr>
        <w:t>814</w:t>
      </w:r>
      <w:r w:rsidRPr="009C083C">
        <w:rPr>
          <w:rFonts w:ascii="Verdana" w:hAnsi="Verdana"/>
          <w:b/>
          <w:bCs/>
          <w:sz w:val="20"/>
          <w:szCs w:val="22"/>
          <w:lang w:val="bg-BG" w:bidi="bg-BG"/>
        </w:rPr>
        <w:t xml:space="preserve"> </w:t>
      </w:r>
      <w:r w:rsidRPr="009C083C">
        <w:rPr>
          <w:rFonts w:ascii="Verdana" w:hAnsi="Verdana"/>
          <w:sz w:val="20"/>
          <w:szCs w:val="22"/>
          <w:lang w:val="bg-BG" w:bidi="bg-BG"/>
        </w:rPr>
        <w:t>и предмет</w:t>
      </w:r>
      <w:r w:rsidRPr="009C083C">
        <w:rPr>
          <w:rFonts w:ascii="Verdana" w:hAnsi="Verdana"/>
          <w:b/>
          <w:sz w:val="20"/>
          <w:szCs w:val="22"/>
          <w:lang w:val="bg-BG"/>
        </w:rPr>
        <w:t xml:space="preserve"> „</w:t>
      </w:r>
      <w:r w:rsidR="00952BCB" w:rsidRPr="00952BCB">
        <w:rPr>
          <w:rFonts w:ascii="Verdana" w:hAnsi="Verdana"/>
          <w:b/>
          <w:sz w:val="20"/>
          <w:szCs w:val="22"/>
          <w:lang w:val="bg-BG"/>
        </w:rPr>
        <w:t>Доставка на метални и неметални капаци и гривни за канализационни реви</w:t>
      </w:r>
      <w:r w:rsidR="00952BCB">
        <w:rPr>
          <w:rFonts w:ascii="Verdana" w:hAnsi="Verdana"/>
          <w:b/>
          <w:sz w:val="20"/>
          <w:szCs w:val="22"/>
          <w:lang w:val="bg-BG"/>
        </w:rPr>
        <w:t>зионни шахти на улични канали “</w:t>
      </w:r>
    </w:p>
    <w:p w14:paraId="25028924" w14:textId="77777777" w:rsidR="00952BCB" w:rsidRDefault="00952BCB" w:rsidP="00952BCB">
      <w:pPr>
        <w:spacing w:before="120"/>
        <w:jc w:val="both"/>
        <w:rPr>
          <w:rFonts w:ascii="Verdana" w:hAnsi="Verdana"/>
          <w:b/>
          <w:sz w:val="20"/>
          <w:szCs w:val="22"/>
          <w:lang w:val="bg-BG"/>
        </w:rPr>
      </w:pPr>
    </w:p>
    <w:p w14:paraId="12DBA011" w14:textId="5E635D63" w:rsidR="006D35CB" w:rsidRPr="00952BCB" w:rsidRDefault="006D35CB" w:rsidP="00952BCB">
      <w:pPr>
        <w:spacing w:before="120"/>
        <w:jc w:val="both"/>
        <w:rPr>
          <w:rFonts w:ascii="Verdana" w:hAnsi="Verdana"/>
          <w:b/>
          <w:sz w:val="20"/>
          <w:szCs w:val="22"/>
          <w:lang w:val="bg-BG"/>
        </w:rPr>
      </w:pPr>
      <w:r w:rsidRPr="009C083C">
        <w:rPr>
          <w:rFonts w:ascii="Verdana" w:hAnsi="Verdana"/>
          <w:sz w:val="20"/>
          <w:szCs w:val="22"/>
          <w:lang w:val="bg-BG" w:bidi="bg-BG"/>
        </w:rPr>
        <w:t>ДЕКЛАРИРАМ, ЧЕ:</w:t>
      </w:r>
    </w:p>
    <w:p w14:paraId="0E98565D"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b/>
          <w:bCs/>
          <w:sz w:val="20"/>
          <w:szCs w:val="22"/>
          <w:lang w:val="bg-BG" w:bidi="bg-BG"/>
        </w:rPr>
        <w:t xml:space="preserve">Правно-организационна форма е: </w:t>
      </w:r>
      <w:r w:rsidRPr="009C083C">
        <w:rPr>
          <w:rFonts w:ascii="Verdana" w:hAnsi="Verdana"/>
          <w:sz w:val="20"/>
          <w:szCs w:val="22"/>
          <w:lang w:val="bg-BG" w:bidi="bg-BG"/>
        </w:rPr>
        <w:t xml:space="preserve">………………………………………… </w:t>
      </w:r>
    </w:p>
    <w:p w14:paraId="0535EB61"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b/>
          <w:bCs/>
          <w:sz w:val="20"/>
          <w:szCs w:val="22"/>
          <w:lang w:val="bg-BG" w:bidi="bg-BG"/>
        </w:rPr>
        <w:t xml:space="preserve">Всички задължени лица по </w:t>
      </w:r>
      <w:r w:rsidRPr="009C083C">
        <w:rPr>
          <w:rFonts w:ascii="Verdana" w:hAnsi="Verdana"/>
          <w:sz w:val="20"/>
          <w:szCs w:val="22"/>
          <w:lang w:val="bg-BG" w:bidi="bg-BG"/>
        </w:rPr>
        <w:t>смисъла на чл. 54, ал. 2 и чл. 55, ал. 3 от ЗОП са следните:</w:t>
      </w:r>
    </w:p>
    <w:p w14:paraId="0093A78F" w14:textId="77777777" w:rsidR="006D35CB" w:rsidRPr="009C083C" w:rsidRDefault="006D35CB" w:rsidP="008C0CFA">
      <w:pPr>
        <w:pStyle w:val="ListParagraph"/>
        <w:numPr>
          <w:ilvl w:val="0"/>
          <w:numId w:val="18"/>
        </w:numPr>
        <w:spacing w:after="200" w:line="276" w:lineRule="auto"/>
        <w:jc w:val="both"/>
        <w:rPr>
          <w:rFonts w:ascii="Verdana" w:hAnsi="Verdana"/>
          <w:bCs/>
          <w:sz w:val="20"/>
          <w:szCs w:val="22"/>
          <w:lang w:val="bg-BG" w:bidi="bg-BG"/>
        </w:rPr>
      </w:pPr>
      <w:r w:rsidRPr="009C083C">
        <w:rPr>
          <w:rFonts w:ascii="Verdana" w:hAnsi="Verdana"/>
          <w:b/>
          <w:sz w:val="20"/>
          <w:szCs w:val="22"/>
          <w:lang w:val="bg-BG" w:bidi="bg-BG"/>
        </w:rPr>
        <w:t>лицата</w:t>
      </w:r>
      <w:r w:rsidRPr="009C083C">
        <w:rPr>
          <w:rFonts w:ascii="Verdana" w:hAnsi="Verdana"/>
          <w:sz w:val="20"/>
          <w:szCs w:val="22"/>
          <w:lang w:val="bg-BG" w:bidi="bg-BG"/>
        </w:rPr>
        <w:t xml:space="preserve">, </w:t>
      </w:r>
      <w:r w:rsidRPr="009C083C">
        <w:rPr>
          <w:rFonts w:ascii="Verdana" w:hAnsi="Verdana"/>
          <w:b/>
          <w:bCs/>
          <w:sz w:val="20"/>
          <w:szCs w:val="22"/>
          <w:lang w:val="bg-BG" w:bidi="bg-BG"/>
        </w:rPr>
        <w:t>които представляват участника са</w:t>
      </w:r>
      <w:r w:rsidRPr="009C083C">
        <w:rPr>
          <w:rFonts w:ascii="Verdana" w:hAnsi="Verdana"/>
          <w:bCs/>
          <w:sz w:val="20"/>
          <w:szCs w:val="22"/>
          <w:lang w:val="bg-BG" w:bidi="bg-BG"/>
        </w:rPr>
        <w:t>:…………………………………</w:t>
      </w:r>
    </w:p>
    <w:p w14:paraId="3B8FB8B8" w14:textId="77777777" w:rsidR="006D35CB" w:rsidRPr="009C083C" w:rsidRDefault="006D35CB" w:rsidP="006D35CB">
      <w:pPr>
        <w:pStyle w:val="ListParagraph"/>
        <w:spacing w:after="200" w:line="276" w:lineRule="auto"/>
        <w:ind w:left="360"/>
        <w:jc w:val="both"/>
        <w:rPr>
          <w:rFonts w:ascii="Verdana" w:hAnsi="Verdana"/>
          <w:bCs/>
          <w:sz w:val="20"/>
          <w:szCs w:val="22"/>
          <w:lang w:val="bg-BG" w:bidi="bg-BG"/>
        </w:rPr>
      </w:pPr>
      <w:r w:rsidRPr="009C083C">
        <w:rPr>
          <w:rFonts w:ascii="Verdana" w:hAnsi="Verdana"/>
          <w:bCs/>
          <w:sz w:val="20"/>
          <w:szCs w:val="22"/>
          <w:lang w:val="bg-BG" w:bidi="bg-BG"/>
        </w:rPr>
        <w:t>…………………………………………………………………………………………………….</w:t>
      </w:r>
    </w:p>
    <w:p w14:paraId="13AE4549" w14:textId="77777777" w:rsidR="006D35CB" w:rsidRPr="009C083C" w:rsidRDefault="006D35CB" w:rsidP="008C0CFA">
      <w:pPr>
        <w:pStyle w:val="ListParagraph"/>
        <w:numPr>
          <w:ilvl w:val="0"/>
          <w:numId w:val="18"/>
        </w:numPr>
        <w:spacing w:after="200" w:line="276" w:lineRule="auto"/>
        <w:jc w:val="both"/>
        <w:rPr>
          <w:rFonts w:ascii="Verdana" w:hAnsi="Verdana"/>
          <w:bCs/>
          <w:sz w:val="20"/>
          <w:szCs w:val="22"/>
          <w:lang w:val="bg-BG" w:bidi="bg-BG"/>
        </w:rPr>
      </w:pPr>
      <w:r w:rsidRPr="009C083C">
        <w:rPr>
          <w:rFonts w:ascii="Verdana" w:hAnsi="Verdana"/>
          <w:b/>
          <w:bCs/>
          <w:sz w:val="20"/>
          <w:szCs w:val="22"/>
          <w:lang w:val="bg-BG" w:bidi="bg-BG"/>
        </w:rPr>
        <w:t xml:space="preserve">лицата, които са членове на управителни и </w:t>
      </w:r>
      <w:r w:rsidRPr="009C083C">
        <w:rPr>
          <w:rFonts w:ascii="Verdana" w:hAnsi="Verdana"/>
          <w:b/>
          <w:sz w:val="20"/>
          <w:szCs w:val="22"/>
          <w:lang w:val="bg-BG" w:bidi="bg-BG"/>
        </w:rPr>
        <w:t xml:space="preserve">надзорни </w:t>
      </w:r>
      <w:r w:rsidRPr="009C083C">
        <w:rPr>
          <w:rFonts w:ascii="Verdana" w:hAnsi="Verdana"/>
          <w:b/>
          <w:bCs/>
          <w:sz w:val="20"/>
          <w:szCs w:val="22"/>
          <w:lang w:val="bg-BG" w:bidi="bg-BG"/>
        </w:rPr>
        <w:t>органи на участника са</w:t>
      </w:r>
      <w:r w:rsidRPr="009C083C">
        <w:rPr>
          <w:rFonts w:ascii="Verdana" w:hAnsi="Verdana"/>
          <w:bCs/>
          <w:sz w:val="20"/>
          <w:szCs w:val="22"/>
          <w:lang w:val="bg-BG" w:bidi="bg-BG"/>
        </w:rPr>
        <w:t>:……………………………………………………………………………</w:t>
      </w:r>
    </w:p>
    <w:p w14:paraId="1FA4C9AE" w14:textId="77777777" w:rsidR="006D35CB" w:rsidRPr="009C083C" w:rsidRDefault="006D35CB" w:rsidP="006D35CB">
      <w:pPr>
        <w:pStyle w:val="ListParagraph"/>
        <w:spacing w:after="200" w:line="276" w:lineRule="auto"/>
        <w:ind w:left="360"/>
        <w:jc w:val="both"/>
        <w:rPr>
          <w:rFonts w:ascii="Verdana" w:hAnsi="Verdana"/>
          <w:bCs/>
          <w:sz w:val="20"/>
          <w:szCs w:val="22"/>
          <w:lang w:val="bg-BG" w:bidi="bg-BG"/>
        </w:rPr>
      </w:pPr>
      <w:r w:rsidRPr="009C083C">
        <w:rPr>
          <w:rFonts w:ascii="Verdana" w:hAnsi="Verdana"/>
          <w:bCs/>
          <w:sz w:val="20"/>
          <w:szCs w:val="22"/>
          <w:lang w:val="bg-BG" w:bidi="bg-BG"/>
        </w:rPr>
        <w:t>……………………………………………………………………………………………………</w:t>
      </w:r>
    </w:p>
    <w:p w14:paraId="0FD9C89E" w14:textId="77777777" w:rsidR="006D35CB" w:rsidRPr="009C083C" w:rsidRDefault="006D35CB" w:rsidP="006D35CB">
      <w:pPr>
        <w:pStyle w:val="ListParagraph"/>
        <w:spacing w:after="200" w:line="276" w:lineRule="auto"/>
        <w:ind w:left="360"/>
        <w:jc w:val="both"/>
        <w:rPr>
          <w:rFonts w:ascii="Verdana" w:hAnsi="Verdana"/>
          <w:bCs/>
          <w:sz w:val="20"/>
          <w:szCs w:val="22"/>
          <w:lang w:val="bg-BG" w:bidi="bg-BG"/>
        </w:rPr>
      </w:pPr>
      <w:r w:rsidRPr="009C083C">
        <w:rPr>
          <w:rFonts w:ascii="Verdana" w:hAnsi="Verdana"/>
          <w:bCs/>
          <w:sz w:val="20"/>
          <w:szCs w:val="22"/>
          <w:lang w:val="bg-BG" w:bidi="bg-BG"/>
        </w:rPr>
        <w:t>…………………………………………………………………………………………………...</w:t>
      </w:r>
    </w:p>
    <w:p w14:paraId="30F215EA" w14:textId="77777777" w:rsidR="006D35CB" w:rsidRPr="009C083C" w:rsidRDefault="006D35CB" w:rsidP="008C0CFA">
      <w:pPr>
        <w:pStyle w:val="ListParagraph"/>
        <w:numPr>
          <w:ilvl w:val="0"/>
          <w:numId w:val="18"/>
        </w:numPr>
        <w:spacing w:after="200" w:line="276" w:lineRule="auto"/>
        <w:jc w:val="both"/>
        <w:rPr>
          <w:rFonts w:ascii="Verdana" w:hAnsi="Verdana"/>
          <w:b/>
          <w:bCs/>
          <w:sz w:val="20"/>
          <w:szCs w:val="22"/>
          <w:lang w:val="bg-BG" w:bidi="bg-BG"/>
        </w:rPr>
      </w:pPr>
      <w:r w:rsidRPr="009C083C">
        <w:rPr>
          <w:rFonts w:ascii="Verdana" w:hAnsi="Verdana"/>
          <w:sz w:val="20"/>
          <w:szCs w:val="22"/>
          <w:lang w:val="bg-BG" w:bidi="bg-BG"/>
        </w:rPr>
        <w:t xml:space="preserve">други лица </w:t>
      </w:r>
      <w:r w:rsidRPr="009C083C">
        <w:rPr>
          <w:rFonts w:ascii="Verdana" w:hAnsi="Verdana"/>
          <w:b/>
          <w:bCs/>
          <w:sz w:val="20"/>
          <w:szCs w:val="22"/>
          <w:lang w:val="bg-BG" w:bidi="bg-BG"/>
        </w:rPr>
        <w:t xml:space="preserve">със статут, който им позволява да </w:t>
      </w:r>
      <w:r w:rsidRPr="009C083C">
        <w:rPr>
          <w:rFonts w:ascii="Verdana" w:hAnsi="Verdana"/>
          <w:b/>
          <w:sz w:val="20"/>
          <w:szCs w:val="22"/>
          <w:lang w:val="bg-BG" w:bidi="bg-BG"/>
        </w:rPr>
        <w:t>влияят</w:t>
      </w:r>
      <w:r w:rsidRPr="009C083C">
        <w:rPr>
          <w:rFonts w:ascii="Verdana" w:hAnsi="Verdana"/>
          <w:sz w:val="20"/>
          <w:szCs w:val="22"/>
          <w:lang w:val="bg-BG" w:bidi="bg-BG"/>
        </w:rPr>
        <w:t xml:space="preserve"> </w:t>
      </w:r>
      <w:r w:rsidRPr="009C083C">
        <w:rPr>
          <w:rFonts w:ascii="Verdana" w:hAnsi="Verdana"/>
          <w:b/>
          <w:bCs/>
          <w:sz w:val="20"/>
          <w:szCs w:val="22"/>
          <w:lang w:val="bg-BG" w:bidi="bg-BG"/>
        </w:rPr>
        <w:t xml:space="preserve">пряко върху дейността на </w:t>
      </w:r>
      <w:r w:rsidRPr="009C083C">
        <w:rPr>
          <w:rFonts w:ascii="Verdana" w:hAnsi="Verdana"/>
          <w:sz w:val="20"/>
          <w:szCs w:val="22"/>
          <w:lang w:val="bg-BG" w:bidi="bg-BG"/>
        </w:rPr>
        <w:t xml:space="preserve">предприятието по </w:t>
      </w:r>
      <w:r w:rsidRPr="009C083C">
        <w:rPr>
          <w:rFonts w:ascii="Verdana" w:hAnsi="Verdana"/>
          <w:b/>
          <w:bCs/>
          <w:sz w:val="20"/>
          <w:szCs w:val="22"/>
          <w:lang w:val="bg-BG" w:bidi="bg-BG"/>
        </w:rPr>
        <w:t xml:space="preserve">начин, еквивалентен на този, </w:t>
      </w:r>
      <w:r w:rsidRPr="009C083C">
        <w:rPr>
          <w:rFonts w:ascii="Verdana" w:hAnsi="Verdana"/>
          <w:sz w:val="20"/>
          <w:szCs w:val="22"/>
          <w:lang w:val="bg-BG" w:bidi="bg-BG"/>
        </w:rPr>
        <w:t xml:space="preserve">валиден за </w:t>
      </w:r>
      <w:r w:rsidRPr="009C083C">
        <w:rPr>
          <w:rFonts w:ascii="Verdana" w:hAnsi="Verdana"/>
          <w:b/>
          <w:bCs/>
          <w:sz w:val="20"/>
          <w:szCs w:val="22"/>
          <w:lang w:val="bg-BG" w:bidi="bg-BG"/>
        </w:rPr>
        <w:t xml:space="preserve">представляващите го лица, членовете </w:t>
      </w:r>
      <w:r w:rsidRPr="009C083C">
        <w:rPr>
          <w:rFonts w:ascii="Verdana" w:hAnsi="Verdana"/>
          <w:sz w:val="20"/>
          <w:szCs w:val="22"/>
          <w:lang w:val="bg-BG" w:bidi="bg-BG"/>
        </w:rPr>
        <w:t xml:space="preserve">на </w:t>
      </w:r>
      <w:r w:rsidRPr="009C083C">
        <w:rPr>
          <w:rFonts w:ascii="Verdana" w:hAnsi="Verdana"/>
          <w:b/>
          <w:bCs/>
          <w:sz w:val="20"/>
          <w:szCs w:val="22"/>
          <w:lang w:val="bg-BG" w:bidi="bg-BG"/>
        </w:rPr>
        <w:t xml:space="preserve">управителните или надзорните органи </w:t>
      </w:r>
      <w:r w:rsidRPr="009C083C">
        <w:rPr>
          <w:rFonts w:ascii="Verdana" w:hAnsi="Verdana"/>
          <w:sz w:val="20"/>
          <w:szCs w:val="22"/>
          <w:lang w:val="bg-BG" w:bidi="bg-BG"/>
        </w:rPr>
        <w:t>са: ………………………………………………………….</w:t>
      </w:r>
    </w:p>
    <w:p w14:paraId="523F748B" w14:textId="77777777" w:rsidR="006D35CB" w:rsidRPr="009C083C" w:rsidRDefault="006D35CB" w:rsidP="006D35CB">
      <w:pPr>
        <w:pStyle w:val="ListParagraph"/>
        <w:spacing w:after="200" w:line="276" w:lineRule="auto"/>
        <w:ind w:left="360"/>
        <w:jc w:val="both"/>
        <w:rPr>
          <w:rFonts w:ascii="Verdana" w:hAnsi="Verdana"/>
          <w:sz w:val="20"/>
          <w:szCs w:val="22"/>
          <w:lang w:val="bg-BG" w:bidi="bg-BG"/>
        </w:rPr>
      </w:pPr>
      <w:r w:rsidRPr="009C083C">
        <w:rPr>
          <w:rFonts w:ascii="Verdana" w:hAnsi="Verdana"/>
          <w:sz w:val="20"/>
          <w:szCs w:val="22"/>
          <w:lang w:val="bg-BG" w:bidi="bg-BG"/>
        </w:rPr>
        <w:t>…………………………………………………………………………………………………….</w:t>
      </w:r>
    </w:p>
    <w:p w14:paraId="6766DDB9" w14:textId="77777777" w:rsidR="006D35CB" w:rsidRPr="009C083C" w:rsidRDefault="006D35CB" w:rsidP="006D35CB">
      <w:pPr>
        <w:pStyle w:val="ListParagraph"/>
        <w:spacing w:after="200" w:line="276" w:lineRule="auto"/>
        <w:ind w:left="360"/>
        <w:jc w:val="both"/>
        <w:rPr>
          <w:rFonts w:ascii="Verdana" w:hAnsi="Verdana"/>
          <w:b/>
          <w:bCs/>
          <w:sz w:val="20"/>
          <w:szCs w:val="22"/>
          <w:lang w:val="bg-BG" w:bidi="bg-BG"/>
        </w:rPr>
      </w:pPr>
      <w:r w:rsidRPr="009C083C">
        <w:rPr>
          <w:rFonts w:ascii="Verdana" w:hAnsi="Verdana"/>
          <w:sz w:val="20"/>
          <w:szCs w:val="22"/>
          <w:lang w:val="bg-BG" w:bidi="bg-BG"/>
        </w:rPr>
        <w:t>…………………………………………………………………………………………………….</w:t>
      </w:r>
    </w:p>
    <w:p w14:paraId="7054EB41" w14:textId="77777777" w:rsidR="006D35CB" w:rsidRPr="009C083C" w:rsidRDefault="006D35CB" w:rsidP="006D35CB">
      <w:pPr>
        <w:jc w:val="both"/>
        <w:rPr>
          <w:rFonts w:ascii="Verdana" w:hAnsi="Verdana"/>
          <w:bCs/>
          <w:sz w:val="20"/>
          <w:szCs w:val="22"/>
          <w:lang w:val="bg-BG" w:bidi="bg-BG"/>
        </w:rPr>
      </w:pPr>
      <w:r w:rsidRPr="009C083C">
        <w:rPr>
          <w:rFonts w:ascii="Verdana" w:hAnsi="Verdana"/>
          <w:sz w:val="20"/>
          <w:szCs w:val="22"/>
          <w:lang w:val="bg-BG" w:bidi="bg-BG"/>
        </w:rPr>
        <w:t xml:space="preserve">Известна ми </w:t>
      </w:r>
      <w:r w:rsidRPr="009C083C">
        <w:rPr>
          <w:rFonts w:ascii="Verdana" w:hAnsi="Verdana"/>
          <w:bCs/>
          <w:sz w:val="20"/>
          <w:szCs w:val="22"/>
          <w:lang w:val="bg-BG" w:bidi="bg-BG"/>
        </w:rPr>
        <w:t xml:space="preserve">е отговорността </w:t>
      </w:r>
      <w:r w:rsidRPr="009C083C">
        <w:rPr>
          <w:rFonts w:ascii="Verdana" w:hAnsi="Verdana"/>
          <w:sz w:val="20"/>
          <w:szCs w:val="22"/>
          <w:lang w:val="bg-BG" w:bidi="bg-BG"/>
        </w:rPr>
        <w:t xml:space="preserve">по чл.313 </w:t>
      </w:r>
      <w:r w:rsidRPr="009C083C">
        <w:rPr>
          <w:rFonts w:ascii="Verdana" w:hAnsi="Verdana"/>
          <w:bCs/>
          <w:sz w:val="20"/>
          <w:szCs w:val="22"/>
          <w:lang w:val="bg-BG" w:bidi="bg-BG"/>
        </w:rPr>
        <w:t>от Наказателния кодекс за посочване на неверни данни.</w:t>
      </w:r>
    </w:p>
    <w:p w14:paraId="04D20FC8" w14:textId="77777777" w:rsidR="006D35CB" w:rsidRPr="009C083C" w:rsidRDefault="006D35CB" w:rsidP="006D35CB">
      <w:pPr>
        <w:jc w:val="both"/>
        <w:rPr>
          <w:rFonts w:ascii="Verdana" w:hAnsi="Verdana"/>
          <w:bCs/>
          <w:sz w:val="20"/>
          <w:szCs w:val="22"/>
          <w:lang w:val="bg-BG" w:bidi="bg-BG"/>
        </w:rPr>
      </w:pPr>
    </w:p>
    <w:p w14:paraId="09B4262E" w14:textId="77777777" w:rsidR="006D35CB" w:rsidRPr="009C083C" w:rsidRDefault="006D35CB" w:rsidP="006D35CB">
      <w:pPr>
        <w:jc w:val="both"/>
        <w:rPr>
          <w:rFonts w:ascii="Verdana" w:hAnsi="Verdana"/>
          <w:bCs/>
          <w:sz w:val="20"/>
          <w:szCs w:val="22"/>
          <w:lang w:val="bg-BG" w:bidi="bg-BG"/>
        </w:rPr>
      </w:pPr>
      <w:r w:rsidRPr="009C083C">
        <w:rPr>
          <w:rFonts w:ascii="Verdana" w:hAnsi="Verdana"/>
          <w:sz w:val="20"/>
          <w:szCs w:val="22"/>
          <w:lang w:val="bg-BG"/>
        </w:rPr>
        <w:t>Документът се подписва от законния представител на участника или от надлежно упълномощено лице</w:t>
      </w:r>
    </w:p>
    <w:p w14:paraId="5F2960DD" w14:textId="77777777" w:rsidR="006D35CB" w:rsidRPr="009C083C" w:rsidRDefault="006D35CB" w:rsidP="006D35CB">
      <w:pPr>
        <w:rPr>
          <w:rFonts w:ascii="Verdana" w:hAnsi="Verdana"/>
          <w:bCs/>
          <w:sz w:val="20"/>
          <w:szCs w:val="22"/>
          <w:lang w:val="bg-BG" w:bidi="bg-BG"/>
        </w:rPr>
      </w:pPr>
    </w:p>
    <w:p w14:paraId="5175FA4A" w14:textId="77777777" w:rsidR="006D35CB" w:rsidRPr="009C083C" w:rsidRDefault="006D35CB" w:rsidP="006D35CB">
      <w:pPr>
        <w:rPr>
          <w:rFonts w:ascii="Verdana" w:hAnsi="Verdana"/>
          <w:bCs/>
          <w:sz w:val="20"/>
          <w:szCs w:val="22"/>
          <w:lang w:val="bg-BG" w:bidi="bg-BG"/>
        </w:rPr>
      </w:pPr>
    </w:p>
    <w:p w14:paraId="360FDA53" w14:textId="77777777" w:rsidR="006D35CB" w:rsidRPr="009C083C" w:rsidRDefault="006D35CB" w:rsidP="006D35CB">
      <w:pPr>
        <w:rPr>
          <w:rFonts w:ascii="Verdana" w:hAnsi="Verdana"/>
          <w:bCs/>
          <w:sz w:val="20"/>
          <w:szCs w:val="22"/>
          <w:lang w:val="bg-BG" w:bidi="bg-BG"/>
        </w:rPr>
      </w:pPr>
    </w:p>
    <w:p w14:paraId="19377C25" w14:textId="77777777" w:rsidR="006D35CB" w:rsidRPr="009C083C" w:rsidRDefault="006D35CB" w:rsidP="006D35CB">
      <w:pPr>
        <w:rPr>
          <w:rFonts w:ascii="Verdana" w:hAnsi="Verdana"/>
          <w:bCs/>
          <w:sz w:val="20"/>
          <w:szCs w:val="22"/>
          <w:lang w:val="bg-BG" w:bidi="bg-BG"/>
        </w:rPr>
      </w:pPr>
    </w:p>
    <w:p w14:paraId="00A250B1" w14:textId="77777777" w:rsidR="006D35CB" w:rsidRPr="009C083C" w:rsidRDefault="006D35CB" w:rsidP="006D35CB">
      <w:pPr>
        <w:rPr>
          <w:rFonts w:ascii="Verdana" w:hAnsi="Verdana"/>
          <w:bCs/>
          <w:sz w:val="20"/>
          <w:szCs w:val="22"/>
          <w:lang w:val="bg-BG" w:bidi="bg-BG"/>
        </w:rPr>
      </w:pPr>
    </w:p>
    <w:p w14:paraId="6DFE4115" w14:textId="77777777" w:rsidR="006D35CB" w:rsidRPr="009C083C" w:rsidRDefault="006D35CB" w:rsidP="006D35CB">
      <w:pPr>
        <w:spacing w:after="200" w:line="276" w:lineRule="auto"/>
        <w:jc w:val="right"/>
        <w:rPr>
          <w:rFonts w:ascii="Verdana" w:hAnsi="Verdana"/>
          <w:b/>
          <w:sz w:val="20"/>
          <w:szCs w:val="22"/>
          <w:lang w:val="bg-BG"/>
        </w:rPr>
        <w:sectPr w:rsidR="006D35CB" w:rsidRPr="009C083C" w:rsidSect="007E693A">
          <w:headerReference w:type="default" r:id="rId14"/>
          <w:pgSz w:w="11906" w:h="16838" w:code="9"/>
          <w:pgMar w:top="425" w:right="1440" w:bottom="1559" w:left="1440" w:header="425" w:footer="539" w:gutter="0"/>
          <w:cols w:space="708"/>
          <w:docGrid w:linePitch="360"/>
        </w:sectPr>
      </w:pPr>
      <w:r w:rsidRPr="009C083C">
        <w:rPr>
          <w:rFonts w:ascii="Verdana" w:hAnsi="Verdana"/>
          <w:sz w:val="20"/>
          <w:szCs w:val="22"/>
          <w:lang w:val="bg-BG"/>
        </w:rPr>
        <w:t>Дата: ..............</w:t>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t>Декларатор: ...........................</w:t>
      </w:r>
    </w:p>
    <w:p w14:paraId="459887FA" w14:textId="2B43224F" w:rsidR="002A19C2" w:rsidRDefault="006D35CB" w:rsidP="002A19C2">
      <w:pPr>
        <w:overflowPunct w:val="0"/>
        <w:autoSpaceDE w:val="0"/>
        <w:autoSpaceDN w:val="0"/>
        <w:adjustRightInd w:val="0"/>
        <w:spacing w:before="120" w:after="120"/>
        <w:ind w:left="-57" w:firstLine="57"/>
        <w:jc w:val="right"/>
        <w:outlineLvl w:val="0"/>
        <w:rPr>
          <w:rFonts w:ascii="Verdana" w:hAnsi="Verdana"/>
          <w:b/>
          <w:sz w:val="20"/>
          <w:szCs w:val="22"/>
          <w:lang w:val="bg-BG"/>
        </w:rPr>
      </w:pPr>
      <w:r w:rsidRPr="009C083C">
        <w:rPr>
          <w:rFonts w:ascii="Verdana" w:hAnsi="Verdana"/>
          <w:b/>
          <w:sz w:val="20"/>
          <w:szCs w:val="22"/>
          <w:lang w:val="bg-BG"/>
        </w:rPr>
        <w:lastRenderedPageBreak/>
        <w:tab/>
      </w:r>
      <w:r w:rsidRPr="009C083C">
        <w:rPr>
          <w:rFonts w:ascii="Verdana" w:hAnsi="Verdana"/>
          <w:b/>
          <w:sz w:val="20"/>
          <w:szCs w:val="22"/>
          <w:lang w:val="bg-BG"/>
        </w:rPr>
        <w:tab/>
      </w:r>
      <w:r w:rsidR="002A19C2">
        <w:rPr>
          <w:rFonts w:ascii="Verdana" w:hAnsi="Verdana"/>
          <w:b/>
          <w:sz w:val="20"/>
          <w:szCs w:val="22"/>
          <w:lang w:val="bg-BG"/>
        </w:rPr>
        <w:t>Образец</w:t>
      </w:r>
    </w:p>
    <w:p w14:paraId="5128683D" w14:textId="77777777" w:rsidR="002A19C2" w:rsidRDefault="002A19C2" w:rsidP="002A19C2">
      <w:pPr>
        <w:overflowPunct w:val="0"/>
        <w:autoSpaceDE w:val="0"/>
        <w:autoSpaceDN w:val="0"/>
        <w:adjustRightInd w:val="0"/>
        <w:spacing w:before="120" w:after="120"/>
        <w:ind w:left="-57" w:firstLine="57"/>
        <w:jc w:val="center"/>
        <w:outlineLvl w:val="0"/>
        <w:rPr>
          <w:rFonts w:ascii="Verdana" w:hAnsi="Verdana"/>
          <w:b/>
          <w:sz w:val="20"/>
          <w:szCs w:val="22"/>
          <w:lang w:val="bg-BG"/>
        </w:rPr>
      </w:pPr>
    </w:p>
    <w:p w14:paraId="75980A09" w14:textId="77777777" w:rsidR="002A19C2" w:rsidRDefault="002A19C2" w:rsidP="002A19C2">
      <w:pPr>
        <w:overflowPunct w:val="0"/>
        <w:autoSpaceDE w:val="0"/>
        <w:autoSpaceDN w:val="0"/>
        <w:adjustRightInd w:val="0"/>
        <w:spacing w:before="120" w:after="120"/>
        <w:ind w:left="-57" w:firstLine="57"/>
        <w:jc w:val="center"/>
        <w:outlineLvl w:val="0"/>
        <w:rPr>
          <w:rFonts w:ascii="Verdana" w:hAnsi="Verdana"/>
          <w:b/>
          <w:sz w:val="20"/>
          <w:szCs w:val="22"/>
          <w:lang w:val="bg-BG"/>
        </w:rPr>
      </w:pPr>
    </w:p>
    <w:p w14:paraId="65AFB50F" w14:textId="77777777" w:rsidR="002A19C2" w:rsidRDefault="002A19C2" w:rsidP="002A19C2">
      <w:pPr>
        <w:overflowPunct w:val="0"/>
        <w:autoSpaceDE w:val="0"/>
        <w:autoSpaceDN w:val="0"/>
        <w:adjustRightInd w:val="0"/>
        <w:spacing w:before="120" w:after="120"/>
        <w:ind w:left="-57" w:firstLine="57"/>
        <w:jc w:val="center"/>
        <w:outlineLvl w:val="0"/>
        <w:rPr>
          <w:rFonts w:ascii="Verdana" w:hAnsi="Verdana"/>
          <w:b/>
          <w:sz w:val="20"/>
          <w:szCs w:val="22"/>
          <w:lang w:val="bg-BG"/>
        </w:rPr>
      </w:pPr>
    </w:p>
    <w:p w14:paraId="76223E7F" w14:textId="77777777" w:rsidR="00E0530B" w:rsidRPr="00D24A39" w:rsidRDefault="00E0530B" w:rsidP="00E0530B">
      <w:pPr>
        <w:shd w:val="clear" w:color="auto" w:fill="FFFFFF"/>
        <w:spacing w:line="276" w:lineRule="auto"/>
        <w:jc w:val="center"/>
        <w:outlineLvl w:val="0"/>
        <w:rPr>
          <w:rFonts w:ascii="Verdana" w:hAnsi="Verdana"/>
          <w:b/>
          <w:sz w:val="20"/>
          <w:szCs w:val="20"/>
          <w:lang w:val="bg-BG"/>
        </w:rPr>
      </w:pPr>
      <w:r w:rsidRPr="00D24A39">
        <w:rPr>
          <w:rFonts w:ascii="Verdana" w:hAnsi="Verdana"/>
          <w:b/>
          <w:sz w:val="20"/>
          <w:szCs w:val="20"/>
          <w:lang w:val="bg-BG"/>
        </w:rPr>
        <w:t>ПРЕДЛОЖЕНИЕ ЗА ИЗПЪЛНЕНИЕ НА ПОРЪЧКАТА</w:t>
      </w:r>
    </w:p>
    <w:p w14:paraId="1AC476D0" w14:textId="77777777" w:rsidR="00E0530B" w:rsidRPr="00D24A39" w:rsidRDefault="00E0530B" w:rsidP="00E0530B">
      <w:pPr>
        <w:shd w:val="clear" w:color="auto" w:fill="FFFFFF"/>
        <w:spacing w:line="276" w:lineRule="auto"/>
        <w:jc w:val="center"/>
        <w:rPr>
          <w:rFonts w:ascii="Verdana" w:hAnsi="Verdana"/>
          <w:b/>
          <w:sz w:val="20"/>
          <w:szCs w:val="20"/>
          <w:lang w:val="bg-BG"/>
        </w:rPr>
      </w:pPr>
    </w:p>
    <w:p w14:paraId="7E0ED9F5" w14:textId="77777777" w:rsidR="00E0530B" w:rsidRPr="00D24A39" w:rsidRDefault="00E0530B" w:rsidP="00E0530B">
      <w:pPr>
        <w:shd w:val="clear" w:color="auto" w:fill="FFFFFF"/>
        <w:spacing w:line="276" w:lineRule="auto"/>
        <w:jc w:val="center"/>
        <w:rPr>
          <w:rFonts w:ascii="Verdana" w:hAnsi="Verdana"/>
          <w:b/>
          <w:sz w:val="20"/>
          <w:szCs w:val="20"/>
          <w:lang w:val="bg-BG"/>
        </w:rPr>
      </w:pPr>
    </w:p>
    <w:p w14:paraId="1ACC8863" w14:textId="77777777" w:rsidR="00E0530B" w:rsidRPr="00D24A39" w:rsidRDefault="00E0530B" w:rsidP="00E0530B">
      <w:pPr>
        <w:jc w:val="both"/>
        <w:rPr>
          <w:rFonts w:ascii="Verdana" w:hAnsi="Verdana"/>
          <w:sz w:val="20"/>
          <w:szCs w:val="20"/>
          <w:lang w:val="bg-BG"/>
        </w:rPr>
      </w:pPr>
      <w:r w:rsidRPr="00D24A39">
        <w:rPr>
          <w:rFonts w:ascii="Verdana" w:hAnsi="Verdana"/>
          <w:sz w:val="20"/>
          <w:szCs w:val="20"/>
          <w:lang w:val="bg-BG"/>
        </w:rPr>
        <w:t>Долуподписаният/ата/ …………………………………………………………………………….</w:t>
      </w:r>
      <w:r w:rsidRPr="00D24A39">
        <w:rPr>
          <w:rFonts w:ascii="Verdana" w:hAnsi="Verdana"/>
          <w:sz w:val="20"/>
          <w:szCs w:val="20"/>
          <w:lang w:val="bg-BG"/>
        </w:rPr>
        <w:tab/>
      </w:r>
      <w:r w:rsidRPr="00D24A39">
        <w:rPr>
          <w:rFonts w:ascii="Verdana" w:hAnsi="Verdana"/>
          <w:sz w:val="20"/>
          <w:szCs w:val="20"/>
          <w:lang w:val="bg-BG"/>
        </w:rPr>
        <w:tab/>
      </w:r>
      <w:r w:rsidRPr="00D24A39">
        <w:rPr>
          <w:rFonts w:ascii="Verdana" w:hAnsi="Verdana"/>
          <w:sz w:val="20"/>
          <w:szCs w:val="20"/>
          <w:lang w:val="bg-BG"/>
        </w:rPr>
        <w:tab/>
      </w:r>
      <w:r w:rsidRPr="00D24A39">
        <w:rPr>
          <w:rFonts w:ascii="Verdana" w:hAnsi="Verdana"/>
          <w:sz w:val="20"/>
          <w:szCs w:val="20"/>
          <w:lang w:val="bg-BG"/>
        </w:rPr>
        <w:tab/>
      </w:r>
    </w:p>
    <w:p w14:paraId="33990586" w14:textId="77777777" w:rsidR="00E0530B" w:rsidRPr="00D24A39" w:rsidRDefault="00E0530B" w:rsidP="00E0530B">
      <w:pPr>
        <w:jc w:val="center"/>
        <w:rPr>
          <w:rFonts w:ascii="Verdana" w:hAnsi="Verdana"/>
          <w:sz w:val="20"/>
          <w:szCs w:val="20"/>
          <w:vertAlign w:val="superscript"/>
          <w:lang w:val="bg-BG"/>
        </w:rPr>
      </w:pPr>
      <w:r w:rsidRPr="00D24A39">
        <w:rPr>
          <w:rFonts w:ascii="Verdana" w:hAnsi="Verdana"/>
          <w:sz w:val="20"/>
          <w:szCs w:val="20"/>
          <w:vertAlign w:val="superscript"/>
          <w:lang w:val="bg-BG"/>
        </w:rPr>
        <w:t>/собствено бащино фамилно име /</w:t>
      </w:r>
    </w:p>
    <w:p w14:paraId="1075AB11" w14:textId="77777777" w:rsidR="00E0530B" w:rsidRPr="00D24A39" w:rsidRDefault="00E0530B" w:rsidP="00E0530B">
      <w:pPr>
        <w:jc w:val="both"/>
        <w:rPr>
          <w:rFonts w:ascii="Verdana" w:hAnsi="Verdana"/>
          <w:sz w:val="20"/>
          <w:szCs w:val="20"/>
          <w:lang w:val="bg-BG"/>
        </w:rPr>
      </w:pPr>
    </w:p>
    <w:p w14:paraId="0D30664C" w14:textId="77777777" w:rsidR="00E0530B" w:rsidRPr="00D24A39" w:rsidRDefault="00E0530B" w:rsidP="00E0530B">
      <w:pPr>
        <w:widowControl w:val="0"/>
        <w:autoSpaceDE w:val="0"/>
        <w:autoSpaceDN w:val="0"/>
        <w:adjustRightInd w:val="0"/>
        <w:jc w:val="both"/>
        <w:rPr>
          <w:rFonts w:ascii="Verdana" w:hAnsi="Verdana"/>
          <w:sz w:val="20"/>
          <w:szCs w:val="20"/>
          <w:lang w:val="bg-BG"/>
        </w:rPr>
      </w:pPr>
      <w:r w:rsidRPr="00D24A39">
        <w:rPr>
          <w:rFonts w:ascii="Verdana" w:hAnsi="Verdana"/>
          <w:sz w:val="20"/>
          <w:szCs w:val="20"/>
          <w:lang w:val="bg-BG"/>
        </w:rPr>
        <w:t>в качеството си на …………………………………………………………………………………...</w:t>
      </w:r>
    </w:p>
    <w:p w14:paraId="14D13127" w14:textId="77777777" w:rsidR="00E0530B" w:rsidRPr="00D24A39" w:rsidRDefault="00E0530B" w:rsidP="00E0530B">
      <w:pPr>
        <w:widowControl w:val="0"/>
        <w:autoSpaceDE w:val="0"/>
        <w:autoSpaceDN w:val="0"/>
        <w:adjustRightInd w:val="0"/>
        <w:jc w:val="center"/>
        <w:rPr>
          <w:rFonts w:ascii="Verdana" w:hAnsi="Verdana"/>
          <w:sz w:val="20"/>
          <w:szCs w:val="20"/>
          <w:vertAlign w:val="superscript"/>
          <w:lang w:val="bg-BG"/>
        </w:rPr>
      </w:pPr>
      <w:r w:rsidRPr="00D24A39">
        <w:rPr>
          <w:rFonts w:ascii="Verdana" w:hAnsi="Verdana"/>
          <w:i/>
          <w:sz w:val="20"/>
          <w:szCs w:val="20"/>
          <w:vertAlign w:val="superscript"/>
          <w:lang w:val="bg-BG"/>
        </w:rPr>
        <w:t>/посочва се качеството на лицето</w:t>
      </w:r>
      <w:r w:rsidRPr="00D24A39">
        <w:rPr>
          <w:rFonts w:ascii="Verdana" w:hAnsi="Verdana"/>
          <w:sz w:val="20"/>
          <w:szCs w:val="20"/>
          <w:vertAlign w:val="superscript"/>
          <w:lang w:val="bg-BG"/>
        </w:rPr>
        <w:t>/</w:t>
      </w:r>
    </w:p>
    <w:p w14:paraId="385759D8" w14:textId="77777777" w:rsidR="00E0530B" w:rsidRPr="00D24A39" w:rsidRDefault="00E0530B" w:rsidP="00E0530B">
      <w:pPr>
        <w:jc w:val="both"/>
        <w:rPr>
          <w:rFonts w:ascii="Verdana" w:hAnsi="Verdana"/>
          <w:sz w:val="20"/>
          <w:szCs w:val="20"/>
          <w:lang w:val="bg-BG"/>
        </w:rPr>
      </w:pPr>
      <w:r w:rsidRPr="00D24A39">
        <w:rPr>
          <w:rFonts w:ascii="Verdana" w:hAnsi="Verdana"/>
          <w:sz w:val="20"/>
          <w:szCs w:val="20"/>
          <w:lang w:val="bg-BG"/>
        </w:rPr>
        <w:t>в…………………………………………………………………………………..............................</w:t>
      </w:r>
      <w:r w:rsidRPr="00D24A39">
        <w:rPr>
          <w:rFonts w:ascii="Verdana" w:hAnsi="Verdana"/>
          <w:sz w:val="20"/>
          <w:szCs w:val="20"/>
          <w:lang w:val="bg-BG"/>
        </w:rPr>
        <w:tab/>
      </w:r>
      <w:r w:rsidRPr="00D24A39">
        <w:rPr>
          <w:rFonts w:ascii="Verdana" w:hAnsi="Verdana"/>
          <w:sz w:val="20"/>
          <w:szCs w:val="20"/>
          <w:lang w:val="bg-BG"/>
        </w:rPr>
        <w:tab/>
      </w:r>
      <w:r w:rsidRPr="00D24A39">
        <w:rPr>
          <w:rFonts w:ascii="Verdana" w:hAnsi="Verdana"/>
          <w:sz w:val="20"/>
          <w:szCs w:val="20"/>
          <w:lang w:val="bg-BG"/>
        </w:rPr>
        <w:tab/>
      </w:r>
      <w:r w:rsidRPr="00D24A39">
        <w:rPr>
          <w:rFonts w:ascii="Verdana" w:hAnsi="Verdana"/>
          <w:sz w:val="20"/>
          <w:szCs w:val="20"/>
          <w:lang w:val="bg-BG"/>
        </w:rPr>
        <w:tab/>
      </w:r>
      <w:r w:rsidRPr="00D24A39">
        <w:rPr>
          <w:rFonts w:ascii="Verdana" w:hAnsi="Verdana"/>
          <w:sz w:val="20"/>
          <w:szCs w:val="20"/>
          <w:lang w:val="bg-BG"/>
        </w:rPr>
        <w:tab/>
      </w:r>
      <w:r w:rsidRPr="00D24A39">
        <w:rPr>
          <w:rFonts w:ascii="Verdana" w:hAnsi="Verdana"/>
          <w:sz w:val="20"/>
          <w:szCs w:val="20"/>
          <w:lang w:val="bg-BG"/>
        </w:rPr>
        <w:tab/>
      </w:r>
      <w:r w:rsidRPr="00D24A39">
        <w:rPr>
          <w:rFonts w:ascii="Verdana" w:hAnsi="Verdana"/>
          <w:sz w:val="20"/>
          <w:szCs w:val="20"/>
          <w:lang w:val="bg-BG"/>
        </w:rPr>
        <w:tab/>
      </w:r>
      <w:r w:rsidRPr="00D24A39">
        <w:rPr>
          <w:rFonts w:ascii="Verdana" w:hAnsi="Verdana"/>
          <w:sz w:val="20"/>
          <w:szCs w:val="20"/>
          <w:lang w:val="bg-BG"/>
        </w:rPr>
        <w:tab/>
      </w:r>
    </w:p>
    <w:p w14:paraId="0A1E818C" w14:textId="77777777" w:rsidR="00E0530B" w:rsidRPr="00D24A39" w:rsidRDefault="00E0530B" w:rsidP="00E0530B">
      <w:pPr>
        <w:jc w:val="center"/>
        <w:rPr>
          <w:rFonts w:ascii="Verdana" w:hAnsi="Verdana"/>
          <w:sz w:val="20"/>
          <w:szCs w:val="20"/>
          <w:vertAlign w:val="superscript"/>
          <w:lang w:val="bg-BG"/>
        </w:rPr>
      </w:pPr>
      <w:r w:rsidRPr="00D24A39">
        <w:rPr>
          <w:rFonts w:ascii="Verdana" w:hAnsi="Verdana"/>
          <w:sz w:val="20"/>
          <w:szCs w:val="20"/>
          <w:vertAlign w:val="superscript"/>
          <w:lang w:val="bg-BG"/>
        </w:rPr>
        <w:t>/наименование на участника/</w:t>
      </w:r>
    </w:p>
    <w:p w14:paraId="4F5C95AD" w14:textId="77777777" w:rsidR="00E0530B" w:rsidRPr="00D24A39" w:rsidRDefault="00E0530B" w:rsidP="00E0530B">
      <w:pPr>
        <w:jc w:val="both"/>
        <w:rPr>
          <w:rFonts w:ascii="Verdana" w:hAnsi="Verdana"/>
          <w:b/>
          <w:sz w:val="20"/>
          <w:szCs w:val="20"/>
          <w:lang w:val="bg-BG"/>
        </w:rPr>
      </w:pPr>
    </w:p>
    <w:p w14:paraId="2DE6E212" w14:textId="335FCEDB" w:rsidR="00E0530B" w:rsidRPr="00D24A39" w:rsidRDefault="00E0530B" w:rsidP="00E0530B">
      <w:pPr>
        <w:pStyle w:val="Footer"/>
        <w:tabs>
          <w:tab w:val="right" w:pos="9000"/>
        </w:tabs>
        <w:jc w:val="both"/>
        <w:rPr>
          <w:rFonts w:ascii="Verdana" w:hAnsi="Verdana"/>
          <w:sz w:val="20"/>
          <w:szCs w:val="20"/>
          <w:lang w:val="bg-BG"/>
        </w:rPr>
      </w:pPr>
      <w:r w:rsidRPr="00D24A39">
        <w:rPr>
          <w:rFonts w:ascii="Verdana" w:hAnsi="Verdana"/>
          <w:sz w:val="20"/>
          <w:szCs w:val="20"/>
          <w:lang w:val="bg-BG"/>
        </w:rPr>
        <w:t>Относно: Процедура за възлагане на обществена поръчка с</w:t>
      </w:r>
      <w:r w:rsidRPr="00D24A39">
        <w:rPr>
          <w:rFonts w:ascii="Verdana" w:hAnsi="Verdana"/>
          <w:bCs/>
          <w:sz w:val="20"/>
          <w:szCs w:val="20"/>
          <w:lang w:val="bg-BG"/>
        </w:rPr>
        <w:t xml:space="preserve"> предмет: </w:t>
      </w:r>
      <w:r w:rsidRPr="00D24A39">
        <w:rPr>
          <w:rFonts w:ascii="Verdana" w:hAnsi="Verdana"/>
          <w:sz w:val="20"/>
          <w:szCs w:val="20"/>
          <w:lang w:val="bg-BG"/>
        </w:rPr>
        <w:t>ТТ001</w:t>
      </w:r>
      <w:r w:rsidR="00952BCB">
        <w:rPr>
          <w:rFonts w:ascii="Verdana" w:hAnsi="Verdana"/>
          <w:sz w:val="20"/>
          <w:szCs w:val="20"/>
          <w:lang w:val="bg-BG"/>
        </w:rPr>
        <w:t>814</w:t>
      </w:r>
      <w:r w:rsidRPr="00D24A39">
        <w:rPr>
          <w:rFonts w:ascii="Verdana" w:hAnsi="Verdana"/>
          <w:sz w:val="20"/>
          <w:szCs w:val="20"/>
          <w:lang w:val="bg-BG"/>
        </w:rPr>
        <w:t xml:space="preserve"> с</w:t>
      </w:r>
      <w:r w:rsidRPr="00D24A39">
        <w:rPr>
          <w:rFonts w:ascii="Verdana" w:hAnsi="Verdana"/>
          <w:bCs/>
          <w:sz w:val="20"/>
          <w:szCs w:val="20"/>
          <w:lang w:val="bg-BG"/>
        </w:rPr>
        <w:t xml:space="preserve"> предмет</w:t>
      </w:r>
      <w:r w:rsidRPr="00D24A39">
        <w:rPr>
          <w:rFonts w:ascii="Verdana" w:hAnsi="Verdana"/>
          <w:b/>
          <w:sz w:val="20"/>
          <w:szCs w:val="20"/>
          <w:lang w:val="bg-BG"/>
        </w:rPr>
        <w:t xml:space="preserve"> „</w:t>
      </w:r>
      <w:r w:rsidR="00952BCB" w:rsidRPr="00952BCB">
        <w:rPr>
          <w:rFonts w:ascii="Verdana" w:hAnsi="Verdana"/>
          <w:b/>
          <w:sz w:val="20"/>
          <w:szCs w:val="22"/>
          <w:lang w:val="bg-BG"/>
        </w:rPr>
        <w:t>Доставка на метални и неметални капаци и гривни за канализационни реви</w:t>
      </w:r>
      <w:r w:rsidR="00952BCB">
        <w:rPr>
          <w:rFonts w:ascii="Verdana" w:hAnsi="Verdana"/>
          <w:b/>
          <w:sz w:val="20"/>
          <w:szCs w:val="22"/>
          <w:lang w:val="bg-BG"/>
        </w:rPr>
        <w:t>зионни шахти на улични канали</w:t>
      </w:r>
      <w:r w:rsidRPr="00D24A39">
        <w:rPr>
          <w:rFonts w:ascii="Verdana" w:hAnsi="Verdana"/>
          <w:b/>
          <w:sz w:val="20"/>
          <w:szCs w:val="20"/>
          <w:lang w:val="bg-BG"/>
        </w:rPr>
        <w:t>“</w:t>
      </w:r>
    </w:p>
    <w:p w14:paraId="0D7B8650" w14:textId="77777777" w:rsidR="00E0530B" w:rsidRPr="00D24A39" w:rsidRDefault="00E0530B" w:rsidP="00E0530B">
      <w:pPr>
        <w:jc w:val="both"/>
        <w:rPr>
          <w:rFonts w:ascii="Verdana" w:hAnsi="Verdana"/>
          <w:sz w:val="20"/>
          <w:szCs w:val="20"/>
          <w:lang w:val="bg-BG"/>
        </w:rPr>
      </w:pPr>
    </w:p>
    <w:p w14:paraId="56DC6043" w14:textId="77777777" w:rsidR="00E0530B" w:rsidRPr="00D24A39" w:rsidRDefault="00E0530B" w:rsidP="00E0530B">
      <w:pPr>
        <w:shd w:val="clear" w:color="auto" w:fill="FFFFFF"/>
        <w:spacing w:line="276" w:lineRule="auto"/>
        <w:jc w:val="center"/>
        <w:rPr>
          <w:rFonts w:ascii="Verdana" w:hAnsi="Verdana"/>
          <w:color w:val="808080"/>
          <w:sz w:val="20"/>
          <w:szCs w:val="20"/>
          <w:lang w:val="bg-BG"/>
        </w:rPr>
      </w:pPr>
      <w:r w:rsidRPr="00D24A39">
        <w:rPr>
          <w:rFonts w:ascii="Verdana" w:hAnsi="Verdana"/>
          <w:i/>
          <w:color w:val="333333"/>
          <w:sz w:val="20"/>
          <w:szCs w:val="20"/>
          <w:lang w:val="bg-BG"/>
        </w:rPr>
        <w:t xml:space="preserve"> </w:t>
      </w:r>
    </w:p>
    <w:p w14:paraId="5F65C2D4" w14:textId="77777777" w:rsidR="00E0530B" w:rsidRPr="00D24A39" w:rsidRDefault="00E0530B" w:rsidP="00E0530B">
      <w:pPr>
        <w:pStyle w:val="BodyText"/>
        <w:shd w:val="clear" w:color="auto" w:fill="FFFFFF"/>
        <w:spacing w:line="276" w:lineRule="auto"/>
        <w:outlineLvl w:val="0"/>
        <w:rPr>
          <w:rFonts w:ascii="Verdana" w:hAnsi="Verdana"/>
          <w:b w:val="0"/>
          <w:bCs/>
          <w:sz w:val="20"/>
          <w:lang w:val="bg-BG"/>
        </w:rPr>
      </w:pPr>
      <w:r w:rsidRPr="00D24A39">
        <w:rPr>
          <w:rFonts w:ascii="Verdana" w:hAnsi="Verdana"/>
          <w:b w:val="0"/>
          <w:bCs/>
          <w:sz w:val="20"/>
          <w:lang w:val="bg-BG"/>
        </w:rPr>
        <w:t>УВАЖАЕМИ ДАМИ И ГОСПОДА,</w:t>
      </w:r>
    </w:p>
    <w:p w14:paraId="5DF02CB6" w14:textId="77777777" w:rsidR="00E0530B" w:rsidRPr="00D24A39" w:rsidRDefault="00E0530B" w:rsidP="00E0530B">
      <w:pPr>
        <w:pStyle w:val="BodyText"/>
        <w:shd w:val="clear" w:color="auto" w:fill="FFFFFF"/>
        <w:spacing w:line="276" w:lineRule="auto"/>
        <w:outlineLvl w:val="0"/>
        <w:rPr>
          <w:rFonts w:ascii="Verdana" w:hAnsi="Verdana"/>
          <w:b w:val="0"/>
          <w:bCs/>
          <w:sz w:val="20"/>
          <w:lang w:val="bg-BG"/>
        </w:rPr>
      </w:pPr>
    </w:p>
    <w:p w14:paraId="61F018F5" w14:textId="77777777" w:rsidR="00E0530B" w:rsidRPr="00D24A39" w:rsidRDefault="00E0530B" w:rsidP="00E0530B">
      <w:pPr>
        <w:shd w:val="clear" w:color="auto" w:fill="FFFFFF"/>
        <w:spacing w:before="120" w:after="120" w:line="360" w:lineRule="auto"/>
        <w:jc w:val="both"/>
        <w:rPr>
          <w:rFonts w:ascii="Verdana" w:hAnsi="Verdana"/>
          <w:b/>
          <w:sz w:val="20"/>
          <w:szCs w:val="20"/>
          <w:lang w:val="bg-BG"/>
        </w:rPr>
      </w:pPr>
      <w:r w:rsidRPr="00D24A39">
        <w:rPr>
          <w:rFonts w:ascii="Verdana" w:hAnsi="Verdana"/>
          <w:sz w:val="20"/>
          <w:szCs w:val="20"/>
          <w:lang w:val="bg-BG"/>
        </w:rPr>
        <w:t>След запознаване с всички документи и образци от документацията за обществена поръчка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D24A39">
        <w:rPr>
          <w:rFonts w:ascii="Verdana" w:hAnsi="Verdana" w:cs="Tahoma"/>
          <w:color w:val="000000"/>
          <w:sz w:val="20"/>
          <w:szCs w:val="20"/>
          <w:lang w:val="bg-BG"/>
        </w:rPr>
        <w:t xml:space="preserve"> в проекта на договор и неговите раздели - срокове, технически спецификации и изисквания на възложителя</w:t>
      </w:r>
      <w:r w:rsidRPr="00D24A39">
        <w:rPr>
          <w:rFonts w:ascii="Verdana" w:hAnsi="Verdana"/>
          <w:sz w:val="20"/>
          <w:szCs w:val="20"/>
          <w:lang w:val="bg-BG"/>
        </w:rPr>
        <w:t>.</w:t>
      </w:r>
    </w:p>
    <w:p w14:paraId="52FA5CD9" w14:textId="77777777" w:rsidR="00E0530B" w:rsidRPr="00D24A39" w:rsidRDefault="00E0530B" w:rsidP="00E0530B">
      <w:pPr>
        <w:shd w:val="clear" w:color="auto" w:fill="FFFFFF"/>
        <w:spacing w:line="276" w:lineRule="auto"/>
        <w:jc w:val="both"/>
        <w:rPr>
          <w:rFonts w:ascii="Verdana" w:hAnsi="Verdana"/>
          <w:bCs/>
          <w:color w:val="000000"/>
          <w:sz w:val="20"/>
          <w:szCs w:val="20"/>
          <w:lang w:val="bg-BG"/>
        </w:rPr>
      </w:pPr>
      <w:r w:rsidRPr="00D24A39">
        <w:rPr>
          <w:rFonts w:ascii="Verdana" w:hAnsi="Verdana"/>
          <w:sz w:val="20"/>
          <w:szCs w:val="20"/>
          <w:lang w:val="bg-BG"/>
        </w:rPr>
        <w:tab/>
      </w:r>
    </w:p>
    <w:p w14:paraId="69C8D59C" w14:textId="77777777" w:rsidR="00E0530B" w:rsidRPr="00D24A39" w:rsidRDefault="00E0530B" w:rsidP="00E0530B">
      <w:pPr>
        <w:shd w:val="clear" w:color="auto" w:fill="FFFFFF"/>
        <w:spacing w:line="276" w:lineRule="auto"/>
        <w:jc w:val="both"/>
        <w:rPr>
          <w:rFonts w:ascii="Verdana" w:hAnsi="Verdana"/>
          <w:sz w:val="20"/>
          <w:szCs w:val="20"/>
          <w:lang w:val="bg-BG"/>
        </w:rPr>
      </w:pPr>
      <w:r w:rsidRPr="00D24A39">
        <w:rPr>
          <w:rFonts w:ascii="Verdana" w:hAnsi="Verdana"/>
          <w:sz w:val="20"/>
          <w:szCs w:val="20"/>
          <w:lang w:val="bg-BG"/>
        </w:rPr>
        <w:t>Известна ми е отговорността по чл.313 от Наказателния кодекс за посочване на неверни данни.</w:t>
      </w:r>
    </w:p>
    <w:p w14:paraId="58B7A746" w14:textId="77777777" w:rsidR="00E0530B" w:rsidRPr="00D24A39" w:rsidRDefault="00E0530B" w:rsidP="00E0530B">
      <w:pPr>
        <w:shd w:val="clear" w:color="auto" w:fill="FFFFFF"/>
        <w:spacing w:line="276" w:lineRule="auto"/>
        <w:jc w:val="both"/>
        <w:rPr>
          <w:rFonts w:ascii="Verdana" w:hAnsi="Verdana"/>
          <w:sz w:val="20"/>
          <w:szCs w:val="20"/>
          <w:lang w:val="bg-BG"/>
        </w:rPr>
      </w:pPr>
    </w:p>
    <w:p w14:paraId="18990DF6" w14:textId="77777777" w:rsidR="00E0530B" w:rsidRPr="00D24A39" w:rsidRDefault="00E0530B" w:rsidP="00E0530B">
      <w:pPr>
        <w:keepLines/>
        <w:overflowPunct w:val="0"/>
        <w:autoSpaceDE w:val="0"/>
        <w:autoSpaceDN w:val="0"/>
        <w:spacing w:before="120" w:after="120"/>
        <w:jc w:val="both"/>
        <w:rPr>
          <w:rFonts w:ascii="Verdana" w:hAnsi="Verdana"/>
          <w:sz w:val="20"/>
          <w:szCs w:val="20"/>
          <w:lang w:val="bg-BG"/>
        </w:rPr>
      </w:pPr>
      <w:r w:rsidRPr="00D24A39">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42B94E90" w14:textId="701C671D" w:rsidR="00E0530B" w:rsidRDefault="00E0530B" w:rsidP="00E0530B">
      <w:pPr>
        <w:keepLines/>
        <w:tabs>
          <w:tab w:val="left" w:pos="8931"/>
        </w:tabs>
        <w:spacing w:after="240"/>
        <w:jc w:val="both"/>
        <w:rPr>
          <w:rFonts w:ascii="Verdana" w:hAnsi="Verdana"/>
          <w:sz w:val="20"/>
          <w:szCs w:val="20"/>
          <w:lang w:val="bg-BG"/>
        </w:rPr>
      </w:pPr>
    </w:p>
    <w:p w14:paraId="0CACA9F7" w14:textId="0CC7606B" w:rsidR="00E0530B" w:rsidRDefault="00E0530B" w:rsidP="00E0530B">
      <w:pPr>
        <w:keepLines/>
        <w:tabs>
          <w:tab w:val="left" w:pos="8931"/>
        </w:tabs>
        <w:spacing w:after="240"/>
        <w:jc w:val="both"/>
        <w:rPr>
          <w:rFonts w:ascii="Verdana" w:hAnsi="Verdana"/>
          <w:sz w:val="20"/>
          <w:szCs w:val="20"/>
          <w:lang w:val="bg-BG"/>
        </w:rPr>
      </w:pPr>
    </w:p>
    <w:p w14:paraId="57CAA856" w14:textId="77777777" w:rsidR="00E0530B" w:rsidRPr="00D24A39" w:rsidRDefault="00E0530B" w:rsidP="00E0530B">
      <w:pPr>
        <w:keepLines/>
        <w:tabs>
          <w:tab w:val="left" w:pos="8931"/>
        </w:tabs>
        <w:spacing w:after="240"/>
        <w:jc w:val="both"/>
        <w:rPr>
          <w:rFonts w:ascii="Verdana" w:hAnsi="Verdana"/>
          <w:sz w:val="20"/>
          <w:szCs w:val="20"/>
          <w:lang w:val="bg-BG"/>
        </w:rPr>
      </w:pPr>
    </w:p>
    <w:p w14:paraId="5A07CCFE" w14:textId="77777777" w:rsidR="00E0530B" w:rsidRPr="00D24A39" w:rsidRDefault="00E0530B" w:rsidP="00E0530B">
      <w:pPr>
        <w:shd w:val="clear" w:color="auto" w:fill="FFFFFF"/>
        <w:spacing w:line="276" w:lineRule="auto"/>
        <w:jc w:val="both"/>
        <w:rPr>
          <w:rFonts w:ascii="Verdana" w:hAnsi="Verdana"/>
          <w:b/>
          <w:sz w:val="20"/>
          <w:szCs w:val="20"/>
          <w:lang w:val="bg-BG"/>
        </w:rPr>
      </w:pPr>
      <w:r w:rsidRPr="00D24A39">
        <w:rPr>
          <w:rFonts w:ascii="Verdana" w:hAnsi="Verdana"/>
          <w:b/>
          <w:sz w:val="20"/>
          <w:szCs w:val="20"/>
          <w:lang w:val="bg-BG"/>
        </w:rPr>
        <w:t>Дата: ..............................                        Подпис и печат: ................................</w:t>
      </w:r>
    </w:p>
    <w:p w14:paraId="78500E94" w14:textId="77777777" w:rsidR="00E0530B" w:rsidRPr="00D24A39" w:rsidRDefault="00E0530B" w:rsidP="00E0530B">
      <w:pPr>
        <w:shd w:val="clear" w:color="auto" w:fill="FFFFFF"/>
        <w:spacing w:line="276" w:lineRule="auto"/>
        <w:ind w:right="70" w:firstLine="709"/>
        <w:jc w:val="both"/>
        <w:rPr>
          <w:rFonts w:ascii="Verdana" w:hAnsi="Verdana"/>
          <w:sz w:val="20"/>
          <w:szCs w:val="20"/>
          <w:lang w:val="bg-BG"/>
        </w:rPr>
      </w:pPr>
      <w:r w:rsidRPr="00D24A39">
        <w:rPr>
          <w:rFonts w:ascii="Verdana" w:hAnsi="Verdana"/>
          <w:b/>
          <w:sz w:val="20"/>
          <w:szCs w:val="20"/>
          <w:lang w:val="bg-BG"/>
        </w:rPr>
        <w:tab/>
      </w:r>
      <w:r w:rsidRPr="00D24A39">
        <w:rPr>
          <w:rFonts w:ascii="Verdana" w:hAnsi="Verdana"/>
          <w:b/>
          <w:sz w:val="20"/>
          <w:szCs w:val="20"/>
          <w:lang w:val="bg-BG"/>
        </w:rPr>
        <w:tab/>
      </w:r>
      <w:r w:rsidRPr="00D24A39">
        <w:rPr>
          <w:rFonts w:ascii="Verdana" w:hAnsi="Verdana"/>
          <w:b/>
          <w:sz w:val="20"/>
          <w:szCs w:val="20"/>
          <w:lang w:val="bg-BG"/>
        </w:rPr>
        <w:tab/>
      </w:r>
      <w:r w:rsidRPr="00D24A39">
        <w:rPr>
          <w:rFonts w:ascii="Verdana" w:hAnsi="Verdana"/>
          <w:b/>
          <w:sz w:val="20"/>
          <w:szCs w:val="20"/>
          <w:lang w:val="bg-BG"/>
        </w:rPr>
        <w:tab/>
      </w:r>
      <w:r w:rsidRPr="00D24A39">
        <w:rPr>
          <w:rFonts w:ascii="Verdana" w:hAnsi="Verdana"/>
          <w:b/>
          <w:sz w:val="20"/>
          <w:szCs w:val="20"/>
          <w:lang w:val="bg-BG"/>
        </w:rPr>
        <w:tab/>
      </w:r>
      <w:r w:rsidRPr="00D24A39">
        <w:rPr>
          <w:rFonts w:ascii="Verdana" w:hAnsi="Verdana"/>
          <w:b/>
          <w:sz w:val="20"/>
          <w:szCs w:val="20"/>
          <w:lang w:val="bg-BG"/>
        </w:rPr>
        <w:tab/>
      </w:r>
    </w:p>
    <w:p w14:paraId="324C2998" w14:textId="77777777" w:rsidR="00E0530B" w:rsidRPr="00D24A39" w:rsidRDefault="00E0530B" w:rsidP="00E0530B">
      <w:pPr>
        <w:shd w:val="clear" w:color="auto" w:fill="FFFFFF"/>
        <w:spacing w:line="276" w:lineRule="auto"/>
        <w:outlineLvl w:val="0"/>
        <w:rPr>
          <w:rFonts w:ascii="Verdana" w:hAnsi="Verdana"/>
          <w:b/>
          <w:sz w:val="20"/>
          <w:szCs w:val="20"/>
          <w:lang w:val="bg-BG"/>
        </w:rPr>
      </w:pPr>
    </w:p>
    <w:p w14:paraId="377C7603" w14:textId="77777777" w:rsidR="002A19C2" w:rsidRPr="00537682" w:rsidRDefault="002A19C2" w:rsidP="002A19C2">
      <w:pPr>
        <w:overflowPunct w:val="0"/>
        <w:autoSpaceDE w:val="0"/>
        <w:autoSpaceDN w:val="0"/>
        <w:adjustRightInd w:val="0"/>
        <w:spacing w:before="120" w:after="120"/>
        <w:jc w:val="center"/>
        <w:outlineLvl w:val="0"/>
        <w:rPr>
          <w:rFonts w:ascii="Verdana" w:hAnsi="Verdana"/>
          <w:b/>
          <w:bCs/>
          <w:snapToGrid w:val="0"/>
          <w:sz w:val="22"/>
          <w:szCs w:val="22"/>
          <w:lang w:val="bg-BG"/>
        </w:rPr>
      </w:pPr>
    </w:p>
    <w:p w14:paraId="66F2498A" w14:textId="77777777" w:rsidR="002A19C2" w:rsidRDefault="006D35CB" w:rsidP="006D35CB">
      <w:pPr>
        <w:shd w:val="clear" w:color="auto" w:fill="FFFFFF"/>
        <w:spacing w:line="276" w:lineRule="auto"/>
        <w:ind w:right="70" w:firstLine="709"/>
        <w:jc w:val="right"/>
        <w:rPr>
          <w:rFonts w:ascii="Verdana" w:hAnsi="Verdana"/>
          <w:b/>
          <w:sz w:val="20"/>
          <w:szCs w:val="22"/>
          <w:lang w:val="bg-BG"/>
        </w:rPr>
      </w:pPr>
      <w:r w:rsidRPr="009C083C">
        <w:rPr>
          <w:rFonts w:ascii="Verdana" w:hAnsi="Verdana"/>
          <w:b/>
          <w:sz w:val="20"/>
          <w:szCs w:val="22"/>
          <w:lang w:val="bg-BG"/>
        </w:rPr>
        <w:tab/>
      </w:r>
    </w:p>
    <w:p w14:paraId="435909D3" w14:textId="77777777" w:rsidR="002A19C2" w:rsidRDefault="002A19C2" w:rsidP="006D35CB">
      <w:pPr>
        <w:shd w:val="clear" w:color="auto" w:fill="FFFFFF"/>
        <w:spacing w:line="276" w:lineRule="auto"/>
        <w:ind w:right="70" w:firstLine="709"/>
        <w:jc w:val="right"/>
        <w:rPr>
          <w:rFonts w:ascii="Verdana" w:hAnsi="Verdana"/>
          <w:b/>
          <w:sz w:val="20"/>
          <w:szCs w:val="22"/>
          <w:lang w:val="bg-BG"/>
        </w:rPr>
      </w:pPr>
    </w:p>
    <w:p w14:paraId="4E13B7F8" w14:textId="6D99E0FC" w:rsidR="006D35CB" w:rsidRPr="009C083C" w:rsidRDefault="006D35CB" w:rsidP="00C82F58">
      <w:pPr>
        <w:pageBreakBefore/>
        <w:shd w:val="clear" w:color="auto" w:fill="FFFFFF"/>
        <w:spacing w:line="276" w:lineRule="auto"/>
        <w:ind w:right="68" w:firstLine="709"/>
        <w:jc w:val="right"/>
        <w:rPr>
          <w:rFonts w:ascii="Verdana" w:hAnsi="Verdana"/>
          <w:b/>
          <w:bCs/>
          <w:i/>
          <w:sz w:val="20"/>
          <w:szCs w:val="22"/>
          <w:lang w:val="bg-BG"/>
        </w:rPr>
      </w:pPr>
      <w:r w:rsidRPr="009C083C">
        <w:rPr>
          <w:rFonts w:ascii="Verdana" w:hAnsi="Verdana"/>
          <w:b/>
          <w:bCs/>
          <w:i/>
          <w:sz w:val="20"/>
          <w:szCs w:val="22"/>
          <w:lang w:val="bg-BG"/>
        </w:rPr>
        <w:lastRenderedPageBreak/>
        <w:t>Образец</w:t>
      </w:r>
    </w:p>
    <w:p w14:paraId="65857557" w14:textId="77777777" w:rsidR="006D35CB" w:rsidRPr="009C083C" w:rsidRDefault="006D35CB" w:rsidP="006D35CB">
      <w:pPr>
        <w:keepLines/>
        <w:jc w:val="center"/>
        <w:rPr>
          <w:rFonts w:ascii="Verdana" w:hAnsi="Verdana"/>
          <w:b/>
          <w:bCs/>
          <w:sz w:val="20"/>
          <w:szCs w:val="22"/>
          <w:lang w:val="bg-BG"/>
        </w:rPr>
      </w:pPr>
    </w:p>
    <w:p w14:paraId="4BF3790D" w14:textId="77777777" w:rsidR="006D35CB" w:rsidRPr="009C083C" w:rsidRDefault="006D35CB" w:rsidP="006D35CB">
      <w:pPr>
        <w:keepLines/>
        <w:jc w:val="center"/>
        <w:rPr>
          <w:rFonts w:ascii="Verdana" w:hAnsi="Verdana"/>
          <w:b/>
          <w:bCs/>
          <w:sz w:val="20"/>
          <w:szCs w:val="22"/>
          <w:lang w:val="bg-BG"/>
        </w:rPr>
      </w:pPr>
      <w:r w:rsidRPr="009C083C">
        <w:rPr>
          <w:rFonts w:ascii="Verdana" w:hAnsi="Verdana"/>
          <w:b/>
          <w:bCs/>
          <w:sz w:val="20"/>
          <w:szCs w:val="22"/>
          <w:lang w:val="bg-BG"/>
        </w:rPr>
        <w:t xml:space="preserve">ДЕКЛАРАЦИЯ </w:t>
      </w:r>
    </w:p>
    <w:p w14:paraId="5677B785" w14:textId="77777777" w:rsidR="006D35CB" w:rsidRPr="009C083C" w:rsidRDefault="006D35CB" w:rsidP="006D35CB">
      <w:pPr>
        <w:keepLines/>
        <w:jc w:val="center"/>
        <w:rPr>
          <w:rFonts w:ascii="Verdana" w:hAnsi="Verdana"/>
          <w:b/>
          <w:bCs/>
          <w:sz w:val="20"/>
          <w:szCs w:val="22"/>
          <w:lang w:val="bg-BG"/>
        </w:rPr>
      </w:pPr>
      <w:r w:rsidRPr="009C083C">
        <w:rPr>
          <w:rFonts w:ascii="Verdana" w:hAnsi="Verdana"/>
          <w:b/>
          <w:bCs/>
          <w:sz w:val="20"/>
          <w:szCs w:val="22"/>
          <w:lang w:val="bg-BG"/>
        </w:rPr>
        <w:t xml:space="preserve">ЗА СЪГЛАСИЕ С КЛАУЗИТЕ В ПРОЕКТА НА ДОГОВОР </w:t>
      </w:r>
    </w:p>
    <w:p w14:paraId="49C85450" w14:textId="77777777" w:rsidR="006D35CB" w:rsidRPr="009C083C" w:rsidRDefault="006D35CB" w:rsidP="006D35CB">
      <w:pPr>
        <w:keepLines/>
        <w:spacing w:before="120" w:after="120"/>
        <w:rPr>
          <w:rFonts w:ascii="Verdana" w:hAnsi="Verdana"/>
          <w:b/>
          <w:bCs/>
          <w:sz w:val="20"/>
          <w:szCs w:val="22"/>
          <w:lang w:val="bg-BG"/>
        </w:rPr>
      </w:pPr>
    </w:p>
    <w:p w14:paraId="25576997" w14:textId="77777777" w:rsidR="006D35CB" w:rsidRPr="009C083C" w:rsidRDefault="006D35CB" w:rsidP="006D35CB">
      <w:pPr>
        <w:keepLines/>
        <w:jc w:val="both"/>
        <w:rPr>
          <w:rFonts w:ascii="Verdana" w:hAnsi="Verdana"/>
          <w:bCs/>
          <w:sz w:val="20"/>
          <w:szCs w:val="22"/>
          <w:lang w:val="bg-BG"/>
        </w:rPr>
      </w:pPr>
    </w:p>
    <w:p w14:paraId="257A883E" w14:textId="77777777" w:rsidR="006D35CB" w:rsidRPr="009C083C" w:rsidRDefault="006D35CB" w:rsidP="006D35CB">
      <w:pPr>
        <w:jc w:val="center"/>
        <w:rPr>
          <w:rFonts w:ascii="Verdana" w:hAnsi="Verdana"/>
          <w:sz w:val="20"/>
          <w:szCs w:val="22"/>
          <w:vertAlign w:val="superscript"/>
          <w:lang w:val="bg-BG"/>
        </w:rPr>
      </w:pPr>
      <w:r w:rsidRPr="009C083C">
        <w:rPr>
          <w:rFonts w:ascii="Verdana" w:hAnsi="Verdana"/>
          <w:sz w:val="20"/>
          <w:szCs w:val="22"/>
          <w:lang w:val="bg-BG"/>
        </w:rPr>
        <w:t>Долуподписаният/ата/………………………………………………………………………...</w:t>
      </w:r>
      <w:r w:rsidRPr="009C083C">
        <w:rPr>
          <w:rFonts w:ascii="Verdana" w:hAnsi="Verdana"/>
          <w:sz w:val="20"/>
          <w:szCs w:val="22"/>
          <w:lang w:val="bg-BG"/>
        </w:rPr>
        <w:tab/>
      </w:r>
      <w:r w:rsidRPr="009C083C">
        <w:rPr>
          <w:rFonts w:ascii="Verdana" w:hAnsi="Verdana"/>
          <w:sz w:val="20"/>
          <w:szCs w:val="22"/>
          <w:vertAlign w:val="superscript"/>
          <w:lang w:val="bg-BG"/>
        </w:rPr>
        <w:t>/собствено бащино фамилно име /</w:t>
      </w:r>
    </w:p>
    <w:p w14:paraId="68C989D0" w14:textId="77777777" w:rsidR="006D35CB" w:rsidRPr="009C083C" w:rsidRDefault="006D35CB" w:rsidP="006D35CB">
      <w:pPr>
        <w:jc w:val="center"/>
        <w:rPr>
          <w:rFonts w:ascii="Verdana" w:hAnsi="Verdana"/>
          <w:sz w:val="20"/>
          <w:szCs w:val="22"/>
          <w:lang w:val="bg-BG"/>
        </w:rPr>
      </w:pPr>
    </w:p>
    <w:p w14:paraId="16B8E1DB" w14:textId="77777777" w:rsidR="006D35CB" w:rsidRPr="009C083C" w:rsidRDefault="006D35CB" w:rsidP="006D35CB">
      <w:pPr>
        <w:widowControl w:val="0"/>
        <w:autoSpaceDE w:val="0"/>
        <w:autoSpaceDN w:val="0"/>
        <w:adjustRightInd w:val="0"/>
        <w:jc w:val="both"/>
        <w:rPr>
          <w:rFonts w:ascii="Verdana" w:hAnsi="Verdana"/>
          <w:sz w:val="20"/>
          <w:szCs w:val="22"/>
          <w:lang w:val="bg-BG"/>
        </w:rPr>
      </w:pPr>
      <w:r w:rsidRPr="009C083C">
        <w:rPr>
          <w:rFonts w:ascii="Verdana" w:hAnsi="Verdana"/>
          <w:sz w:val="20"/>
          <w:szCs w:val="22"/>
          <w:lang w:val="bg-BG"/>
        </w:rPr>
        <w:t>в качеството си на  ……………………………………………………………………………...</w:t>
      </w:r>
    </w:p>
    <w:p w14:paraId="4DBD5A9C" w14:textId="77777777" w:rsidR="006D35CB" w:rsidRPr="009C083C" w:rsidRDefault="006D35CB" w:rsidP="006D35CB">
      <w:pPr>
        <w:widowControl w:val="0"/>
        <w:autoSpaceDE w:val="0"/>
        <w:autoSpaceDN w:val="0"/>
        <w:adjustRightInd w:val="0"/>
        <w:jc w:val="center"/>
        <w:rPr>
          <w:rFonts w:ascii="Verdana" w:hAnsi="Verdana"/>
          <w:sz w:val="20"/>
          <w:szCs w:val="22"/>
          <w:vertAlign w:val="superscript"/>
          <w:lang w:val="bg-BG"/>
        </w:rPr>
      </w:pPr>
      <w:r w:rsidRPr="009C083C">
        <w:rPr>
          <w:rFonts w:ascii="Verdana" w:hAnsi="Verdana"/>
          <w:i/>
          <w:sz w:val="20"/>
          <w:szCs w:val="22"/>
          <w:vertAlign w:val="superscript"/>
          <w:lang w:val="bg-BG"/>
        </w:rPr>
        <w:t>/посочва се качеството на лицето</w:t>
      </w:r>
      <w:r w:rsidRPr="009C083C">
        <w:rPr>
          <w:rFonts w:ascii="Verdana" w:hAnsi="Verdana"/>
          <w:sz w:val="20"/>
          <w:szCs w:val="22"/>
          <w:vertAlign w:val="superscript"/>
          <w:lang w:val="bg-BG"/>
        </w:rPr>
        <w:t>/</w:t>
      </w:r>
    </w:p>
    <w:p w14:paraId="7449FA85" w14:textId="77777777" w:rsidR="006D35CB" w:rsidRPr="009C083C" w:rsidRDefault="006D35CB" w:rsidP="006D35CB">
      <w:pPr>
        <w:spacing w:before="240"/>
        <w:jc w:val="both"/>
        <w:rPr>
          <w:rFonts w:ascii="Verdana" w:hAnsi="Verdana"/>
          <w:sz w:val="20"/>
          <w:szCs w:val="22"/>
          <w:vertAlign w:val="superscript"/>
          <w:lang w:val="bg-BG"/>
        </w:rPr>
      </w:pPr>
      <w:r w:rsidRPr="009C083C">
        <w:rPr>
          <w:rFonts w:ascii="Verdana" w:hAnsi="Verdana"/>
          <w:sz w:val="20"/>
          <w:szCs w:val="22"/>
          <w:lang w:val="bg-BG"/>
        </w:rPr>
        <w:t>в……………………………………………….………………………………………………………...</w:t>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vertAlign w:val="superscript"/>
          <w:lang w:val="bg-BG"/>
        </w:rPr>
        <w:t>/наименование на участника/</w:t>
      </w:r>
    </w:p>
    <w:p w14:paraId="551CB714" w14:textId="77777777" w:rsidR="006D35CB" w:rsidRPr="009C083C" w:rsidRDefault="006D35CB" w:rsidP="006D35CB">
      <w:pPr>
        <w:jc w:val="both"/>
        <w:rPr>
          <w:rFonts w:ascii="Verdana" w:hAnsi="Verdana"/>
          <w:b/>
          <w:sz w:val="20"/>
          <w:szCs w:val="22"/>
          <w:lang w:val="bg-BG"/>
        </w:rPr>
      </w:pPr>
    </w:p>
    <w:p w14:paraId="49A8505C" w14:textId="33037796" w:rsidR="006D35CB" w:rsidRPr="009C083C" w:rsidRDefault="006D35CB" w:rsidP="006D35CB">
      <w:pPr>
        <w:jc w:val="both"/>
        <w:rPr>
          <w:rFonts w:ascii="Verdana" w:hAnsi="Verdana"/>
          <w:bCs/>
          <w:sz w:val="20"/>
          <w:szCs w:val="22"/>
          <w:lang w:val="bg-BG"/>
        </w:rPr>
      </w:pPr>
      <w:r w:rsidRPr="009C083C">
        <w:rPr>
          <w:rFonts w:ascii="Verdana" w:hAnsi="Verdana"/>
          <w:sz w:val="20"/>
          <w:szCs w:val="22"/>
          <w:lang w:val="bg-BG"/>
        </w:rPr>
        <w:t>Относно: Процедура за възлагане на обществена поръчка с</w:t>
      </w:r>
      <w:r w:rsidRPr="009C083C">
        <w:rPr>
          <w:rFonts w:ascii="Verdana" w:hAnsi="Verdana"/>
          <w:bCs/>
          <w:sz w:val="20"/>
          <w:szCs w:val="22"/>
          <w:lang w:val="bg-BG"/>
        </w:rPr>
        <w:t xml:space="preserve"> предмет: </w:t>
      </w:r>
      <w:r w:rsidRPr="009C083C">
        <w:rPr>
          <w:rFonts w:ascii="Verdana" w:hAnsi="Verdana"/>
          <w:b/>
          <w:bCs/>
          <w:sz w:val="20"/>
          <w:szCs w:val="22"/>
          <w:lang w:val="bg-BG"/>
        </w:rPr>
        <w:t>„</w:t>
      </w:r>
      <w:r w:rsidR="00952BCB" w:rsidRPr="00952BCB">
        <w:rPr>
          <w:rFonts w:ascii="Verdana" w:hAnsi="Verdana"/>
          <w:b/>
          <w:sz w:val="20"/>
          <w:szCs w:val="22"/>
          <w:lang w:val="bg-BG"/>
        </w:rPr>
        <w:t>Доставка на метални и неметални капаци и гривни за канализационни реви</w:t>
      </w:r>
      <w:r w:rsidR="00952BCB">
        <w:rPr>
          <w:rFonts w:ascii="Verdana" w:hAnsi="Verdana"/>
          <w:b/>
          <w:sz w:val="20"/>
          <w:szCs w:val="22"/>
          <w:lang w:val="bg-BG"/>
        </w:rPr>
        <w:t>зионни шахти на улични канали</w:t>
      </w:r>
      <w:r w:rsidRPr="009C083C">
        <w:rPr>
          <w:rFonts w:ascii="Verdana" w:hAnsi="Verdana"/>
          <w:b/>
          <w:bCs/>
          <w:sz w:val="20"/>
          <w:szCs w:val="22"/>
          <w:lang w:val="bg-BG"/>
        </w:rPr>
        <w:t>“</w:t>
      </w:r>
    </w:p>
    <w:p w14:paraId="591FA7F2" w14:textId="77777777" w:rsidR="006D35CB" w:rsidRPr="009C083C" w:rsidRDefault="006D35CB" w:rsidP="006D35CB">
      <w:pPr>
        <w:keepLines/>
        <w:spacing w:before="120" w:after="120"/>
        <w:jc w:val="both"/>
        <w:rPr>
          <w:rFonts w:ascii="Verdana" w:hAnsi="Verdana"/>
          <w:b/>
          <w:sz w:val="20"/>
          <w:szCs w:val="22"/>
          <w:lang w:val="bg-BG"/>
        </w:rPr>
      </w:pPr>
    </w:p>
    <w:p w14:paraId="2E7AD68B" w14:textId="77777777" w:rsidR="006D35CB" w:rsidRPr="009C083C" w:rsidRDefault="006D35CB" w:rsidP="006D35CB">
      <w:pPr>
        <w:keepLines/>
        <w:spacing w:after="240" w:line="360" w:lineRule="auto"/>
        <w:jc w:val="both"/>
        <w:rPr>
          <w:rFonts w:ascii="Verdana" w:hAnsi="Verdana"/>
          <w:sz w:val="20"/>
          <w:szCs w:val="22"/>
          <w:lang w:val="bg-BG"/>
        </w:rPr>
      </w:pPr>
      <w:r w:rsidRPr="009C083C">
        <w:rPr>
          <w:rFonts w:ascii="Verdana" w:hAnsi="Verdana"/>
          <w:sz w:val="20"/>
          <w:szCs w:val="22"/>
          <w:lang w:val="bg-BG"/>
        </w:rPr>
        <w:t>С подаването на настоящия документ декларираме, че приемаме условията и че в случай че бъдем избрани за изпълнител на обществената поръчка ще подпишем, Проекто-договора,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39854DFD" w14:textId="77777777" w:rsidR="006D35CB" w:rsidRPr="009C083C" w:rsidRDefault="006D35CB" w:rsidP="006D35CB">
      <w:pPr>
        <w:keepLines/>
        <w:overflowPunct w:val="0"/>
        <w:autoSpaceDE w:val="0"/>
        <w:autoSpaceDN w:val="0"/>
        <w:spacing w:before="120" w:after="120"/>
        <w:ind w:firstLine="720"/>
        <w:jc w:val="both"/>
        <w:rPr>
          <w:rFonts w:ascii="Verdana" w:hAnsi="Verdana"/>
          <w:sz w:val="20"/>
          <w:szCs w:val="22"/>
          <w:lang w:val="bg-BG"/>
        </w:rPr>
      </w:pPr>
    </w:p>
    <w:p w14:paraId="4A0DC54A" w14:textId="77777777" w:rsidR="006D35CB" w:rsidRPr="009C083C" w:rsidRDefault="006D35CB" w:rsidP="006D35CB">
      <w:pPr>
        <w:shd w:val="clear" w:color="auto" w:fill="FFFFFF"/>
        <w:spacing w:line="276" w:lineRule="auto"/>
        <w:ind w:firstLine="360"/>
        <w:jc w:val="both"/>
        <w:rPr>
          <w:rFonts w:ascii="Verdana" w:hAnsi="Verdana"/>
          <w:sz w:val="20"/>
          <w:szCs w:val="22"/>
          <w:lang w:val="bg-BG"/>
        </w:rPr>
      </w:pPr>
      <w:r w:rsidRPr="009C083C">
        <w:rPr>
          <w:rFonts w:ascii="Verdana" w:hAnsi="Verdana"/>
          <w:sz w:val="20"/>
          <w:szCs w:val="22"/>
          <w:lang w:val="bg-BG"/>
        </w:rPr>
        <w:t>Известна ми е отговорността по чл.313 от Наказателния кодекс за посочване на неверни данни.</w:t>
      </w:r>
    </w:p>
    <w:p w14:paraId="0D5694AF" w14:textId="77777777" w:rsidR="006D35CB" w:rsidRPr="009C083C" w:rsidRDefault="006D35CB" w:rsidP="006D35CB">
      <w:pPr>
        <w:keepLines/>
        <w:overflowPunct w:val="0"/>
        <w:autoSpaceDE w:val="0"/>
        <w:autoSpaceDN w:val="0"/>
        <w:spacing w:before="120" w:after="120"/>
        <w:ind w:firstLine="720"/>
        <w:jc w:val="both"/>
        <w:rPr>
          <w:rFonts w:ascii="Verdana" w:hAnsi="Verdana"/>
          <w:sz w:val="20"/>
          <w:szCs w:val="22"/>
          <w:lang w:val="bg-BG"/>
        </w:rPr>
      </w:pPr>
    </w:p>
    <w:p w14:paraId="4D92A729" w14:textId="77777777" w:rsidR="006D35CB" w:rsidRPr="009C083C" w:rsidRDefault="006D35CB" w:rsidP="006D35CB">
      <w:pPr>
        <w:keepLines/>
        <w:overflowPunct w:val="0"/>
        <w:autoSpaceDE w:val="0"/>
        <w:autoSpaceDN w:val="0"/>
        <w:spacing w:before="120" w:after="120"/>
        <w:ind w:firstLine="360"/>
        <w:jc w:val="both"/>
        <w:rPr>
          <w:rFonts w:ascii="Verdana" w:hAnsi="Verdana"/>
          <w:sz w:val="20"/>
          <w:szCs w:val="22"/>
          <w:lang w:val="bg-BG"/>
        </w:rPr>
      </w:pPr>
      <w:r w:rsidRPr="009C083C">
        <w:rPr>
          <w:rFonts w:ascii="Verdana" w:hAnsi="Verdana"/>
          <w:sz w:val="20"/>
          <w:szCs w:val="22"/>
          <w:lang w:val="bg-BG"/>
        </w:rPr>
        <w:t>Документът се подписва от законния представител на участника или от надлежно упълномощено лице.</w:t>
      </w:r>
    </w:p>
    <w:p w14:paraId="0E23A278" w14:textId="77777777" w:rsidR="006D35CB" w:rsidRPr="009C083C" w:rsidRDefault="006D35CB" w:rsidP="006D35CB">
      <w:pPr>
        <w:keepLines/>
        <w:tabs>
          <w:tab w:val="left" w:pos="8931"/>
        </w:tabs>
        <w:spacing w:after="240"/>
        <w:jc w:val="both"/>
        <w:rPr>
          <w:rFonts w:ascii="Verdana" w:hAnsi="Verdana"/>
          <w:sz w:val="20"/>
          <w:szCs w:val="22"/>
          <w:lang w:val="bg-BG"/>
        </w:rPr>
      </w:pPr>
    </w:p>
    <w:p w14:paraId="081C8F84" w14:textId="77777777" w:rsidR="006D35CB" w:rsidRPr="009C083C" w:rsidRDefault="006D35CB" w:rsidP="006D35CB">
      <w:pPr>
        <w:keepLines/>
        <w:tabs>
          <w:tab w:val="left" w:pos="8931"/>
        </w:tabs>
        <w:spacing w:after="240"/>
        <w:jc w:val="both"/>
        <w:rPr>
          <w:rFonts w:ascii="Verdana" w:hAnsi="Verdana"/>
          <w:sz w:val="20"/>
          <w:szCs w:val="22"/>
          <w:lang w:val="bg-BG"/>
        </w:rPr>
      </w:pPr>
    </w:p>
    <w:p w14:paraId="4ABA7E17" w14:textId="77777777" w:rsidR="006D35CB" w:rsidRPr="009C083C" w:rsidRDefault="006D35CB" w:rsidP="006D35CB">
      <w:pPr>
        <w:keepLines/>
        <w:tabs>
          <w:tab w:val="left" w:pos="8931"/>
        </w:tabs>
        <w:spacing w:after="240"/>
        <w:jc w:val="both"/>
        <w:rPr>
          <w:rFonts w:ascii="Verdana" w:hAnsi="Verdana"/>
          <w:sz w:val="20"/>
          <w:szCs w:val="22"/>
          <w:lang w:val="bg-BG"/>
        </w:rPr>
      </w:pPr>
    </w:p>
    <w:p w14:paraId="6F84089A" w14:textId="77777777" w:rsidR="006D35CB" w:rsidRPr="009C083C" w:rsidRDefault="006D35CB" w:rsidP="006D35CB">
      <w:pPr>
        <w:keepLines/>
        <w:tabs>
          <w:tab w:val="left" w:pos="8931"/>
        </w:tabs>
        <w:spacing w:after="240"/>
        <w:jc w:val="both"/>
        <w:rPr>
          <w:rFonts w:ascii="Verdana" w:hAnsi="Verdana"/>
          <w:sz w:val="20"/>
          <w:szCs w:val="22"/>
          <w:lang w:val="bg-BG"/>
        </w:rPr>
      </w:pPr>
    </w:p>
    <w:p w14:paraId="374AEA64" w14:textId="77777777" w:rsidR="006D35CB" w:rsidRPr="009C083C" w:rsidRDefault="006D35CB" w:rsidP="006D35CB">
      <w:pPr>
        <w:keepLines/>
        <w:spacing w:after="240"/>
        <w:jc w:val="both"/>
        <w:rPr>
          <w:rFonts w:ascii="Verdana" w:hAnsi="Verdana"/>
          <w:sz w:val="20"/>
          <w:szCs w:val="22"/>
          <w:lang w:val="bg-BG"/>
        </w:rPr>
      </w:pPr>
      <w:r w:rsidRPr="009C083C">
        <w:rPr>
          <w:rFonts w:ascii="Verdana" w:hAnsi="Verdana"/>
          <w:sz w:val="20"/>
          <w:szCs w:val="22"/>
          <w:lang w:val="bg-BG"/>
        </w:rPr>
        <w:t>Подпис: ....................................</w:t>
      </w:r>
      <w:r w:rsidRPr="009C083C">
        <w:rPr>
          <w:rFonts w:ascii="Verdana" w:hAnsi="Verdana"/>
          <w:sz w:val="20"/>
          <w:szCs w:val="22"/>
          <w:lang w:val="bg-BG"/>
        </w:rPr>
        <w:tab/>
        <w:t xml:space="preserve">         Дата:....................................</w:t>
      </w:r>
    </w:p>
    <w:p w14:paraId="500ECE47" w14:textId="77777777" w:rsidR="006D35CB" w:rsidRPr="009C083C" w:rsidRDefault="006D35CB" w:rsidP="006D35CB">
      <w:pPr>
        <w:spacing w:after="200" w:line="276" w:lineRule="auto"/>
        <w:jc w:val="right"/>
        <w:rPr>
          <w:rFonts w:ascii="Verdana" w:hAnsi="Verdana"/>
          <w:b/>
          <w:i/>
          <w:sz w:val="20"/>
          <w:szCs w:val="22"/>
          <w:lang w:val="bg-BG"/>
        </w:rPr>
      </w:pPr>
      <w:r w:rsidRPr="009C083C">
        <w:rPr>
          <w:rFonts w:ascii="Verdana" w:hAnsi="Verdana"/>
          <w:b/>
          <w:sz w:val="20"/>
          <w:szCs w:val="22"/>
          <w:lang w:val="bg-BG"/>
        </w:rPr>
        <w:br w:type="page"/>
      </w:r>
      <w:r w:rsidRPr="009C083C">
        <w:rPr>
          <w:rFonts w:ascii="Verdana" w:hAnsi="Verdana"/>
          <w:b/>
          <w:i/>
          <w:sz w:val="20"/>
          <w:szCs w:val="22"/>
          <w:lang w:val="bg-BG"/>
        </w:rPr>
        <w:lastRenderedPageBreak/>
        <w:t>Образец</w:t>
      </w:r>
    </w:p>
    <w:p w14:paraId="630C4C5D" w14:textId="77777777" w:rsidR="006D35CB" w:rsidRPr="009C083C" w:rsidRDefault="006D35CB" w:rsidP="006D35CB">
      <w:pPr>
        <w:keepLines/>
        <w:jc w:val="center"/>
        <w:rPr>
          <w:rFonts w:ascii="Verdana" w:hAnsi="Verdana"/>
          <w:b/>
          <w:bCs/>
          <w:sz w:val="20"/>
          <w:szCs w:val="22"/>
          <w:lang w:val="bg-BG"/>
        </w:rPr>
      </w:pPr>
      <w:r w:rsidRPr="009C083C">
        <w:rPr>
          <w:rFonts w:ascii="Verdana" w:hAnsi="Verdana"/>
          <w:b/>
          <w:bCs/>
          <w:sz w:val="20"/>
          <w:szCs w:val="22"/>
          <w:lang w:val="bg-BG"/>
        </w:rPr>
        <w:t xml:space="preserve">ДЕКЛАРАЦИЯ </w:t>
      </w:r>
    </w:p>
    <w:p w14:paraId="69DA6C11" w14:textId="77777777" w:rsidR="006D35CB" w:rsidRPr="009C083C" w:rsidRDefault="006D35CB" w:rsidP="006D35CB">
      <w:pPr>
        <w:pStyle w:val="CharCharChar2"/>
        <w:jc w:val="center"/>
        <w:rPr>
          <w:rFonts w:ascii="Verdana" w:hAnsi="Verdana"/>
          <w:b/>
          <w:sz w:val="20"/>
          <w:szCs w:val="22"/>
          <w:lang w:val="bg-BG"/>
        </w:rPr>
      </w:pPr>
      <w:r w:rsidRPr="009C083C">
        <w:rPr>
          <w:rFonts w:ascii="Verdana" w:hAnsi="Verdana"/>
          <w:b/>
          <w:sz w:val="20"/>
          <w:szCs w:val="22"/>
          <w:lang w:val="bg-BG"/>
        </w:rPr>
        <w:t>ЗА СРОКА НА ВАЛИДНОСТ НА ОФЕРТАТА</w:t>
      </w:r>
    </w:p>
    <w:p w14:paraId="7B70B1AC" w14:textId="77777777" w:rsidR="006D35CB" w:rsidRPr="009C083C" w:rsidRDefault="006D35CB" w:rsidP="006D35CB">
      <w:pPr>
        <w:shd w:val="clear" w:color="auto" w:fill="FFFFFF"/>
        <w:spacing w:line="276" w:lineRule="auto"/>
        <w:jc w:val="center"/>
        <w:outlineLvl w:val="0"/>
        <w:rPr>
          <w:rFonts w:ascii="Verdana" w:hAnsi="Verdana"/>
          <w:b/>
          <w:sz w:val="20"/>
          <w:szCs w:val="22"/>
          <w:lang w:val="bg-BG"/>
        </w:rPr>
      </w:pPr>
    </w:p>
    <w:p w14:paraId="2D5D0A19" w14:textId="77777777" w:rsidR="006D35CB" w:rsidRPr="009C083C" w:rsidRDefault="006D35CB" w:rsidP="006D35CB">
      <w:pPr>
        <w:shd w:val="clear" w:color="auto" w:fill="FFFFFF"/>
        <w:spacing w:line="276" w:lineRule="auto"/>
        <w:jc w:val="both"/>
        <w:rPr>
          <w:rFonts w:ascii="Verdana" w:hAnsi="Verdana"/>
          <w:b/>
          <w:sz w:val="20"/>
          <w:szCs w:val="22"/>
          <w:lang w:val="bg-BG"/>
        </w:rPr>
      </w:pPr>
    </w:p>
    <w:p w14:paraId="6559293C" w14:textId="77777777" w:rsidR="006D35CB" w:rsidRPr="009C083C" w:rsidRDefault="006D35CB" w:rsidP="006D35CB">
      <w:pPr>
        <w:jc w:val="center"/>
        <w:rPr>
          <w:rFonts w:ascii="Verdana" w:hAnsi="Verdana"/>
          <w:sz w:val="20"/>
          <w:szCs w:val="22"/>
          <w:vertAlign w:val="superscript"/>
          <w:lang w:val="bg-BG"/>
        </w:rPr>
      </w:pPr>
      <w:r w:rsidRPr="009C083C">
        <w:rPr>
          <w:rFonts w:ascii="Verdana" w:hAnsi="Verdana"/>
          <w:sz w:val="20"/>
          <w:szCs w:val="22"/>
          <w:lang w:val="bg-BG"/>
        </w:rPr>
        <w:t>Долуподписаният/ата/………………………………………………………………………...</w:t>
      </w:r>
      <w:r w:rsidRPr="009C083C">
        <w:rPr>
          <w:rFonts w:ascii="Verdana" w:hAnsi="Verdana"/>
          <w:sz w:val="20"/>
          <w:szCs w:val="22"/>
          <w:lang w:val="bg-BG"/>
        </w:rPr>
        <w:tab/>
      </w:r>
      <w:r w:rsidRPr="009C083C">
        <w:rPr>
          <w:rFonts w:ascii="Verdana" w:hAnsi="Verdana"/>
          <w:sz w:val="20"/>
          <w:szCs w:val="22"/>
          <w:vertAlign w:val="superscript"/>
          <w:lang w:val="bg-BG"/>
        </w:rPr>
        <w:t>/собствено бащино фамилно име /</w:t>
      </w:r>
    </w:p>
    <w:p w14:paraId="288FDFEE" w14:textId="77777777" w:rsidR="006D35CB" w:rsidRPr="009C083C" w:rsidRDefault="006D35CB" w:rsidP="006D35CB">
      <w:pPr>
        <w:jc w:val="center"/>
        <w:rPr>
          <w:rFonts w:ascii="Verdana" w:hAnsi="Verdana"/>
          <w:sz w:val="20"/>
          <w:szCs w:val="22"/>
          <w:lang w:val="bg-BG"/>
        </w:rPr>
      </w:pPr>
    </w:p>
    <w:p w14:paraId="328E6DFA" w14:textId="77777777" w:rsidR="006D35CB" w:rsidRPr="009C083C" w:rsidRDefault="006D35CB" w:rsidP="006D35CB">
      <w:pPr>
        <w:widowControl w:val="0"/>
        <w:autoSpaceDE w:val="0"/>
        <w:autoSpaceDN w:val="0"/>
        <w:adjustRightInd w:val="0"/>
        <w:jc w:val="both"/>
        <w:rPr>
          <w:rFonts w:ascii="Verdana" w:hAnsi="Verdana"/>
          <w:sz w:val="20"/>
          <w:szCs w:val="22"/>
          <w:lang w:val="bg-BG"/>
        </w:rPr>
      </w:pPr>
      <w:r w:rsidRPr="009C083C">
        <w:rPr>
          <w:rFonts w:ascii="Verdana" w:hAnsi="Verdana"/>
          <w:sz w:val="20"/>
          <w:szCs w:val="22"/>
          <w:lang w:val="bg-BG"/>
        </w:rPr>
        <w:t>в качеството си на  ……………………………………………………………………………...</w:t>
      </w:r>
    </w:p>
    <w:p w14:paraId="1D1DD25C" w14:textId="77777777" w:rsidR="006D35CB" w:rsidRPr="009C083C" w:rsidRDefault="006D35CB" w:rsidP="006D35CB">
      <w:pPr>
        <w:widowControl w:val="0"/>
        <w:autoSpaceDE w:val="0"/>
        <w:autoSpaceDN w:val="0"/>
        <w:adjustRightInd w:val="0"/>
        <w:jc w:val="center"/>
        <w:rPr>
          <w:rFonts w:ascii="Verdana" w:hAnsi="Verdana"/>
          <w:sz w:val="20"/>
          <w:szCs w:val="22"/>
          <w:vertAlign w:val="superscript"/>
          <w:lang w:val="bg-BG"/>
        </w:rPr>
      </w:pPr>
      <w:r w:rsidRPr="009C083C">
        <w:rPr>
          <w:rFonts w:ascii="Verdana" w:hAnsi="Verdana"/>
          <w:i/>
          <w:sz w:val="20"/>
          <w:szCs w:val="22"/>
          <w:vertAlign w:val="superscript"/>
          <w:lang w:val="bg-BG"/>
        </w:rPr>
        <w:t>/посочва се качеството на лицето</w:t>
      </w:r>
      <w:r w:rsidRPr="009C083C">
        <w:rPr>
          <w:rFonts w:ascii="Verdana" w:hAnsi="Verdana"/>
          <w:sz w:val="20"/>
          <w:szCs w:val="22"/>
          <w:vertAlign w:val="superscript"/>
          <w:lang w:val="bg-BG"/>
        </w:rPr>
        <w:t>/</w:t>
      </w:r>
    </w:p>
    <w:p w14:paraId="1C1BD24A" w14:textId="77777777" w:rsidR="006D35CB" w:rsidRPr="009C083C" w:rsidRDefault="006D35CB" w:rsidP="006D35CB">
      <w:pPr>
        <w:spacing w:before="240"/>
        <w:jc w:val="both"/>
        <w:rPr>
          <w:rFonts w:ascii="Verdana" w:hAnsi="Verdana"/>
          <w:sz w:val="20"/>
          <w:szCs w:val="22"/>
          <w:vertAlign w:val="superscript"/>
          <w:lang w:val="bg-BG"/>
        </w:rPr>
      </w:pPr>
      <w:r w:rsidRPr="009C083C">
        <w:rPr>
          <w:rFonts w:ascii="Verdana" w:hAnsi="Verdana"/>
          <w:sz w:val="20"/>
          <w:szCs w:val="22"/>
          <w:lang w:val="bg-BG"/>
        </w:rPr>
        <w:t>в……………………………………………….………………………………………………………...</w:t>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vertAlign w:val="superscript"/>
          <w:lang w:val="bg-BG"/>
        </w:rPr>
        <w:t>/наименование на участника/</w:t>
      </w:r>
    </w:p>
    <w:p w14:paraId="725F2391" w14:textId="77777777" w:rsidR="006D35CB" w:rsidRPr="009C083C" w:rsidRDefault="006D35CB" w:rsidP="006D35CB">
      <w:pPr>
        <w:jc w:val="both"/>
        <w:rPr>
          <w:rFonts w:ascii="Verdana" w:hAnsi="Verdana"/>
          <w:b/>
          <w:sz w:val="20"/>
          <w:szCs w:val="22"/>
          <w:lang w:val="bg-BG"/>
        </w:rPr>
      </w:pPr>
    </w:p>
    <w:p w14:paraId="46E464D7" w14:textId="77777777" w:rsidR="006D35CB" w:rsidRPr="009C083C" w:rsidRDefault="006D35CB" w:rsidP="006D35CB">
      <w:pPr>
        <w:jc w:val="both"/>
        <w:rPr>
          <w:rFonts w:ascii="Verdana" w:hAnsi="Verdana"/>
          <w:b/>
          <w:sz w:val="20"/>
          <w:szCs w:val="22"/>
          <w:lang w:val="bg-BG"/>
        </w:rPr>
      </w:pPr>
    </w:p>
    <w:p w14:paraId="42FD6CFD" w14:textId="66B8DF36" w:rsidR="006D35CB" w:rsidRPr="009C083C" w:rsidRDefault="006D35CB" w:rsidP="006D35CB">
      <w:pPr>
        <w:jc w:val="both"/>
        <w:rPr>
          <w:rFonts w:ascii="Verdana" w:hAnsi="Verdana"/>
          <w:bCs/>
          <w:sz w:val="20"/>
          <w:szCs w:val="22"/>
          <w:lang w:val="bg-BG"/>
        </w:rPr>
      </w:pPr>
      <w:r w:rsidRPr="009C083C">
        <w:rPr>
          <w:rFonts w:ascii="Verdana" w:hAnsi="Verdana"/>
          <w:sz w:val="20"/>
          <w:szCs w:val="22"/>
          <w:lang w:val="bg-BG"/>
        </w:rPr>
        <w:t>Относно: Процедура за възлагане на обществена поръчка с</w:t>
      </w:r>
      <w:r w:rsidRPr="009C083C">
        <w:rPr>
          <w:rFonts w:ascii="Verdana" w:hAnsi="Verdana"/>
          <w:bCs/>
          <w:sz w:val="20"/>
          <w:szCs w:val="22"/>
          <w:lang w:val="bg-BG"/>
        </w:rPr>
        <w:t xml:space="preserve"> предмет: </w:t>
      </w:r>
      <w:r w:rsidRPr="009C083C">
        <w:rPr>
          <w:rFonts w:ascii="Verdana" w:hAnsi="Verdana"/>
          <w:b/>
          <w:bCs/>
          <w:sz w:val="20"/>
          <w:szCs w:val="22"/>
          <w:lang w:val="bg-BG"/>
        </w:rPr>
        <w:t>„</w:t>
      </w:r>
      <w:r w:rsidR="009D26CB" w:rsidRPr="009D26CB">
        <w:rPr>
          <w:rFonts w:ascii="Verdana" w:hAnsi="Verdana"/>
          <w:b/>
          <w:sz w:val="20"/>
          <w:szCs w:val="22"/>
          <w:lang w:val="bg-BG"/>
        </w:rPr>
        <w:t>Извозване на земни маси от обект Военна рампа</w:t>
      </w:r>
      <w:r w:rsidRPr="009C083C">
        <w:rPr>
          <w:rFonts w:ascii="Verdana" w:hAnsi="Verdana"/>
          <w:b/>
          <w:bCs/>
          <w:sz w:val="20"/>
          <w:szCs w:val="22"/>
          <w:lang w:val="bg-BG"/>
        </w:rPr>
        <w:t>“</w:t>
      </w:r>
    </w:p>
    <w:p w14:paraId="0F4AFA6F" w14:textId="77777777" w:rsidR="006D35CB" w:rsidRPr="009C083C" w:rsidRDefault="006D35CB" w:rsidP="006D35CB">
      <w:pPr>
        <w:shd w:val="clear" w:color="auto" w:fill="FFFFFF"/>
        <w:spacing w:line="276" w:lineRule="auto"/>
        <w:jc w:val="both"/>
        <w:rPr>
          <w:rFonts w:ascii="Verdana" w:hAnsi="Verdana"/>
          <w:i/>
          <w:color w:val="333333"/>
          <w:sz w:val="20"/>
          <w:szCs w:val="22"/>
          <w:lang w:val="bg-BG"/>
        </w:rPr>
      </w:pPr>
    </w:p>
    <w:p w14:paraId="4A76239B" w14:textId="77777777" w:rsidR="006D35CB" w:rsidRPr="009C083C" w:rsidRDefault="006D35CB" w:rsidP="006D35CB">
      <w:pPr>
        <w:shd w:val="clear" w:color="auto" w:fill="FFFFFF"/>
        <w:spacing w:line="276" w:lineRule="auto"/>
        <w:jc w:val="center"/>
        <w:outlineLvl w:val="0"/>
        <w:rPr>
          <w:rFonts w:ascii="Verdana" w:hAnsi="Verdana"/>
          <w:b/>
          <w:sz w:val="20"/>
          <w:szCs w:val="22"/>
          <w:lang w:val="bg-BG"/>
        </w:rPr>
      </w:pPr>
      <w:r w:rsidRPr="009C083C">
        <w:rPr>
          <w:rFonts w:ascii="Verdana" w:hAnsi="Verdana"/>
          <w:b/>
          <w:sz w:val="20"/>
          <w:szCs w:val="22"/>
          <w:lang w:val="bg-BG"/>
        </w:rPr>
        <w:t>Д Е К Л А Р И Р А М, ЧЕ:</w:t>
      </w:r>
    </w:p>
    <w:p w14:paraId="3140BC63" w14:textId="77777777" w:rsidR="006D35CB" w:rsidRPr="009C083C" w:rsidRDefault="006D35CB" w:rsidP="006D35CB">
      <w:pPr>
        <w:shd w:val="clear" w:color="auto" w:fill="FFFFFF"/>
        <w:spacing w:line="276" w:lineRule="auto"/>
        <w:ind w:left="720"/>
        <w:jc w:val="both"/>
        <w:rPr>
          <w:rFonts w:ascii="Verdana" w:hAnsi="Verdana"/>
          <w:sz w:val="20"/>
          <w:szCs w:val="22"/>
          <w:lang w:val="bg-BG"/>
        </w:rPr>
      </w:pPr>
    </w:p>
    <w:p w14:paraId="1B87FBF5" w14:textId="372D5545" w:rsidR="006D35CB" w:rsidRPr="009C083C" w:rsidRDefault="006D35CB" w:rsidP="006D35CB">
      <w:pPr>
        <w:tabs>
          <w:tab w:val="left" w:pos="0"/>
        </w:tabs>
        <w:spacing w:after="120" w:line="360" w:lineRule="auto"/>
        <w:jc w:val="both"/>
        <w:rPr>
          <w:rFonts w:ascii="Verdana" w:hAnsi="Verdana"/>
          <w:sz w:val="20"/>
          <w:szCs w:val="22"/>
          <w:lang w:val="bg-BG"/>
        </w:rPr>
      </w:pPr>
      <w:r w:rsidRPr="009C083C">
        <w:rPr>
          <w:rFonts w:ascii="Verdana" w:hAnsi="Verdana"/>
          <w:sz w:val="20"/>
          <w:szCs w:val="22"/>
          <w:lang w:val="bg-BG"/>
        </w:rPr>
        <w:tab/>
        <w:t xml:space="preserve">С подаване на настоящата оферта декларираме, че сме съгласни валидността на нашата оферта да бъде </w:t>
      </w:r>
      <w:r w:rsidRPr="009C083C">
        <w:rPr>
          <w:rFonts w:ascii="Verdana" w:hAnsi="Verdana"/>
          <w:b/>
          <w:sz w:val="20"/>
          <w:szCs w:val="22"/>
          <w:lang w:val="bg-BG"/>
        </w:rPr>
        <w:t xml:space="preserve">......................* </w:t>
      </w:r>
      <w:r w:rsidR="00263BF3">
        <w:rPr>
          <w:rFonts w:ascii="Verdana" w:hAnsi="Verdana"/>
          <w:b/>
          <w:sz w:val="20"/>
          <w:szCs w:val="22"/>
          <w:lang w:val="bg-BG"/>
        </w:rPr>
        <w:t>месеца</w:t>
      </w:r>
      <w:r w:rsidRPr="009C083C">
        <w:rPr>
          <w:rFonts w:ascii="Verdana" w:hAnsi="Verdana"/>
          <w:sz w:val="20"/>
          <w:szCs w:val="22"/>
          <w:lang w:val="bg-BG"/>
        </w:rPr>
        <w:t>.</w:t>
      </w:r>
    </w:p>
    <w:p w14:paraId="4AD99F40" w14:textId="55EB14A6" w:rsidR="006D35CB" w:rsidRPr="009C083C" w:rsidRDefault="006D35CB" w:rsidP="006D35CB">
      <w:pPr>
        <w:keepLines/>
        <w:spacing w:before="120" w:after="120"/>
        <w:ind w:firstLine="360"/>
        <w:jc w:val="both"/>
        <w:rPr>
          <w:rFonts w:ascii="Verdana" w:hAnsi="Verdana"/>
          <w:b/>
          <w:sz w:val="20"/>
          <w:szCs w:val="22"/>
          <w:lang w:val="bg-BG"/>
        </w:rPr>
      </w:pPr>
      <w:r w:rsidRPr="009C083C">
        <w:rPr>
          <w:rFonts w:ascii="Verdana" w:hAnsi="Verdana"/>
          <w:b/>
          <w:sz w:val="20"/>
          <w:szCs w:val="22"/>
          <w:lang w:val="bg-BG"/>
        </w:rPr>
        <w:t>*</w:t>
      </w:r>
      <w:r w:rsidRPr="009C083C">
        <w:rPr>
          <w:rFonts w:ascii="Verdana" w:hAnsi="Verdana"/>
          <w:i/>
          <w:sz w:val="20"/>
          <w:szCs w:val="22"/>
          <w:lang w:val="bg-BG"/>
        </w:rPr>
        <w:t xml:space="preserve">Изискването на възложителят е минимум </w:t>
      </w:r>
      <w:r w:rsidR="00263BF3">
        <w:rPr>
          <w:rFonts w:ascii="Verdana" w:hAnsi="Verdana"/>
          <w:i/>
          <w:sz w:val="20"/>
          <w:szCs w:val="22"/>
          <w:lang w:val="bg-BG"/>
        </w:rPr>
        <w:t>5 месеца</w:t>
      </w:r>
      <w:r w:rsidRPr="009C083C">
        <w:rPr>
          <w:rFonts w:ascii="Verdana" w:hAnsi="Verdana"/>
          <w:i/>
          <w:sz w:val="20"/>
          <w:szCs w:val="22"/>
          <w:lang w:val="bg-BG"/>
        </w:rPr>
        <w:t xml:space="preserve"> считано от датата определена за краен срок за получаване на оферти.</w:t>
      </w:r>
    </w:p>
    <w:p w14:paraId="19BF2B66" w14:textId="77777777" w:rsidR="006D35CB" w:rsidRPr="009C083C" w:rsidRDefault="006D35CB" w:rsidP="006D35CB">
      <w:pPr>
        <w:shd w:val="clear" w:color="auto" w:fill="FFFFFF"/>
        <w:spacing w:line="276" w:lineRule="auto"/>
        <w:ind w:left="720"/>
        <w:jc w:val="both"/>
        <w:rPr>
          <w:rFonts w:ascii="Verdana" w:hAnsi="Verdana"/>
          <w:sz w:val="20"/>
          <w:szCs w:val="22"/>
          <w:lang w:val="bg-BG"/>
        </w:rPr>
      </w:pPr>
    </w:p>
    <w:p w14:paraId="55F0B707" w14:textId="77777777" w:rsidR="006D35CB" w:rsidRPr="009C083C" w:rsidRDefault="006D35CB" w:rsidP="006D35CB">
      <w:pPr>
        <w:shd w:val="clear" w:color="auto" w:fill="FFFFFF"/>
        <w:spacing w:line="276" w:lineRule="auto"/>
        <w:ind w:firstLine="360"/>
        <w:jc w:val="both"/>
        <w:rPr>
          <w:rFonts w:ascii="Verdana" w:hAnsi="Verdana"/>
          <w:sz w:val="20"/>
          <w:szCs w:val="22"/>
          <w:lang w:val="bg-BG"/>
        </w:rPr>
      </w:pPr>
      <w:r w:rsidRPr="009C083C">
        <w:rPr>
          <w:rFonts w:ascii="Verdana" w:hAnsi="Verdana"/>
          <w:sz w:val="20"/>
          <w:szCs w:val="22"/>
          <w:lang w:val="bg-BG"/>
        </w:rPr>
        <w:t>Известна ми е отговорността по чл.313 от Наказателния кодекс за посочване на неверни данни.</w:t>
      </w:r>
    </w:p>
    <w:p w14:paraId="0EAA729E" w14:textId="77777777" w:rsidR="006D35CB" w:rsidRPr="009C083C" w:rsidRDefault="006D35CB" w:rsidP="006D35CB">
      <w:pPr>
        <w:shd w:val="clear" w:color="auto" w:fill="FFFFFF"/>
        <w:spacing w:line="276" w:lineRule="auto"/>
        <w:jc w:val="both"/>
        <w:rPr>
          <w:rFonts w:ascii="Verdana" w:hAnsi="Verdana"/>
          <w:b/>
          <w:sz w:val="20"/>
          <w:szCs w:val="22"/>
          <w:lang w:val="bg-BG"/>
        </w:rPr>
      </w:pPr>
    </w:p>
    <w:p w14:paraId="3BFBE087" w14:textId="77777777" w:rsidR="006D35CB" w:rsidRPr="009C083C" w:rsidRDefault="006D35CB" w:rsidP="006D35CB">
      <w:pPr>
        <w:keepLines/>
        <w:overflowPunct w:val="0"/>
        <w:autoSpaceDE w:val="0"/>
        <w:autoSpaceDN w:val="0"/>
        <w:spacing w:before="120" w:after="120"/>
        <w:ind w:firstLine="720"/>
        <w:jc w:val="both"/>
        <w:rPr>
          <w:rFonts w:ascii="Verdana" w:hAnsi="Verdana"/>
          <w:sz w:val="20"/>
          <w:szCs w:val="22"/>
          <w:lang w:val="bg-BG"/>
        </w:rPr>
      </w:pPr>
      <w:r w:rsidRPr="009C083C">
        <w:rPr>
          <w:rFonts w:ascii="Verdana" w:hAnsi="Verdana"/>
          <w:sz w:val="20"/>
          <w:szCs w:val="22"/>
          <w:lang w:val="bg-BG"/>
        </w:rPr>
        <w:t>Документът се подписва от законния представител на участника или от надлежно упълномощено лице.</w:t>
      </w:r>
    </w:p>
    <w:p w14:paraId="48E17FAC" w14:textId="77777777" w:rsidR="006D35CB" w:rsidRPr="009C083C" w:rsidRDefault="006D35CB" w:rsidP="006D35CB">
      <w:pPr>
        <w:keepLines/>
        <w:tabs>
          <w:tab w:val="left" w:pos="8931"/>
        </w:tabs>
        <w:spacing w:after="240"/>
        <w:jc w:val="both"/>
        <w:rPr>
          <w:rFonts w:ascii="Verdana" w:hAnsi="Verdana"/>
          <w:sz w:val="20"/>
          <w:szCs w:val="22"/>
          <w:lang w:val="bg-BG"/>
        </w:rPr>
      </w:pPr>
    </w:p>
    <w:p w14:paraId="0DEBC127" w14:textId="77777777" w:rsidR="006D35CB" w:rsidRPr="009C083C" w:rsidRDefault="006D35CB" w:rsidP="006D35CB">
      <w:pPr>
        <w:keepLines/>
        <w:tabs>
          <w:tab w:val="left" w:pos="8931"/>
        </w:tabs>
        <w:spacing w:after="240"/>
        <w:jc w:val="both"/>
        <w:rPr>
          <w:rFonts w:ascii="Verdana" w:hAnsi="Verdana"/>
          <w:sz w:val="20"/>
          <w:szCs w:val="22"/>
          <w:lang w:val="bg-BG"/>
        </w:rPr>
      </w:pPr>
    </w:p>
    <w:p w14:paraId="285DBC94" w14:textId="77777777" w:rsidR="006D35CB" w:rsidRPr="009C083C" w:rsidRDefault="006D35CB" w:rsidP="006D35CB">
      <w:pPr>
        <w:keepLines/>
        <w:tabs>
          <w:tab w:val="left" w:pos="8931"/>
        </w:tabs>
        <w:spacing w:after="240"/>
        <w:jc w:val="both"/>
        <w:rPr>
          <w:rFonts w:ascii="Verdana" w:hAnsi="Verdana"/>
          <w:sz w:val="20"/>
          <w:szCs w:val="22"/>
          <w:lang w:val="bg-BG"/>
        </w:rPr>
      </w:pPr>
    </w:p>
    <w:p w14:paraId="2F183137" w14:textId="77777777" w:rsidR="006D35CB" w:rsidRPr="009C083C" w:rsidRDefault="006D35CB" w:rsidP="006D35CB">
      <w:pPr>
        <w:keepLines/>
        <w:spacing w:after="240"/>
        <w:jc w:val="both"/>
        <w:rPr>
          <w:rFonts w:ascii="Verdana" w:hAnsi="Verdana"/>
          <w:sz w:val="20"/>
          <w:szCs w:val="22"/>
          <w:lang w:val="bg-BG"/>
        </w:rPr>
      </w:pPr>
      <w:r w:rsidRPr="009C083C">
        <w:rPr>
          <w:rFonts w:ascii="Verdana" w:hAnsi="Verdana"/>
          <w:sz w:val="20"/>
          <w:szCs w:val="22"/>
          <w:lang w:val="bg-BG"/>
        </w:rPr>
        <w:t>Подпис: ....................................</w:t>
      </w:r>
      <w:r w:rsidRPr="009C083C">
        <w:rPr>
          <w:rFonts w:ascii="Verdana" w:hAnsi="Verdana"/>
          <w:sz w:val="20"/>
          <w:szCs w:val="22"/>
          <w:lang w:val="bg-BG"/>
        </w:rPr>
        <w:tab/>
        <w:t xml:space="preserve">                          Дата:....................................</w:t>
      </w:r>
    </w:p>
    <w:p w14:paraId="4E24CE57"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750CC4C1"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05E52890" w14:textId="77777777" w:rsidR="006D35CB" w:rsidRPr="009C083C" w:rsidRDefault="006D35CB" w:rsidP="009D26CB">
      <w:pPr>
        <w:shd w:val="clear" w:color="auto" w:fill="FFFFFF"/>
        <w:spacing w:line="276" w:lineRule="auto"/>
        <w:outlineLvl w:val="0"/>
        <w:rPr>
          <w:rFonts w:ascii="Verdana" w:hAnsi="Verdana"/>
          <w:b/>
          <w:sz w:val="20"/>
          <w:szCs w:val="22"/>
          <w:lang w:val="bg-BG"/>
        </w:rPr>
      </w:pPr>
    </w:p>
    <w:p w14:paraId="4351C6F2"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334A1951"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3CBA0561" w14:textId="77777777" w:rsidR="006D35CB" w:rsidRPr="009C083C" w:rsidRDefault="006D35CB" w:rsidP="006D35CB">
      <w:pPr>
        <w:shd w:val="clear" w:color="auto" w:fill="FFFFFF"/>
        <w:spacing w:line="276" w:lineRule="auto"/>
        <w:jc w:val="right"/>
        <w:outlineLvl w:val="0"/>
        <w:rPr>
          <w:rFonts w:ascii="Verdana" w:hAnsi="Verdana"/>
          <w:b/>
          <w:sz w:val="20"/>
          <w:szCs w:val="22"/>
          <w:lang w:val="en-US"/>
        </w:rPr>
      </w:pPr>
    </w:p>
    <w:p w14:paraId="476D229E"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40D5F312" w14:textId="77777777" w:rsidR="006D35CB" w:rsidRPr="009C083C" w:rsidRDefault="006D35CB" w:rsidP="006D35CB">
      <w:pPr>
        <w:spacing w:after="120" w:line="276" w:lineRule="auto"/>
        <w:jc w:val="right"/>
        <w:rPr>
          <w:rFonts w:ascii="Verdana" w:hAnsi="Verdana"/>
          <w:b/>
          <w:bCs/>
          <w:i/>
          <w:sz w:val="20"/>
          <w:szCs w:val="22"/>
          <w:lang w:val="bg-BG"/>
        </w:rPr>
      </w:pPr>
      <w:r w:rsidRPr="009C083C">
        <w:rPr>
          <w:rFonts w:ascii="Verdana" w:hAnsi="Verdana"/>
          <w:b/>
          <w:sz w:val="20"/>
          <w:szCs w:val="22"/>
          <w:highlight w:val="yellow"/>
          <w:lang w:val="bg-BG"/>
        </w:rPr>
        <w:br w:type="page"/>
      </w:r>
      <w:bookmarkStart w:id="46" w:name="%D0%BF%D1%80%D0%B5%D0%B4%D0%BC%D0%B5%D1%"/>
      <w:bookmarkEnd w:id="46"/>
      <w:r w:rsidRPr="009C083C">
        <w:rPr>
          <w:rFonts w:ascii="Verdana" w:hAnsi="Verdana"/>
          <w:b/>
          <w:bCs/>
          <w:i/>
          <w:sz w:val="20"/>
          <w:szCs w:val="22"/>
          <w:lang w:val="bg-BG"/>
        </w:rPr>
        <w:lastRenderedPageBreak/>
        <w:t>Образец</w:t>
      </w:r>
    </w:p>
    <w:p w14:paraId="60B9E40B" w14:textId="77777777" w:rsidR="006D35CB" w:rsidRPr="009C083C" w:rsidRDefault="006D35CB" w:rsidP="006D35CB">
      <w:pPr>
        <w:keepLines/>
        <w:overflowPunct w:val="0"/>
        <w:autoSpaceDE w:val="0"/>
        <w:autoSpaceDN w:val="0"/>
        <w:adjustRightInd w:val="0"/>
        <w:ind w:left="1416" w:right="-57" w:firstLine="708"/>
        <w:jc w:val="both"/>
        <w:outlineLvl w:val="0"/>
        <w:rPr>
          <w:rFonts w:ascii="Verdana" w:hAnsi="Verdana" w:cs="Arial"/>
          <w:bCs/>
          <w:sz w:val="20"/>
          <w:szCs w:val="22"/>
          <w:lang w:val="bg-BG"/>
        </w:rPr>
      </w:pPr>
    </w:p>
    <w:p w14:paraId="2A5EFFD2" w14:textId="77777777" w:rsidR="009D26CB" w:rsidRDefault="009D26CB" w:rsidP="006D35CB">
      <w:pPr>
        <w:keepLines/>
        <w:overflowPunct w:val="0"/>
        <w:autoSpaceDE w:val="0"/>
        <w:autoSpaceDN w:val="0"/>
        <w:adjustRightInd w:val="0"/>
        <w:ind w:left="1416" w:right="-57" w:firstLine="708"/>
        <w:jc w:val="both"/>
        <w:outlineLvl w:val="0"/>
        <w:rPr>
          <w:rFonts w:ascii="Verdana" w:hAnsi="Verdana" w:cs="Arial"/>
          <w:bCs/>
          <w:sz w:val="20"/>
          <w:szCs w:val="22"/>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991"/>
        <w:gridCol w:w="3143"/>
      </w:tblGrid>
      <w:tr w:rsidR="00952BCB" w:rsidRPr="003D622C" w14:paraId="35B68035" w14:textId="77777777" w:rsidTr="009F171D">
        <w:trPr>
          <w:trHeight w:val="597"/>
          <w:tblHeader/>
        </w:trPr>
        <w:tc>
          <w:tcPr>
            <w:tcW w:w="5000" w:type="pct"/>
            <w:gridSpan w:val="3"/>
            <w:shd w:val="clear" w:color="auto" w:fill="E0E0E0"/>
            <w:vAlign w:val="center"/>
          </w:tcPr>
          <w:p w14:paraId="35A27D87" w14:textId="77777777" w:rsidR="00952BCB" w:rsidRPr="00475B8B" w:rsidRDefault="00952BCB" w:rsidP="009F171D">
            <w:pPr>
              <w:keepLines/>
              <w:overflowPunct w:val="0"/>
              <w:autoSpaceDE w:val="0"/>
              <w:autoSpaceDN w:val="0"/>
              <w:adjustRightInd w:val="0"/>
              <w:ind w:left="-57" w:firstLine="57"/>
              <w:jc w:val="center"/>
              <w:outlineLvl w:val="0"/>
              <w:rPr>
                <w:rFonts w:ascii="Verdana" w:hAnsi="Verdana"/>
                <w:b/>
                <w:bCs/>
                <w:sz w:val="20"/>
                <w:szCs w:val="20"/>
                <w:lang w:val="bg-BG"/>
              </w:rPr>
            </w:pPr>
            <w:r w:rsidRPr="00475B8B">
              <w:rPr>
                <w:rFonts w:ascii="Verdana" w:hAnsi="Verdana"/>
                <w:b/>
                <w:bCs/>
                <w:sz w:val="20"/>
                <w:szCs w:val="20"/>
                <w:lang w:val="bg-BG"/>
              </w:rPr>
              <w:br w:type="page"/>
            </w:r>
            <w:r w:rsidRPr="00475B8B">
              <w:rPr>
                <w:rFonts w:ascii="Verdana" w:hAnsi="Verdana"/>
                <w:b/>
                <w:sz w:val="20"/>
                <w:szCs w:val="20"/>
                <w:lang w:val="bg-BG"/>
              </w:rPr>
              <w:t>Опис на на представените документи в офертата за участие</w:t>
            </w:r>
          </w:p>
        </w:tc>
      </w:tr>
      <w:tr w:rsidR="00952BCB" w:rsidRPr="003D622C" w14:paraId="11B116B9" w14:textId="77777777" w:rsidTr="009F171D">
        <w:trPr>
          <w:tblHeader/>
        </w:trPr>
        <w:tc>
          <w:tcPr>
            <w:tcW w:w="292" w:type="pct"/>
            <w:shd w:val="clear" w:color="auto" w:fill="E0E0E0"/>
            <w:vAlign w:val="center"/>
          </w:tcPr>
          <w:p w14:paraId="356134C4" w14:textId="77777777" w:rsidR="00952BCB" w:rsidRPr="00475B8B" w:rsidRDefault="00952BCB" w:rsidP="009F171D">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w:t>
            </w:r>
          </w:p>
        </w:tc>
        <w:tc>
          <w:tcPr>
            <w:tcW w:w="2889" w:type="pct"/>
            <w:shd w:val="clear" w:color="auto" w:fill="E0E0E0"/>
            <w:vAlign w:val="center"/>
          </w:tcPr>
          <w:p w14:paraId="6D320FED" w14:textId="77777777" w:rsidR="00952BCB" w:rsidRPr="00475B8B" w:rsidRDefault="00952BCB" w:rsidP="009F171D">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Наименование на документа</w:t>
            </w:r>
          </w:p>
        </w:tc>
        <w:tc>
          <w:tcPr>
            <w:tcW w:w="1819" w:type="pct"/>
            <w:shd w:val="clear" w:color="auto" w:fill="E0E0E0"/>
          </w:tcPr>
          <w:p w14:paraId="3499F74D" w14:textId="77777777" w:rsidR="00952BCB" w:rsidRPr="00475B8B" w:rsidRDefault="00952BCB" w:rsidP="009F171D">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Документът е представен (отбелязва се с ДА или НЕ)</w:t>
            </w:r>
          </w:p>
        </w:tc>
      </w:tr>
      <w:tr w:rsidR="00952BCB" w:rsidRPr="003D622C" w14:paraId="4B794AA9" w14:textId="77777777" w:rsidTr="009F171D">
        <w:trPr>
          <w:trHeight w:val="2350"/>
        </w:trPr>
        <w:tc>
          <w:tcPr>
            <w:tcW w:w="292" w:type="pct"/>
            <w:shd w:val="clear" w:color="auto" w:fill="auto"/>
            <w:vAlign w:val="center"/>
          </w:tcPr>
          <w:p w14:paraId="51C17133" w14:textId="77777777" w:rsidR="00952BCB" w:rsidRPr="00475B8B" w:rsidRDefault="00952BCB" w:rsidP="00952BCB">
            <w:pPr>
              <w:keepLines/>
              <w:numPr>
                <w:ilvl w:val="0"/>
                <w:numId w:val="6"/>
              </w:numPr>
              <w:ind w:left="0"/>
              <w:jc w:val="center"/>
              <w:rPr>
                <w:rFonts w:ascii="Verdana" w:hAnsi="Verdana"/>
                <w:sz w:val="20"/>
                <w:szCs w:val="20"/>
                <w:lang w:val="bg-BG"/>
              </w:rPr>
            </w:pPr>
          </w:p>
        </w:tc>
        <w:tc>
          <w:tcPr>
            <w:tcW w:w="2889" w:type="pct"/>
            <w:shd w:val="clear" w:color="auto" w:fill="auto"/>
          </w:tcPr>
          <w:p w14:paraId="0520A200" w14:textId="77777777" w:rsidR="00952BCB" w:rsidRPr="00475B8B" w:rsidRDefault="00952BCB" w:rsidP="009F171D">
            <w:pPr>
              <w:keepLines/>
              <w:tabs>
                <w:tab w:val="num" w:pos="2880"/>
              </w:tabs>
              <w:jc w:val="both"/>
              <w:rPr>
                <w:rFonts w:ascii="Verdana" w:hAnsi="Verdana"/>
                <w:sz w:val="20"/>
                <w:szCs w:val="20"/>
                <w:lang w:val="bg-BG"/>
              </w:rPr>
            </w:pPr>
            <w:r w:rsidRPr="00F028BB">
              <w:rPr>
                <w:rFonts w:ascii="Verdana" w:hAnsi="Verdana"/>
                <w:sz w:val="20"/>
                <w:szCs w:val="20"/>
                <w:lang w:val="bg-BG"/>
              </w:rPr>
              <w:t>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819" w:type="pct"/>
          </w:tcPr>
          <w:p w14:paraId="4FF37FC3" w14:textId="77777777" w:rsidR="00952BCB" w:rsidRPr="00475B8B" w:rsidRDefault="00952BCB" w:rsidP="009F171D">
            <w:pPr>
              <w:keepLines/>
              <w:tabs>
                <w:tab w:val="num" w:pos="2880"/>
              </w:tabs>
              <w:jc w:val="both"/>
              <w:rPr>
                <w:rFonts w:ascii="Verdana" w:hAnsi="Verdana"/>
                <w:sz w:val="20"/>
                <w:szCs w:val="20"/>
                <w:lang w:val="bg-BG"/>
              </w:rPr>
            </w:pPr>
          </w:p>
        </w:tc>
      </w:tr>
      <w:tr w:rsidR="00952BCB" w:rsidRPr="003D622C" w14:paraId="1F8DB313" w14:textId="77777777" w:rsidTr="009F171D">
        <w:trPr>
          <w:trHeight w:val="300"/>
        </w:trPr>
        <w:tc>
          <w:tcPr>
            <w:tcW w:w="292" w:type="pct"/>
            <w:shd w:val="clear" w:color="auto" w:fill="auto"/>
            <w:vAlign w:val="center"/>
          </w:tcPr>
          <w:p w14:paraId="073201AD" w14:textId="77777777" w:rsidR="00952BCB" w:rsidRPr="00475B8B" w:rsidRDefault="00952BCB" w:rsidP="00952BCB">
            <w:pPr>
              <w:keepLines/>
              <w:numPr>
                <w:ilvl w:val="0"/>
                <w:numId w:val="6"/>
              </w:numPr>
              <w:ind w:left="0"/>
              <w:jc w:val="center"/>
              <w:rPr>
                <w:rFonts w:ascii="Verdana" w:hAnsi="Verdana"/>
                <w:sz w:val="20"/>
                <w:szCs w:val="20"/>
                <w:lang w:val="bg-BG"/>
              </w:rPr>
            </w:pPr>
          </w:p>
        </w:tc>
        <w:tc>
          <w:tcPr>
            <w:tcW w:w="2889" w:type="pct"/>
            <w:shd w:val="clear" w:color="auto" w:fill="auto"/>
          </w:tcPr>
          <w:p w14:paraId="2476F9E1" w14:textId="77777777" w:rsidR="00952BCB" w:rsidRPr="00475B8B" w:rsidRDefault="00952BCB" w:rsidP="009F171D">
            <w:pPr>
              <w:keepLines/>
              <w:tabs>
                <w:tab w:val="num" w:pos="2880"/>
              </w:tabs>
              <w:jc w:val="both"/>
              <w:rPr>
                <w:rFonts w:ascii="Verdana" w:hAnsi="Verdana"/>
                <w:sz w:val="20"/>
                <w:szCs w:val="20"/>
                <w:lang w:val="bg-BG"/>
              </w:rPr>
            </w:pPr>
            <w:r>
              <w:rPr>
                <w:rFonts w:ascii="Verdana" w:hAnsi="Verdana"/>
                <w:sz w:val="20"/>
                <w:szCs w:val="20"/>
                <w:lang w:val="bg-BG"/>
              </w:rPr>
              <w:t xml:space="preserve">Декларация </w:t>
            </w:r>
            <w:r w:rsidRPr="00F028BB">
              <w:rPr>
                <w:rFonts w:ascii="Verdana" w:hAnsi="Verdana"/>
                <w:sz w:val="20"/>
                <w:szCs w:val="20"/>
                <w:lang w:val="bg-BG"/>
              </w:rPr>
              <w:t>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Pr>
                <w:rFonts w:ascii="Verdana" w:hAnsi="Verdana"/>
                <w:sz w:val="20"/>
                <w:szCs w:val="20"/>
                <w:lang w:val="bg-BG"/>
              </w:rPr>
              <w:t>(по образец)</w:t>
            </w:r>
          </w:p>
        </w:tc>
        <w:tc>
          <w:tcPr>
            <w:tcW w:w="1819" w:type="pct"/>
          </w:tcPr>
          <w:p w14:paraId="035CF0C7" w14:textId="77777777" w:rsidR="00952BCB" w:rsidRPr="00475B8B" w:rsidRDefault="00952BCB" w:rsidP="009F171D">
            <w:pPr>
              <w:keepLines/>
              <w:tabs>
                <w:tab w:val="num" w:pos="2880"/>
              </w:tabs>
              <w:jc w:val="both"/>
              <w:rPr>
                <w:rFonts w:ascii="Verdana" w:hAnsi="Verdana"/>
                <w:sz w:val="20"/>
                <w:szCs w:val="20"/>
                <w:lang w:val="bg-BG"/>
              </w:rPr>
            </w:pPr>
          </w:p>
        </w:tc>
      </w:tr>
      <w:tr w:rsidR="00952BCB" w:rsidRPr="003D622C" w14:paraId="0BA9AE40" w14:textId="77777777" w:rsidTr="009F171D">
        <w:trPr>
          <w:trHeight w:val="243"/>
        </w:trPr>
        <w:tc>
          <w:tcPr>
            <w:tcW w:w="292" w:type="pct"/>
            <w:shd w:val="clear" w:color="auto" w:fill="auto"/>
            <w:vAlign w:val="center"/>
          </w:tcPr>
          <w:p w14:paraId="1A1B9CE6" w14:textId="77777777" w:rsidR="00952BCB" w:rsidRPr="00475B8B" w:rsidRDefault="00952BCB" w:rsidP="00952BCB">
            <w:pPr>
              <w:keepLines/>
              <w:numPr>
                <w:ilvl w:val="0"/>
                <w:numId w:val="6"/>
              </w:numPr>
              <w:ind w:left="0"/>
              <w:jc w:val="center"/>
              <w:rPr>
                <w:rFonts w:ascii="Verdana" w:hAnsi="Verdana"/>
                <w:sz w:val="20"/>
                <w:szCs w:val="20"/>
                <w:lang w:val="bg-BG"/>
              </w:rPr>
            </w:pPr>
          </w:p>
        </w:tc>
        <w:tc>
          <w:tcPr>
            <w:tcW w:w="2889" w:type="pct"/>
            <w:shd w:val="clear" w:color="auto" w:fill="auto"/>
          </w:tcPr>
          <w:p w14:paraId="305ED17D" w14:textId="77777777" w:rsidR="00952BCB" w:rsidRPr="00475B8B" w:rsidRDefault="00952BCB" w:rsidP="009F171D">
            <w:pPr>
              <w:keepLines/>
              <w:tabs>
                <w:tab w:val="num" w:pos="2880"/>
              </w:tabs>
              <w:jc w:val="both"/>
              <w:rPr>
                <w:rFonts w:ascii="Verdana" w:hAnsi="Verdana"/>
                <w:sz w:val="20"/>
                <w:szCs w:val="20"/>
                <w:lang w:val="bg-BG"/>
              </w:rPr>
            </w:pPr>
            <w:r w:rsidRPr="00F028BB">
              <w:rPr>
                <w:rFonts w:ascii="Verdana" w:hAnsi="Verdana"/>
                <w:sz w:val="20"/>
                <w:szCs w:val="20"/>
                <w:lang w:val="bg-BG"/>
              </w:rPr>
              <w:t>Документи за доказване на предприетите мерки за надеждност по чл. 56 от ЗОП, когато е приложимо;</w:t>
            </w:r>
          </w:p>
        </w:tc>
        <w:tc>
          <w:tcPr>
            <w:tcW w:w="1819" w:type="pct"/>
          </w:tcPr>
          <w:p w14:paraId="40976926" w14:textId="77777777" w:rsidR="00952BCB" w:rsidRPr="00475B8B" w:rsidRDefault="00952BCB" w:rsidP="009F171D">
            <w:pPr>
              <w:keepLines/>
              <w:tabs>
                <w:tab w:val="num" w:pos="2880"/>
              </w:tabs>
              <w:jc w:val="both"/>
              <w:rPr>
                <w:rFonts w:ascii="Verdana" w:hAnsi="Verdana"/>
                <w:sz w:val="20"/>
                <w:szCs w:val="20"/>
                <w:lang w:val="bg-BG"/>
              </w:rPr>
            </w:pPr>
          </w:p>
        </w:tc>
      </w:tr>
      <w:tr w:rsidR="00952BCB" w:rsidRPr="003D622C" w14:paraId="76F4FC98" w14:textId="77777777" w:rsidTr="009F171D">
        <w:trPr>
          <w:trHeight w:val="275"/>
        </w:trPr>
        <w:tc>
          <w:tcPr>
            <w:tcW w:w="292" w:type="pct"/>
            <w:shd w:val="clear" w:color="auto" w:fill="auto"/>
            <w:vAlign w:val="center"/>
          </w:tcPr>
          <w:p w14:paraId="078E7FC1" w14:textId="77777777" w:rsidR="00952BCB" w:rsidRPr="00475B8B" w:rsidRDefault="00952BCB" w:rsidP="00952BCB">
            <w:pPr>
              <w:keepLines/>
              <w:numPr>
                <w:ilvl w:val="0"/>
                <w:numId w:val="6"/>
              </w:numPr>
              <w:ind w:left="0"/>
              <w:jc w:val="center"/>
              <w:rPr>
                <w:rFonts w:ascii="Verdana" w:hAnsi="Verdana"/>
                <w:sz w:val="20"/>
                <w:szCs w:val="20"/>
                <w:lang w:val="bg-BG"/>
              </w:rPr>
            </w:pPr>
          </w:p>
        </w:tc>
        <w:tc>
          <w:tcPr>
            <w:tcW w:w="2889" w:type="pct"/>
            <w:shd w:val="clear" w:color="auto" w:fill="auto"/>
          </w:tcPr>
          <w:p w14:paraId="00C7D2ED" w14:textId="77777777" w:rsidR="00952BCB" w:rsidRPr="00475B8B" w:rsidRDefault="00952BCB" w:rsidP="009F171D">
            <w:pPr>
              <w:keepLines/>
              <w:tabs>
                <w:tab w:val="num" w:pos="2880"/>
              </w:tabs>
              <w:jc w:val="both"/>
              <w:rPr>
                <w:rFonts w:ascii="Verdana" w:hAnsi="Verdana"/>
                <w:sz w:val="20"/>
                <w:szCs w:val="20"/>
                <w:lang w:val="bg-BG"/>
              </w:rPr>
            </w:pPr>
            <w:r w:rsidRPr="00F028BB">
              <w:rPr>
                <w:rFonts w:ascii="Verdana" w:hAnsi="Verdana"/>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w:t>
            </w:r>
          </w:p>
        </w:tc>
        <w:tc>
          <w:tcPr>
            <w:tcW w:w="1819" w:type="pct"/>
          </w:tcPr>
          <w:p w14:paraId="0CF39056" w14:textId="77777777" w:rsidR="00952BCB" w:rsidRPr="00475B8B" w:rsidRDefault="00952BCB" w:rsidP="009F171D">
            <w:pPr>
              <w:keepLines/>
              <w:tabs>
                <w:tab w:val="num" w:pos="2880"/>
              </w:tabs>
              <w:jc w:val="both"/>
              <w:rPr>
                <w:rFonts w:ascii="Verdana" w:hAnsi="Verdana"/>
                <w:sz w:val="20"/>
                <w:szCs w:val="20"/>
                <w:lang w:val="bg-BG"/>
              </w:rPr>
            </w:pPr>
          </w:p>
        </w:tc>
      </w:tr>
      <w:tr w:rsidR="00952BCB" w:rsidRPr="003D622C" w14:paraId="3AF3A6BC" w14:textId="77777777" w:rsidTr="009F171D">
        <w:tc>
          <w:tcPr>
            <w:tcW w:w="292" w:type="pct"/>
            <w:shd w:val="clear" w:color="auto" w:fill="auto"/>
            <w:vAlign w:val="center"/>
          </w:tcPr>
          <w:p w14:paraId="2F8B5841" w14:textId="77777777" w:rsidR="00952BCB" w:rsidRPr="00475B8B" w:rsidRDefault="00952BCB" w:rsidP="00952BCB">
            <w:pPr>
              <w:keepLines/>
              <w:numPr>
                <w:ilvl w:val="0"/>
                <w:numId w:val="6"/>
              </w:numPr>
              <w:ind w:left="0"/>
              <w:jc w:val="center"/>
              <w:rPr>
                <w:rFonts w:ascii="Verdana" w:hAnsi="Verdana"/>
                <w:sz w:val="20"/>
                <w:szCs w:val="20"/>
                <w:lang w:val="bg-BG"/>
              </w:rPr>
            </w:pPr>
          </w:p>
        </w:tc>
        <w:tc>
          <w:tcPr>
            <w:tcW w:w="2889" w:type="pct"/>
            <w:shd w:val="clear" w:color="auto" w:fill="auto"/>
          </w:tcPr>
          <w:p w14:paraId="0FC58F9B" w14:textId="77777777" w:rsidR="00952BCB" w:rsidRPr="00475B8B" w:rsidRDefault="00952BCB" w:rsidP="009F171D">
            <w:pPr>
              <w:keepLines/>
              <w:tabs>
                <w:tab w:val="num" w:pos="2880"/>
              </w:tabs>
              <w:jc w:val="both"/>
              <w:rPr>
                <w:rFonts w:ascii="Verdana" w:hAnsi="Verdana"/>
                <w:sz w:val="20"/>
                <w:szCs w:val="20"/>
                <w:lang w:val="bg-BG"/>
              </w:rPr>
            </w:pPr>
            <w:r w:rsidRPr="00475B8B">
              <w:rPr>
                <w:rFonts w:ascii="Verdana" w:hAnsi="Verdana"/>
                <w:b/>
                <w:sz w:val="20"/>
                <w:szCs w:val="20"/>
                <w:lang w:val="bg-BG"/>
              </w:rPr>
              <w:t>Техническо предложение</w:t>
            </w:r>
            <w:r w:rsidRPr="00475B8B">
              <w:rPr>
                <w:rFonts w:ascii="Verdana" w:hAnsi="Verdana"/>
                <w:sz w:val="20"/>
                <w:szCs w:val="20"/>
                <w:lang w:val="bg-BG"/>
              </w:rPr>
              <w:t xml:space="preserve">, поотделно комплектувано с посочване </w:t>
            </w:r>
            <w:r w:rsidRPr="00475B8B">
              <w:rPr>
                <w:rFonts w:ascii="Verdana" w:hAnsi="Verdana"/>
                <w:b/>
                <w:snapToGrid w:val="0"/>
                <w:sz w:val="20"/>
                <w:szCs w:val="20"/>
                <w:u w:val="single"/>
                <w:lang w:val="bg-BG"/>
              </w:rPr>
              <w:t>на съответната обособена позиция</w:t>
            </w:r>
            <w:r w:rsidRPr="00944AEC">
              <w:rPr>
                <w:rFonts w:ascii="Verdana" w:hAnsi="Verdana"/>
                <w:b/>
                <w:snapToGrid w:val="0"/>
                <w:sz w:val="20"/>
                <w:szCs w:val="20"/>
                <w:lang w:val="bg-BG"/>
              </w:rPr>
              <w:t xml:space="preserve">, </w:t>
            </w:r>
            <w:r w:rsidRPr="00475B8B">
              <w:rPr>
                <w:rFonts w:ascii="Verdana" w:hAnsi="Verdana"/>
                <w:sz w:val="20"/>
                <w:szCs w:val="20"/>
                <w:lang w:val="bg-BG"/>
              </w:rPr>
              <w:t xml:space="preserve">в което участникът </w:t>
            </w:r>
            <w:r w:rsidRPr="00475B8B">
              <w:rPr>
                <w:rFonts w:ascii="Verdana" w:hAnsi="Verdana"/>
                <w:b/>
                <w:sz w:val="20"/>
                <w:szCs w:val="20"/>
                <w:lang w:val="bg-BG"/>
              </w:rPr>
              <w:t>не</w:t>
            </w:r>
            <w:r w:rsidRPr="00475B8B">
              <w:rPr>
                <w:rFonts w:ascii="Verdana" w:hAnsi="Verdana"/>
                <w:sz w:val="20"/>
                <w:szCs w:val="20"/>
                <w:lang w:val="bg-BG"/>
              </w:rPr>
              <w:t xml:space="preserve"> следва да посочва цени.</w:t>
            </w:r>
          </w:p>
        </w:tc>
        <w:tc>
          <w:tcPr>
            <w:tcW w:w="1819" w:type="pct"/>
          </w:tcPr>
          <w:p w14:paraId="2922E68E" w14:textId="77777777" w:rsidR="00952BCB" w:rsidRPr="00475B8B" w:rsidRDefault="00952BCB" w:rsidP="009F171D">
            <w:pPr>
              <w:keepLines/>
              <w:tabs>
                <w:tab w:val="num" w:pos="2880"/>
              </w:tabs>
              <w:jc w:val="both"/>
              <w:rPr>
                <w:rFonts w:ascii="Verdana" w:hAnsi="Verdana"/>
                <w:sz w:val="20"/>
                <w:szCs w:val="20"/>
                <w:lang w:val="bg-BG"/>
              </w:rPr>
            </w:pPr>
          </w:p>
        </w:tc>
      </w:tr>
      <w:tr w:rsidR="00952BCB" w:rsidRPr="003D622C" w14:paraId="2819CAE2" w14:textId="77777777" w:rsidTr="009F171D">
        <w:tc>
          <w:tcPr>
            <w:tcW w:w="292" w:type="pct"/>
            <w:shd w:val="clear" w:color="auto" w:fill="auto"/>
            <w:vAlign w:val="center"/>
          </w:tcPr>
          <w:p w14:paraId="30504946" w14:textId="77777777" w:rsidR="00952BCB" w:rsidRPr="00475B8B" w:rsidRDefault="00952BCB" w:rsidP="00952BCB">
            <w:pPr>
              <w:keepLines/>
              <w:numPr>
                <w:ilvl w:val="0"/>
                <w:numId w:val="6"/>
              </w:numPr>
              <w:ind w:left="0"/>
              <w:jc w:val="center"/>
              <w:rPr>
                <w:rFonts w:ascii="Verdana" w:hAnsi="Verdana"/>
                <w:sz w:val="20"/>
                <w:szCs w:val="20"/>
                <w:lang w:val="bg-BG"/>
              </w:rPr>
            </w:pPr>
          </w:p>
        </w:tc>
        <w:tc>
          <w:tcPr>
            <w:tcW w:w="2889" w:type="pct"/>
            <w:shd w:val="clear" w:color="auto" w:fill="auto"/>
          </w:tcPr>
          <w:p w14:paraId="1317C724" w14:textId="77777777" w:rsidR="00952BCB" w:rsidRPr="00475B8B" w:rsidRDefault="00952BCB" w:rsidP="009F171D">
            <w:pPr>
              <w:keepLines/>
              <w:tabs>
                <w:tab w:val="num" w:pos="2880"/>
              </w:tabs>
              <w:jc w:val="both"/>
              <w:rPr>
                <w:rFonts w:ascii="Verdana" w:hAnsi="Verdana"/>
                <w:sz w:val="20"/>
                <w:szCs w:val="20"/>
                <w:lang w:val="bg-BG"/>
              </w:rPr>
            </w:pPr>
            <w:r w:rsidRPr="00D34174">
              <w:rPr>
                <w:rFonts w:ascii="Verdana" w:hAnsi="Verdana"/>
                <w:sz w:val="20"/>
                <w:szCs w:val="20"/>
                <w:lang w:val="bg-BG"/>
              </w:rPr>
              <w:t>Документ за упълномощаване, когато лицето, което подава офертата, не е законният представител на участника;</w:t>
            </w:r>
          </w:p>
        </w:tc>
        <w:tc>
          <w:tcPr>
            <w:tcW w:w="1819" w:type="pct"/>
          </w:tcPr>
          <w:p w14:paraId="123F7936" w14:textId="77777777" w:rsidR="00952BCB" w:rsidRPr="00475B8B" w:rsidRDefault="00952BCB" w:rsidP="009F171D">
            <w:pPr>
              <w:keepLines/>
              <w:tabs>
                <w:tab w:val="num" w:pos="2880"/>
              </w:tabs>
              <w:jc w:val="both"/>
              <w:rPr>
                <w:rFonts w:ascii="Verdana" w:hAnsi="Verdana"/>
                <w:sz w:val="20"/>
                <w:szCs w:val="20"/>
                <w:lang w:val="bg-BG"/>
              </w:rPr>
            </w:pPr>
          </w:p>
        </w:tc>
      </w:tr>
      <w:tr w:rsidR="00952BCB" w:rsidRPr="003D622C" w14:paraId="431CFAEE" w14:textId="77777777" w:rsidTr="009F171D">
        <w:trPr>
          <w:trHeight w:val="327"/>
        </w:trPr>
        <w:tc>
          <w:tcPr>
            <w:tcW w:w="292" w:type="pct"/>
            <w:shd w:val="clear" w:color="auto" w:fill="auto"/>
            <w:vAlign w:val="center"/>
          </w:tcPr>
          <w:p w14:paraId="008917C6" w14:textId="77777777" w:rsidR="00952BCB" w:rsidRPr="00475B8B" w:rsidRDefault="00952BCB" w:rsidP="00952BCB">
            <w:pPr>
              <w:keepLines/>
              <w:numPr>
                <w:ilvl w:val="0"/>
                <w:numId w:val="6"/>
              </w:numPr>
              <w:ind w:left="0"/>
              <w:jc w:val="center"/>
              <w:rPr>
                <w:rFonts w:ascii="Verdana" w:hAnsi="Verdana"/>
                <w:sz w:val="20"/>
                <w:szCs w:val="20"/>
                <w:lang w:val="bg-BG"/>
              </w:rPr>
            </w:pPr>
          </w:p>
        </w:tc>
        <w:tc>
          <w:tcPr>
            <w:tcW w:w="2889" w:type="pct"/>
            <w:shd w:val="clear" w:color="auto" w:fill="auto"/>
          </w:tcPr>
          <w:p w14:paraId="2661A7FA" w14:textId="77777777" w:rsidR="00952BCB" w:rsidRPr="00475B8B" w:rsidRDefault="00952BCB" w:rsidP="009F171D">
            <w:pPr>
              <w:keepLines/>
              <w:tabs>
                <w:tab w:val="num" w:pos="2880"/>
              </w:tabs>
              <w:jc w:val="both"/>
              <w:rPr>
                <w:rFonts w:ascii="Verdana" w:hAnsi="Verdana"/>
                <w:sz w:val="20"/>
                <w:szCs w:val="20"/>
                <w:lang w:val="bg-BG"/>
              </w:rPr>
            </w:pPr>
            <w:r w:rsidRPr="00D34174">
              <w:rPr>
                <w:rFonts w:ascii="Verdana" w:hAnsi="Verdana"/>
                <w:sz w:val="20"/>
                <w:szCs w:val="20"/>
                <w:lang w:val="bg-BG"/>
              </w:rPr>
              <w:t>Предложение за изпълнение на поръчката в съответствие с техническите спецификации и изискванията на възложителя (по образец);</w:t>
            </w:r>
          </w:p>
        </w:tc>
        <w:tc>
          <w:tcPr>
            <w:tcW w:w="1819" w:type="pct"/>
          </w:tcPr>
          <w:p w14:paraId="0B75D946" w14:textId="77777777" w:rsidR="00952BCB" w:rsidRPr="00475B8B" w:rsidRDefault="00952BCB" w:rsidP="009F171D">
            <w:pPr>
              <w:keepLines/>
              <w:tabs>
                <w:tab w:val="num" w:pos="2880"/>
              </w:tabs>
              <w:jc w:val="both"/>
              <w:rPr>
                <w:rFonts w:ascii="Verdana" w:hAnsi="Verdana"/>
                <w:sz w:val="20"/>
                <w:szCs w:val="20"/>
                <w:lang w:val="bg-BG"/>
              </w:rPr>
            </w:pPr>
          </w:p>
        </w:tc>
      </w:tr>
      <w:tr w:rsidR="00952BCB" w:rsidRPr="003D622C" w14:paraId="0738049B" w14:textId="77777777" w:rsidTr="009F171D">
        <w:trPr>
          <w:trHeight w:val="263"/>
        </w:trPr>
        <w:tc>
          <w:tcPr>
            <w:tcW w:w="292" w:type="pct"/>
            <w:shd w:val="clear" w:color="auto" w:fill="auto"/>
            <w:vAlign w:val="center"/>
          </w:tcPr>
          <w:p w14:paraId="49D349E6" w14:textId="77777777" w:rsidR="00952BCB" w:rsidRPr="00475B8B" w:rsidRDefault="00952BCB" w:rsidP="00952BCB">
            <w:pPr>
              <w:keepLines/>
              <w:numPr>
                <w:ilvl w:val="0"/>
                <w:numId w:val="6"/>
              </w:numPr>
              <w:ind w:left="0"/>
              <w:jc w:val="center"/>
              <w:rPr>
                <w:rFonts w:ascii="Verdana" w:hAnsi="Verdana"/>
                <w:sz w:val="20"/>
                <w:szCs w:val="20"/>
                <w:lang w:val="bg-BG"/>
              </w:rPr>
            </w:pPr>
          </w:p>
        </w:tc>
        <w:tc>
          <w:tcPr>
            <w:tcW w:w="2889" w:type="pct"/>
            <w:shd w:val="clear" w:color="auto" w:fill="auto"/>
          </w:tcPr>
          <w:p w14:paraId="49C6DF03" w14:textId="77777777" w:rsidR="00952BCB" w:rsidRPr="00475B8B" w:rsidRDefault="00952BCB" w:rsidP="009F171D">
            <w:pPr>
              <w:keepLines/>
              <w:tabs>
                <w:tab w:val="num" w:pos="2880"/>
              </w:tabs>
              <w:jc w:val="both"/>
              <w:rPr>
                <w:rFonts w:ascii="Verdana" w:hAnsi="Verdana"/>
                <w:sz w:val="20"/>
                <w:szCs w:val="20"/>
                <w:lang w:val="bg-BG"/>
              </w:rPr>
            </w:pPr>
            <w:r w:rsidRPr="00D34174">
              <w:rPr>
                <w:rFonts w:ascii="Verdana" w:hAnsi="Verdana"/>
                <w:sz w:val="20"/>
                <w:szCs w:val="20"/>
                <w:lang w:val="bg-BG"/>
              </w:rPr>
              <w:t>Декларация за съгласие с клаузите на приложения проект на договор (по образец);</w:t>
            </w:r>
          </w:p>
        </w:tc>
        <w:tc>
          <w:tcPr>
            <w:tcW w:w="1819" w:type="pct"/>
          </w:tcPr>
          <w:p w14:paraId="6D66437D" w14:textId="77777777" w:rsidR="00952BCB" w:rsidRPr="00475B8B" w:rsidRDefault="00952BCB" w:rsidP="009F171D">
            <w:pPr>
              <w:keepLines/>
              <w:tabs>
                <w:tab w:val="num" w:pos="2880"/>
              </w:tabs>
              <w:jc w:val="both"/>
              <w:rPr>
                <w:rFonts w:ascii="Verdana" w:hAnsi="Verdana"/>
                <w:sz w:val="20"/>
                <w:szCs w:val="20"/>
                <w:lang w:val="bg-BG"/>
              </w:rPr>
            </w:pPr>
          </w:p>
        </w:tc>
      </w:tr>
      <w:tr w:rsidR="00952BCB" w:rsidRPr="003D622C" w14:paraId="173B59E0" w14:textId="77777777" w:rsidTr="009F171D">
        <w:trPr>
          <w:trHeight w:val="223"/>
        </w:trPr>
        <w:tc>
          <w:tcPr>
            <w:tcW w:w="292" w:type="pct"/>
            <w:shd w:val="clear" w:color="auto" w:fill="auto"/>
            <w:vAlign w:val="center"/>
          </w:tcPr>
          <w:p w14:paraId="0B155AE5" w14:textId="77777777" w:rsidR="00952BCB" w:rsidRPr="00475B8B" w:rsidRDefault="00952BCB" w:rsidP="00952BCB">
            <w:pPr>
              <w:keepLines/>
              <w:numPr>
                <w:ilvl w:val="0"/>
                <w:numId w:val="6"/>
              </w:numPr>
              <w:ind w:left="0"/>
              <w:jc w:val="center"/>
              <w:rPr>
                <w:rFonts w:ascii="Verdana" w:hAnsi="Verdana"/>
                <w:sz w:val="20"/>
                <w:szCs w:val="20"/>
                <w:lang w:val="bg-BG"/>
              </w:rPr>
            </w:pPr>
          </w:p>
        </w:tc>
        <w:tc>
          <w:tcPr>
            <w:tcW w:w="2889" w:type="pct"/>
            <w:shd w:val="clear" w:color="auto" w:fill="auto"/>
          </w:tcPr>
          <w:p w14:paraId="4D4CB997" w14:textId="77777777" w:rsidR="00952BCB" w:rsidRPr="00475B8B" w:rsidRDefault="00952BCB" w:rsidP="009F171D">
            <w:pPr>
              <w:keepLines/>
              <w:tabs>
                <w:tab w:val="num" w:pos="2880"/>
              </w:tabs>
              <w:jc w:val="both"/>
              <w:rPr>
                <w:rFonts w:ascii="Verdana" w:hAnsi="Verdana"/>
                <w:sz w:val="20"/>
                <w:szCs w:val="20"/>
                <w:lang w:val="bg-BG"/>
              </w:rPr>
            </w:pPr>
            <w:r w:rsidRPr="00D34174">
              <w:rPr>
                <w:rFonts w:ascii="Verdana" w:hAnsi="Verdana"/>
                <w:sz w:val="20"/>
                <w:szCs w:val="20"/>
                <w:lang w:val="bg-BG"/>
              </w:rPr>
              <w:t>Техническо предложение за всяка обособена позиция, за която Участникът участва, отговарящо на заложените технически характеристики в раздел А. Техническото предложение следва да съдържа – производител на стоките, срок на доставка, гаранционен срок, описание на техническите параметри на стоките, както и материала, от който са произведени.</w:t>
            </w:r>
          </w:p>
        </w:tc>
        <w:tc>
          <w:tcPr>
            <w:tcW w:w="1819" w:type="pct"/>
          </w:tcPr>
          <w:p w14:paraId="1378AAC1" w14:textId="77777777" w:rsidR="00952BCB" w:rsidRPr="00475B8B" w:rsidRDefault="00952BCB" w:rsidP="009F171D">
            <w:pPr>
              <w:keepLines/>
              <w:tabs>
                <w:tab w:val="num" w:pos="2880"/>
              </w:tabs>
              <w:jc w:val="both"/>
              <w:rPr>
                <w:rFonts w:ascii="Verdana" w:hAnsi="Verdana"/>
                <w:sz w:val="20"/>
                <w:szCs w:val="20"/>
                <w:lang w:val="bg-BG"/>
              </w:rPr>
            </w:pPr>
          </w:p>
        </w:tc>
      </w:tr>
      <w:tr w:rsidR="00952BCB" w:rsidRPr="003D622C" w14:paraId="77BC14F7" w14:textId="77777777" w:rsidTr="009F171D">
        <w:trPr>
          <w:trHeight w:val="223"/>
        </w:trPr>
        <w:tc>
          <w:tcPr>
            <w:tcW w:w="292" w:type="pct"/>
            <w:shd w:val="clear" w:color="auto" w:fill="auto"/>
            <w:vAlign w:val="center"/>
          </w:tcPr>
          <w:p w14:paraId="5AF39CD9" w14:textId="77777777" w:rsidR="00952BCB" w:rsidRPr="00475B8B" w:rsidRDefault="00952BCB" w:rsidP="00952BCB">
            <w:pPr>
              <w:keepLines/>
              <w:numPr>
                <w:ilvl w:val="0"/>
                <w:numId w:val="6"/>
              </w:numPr>
              <w:ind w:left="0"/>
              <w:jc w:val="center"/>
              <w:rPr>
                <w:rFonts w:ascii="Verdana" w:hAnsi="Verdana"/>
                <w:sz w:val="20"/>
                <w:szCs w:val="20"/>
                <w:lang w:val="bg-BG"/>
              </w:rPr>
            </w:pPr>
          </w:p>
        </w:tc>
        <w:tc>
          <w:tcPr>
            <w:tcW w:w="2889" w:type="pct"/>
            <w:shd w:val="clear" w:color="auto" w:fill="auto"/>
          </w:tcPr>
          <w:p w14:paraId="4ED50CB2" w14:textId="77777777" w:rsidR="00952BCB" w:rsidRPr="00475B8B" w:rsidRDefault="00952BCB" w:rsidP="009F171D">
            <w:pPr>
              <w:keepLines/>
              <w:spacing w:before="120" w:after="120"/>
              <w:jc w:val="both"/>
              <w:rPr>
                <w:rFonts w:ascii="Verdana" w:hAnsi="Verdana"/>
                <w:sz w:val="20"/>
                <w:szCs w:val="20"/>
                <w:lang w:val="bg-BG"/>
              </w:rPr>
            </w:pPr>
            <w:r w:rsidRPr="00D34174">
              <w:rPr>
                <w:rFonts w:ascii="Verdana" w:hAnsi="Verdana"/>
                <w:sz w:val="20"/>
                <w:szCs w:val="20"/>
                <w:lang w:val="bg-BG"/>
              </w:rPr>
              <w:t xml:space="preserve">Заверено от участника копие от протокол от акредитирана лаборатория, доказващ на </w:t>
            </w:r>
            <w:r w:rsidRPr="00D34174">
              <w:rPr>
                <w:rFonts w:ascii="Verdana" w:hAnsi="Verdana"/>
                <w:sz w:val="20"/>
                <w:szCs w:val="20"/>
                <w:lang w:val="bg-BG"/>
              </w:rPr>
              <w:lastRenderedPageBreak/>
              <w:t>какъв натиск издържат стоките, с които участникът участва в процедурата, издаден не по-късно от 6 (шест) месеца преди крайната дата за подаване на офертите.</w:t>
            </w:r>
          </w:p>
        </w:tc>
        <w:tc>
          <w:tcPr>
            <w:tcW w:w="1819" w:type="pct"/>
          </w:tcPr>
          <w:p w14:paraId="5E54D6AA" w14:textId="77777777" w:rsidR="00952BCB" w:rsidRPr="00475B8B" w:rsidRDefault="00952BCB" w:rsidP="009F171D">
            <w:pPr>
              <w:keepLines/>
              <w:spacing w:before="120" w:after="120"/>
              <w:jc w:val="both"/>
              <w:rPr>
                <w:rFonts w:ascii="Verdana" w:hAnsi="Verdana"/>
                <w:sz w:val="20"/>
                <w:szCs w:val="20"/>
                <w:lang w:val="bg-BG"/>
              </w:rPr>
            </w:pPr>
          </w:p>
        </w:tc>
      </w:tr>
      <w:tr w:rsidR="00952BCB" w:rsidRPr="003D622C" w14:paraId="7C1F811A" w14:textId="77777777" w:rsidTr="009F171D">
        <w:trPr>
          <w:trHeight w:val="223"/>
        </w:trPr>
        <w:tc>
          <w:tcPr>
            <w:tcW w:w="292" w:type="pct"/>
            <w:shd w:val="clear" w:color="auto" w:fill="auto"/>
            <w:vAlign w:val="center"/>
          </w:tcPr>
          <w:p w14:paraId="057D4670" w14:textId="77777777" w:rsidR="00952BCB" w:rsidRPr="00475B8B" w:rsidRDefault="00952BCB" w:rsidP="00952BCB">
            <w:pPr>
              <w:keepLines/>
              <w:numPr>
                <w:ilvl w:val="0"/>
                <w:numId w:val="6"/>
              </w:numPr>
              <w:ind w:left="0"/>
              <w:jc w:val="center"/>
              <w:rPr>
                <w:rFonts w:ascii="Verdana" w:hAnsi="Verdana"/>
                <w:sz w:val="20"/>
                <w:szCs w:val="20"/>
                <w:lang w:val="bg-BG"/>
              </w:rPr>
            </w:pPr>
          </w:p>
        </w:tc>
        <w:tc>
          <w:tcPr>
            <w:tcW w:w="2889" w:type="pct"/>
            <w:shd w:val="clear" w:color="auto" w:fill="auto"/>
          </w:tcPr>
          <w:p w14:paraId="3203F029" w14:textId="77777777" w:rsidR="00952BCB" w:rsidRPr="00475B8B" w:rsidRDefault="00952BCB" w:rsidP="009F171D">
            <w:pPr>
              <w:keepLines/>
              <w:spacing w:before="120" w:after="120"/>
              <w:jc w:val="both"/>
              <w:rPr>
                <w:rFonts w:ascii="Verdana" w:hAnsi="Verdana" w:cs="Arial"/>
                <w:sz w:val="20"/>
                <w:szCs w:val="20"/>
                <w:lang w:val="bg-BG"/>
              </w:rPr>
            </w:pPr>
            <w:r w:rsidRPr="00D34174">
              <w:rPr>
                <w:rFonts w:ascii="Verdana" w:hAnsi="Verdana" w:cs="Arial"/>
                <w:sz w:val="20"/>
                <w:szCs w:val="20"/>
                <w:lang w:val="bg-BG"/>
              </w:rPr>
              <w:t>Участникът трябва да представи снимки и схеми на стоките за всяка обособена позиция за която участва и които ще се доставят. Възложителят си запазва правото в хода на процедурата да изиска и мостри на предлаганите от Участника стоки.</w:t>
            </w:r>
          </w:p>
        </w:tc>
        <w:tc>
          <w:tcPr>
            <w:tcW w:w="1819" w:type="pct"/>
          </w:tcPr>
          <w:p w14:paraId="5C211495" w14:textId="77777777" w:rsidR="00952BCB" w:rsidRPr="00475B8B" w:rsidRDefault="00952BCB" w:rsidP="009F171D">
            <w:pPr>
              <w:keepLines/>
              <w:spacing w:before="120" w:after="120"/>
              <w:jc w:val="both"/>
              <w:rPr>
                <w:rFonts w:ascii="Verdana" w:hAnsi="Verdana" w:cs="Arial"/>
                <w:sz w:val="20"/>
                <w:szCs w:val="20"/>
                <w:lang w:val="bg-BG"/>
              </w:rPr>
            </w:pPr>
          </w:p>
        </w:tc>
      </w:tr>
      <w:tr w:rsidR="00952BCB" w:rsidRPr="003D622C" w14:paraId="52C512B4" w14:textId="77777777" w:rsidTr="009F171D">
        <w:trPr>
          <w:trHeight w:val="223"/>
        </w:trPr>
        <w:tc>
          <w:tcPr>
            <w:tcW w:w="292" w:type="pct"/>
            <w:shd w:val="clear" w:color="auto" w:fill="auto"/>
            <w:vAlign w:val="center"/>
          </w:tcPr>
          <w:p w14:paraId="5FA8AEA4" w14:textId="77777777" w:rsidR="00952BCB" w:rsidRPr="00475B8B" w:rsidRDefault="00952BCB" w:rsidP="00952BCB">
            <w:pPr>
              <w:keepLines/>
              <w:numPr>
                <w:ilvl w:val="0"/>
                <w:numId w:val="6"/>
              </w:numPr>
              <w:ind w:left="0"/>
              <w:jc w:val="center"/>
              <w:rPr>
                <w:rFonts w:ascii="Verdana" w:hAnsi="Verdana"/>
                <w:sz w:val="20"/>
                <w:szCs w:val="20"/>
                <w:lang w:val="bg-BG"/>
              </w:rPr>
            </w:pPr>
          </w:p>
        </w:tc>
        <w:tc>
          <w:tcPr>
            <w:tcW w:w="2889" w:type="pct"/>
            <w:shd w:val="clear" w:color="auto" w:fill="auto"/>
          </w:tcPr>
          <w:p w14:paraId="6540AE81" w14:textId="77777777" w:rsidR="00952BCB" w:rsidRPr="00475B8B" w:rsidRDefault="00952BCB" w:rsidP="009F171D">
            <w:pPr>
              <w:keepLines/>
              <w:spacing w:before="120" w:after="120"/>
              <w:jc w:val="both"/>
              <w:rPr>
                <w:rFonts w:ascii="Verdana" w:hAnsi="Verdana" w:cs="Arial"/>
                <w:sz w:val="20"/>
                <w:szCs w:val="20"/>
                <w:lang w:val="bg-BG"/>
              </w:rPr>
            </w:pPr>
            <w:r w:rsidRPr="00D34174">
              <w:rPr>
                <w:rFonts w:ascii="Verdana" w:hAnsi="Verdana" w:cs="Arial"/>
                <w:sz w:val="20"/>
                <w:szCs w:val="20"/>
                <w:lang w:val="bg-BG"/>
              </w:rPr>
              <w:t>Декларация за срока на валидност на офертата (по образец). Офертите трябва да са със срок на валидност най-малко 150 дни, считано от датата, определена за краен срок за получаване на офертите;</w:t>
            </w:r>
          </w:p>
        </w:tc>
        <w:tc>
          <w:tcPr>
            <w:tcW w:w="1819" w:type="pct"/>
          </w:tcPr>
          <w:p w14:paraId="7D737E66" w14:textId="77777777" w:rsidR="00952BCB" w:rsidRPr="00475B8B" w:rsidRDefault="00952BCB" w:rsidP="009F171D">
            <w:pPr>
              <w:keepLines/>
              <w:spacing w:before="120" w:after="120"/>
              <w:jc w:val="both"/>
              <w:rPr>
                <w:rFonts w:ascii="Verdana" w:hAnsi="Verdana" w:cs="Arial"/>
                <w:sz w:val="20"/>
                <w:szCs w:val="20"/>
                <w:lang w:val="bg-BG"/>
              </w:rPr>
            </w:pPr>
          </w:p>
        </w:tc>
      </w:tr>
      <w:tr w:rsidR="00952BCB" w:rsidRPr="003D622C" w14:paraId="69CC54C1" w14:textId="77777777" w:rsidTr="009F171D">
        <w:trPr>
          <w:trHeight w:val="223"/>
        </w:trPr>
        <w:tc>
          <w:tcPr>
            <w:tcW w:w="292" w:type="pct"/>
            <w:shd w:val="clear" w:color="auto" w:fill="auto"/>
            <w:vAlign w:val="center"/>
          </w:tcPr>
          <w:p w14:paraId="6D6B62C6" w14:textId="77777777" w:rsidR="00952BCB" w:rsidRPr="00475B8B" w:rsidRDefault="00952BCB" w:rsidP="00952BCB">
            <w:pPr>
              <w:keepLines/>
              <w:numPr>
                <w:ilvl w:val="0"/>
                <w:numId w:val="6"/>
              </w:numPr>
              <w:ind w:left="0"/>
              <w:jc w:val="center"/>
              <w:rPr>
                <w:rFonts w:ascii="Verdana" w:hAnsi="Verdana"/>
                <w:sz w:val="20"/>
                <w:szCs w:val="20"/>
                <w:lang w:val="bg-BG"/>
              </w:rPr>
            </w:pPr>
          </w:p>
        </w:tc>
        <w:tc>
          <w:tcPr>
            <w:tcW w:w="2889" w:type="pct"/>
            <w:shd w:val="clear" w:color="auto" w:fill="auto"/>
          </w:tcPr>
          <w:p w14:paraId="4BB92889" w14:textId="77777777" w:rsidR="00952BCB" w:rsidRPr="00475B8B" w:rsidRDefault="00952BCB" w:rsidP="009F171D">
            <w:pPr>
              <w:keepLines/>
              <w:spacing w:before="120" w:after="120"/>
              <w:jc w:val="both"/>
              <w:rPr>
                <w:rFonts w:ascii="Verdana" w:hAnsi="Verdana" w:cs="Arial"/>
                <w:sz w:val="20"/>
                <w:szCs w:val="20"/>
                <w:lang w:val="bg-BG"/>
              </w:rPr>
            </w:pPr>
            <w:r w:rsidRPr="00D34174">
              <w:rPr>
                <w:rFonts w:ascii="Verdana" w:hAnsi="Verdana" w:cs="Arial"/>
                <w:sz w:val="20"/>
                <w:szCs w:val="20"/>
                <w:lang w:val="bg-BG"/>
              </w:rPr>
              <w:t>Опис на представените документи в офертата за участие (по образец).</w:t>
            </w:r>
          </w:p>
        </w:tc>
        <w:tc>
          <w:tcPr>
            <w:tcW w:w="1819" w:type="pct"/>
          </w:tcPr>
          <w:p w14:paraId="1954EB1C" w14:textId="77777777" w:rsidR="00952BCB" w:rsidRPr="00475B8B" w:rsidRDefault="00952BCB" w:rsidP="009F171D">
            <w:pPr>
              <w:keepLines/>
              <w:spacing w:before="120" w:after="120"/>
              <w:jc w:val="both"/>
              <w:rPr>
                <w:rFonts w:ascii="Verdana" w:hAnsi="Verdana" w:cs="Arial"/>
                <w:sz w:val="20"/>
                <w:szCs w:val="20"/>
                <w:lang w:val="bg-BG"/>
              </w:rPr>
            </w:pPr>
          </w:p>
        </w:tc>
      </w:tr>
      <w:tr w:rsidR="00952BCB" w:rsidRPr="003D622C" w14:paraId="388C048E" w14:textId="77777777" w:rsidTr="009F171D">
        <w:trPr>
          <w:trHeight w:val="223"/>
        </w:trPr>
        <w:tc>
          <w:tcPr>
            <w:tcW w:w="292" w:type="pct"/>
            <w:shd w:val="clear" w:color="auto" w:fill="auto"/>
            <w:vAlign w:val="center"/>
          </w:tcPr>
          <w:p w14:paraId="5EDC6A2B" w14:textId="77777777" w:rsidR="00952BCB" w:rsidRPr="00475B8B" w:rsidRDefault="00952BCB" w:rsidP="00952BCB">
            <w:pPr>
              <w:keepLines/>
              <w:numPr>
                <w:ilvl w:val="0"/>
                <w:numId w:val="6"/>
              </w:numPr>
              <w:ind w:left="0"/>
              <w:jc w:val="center"/>
              <w:rPr>
                <w:rFonts w:ascii="Verdana" w:hAnsi="Verdana"/>
                <w:sz w:val="20"/>
                <w:szCs w:val="20"/>
                <w:lang w:val="bg-BG"/>
              </w:rPr>
            </w:pPr>
          </w:p>
        </w:tc>
        <w:tc>
          <w:tcPr>
            <w:tcW w:w="2889" w:type="pct"/>
            <w:shd w:val="clear" w:color="auto" w:fill="auto"/>
          </w:tcPr>
          <w:p w14:paraId="48E1EFB4" w14:textId="77777777" w:rsidR="00952BCB" w:rsidRPr="00D34174" w:rsidRDefault="00952BCB" w:rsidP="009F171D">
            <w:pPr>
              <w:keepLines/>
              <w:spacing w:before="120" w:after="120"/>
              <w:jc w:val="both"/>
              <w:rPr>
                <w:rFonts w:ascii="Verdana" w:hAnsi="Verdana" w:cs="Arial"/>
                <w:sz w:val="20"/>
                <w:szCs w:val="20"/>
                <w:lang w:val="bg-BG"/>
              </w:rPr>
            </w:pPr>
            <w:r w:rsidRPr="00531A9B">
              <w:rPr>
                <w:rFonts w:ascii="Verdana" w:hAnsi="Verdana" w:cs="Arial"/>
                <w:sz w:val="20"/>
                <w:szCs w:val="20"/>
                <w:lang w:val="bg-BG"/>
              </w:rPr>
              <w:t>ОТДЕЛЕН запечатан непрозрачен плик „Предлагани ценови параметри”, с посочване на съответната обособена позиция, който трябва да съдържа ценово предложение, отговарящо на изискванията на документацията за участие.</w:t>
            </w:r>
          </w:p>
        </w:tc>
        <w:tc>
          <w:tcPr>
            <w:tcW w:w="1819" w:type="pct"/>
          </w:tcPr>
          <w:p w14:paraId="1EB59E71" w14:textId="77777777" w:rsidR="00952BCB" w:rsidRPr="00475B8B" w:rsidRDefault="00952BCB" w:rsidP="009F171D">
            <w:pPr>
              <w:keepLines/>
              <w:spacing w:before="120" w:after="120"/>
              <w:jc w:val="both"/>
              <w:rPr>
                <w:rFonts w:ascii="Verdana" w:hAnsi="Verdana" w:cs="Arial"/>
                <w:sz w:val="20"/>
                <w:szCs w:val="20"/>
                <w:lang w:val="bg-BG"/>
              </w:rPr>
            </w:pPr>
          </w:p>
        </w:tc>
      </w:tr>
    </w:tbl>
    <w:p w14:paraId="395AB1A8" w14:textId="77777777" w:rsidR="00952BCB" w:rsidRPr="009C083C" w:rsidRDefault="00952BCB" w:rsidP="006D35CB">
      <w:pPr>
        <w:keepLines/>
        <w:spacing w:line="276" w:lineRule="auto"/>
        <w:rPr>
          <w:rFonts w:ascii="Verdana" w:hAnsi="Verdana" w:cs="Arial"/>
          <w:bCs/>
          <w:sz w:val="20"/>
          <w:szCs w:val="22"/>
          <w:highlight w:val="yellow"/>
          <w:lang w:val="bg-BG"/>
        </w:rPr>
      </w:pPr>
    </w:p>
    <w:p w14:paraId="7F9FD475" w14:textId="1D729ACE" w:rsidR="006D35CB" w:rsidRPr="009C083C" w:rsidRDefault="00A9749C" w:rsidP="006D35CB">
      <w:pPr>
        <w:keepLines/>
        <w:spacing w:after="200" w:line="276" w:lineRule="auto"/>
        <w:rPr>
          <w:rFonts w:ascii="Verdana" w:hAnsi="Verdana" w:cs="Arial"/>
          <w:bCs/>
          <w:sz w:val="18"/>
          <w:szCs w:val="20"/>
          <w:highlight w:val="yellow"/>
          <w:lang w:val="bg-BG"/>
        </w:rPr>
      </w:pPr>
      <w:r>
        <w:rPr>
          <w:rFonts w:ascii="Verdana" w:hAnsi="Verdana" w:cs="Arial"/>
          <w:bCs/>
          <w:sz w:val="18"/>
          <w:szCs w:val="20"/>
          <w:highlight w:val="yellow"/>
          <w:lang w:val="bg-BG"/>
        </w:rPr>
        <w:t xml:space="preserve">                     </w:t>
      </w:r>
    </w:p>
    <w:p w14:paraId="7FE15DFB" w14:textId="77777777" w:rsidR="00952BCB" w:rsidRPr="009C083C" w:rsidRDefault="00952BCB" w:rsidP="00952BCB">
      <w:pPr>
        <w:keepLines/>
        <w:overflowPunct w:val="0"/>
        <w:autoSpaceDE w:val="0"/>
        <w:autoSpaceDN w:val="0"/>
        <w:adjustRightInd w:val="0"/>
        <w:ind w:left="1416" w:right="-57" w:firstLine="708"/>
        <w:jc w:val="both"/>
        <w:outlineLvl w:val="0"/>
        <w:rPr>
          <w:rFonts w:ascii="Verdana" w:hAnsi="Verdana" w:cs="Arial"/>
          <w:bCs/>
          <w:sz w:val="20"/>
          <w:szCs w:val="22"/>
          <w:lang w:val="bg-BG"/>
        </w:rPr>
      </w:pPr>
      <w:r w:rsidRPr="009C083C">
        <w:rPr>
          <w:rFonts w:ascii="Verdana" w:hAnsi="Verdana" w:cs="Arial"/>
          <w:bCs/>
          <w:sz w:val="20"/>
          <w:szCs w:val="22"/>
          <w:lang w:val="bg-BG"/>
        </w:rPr>
        <w:t>Подпис на участника:</w:t>
      </w:r>
    </w:p>
    <w:p w14:paraId="4B668AE1" w14:textId="1D6F654A" w:rsidR="006D35CB" w:rsidRPr="00952BCB" w:rsidRDefault="00952BCB" w:rsidP="00952BCB">
      <w:pPr>
        <w:keepLines/>
        <w:overflowPunct w:val="0"/>
        <w:autoSpaceDE w:val="0"/>
        <w:autoSpaceDN w:val="0"/>
        <w:adjustRightInd w:val="0"/>
        <w:ind w:left="5040" w:right="-57"/>
        <w:jc w:val="both"/>
        <w:outlineLvl w:val="0"/>
        <w:rPr>
          <w:rFonts w:ascii="Verdana" w:hAnsi="Verdana" w:cs="Arial"/>
          <w:bCs/>
          <w:sz w:val="20"/>
          <w:szCs w:val="22"/>
          <w:lang w:val="bg-BG"/>
        </w:rPr>
      </w:pPr>
      <w:r w:rsidRPr="009C083C">
        <w:rPr>
          <w:rFonts w:ascii="Verdana" w:hAnsi="Verdana"/>
          <w:sz w:val="20"/>
          <w:szCs w:val="22"/>
          <w:lang w:val="bg-BG"/>
        </w:rPr>
        <w:t>/………………………./</w:t>
      </w:r>
    </w:p>
    <w:sectPr w:rsidR="006D35CB" w:rsidRPr="00952BCB" w:rsidSect="007E693A">
      <w:headerReference w:type="default" r:id="rId15"/>
      <w:pgSz w:w="11906" w:h="16838" w:code="9"/>
      <w:pgMar w:top="425" w:right="1440" w:bottom="1276" w:left="1440" w:header="430"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F6132" w14:textId="77777777" w:rsidR="00804032" w:rsidRDefault="00804032" w:rsidP="006D35CB">
      <w:r>
        <w:separator/>
      </w:r>
    </w:p>
  </w:endnote>
  <w:endnote w:type="continuationSeparator" w:id="0">
    <w:p w14:paraId="231E1E36" w14:textId="77777777" w:rsidR="00804032" w:rsidRDefault="00804032" w:rsidP="006D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E92" w14:textId="02E6127B" w:rsidR="00804032" w:rsidRDefault="00804032" w:rsidP="003C3A75">
    <w:pPr>
      <w:pStyle w:val="Footer"/>
      <w:tabs>
        <w:tab w:val="clear" w:pos="4536"/>
        <w:tab w:val="clear" w:pos="9072"/>
        <w:tab w:val="center" w:pos="0"/>
        <w:tab w:val="right" w:pos="9026"/>
      </w:tabs>
      <w:rPr>
        <w:sz w:val="18"/>
        <w:szCs w:val="18"/>
        <w:lang w:val="bg-BG"/>
      </w:rPr>
    </w:pPr>
    <w:r w:rsidRPr="00816F96">
      <w:rPr>
        <w:rFonts w:ascii="Verdana" w:hAnsi="Verdana"/>
        <w:sz w:val="18"/>
        <w:szCs w:val="20"/>
        <w:lang w:val="ru-RU"/>
      </w:rPr>
      <w:t>ТТ001814 „Доставка на метални и неметални капаци и</w:t>
    </w:r>
    <w:r>
      <w:rPr>
        <w:rFonts w:ascii="Verdana" w:hAnsi="Verdana"/>
        <w:sz w:val="18"/>
        <w:szCs w:val="20"/>
        <w:lang w:val="bg-BG"/>
      </w:rPr>
      <w:t xml:space="preserve"> </w:t>
    </w:r>
    <w:r w:rsidRPr="00816F96">
      <w:rPr>
        <w:rFonts w:ascii="Verdana" w:hAnsi="Verdana"/>
        <w:sz w:val="18"/>
        <w:szCs w:val="20"/>
        <w:lang w:val="ru-RU"/>
      </w:rPr>
      <w:t xml:space="preserve"> гривни за канализационни ревизионни шахти на улични канали “</w:t>
    </w:r>
  </w:p>
  <w:p w14:paraId="32C0EF28" w14:textId="0FACA8EB" w:rsidR="00804032" w:rsidRPr="00B41FE6" w:rsidRDefault="00804032" w:rsidP="007E693A">
    <w:pPr>
      <w:pStyle w:val="Footer"/>
      <w:jc w:val="right"/>
      <w:rPr>
        <w:rFonts w:ascii="Verdana" w:hAnsi="Verdana"/>
        <w:b/>
        <w:bCs/>
        <w:sz w:val="18"/>
        <w:szCs w:val="20"/>
      </w:rPr>
    </w:pPr>
    <w:r w:rsidRPr="00B41FE6">
      <w:rPr>
        <w:rFonts w:ascii="Verdana" w:hAnsi="Verdana"/>
        <w:sz w:val="18"/>
        <w:szCs w:val="20"/>
        <w:lang w:val="bg-BG"/>
      </w:rPr>
      <w:t>Страница</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573327">
      <w:rPr>
        <w:rFonts w:ascii="Verdana" w:hAnsi="Verdana"/>
        <w:b/>
        <w:bCs/>
        <w:noProof/>
        <w:sz w:val="18"/>
        <w:szCs w:val="20"/>
      </w:rPr>
      <w:t>22</w:t>
    </w:r>
    <w:r w:rsidRPr="00B41FE6">
      <w:rPr>
        <w:rFonts w:ascii="Verdana" w:hAnsi="Verdana"/>
        <w:b/>
        <w:bCs/>
        <w:sz w:val="18"/>
        <w:szCs w:val="20"/>
      </w:rPr>
      <w:fldChar w:fldCharType="end"/>
    </w:r>
    <w:r w:rsidRPr="00B41FE6">
      <w:rPr>
        <w:rFonts w:ascii="Verdana" w:hAnsi="Verdana"/>
        <w:sz w:val="18"/>
        <w:szCs w:val="20"/>
      </w:rPr>
      <w:t xml:space="preserve"> </w:t>
    </w:r>
    <w:r w:rsidRPr="00B41FE6">
      <w:rPr>
        <w:rFonts w:ascii="Verdana" w:hAnsi="Verdana"/>
        <w:sz w:val="18"/>
        <w:szCs w:val="20"/>
        <w:lang w:val="bg-BG"/>
      </w:rPr>
      <w:t>от</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573327">
      <w:rPr>
        <w:rFonts w:ascii="Verdana" w:hAnsi="Verdana"/>
        <w:b/>
        <w:bCs/>
        <w:noProof/>
        <w:sz w:val="18"/>
        <w:szCs w:val="20"/>
      </w:rPr>
      <w:t>68</w:t>
    </w:r>
    <w:r w:rsidRPr="00B41FE6">
      <w:rPr>
        <w:rFonts w:ascii="Verdana" w:hAnsi="Verdana"/>
        <w:b/>
        <w:bCs/>
        <w:sz w:val="18"/>
        <w:szCs w:val="20"/>
      </w:rPr>
      <w:fldChar w:fldCharType="end"/>
    </w:r>
  </w:p>
  <w:p w14:paraId="2EA38EE6" w14:textId="0A5A06DA" w:rsidR="00804032" w:rsidRPr="00B41FE6" w:rsidRDefault="00804032" w:rsidP="007E693A">
    <w:pPr>
      <w:pStyle w:val="Footer"/>
      <w:rPr>
        <w:rFonts w:ascii="Verdana" w:hAnsi="Verdana"/>
        <w:sz w:val="18"/>
        <w:szCs w:val="20"/>
      </w:rPr>
    </w:pPr>
  </w:p>
  <w:p w14:paraId="6B47BF67" w14:textId="5B270891" w:rsidR="00804032" w:rsidRPr="009C083C" w:rsidRDefault="00804032" w:rsidP="007E693A">
    <w:pPr>
      <w:pStyle w:val="Footer"/>
      <w:tabs>
        <w:tab w:val="right" w:pos="9026"/>
      </w:tabs>
      <w:rPr>
        <w:rFonts w:ascii="Verdana" w:hAnsi="Verdana"/>
        <w:b/>
        <w:sz w:val="18"/>
        <w:szCs w:val="18"/>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CBED8" w14:textId="339EDA65" w:rsidR="00804032" w:rsidRDefault="00804032" w:rsidP="0058392A">
    <w:pPr>
      <w:tabs>
        <w:tab w:val="left" w:pos="7035"/>
      </w:tabs>
    </w:pPr>
  </w:p>
  <w:p w14:paraId="39521566" w14:textId="08E1039B" w:rsidR="00804032" w:rsidRDefault="00804032" w:rsidP="0058392A">
    <w:pPr>
      <w:pStyle w:val="Footer"/>
      <w:tabs>
        <w:tab w:val="clear" w:pos="4536"/>
        <w:tab w:val="clear" w:pos="9072"/>
        <w:tab w:val="center" w:pos="0"/>
        <w:tab w:val="right" w:pos="9026"/>
      </w:tabs>
      <w:rPr>
        <w:sz w:val="18"/>
        <w:szCs w:val="18"/>
        <w:lang w:val="bg-BG"/>
      </w:rPr>
    </w:pPr>
    <w:r w:rsidRPr="00CE6C42">
      <w:rPr>
        <w:rFonts w:ascii="Verdana" w:hAnsi="Verdana"/>
        <w:sz w:val="18"/>
        <w:szCs w:val="20"/>
        <w:lang w:val="ru-RU"/>
      </w:rPr>
      <w:t>ТТ001814 „Доставка на метални и неметални капаци и</w:t>
    </w:r>
    <w:r>
      <w:rPr>
        <w:rFonts w:ascii="Verdana" w:hAnsi="Verdana"/>
        <w:sz w:val="18"/>
        <w:szCs w:val="20"/>
        <w:lang w:val="bg-BG"/>
      </w:rPr>
      <w:t xml:space="preserve"> </w:t>
    </w:r>
    <w:r w:rsidRPr="00CE6C42">
      <w:rPr>
        <w:rFonts w:ascii="Verdana" w:hAnsi="Verdana"/>
        <w:sz w:val="18"/>
        <w:szCs w:val="20"/>
        <w:lang w:val="ru-RU"/>
      </w:rPr>
      <w:t>гривни за канализационни ревизионни шахти на улични канали “</w:t>
    </w:r>
  </w:p>
  <w:p w14:paraId="1D0BB4FC" w14:textId="2EE15144" w:rsidR="00804032" w:rsidRPr="00B41FE6" w:rsidRDefault="00804032" w:rsidP="0058392A">
    <w:pPr>
      <w:pStyle w:val="Footer"/>
      <w:jc w:val="right"/>
      <w:rPr>
        <w:rFonts w:ascii="Verdana" w:hAnsi="Verdana"/>
        <w:b/>
        <w:bCs/>
        <w:sz w:val="18"/>
        <w:szCs w:val="20"/>
      </w:rPr>
    </w:pPr>
    <w:r w:rsidRPr="00B41FE6">
      <w:rPr>
        <w:rFonts w:ascii="Verdana" w:hAnsi="Verdana"/>
        <w:sz w:val="18"/>
        <w:szCs w:val="20"/>
        <w:lang w:val="bg-BG"/>
      </w:rPr>
      <w:t>Страница</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573327">
      <w:rPr>
        <w:rFonts w:ascii="Verdana" w:hAnsi="Verdana"/>
        <w:b/>
        <w:bCs/>
        <w:noProof/>
        <w:sz w:val="18"/>
        <w:szCs w:val="20"/>
      </w:rPr>
      <w:t>31</w:t>
    </w:r>
    <w:r w:rsidRPr="00B41FE6">
      <w:rPr>
        <w:rFonts w:ascii="Verdana" w:hAnsi="Verdana"/>
        <w:b/>
        <w:bCs/>
        <w:sz w:val="18"/>
        <w:szCs w:val="20"/>
      </w:rPr>
      <w:fldChar w:fldCharType="end"/>
    </w:r>
    <w:r w:rsidRPr="00B41FE6">
      <w:rPr>
        <w:rFonts w:ascii="Verdana" w:hAnsi="Verdana"/>
        <w:sz w:val="18"/>
        <w:szCs w:val="20"/>
      </w:rPr>
      <w:t xml:space="preserve"> </w:t>
    </w:r>
    <w:r w:rsidRPr="00B41FE6">
      <w:rPr>
        <w:rFonts w:ascii="Verdana" w:hAnsi="Verdana"/>
        <w:sz w:val="18"/>
        <w:szCs w:val="20"/>
        <w:lang w:val="bg-BG"/>
      </w:rPr>
      <w:t>от</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573327">
      <w:rPr>
        <w:rFonts w:ascii="Verdana" w:hAnsi="Verdana"/>
        <w:b/>
        <w:bCs/>
        <w:noProof/>
        <w:sz w:val="18"/>
        <w:szCs w:val="20"/>
      </w:rPr>
      <w:t>68</w:t>
    </w:r>
    <w:r w:rsidRPr="00B41FE6">
      <w:rPr>
        <w:rFonts w:ascii="Verdana" w:hAnsi="Verdana"/>
        <w:b/>
        <w:bCs/>
        <w:sz w:val="18"/>
        <w:szCs w:val="20"/>
      </w:rPr>
      <w:fldChar w:fldCharType="end"/>
    </w:r>
  </w:p>
  <w:p w14:paraId="721237FD" w14:textId="299199B7" w:rsidR="00804032" w:rsidRPr="0058392A" w:rsidRDefault="00804032" w:rsidP="00583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FF24B" w14:textId="77777777" w:rsidR="00804032" w:rsidRDefault="00804032" w:rsidP="004C3962">
    <w:pPr>
      <w:pStyle w:val="Footer"/>
      <w:tabs>
        <w:tab w:val="clear" w:pos="4536"/>
        <w:tab w:val="clear" w:pos="9072"/>
        <w:tab w:val="center" w:pos="0"/>
        <w:tab w:val="right" w:pos="9026"/>
      </w:tabs>
      <w:rPr>
        <w:sz w:val="18"/>
        <w:szCs w:val="18"/>
        <w:lang w:val="bg-BG"/>
      </w:rPr>
    </w:pPr>
    <w:r w:rsidRPr="00816F96">
      <w:rPr>
        <w:rFonts w:ascii="Verdana" w:hAnsi="Verdana"/>
        <w:sz w:val="18"/>
        <w:szCs w:val="20"/>
        <w:lang w:val="ru-RU"/>
      </w:rPr>
      <w:t>ТТ001814 „Доставка на метални и неметални капаци и</w:t>
    </w:r>
    <w:r>
      <w:rPr>
        <w:rFonts w:ascii="Verdana" w:hAnsi="Verdana"/>
        <w:sz w:val="18"/>
        <w:szCs w:val="20"/>
        <w:lang w:val="bg-BG"/>
      </w:rPr>
      <w:t xml:space="preserve"> </w:t>
    </w:r>
    <w:r w:rsidRPr="00816F96">
      <w:rPr>
        <w:rFonts w:ascii="Verdana" w:hAnsi="Verdana"/>
        <w:sz w:val="18"/>
        <w:szCs w:val="20"/>
        <w:lang w:val="ru-RU"/>
      </w:rPr>
      <w:t>гривни за канализационни ревизионни шахти на улични канали “</w:t>
    </w:r>
  </w:p>
  <w:p w14:paraId="18738F1B" w14:textId="7FF3B0AB" w:rsidR="00804032" w:rsidRPr="004C3962" w:rsidRDefault="00804032" w:rsidP="004C3962">
    <w:pPr>
      <w:pStyle w:val="Footer"/>
      <w:jc w:val="right"/>
      <w:rPr>
        <w:rFonts w:ascii="Verdana" w:hAnsi="Verdana"/>
        <w:b/>
        <w:bCs/>
        <w:sz w:val="18"/>
        <w:szCs w:val="20"/>
      </w:rPr>
    </w:pPr>
    <w:r w:rsidRPr="00B41FE6">
      <w:rPr>
        <w:rFonts w:ascii="Verdana" w:hAnsi="Verdana"/>
        <w:sz w:val="18"/>
        <w:szCs w:val="20"/>
        <w:lang w:val="bg-BG"/>
      </w:rPr>
      <w:t>Страница</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573327">
      <w:rPr>
        <w:rFonts w:ascii="Verdana" w:hAnsi="Verdana"/>
        <w:b/>
        <w:bCs/>
        <w:noProof/>
        <w:sz w:val="18"/>
        <w:szCs w:val="20"/>
      </w:rPr>
      <w:t>32</w:t>
    </w:r>
    <w:r w:rsidRPr="00B41FE6">
      <w:rPr>
        <w:rFonts w:ascii="Verdana" w:hAnsi="Verdana"/>
        <w:b/>
        <w:bCs/>
        <w:sz w:val="18"/>
        <w:szCs w:val="20"/>
      </w:rPr>
      <w:fldChar w:fldCharType="end"/>
    </w:r>
    <w:r w:rsidRPr="00B41FE6">
      <w:rPr>
        <w:rFonts w:ascii="Verdana" w:hAnsi="Verdana"/>
        <w:sz w:val="18"/>
        <w:szCs w:val="20"/>
      </w:rPr>
      <w:t xml:space="preserve"> </w:t>
    </w:r>
    <w:r w:rsidRPr="00B41FE6">
      <w:rPr>
        <w:rFonts w:ascii="Verdana" w:hAnsi="Verdana"/>
        <w:sz w:val="18"/>
        <w:szCs w:val="20"/>
        <w:lang w:val="bg-BG"/>
      </w:rPr>
      <w:t>от</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573327">
      <w:rPr>
        <w:rFonts w:ascii="Verdana" w:hAnsi="Verdana"/>
        <w:b/>
        <w:bCs/>
        <w:noProof/>
        <w:sz w:val="18"/>
        <w:szCs w:val="20"/>
      </w:rPr>
      <w:t>68</w:t>
    </w:r>
    <w:r w:rsidRPr="00B41FE6">
      <w:rPr>
        <w:rFonts w:ascii="Verdana" w:hAnsi="Verdana"/>
        <w:b/>
        <w:bCs/>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B9C57" w14:textId="77777777" w:rsidR="00804032" w:rsidRDefault="00804032" w:rsidP="006D35CB">
      <w:r>
        <w:separator/>
      </w:r>
    </w:p>
  </w:footnote>
  <w:footnote w:type="continuationSeparator" w:id="0">
    <w:p w14:paraId="1DF67EE0" w14:textId="77777777" w:rsidR="00804032" w:rsidRDefault="00804032" w:rsidP="006D35CB">
      <w:r>
        <w:continuationSeparator/>
      </w:r>
    </w:p>
  </w:footnote>
  <w:footnote w:id="1">
    <w:p w14:paraId="0BF7AB50" w14:textId="77777777" w:rsidR="00804032" w:rsidRPr="009C083C" w:rsidRDefault="00804032" w:rsidP="006D35CB">
      <w:pPr>
        <w:pStyle w:val="FootnoteText"/>
        <w:jc w:val="both"/>
        <w:rPr>
          <w:rFonts w:ascii="Verdana" w:hAnsi="Verdana"/>
          <w:i/>
          <w:lang w:val="bg-BG"/>
        </w:rPr>
      </w:pPr>
      <w:r w:rsidRPr="009C083C">
        <w:rPr>
          <w:rStyle w:val="FootnoteReference"/>
          <w:rFonts w:ascii="Verdana" w:hAnsi="Verdana"/>
          <w:i/>
          <w:sz w:val="18"/>
        </w:rPr>
        <w:footnoteRef/>
      </w:r>
      <w:r w:rsidRPr="00816F96">
        <w:rPr>
          <w:rFonts w:ascii="Verdana" w:hAnsi="Verdana"/>
          <w:i/>
          <w:sz w:val="18"/>
          <w:lang w:val="ru-RU"/>
        </w:rPr>
        <w:t xml:space="preserve"> </w:t>
      </w:r>
      <w:r w:rsidRPr="009C083C">
        <w:rPr>
          <w:rFonts w:ascii="Verdana" w:hAnsi="Verdana"/>
          <w:i/>
          <w:sz w:val="18"/>
          <w:lang w:val="bg-BG"/>
        </w:rPr>
        <w:t xml:space="preserve">Съгласно §2, т.33 от Допълнителни разпоредби: </w:t>
      </w:r>
      <w:r w:rsidRPr="009C083C">
        <w:rPr>
          <w:rFonts w:ascii="Verdana" w:hAnsi="Verdana"/>
          <w:sz w:val="18"/>
          <w:lang w:val="bg-BG"/>
        </w:rPr>
        <w:t>„Писмен"</w:t>
      </w:r>
      <w:r w:rsidRPr="009C083C">
        <w:rPr>
          <w:rFonts w:ascii="Verdana" w:hAnsi="Verdana"/>
          <w:i/>
          <w:sz w:val="18"/>
          <w:lang w:val="bg-BG"/>
        </w:rPr>
        <w:t xml:space="preserve"> или </w:t>
      </w:r>
      <w:r w:rsidRPr="009C083C">
        <w:rPr>
          <w:rFonts w:ascii="Verdana" w:hAnsi="Verdana"/>
          <w:sz w:val="18"/>
          <w:lang w:val="bg-BG"/>
        </w:rPr>
        <w:t>„в писмена форма"</w:t>
      </w:r>
      <w:r w:rsidRPr="009C083C">
        <w:rPr>
          <w:rFonts w:ascii="Verdana" w:hAnsi="Verdana"/>
          <w:i/>
          <w:sz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2">
    <w:p w14:paraId="3773D72F"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2753">
        <w:rPr>
          <w:lang w:val="bg-BG"/>
        </w:rPr>
        <w:tab/>
      </w:r>
      <w:r w:rsidRPr="009C083C">
        <w:rPr>
          <w:rFonts w:ascii="Verdana" w:hAnsi="Verdana"/>
          <w:sz w:val="18"/>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7212E59C"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 xml:space="preserve">За </w:t>
      </w:r>
      <w:r w:rsidRPr="009C083C">
        <w:rPr>
          <w:rFonts w:ascii="Verdana" w:hAnsi="Verdana"/>
          <w:b/>
          <w:sz w:val="18"/>
          <w:lang w:val="bg-BG"/>
        </w:rPr>
        <w:t>възлагащите органи</w:t>
      </w:r>
      <w:r w:rsidRPr="009C083C">
        <w:rPr>
          <w:rFonts w:ascii="Verdana" w:hAnsi="Verdana"/>
          <w:sz w:val="18"/>
          <w:lang w:val="bg-BG"/>
        </w:rPr>
        <w:t xml:space="preserve">: или </w:t>
      </w:r>
      <w:r w:rsidRPr="009C083C">
        <w:rPr>
          <w:rFonts w:ascii="Verdana" w:hAnsi="Verdana"/>
          <w:b/>
          <w:sz w:val="18"/>
          <w:lang w:val="bg-BG"/>
        </w:rPr>
        <w:t>обявление за предварителна информация</w:t>
      </w:r>
      <w:r w:rsidRPr="009C083C">
        <w:rPr>
          <w:rFonts w:ascii="Verdana" w:hAnsi="Verdana"/>
          <w:sz w:val="18"/>
          <w:lang w:val="bg-BG"/>
        </w:rPr>
        <w:t xml:space="preserve">, използвано като покана за участие в състезателна процедура, или </w:t>
      </w:r>
      <w:r w:rsidRPr="009C083C">
        <w:rPr>
          <w:rFonts w:ascii="Verdana" w:hAnsi="Verdana"/>
          <w:b/>
          <w:sz w:val="18"/>
          <w:lang w:val="bg-BG"/>
        </w:rPr>
        <w:t>обявление за поръчка</w:t>
      </w:r>
      <w:r w:rsidRPr="009C083C">
        <w:rPr>
          <w:rFonts w:ascii="Verdana" w:hAnsi="Verdana"/>
          <w:sz w:val="18"/>
          <w:lang w:val="bg-BG"/>
        </w:rPr>
        <w:t>.</w:t>
      </w:r>
      <w:r w:rsidRPr="009C083C">
        <w:rPr>
          <w:rFonts w:ascii="Verdana" w:hAnsi="Verdana"/>
          <w:sz w:val="18"/>
          <w:lang w:val="bg-BG"/>
        </w:rPr>
        <w:br/>
      </w:r>
      <w:r w:rsidRPr="00816F96">
        <w:rPr>
          <w:rFonts w:ascii="Verdana" w:hAnsi="Verdana"/>
          <w:sz w:val="18"/>
          <w:lang w:val="ru-RU"/>
        </w:rPr>
        <w:t xml:space="preserve">За </w:t>
      </w:r>
      <w:r w:rsidRPr="00816F96">
        <w:rPr>
          <w:rFonts w:ascii="Verdana" w:hAnsi="Verdana"/>
          <w:b/>
          <w:sz w:val="18"/>
          <w:lang w:val="ru-RU"/>
        </w:rPr>
        <w:t>възложителите:</w:t>
      </w:r>
      <w:r w:rsidRPr="00816F96">
        <w:rPr>
          <w:rFonts w:ascii="Verdana" w:hAnsi="Verdana"/>
          <w:sz w:val="18"/>
          <w:lang w:val="ru-RU"/>
        </w:rPr>
        <w:t xml:space="preserve"> </w:t>
      </w:r>
      <w:r w:rsidRPr="00816F96">
        <w:rPr>
          <w:rFonts w:ascii="Verdana" w:hAnsi="Verdana"/>
          <w:b/>
          <w:sz w:val="18"/>
          <w:lang w:val="ru-RU"/>
        </w:rPr>
        <w:t>периодично индикативно обявление</w:t>
      </w:r>
      <w:r w:rsidRPr="00816F96">
        <w:rPr>
          <w:rFonts w:ascii="Verdana" w:hAnsi="Verdana"/>
          <w:sz w:val="18"/>
          <w:lang w:val="ru-RU"/>
        </w:rPr>
        <w:t xml:space="preserve">, използвано като покана за участие в състезателна процедура, </w:t>
      </w:r>
      <w:r w:rsidRPr="00816F96">
        <w:rPr>
          <w:rFonts w:ascii="Verdana" w:hAnsi="Verdana"/>
          <w:b/>
          <w:sz w:val="18"/>
          <w:lang w:val="ru-RU"/>
        </w:rPr>
        <w:t>обявление за поръчка</w:t>
      </w:r>
      <w:r w:rsidRPr="00816F96">
        <w:rPr>
          <w:rFonts w:ascii="Verdana" w:hAnsi="Verdana"/>
          <w:sz w:val="18"/>
          <w:lang w:val="ru-RU"/>
        </w:rPr>
        <w:t xml:space="preserve"> или </w:t>
      </w:r>
      <w:r w:rsidRPr="00816F96">
        <w:rPr>
          <w:rFonts w:ascii="Verdana" w:hAnsi="Verdana"/>
          <w:b/>
          <w:sz w:val="18"/>
          <w:lang w:val="ru-RU"/>
        </w:rPr>
        <w:t xml:space="preserve">обявление за </w:t>
      </w:r>
      <w:r w:rsidRPr="009C083C">
        <w:rPr>
          <w:rFonts w:ascii="Verdana" w:hAnsi="Verdana"/>
          <w:b/>
          <w:sz w:val="18"/>
          <w:lang w:val="bg-BG"/>
        </w:rPr>
        <w:t>съществуването на квалификационна система.</w:t>
      </w:r>
    </w:p>
  </w:footnote>
  <w:footnote w:id="4">
    <w:p w14:paraId="59FF9312"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i/>
          <w:sz w:val="18"/>
          <w:lang w:val="bg-BG"/>
        </w:rPr>
        <w:t>Информацията да се копира от раздел I, точка I.1 от съответното обявление.</w:t>
      </w:r>
      <w:r w:rsidRPr="009C083C">
        <w:rPr>
          <w:rFonts w:ascii="Verdana" w:hAnsi="Verdana"/>
          <w:sz w:val="18"/>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3CBA0E0E"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i/>
          <w:lang w:val="bg-BG"/>
        </w:rPr>
      </w:pPr>
      <w:r w:rsidRPr="009C083C">
        <w:rPr>
          <w:rStyle w:val="FootnoteReference"/>
          <w:rFonts w:ascii="Verdana" w:hAnsi="Verdana"/>
          <w:sz w:val="16"/>
        </w:rPr>
        <w:footnoteRef/>
      </w:r>
      <w:r w:rsidRPr="00816F96">
        <w:rPr>
          <w:rFonts w:ascii="Verdana" w:hAnsi="Verdana"/>
          <w:sz w:val="16"/>
          <w:lang w:val="ru-RU"/>
        </w:rPr>
        <w:tab/>
      </w:r>
      <w:r w:rsidRPr="009C083C">
        <w:rPr>
          <w:rFonts w:ascii="Verdana" w:hAnsi="Verdana"/>
          <w:i/>
          <w:sz w:val="18"/>
          <w:lang w:val="bg-BG"/>
        </w:rPr>
        <w:t>Вж. точки II. 1.1 и II.1.3 от съответното обявление</w:t>
      </w:r>
    </w:p>
  </w:footnote>
  <w:footnote w:id="6">
    <w:p w14:paraId="48B9F3DF" w14:textId="77777777" w:rsidR="00804032" w:rsidRPr="00337506"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i/>
          <w:lang w:val="bg-BG"/>
        </w:rPr>
      </w:pPr>
      <w:r w:rsidRPr="009C083C">
        <w:rPr>
          <w:rStyle w:val="FootnoteReference"/>
          <w:rFonts w:ascii="Verdana" w:hAnsi="Verdana"/>
          <w:sz w:val="18"/>
          <w:lang w:val="bg-BG"/>
        </w:rPr>
        <w:footnoteRef/>
      </w:r>
      <w:r w:rsidRPr="009C083C">
        <w:rPr>
          <w:rFonts w:ascii="Verdana" w:hAnsi="Verdana"/>
          <w:i/>
          <w:sz w:val="18"/>
          <w:lang w:val="bg-BG"/>
        </w:rPr>
        <w:tab/>
        <w:t>Вж. точка II. 1.1 от съответното обявление</w:t>
      </w:r>
    </w:p>
  </w:footnote>
  <w:footnote w:id="7">
    <w:p w14:paraId="20CD821D"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повторете информацията относно лицата за контакт толкова пъти, колкото е необходимо.</w:t>
      </w:r>
    </w:p>
  </w:footnote>
  <w:footnote w:id="8">
    <w:p w14:paraId="07054CAF" w14:textId="77777777" w:rsidR="00804032" w:rsidRPr="00816F96"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ru-RU"/>
        </w:rPr>
      </w:pPr>
      <w:r w:rsidRPr="009C083C">
        <w:rPr>
          <w:rStyle w:val="FootnoteReference"/>
          <w:rFonts w:ascii="Verdana" w:hAnsi="Verdana"/>
          <w:sz w:val="18"/>
          <w:lang w:val="bg-BG"/>
        </w:rPr>
        <w:footnoteRef/>
      </w:r>
      <w:r w:rsidRPr="009C083C">
        <w:rPr>
          <w:rFonts w:ascii="Verdana" w:hAnsi="Verdana"/>
          <w:sz w:val="18"/>
          <w:lang w:val="bg-BG"/>
        </w:rPr>
        <w:tab/>
        <w:t>Вж. Препоръка на Комисията от 6 май 2003 г. относно определението за микро-, малки и средни предприятия (ОВ L 124, 20.5.2003 г., стр. 36).</w:t>
      </w:r>
      <w:r w:rsidRPr="009C083C">
        <w:rPr>
          <w:rStyle w:val="DeltaViewInsertion"/>
          <w:rFonts w:ascii="Verdana" w:hAnsi="Verdana"/>
          <w:b w:val="0"/>
          <w:i w:val="0"/>
          <w:sz w:val="18"/>
        </w:rPr>
        <w:t xml:space="preserve"> Тази информация се изисква само за статистически цели. </w:t>
      </w:r>
      <w:r w:rsidRPr="009C083C">
        <w:rPr>
          <w:rFonts w:ascii="Verdana" w:hAnsi="Verdana"/>
          <w:sz w:val="18"/>
          <w:lang w:val="bg-BG"/>
        </w:rPr>
        <w:br/>
      </w:r>
      <w:r w:rsidRPr="009C083C">
        <w:rPr>
          <w:rStyle w:val="DeltaViewInsertion"/>
          <w:rFonts w:ascii="Verdana" w:hAnsi="Verdana"/>
          <w:i w:val="0"/>
          <w:sz w:val="18"/>
        </w:rPr>
        <w:t>Микропредприятия:</w:t>
      </w:r>
      <w:r w:rsidRPr="009C083C">
        <w:rPr>
          <w:rStyle w:val="DeltaViewInsertion"/>
          <w:rFonts w:ascii="Verdana" w:hAnsi="Verdana"/>
          <w:b w:val="0"/>
          <w:i w:val="0"/>
          <w:sz w:val="18"/>
        </w:rPr>
        <w:t xml:space="preserve"> </w:t>
      </w:r>
      <w:r w:rsidRPr="009C083C">
        <w:rPr>
          <w:rStyle w:val="DeltaViewInsertion"/>
          <w:rFonts w:ascii="Verdana" w:hAnsi="Verdana"/>
          <w:b w:val="0"/>
          <w:sz w:val="18"/>
        </w:rPr>
        <w:t>.</w:t>
      </w:r>
      <w:r w:rsidRPr="009C083C">
        <w:rPr>
          <w:rStyle w:val="DeltaViewInsertion"/>
          <w:rFonts w:ascii="Verdana" w:hAnsi="Verdana"/>
          <w:b w:val="0"/>
          <w:i w:val="0"/>
          <w:sz w:val="18"/>
        </w:rPr>
        <w:t>предприятие,</w:t>
      </w:r>
      <w:r w:rsidRPr="009C083C">
        <w:rPr>
          <w:rStyle w:val="DeltaViewInsertion"/>
          <w:rFonts w:ascii="Verdana" w:hAnsi="Verdana"/>
          <w:i w:val="0"/>
          <w:sz w:val="18"/>
        </w:rPr>
        <w:t xml:space="preserve"> в което са заети по-малко от 10 лица </w:t>
      </w:r>
      <w:r w:rsidRPr="009C083C">
        <w:rPr>
          <w:rStyle w:val="DeltaViewInsertion"/>
          <w:rFonts w:ascii="Verdana" w:hAnsi="Verdana"/>
          <w:b w:val="0"/>
          <w:i w:val="0"/>
          <w:sz w:val="18"/>
        </w:rPr>
        <w:t xml:space="preserve">и чийто годишен оборот и/или годишен счетоводен баланс </w:t>
      </w:r>
      <w:r w:rsidRPr="009C083C">
        <w:rPr>
          <w:rStyle w:val="DeltaViewInsertion"/>
          <w:rFonts w:ascii="Verdana" w:hAnsi="Verdana"/>
          <w:i w:val="0"/>
          <w:sz w:val="18"/>
        </w:rPr>
        <w:t>не надхвърля 2 млн. евро.</w:t>
      </w:r>
      <w:r w:rsidRPr="00816F96">
        <w:rPr>
          <w:rFonts w:ascii="Verdana" w:hAnsi="Verdana"/>
          <w:sz w:val="18"/>
          <w:lang w:val="ru-RU"/>
        </w:rPr>
        <w:br/>
      </w:r>
      <w:r w:rsidRPr="009C083C">
        <w:rPr>
          <w:rStyle w:val="DeltaViewInsertion"/>
          <w:rFonts w:ascii="Verdana" w:hAnsi="Verdana"/>
          <w:i w:val="0"/>
          <w:sz w:val="18"/>
        </w:rPr>
        <w:t>Малки предприятия</w:t>
      </w:r>
      <w:r w:rsidRPr="009C083C">
        <w:rPr>
          <w:rStyle w:val="DeltaViewInsertion"/>
          <w:rFonts w:ascii="Verdana" w:hAnsi="Verdana"/>
          <w:b w:val="0"/>
          <w:i w:val="0"/>
          <w:sz w:val="18"/>
        </w:rPr>
        <w:t xml:space="preserve"> </w:t>
      </w:r>
      <w:r w:rsidRPr="009C083C">
        <w:rPr>
          <w:rStyle w:val="DeltaViewInsertion"/>
          <w:rFonts w:ascii="Verdana" w:hAnsi="Verdana"/>
          <w:b w:val="0"/>
          <w:sz w:val="18"/>
        </w:rPr>
        <w:t>.</w:t>
      </w:r>
      <w:r w:rsidRPr="009C083C">
        <w:rPr>
          <w:rStyle w:val="DeltaViewInsertion"/>
          <w:rFonts w:ascii="Verdana" w:hAnsi="Verdana"/>
          <w:b w:val="0"/>
          <w:i w:val="0"/>
          <w:sz w:val="18"/>
        </w:rPr>
        <w:t>предприятие,</w:t>
      </w:r>
      <w:r w:rsidRPr="009C083C">
        <w:rPr>
          <w:rStyle w:val="DeltaViewInsertion"/>
          <w:rFonts w:ascii="Verdana" w:hAnsi="Verdana"/>
          <w:i w:val="0"/>
          <w:sz w:val="18"/>
        </w:rPr>
        <w:t xml:space="preserve"> в което са заети по-малко от 50 лица </w:t>
      </w:r>
      <w:r w:rsidRPr="009C083C">
        <w:rPr>
          <w:rStyle w:val="DeltaViewInsertion"/>
          <w:rFonts w:ascii="Verdana" w:hAnsi="Verdana"/>
          <w:b w:val="0"/>
          <w:i w:val="0"/>
          <w:sz w:val="18"/>
        </w:rPr>
        <w:t>и чийто годишен оборот и/или годишен счетоводен баланс</w:t>
      </w:r>
      <w:r w:rsidRPr="009C083C">
        <w:rPr>
          <w:rStyle w:val="DeltaViewInsertion"/>
          <w:rFonts w:ascii="Verdana" w:hAnsi="Verdana"/>
          <w:i w:val="0"/>
          <w:sz w:val="18"/>
        </w:rPr>
        <w:t xml:space="preserve"> не надхвърля 10 млн. евро.</w:t>
      </w:r>
      <w:r w:rsidRPr="00816F96">
        <w:rPr>
          <w:rFonts w:ascii="Verdana" w:hAnsi="Verdana"/>
          <w:sz w:val="18"/>
          <w:lang w:val="ru-RU"/>
        </w:rPr>
        <w:br/>
      </w:r>
      <w:r w:rsidRPr="009C083C">
        <w:rPr>
          <w:rStyle w:val="DeltaViewInsertion"/>
          <w:rFonts w:ascii="Verdana" w:hAnsi="Verdana"/>
          <w:i w:val="0"/>
          <w:sz w:val="18"/>
        </w:rPr>
        <w:t>Средни предприятия, предприятия, които не са нито микро-, нито малки предприятия и</w:t>
      </w:r>
      <w:r w:rsidRPr="00816F96">
        <w:rPr>
          <w:rFonts w:ascii="Verdana" w:hAnsi="Verdana"/>
          <w:sz w:val="18"/>
          <w:lang w:val="ru-RU"/>
        </w:rPr>
        <w:t xml:space="preserve"> в които са </w:t>
      </w:r>
      <w:r w:rsidRPr="00816F96">
        <w:rPr>
          <w:rFonts w:ascii="Verdana" w:hAnsi="Verdana"/>
          <w:b/>
          <w:sz w:val="18"/>
          <w:lang w:val="ru-RU"/>
        </w:rPr>
        <w:t>заети по-малко от 250 лица</w:t>
      </w:r>
      <w:r w:rsidRPr="00816F96">
        <w:rPr>
          <w:rFonts w:ascii="Verdana" w:hAnsi="Verdana"/>
          <w:sz w:val="18"/>
          <w:lang w:val="ru-RU"/>
        </w:rPr>
        <w:t xml:space="preserve"> и чийто </w:t>
      </w:r>
      <w:r w:rsidRPr="00816F96">
        <w:rPr>
          <w:rFonts w:ascii="Verdana" w:hAnsi="Verdana"/>
          <w:b/>
          <w:sz w:val="18"/>
          <w:lang w:val="ru-RU"/>
        </w:rPr>
        <w:t xml:space="preserve">годишен оборот не надхвърля 50 млн. евро, </w:t>
      </w:r>
      <w:r w:rsidRPr="00816F96">
        <w:rPr>
          <w:rFonts w:ascii="Verdana" w:hAnsi="Verdana"/>
          <w:b/>
          <w:i/>
          <w:sz w:val="18"/>
          <w:lang w:val="ru-RU"/>
        </w:rPr>
        <w:t>и/или</w:t>
      </w:r>
      <w:r w:rsidRPr="00816F96">
        <w:rPr>
          <w:rFonts w:ascii="Verdana" w:hAnsi="Verdana"/>
          <w:sz w:val="18"/>
          <w:lang w:val="ru-RU"/>
        </w:rPr>
        <w:t xml:space="preserve"> </w:t>
      </w:r>
      <w:r w:rsidRPr="00816F96">
        <w:rPr>
          <w:rFonts w:ascii="Verdana" w:hAnsi="Verdana"/>
          <w:b/>
          <w:sz w:val="18"/>
          <w:lang w:val="ru-RU"/>
        </w:rPr>
        <w:t>годишният им счетоводен баланс не надхвърля 43 милиона евро.</w:t>
      </w:r>
    </w:p>
  </w:footnote>
  <w:footnote w:id="9">
    <w:p w14:paraId="715B8740" w14:textId="77777777" w:rsidR="00804032" w:rsidRPr="00816F96"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ru-RU"/>
        </w:rPr>
      </w:pPr>
      <w:r w:rsidRPr="009C083C">
        <w:rPr>
          <w:rStyle w:val="FootnoteReference"/>
          <w:rFonts w:ascii="Verdana" w:hAnsi="Verdana"/>
          <w:sz w:val="18"/>
        </w:rPr>
        <w:footnoteRef/>
      </w:r>
      <w:r w:rsidRPr="00816F96">
        <w:rPr>
          <w:rFonts w:ascii="Verdana" w:hAnsi="Verdana"/>
          <w:sz w:val="18"/>
          <w:lang w:val="ru-RU"/>
        </w:rPr>
        <w:tab/>
        <w:t xml:space="preserve">Вж. точка </w:t>
      </w:r>
      <w:r w:rsidRPr="009C083C">
        <w:rPr>
          <w:rFonts w:ascii="Verdana" w:hAnsi="Verdana"/>
          <w:sz w:val="18"/>
        </w:rPr>
        <w:t>III</w:t>
      </w:r>
      <w:r w:rsidRPr="00816F96">
        <w:rPr>
          <w:rFonts w:ascii="Verdana" w:hAnsi="Verdana"/>
          <w:sz w:val="18"/>
          <w:lang w:val="ru-RU"/>
        </w:rPr>
        <w:t>.1.5 от обявлението за поръчка</w:t>
      </w:r>
    </w:p>
  </w:footnote>
  <w:footnote w:id="10">
    <w:p w14:paraId="5F608C7F" w14:textId="77777777" w:rsidR="00804032" w:rsidRPr="00337506"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rPr>
        <w:footnoteRef/>
      </w:r>
      <w:r w:rsidRPr="00816F96">
        <w:rPr>
          <w:rFonts w:ascii="Verdana" w:hAnsi="Verdana"/>
          <w:sz w:val="18"/>
          <w:lang w:val="ru-RU"/>
        </w:rPr>
        <w:tab/>
      </w:r>
      <w:r w:rsidRPr="009C083C">
        <w:rPr>
          <w:rFonts w:ascii="Verdana" w:hAnsi="Verdana"/>
          <w:sz w:val="18"/>
          <w:lang w:val="bg-BG"/>
        </w:rPr>
        <w:t>Т.е. основната му цел е социалната и професионална интеграция на хора с увреждания или в неравностойно положение.</w:t>
      </w:r>
    </w:p>
  </w:footnote>
  <w:footnote w:id="11">
    <w:p w14:paraId="15FAD3DC"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lang w:val="bg-BG"/>
        </w:rPr>
      </w:pPr>
      <w:r w:rsidRPr="009C083C">
        <w:rPr>
          <w:rStyle w:val="FootnoteReference"/>
          <w:rFonts w:ascii="Verdana" w:hAnsi="Verdana"/>
          <w:sz w:val="18"/>
          <w:lang w:val="bg-BG"/>
        </w:rPr>
        <w:footnoteRef/>
      </w:r>
      <w:r w:rsidRPr="009C083C">
        <w:rPr>
          <w:rFonts w:ascii="Verdana" w:hAnsi="Verdana"/>
          <w:sz w:val="18"/>
          <w:lang w:val="bg-BG"/>
        </w:rPr>
        <w:tab/>
        <w:t>Позоваванията и класификацията, ако има такива, са определени в сертификацията.</w:t>
      </w:r>
    </w:p>
  </w:footnote>
  <w:footnote w:id="12">
    <w:p w14:paraId="529E4BBA"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lang w:val="bg-BG"/>
        </w:rPr>
      </w:pPr>
      <w:r w:rsidRPr="009C083C">
        <w:rPr>
          <w:rStyle w:val="FootnoteReference"/>
          <w:rFonts w:ascii="Verdana" w:hAnsi="Verdana"/>
          <w:sz w:val="18"/>
        </w:rPr>
        <w:footnoteRef/>
      </w:r>
      <w:r w:rsidRPr="00816F96">
        <w:rPr>
          <w:rFonts w:ascii="Verdana" w:hAnsi="Verdana"/>
          <w:sz w:val="18"/>
          <w:lang w:val="ru-RU"/>
        </w:rPr>
        <w:tab/>
      </w:r>
      <w:r w:rsidRPr="009C083C">
        <w:rPr>
          <w:rFonts w:ascii="Verdana" w:hAnsi="Verdana"/>
          <w:sz w:val="18"/>
          <w:lang w:val="bg-BG"/>
        </w:rPr>
        <w:t>По-специално като част от група, консорциум, съвместно предприятие или други подобни.</w:t>
      </w:r>
    </w:p>
  </w:footnote>
  <w:footnote w:id="13">
    <w:p w14:paraId="1DCC103D"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 xml:space="preserve">Например за технически органи, участващи в контрола на качеството: част </w:t>
      </w:r>
      <w:r w:rsidRPr="009C083C">
        <w:rPr>
          <w:rFonts w:ascii="Verdana" w:hAnsi="Verdana"/>
          <w:sz w:val="18"/>
        </w:rPr>
        <w:t>IV</w:t>
      </w:r>
      <w:r w:rsidRPr="009C083C">
        <w:rPr>
          <w:rFonts w:ascii="Verdana" w:hAnsi="Verdana"/>
          <w:sz w:val="18"/>
          <w:lang w:val="bg-BG"/>
        </w:rPr>
        <w:t>, раздел В, точка 3:</w:t>
      </w:r>
    </w:p>
  </w:footnote>
  <w:footnote w:id="14">
    <w:p w14:paraId="3897BCB1"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rsidRPr="009C083C">
        <w:rPr>
          <w:rFonts w:ascii="Verdana" w:hAnsi="Verdana"/>
          <w:sz w:val="18"/>
        </w:rPr>
        <w:t>L</w:t>
      </w:r>
      <w:r w:rsidRPr="009C083C">
        <w:rPr>
          <w:rFonts w:ascii="Verdana" w:hAnsi="Verdana"/>
          <w:sz w:val="18"/>
          <w:lang w:val="bg-BG"/>
        </w:rPr>
        <w:t xml:space="preserve"> 300, 11.11.2008 г., стр. 42).</w:t>
      </w:r>
    </w:p>
  </w:footnote>
  <w:footnote w:id="15">
    <w:p w14:paraId="302EA58C"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816F96">
        <w:rPr>
          <w:rFonts w:ascii="Verdana" w:hAnsi="Verdana"/>
          <w:sz w:val="18"/>
          <w:lang w:val="ru-RU"/>
        </w:rPr>
        <w:tab/>
        <w:t>Съгласно определението в член</w:t>
      </w:r>
      <w:r w:rsidRPr="009C083C">
        <w:rPr>
          <w:rFonts w:ascii="Verdana" w:hAnsi="Verdana"/>
          <w:sz w:val="18"/>
        </w:rPr>
        <w:t> </w:t>
      </w:r>
      <w:r w:rsidRPr="00816F96">
        <w:rPr>
          <w:rFonts w:ascii="Verdana" w:hAnsi="Verdana"/>
          <w:sz w:val="18"/>
          <w:lang w:val="ru-RU"/>
        </w:rPr>
        <w:t xml:space="preserve">3 от Конвенцията за борба с корупцията, в която </w:t>
      </w:r>
      <w:r w:rsidRPr="009C083C">
        <w:rPr>
          <w:rFonts w:ascii="Verdana" w:hAnsi="Verdana"/>
          <w:sz w:val="18"/>
          <w:lang w:val="bg-BG"/>
        </w:rPr>
        <w:t>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0891BE22"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По смисъла на член 1 от Конвенцията за защита на финансовите интереси на Европейските общности (ОВ C 316, 27.11.1995 г., стр. 48).</w:t>
      </w:r>
    </w:p>
  </w:footnote>
  <w:footnote w:id="17">
    <w:p w14:paraId="5A37E2C3"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Съгласно определението в членове 1 и 3 от Рамково решение на Съвета от 13 юни 2002 г. относно борбата срещу тероризма (ОВ L 164, 22.6.2002 г., стр. 3). Това</w:t>
      </w:r>
      <w:r w:rsidRPr="009C083C">
        <w:rPr>
          <w:sz w:val="18"/>
          <w:lang w:val="bg-BG"/>
        </w:rPr>
        <w:t xml:space="preserve"> </w:t>
      </w:r>
      <w:r w:rsidRPr="009C083C">
        <w:rPr>
          <w:rFonts w:ascii="Verdana" w:hAnsi="Verdana"/>
          <w:sz w:val="18"/>
          <w:lang w:val="bg-BG"/>
        </w:rPr>
        <w:t>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14:paraId="2D032676"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b/>
          <w:i/>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9C083C">
        <w:rPr>
          <w:rStyle w:val="DeltaViewInsertion"/>
          <w:rFonts w:ascii="Verdana" w:hAnsi="Verdana"/>
          <w:b w:val="0"/>
          <w:i w:val="0"/>
          <w:sz w:val="18"/>
        </w:rPr>
        <w:t>(ОВ L 309, 25.11.2005 г., стр. 15).</w:t>
      </w:r>
    </w:p>
  </w:footnote>
  <w:footnote w:id="19">
    <w:p w14:paraId="6CE74B9D" w14:textId="77777777" w:rsidR="00804032" w:rsidRPr="00816F96"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ru-RU"/>
        </w:rPr>
      </w:pPr>
      <w:r w:rsidRPr="009C083C">
        <w:rPr>
          <w:rStyle w:val="FootnoteReference"/>
          <w:rFonts w:ascii="Verdana" w:hAnsi="Verdana"/>
          <w:sz w:val="18"/>
          <w:lang w:val="bg-BG"/>
        </w:rPr>
        <w:footnoteRef/>
      </w:r>
      <w:r w:rsidRPr="009C083C">
        <w:rPr>
          <w:rFonts w:ascii="Verdana" w:hAnsi="Verdana"/>
          <w:sz w:val="18"/>
          <w:lang w:val="bg-BG"/>
        </w:rPr>
        <w:tab/>
      </w:r>
      <w:r w:rsidRPr="009C083C">
        <w:rPr>
          <w:rStyle w:val="DeltaViewInsertion"/>
          <w:rFonts w:ascii="Verdana" w:hAnsi="Verdana"/>
          <w:b w:val="0"/>
          <w:i w:val="0"/>
          <w:sz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004CC292"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816F96">
        <w:rPr>
          <w:rFonts w:ascii="Verdana" w:hAnsi="Verdana"/>
          <w:sz w:val="18"/>
          <w:lang w:val="ru-RU"/>
        </w:rPr>
        <w:tab/>
      </w:r>
      <w:r w:rsidRPr="009C083C">
        <w:rPr>
          <w:rFonts w:ascii="Verdana" w:hAnsi="Verdana"/>
          <w:sz w:val="18"/>
          <w:lang w:val="bg-BG"/>
        </w:rPr>
        <w:t>Моля да се повтори толкова пъти, колкото е необходимо.</w:t>
      </w:r>
    </w:p>
  </w:footnote>
  <w:footnote w:id="21">
    <w:p w14:paraId="1BD10A52"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22">
    <w:p w14:paraId="3D85B6DF"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23">
    <w:p w14:paraId="4DC54B06"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В съответствие с националните разпоредби за прилагане на член 57, параграф 6 от Директива 2014/24/ЕС.</w:t>
      </w:r>
    </w:p>
  </w:footnote>
  <w:footnote w:id="24">
    <w:p w14:paraId="24DBFFFF"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26F892CF"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816F96">
        <w:rPr>
          <w:rFonts w:ascii="Verdana" w:hAnsi="Verdana"/>
          <w:sz w:val="18"/>
          <w:lang w:val="ru-RU"/>
        </w:rPr>
        <w:tab/>
      </w:r>
      <w:r w:rsidRPr="009C083C">
        <w:rPr>
          <w:rFonts w:ascii="Verdana" w:hAnsi="Verdana"/>
          <w:sz w:val="18"/>
          <w:lang w:val="bg-BG"/>
        </w:rPr>
        <w:t>Моля да се повтори толкова пъти, колкото е необходимо.</w:t>
      </w:r>
    </w:p>
  </w:footnote>
  <w:footnote w:id="26">
    <w:p w14:paraId="2924D961" w14:textId="77777777" w:rsidR="00804032" w:rsidRPr="009C2753"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rPr>
        <w:footnoteRef/>
      </w:r>
      <w:r w:rsidRPr="009C083C">
        <w:rPr>
          <w:rFonts w:ascii="Verdana" w:hAnsi="Verdana"/>
          <w:sz w:val="18"/>
          <w:lang w:val="bg-BG"/>
        </w:rPr>
        <w:tab/>
        <w:t>Вж. член 57, параграф 4 от Директива 2014/24/ЕС</w:t>
      </w:r>
    </w:p>
  </w:footnote>
  <w:footnote w:id="27">
    <w:p w14:paraId="05B43156"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r>
      <w:r w:rsidRPr="009C083C">
        <w:rPr>
          <w:rFonts w:ascii="Verdana" w:hAnsi="Verdana"/>
          <w:b/>
          <w:i/>
          <w:sz w:val="18"/>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sidRPr="009C083C">
        <w:rPr>
          <w:rFonts w:ascii="Verdana" w:hAnsi="Verdana"/>
          <w:b/>
          <w:i/>
          <w:sz w:val="18"/>
        </w:rPr>
        <w:t> </w:t>
      </w:r>
      <w:r w:rsidRPr="009C083C">
        <w:rPr>
          <w:rFonts w:ascii="Verdana" w:hAnsi="Verdana"/>
          <w:b/>
          <w:i/>
          <w:sz w:val="18"/>
          <w:lang w:val="bg-BG"/>
        </w:rPr>
        <w:t>18, параграф</w:t>
      </w:r>
      <w:r w:rsidRPr="009C083C">
        <w:rPr>
          <w:rFonts w:ascii="Verdana" w:hAnsi="Verdana"/>
          <w:b/>
          <w:i/>
          <w:sz w:val="18"/>
        </w:rPr>
        <w:t> </w:t>
      </w:r>
      <w:r w:rsidRPr="009C083C">
        <w:rPr>
          <w:rFonts w:ascii="Verdana" w:hAnsi="Verdana"/>
          <w:b/>
          <w:i/>
          <w:sz w:val="18"/>
          <w:lang w:val="bg-BG"/>
        </w:rPr>
        <w:t>2 от Директива 2014/24/ЕС</w:t>
      </w:r>
    </w:p>
  </w:footnote>
  <w:footnote w:id="28">
    <w:p w14:paraId="6CD57493"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816F96">
        <w:rPr>
          <w:rFonts w:ascii="Verdana" w:hAnsi="Verdana"/>
          <w:sz w:val="18"/>
          <w:lang w:val="ru-RU"/>
        </w:rPr>
        <w:tab/>
      </w:r>
      <w:r w:rsidRPr="009C083C">
        <w:rPr>
          <w:rFonts w:ascii="Verdana" w:hAnsi="Verdana"/>
          <w:b/>
          <w:i/>
          <w:sz w:val="18"/>
          <w:lang w:val="bg-BG"/>
        </w:rPr>
        <w:t>Вж. националното законодателство, съответното обявление или документацията за обществената поръчка.</w:t>
      </w:r>
    </w:p>
  </w:footnote>
  <w:footnote w:id="29">
    <w:p w14:paraId="53E61E6B"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816F96">
        <w:rPr>
          <w:rFonts w:ascii="Verdana" w:hAnsi="Verdana"/>
          <w:sz w:val="18"/>
          <w:lang w:val="ru-RU"/>
        </w:rPr>
        <w:tab/>
        <w:t xml:space="preserve">Тази информация </w:t>
      </w:r>
      <w:r w:rsidRPr="00816F96">
        <w:rPr>
          <w:rFonts w:ascii="Verdana" w:hAnsi="Verdana"/>
          <w:b/>
          <w:sz w:val="18"/>
          <w:lang w:val="ru-RU"/>
        </w:rPr>
        <w:t>не</w:t>
      </w:r>
      <w:r w:rsidRPr="00816F96">
        <w:rPr>
          <w:rFonts w:ascii="Verdana" w:hAnsi="Verdana"/>
          <w:sz w:val="18"/>
          <w:lang w:val="ru-RU"/>
        </w:rPr>
        <w:t xml:space="preserve"> трябва да се дава, ако изключването на икономически оператори в един от случаите, изброени в букви а) — е), е </w:t>
      </w:r>
      <w:r w:rsidRPr="00816F96">
        <w:rPr>
          <w:rFonts w:ascii="Verdana" w:hAnsi="Verdana"/>
          <w:b/>
          <w:sz w:val="18"/>
          <w:u w:val="single"/>
          <w:lang w:val="ru-RU"/>
        </w:rPr>
        <w:t>задължително</w:t>
      </w:r>
      <w:r w:rsidRPr="00816F96">
        <w:rPr>
          <w:rFonts w:ascii="Verdana" w:hAnsi="Verdana"/>
          <w:sz w:val="18"/>
          <w:lang w:val="ru-RU"/>
        </w:rPr>
        <w:t xml:space="preserve"> съгласно приложимото национално право </w:t>
      </w:r>
      <w:r w:rsidRPr="00816F96">
        <w:rPr>
          <w:rFonts w:ascii="Verdana" w:hAnsi="Verdana"/>
          <w:b/>
          <w:sz w:val="18"/>
          <w:lang w:val="ru-RU"/>
        </w:rPr>
        <w:t>без каквато и да е</w:t>
      </w:r>
      <w:r w:rsidRPr="00816F96">
        <w:rPr>
          <w:rFonts w:ascii="Verdana" w:hAnsi="Verdana"/>
          <w:sz w:val="18"/>
          <w:lang w:val="ru-RU"/>
        </w:rPr>
        <w:t xml:space="preserve"> </w:t>
      </w:r>
      <w:r w:rsidRPr="00816F96">
        <w:rPr>
          <w:rFonts w:ascii="Verdana" w:hAnsi="Verdana"/>
          <w:b/>
          <w:sz w:val="18"/>
          <w:lang w:val="ru-RU"/>
        </w:rPr>
        <w:t>възможност за дерогация</w:t>
      </w:r>
      <w:r w:rsidRPr="00816F96">
        <w:rPr>
          <w:rFonts w:ascii="Verdana" w:hAnsi="Verdana"/>
          <w:sz w:val="18"/>
          <w:lang w:val="ru-RU"/>
        </w:rPr>
        <w:t xml:space="preserve">, дори ако икономическият </w:t>
      </w:r>
      <w:r w:rsidRPr="009C083C">
        <w:rPr>
          <w:rFonts w:ascii="Verdana" w:hAnsi="Verdana"/>
          <w:sz w:val="18"/>
          <w:lang w:val="bg-BG"/>
        </w:rPr>
        <w:t>оператор е в състояние да изпълни поръчката.</w:t>
      </w:r>
    </w:p>
  </w:footnote>
  <w:footnote w:id="30">
    <w:p w14:paraId="3E29C1D1" w14:textId="77777777" w:rsidR="00804032" w:rsidRPr="006720E5"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b/>
          <w:i/>
          <w:sz w:val="18"/>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62FD4BAF"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b/>
          <w:i/>
          <w:sz w:val="18"/>
          <w:lang w:val="bg-BG"/>
        </w:rPr>
        <w:t>Както е посочено в националното законодателство, съответното обявление или в документацията за обществената поръчка.</w:t>
      </w:r>
    </w:p>
  </w:footnote>
  <w:footnote w:id="32">
    <w:p w14:paraId="2A4D73D5" w14:textId="77777777" w:rsidR="00804032" w:rsidRPr="00816F96"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ru-RU"/>
        </w:rPr>
      </w:pPr>
      <w:r w:rsidRPr="009C083C">
        <w:rPr>
          <w:rStyle w:val="FootnoteReference"/>
          <w:rFonts w:ascii="Verdana" w:hAnsi="Verdana"/>
          <w:sz w:val="18"/>
        </w:rPr>
        <w:footnoteRef/>
      </w:r>
      <w:r w:rsidRPr="00816F96">
        <w:rPr>
          <w:rFonts w:ascii="Verdana" w:hAnsi="Verdana"/>
          <w:sz w:val="18"/>
          <w:lang w:val="ru-RU"/>
        </w:rPr>
        <w:tab/>
      </w:r>
      <w:r w:rsidRPr="009C083C">
        <w:rPr>
          <w:rFonts w:ascii="Verdana" w:hAnsi="Verdana"/>
          <w:sz w:val="18"/>
          <w:lang w:val="bg-BG"/>
        </w:rPr>
        <w:t>Моля да се повтори толкова пъти, колкото е необходимо</w:t>
      </w:r>
      <w:r w:rsidRPr="00816F96">
        <w:rPr>
          <w:rFonts w:ascii="Verdana" w:hAnsi="Verdana"/>
          <w:sz w:val="18"/>
          <w:lang w:val="ru-RU"/>
        </w:rPr>
        <w:t>.</w:t>
      </w:r>
    </w:p>
  </w:footnote>
  <w:footnote w:id="33">
    <w:p w14:paraId="7861847F" w14:textId="77777777" w:rsidR="00804032" w:rsidRPr="00816F96"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lang w:val="ru-RU"/>
        </w:rPr>
      </w:pPr>
      <w:r w:rsidRPr="009C083C">
        <w:rPr>
          <w:rStyle w:val="FootnoteReference"/>
          <w:rFonts w:ascii="Verdana" w:hAnsi="Verdana"/>
          <w:sz w:val="18"/>
        </w:rPr>
        <w:footnoteRef/>
      </w:r>
      <w:r w:rsidRPr="00816F96">
        <w:rPr>
          <w:rFonts w:ascii="Verdana" w:hAnsi="Verdana"/>
          <w:sz w:val="18"/>
          <w:lang w:val="ru-RU"/>
        </w:rPr>
        <w:tab/>
        <w:t>Както е описано в приложение</w:t>
      </w:r>
      <w:r w:rsidRPr="009C083C">
        <w:rPr>
          <w:rFonts w:ascii="Verdana" w:hAnsi="Verdana"/>
          <w:sz w:val="18"/>
        </w:rPr>
        <w:t> XI</w:t>
      </w:r>
      <w:r w:rsidRPr="00816F96">
        <w:rPr>
          <w:rFonts w:ascii="Verdana" w:hAnsi="Verdana"/>
          <w:sz w:val="18"/>
          <w:lang w:val="ru-RU"/>
        </w:rPr>
        <w:t xml:space="preserve"> към Директива 2014/24/ЕС; </w:t>
      </w:r>
      <w:r w:rsidRPr="00816F96">
        <w:rPr>
          <w:rFonts w:ascii="Verdana" w:hAnsi="Verdana"/>
          <w:b/>
          <w:i/>
          <w:sz w:val="18"/>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5024FF56"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816F96">
        <w:rPr>
          <w:rFonts w:ascii="Verdana" w:hAnsi="Verdana"/>
          <w:sz w:val="18"/>
          <w:lang w:val="ru-RU"/>
        </w:rPr>
        <w:tab/>
      </w:r>
      <w:r w:rsidRPr="009C083C">
        <w:rPr>
          <w:rFonts w:ascii="Verdana" w:hAnsi="Verdana"/>
          <w:sz w:val="18"/>
          <w:lang w:val="bg-BG"/>
        </w:rPr>
        <w:t>Само ако е разрешено в съответното обявление или в документацията за обществената поръчка.</w:t>
      </w:r>
    </w:p>
  </w:footnote>
  <w:footnote w:id="35">
    <w:p w14:paraId="3664622E"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Само ако е разрешено в съответното обявление или в документацията за обществената поръчка.</w:t>
      </w:r>
    </w:p>
  </w:footnote>
  <w:footnote w:id="36">
    <w:p w14:paraId="441753AE"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816F96">
        <w:rPr>
          <w:rFonts w:ascii="Verdana" w:hAnsi="Verdana"/>
          <w:sz w:val="18"/>
          <w:lang w:val="ru-RU"/>
        </w:rPr>
        <w:tab/>
      </w:r>
      <w:r w:rsidRPr="009C083C">
        <w:rPr>
          <w:rFonts w:ascii="Verdana" w:hAnsi="Verdana"/>
          <w:sz w:val="18"/>
          <w:lang w:val="bg-BG"/>
        </w:rPr>
        <w:t>Например съотношението между активите и пасивите.</w:t>
      </w:r>
    </w:p>
  </w:footnote>
  <w:footnote w:id="37">
    <w:p w14:paraId="4DF2134D"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Например съотношението между активите и пасивите.</w:t>
      </w:r>
    </w:p>
  </w:footnote>
  <w:footnote w:id="38">
    <w:p w14:paraId="5ADB49B0" w14:textId="77777777" w:rsidR="00804032" w:rsidRPr="006720E5"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39">
    <w:p w14:paraId="29A6C12D"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Възлагащите органи могат да </w:t>
      </w:r>
      <w:r w:rsidRPr="009C083C">
        <w:rPr>
          <w:rFonts w:ascii="Verdana" w:hAnsi="Verdana"/>
          <w:b/>
          <w:sz w:val="18"/>
          <w:lang w:val="bg-BG"/>
        </w:rPr>
        <w:t>изискат</w:t>
      </w:r>
      <w:r w:rsidRPr="009C083C">
        <w:rPr>
          <w:rFonts w:ascii="Verdana" w:hAnsi="Verdana"/>
          <w:sz w:val="18"/>
          <w:lang w:val="bg-BG"/>
        </w:rPr>
        <w:t xml:space="preserve"> наличието на опит до пет години и да </w:t>
      </w:r>
      <w:r w:rsidRPr="009C083C">
        <w:rPr>
          <w:rFonts w:ascii="Verdana" w:hAnsi="Verdana"/>
          <w:b/>
          <w:sz w:val="18"/>
          <w:lang w:val="bg-BG"/>
        </w:rPr>
        <w:t>приемат</w:t>
      </w:r>
      <w:r w:rsidRPr="009C083C">
        <w:rPr>
          <w:rFonts w:ascii="Verdana" w:hAnsi="Verdana"/>
          <w:sz w:val="18"/>
          <w:lang w:val="bg-BG"/>
        </w:rPr>
        <w:t xml:space="preserve"> опит отпреди </w:t>
      </w:r>
      <w:r w:rsidRPr="009C083C">
        <w:rPr>
          <w:rFonts w:ascii="Verdana" w:hAnsi="Verdana"/>
          <w:b/>
          <w:sz w:val="18"/>
          <w:lang w:val="bg-BG"/>
        </w:rPr>
        <w:t>повече</w:t>
      </w:r>
      <w:r w:rsidRPr="009C083C">
        <w:rPr>
          <w:rFonts w:ascii="Verdana" w:hAnsi="Verdana"/>
          <w:sz w:val="18"/>
          <w:lang w:val="bg-BG"/>
        </w:rPr>
        <w:t xml:space="preserve"> от пет години.</w:t>
      </w:r>
    </w:p>
  </w:footnote>
  <w:footnote w:id="40">
    <w:p w14:paraId="7D4DA5D3"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816F96">
        <w:rPr>
          <w:rFonts w:ascii="Verdana" w:hAnsi="Verdana"/>
          <w:sz w:val="18"/>
          <w:lang w:val="ru-RU"/>
        </w:rPr>
        <w:tab/>
      </w:r>
      <w:r w:rsidRPr="009C083C">
        <w:rPr>
          <w:rFonts w:ascii="Verdana" w:hAnsi="Verdana"/>
          <w:sz w:val="18"/>
          <w:lang w:val="bg-BG"/>
        </w:rPr>
        <w:t xml:space="preserve">Възлагащите органи могат да </w:t>
      </w:r>
      <w:r w:rsidRPr="009C083C">
        <w:rPr>
          <w:rFonts w:ascii="Verdana" w:hAnsi="Verdana"/>
          <w:b/>
          <w:sz w:val="18"/>
          <w:lang w:val="bg-BG"/>
        </w:rPr>
        <w:t>изискат</w:t>
      </w:r>
      <w:r w:rsidRPr="009C083C">
        <w:rPr>
          <w:rFonts w:ascii="Verdana" w:hAnsi="Verdana"/>
          <w:sz w:val="18"/>
          <w:lang w:val="bg-BG"/>
        </w:rPr>
        <w:t xml:space="preserve"> наличието на опит до три години и да </w:t>
      </w:r>
      <w:r w:rsidRPr="009C083C">
        <w:rPr>
          <w:rFonts w:ascii="Verdana" w:hAnsi="Verdana"/>
          <w:b/>
          <w:sz w:val="18"/>
          <w:lang w:val="bg-BG"/>
        </w:rPr>
        <w:t>приемат</w:t>
      </w:r>
      <w:r w:rsidRPr="009C083C">
        <w:rPr>
          <w:rFonts w:ascii="Verdana" w:hAnsi="Verdana"/>
          <w:sz w:val="18"/>
          <w:lang w:val="bg-BG"/>
        </w:rPr>
        <w:t xml:space="preserve"> опит отпреди </w:t>
      </w:r>
      <w:r w:rsidRPr="009C083C">
        <w:rPr>
          <w:rFonts w:ascii="Verdana" w:hAnsi="Verdana"/>
          <w:b/>
          <w:sz w:val="18"/>
          <w:lang w:val="bg-BG"/>
        </w:rPr>
        <w:t>повече</w:t>
      </w:r>
      <w:r w:rsidRPr="009C083C">
        <w:rPr>
          <w:rFonts w:ascii="Verdana" w:hAnsi="Verdana"/>
          <w:sz w:val="18"/>
          <w:lang w:val="bg-BG"/>
        </w:rPr>
        <w:t xml:space="preserve"> от три години.</w:t>
      </w:r>
    </w:p>
  </w:footnote>
  <w:footnote w:id="41">
    <w:p w14:paraId="26DF7E9F"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С други думи, </w:t>
      </w:r>
      <w:r w:rsidRPr="009C083C">
        <w:rPr>
          <w:rFonts w:ascii="Verdana" w:hAnsi="Verdana"/>
          <w:b/>
          <w:sz w:val="18"/>
          <w:u w:val="single"/>
          <w:lang w:val="bg-BG"/>
        </w:rPr>
        <w:t>всички</w:t>
      </w:r>
      <w:r w:rsidRPr="009C083C">
        <w:rPr>
          <w:rFonts w:ascii="Verdana" w:hAnsi="Verdana"/>
          <w:sz w:val="18"/>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6709740C" w14:textId="77777777" w:rsidR="00804032" w:rsidRPr="00151089"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lang w:val="bg-BG"/>
        </w:rPr>
        <w:footnoteRef/>
      </w:r>
      <w:r w:rsidRPr="009C083C">
        <w:rPr>
          <w:rFonts w:ascii="Verdana" w:hAnsi="Verdana"/>
          <w:sz w:val="18"/>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70B5EBD7" w14:textId="77777777" w:rsidR="00804032" w:rsidRPr="009C083C"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0E257E23" w14:textId="77777777" w:rsidR="00804032" w:rsidRPr="00816F96" w:rsidRDefault="00804032" w:rsidP="009C083C">
      <w:pPr>
        <w:pStyle w:val="FootnoteText"/>
        <w:pBdr>
          <w:top w:val="single" w:sz="4" w:space="1" w:color="auto"/>
          <w:left w:val="single" w:sz="4" w:space="4" w:color="auto"/>
          <w:bottom w:val="single" w:sz="4" w:space="0" w:color="auto"/>
          <w:right w:val="single" w:sz="4" w:space="4" w:color="auto"/>
        </w:pBdr>
        <w:shd w:val="clear" w:color="auto" w:fill="BFBFBF"/>
        <w:rPr>
          <w:lang w:val="ru-RU"/>
        </w:rPr>
      </w:pPr>
      <w:r w:rsidRPr="009C083C">
        <w:rPr>
          <w:rStyle w:val="FootnoteReference"/>
          <w:rFonts w:ascii="Verdana" w:hAnsi="Verdana"/>
          <w:sz w:val="18"/>
        </w:rPr>
        <w:footnoteRef/>
      </w:r>
      <w:r w:rsidRPr="00816F96">
        <w:rPr>
          <w:rFonts w:ascii="Verdana" w:hAnsi="Verdana"/>
          <w:sz w:val="18"/>
          <w:lang w:val="ru-RU"/>
        </w:rPr>
        <w:tab/>
      </w:r>
      <w:r w:rsidRPr="009C083C">
        <w:rPr>
          <w:rFonts w:ascii="Verdana" w:hAnsi="Verdana"/>
          <w:sz w:val="18"/>
          <w:lang w:val="bg-BG"/>
        </w:rPr>
        <w:t>Ако икономическият оператор</w:t>
      </w:r>
      <w:r w:rsidRPr="009C083C">
        <w:rPr>
          <w:rFonts w:ascii="Verdana" w:hAnsi="Verdana"/>
          <w:sz w:val="18"/>
          <w:u w:val="single"/>
          <w:lang w:val="bg-BG"/>
        </w:rPr>
        <w:t xml:space="preserve"> </w:t>
      </w:r>
      <w:r w:rsidRPr="009C083C">
        <w:rPr>
          <w:rFonts w:ascii="Verdana" w:hAnsi="Verdana"/>
          <w:b/>
          <w:sz w:val="18"/>
          <w:u w:val="single"/>
          <w:lang w:val="bg-BG"/>
        </w:rPr>
        <w:t>е решил</w:t>
      </w:r>
      <w:r w:rsidRPr="009C083C">
        <w:rPr>
          <w:rFonts w:ascii="Verdana" w:hAnsi="Verdana"/>
          <w:sz w:val="18"/>
          <w:lang w:val="bg-BG"/>
        </w:rPr>
        <w:t xml:space="preserve"> да възложи подизпълнението на част от договора </w:t>
      </w:r>
      <w:r w:rsidRPr="009C083C">
        <w:rPr>
          <w:rFonts w:ascii="Verdana" w:hAnsi="Verdana"/>
          <w:b/>
          <w:sz w:val="18"/>
          <w:u w:val="single"/>
          <w:lang w:val="bg-BG"/>
        </w:rPr>
        <w:t>и</w:t>
      </w:r>
      <w:r w:rsidRPr="009C083C">
        <w:rPr>
          <w:rFonts w:ascii="Verdana" w:hAnsi="Verdana"/>
          <w:sz w:val="18"/>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4F64AEE6" w14:textId="77777777" w:rsidR="00804032" w:rsidRPr="009C083C" w:rsidRDefault="00804032" w:rsidP="006D35CB">
      <w:pPr>
        <w:pStyle w:val="FootnoteText"/>
        <w:pBdr>
          <w:top w:val="single" w:sz="4" w:space="1" w:color="auto"/>
          <w:left w:val="single" w:sz="4" w:space="4" w:color="auto"/>
          <w:bottom w:val="single" w:sz="4" w:space="5"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816F96">
        <w:rPr>
          <w:rFonts w:ascii="Verdana" w:hAnsi="Verdana"/>
          <w:sz w:val="18"/>
          <w:lang w:val="ru-RU"/>
        </w:rPr>
        <w:tab/>
      </w:r>
      <w:r w:rsidRPr="009C083C">
        <w:rPr>
          <w:rFonts w:ascii="Verdana" w:hAnsi="Verdana"/>
          <w:sz w:val="18"/>
          <w:lang w:val="bg-BG"/>
        </w:rPr>
        <w:t>Моля, посочете ясно към кой документ се отнася отговорът.</w:t>
      </w:r>
    </w:p>
  </w:footnote>
  <w:footnote w:id="46">
    <w:p w14:paraId="64969182" w14:textId="77777777" w:rsidR="00804032" w:rsidRPr="009C083C" w:rsidRDefault="00804032" w:rsidP="006D35CB">
      <w:pPr>
        <w:pStyle w:val="FootnoteText"/>
        <w:pBdr>
          <w:top w:val="single" w:sz="4" w:space="1" w:color="auto"/>
          <w:left w:val="single" w:sz="4" w:space="4" w:color="auto"/>
          <w:bottom w:val="single" w:sz="4" w:space="1"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47">
    <w:p w14:paraId="7F590DE7" w14:textId="77777777" w:rsidR="00804032" w:rsidRPr="009C083C" w:rsidRDefault="00804032" w:rsidP="006D35CB">
      <w:pPr>
        <w:pStyle w:val="FootnoteText"/>
        <w:pBdr>
          <w:top w:val="single" w:sz="4" w:space="1" w:color="auto"/>
          <w:left w:val="single" w:sz="4" w:space="4" w:color="auto"/>
          <w:bottom w:val="single" w:sz="4" w:space="1"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48">
    <w:p w14:paraId="1677436B" w14:textId="77777777" w:rsidR="00804032" w:rsidRPr="009C083C" w:rsidRDefault="00804032" w:rsidP="006D35CB">
      <w:pPr>
        <w:pStyle w:val="FootnoteText"/>
        <w:pBdr>
          <w:top w:val="single" w:sz="4" w:space="1" w:color="auto"/>
          <w:left w:val="single" w:sz="4" w:space="4" w:color="auto"/>
          <w:bottom w:val="single" w:sz="4" w:space="1"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При условие, че икономическият оператор е предоставил необходимата информация (</w:t>
      </w:r>
      <w:r w:rsidRPr="009C083C">
        <w:rPr>
          <w:rFonts w:ascii="Verdana" w:hAnsi="Verdana"/>
          <w:i/>
          <w:sz w:val="18"/>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C083C">
        <w:rPr>
          <w:rFonts w:ascii="Verdana" w:hAnsi="Verdana"/>
          <w:lang w:val="bg-BG"/>
        </w:rPr>
        <w:t xml:space="preserve"> </w:t>
      </w:r>
    </w:p>
  </w:footnote>
  <w:footnote w:id="49">
    <w:p w14:paraId="786213F1" w14:textId="77777777" w:rsidR="00804032" w:rsidRPr="00816F96" w:rsidRDefault="00804032" w:rsidP="006D35C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9C083C">
        <w:rPr>
          <w:rStyle w:val="FootnoteReference"/>
          <w:rFonts w:ascii="Verdana" w:hAnsi="Verdana"/>
          <w:sz w:val="18"/>
          <w:lang w:val="bg-BG"/>
        </w:rPr>
        <w:footnoteRef/>
      </w:r>
      <w:r w:rsidRPr="009C083C">
        <w:rPr>
          <w:rFonts w:ascii="Verdana" w:hAnsi="Verdana"/>
          <w:sz w:val="18"/>
          <w:lang w:val="bg-BG"/>
        </w:rPr>
        <w:tab/>
        <w:t>В зависимост от</w:t>
      </w:r>
      <w:r w:rsidRPr="00816F96">
        <w:rPr>
          <w:rFonts w:ascii="Verdana" w:hAnsi="Verdana"/>
          <w:sz w:val="18"/>
          <w:lang w:val="ru-RU"/>
        </w:rPr>
        <w:t xml:space="preserve"> националните разпоредби за прилагането на член</w:t>
      </w:r>
      <w:r w:rsidRPr="009C083C">
        <w:rPr>
          <w:rFonts w:ascii="Verdana" w:hAnsi="Verdana"/>
          <w:sz w:val="18"/>
        </w:rPr>
        <w:t> </w:t>
      </w:r>
      <w:r w:rsidRPr="00816F96">
        <w:rPr>
          <w:rFonts w:ascii="Verdana" w:hAnsi="Verdana"/>
          <w:sz w:val="18"/>
          <w:lang w:val="ru-RU"/>
        </w:rPr>
        <w:t>59, параграф</w:t>
      </w:r>
      <w:r w:rsidRPr="009C083C">
        <w:rPr>
          <w:rFonts w:ascii="Verdana" w:hAnsi="Verdana"/>
          <w:sz w:val="18"/>
        </w:rPr>
        <w:t> </w:t>
      </w:r>
      <w:r w:rsidRPr="00816F96">
        <w:rPr>
          <w:rFonts w:ascii="Verdana" w:hAnsi="Verdana"/>
          <w:sz w:val="18"/>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0F94" w14:textId="77777777" w:rsidR="00804032" w:rsidRDefault="00804032">
    <w:pPr>
      <w:pStyle w:val="Header"/>
    </w:pPr>
    <w:r>
      <w:rPr>
        <w:noProof/>
        <w:lang w:val="bg-BG" w:eastAsia="bg-BG"/>
      </w:rPr>
      <w:drawing>
        <wp:inline distT="0" distB="0" distL="0" distR="0" wp14:anchorId="52DEBA29" wp14:editId="4598A4D0">
          <wp:extent cx="1362075" cy="790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7905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14850" w14:textId="77777777" w:rsidR="00804032" w:rsidRPr="004A6CF5" w:rsidRDefault="00804032" w:rsidP="007E6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D6265" w14:textId="77777777" w:rsidR="00804032" w:rsidRDefault="00804032">
    <w:pPr>
      <w:pStyle w:val="Header"/>
      <w:tabs>
        <w:tab w:val="left" w:pos="1942"/>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66FBA" w14:textId="77777777" w:rsidR="00804032" w:rsidRDefault="00804032">
    <w:pPr>
      <w:pStyle w:val="Header"/>
      <w:tabs>
        <w:tab w:val="left" w:pos="1942"/>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2C33" w14:textId="77777777" w:rsidR="00804032" w:rsidRDefault="00804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36C"/>
    <w:multiLevelType w:val="multilevel"/>
    <w:tmpl w:val="DF9CEB08"/>
    <w:lvl w:ilvl="0">
      <w:start w:val="1"/>
      <w:numFmt w:val="decimal"/>
      <w:lvlText w:val="%1."/>
      <w:lvlJc w:val="left"/>
      <w:pPr>
        <w:tabs>
          <w:tab w:val="num" w:pos="624"/>
        </w:tabs>
        <w:ind w:left="624" w:hanging="624"/>
      </w:pPr>
      <w:rPr>
        <w:rFonts w:ascii="Verdana" w:hAnsi="Verdana" w:cs="Times New Roman" w:hint="default"/>
        <w:b/>
        <w:i w:val="0"/>
        <w:color w:val="auto"/>
        <w:sz w:val="20"/>
        <w:szCs w:val="22"/>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2"/>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2"/>
      </w:rPr>
    </w:lvl>
    <w:lvl w:ilvl="3">
      <w:start w:val="1"/>
      <w:numFmt w:val="decimal"/>
      <w:lvlText w:val="%1.%2.%3.%4."/>
      <w:lvlJc w:val="left"/>
      <w:pPr>
        <w:tabs>
          <w:tab w:val="num" w:pos="2705"/>
        </w:tabs>
        <w:ind w:left="2705" w:hanging="720"/>
      </w:pPr>
      <w:rPr>
        <w:rFonts w:ascii="Verdana" w:hAnsi="Verdana" w:hint="default"/>
        <w:b/>
        <w:i w:val="0"/>
        <w:sz w:val="20"/>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766787E"/>
    <w:multiLevelType w:val="hybridMultilevel"/>
    <w:tmpl w:val="45FA061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15:restartNumberingAfterBreak="0">
    <w:nsid w:val="0B0B49B3"/>
    <w:multiLevelType w:val="hybridMultilevel"/>
    <w:tmpl w:val="F4A8868C"/>
    <w:lvl w:ilvl="0" w:tplc="435464A6">
      <w:start w:val="1"/>
      <w:numFmt w:val="decimal"/>
      <w:lvlText w:val="%1."/>
      <w:lvlJc w:val="right"/>
      <w:pPr>
        <w:tabs>
          <w:tab w:val="num" w:pos="644"/>
        </w:tabs>
        <w:ind w:left="-4" w:firstLine="288"/>
      </w:pPr>
      <w:rPr>
        <w:rFonts w:ascii="Verdana" w:hAnsi="Verdana" w:hint="default"/>
        <w:b/>
        <w:i w:val="0"/>
        <w:sz w:val="20"/>
        <w:szCs w:val="22"/>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15:restartNumberingAfterBreak="0">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5" w15:restartNumberingAfterBreak="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7" w15:restartNumberingAfterBreak="0">
    <w:nsid w:val="21527233"/>
    <w:multiLevelType w:val="multilevel"/>
    <w:tmpl w:val="CB1C77A8"/>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1440"/>
        </w:tabs>
        <w:ind w:left="1080" w:hanging="360"/>
      </w:pPr>
      <w:rPr>
        <w:rFonts w:ascii="Bookman Old Style" w:hAnsi="Bookman Old Style"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hint="default"/>
        <w:b w:val="0"/>
        <w:i w:val="0"/>
        <w:color w:val="auto"/>
        <w:sz w:val="24"/>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22E44180"/>
    <w:multiLevelType w:val="multilevel"/>
    <w:tmpl w:val="E90057F2"/>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rPr>
        <w:rFonts w:ascii="Bookman Old Style" w:hAnsi="Bookman Old Style" w:hint="default"/>
        <w:b/>
        <w:sz w:val="20"/>
        <w:szCs w:val="20"/>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FC7405"/>
    <w:multiLevelType w:val="multilevel"/>
    <w:tmpl w:val="9894F568"/>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2C8D4A04"/>
    <w:multiLevelType w:val="multilevel"/>
    <w:tmpl w:val="DF9CEB08"/>
    <w:lvl w:ilvl="0">
      <w:start w:val="1"/>
      <w:numFmt w:val="decimal"/>
      <w:lvlText w:val="%1."/>
      <w:lvlJc w:val="left"/>
      <w:pPr>
        <w:tabs>
          <w:tab w:val="num" w:pos="624"/>
        </w:tabs>
        <w:ind w:left="624" w:hanging="624"/>
      </w:pPr>
      <w:rPr>
        <w:rFonts w:ascii="Verdana" w:hAnsi="Verdana" w:cs="Times New Roman" w:hint="default"/>
        <w:b/>
        <w:i w:val="0"/>
        <w:color w:val="auto"/>
        <w:sz w:val="20"/>
        <w:szCs w:val="22"/>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2"/>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2"/>
      </w:rPr>
    </w:lvl>
    <w:lvl w:ilvl="3">
      <w:start w:val="1"/>
      <w:numFmt w:val="decimal"/>
      <w:lvlText w:val="%1.%2.%3.%4."/>
      <w:lvlJc w:val="left"/>
      <w:pPr>
        <w:tabs>
          <w:tab w:val="num" w:pos="2705"/>
        </w:tabs>
        <w:ind w:left="2705" w:hanging="720"/>
      </w:pPr>
      <w:rPr>
        <w:rFonts w:ascii="Verdana" w:hAnsi="Verdana" w:hint="default"/>
        <w:b/>
        <w:i w:val="0"/>
        <w:sz w:val="20"/>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2CAA3B3D"/>
    <w:multiLevelType w:val="multilevel"/>
    <w:tmpl w:val="A3661A70"/>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E337B"/>
    <w:multiLevelType w:val="multilevel"/>
    <w:tmpl w:val="BC4EA7B2"/>
    <w:lvl w:ilvl="0">
      <w:start w:val="1"/>
      <w:numFmt w:val="decimal"/>
      <w:lvlText w:val="%1."/>
      <w:lvlJc w:val="left"/>
      <w:pPr>
        <w:ind w:left="360" w:hanging="360"/>
      </w:pPr>
    </w:lvl>
    <w:lvl w:ilvl="1">
      <w:start w:val="1"/>
      <w:numFmt w:val="decimal"/>
      <w:lvlText w:val="%1.%2."/>
      <w:lvlJc w:val="left"/>
      <w:pPr>
        <w:ind w:left="792" w:hanging="432"/>
      </w:pPr>
      <w:rPr>
        <w:rFonts w:ascii="Verdana" w:hAnsi="Verdan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B4340AA"/>
    <w:multiLevelType w:val="hybridMultilevel"/>
    <w:tmpl w:val="FED6F360"/>
    <w:lvl w:ilvl="0" w:tplc="543E44DA">
      <w:start w:val="7"/>
      <w:numFmt w:val="bullet"/>
      <w:lvlText w:val="-"/>
      <w:lvlJc w:val="left"/>
      <w:pPr>
        <w:ind w:left="1059" w:hanging="360"/>
      </w:pPr>
      <w:rPr>
        <w:rFonts w:ascii="Bookman Old Style" w:eastAsia="Times New Roman" w:hAnsi="Bookman Old Style" w:cs="Times New Roman" w:hint="default"/>
        <w:b w:val="0"/>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6" w15:restartNumberingAfterBreak="0">
    <w:nsid w:val="3B7075F9"/>
    <w:multiLevelType w:val="hybridMultilevel"/>
    <w:tmpl w:val="106076D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15:restartNumberingAfterBreak="0">
    <w:nsid w:val="3E755F67"/>
    <w:multiLevelType w:val="multilevel"/>
    <w:tmpl w:val="33AE199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03"/>
        </w:tabs>
        <w:ind w:left="703" w:hanging="420"/>
      </w:pPr>
      <w:rPr>
        <w:rFonts w:ascii="Verdana" w:hAnsi="Verdana" w:hint="default"/>
        <w:b w:val="0"/>
        <w:i w:val="0"/>
        <w:color w:val="auto"/>
        <w:sz w:val="20"/>
        <w:szCs w:val="20"/>
      </w:rPr>
    </w:lvl>
    <w:lvl w:ilvl="2">
      <w:start w:val="1"/>
      <w:numFmt w:val="decimal"/>
      <w:isLgl/>
      <w:lvlText w:val="%1.%2.%3."/>
      <w:lvlJc w:val="left"/>
      <w:pPr>
        <w:tabs>
          <w:tab w:val="num" w:pos="1997"/>
        </w:tabs>
        <w:ind w:left="1997" w:hanging="720"/>
      </w:pPr>
      <w:rPr>
        <w:rFonts w:ascii="Verdana" w:hAnsi="Verdana"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8" w15:restartNumberingAfterBreak="0">
    <w:nsid w:val="3FE32808"/>
    <w:multiLevelType w:val="hybridMultilevel"/>
    <w:tmpl w:val="EBAE0F02"/>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1" w15:restartNumberingAfterBreak="0">
    <w:nsid w:val="456163B9"/>
    <w:multiLevelType w:val="multilevel"/>
    <w:tmpl w:val="FEA0CBB8"/>
    <w:lvl w:ilvl="0">
      <w:start w:val="2"/>
      <w:numFmt w:val="decimal"/>
      <w:lvlText w:val="%1."/>
      <w:lvlJc w:val="left"/>
      <w:pPr>
        <w:ind w:left="585" w:hanging="585"/>
      </w:pPr>
      <w:rPr>
        <w:rFonts w:hint="default"/>
      </w:rPr>
    </w:lvl>
    <w:lvl w:ilvl="1">
      <w:start w:val="8"/>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2" w15:restartNumberingAfterBreak="0">
    <w:nsid w:val="49DE1E7F"/>
    <w:multiLevelType w:val="multilevel"/>
    <w:tmpl w:val="DB501996"/>
    <w:lvl w:ilvl="0">
      <w:start w:val="1"/>
      <w:numFmt w:val="decimal"/>
      <w:lvlText w:val="%1."/>
      <w:lvlJc w:val="left"/>
      <w:pPr>
        <w:tabs>
          <w:tab w:val="num" w:pos="720"/>
        </w:tabs>
        <w:ind w:left="720" w:hanging="720"/>
      </w:pPr>
      <w:rPr>
        <w:rFonts w:ascii="Verdana" w:hAnsi="Verdana" w:hint="default"/>
        <w:b/>
        <w:i w:val="0"/>
        <w:sz w:val="22"/>
        <w:szCs w:val="22"/>
      </w:rPr>
    </w:lvl>
    <w:lvl w:ilvl="1">
      <w:start w:val="1"/>
      <w:numFmt w:val="decimal"/>
      <w:lvlText w:val="%1.%2."/>
      <w:lvlJc w:val="left"/>
      <w:pPr>
        <w:tabs>
          <w:tab w:val="num" w:pos="1440"/>
        </w:tabs>
        <w:ind w:left="1080" w:hanging="360"/>
      </w:pPr>
      <w:rPr>
        <w:rFonts w:ascii="Verdana" w:hAnsi="Verdana" w:hint="default"/>
        <w:b w:val="0"/>
        <w:i w:val="0"/>
        <w:sz w:val="20"/>
        <w:szCs w:val="20"/>
      </w:rPr>
    </w:lvl>
    <w:lvl w:ilvl="2">
      <w:start w:val="1"/>
      <w:numFmt w:val="decimal"/>
      <w:lvlText w:val="%1.3.1"/>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4C0113BD"/>
    <w:multiLevelType w:val="multilevel"/>
    <w:tmpl w:val="B770ED4A"/>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4F7A35B2"/>
    <w:multiLevelType w:val="multilevel"/>
    <w:tmpl w:val="2DC08BD8"/>
    <w:lvl w:ilvl="0">
      <w:start w:val="1"/>
      <w:numFmt w:val="decimal"/>
      <w:lvlText w:val="%1."/>
      <w:lvlJc w:val="left"/>
      <w:pPr>
        <w:tabs>
          <w:tab w:val="num" w:pos="360"/>
        </w:tabs>
        <w:ind w:left="360" w:hanging="360"/>
      </w:pPr>
      <w:rPr>
        <w:rFonts w:ascii="Verdana" w:hAnsi="Verdana"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504533D1"/>
    <w:multiLevelType w:val="multilevel"/>
    <w:tmpl w:val="A0682E5E"/>
    <w:lvl w:ilvl="0">
      <w:start w:val="2"/>
      <w:numFmt w:val="decimal"/>
      <w:lvlText w:val="%1."/>
      <w:lvlJc w:val="left"/>
      <w:pPr>
        <w:tabs>
          <w:tab w:val="num" w:pos="720"/>
        </w:tabs>
        <w:ind w:left="720" w:hanging="720"/>
      </w:pPr>
      <w:rPr>
        <w:rFonts w:ascii="Verdana" w:hAnsi="Verdana" w:hint="default"/>
        <w:b/>
        <w:i w:val="0"/>
        <w:sz w:val="20"/>
        <w:szCs w:val="22"/>
      </w:rPr>
    </w:lvl>
    <w:lvl w:ilvl="1">
      <w:start w:val="1"/>
      <w:numFmt w:val="decimal"/>
      <w:lvlText w:val="%1.%2"/>
      <w:lvlJc w:val="left"/>
      <w:pPr>
        <w:tabs>
          <w:tab w:val="num" w:pos="720"/>
        </w:tabs>
        <w:ind w:left="720" w:hanging="720"/>
      </w:pPr>
      <w:rPr>
        <w:rFonts w:ascii="Verdana" w:hAnsi="Verdana" w:hint="default"/>
        <w:b/>
        <w:i w:val="0"/>
        <w:sz w:val="20"/>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4AE4C98"/>
    <w:multiLevelType w:val="multilevel"/>
    <w:tmpl w:val="2B7CA37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A27D85"/>
    <w:multiLevelType w:val="multilevel"/>
    <w:tmpl w:val="B1CE9B82"/>
    <w:lvl w:ilvl="0">
      <w:start w:val="6"/>
      <w:numFmt w:val="decimal"/>
      <w:lvlText w:val="%1."/>
      <w:lvlJc w:val="left"/>
      <w:pPr>
        <w:tabs>
          <w:tab w:val="num" w:pos="360"/>
        </w:tabs>
        <w:ind w:left="360" w:hanging="360"/>
      </w:pPr>
      <w:rPr>
        <w:rFonts w:ascii="Verdana" w:hAnsi="Verdana" w:hint="default"/>
        <w:b/>
        <w:i w:val="0"/>
        <w:sz w:val="22"/>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6C791D07"/>
    <w:multiLevelType w:val="multilevel"/>
    <w:tmpl w:val="5D8C1C20"/>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E8404D2"/>
    <w:multiLevelType w:val="multilevel"/>
    <w:tmpl w:val="C0CCD2E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2"/>
      </w:rPr>
    </w:lvl>
    <w:lvl w:ilvl="2">
      <w:start w:val="1"/>
      <w:numFmt w:val="decimal"/>
      <w:lvlText w:val="%1.%2.%3."/>
      <w:lvlJc w:val="left"/>
      <w:pPr>
        <w:ind w:left="3906" w:hanging="1080"/>
      </w:pPr>
      <w:rPr>
        <w:rFonts w:ascii="Verdana" w:hAnsi="Verdana" w:cs="Verdana" w:hint="default"/>
        <w:b/>
        <w:color w:val="auto"/>
        <w:sz w:val="20"/>
        <w:szCs w:val="22"/>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2" w15:restartNumberingAfterBreak="0">
    <w:nsid w:val="6FE3312B"/>
    <w:multiLevelType w:val="multilevel"/>
    <w:tmpl w:val="EA72CE92"/>
    <w:lvl w:ilvl="0">
      <w:start w:val="7"/>
      <w:numFmt w:val="bullet"/>
      <w:lvlText w:val="-"/>
      <w:lvlJc w:val="left"/>
      <w:pPr>
        <w:tabs>
          <w:tab w:val="num" w:pos="624"/>
        </w:tabs>
        <w:ind w:left="624" w:hanging="624"/>
      </w:pPr>
      <w:rPr>
        <w:rFonts w:ascii="Bookman Old Style" w:eastAsia="Times New Roman"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4" w15:restartNumberingAfterBreak="0">
    <w:nsid w:val="760D106D"/>
    <w:multiLevelType w:val="multilevel"/>
    <w:tmpl w:val="A2B47460"/>
    <w:lvl w:ilvl="0">
      <w:start w:val="1"/>
      <w:numFmt w:val="decimal"/>
      <w:lvlText w:val="%1."/>
      <w:lvlJc w:val="left"/>
      <w:pPr>
        <w:tabs>
          <w:tab w:val="num" w:pos="720"/>
        </w:tabs>
        <w:ind w:left="720" w:hanging="720"/>
      </w:pPr>
      <w:rPr>
        <w:rFonts w:ascii="Verdana" w:hAnsi="Verdana" w:hint="default"/>
        <w:b/>
        <w:i w:val="0"/>
        <w:sz w:val="20"/>
        <w:szCs w:val="22"/>
      </w:rPr>
    </w:lvl>
    <w:lvl w:ilvl="1">
      <w:start w:val="1"/>
      <w:numFmt w:val="decimal"/>
      <w:lvlText w:val="%1.%2."/>
      <w:lvlJc w:val="left"/>
      <w:pPr>
        <w:tabs>
          <w:tab w:val="num" w:pos="720"/>
        </w:tabs>
        <w:ind w:left="360" w:hanging="360"/>
      </w:pPr>
      <w:rPr>
        <w:rFonts w:ascii="Verdana" w:hAnsi="Verdana" w:hint="default"/>
        <w:b/>
        <w:i w:val="0"/>
        <w:sz w:val="20"/>
        <w:szCs w:val="22"/>
      </w:rPr>
    </w:lvl>
    <w:lvl w:ilvl="2">
      <w:start w:val="1"/>
      <w:numFmt w:val="decimal"/>
      <w:lvlText w:val="%1.%2.%3."/>
      <w:lvlJc w:val="left"/>
      <w:pPr>
        <w:tabs>
          <w:tab w:val="num" w:pos="1440"/>
        </w:tabs>
        <w:ind w:left="1440" w:hanging="720"/>
      </w:pPr>
      <w:rPr>
        <w:rFonts w:ascii="Verdana" w:hAnsi="Verdana" w:hint="default"/>
        <w:b/>
        <w:i w:val="0"/>
        <w:sz w:val="20"/>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15:restartNumberingAfterBreak="0">
    <w:nsid w:val="7C786A8F"/>
    <w:multiLevelType w:val="hybridMultilevel"/>
    <w:tmpl w:val="106076D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6" w15:restartNumberingAfterBreak="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3"/>
  </w:num>
  <w:num w:numId="4">
    <w:abstractNumId w:val="34"/>
  </w:num>
  <w:num w:numId="5">
    <w:abstractNumId w:val="6"/>
  </w:num>
  <w:num w:numId="6">
    <w:abstractNumId w:val="3"/>
  </w:num>
  <w:num w:numId="7">
    <w:abstractNumId w:val="31"/>
  </w:num>
  <w:num w:numId="8">
    <w:abstractNumId w:val="2"/>
  </w:num>
  <w:num w:numId="9">
    <w:abstractNumId w:val="29"/>
    <w:lvlOverride w:ilvl="0">
      <w:startOverride w:val="1"/>
    </w:lvlOverride>
  </w:num>
  <w:num w:numId="10">
    <w:abstractNumId w:val="19"/>
    <w:lvlOverride w:ilvl="0">
      <w:startOverride w:val="1"/>
    </w:lvlOverride>
  </w:num>
  <w:num w:numId="11">
    <w:abstractNumId w:val="29"/>
  </w:num>
  <w:num w:numId="12">
    <w:abstractNumId w:val="19"/>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7"/>
  </w:num>
  <w:num w:numId="17">
    <w:abstractNumId w:val="12"/>
  </w:num>
  <w:num w:numId="18">
    <w:abstractNumId w:val="14"/>
  </w:num>
  <w:num w:numId="19">
    <w:abstractNumId w:val="7"/>
  </w:num>
  <w:num w:numId="20">
    <w:abstractNumId w:val="24"/>
  </w:num>
  <w:num w:numId="21">
    <w:abstractNumId w:val="27"/>
  </w:num>
  <w:num w:numId="22">
    <w:abstractNumId w:val="2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1"/>
  </w:num>
  <w:num w:numId="27">
    <w:abstractNumId w:val="32"/>
  </w:num>
  <w:num w:numId="28">
    <w:abstractNumId w:val="13"/>
  </w:num>
  <w:num w:numId="29">
    <w:abstractNumId w:val="17"/>
  </w:num>
  <w:num w:numId="30">
    <w:abstractNumId w:val="23"/>
  </w:num>
  <w:num w:numId="31">
    <w:abstractNumId w:val="4"/>
  </w:num>
  <w:num w:numId="32">
    <w:abstractNumId w:val="0"/>
  </w:num>
  <w:num w:numId="33">
    <w:abstractNumId w:val="5"/>
  </w:num>
  <w:num w:numId="34">
    <w:abstractNumId w:val="20"/>
  </w:num>
  <w:num w:numId="35">
    <w:abstractNumId w:val="18"/>
  </w:num>
  <w:num w:numId="36">
    <w:abstractNumId w:val="1"/>
  </w:num>
  <w:num w:numId="37">
    <w:abstractNumId w:val="35"/>
  </w:num>
  <w:num w:numId="38">
    <w:abstractNumId w:val="16"/>
  </w:num>
  <w:num w:numId="39">
    <w:abstractNumId w:val="26"/>
  </w:num>
  <w:num w:numId="40">
    <w:abstractNumId w:val="28"/>
  </w:num>
  <w:num w:numId="41">
    <w:abstractNumId w:val="9"/>
  </w:num>
  <w:num w:numId="42">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AC2"/>
    <w:rsid w:val="0001507A"/>
    <w:rsid w:val="00022F61"/>
    <w:rsid w:val="00024482"/>
    <w:rsid w:val="00024A77"/>
    <w:rsid w:val="00036626"/>
    <w:rsid w:val="000437D3"/>
    <w:rsid w:val="0005315B"/>
    <w:rsid w:val="00060169"/>
    <w:rsid w:val="00062DF3"/>
    <w:rsid w:val="000721CD"/>
    <w:rsid w:val="00076EC8"/>
    <w:rsid w:val="0009052C"/>
    <w:rsid w:val="000943EA"/>
    <w:rsid w:val="000B434E"/>
    <w:rsid w:val="000B60D0"/>
    <w:rsid w:val="000E3323"/>
    <w:rsid w:val="000F315B"/>
    <w:rsid w:val="00101872"/>
    <w:rsid w:val="00126D78"/>
    <w:rsid w:val="00144A3A"/>
    <w:rsid w:val="001728D1"/>
    <w:rsid w:val="001732E1"/>
    <w:rsid w:val="001779DF"/>
    <w:rsid w:val="00181542"/>
    <w:rsid w:val="00197CAF"/>
    <w:rsid w:val="001A0698"/>
    <w:rsid w:val="001A0E6F"/>
    <w:rsid w:val="001A6554"/>
    <w:rsid w:val="001B5138"/>
    <w:rsid w:val="001C11C8"/>
    <w:rsid w:val="001D1E24"/>
    <w:rsid w:val="001E1DCE"/>
    <w:rsid w:val="001E3511"/>
    <w:rsid w:val="00201664"/>
    <w:rsid w:val="00204E39"/>
    <w:rsid w:val="00243B1C"/>
    <w:rsid w:val="00244BC1"/>
    <w:rsid w:val="002454C1"/>
    <w:rsid w:val="00263BF3"/>
    <w:rsid w:val="00290954"/>
    <w:rsid w:val="002A19C2"/>
    <w:rsid w:val="002B0536"/>
    <w:rsid w:val="002C1E76"/>
    <w:rsid w:val="002C5A28"/>
    <w:rsid w:val="002D1B3B"/>
    <w:rsid w:val="002D4E1E"/>
    <w:rsid w:val="002D55FD"/>
    <w:rsid w:val="002D5FC5"/>
    <w:rsid w:val="002E374B"/>
    <w:rsid w:val="002F04C2"/>
    <w:rsid w:val="00313087"/>
    <w:rsid w:val="00320F2C"/>
    <w:rsid w:val="00322A69"/>
    <w:rsid w:val="003247DD"/>
    <w:rsid w:val="00326A47"/>
    <w:rsid w:val="00331C8B"/>
    <w:rsid w:val="00350DE6"/>
    <w:rsid w:val="00350F7F"/>
    <w:rsid w:val="00356EB4"/>
    <w:rsid w:val="00365AEA"/>
    <w:rsid w:val="00370618"/>
    <w:rsid w:val="00397157"/>
    <w:rsid w:val="003B1FE1"/>
    <w:rsid w:val="003C2816"/>
    <w:rsid w:val="003C3A75"/>
    <w:rsid w:val="003C5EAB"/>
    <w:rsid w:val="003D1044"/>
    <w:rsid w:val="003D1478"/>
    <w:rsid w:val="003D2899"/>
    <w:rsid w:val="003D46E4"/>
    <w:rsid w:val="003D622C"/>
    <w:rsid w:val="003E3F9D"/>
    <w:rsid w:val="004049D9"/>
    <w:rsid w:val="00413353"/>
    <w:rsid w:val="00420B5A"/>
    <w:rsid w:val="00423974"/>
    <w:rsid w:val="0043343B"/>
    <w:rsid w:val="00443523"/>
    <w:rsid w:val="004447F3"/>
    <w:rsid w:val="004518F5"/>
    <w:rsid w:val="00452402"/>
    <w:rsid w:val="0045545E"/>
    <w:rsid w:val="00476D0D"/>
    <w:rsid w:val="004A11AF"/>
    <w:rsid w:val="004A3475"/>
    <w:rsid w:val="004B1EFF"/>
    <w:rsid w:val="004C3962"/>
    <w:rsid w:val="004C4FE0"/>
    <w:rsid w:val="004C5486"/>
    <w:rsid w:val="004D25A3"/>
    <w:rsid w:val="004D7D49"/>
    <w:rsid w:val="004F4984"/>
    <w:rsid w:val="004F5494"/>
    <w:rsid w:val="004F5B29"/>
    <w:rsid w:val="005015C2"/>
    <w:rsid w:val="005043F4"/>
    <w:rsid w:val="00521CDD"/>
    <w:rsid w:val="005279EE"/>
    <w:rsid w:val="0053758C"/>
    <w:rsid w:val="00560855"/>
    <w:rsid w:val="00566139"/>
    <w:rsid w:val="00573327"/>
    <w:rsid w:val="00583008"/>
    <w:rsid w:val="0058392A"/>
    <w:rsid w:val="00585BF3"/>
    <w:rsid w:val="005873F1"/>
    <w:rsid w:val="0059061C"/>
    <w:rsid w:val="005935A9"/>
    <w:rsid w:val="005B6707"/>
    <w:rsid w:val="005C0B1D"/>
    <w:rsid w:val="005C4737"/>
    <w:rsid w:val="005C730A"/>
    <w:rsid w:val="005D2425"/>
    <w:rsid w:val="005D35EF"/>
    <w:rsid w:val="005D50BF"/>
    <w:rsid w:val="005D7E43"/>
    <w:rsid w:val="0060797D"/>
    <w:rsid w:val="00610E21"/>
    <w:rsid w:val="006162C5"/>
    <w:rsid w:val="00616AE0"/>
    <w:rsid w:val="00623003"/>
    <w:rsid w:val="00626AD0"/>
    <w:rsid w:val="00637C13"/>
    <w:rsid w:val="00642C2E"/>
    <w:rsid w:val="00645B08"/>
    <w:rsid w:val="00655638"/>
    <w:rsid w:val="006735D6"/>
    <w:rsid w:val="00675F4C"/>
    <w:rsid w:val="006829D1"/>
    <w:rsid w:val="00691924"/>
    <w:rsid w:val="006A0021"/>
    <w:rsid w:val="006A2A64"/>
    <w:rsid w:val="006A4856"/>
    <w:rsid w:val="006B2516"/>
    <w:rsid w:val="006B70E1"/>
    <w:rsid w:val="006C5D17"/>
    <w:rsid w:val="006C60B7"/>
    <w:rsid w:val="006D19B9"/>
    <w:rsid w:val="006D35CB"/>
    <w:rsid w:val="006E401F"/>
    <w:rsid w:val="006E4CB3"/>
    <w:rsid w:val="006F469D"/>
    <w:rsid w:val="006F6DCD"/>
    <w:rsid w:val="00702047"/>
    <w:rsid w:val="0071055A"/>
    <w:rsid w:val="00710937"/>
    <w:rsid w:val="00734C1D"/>
    <w:rsid w:val="0076770E"/>
    <w:rsid w:val="00771DEF"/>
    <w:rsid w:val="00775763"/>
    <w:rsid w:val="007A46E8"/>
    <w:rsid w:val="007A68EB"/>
    <w:rsid w:val="007B5016"/>
    <w:rsid w:val="007B677C"/>
    <w:rsid w:val="007C7EC1"/>
    <w:rsid w:val="007D05DA"/>
    <w:rsid w:val="007D2733"/>
    <w:rsid w:val="007E2D3B"/>
    <w:rsid w:val="007E32B9"/>
    <w:rsid w:val="007E693A"/>
    <w:rsid w:val="007F2263"/>
    <w:rsid w:val="00802BAF"/>
    <w:rsid w:val="00803C1F"/>
    <w:rsid w:val="00804032"/>
    <w:rsid w:val="008061EC"/>
    <w:rsid w:val="008075F8"/>
    <w:rsid w:val="00812CC1"/>
    <w:rsid w:val="00816F96"/>
    <w:rsid w:val="00822CC4"/>
    <w:rsid w:val="00834AAB"/>
    <w:rsid w:val="00840666"/>
    <w:rsid w:val="0084240C"/>
    <w:rsid w:val="00842D3B"/>
    <w:rsid w:val="008462BA"/>
    <w:rsid w:val="00860AA7"/>
    <w:rsid w:val="00860E5C"/>
    <w:rsid w:val="008617A7"/>
    <w:rsid w:val="008621F6"/>
    <w:rsid w:val="00862289"/>
    <w:rsid w:val="00877D64"/>
    <w:rsid w:val="0088783E"/>
    <w:rsid w:val="00894E20"/>
    <w:rsid w:val="008A0EF5"/>
    <w:rsid w:val="008A1319"/>
    <w:rsid w:val="008A1EC9"/>
    <w:rsid w:val="008C0CFA"/>
    <w:rsid w:val="009019B7"/>
    <w:rsid w:val="0090305C"/>
    <w:rsid w:val="0091377F"/>
    <w:rsid w:val="009137E0"/>
    <w:rsid w:val="0092045E"/>
    <w:rsid w:val="00932650"/>
    <w:rsid w:val="00933C86"/>
    <w:rsid w:val="00937953"/>
    <w:rsid w:val="00941427"/>
    <w:rsid w:val="00947E46"/>
    <w:rsid w:val="009514B0"/>
    <w:rsid w:val="00952BCB"/>
    <w:rsid w:val="00970642"/>
    <w:rsid w:val="0097142F"/>
    <w:rsid w:val="00971A6B"/>
    <w:rsid w:val="00987DD6"/>
    <w:rsid w:val="00993D3E"/>
    <w:rsid w:val="00997985"/>
    <w:rsid w:val="009A1281"/>
    <w:rsid w:val="009A3636"/>
    <w:rsid w:val="009B4010"/>
    <w:rsid w:val="009B4FB8"/>
    <w:rsid w:val="009C083C"/>
    <w:rsid w:val="009D26CB"/>
    <w:rsid w:val="009F171D"/>
    <w:rsid w:val="00A00BDE"/>
    <w:rsid w:val="00A43F0F"/>
    <w:rsid w:val="00A440C9"/>
    <w:rsid w:val="00A45EF6"/>
    <w:rsid w:val="00A72FEA"/>
    <w:rsid w:val="00A85674"/>
    <w:rsid w:val="00A95135"/>
    <w:rsid w:val="00A9749C"/>
    <w:rsid w:val="00AA3AD5"/>
    <w:rsid w:val="00AA65B7"/>
    <w:rsid w:val="00AA7232"/>
    <w:rsid w:val="00AB7B4C"/>
    <w:rsid w:val="00AC183C"/>
    <w:rsid w:val="00AD28C2"/>
    <w:rsid w:val="00AE58B9"/>
    <w:rsid w:val="00AF0C8D"/>
    <w:rsid w:val="00AF449C"/>
    <w:rsid w:val="00AF65ED"/>
    <w:rsid w:val="00B068B5"/>
    <w:rsid w:val="00B07B5F"/>
    <w:rsid w:val="00B23CD8"/>
    <w:rsid w:val="00B26AE2"/>
    <w:rsid w:val="00B27B51"/>
    <w:rsid w:val="00B3357B"/>
    <w:rsid w:val="00B3556A"/>
    <w:rsid w:val="00B41FE6"/>
    <w:rsid w:val="00B52AEB"/>
    <w:rsid w:val="00B52B6A"/>
    <w:rsid w:val="00B634F4"/>
    <w:rsid w:val="00B655D5"/>
    <w:rsid w:val="00B763A5"/>
    <w:rsid w:val="00B811EB"/>
    <w:rsid w:val="00B856F9"/>
    <w:rsid w:val="00B91B1E"/>
    <w:rsid w:val="00B92306"/>
    <w:rsid w:val="00B93671"/>
    <w:rsid w:val="00BA79E5"/>
    <w:rsid w:val="00BC2741"/>
    <w:rsid w:val="00BE20F9"/>
    <w:rsid w:val="00BF18FB"/>
    <w:rsid w:val="00BF4035"/>
    <w:rsid w:val="00BF662F"/>
    <w:rsid w:val="00C11568"/>
    <w:rsid w:val="00C27A3E"/>
    <w:rsid w:val="00C30CF6"/>
    <w:rsid w:val="00C3497C"/>
    <w:rsid w:val="00C350EB"/>
    <w:rsid w:val="00C36A77"/>
    <w:rsid w:val="00C41D27"/>
    <w:rsid w:val="00C756C6"/>
    <w:rsid w:val="00C75C26"/>
    <w:rsid w:val="00C82365"/>
    <w:rsid w:val="00C82F58"/>
    <w:rsid w:val="00C87AC2"/>
    <w:rsid w:val="00C9429C"/>
    <w:rsid w:val="00CA2CC7"/>
    <w:rsid w:val="00CB14EC"/>
    <w:rsid w:val="00CC4091"/>
    <w:rsid w:val="00CD55D0"/>
    <w:rsid w:val="00CE4419"/>
    <w:rsid w:val="00CE6C42"/>
    <w:rsid w:val="00CF34FA"/>
    <w:rsid w:val="00D109F8"/>
    <w:rsid w:val="00D1200E"/>
    <w:rsid w:val="00D32DE6"/>
    <w:rsid w:val="00D32E15"/>
    <w:rsid w:val="00D36AAC"/>
    <w:rsid w:val="00D67184"/>
    <w:rsid w:val="00D7390F"/>
    <w:rsid w:val="00D82996"/>
    <w:rsid w:val="00D91A27"/>
    <w:rsid w:val="00DA74D3"/>
    <w:rsid w:val="00DB0EBB"/>
    <w:rsid w:val="00DB1538"/>
    <w:rsid w:val="00DC01F2"/>
    <w:rsid w:val="00DD2DC0"/>
    <w:rsid w:val="00DD446F"/>
    <w:rsid w:val="00DF3E25"/>
    <w:rsid w:val="00DF55E7"/>
    <w:rsid w:val="00E0530B"/>
    <w:rsid w:val="00E20E23"/>
    <w:rsid w:val="00E32025"/>
    <w:rsid w:val="00E378F7"/>
    <w:rsid w:val="00E411F9"/>
    <w:rsid w:val="00E428AE"/>
    <w:rsid w:val="00E44F51"/>
    <w:rsid w:val="00E4686F"/>
    <w:rsid w:val="00E54D65"/>
    <w:rsid w:val="00E61E9F"/>
    <w:rsid w:val="00E71E07"/>
    <w:rsid w:val="00E86796"/>
    <w:rsid w:val="00E93B5E"/>
    <w:rsid w:val="00E95168"/>
    <w:rsid w:val="00EA2CFA"/>
    <w:rsid w:val="00EC2C3F"/>
    <w:rsid w:val="00ED3B32"/>
    <w:rsid w:val="00ED4007"/>
    <w:rsid w:val="00EE221F"/>
    <w:rsid w:val="00EE7517"/>
    <w:rsid w:val="00EF5314"/>
    <w:rsid w:val="00F006EE"/>
    <w:rsid w:val="00F05004"/>
    <w:rsid w:val="00F10C65"/>
    <w:rsid w:val="00F46158"/>
    <w:rsid w:val="00F463E6"/>
    <w:rsid w:val="00F46637"/>
    <w:rsid w:val="00F50A6A"/>
    <w:rsid w:val="00F56BDA"/>
    <w:rsid w:val="00F630E1"/>
    <w:rsid w:val="00F71E89"/>
    <w:rsid w:val="00F72AC1"/>
    <w:rsid w:val="00F756E6"/>
    <w:rsid w:val="00F908EC"/>
    <w:rsid w:val="00F92027"/>
    <w:rsid w:val="00F97F4B"/>
    <w:rsid w:val="00FC7730"/>
    <w:rsid w:val="00FE3E45"/>
    <w:rsid w:val="00FE6A14"/>
    <w:rsid w:val="00FE780B"/>
    <w:rsid w:val="00FF393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C1204D"/>
  <w15:docId w15:val="{29CE6611-3C13-420A-BD4F-B537C137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9B7"/>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6D35CB"/>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6D35CB"/>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D35C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D35C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D35CB"/>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6D35CB"/>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5CB"/>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D35CB"/>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D35CB"/>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D35C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D35CB"/>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6D35CB"/>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6D35CB"/>
    <w:pPr>
      <w:tabs>
        <w:tab w:val="center" w:pos="4536"/>
        <w:tab w:val="right" w:pos="9072"/>
      </w:tabs>
    </w:pPr>
  </w:style>
  <w:style w:type="character" w:customStyle="1" w:styleId="HeaderChar">
    <w:name w:val="Header Char"/>
    <w:basedOn w:val="DefaultParagraphFont"/>
    <w:link w:val="Header"/>
    <w:rsid w:val="006D35CB"/>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6D35CB"/>
    <w:pPr>
      <w:tabs>
        <w:tab w:val="center" w:pos="4536"/>
        <w:tab w:val="right" w:pos="9072"/>
      </w:tabs>
    </w:pPr>
  </w:style>
  <w:style w:type="character" w:customStyle="1" w:styleId="FooterChar">
    <w:name w:val="Footer Char"/>
    <w:basedOn w:val="DefaultParagraphFont"/>
    <w:link w:val="Footer"/>
    <w:rsid w:val="006D35CB"/>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6D35CB"/>
    <w:rPr>
      <w:rFonts w:ascii="Tahoma" w:eastAsia="Calibri" w:hAnsi="Tahoma"/>
      <w:sz w:val="16"/>
      <w:szCs w:val="16"/>
    </w:rPr>
  </w:style>
  <w:style w:type="character" w:customStyle="1" w:styleId="BalloonTextChar">
    <w:name w:val="Balloon Text Char"/>
    <w:basedOn w:val="DefaultParagraphFont"/>
    <w:link w:val="BalloonText"/>
    <w:semiHidden/>
    <w:rsid w:val="006D35CB"/>
    <w:rPr>
      <w:rFonts w:ascii="Tahoma" w:eastAsia="Calibri" w:hAnsi="Tahoma" w:cs="Times New Roman"/>
      <w:sz w:val="16"/>
      <w:szCs w:val="16"/>
      <w:lang w:val="en-GB"/>
    </w:rPr>
  </w:style>
  <w:style w:type="paragraph" w:customStyle="1" w:styleId="p50">
    <w:name w:val="p50"/>
    <w:basedOn w:val="Normal"/>
    <w:link w:val="p50Char"/>
    <w:rsid w:val="006D35CB"/>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6D35CB"/>
    <w:rPr>
      <w:color w:val="666633"/>
      <w:u w:val="single"/>
    </w:rPr>
  </w:style>
  <w:style w:type="paragraph" w:styleId="BodyTextIndent">
    <w:name w:val="Body Text Indent"/>
    <w:basedOn w:val="Normal"/>
    <w:link w:val="BodyTextIndentChar"/>
    <w:rsid w:val="006D35CB"/>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D35CB"/>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D35CB"/>
    <w:pPr>
      <w:jc w:val="center"/>
    </w:pPr>
    <w:rPr>
      <w:rFonts w:ascii="Times New Roman" w:hAnsi="Times New Roman"/>
      <w:b/>
      <w:bCs/>
    </w:rPr>
  </w:style>
  <w:style w:type="character" w:customStyle="1" w:styleId="TitleChar">
    <w:name w:val="Title Char"/>
    <w:aliases w:val="Char Char"/>
    <w:basedOn w:val="DefaultParagraphFont"/>
    <w:link w:val="Title"/>
    <w:rsid w:val="006D35CB"/>
    <w:rPr>
      <w:rFonts w:ascii="Times New Roman" w:eastAsia="Times New Roman" w:hAnsi="Times New Roman" w:cs="Times New Roman"/>
      <w:b/>
      <w:bCs/>
      <w:sz w:val="24"/>
      <w:szCs w:val="24"/>
      <w:lang w:val="en-GB"/>
    </w:rPr>
  </w:style>
  <w:style w:type="character" w:styleId="PageNumber">
    <w:name w:val="page number"/>
    <w:basedOn w:val="DefaultParagraphFont"/>
    <w:rsid w:val="006D35CB"/>
  </w:style>
  <w:style w:type="paragraph" w:customStyle="1" w:styleId="c51">
    <w:name w:val="c51"/>
    <w:basedOn w:val="Normal"/>
    <w:rsid w:val="006D35CB"/>
    <w:pPr>
      <w:spacing w:line="240" w:lineRule="atLeast"/>
      <w:jc w:val="center"/>
    </w:pPr>
    <w:rPr>
      <w:rFonts w:ascii="CG Times" w:hAnsi="CG Times"/>
      <w:snapToGrid w:val="0"/>
      <w:color w:val="000000"/>
      <w:lang w:val="en-US"/>
    </w:rPr>
  </w:style>
  <w:style w:type="paragraph" w:styleId="BodyText">
    <w:name w:val="Body Text"/>
    <w:basedOn w:val="Normal"/>
    <w:link w:val="BodyTextChar"/>
    <w:qFormat/>
    <w:rsid w:val="006D35CB"/>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6D35CB"/>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D35CB"/>
    <w:rPr>
      <w:sz w:val="16"/>
      <w:szCs w:val="16"/>
    </w:rPr>
  </w:style>
  <w:style w:type="paragraph" w:styleId="CommentText">
    <w:name w:val="annotation text"/>
    <w:basedOn w:val="Normal"/>
    <w:link w:val="CommentTextChar"/>
    <w:rsid w:val="006D35CB"/>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D35CB"/>
    <w:rPr>
      <w:rFonts w:ascii="Times New Roman" w:eastAsia="Times New Roman" w:hAnsi="Times New Roman" w:cs="Times New Roman"/>
      <w:color w:val="000000"/>
      <w:sz w:val="20"/>
      <w:szCs w:val="20"/>
      <w:lang w:val="en-US"/>
    </w:rPr>
  </w:style>
  <w:style w:type="character" w:customStyle="1" w:styleId="p50Char">
    <w:name w:val="p50 Char"/>
    <w:link w:val="p50"/>
    <w:rsid w:val="006D35CB"/>
    <w:rPr>
      <w:rFonts w:ascii="CG Times" w:eastAsia="Times New Roman" w:hAnsi="CG Times" w:cs="Times New Roman"/>
      <w:snapToGrid w:val="0"/>
      <w:color w:val="000000"/>
      <w:sz w:val="24"/>
      <w:szCs w:val="24"/>
      <w:lang w:val="en-US"/>
    </w:rPr>
  </w:style>
  <w:style w:type="character" w:customStyle="1" w:styleId="alafa">
    <w:name w:val="al_a fa"/>
    <w:rsid w:val="006D35CB"/>
    <w:rPr>
      <w:rFonts w:cs="Times New Roman"/>
    </w:rPr>
  </w:style>
  <w:style w:type="character" w:customStyle="1" w:styleId="hiddenref1">
    <w:name w:val="hiddenref1"/>
    <w:uiPriority w:val="99"/>
    <w:rsid w:val="006D35CB"/>
    <w:rPr>
      <w:rFonts w:cs="Times New Roman"/>
      <w:color w:val="000000"/>
      <w:u w:val="single"/>
    </w:rPr>
  </w:style>
  <w:style w:type="paragraph" w:styleId="BodyText3">
    <w:name w:val="Body Text 3"/>
    <w:basedOn w:val="Normal"/>
    <w:link w:val="BodyText3Char"/>
    <w:unhideWhenUsed/>
    <w:rsid w:val="006D35CB"/>
    <w:pPr>
      <w:spacing w:after="120"/>
    </w:pPr>
    <w:rPr>
      <w:sz w:val="16"/>
      <w:szCs w:val="16"/>
    </w:rPr>
  </w:style>
  <w:style w:type="character" w:customStyle="1" w:styleId="BodyText3Char">
    <w:name w:val="Body Text 3 Char"/>
    <w:basedOn w:val="DefaultParagraphFont"/>
    <w:link w:val="BodyText3"/>
    <w:rsid w:val="006D35CB"/>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6D35CB"/>
    <w:pPr>
      <w:spacing w:after="120"/>
      <w:ind w:left="283"/>
    </w:pPr>
    <w:rPr>
      <w:sz w:val="16"/>
      <w:szCs w:val="16"/>
    </w:rPr>
  </w:style>
  <w:style w:type="character" w:customStyle="1" w:styleId="BodyTextIndent3Char">
    <w:name w:val="Body Text Indent 3 Char"/>
    <w:basedOn w:val="DefaultParagraphFont"/>
    <w:link w:val="BodyTextIndent3"/>
    <w:rsid w:val="006D35CB"/>
    <w:rPr>
      <w:rFonts w:ascii="Bookman Old Style" w:eastAsia="Times New Roman" w:hAnsi="Bookman Old Style" w:cs="Times New Roman"/>
      <w:sz w:val="16"/>
      <w:szCs w:val="16"/>
      <w:lang w:val="en-GB"/>
    </w:rPr>
  </w:style>
  <w:style w:type="paragraph" w:customStyle="1" w:styleId="p24">
    <w:name w:val="p24"/>
    <w:basedOn w:val="Normal"/>
    <w:rsid w:val="006D35CB"/>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6D35CB"/>
    <w:pPr>
      <w:ind w:left="720"/>
      <w:contextualSpacing/>
    </w:pPr>
  </w:style>
  <w:style w:type="paragraph" w:styleId="BodyText2">
    <w:name w:val="Body Text 2"/>
    <w:basedOn w:val="Normal"/>
    <w:link w:val="BodyText2Char"/>
    <w:unhideWhenUsed/>
    <w:rsid w:val="006D35CB"/>
    <w:pPr>
      <w:spacing w:after="120" w:line="480" w:lineRule="auto"/>
    </w:pPr>
  </w:style>
  <w:style w:type="character" w:customStyle="1" w:styleId="BodyText2Char">
    <w:name w:val="Body Text 2 Char"/>
    <w:basedOn w:val="DefaultParagraphFont"/>
    <w:link w:val="BodyText2"/>
    <w:rsid w:val="006D35CB"/>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6D35CB"/>
    <w:pPr>
      <w:spacing w:after="120" w:line="480" w:lineRule="auto"/>
      <w:ind w:left="283"/>
    </w:pPr>
  </w:style>
  <w:style w:type="character" w:customStyle="1" w:styleId="BodyTextIndent2Char">
    <w:name w:val="Body Text Indent 2 Char"/>
    <w:basedOn w:val="DefaultParagraphFont"/>
    <w:link w:val="BodyTextIndent2"/>
    <w:rsid w:val="006D35CB"/>
    <w:rPr>
      <w:rFonts w:ascii="Bookman Old Style" w:eastAsia="Times New Roman" w:hAnsi="Bookman Old Style" w:cs="Times New Roman"/>
      <w:sz w:val="24"/>
      <w:szCs w:val="24"/>
      <w:lang w:val="en-GB"/>
    </w:rPr>
  </w:style>
  <w:style w:type="paragraph" w:customStyle="1" w:styleId="p17">
    <w:name w:val="p17"/>
    <w:basedOn w:val="Normal"/>
    <w:rsid w:val="006D35CB"/>
    <w:pPr>
      <w:spacing w:line="280" w:lineRule="atLeast"/>
    </w:pPr>
    <w:rPr>
      <w:rFonts w:ascii="CG Times" w:hAnsi="CG Times"/>
      <w:snapToGrid w:val="0"/>
      <w:color w:val="000000"/>
      <w:lang w:val="en-US"/>
    </w:rPr>
  </w:style>
  <w:style w:type="paragraph" w:customStyle="1" w:styleId="Bullet">
    <w:name w:val="Bullet"/>
    <w:basedOn w:val="Normal"/>
    <w:rsid w:val="006D35CB"/>
    <w:pPr>
      <w:numPr>
        <w:numId w:val="5"/>
      </w:numPr>
    </w:pPr>
    <w:rPr>
      <w:rFonts w:ascii="Arial CYR" w:hAnsi="Arial CYR"/>
    </w:rPr>
  </w:style>
  <w:style w:type="paragraph" w:styleId="CommentSubject">
    <w:name w:val="annotation subject"/>
    <w:basedOn w:val="CommentText"/>
    <w:next w:val="CommentText"/>
    <w:link w:val="CommentSubjectChar"/>
    <w:semiHidden/>
    <w:unhideWhenUsed/>
    <w:rsid w:val="006D35CB"/>
    <w:rPr>
      <w:rFonts w:ascii="Bookman Old Style" w:hAnsi="Bookman Old Style"/>
      <w:b/>
      <w:bCs/>
      <w:lang w:val="en-GB"/>
    </w:rPr>
  </w:style>
  <w:style w:type="character" w:customStyle="1" w:styleId="CommentSubjectChar">
    <w:name w:val="Comment Subject Char"/>
    <w:basedOn w:val="CommentTextChar"/>
    <w:link w:val="CommentSubject"/>
    <w:semiHidden/>
    <w:rsid w:val="006D35CB"/>
    <w:rPr>
      <w:rFonts w:ascii="Bookman Old Style" w:eastAsia="Times New Roman" w:hAnsi="Bookman Old Style" w:cs="Times New Roman"/>
      <w:b/>
      <w:bCs/>
      <w:color w:val="000000"/>
      <w:sz w:val="20"/>
      <w:szCs w:val="20"/>
      <w:lang w:val="en-GB"/>
    </w:rPr>
  </w:style>
  <w:style w:type="character" w:styleId="Strong">
    <w:name w:val="Strong"/>
    <w:uiPriority w:val="22"/>
    <w:qFormat/>
    <w:rsid w:val="006D35CB"/>
    <w:rPr>
      <w:b/>
      <w:bCs/>
    </w:rPr>
  </w:style>
  <w:style w:type="table" w:styleId="TableGrid">
    <w:name w:val="Table Grid"/>
    <w:basedOn w:val="TableNormal"/>
    <w:rsid w:val="006D35CB"/>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D35CB"/>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D35CB"/>
    <w:pPr>
      <w:keepNext/>
      <w:jc w:val="right"/>
    </w:pPr>
    <w:rPr>
      <w:b/>
    </w:rPr>
  </w:style>
  <w:style w:type="paragraph" w:customStyle="1" w:styleId="Eaoaeaa">
    <w:name w:val="Eaoae?aa"/>
    <w:basedOn w:val="Aaoeeu"/>
    <w:rsid w:val="006D35CB"/>
    <w:pPr>
      <w:tabs>
        <w:tab w:val="center" w:pos="4153"/>
        <w:tab w:val="right" w:pos="8306"/>
      </w:tabs>
    </w:pPr>
  </w:style>
  <w:style w:type="paragraph" w:customStyle="1" w:styleId="OiaeaeiYiio2">
    <w:name w:val="O?ia eaeiYiio 2"/>
    <w:basedOn w:val="Aaoeeu"/>
    <w:rsid w:val="006D35CB"/>
    <w:pPr>
      <w:jc w:val="right"/>
    </w:pPr>
    <w:rPr>
      <w:i/>
      <w:sz w:val="16"/>
    </w:rPr>
  </w:style>
  <w:style w:type="paragraph" w:customStyle="1" w:styleId="Style">
    <w:name w:val="Style"/>
    <w:rsid w:val="006D35CB"/>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D35CB"/>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D35CB"/>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D35CB"/>
    <w:rPr>
      <w:rFonts w:ascii="Consolas" w:eastAsia="Times New Roman" w:hAnsi="Consolas" w:cs="Times New Roman"/>
      <w:color w:val="000000"/>
      <w:sz w:val="21"/>
      <w:szCs w:val="21"/>
      <w:lang w:val="en-US"/>
    </w:rPr>
  </w:style>
  <w:style w:type="character" w:styleId="FollowedHyperlink">
    <w:name w:val="FollowedHyperlink"/>
    <w:unhideWhenUsed/>
    <w:rsid w:val="006D35CB"/>
    <w:rPr>
      <w:color w:val="800080"/>
      <w:u w:val="single"/>
    </w:rPr>
  </w:style>
  <w:style w:type="character" w:customStyle="1" w:styleId="apple-converted-space">
    <w:name w:val="apple-converted-space"/>
    <w:rsid w:val="006D35CB"/>
  </w:style>
  <w:style w:type="character" w:customStyle="1" w:styleId="alt2">
    <w:name w:val="al_t2"/>
    <w:rsid w:val="006D35CB"/>
    <w:rPr>
      <w:vanish w:val="0"/>
      <w:webHidden w:val="0"/>
      <w:specVanish w:val="0"/>
    </w:rPr>
  </w:style>
  <w:style w:type="paragraph" w:customStyle="1" w:styleId="Default">
    <w:name w:val="Default"/>
    <w:rsid w:val="006D35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D35CB"/>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6D35CB"/>
    <w:rPr>
      <w:sz w:val="20"/>
      <w:szCs w:val="20"/>
    </w:rPr>
  </w:style>
  <w:style w:type="character" w:customStyle="1" w:styleId="FootnoteTextChar">
    <w:name w:val="Footnote Text Char"/>
    <w:basedOn w:val="DefaultParagraphFont"/>
    <w:link w:val="FootnoteText"/>
    <w:uiPriority w:val="99"/>
    <w:semiHidden/>
    <w:rsid w:val="006D35CB"/>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D35CB"/>
    <w:rPr>
      <w:vertAlign w:val="superscript"/>
    </w:rPr>
  </w:style>
  <w:style w:type="character" w:customStyle="1" w:styleId="FontStyle44">
    <w:name w:val="Font Style44"/>
    <w:uiPriority w:val="99"/>
    <w:rsid w:val="006D35CB"/>
    <w:rPr>
      <w:rFonts w:ascii="Times New Roman" w:hAnsi="Times New Roman" w:cs="Times New Roman" w:hint="default"/>
      <w:b/>
      <w:bCs/>
      <w:sz w:val="20"/>
      <w:szCs w:val="20"/>
    </w:rPr>
  </w:style>
  <w:style w:type="character" w:customStyle="1" w:styleId="FontStyle13">
    <w:name w:val="Font Style13"/>
    <w:rsid w:val="006D35CB"/>
    <w:rPr>
      <w:rFonts w:ascii="Times New Roman" w:hAnsi="Times New Roman" w:cs="Times New Roman" w:hint="default"/>
    </w:rPr>
  </w:style>
  <w:style w:type="paragraph" w:styleId="TOC1">
    <w:name w:val="toc 1"/>
    <w:basedOn w:val="Normal"/>
    <w:next w:val="Normal"/>
    <w:autoRedefine/>
    <w:semiHidden/>
    <w:rsid w:val="006D35CB"/>
    <w:rPr>
      <w:b/>
      <w:color w:val="000000"/>
      <w:lang w:val="bg-BG"/>
    </w:rPr>
  </w:style>
  <w:style w:type="paragraph" w:styleId="ListBullet2">
    <w:name w:val="List Bullet 2"/>
    <w:basedOn w:val="Normal"/>
    <w:autoRedefine/>
    <w:rsid w:val="006D35CB"/>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6D35CB"/>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D35CB"/>
    <w:rPr>
      <w:rFonts w:ascii="Times New Roman" w:hAnsi="Times New Roman"/>
      <w:sz w:val="28"/>
      <w:szCs w:val="28"/>
      <w:lang w:val="bg-BG" w:eastAsia="bg-BG"/>
    </w:rPr>
  </w:style>
  <w:style w:type="paragraph" w:customStyle="1" w:styleId="p29">
    <w:name w:val="p29"/>
    <w:basedOn w:val="Normal"/>
    <w:rsid w:val="006D35CB"/>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D35CB"/>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semiHidden/>
    <w:unhideWhenUsed/>
    <w:rsid w:val="006D35CB"/>
    <w:pPr>
      <w:spacing w:before="100" w:beforeAutospacing="1" w:after="100" w:afterAutospacing="1"/>
    </w:pPr>
    <w:rPr>
      <w:rFonts w:ascii="Times New Roman" w:hAnsi="Times New Roman"/>
      <w:lang w:val="bg-BG" w:eastAsia="bg-BG"/>
    </w:rPr>
  </w:style>
  <w:style w:type="character" w:customStyle="1" w:styleId="subheads1">
    <w:name w:val="subheads1"/>
    <w:rsid w:val="006D35CB"/>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D35CB"/>
    <w:pPr>
      <w:spacing w:before="100" w:beforeAutospacing="1" w:after="100" w:afterAutospacing="1"/>
    </w:pPr>
    <w:rPr>
      <w:rFonts w:ascii="Times New Roman" w:hAnsi="Times New Roman"/>
      <w:lang w:val="bg-BG" w:eastAsia="bg-BG"/>
    </w:rPr>
  </w:style>
  <w:style w:type="character" w:customStyle="1" w:styleId="content">
    <w:name w:val="content"/>
    <w:rsid w:val="006D35CB"/>
  </w:style>
  <w:style w:type="numbering" w:customStyle="1" w:styleId="NoList1">
    <w:name w:val="No List1"/>
    <w:next w:val="NoList"/>
    <w:uiPriority w:val="99"/>
    <w:semiHidden/>
    <w:unhideWhenUsed/>
    <w:rsid w:val="006D35CB"/>
  </w:style>
  <w:style w:type="numbering" w:customStyle="1" w:styleId="NoList11">
    <w:name w:val="No List11"/>
    <w:next w:val="NoList"/>
    <w:uiPriority w:val="99"/>
    <w:semiHidden/>
    <w:unhideWhenUsed/>
    <w:rsid w:val="006D35CB"/>
  </w:style>
  <w:style w:type="table" w:customStyle="1" w:styleId="TableGrid1">
    <w:name w:val="Table Grid1"/>
    <w:basedOn w:val="TableNormal"/>
    <w:next w:val="TableGrid"/>
    <w:rsid w:val="006D35CB"/>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D35CB"/>
    <w:pPr>
      <w:numPr>
        <w:numId w:val="8"/>
      </w:numPr>
    </w:pPr>
  </w:style>
  <w:style w:type="character" w:customStyle="1" w:styleId="2">
    <w:name w:val="Основен текст (2)_"/>
    <w:link w:val="20"/>
    <w:rsid w:val="006D35CB"/>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D35CB"/>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D35CB"/>
    <w:rPr>
      <w:rFonts w:cs="Times New Roman"/>
      <w:b/>
      <w:bCs/>
    </w:rPr>
  </w:style>
  <w:style w:type="character" w:customStyle="1" w:styleId="alcapt2">
    <w:name w:val="al_capt2"/>
    <w:rsid w:val="006D35CB"/>
    <w:rPr>
      <w:rFonts w:cs="Times New Roman"/>
      <w:i/>
      <w:iCs/>
    </w:rPr>
  </w:style>
  <w:style w:type="character" w:customStyle="1" w:styleId="ala60">
    <w:name w:val="al_a60"/>
    <w:rsid w:val="006D35CB"/>
    <w:rPr>
      <w:rFonts w:cs="Times New Roman"/>
    </w:rPr>
  </w:style>
  <w:style w:type="character" w:customStyle="1" w:styleId="ala61">
    <w:name w:val="al_a61"/>
    <w:rsid w:val="006D35CB"/>
    <w:rPr>
      <w:rFonts w:cs="Times New Roman"/>
    </w:rPr>
  </w:style>
  <w:style w:type="character" w:customStyle="1" w:styleId="ala54">
    <w:name w:val="al_a54"/>
    <w:rsid w:val="006D35CB"/>
    <w:rPr>
      <w:rFonts w:cs="Times New Roman"/>
    </w:rPr>
  </w:style>
  <w:style w:type="character" w:customStyle="1" w:styleId="ala101">
    <w:name w:val="al_a101"/>
    <w:rsid w:val="006D35CB"/>
    <w:rPr>
      <w:rFonts w:cs="Times New Roman"/>
    </w:rPr>
  </w:style>
  <w:style w:type="character" w:customStyle="1" w:styleId="ala62">
    <w:name w:val="al_a62"/>
    <w:rsid w:val="006D35CB"/>
    <w:rPr>
      <w:rFonts w:cs="Times New Roman"/>
    </w:rPr>
  </w:style>
  <w:style w:type="character" w:customStyle="1" w:styleId="ala52">
    <w:name w:val="al_a52"/>
    <w:rsid w:val="006D35CB"/>
    <w:rPr>
      <w:rFonts w:cs="Times New Roman"/>
    </w:rPr>
  </w:style>
  <w:style w:type="character" w:customStyle="1" w:styleId="ala94">
    <w:name w:val="al_a94"/>
    <w:rsid w:val="006D35CB"/>
    <w:rPr>
      <w:rFonts w:cs="Times New Roman"/>
    </w:rPr>
  </w:style>
  <w:style w:type="character" w:customStyle="1" w:styleId="ala30">
    <w:name w:val="al_a30"/>
    <w:rsid w:val="006D35CB"/>
    <w:rPr>
      <w:rFonts w:cs="Times New Roman"/>
    </w:rPr>
  </w:style>
  <w:style w:type="character" w:styleId="LineNumber">
    <w:name w:val="line number"/>
    <w:basedOn w:val="DefaultParagraphFont"/>
    <w:uiPriority w:val="99"/>
    <w:semiHidden/>
    <w:unhideWhenUsed/>
    <w:rsid w:val="006D35CB"/>
  </w:style>
  <w:style w:type="character" w:customStyle="1" w:styleId="ldef2">
    <w:name w:val="ldef2"/>
    <w:rsid w:val="006D35CB"/>
    <w:rPr>
      <w:rFonts w:cs="Times New Roman"/>
      <w:color w:val="FF0000"/>
    </w:rPr>
  </w:style>
  <w:style w:type="character" w:customStyle="1" w:styleId="ala27">
    <w:name w:val="al_a27"/>
    <w:rsid w:val="006D35CB"/>
    <w:rPr>
      <w:rFonts w:cs="Times New Roman"/>
    </w:rPr>
  </w:style>
  <w:style w:type="character" w:customStyle="1" w:styleId="ala28">
    <w:name w:val="al_a28"/>
    <w:rsid w:val="006D35CB"/>
    <w:rPr>
      <w:rFonts w:cs="Times New Roman"/>
    </w:rPr>
  </w:style>
  <w:style w:type="character" w:customStyle="1" w:styleId="ala31">
    <w:name w:val="al_a31"/>
    <w:rsid w:val="006D35CB"/>
    <w:rPr>
      <w:rFonts w:cs="Times New Roman"/>
    </w:rPr>
  </w:style>
  <w:style w:type="character" w:customStyle="1" w:styleId="ala32">
    <w:name w:val="al_a32"/>
    <w:rsid w:val="006D35CB"/>
    <w:rPr>
      <w:rFonts w:cs="Times New Roman"/>
    </w:rPr>
  </w:style>
  <w:style w:type="character" w:customStyle="1" w:styleId="ala33">
    <w:name w:val="al_a33"/>
    <w:rsid w:val="006D35CB"/>
    <w:rPr>
      <w:rFonts w:cs="Times New Roman"/>
    </w:rPr>
  </w:style>
  <w:style w:type="character" w:customStyle="1" w:styleId="ala34">
    <w:name w:val="al_a34"/>
    <w:rsid w:val="006D35CB"/>
    <w:rPr>
      <w:rFonts w:cs="Times New Roman"/>
    </w:rPr>
  </w:style>
  <w:style w:type="character" w:customStyle="1" w:styleId="ala35">
    <w:name w:val="al_a35"/>
    <w:rsid w:val="006D35CB"/>
    <w:rPr>
      <w:rFonts w:cs="Times New Roman"/>
    </w:rPr>
  </w:style>
  <w:style w:type="character" w:customStyle="1" w:styleId="ala36">
    <w:name w:val="al_a36"/>
    <w:rsid w:val="006D35CB"/>
    <w:rPr>
      <w:rFonts w:cs="Times New Roman"/>
    </w:rPr>
  </w:style>
  <w:style w:type="character" w:customStyle="1" w:styleId="ala37">
    <w:name w:val="al_a37"/>
    <w:rsid w:val="006D35CB"/>
    <w:rPr>
      <w:rFonts w:cs="Times New Roman"/>
    </w:rPr>
  </w:style>
  <w:style w:type="character" w:customStyle="1" w:styleId="ala76">
    <w:name w:val="al_a76"/>
    <w:rsid w:val="006D35CB"/>
    <w:rPr>
      <w:rFonts w:cs="Times New Roman"/>
    </w:rPr>
  </w:style>
  <w:style w:type="character" w:customStyle="1" w:styleId="ala104">
    <w:name w:val="al_a104"/>
    <w:rsid w:val="006D35CB"/>
    <w:rPr>
      <w:rFonts w:cs="Times New Roman"/>
    </w:rPr>
  </w:style>
  <w:style w:type="character" w:customStyle="1" w:styleId="ala44">
    <w:name w:val="al_a44"/>
    <w:rsid w:val="006D35CB"/>
    <w:rPr>
      <w:rFonts w:cs="Times New Roman"/>
    </w:rPr>
  </w:style>
  <w:style w:type="character" w:customStyle="1" w:styleId="ala45">
    <w:name w:val="al_a45"/>
    <w:rsid w:val="006D35CB"/>
    <w:rPr>
      <w:rFonts w:cs="Times New Roman"/>
    </w:rPr>
  </w:style>
  <w:style w:type="paragraph" w:customStyle="1" w:styleId="31">
    <w:name w:val="3 1"/>
    <w:rsid w:val="006D35CB"/>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D35CB"/>
    <w:rPr>
      <w:rFonts w:ascii="Times New Roman" w:hAnsi="Times New Roman" w:cs="Times New Roman" w:hint="default"/>
    </w:rPr>
  </w:style>
  <w:style w:type="paragraph" w:customStyle="1" w:styleId="NormalBold">
    <w:name w:val="NormalBold"/>
    <w:basedOn w:val="Normal"/>
    <w:link w:val="NormalBoldChar"/>
    <w:rsid w:val="006D35CB"/>
    <w:pPr>
      <w:widowControl w:val="0"/>
    </w:pPr>
    <w:rPr>
      <w:rFonts w:ascii="Times New Roman" w:hAnsi="Times New Roman"/>
      <w:b/>
      <w:szCs w:val="22"/>
      <w:lang w:val="bg-BG" w:eastAsia="bg-BG"/>
    </w:rPr>
  </w:style>
  <w:style w:type="character" w:customStyle="1" w:styleId="NormalBoldChar">
    <w:name w:val="NormalBold Char"/>
    <w:link w:val="NormalBold"/>
    <w:locked/>
    <w:rsid w:val="006D35CB"/>
    <w:rPr>
      <w:rFonts w:ascii="Times New Roman" w:eastAsia="Times New Roman" w:hAnsi="Times New Roman" w:cs="Times New Roman"/>
      <w:b/>
      <w:sz w:val="24"/>
      <w:lang w:eastAsia="bg-BG"/>
    </w:rPr>
  </w:style>
  <w:style w:type="character" w:customStyle="1" w:styleId="DeltaViewInsertion">
    <w:name w:val="DeltaView Insertion"/>
    <w:rsid w:val="006D35CB"/>
    <w:rPr>
      <w:b/>
      <w:i/>
      <w:spacing w:val="0"/>
      <w:lang w:val="bg-BG" w:eastAsia="bg-BG"/>
    </w:rPr>
  </w:style>
  <w:style w:type="paragraph" w:customStyle="1" w:styleId="Text1">
    <w:name w:val="Text 1"/>
    <w:basedOn w:val="Normal"/>
    <w:rsid w:val="006D35CB"/>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D35CB"/>
    <w:pPr>
      <w:spacing w:before="120" w:after="120"/>
    </w:pPr>
    <w:rPr>
      <w:rFonts w:ascii="Times New Roman" w:eastAsia="Calibri" w:hAnsi="Times New Roman"/>
      <w:szCs w:val="22"/>
      <w:lang w:val="bg-BG" w:eastAsia="bg-BG"/>
    </w:rPr>
  </w:style>
  <w:style w:type="paragraph" w:customStyle="1" w:styleId="Tiret0">
    <w:name w:val="Tiret 0"/>
    <w:basedOn w:val="Normal"/>
    <w:rsid w:val="006D35CB"/>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D35CB"/>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D35CB"/>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D35CB"/>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D35CB"/>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D35CB"/>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D35CB"/>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D35CB"/>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D35CB"/>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D35CB"/>
    <w:pPr>
      <w:tabs>
        <w:tab w:val="left" w:pos="709"/>
      </w:tabs>
    </w:pPr>
    <w:rPr>
      <w:rFonts w:ascii="Tahoma" w:hAnsi="Tahoma"/>
      <w:lang w:val="pl-PL" w:eastAsia="pl-PL"/>
    </w:rPr>
  </w:style>
  <w:style w:type="paragraph" w:customStyle="1" w:styleId="title8">
    <w:name w:val="title8"/>
    <w:basedOn w:val="Normal"/>
    <w:rsid w:val="006D35CB"/>
    <w:pPr>
      <w:ind w:firstLine="1155"/>
    </w:pPr>
    <w:rPr>
      <w:rFonts w:ascii="Times New Roman" w:hAnsi="Times New Roman"/>
      <w:b/>
      <w:bCs/>
      <w:lang w:val="bg-BG" w:eastAsia="bg-BG"/>
    </w:rPr>
  </w:style>
  <w:style w:type="character" w:customStyle="1" w:styleId="ala51">
    <w:name w:val="al_a51"/>
    <w:rsid w:val="006D35CB"/>
    <w:rPr>
      <w:rFonts w:cs="Times New Roman"/>
    </w:rPr>
  </w:style>
  <w:style w:type="paragraph" w:customStyle="1" w:styleId="subpardislink">
    <w:name w:val="subpardislink"/>
    <w:basedOn w:val="Normal"/>
    <w:rsid w:val="006D35CB"/>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6D35CB"/>
    <w:rPr>
      <w:sz w:val="20"/>
      <w:szCs w:val="20"/>
    </w:rPr>
  </w:style>
  <w:style w:type="character" w:customStyle="1" w:styleId="EndnoteTextChar">
    <w:name w:val="Endnote Text Char"/>
    <w:basedOn w:val="DefaultParagraphFont"/>
    <w:link w:val="EndnoteText"/>
    <w:uiPriority w:val="99"/>
    <w:semiHidden/>
    <w:rsid w:val="006D35CB"/>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D35CB"/>
    <w:rPr>
      <w:vertAlign w:val="superscript"/>
    </w:rPr>
  </w:style>
  <w:style w:type="character" w:customStyle="1" w:styleId="ala53">
    <w:name w:val="al_a53"/>
    <w:rsid w:val="006D35CB"/>
    <w:rPr>
      <w:rFonts w:cs="Times New Roman"/>
    </w:rPr>
  </w:style>
  <w:style w:type="character" w:customStyle="1" w:styleId="ala55">
    <w:name w:val="al_a55"/>
    <w:rsid w:val="006D35CB"/>
    <w:rPr>
      <w:rFonts w:cs="Times New Roman"/>
    </w:rPr>
  </w:style>
  <w:style w:type="paragraph" w:customStyle="1" w:styleId="todo">
    <w:name w:val="todo"/>
    <w:basedOn w:val="Normal"/>
    <w:rsid w:val="006D35CB"/>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D35CB"/>
    <w:pPr>
      <w:spacing w:before="100" w:beforeAutospacing="1" w:after="100" w:afterAutospacing="1"/>
    </w:pPr>
    <w:rPr>
      <w:rFonts w:ascii="Times New Roman" w:hAnsi="Times New Roman"/>
      <w:lang w:val="bg-BG" w:eastAsia="bg-BG"/>
    </w:rPr>
  </w:style>
  <w:style w:type="character" w:customStyle="1" w:styleId="ala49">
    <w:name w:val="al_a49"/>
    <w:rsid w:val="006D35CB"/>
    <w:rPr>
      <w:rFonts w:cs="Times New Roman"/>
    </w:rPr>
  </w:style>
  <w:style w:type="character" w:customStyle="1" w:styleId="ala50">
    <w:name w:val="al_a50"/>
    <w:rsid w:val="006D35CB"/>
    <w:rPr>
      <w:rFonts w:cs="Times New Roman"/>
    </w:rPr>
  </w:style>
  <w:style w:type="character" w:customStyle="1" w:styleId="ListParagraphChar">
    <w:name w:val="List Paragraph Char"/>
    <w:link w:val="ListParagraph"/>
    <w:uiPriority w:val="34"/>
    <w:locked/>
    <w:rsid w:val="006D35CB"/>
    <w:rPr>
      <w:rFonts w:ascii="Bookman Old Style" w:eastAsia="Times New Roman" w:hAnsi="Bookman Old Style"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18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ТТ001814 Документация Доставка на метални и неметални капаци и гривни</DocTitle>
    <DocDescription xmlns="b1f3b5ea-2115-432e-8ddc-6d5e77145f65" xsi:nil="true"/>
    <DocExpirationDate xmlns="b1f3b5ea-2115-432e-8ddc-6d5e77145f65" xsi:nil="true"/>
    <IsFromAccountant xmlns="b1f3b5ea-2115-432e-8ddc-6d5e77145f65">false</IsFromAccountant>
    <PublicOrder xmlns="b1f3b5ea-2115-432e-8ddc-6d5e77145f65">1586</PublicOrder>
  </documentManagement>
</p:properties>
</file>

<file path=customXml/itemProps1.xml><?xml version="1.0" encoding="utf-8"?>
<ds:datastoreItem xmlns:ds="http://schemas.openxmlformats.org/officeDocument/2006/customXml" ds:itemID="{04F98C66-3AF0-4C69-95B8-2615D290A64A}"/>
</file>

<file path=customXml/itemProps2.xml><?xml version="1.0" encoding="utf-8"?>
<ds:datastoreItem xmlns:ds="http://schemas.openxmlformats.org/officeDocument/2006/customXml" ds:itemID="{3DC019C0-75CB-46C7-8537-5A6DCBABBBFC}"/>
</file>

<file path=customXml/itemProps3.xml><?xml version="1.0" encoding="utf-8"?>
<ds:datastoreItem xmlns:ds="http://schemas.openxmlformats.org/officeDocument/2006/customXml" ds:itemID="{640F3A52-19C4-493F-B9D4-CAF266049EEB}"/>
</file>

<file path=customXml/itemProps4.xml><?xml version="1.0" encoding="utf-8"?>
<ds:datastoreItem xmlns:ds="http://schemas.openxmlformats.org/officeDocument/2006/customXml" ds:itemID="{633CF8C2-5811-4327-8D85-B3CF7D2F9456}"/>
</file>

<file path=docProps/app.xml><?xml version="1.0" encoding="utf-8"?>
<Properties xmlns="http://schemas.openxmlformats.org/officeDocument/2006/extended-properties" xmlns:vt="http://schemas.openxmlformats.org/officeDocument/2006/docPropsVTypes">
  <Template>Normal.dotm</Template>
  <TotalTime>1894</TotalTime>
  <Pages>68</Pages>
  <Words>20768</Words>
  <Characters>118379</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Tosheva, Mila</dc:creator>
  <cp:keywords/>
  <dc:description/>
  <cp:lastModifiedBy>Tosheva, Mila</cp:lastModifiedBy>
  <cp:revision>271</cp:revision>
  <cp:lastPrinted>2018-05-25T10:27:00Z</cp:lastPrinted>
  <dcterms:created xsi:type="dcterms:W3CDTF">2018-04-05T06:44:00Z</dcterms:created>
  <dcterms:modified xsi:type="dcterms:W3CDTF">2019-02-27T13:13:00Z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