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0" w:type="dxa"/>
        <w:tblCellMar>
          <w:left w:w="70" w:type="dxa"/>
          <w:right w:w="70" w:type="dxa"/>
        </w:tblCellMar>
        <w:tblLook w:val="04A0" w:firstRow="1" w:lastRow="0" w:firstColumn="1" w:lastColumn="0" w:noHBand="0" w:noVBand="1"/>
      </w:tblPr>
      <w:tblGrid>
        <w:gridCol w:w="10065"/>
      </w:tblGrid>
      <w:tr w:rsidR="004B4C34" w:rsidRPr="00206C32" w14:paraId="09D86420" w14:textId="77777777" w:rsidTr="00C40296">
        <w:trPr>
          <w:trHeight w:val="255"/>
        </w:trPr>
        <w:tc>
          <w:tcPr>
            <w:tcW w:w="10065" w:type="dxa"/>
            <w:tcBorders>
              <w:top w:val="nil"/>
              <w:left w:val="nil"/>
              <w:bottom w:val="nil"/>
              <w:right w:val="nil"/>
            </w:tcBorders>
            <w:shd w:val="clear" w:color="auto" w:fill="auto"/>
            <w:noWrap/>
            <w:vAlign w:val="bottom"/>
            <w:hideMark/>
          </w:tcPr>
          <w:p w14:paraId="372B083A" w14:textId="77777777" w:rsidR="004B4C34" w:rsidRPr="00206C32" w:rsidRDefault="004B4C34" w:rsidP="00C31892">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noProof/>
                <w:color w:val="000000"/>
                <w:lang w:eastAsia="bg-BG"/>
              </w:rPr>
              <w:drawing>
                <wp:anchor distT="0" distB="0" distL="114300" distR="114300" simplePos="0" relativeHeight="251658240" behindDoc="0" locked="0" layoutInCell="1" allowOverlap="1" wp14:anchorId="0B090000" wp14:editId="7351A7A2">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60"/>
            </w:tblGrid>
            <w:tr w:rsidR="004B4C34" w:rsidRPr="00206C32" w14:paraId="2FA3A3AD" w14:textId="77777777" w:rsidTr="00C31892">
              <w:trPr>
                <w:trHeight w:val="255"/>
                <w:tblCellSpacing w:w="0" w:type="dxa"/>
              </w:trPr>
              <w:tc>
                <w:tcPr>
                  <w:tcW w:w="9860" w:type="dxa"/>
                  <w:tcBorders>
                    <w:top w:val="nil"/>
                    <w:left w:val="nil"/>
                    <w:bottom w:val="nil"/>
                    <w:right w:val="nil"/>
                  </w:tcBorders>
                  <w:shd w:val="clear" w:color="auto" w:fill="auto"/>
                  <w:noWrap/>
                  <w:vAlign w:val="center"/>
                  <w:hideMark/>
                </w:tcPr>
                <w:p w14:paraId="08E761E8" w14:textId="77777777" w:rsidR="004B4C34" w:rsidRPr="00206C32" w:rsidRDefault="004B4C34" w:rsidP="00C31892">
                  <w:pPr>
                    <w:keepNext/>
                    <w:keepLines/>
                    <w:spacing w:after="0" w:line="240" w:lineRule="auto"/>
                    <w:ind w:right="52"/>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АГЕНЦИЯ ПО ОБЩЕСТВЕНИ ПОРЪЧКИ</w:t>
                  </w:r>
                </w:p>
              </w:tc>
            </w:tr>
          </w:tbl>
          <w:p w14:paraId="33CAE5A3" w14:textId="77777777" w:rsidR="004B4C34" w:rsidRPr="00206C32" w:rsidRDefault="004B4C34" w:rsidP="00C31892">
            <w:pPr>
              <w:keepNext/>
              <w:keepLines/>
              <w:spacing w:after="0" w:line="240" w:lineRule="auto"/>
              <w:jc w:val="right"/>
              <w:rPr>
                <w:rFonts w:ascii="Bookman Old Style" w:eastAsia="Times New Roman" w:hAnsi="Bookman Old Style"/>
                <w:b/>
                <w:bCs/>
                <w:color w:val="000000"/>
                <w:lang w:eastAsia="bg-BG"/>
              </w:rPr>
            </w:pPr>
          </w:p>
        </w:tc>
      </w:tr>
      <w:tr w:rsidR="004B4C34" w:rsidRPr="00206C32" w14:paraId="24B51EF4" w14:textId="77777777" w:rsidTr="00C40296">
        <w:trPr>
          <w:trHeight w:val="255"/>
        </w:trPr>
        <w:tc>
          <w:tcPr>
            <w:tcW w:w="10065" w:type="dxa"/>
            <w:tcBorders>
              <w:top w:val="nil"/>
              <w:left w:val="nil"/>
              <w:bottom w:val="nil"/>
              <w:right w:val="nil"/>
            </w:tcBorders>
            <w:shd w:val="clear" w:color="auto" w:fill="auto"/>
            <w:noWrap/>
            <w:vAlign w:val="center"/>
            <w:hideMark/>
          </w:tcPr>
          <w:p w14:paraId="4D85E528" w14:textId="77777777" w:rsidR="004B4C34" w:rsidRPr="00206C32" w:rsidRDefault="004B4C34" w:rsidP="00C40296">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1000 София, ул. "Леге" 4</w:t>
            </w:r>
          </w:p>
        </w:tc>
      </w:tr>
      <w:tr w:rsidR="004B4C34" w:rsidRPr="00206C32" w14:paraId="37FC2BFA" w14:textId="77777777" w:rsidTr="00C40296">
        <w:trPr>
          <w:trHeight w:val="255"/>
        </w:trPr>
        <w:tc>
          <w:tcPr>
            <w:tcW w:w="10065" w:type="dxa"/>
            <w:tcBorders>
              <w:top w:val="nil"/>
              <w:left w:val="nil"/>
              <w:bottom w:val="nil"/>
              <w:right w:val="nil"/>
            </w:tcBorders>
            <w:shd w:val="clear" w:color="auto" w:fill="auto"/>
            <w:noWrap/>
            <w:vAlign w:val="center"/>
            <w:hideMark/>
          </w:tcPr>
          <w:p w14:paraId="53712DF0" w14:textId="77777777" w:rsidR="004B4C34" w:rsidRPr="00206C32" w:rsidRDefault="004B4C34" w:rsidP="00C40296">
            <w:pPr>
              <w:keepNext/>
              <w:keepLines/>
              <w:spacing w:after="0" w:line="240" w:lineRule="auto"/>
              <w:jc w:val="right"/>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e-mail: aop@aop.bg</w:t>
            </w:r>
          </w:p>
        </w:tc>
      </w:tr>
      <w:tr w:rsidR="004B4C34" w:rsidRPr="00206C32" w14:paraId="27387887" w14:textId="77777777" w:rsidTr="00C40296">
        <w:trPr>
          <w:trHeight w:val="300"/>
        </w:trPr>
        <w:tc>
          <w:tcPr>
            <w:tcW w:w="10065" w:type="dxa"/>
            <w:tcBorders>
              <w:top w:val="nil"/>
              <w:left w:val="nil"/>
              <w:bottom w:val="nil"/>
              <w:right w:val="nil"/>
            </w:tcBorders>
            <w:shd w:val="clear" w:color="auto" w:fill="auto"/>
            <w:noWrap/>
            <w:vAlign w:val="center"/>
            <w:hideMark/>
          </w:tcPr>
          <w:p w14:paraId="602FDCDA" w14:textId="77777777" w:rsidR="004B4C34" w:rsidRPr="00206C32" w:rsidRDefault="004B4C34" w:rsidP="00C40296">
            <w:pPr>
              <w:keepNext/>
              <w:keepLines/>
              <w:spacing w:after="0" w:line="240" w:lineRule="auto"/>
              <w:jc w:val="right"/>
              <w:rPr>
                <w:rFonts w:ascii="Bookman Old Style" w:eastAsia="Times New Roman" w:hAnsi="Bookman Old Style"/>
                <w:color w:val="0000FF"/>
                <w:u w:val="single"/>
                <w:lang w:eastAsia="bg-BG"/>
              </w:rPr>
            </w:pPr>
            <w:r w:rsidRPr="00206C32">
              <w:rPr>
                <w:rFonts w:ascii="Bookman Old Style" w:eastAsia="Times New Roman" w:hAnsi="Bookman Old Style"/>
                <w:color w:val="0000FF"/>
                <w:u w:val="single"/>
                <w:lang w:eastAsia="bg-BG"/>
              </w:rPr>
              <w:t>интернет адрес: http://www.aop.bg</w:t>
            </w:r>
          </w:p>
        </w:tc>
      </w:tr>
      <w:tr w:rsidR="004B4C34" w:rsidRPr="00206C32" w14:paraId="62D14F01" w14:textId="77777777" w:rsidTr="00C40296">
        <w:trPr>
          <w:trHeight w:val="375"/>
        </w:trPr>
        <w:tc>
          <w:tcPr>
            <w:tcW w:w="10065" w:type="dxa"/>
            <w:tcBorders>
              <w:top w:val="nil"/>
              <w:left w:val="nil"/>
              <w:bottom w:val="nil"/>
              <w:right w:val="nil"/>
            </w:tcBorders>
            <w:shd w:val="clear" w:color="auto" w:fill="auto"/>
            <w:noWrap/>
            <w:vAlign w:val="bottom"/>
            <w:hideMark/>
          </w:tcPr>
          <w:p w14:paraId="3C74AB02" w14:textId="77777777" w:rsidR="004B4C34" w:rsidRPr="00206C32" w:rsidRDefault="004B4C34" w:rsidP="00C40296">
            <w:pPr>
              <w:keepNext/>
              <w:keepLines/>
              <w:spacing w:after="0" w:line="240" w:lineRule="auto"/>
              <w:jc w:val="center"/>
              <w:rPr>
                <w:rFonts w:ascii="Bookman Old Style" w:eastAsia="Times New Roman" w:hAnsi="Bookman Old Style"/>
                <w:b/>
                <w:bCs/>
                <w:lang w:val="ru-RU" w:eastAsia="bg-BG"/>
              </w:rPr>
            </w:pPr>
            <w:r w:rsidRPr="00206C32">
              <w:rPr>
                <w:rFonts w:ascii="Bookman Old Style" w:eastAsia="Times New Roman" w:hAnsi="Bookman Old Style"/>
                <w:b/>
                <w:bCs/>
                <w:lang w:eastAsia="bg-BG"/>
              </w:rPr>
              <w:t>ОБЯВА</w:t>
            </w:r>
          </w:p>
        </w:tc>
      </w:tr>
      <w:tr w:rsidR="004B4C34" w:rsidRPr="00206C32" w14:paraId="6F5756F1" w14:textId="77777777" w:rsidTr="00C40296">
        <w:trPr>
          <w:trHeight w:val="375"/>
        </w:trPr>
        <w:tc>
          <w:tcPr>
            <w:tcW w:w="10065" w:type="dxa"/>
            <w:tcBorders>
              <w:top w:val="nil"/>
              <w:left w:val="nil"/>
              <w:bottom w:val="nil"/>
              <w:right w:val="nil"/>
            </w:tcBorders>
            <w:shd w:val="clear" w:color="auto" w:fill="auto"/>
            <w:noWrap/>
            <w:vAlign w:val="bottom"/>
            <w:hideMark/>
          </w:tcPr>
          <w:p w14:paraId="12D0CD0E"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за обществена поръчка на стойност по чл. 20, ал. 3 от ЗОП </w:t>
            </w:r>
          </w:p>
        </w:tc>
      </w:tr>
      <w:tr w:rsidR="004B4C34" w:rsidRPr="00206C32" w14:paraId="55F571B8" w14:textId="77777777" w:rsidTr="0027203B">
        <w:trPr>
          <w:trHeight w:val="375"/>
        </w:trPr>
        <w:tc>
          <w:tcPr>
            <w:tcW w:w="10065" w:type="dxa"/>
            <w:tcBorders>
              <w:top w:val="nil"/>
              <w:left w:val="nil"/>
              <w:bottom w:val="single" w:sz="4" w:space="0" w:color="auto"/>
              <w:right w:val="nil"/>
            </w:tcBorders>
            <w:shd w:val="clear" w:color="auto" w:fill="auto"/>
            <w:noWrap/>
            <w:vAlign w:val="bottom"/>
            <w:hideMark/>
          </w:tcPr>
          <w:p w14:paraId="04AF58FC"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p>
        </w:tc>
      </w:tr>
      <w:tr w:rsidR="004B4C34" w:rsidRPr="00206C32" w14:paraId="7BE10AA5" w14:textId="77777777" w:rsidTr="0027203B">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D56C" w14:textId="5E521F27" w:rsidR="007C7120" w:rsidRPr="00206C32" w:rsidRDefault="004B4C34" w:rsidP="007C7120">
            <w:pPr>
              <w:keepNext/>
              <w:keepLines/>
              <w:spacing w:after="0" w:line="240" w:lineRule="auto"/>
              <w:rPr>
                <w:rFonts w:ascii="Bookman Old Style" w:eastAsia="Times New Roman" w:hAnsi="Bookman Old Style"/>
                <w:color w:val="000000"/>
                <w:lang w:val="en-US" w:eastAsia="bg-BG"/>
              </w:rPr>
            </w:pPr>
            <w:r w:rsidRPr="00206C32">
              <w:rPr>
                <w:rFonts w:ascii="Bookman Old Style" w:eastAsia="Times New Roman" w:hAnsi="Bookman Old Style"/>
                <w:b/>
                <w:bCs/>
                <w:color w:val="000000"/>
                <w:lang w:eastAsia="bg-BG"/>
              </w:rPr>
              <w:t xml:space="preserve">Номер на обявата: </w:t>
            </w:r>
            <w:r w:rsidR="00CB29EC" w:rsidRPr="00206C32">
              <w:rPr>
                <w:rFonts w:ascii="Bookman Old Style" w:eastAsia="Times New Roman" w:hAnsi="Bookman Old Style"/>
                <w:color w:val="000000"/>
                <w:lang w:val="en-US" w:eastAsia="bg-BG"/>
              </w:rPr>
              <w:t>[</w:t>
            </w:r>
            <w:r w:rsidR="00072135" w:rsidRPr="00206C32">
              <w:rPr>
                <w:rFonts w:ascii="Bookman Old Style" w:eastAsia="Times New Roman" w:hAnsi="Bookman Old Style"/>
                <w:color w:val="000000"/>
                <w:lang w:eastAsia="bg-BG"/>
              </w:rPr>
              <w:t>50</w:t>
            </w:r>
            <w:r w:rsidR="00AC624E">
              <w:rPr>
                <w:rFonts w:ascii="Bookman Old Style" w:eastAsia="Times New Roman" w:hAnsi="Bookman Old Style"/>
                <w:color w:val="000000"/>
                <w:lang w:eastAsia="bg-BG"/>
              </w:rPr>
              <w:t>8</w:t>
            </w:r>
            <w:r w:rsidR="005B757A">
              <w:rPr>
                <w:rFonts w:ascii="Bookman Old Style" w:eastAsia="Times New Roman" w:hAnsi="Bookman Old Style"/>
                <w:color w:val="000000"/>
                <w:lang w:eastAsia="bg-BG"/>
              </w:rPr>
              <w:t>65</w:t>
            </w:r>
            <w:r w:rsidR="00CB29EC" w:rsidRPr="00206C32">
              <w:rPr>
                <w:rFonts w:ascii="Bookman Old Style" w:eastAsia="Times New Roman" w:hAnsi="Bookman Old Style"/>
                <w:color w:val="000000"/>
                <w:lang w:val="en-US" w:eastAsia="bg-BG"/>
              </w:rPr>
              <w:t>/</w:t>
            </w:r>
            <w:r w:rsidR="0027203B" w:rsidRPr="00206C32">
              <w:rPr>
                <w:rFonts w:ascii="Bookman Old Style" w:eastAsia="Times New Roman" w:hAnsi="Bookman Old Style"/>
                <w:color w:val="000000"/>
                <w:lang w:eastAsia="bg-BG"/>
              </w:rPr>
              <w:t>МВ</w:t>
            </w:r>
            <w:r w:rsidR="00CB29EC" w:rsidRPr="00206C32">
              <w:rPr>
                <w:rFonts w:ascii="Bookman Old Style" w:eastAsia="Times New Roman" w:hAnsi="Bookman Old Style"/>
                <w:color w:val="000000"/>
                <w:lang w:val="en-US" w:eastAsia="bg-BG"/>
              </w:rPr>
              <w:t>-</w:t>
            </w:r>
            <w:r w:rsidR="0027203B" w:rsidRPr="00206C32">
              <w:rPr>
                <w:rFonts w:ascii="Bookman Old Style" w:eastAsia="Times New Roman" w:hAnsi="Bookman Old Style"/>
                <w:color w:val="000000"/>
                <w:lang w:eastAsia="bg-BG"/>
              </w:rPr>
              <w:t>9</w:t>
            </w:r>
            <w:r w:rsidR="00AC624E">
              <w:rPr>
                <w:rFonts w:ascii="Bookman Old Style" w:eastAsia="Times New Roman" w:hAnsi="Bookman Old Style"/>
                <w:color w:val="000000"/>
                <w:lang w:eastAsia="bg-BG"/>
              </w:rPr>
              <w:t>8</w:t>
            </w:r>
            <w:r w:rsidR="005B757A">
              <w:rPr>
                <w:rFonts w:ascii="Bookman Old Style" w:eastAsia="Times New Roman" w:hAnsi="Bookman Old Style"/>
                <w:color w:val="000000"/>
                <w:lang w:eastAsia="bg-BG"/>
              </w:rPr>
              <w:t>7</w:t>
            </w:r>
            <w:r w:rsidR="00CB29EC" w:rsidRPr="00206C32">
              <w:rPr>
                <w:rFonts w:ascii="Bookman Old Style" w:eastAsia="Times New Roman" w:hAnsi="Bookman Old Style"/>
                <w:color w:val="000000"/>
                <w:lang w:val="en-US" w:eastAsia="bg-BG"/>
              </w:rPr>
              <w:t xml:space="preserve">]                             </w:t>
            </w:r>
          </w:p>
          <w:p w14:paraId="44188632" w14:textId="23D2F9B9" w:rsidR="004B4C34" w:rsidRPr="00E30BE4" w:rsidRDefault="004B4C34" w:rsidP="0036311D">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color w:val="000000"/>
                <w:lang w:eastAsia="bg-BG"/>
              </w:rPr>
              <w:t>Изх. № СВ-</w:t>
            </w:r>
            <w:r w:rsidR="0036311D">
              <w:rPr>
                <w:rFonts w:ascii="Bookman Old Style" w:eastAsia="Times New Roman" w:hAnsi="Bookman Old Style"/>
                <w:color w:val="000000"/>
                <w:lang w:eastAsia="bg-BG"/>
              </w:rPr>
              <w:t>1172</w:t>
            </w:r>
          </w:p>
        </w:tc>
      </w:tr>
      <w:tr w:rsidR="004B4C34" w:rsidRPr="00206C32" w14:paraId="4008C58B" w14:textId="77777777" w:rsidTr="0027203B">
        <w:trPr>
          <w:trHeight w:val="375"/>
        </w:trPr>
        <w:tc>
          <w:tcPr>
            <w:tcW w:w="10065" w:type="dxa"/>
            <w:tcBorders>
              <w:top w:val="single" w:sz="4" w:space="0" w:color="auto"/>
              <w:left w:val="nil"/>
              <w:bottom w:val="nil"/>
              <w:right w:val="nil"/>
            </w:tcBorders>
            <w:shd w:val="clear" w:color="auto" w:fill="auto"/>
            <w:noWrap/>
            <w:vAlign w:val="bottom"/>
            <w:hideMark/>
          </w:tcPr>
          <w:p w14:paraId="59918E31" w14:textId="77777777" w:rsidR="004B4C34" w:rsidRPr="00206C32" w:rsidRDefault="004B4C34" w:rsidP="00C40296">
            <w:pPr>
              <w:keepNext/>
              <w:keepLines/>
              <w:spacing w:after="0" w:line="240" w:lineRule="auto"/>
              <w:jc w:val="center"/>
              <w:rPr>
                <w:rFonts w:ascii="Bookman Old Style" w:eastAsia="Times New Roman" w:hAnsi="Bookman Old Style"/>
                <w:b/>
                <w:bCs/>
                <w:lang w:eastAsia="bg-BG"/>
              </w:rPr>
            </w:pPr>
          </w:p>
        </w:tc>
      </w:tr>
      <w:tr w:rsidR="004B4C34" w:rsidRPr="00206C32" w14:paraId="2FC5CBB4"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2B8F33DF"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Възложител: </w:t>
            </w:r>
            <w:r w:rsidRPr="00206C32">
              <w:rPr>
                <w:rFonts w:ascii="Bookman Old Style" w:eastAsia="Times New Roman" w:hAnsi="Bookman Old Style"/>
                <w:color w:val="000000"/>
                <w:lang w:eastAsia="bg-BG"/>
              </w:rPr>
              <w:t>[Васил Тренев – изпълнителен директор на Софийска вода АД]</w:t>
            </w:r>
          </w:p>
        </w:tc>
      </w:tr>
      <w:tr w:rsidR="004B4C34" w:rsidRPr="00206C32" w14:paraId="5CBAB9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52247C20"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Поделение </w:t>
            </w:r>
            <w:r w:rsidRPr="00206C32">
              <w:rPr>
                <w:rFonts w:ascii="Bookman Old Style" w:eastAsia="Times New Roman" w:hAnsi="Bookman Old Style"/>
                <w:i/>
                <w:iCs/>
                <w:color w:val="000000"/>
                <w:lang w:eastAsia="bg-BG"/>
              </w:rPr>
              <w:t xml:space="preserve">(когато е приложимо): </w:t>
            </w:r>
            <w:r w:rsidRPr="00206C32">
              <w:rPr>
                <w:rFonts w:ascii="Bookman Old Style" w:eastAsia="Times New Roman" w:hAnsi="Bookman Old Style"/>
                <w:color w:val="000000"/>
                <w:lang w:eastAsia="bg-BG"/>
              </w:rPr>
              <w:t>[……]</w:t>
            </w:r>
          </w:p>
        </w:tc>
      </w:tr>
      <w:tr w:rsidR="004B4C34" w:rsidRPr="00206C32" w14:paraId="00D2C2F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0261E675" w14:textId="77777777" w:rsidR="004B4C34" w:rsidRPr="00206C32" w:rsidRDefault="004B4C34" w:rsidP="00C40296">
            <w:pPr>
              <w:keepNext/>
              <w:keepLines/>
              <w:spacing w:after="0" w:line="240" w:lineRule="auto"/>
              <w:rPr>
                <w:rFonts w:ascii="Bookman Old Style" w:eastAsia="Times New Roman" w:hAnsi="Bookman Old Style"/>
                <w:b/>
                <w:bCs/>
                <w:color w:val="000000"/>
                <w:lang w:val="ru-RU" w:eastAsia="bg-BG"/>
              </w:rPr>
            </w:pPr>
            <w:r w:rsidRPr="00206C32">
              <w:rPr>
                <w:rFonts w:ascii="Bookman Old Style" w:eastAsia="Times New Roman" w:hAnsi="Bookman Old Style"/>
                <w:b/>
                <w:bCs/>
                <w:color w:val="000000"/>
                <w:lang w:eastAsia="bg-BG"/>
              </w:rPr>
              <w:t xml:space="preserve">Партида в регистъра на обществените поръчки: </w:t>
            </w:r>
            <w:r w:rsidRPr="00206C32">
              <w:rPr>
                <w:rFonts w:ascii="Bookman Old Style" w:eastAsia="Times New Roman" w:hAnsi="Bookman Old Style"/>
                <w:color w:val="000000"/>
                <w:lang w:eastAsia="bg-BG"/>
              </w:rPr>
              <w:t>[00435]</w:t>
            </w:r>
          </w:p>
        </w:tc>
      </w:tr>
      <w:tr w:rsidR="004B4C34" w:rsidRPr="00206C32" w14:paraId="35DDA739"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08D4004"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Адрес: </w:t>
            </w:r>
            <w:r w:rsidRPr="00206C32">
              <w:rPr>
                <w:rFonts w:ascii="Bookman Old Style" w:eastAsia="Times New Roman" w:hAnsi="Bookman Old Style"/>
                <w:color w:val="000000"/>
                <w:lang w:eastAsia="bg-BG"/>
              </w:rPr>
              <w:t>[</w:t>
            </w:r>
            <w:r w:rsidRPr="00206C32">
              <w:rPr>
                <w:rFonts w:ascii="Bookman Old Style" w:eastAsia="Times New Roman" w:hAnsi="Bookman Old Style"/>
                <w:bCs/>
                <w:color w:val="000000"/>
                <w:lang w:eastAsia="bg-BG"/>
              </w:rPr>
              <w:t>град София 1766, район Младост, ж. к. Младост ІV, ул. "Бизнес парк" №1, сграда 2А</w:t>
            </w:r>
            <w:r w:rsidRPr="00206C32">
              <w:rPr>
                <w:rFonts w:ascii="Bookman Old Style" w:eastAsia="Times New Roman" w:hAnsi="Bookman Old Style"/>
                <w:color w:val="000000"/>
                <w:lang w:eastAsia="bg-BG"/>
              </w:rPr>
              <w:t>]</w:t>
            </w:r>
          </w:p>
        </w:tc>
      </w:tr>
      <w:tr w:rsidR="0027203B" w:rsidRPr="00206C32" w14:paraId="2752EC96"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1365113C" w14:textId="12D08E63"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Лице за контакт </w:t>
            </w:r>
            <w:r w:rsidRPr="00206C32">
              <w:rPr>
                <w:rFonts w:ascii="Bookman Old Style" w:eastAsia="Times New Roman" w:hAnsi="Bookman Old Style"/>
                <w:i/>
                <w:iCs/>
                <w:lang w:eastAsia="bg-BG"/>
              </w:rPr>
              <w:t xml:space="preserve">(може и повече от едно лица): </w:t>
            </w:r>
            <w:r w:rsidRPr="00206C32">
              <w:rPr>
                <w:rFonts w:ascii="Bookman Old Style" w:eastAsia="Times New Roman" w:hAnsi="Bookman Old Style"/>
                <w:lang w:eastAsia="bg-BG"/>
              </w:rPr>
              <w:t xml:space="preserve">[Марияна Братованова </w:t>
            </w:r>
            <w:r w:rsidRPr="00206C32">
              <w:rPr>
                <w:rFonts w:ascii="Bookman Old Style" w:eastAsia="Times New Roman" w:hAnsi="Bookman Old Style"/>
                <w:lang w:val="ru-RU" w:eastAsia="bg-BG"/>
              </w:rPr>
              <w:t xml:space="preserve"> </w:t>
            </w:r>
            <w:r w:rsidRPr="00206C32">
              <w:rPr>
                <w:rFonts w:ascii="Bookman Old Style" w:eastAsia="Times New Roman" w:hAnsi="Bookman Old Style"/>
                <w:lang w:eastAsia="bg-BG"/>
              </w:rPr>
              <w:t>]</w:t>
            </w:r>
          </w:p>
        </w:tc>
      </w:tr>
      <w:tr w:rsidR="0027203B" w:rsidRPr="00206C32" w14:paraId="5EC1C0F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A9CC8A3" w14:textId="77777777" w:rsidR="0027203B" w:rsidRPr="00206C32" w:rsidRDefault="0027203B" w:rsidP="0027203B">
            <w:pPr>
              <w:spacing w:after="0" w:line="240" w:lineRule="auto"/>
              <w:rPr>
                <w:rFonts w:ascii="Bookman Old Style" w:eastAsia="Times New Roman" w:hAnsi="Bookman Old Style"/>
                <w:lang w:eastAsia="bg-BG"/>
              </w:rPr>
            </w:pPr>
            <w:r w:rsidRPr="00206C32">
              <w:rPr>
                <w:rFonts w:ascii="Bookman Old Style" w:eastAsia="Times New Roman" w:hAnsi="Bookman Old Style"/>
                <w:b/>
                <w:bCs/>
                <w:lang w:eastAsia="bg-BG"/>
              </w:rPr>
              <w:t xml:space="preserve">Телефон: </w:t>
            </w:r>
            <w:r w:rsidRPr="00206C32">
              <w:rPr>
                <w:rFonts w:ascii="Bookman Old Style" w:eastAsia="Times New Roman" w:hAnsi="Bookman Old Style"/>
                <w:lang w:eastAsia="bg-BG"/>
              </w:rPr>
              <w:t>[02 8122435]</w:t>
            </w:r>
          </w:p>
          <w:p w14:paraId="334AFC67" w14:textId="2BC9F1C1"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lang w:eastAsia="bg-BG"/>
              </w:rPr>
              <w:t>Факс: [02/</w:t>
            </w:r>
            <w:r w:rsidRPr="00206C32">
              <w:rPr>
                <w:rFonts w:ascii="Bookman Old Style" w:hAnsi="Bookman Old Style"/>
                <w:spacing w:val="-5"/>
              </w:rPr>
              <w:t>8122588 или 02/ 8122589</w:t>
            </w:r>
            <w:r w:rsidRPr="00206C32">
              <w:rPr>
                <w:rFonts w:ascii="Bookman Old Style" w:eastAsia="Times New Roman" w:hAnsi="Bookman Old Style"/>
                <w:lang w:eastAsia="bg-BG"/>
              </w:rPr>
              <w:t>]</w:t>
            </w:r>
          </w:p>
        </w:tc>
      </w:tr>
      <w:tr w:rsidR="0027203B" w:rsidRPr="00206C32" w14:paraId="002A9F54"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4A1419B2" w14:textId="703778ED" w:rsidR="0027203B" w:rsidRPr="00206C32" w:rsidRDefault="0027203B" w:rsidP="0027203B">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E-mail: </w:t>
            </w:r>
            <w:r w:rsidRPr="00206C32">
              <w:rPr>
                <w:rFonts w:ascii="Bookman Old Style" w:eastAsia="Times New Roman" w:hAnsi="Bookman Old Style"/>
                <w:lang w:eastAsia="bg-BG"/>
              </w:rPr>
              <w:t>[</w:t>
            </w:r>
            <w:r w:rsidRPr="00206C32">
              <w:rPr>
                <w:rFonts w:ascii="Bookman Old Style" w:eastAsia="Times New Roman" w:hAnsi="Bookman Old Style"/>
                <w:lang w:val="en-US" w:eastAsia="bg-BG"/>
              </w:rPr>
              <w:t>mbratovanova</w:t>
            </w:r>
            <w:r w:rsidRPr="00206C32">
              <w:rPr>
                <w:rFonts w:ascii="Bookman Old Style" w:eastAsia="Times New Roman" w:hAnsi="Bookman Old Style"/>
                <w:lang w:eastAsia="bg-BG"/>
              </w:rPr>
              <w:t>@sofiyskavoda.bg]</w:t>
            </w:r>
          </w:p>
        </w:tc>
      </w:tr>
      <w:tr w:rsidR="004B4C34" w:rsidRPr="00206C32" w14:paraId="6E5CFA9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7E2F0EF0"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Достъпът до документацията за поръчката е ограничен: </w:t>
            </w:r>
            <w:r w:rsidRPr="00206C32">
              <w:rPr>
                <w:rFonts w:ascii="Bookman Old Style" w:eastAsia="Times New Roman" w:hAnsi="Bookman Old Style"/>
                <w:lang w:eastAsia="bg-BG"/>
              </w:rPr>
              <w:t>[] Да [х] Не</w:t>
            </w:r>
          </w:p>
        </w:tc>
      </w:tr>
      <w:tr w:rsidR="004B4C34" w:rsidRPr="00206C32" w14:paraId="0480F91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000615DA"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Допълнителна информация може да бъде получена от:</w:t>
            </w:r>
          </w:p>
        </w:tc>
      </w:tr>
      <w:tr w:rsidR="004B4C34" w:rsidRPr="00206C32" w14:paraId="50FEEE3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62E04689" w14:textId="77777777" w:rsidR="004B4C34" w:rsidRPr="00206C32" w:rsidRDefault="004B4C34" w:rsidP="00C40296">
            <w:pPr>
              <w:keepNext/>
              <w:keepLines/>
              <w:spacing w:after="0" w:line="240" w:lineRule="auto"/>
              <w:rPr>
                <w:rFonts w:ascii="Bookman Old Style" w:eastAsia="Times New Roman" w:hAnsi="Bookman Old Style"/>
                <w:lang w:val="ru-RU" w:eastAsia="bg-BG"/>
              </w:rPr>
            </w:pPr>
            <w:r w:rsidRPr="00206C32">
              <w:rPr>
                <w:rFonts w:ascii="Bookman Old Style" w:eastAsia="Times New Roman" w:hAnsi="Bookman Old Style"/>
                <w:lang w:eastAsia="bg-BG"/>
              </w:rPr>
              <w:t>[х] Горепосоченото/ите място/места за контакт</w:t>
            </w:r>
            <w:r w:rsidRPr="00206C32">
              <w:rPr>
                <w:rFonts w:ascii="Bookman Old Style" w:eastAsia="Times New Roman" w:hAnsi="Bookman Old Style"/>
                <w:lang w:val="ru-RU" w:eastAsia="bg-BG"/>
              </w:rPr>
              <w:t xml:space="preserve"> </w:t>
            </w:r>
          </w:p>
        </w:tc>
      </w:tr>
      <w:tr w:rsidR="004B4C34" w:rsidRPr="00206C32" w14:paraId="5A5960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5F04E887" w14:textId="77777777"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 Друг адрес: </w:t>
            </w:r>
            <w:r w:rsidRPr="00206C32">
              <w:rPr>
                <w:rFonts w:ascii="Bookman Old Style" w:eastAsia="Times New Roman" w:hAnsi="Bookman Old Style"/>
                <w:i/>
                <w:iCs/>
                <w:lang w:eastAsia="bg-BG"/>
              </w:rPr>
              <w:t>(моля, посочете друг адрес)</w:t>
            </w:r>
          </w:p>
        </w:tc>
      </w:tr>
      <w:tr w:rsidR="004B4C34" w:rsidRPr="00206C32" w14:paraId="588FF166"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31CE75F4"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 xml:space="preserve">Приемане на документи и оферти по електронен път: </w:t>
            </w:r>
            <w:r w:rsidRPr="00206C32">
              <w:rPr>
                <w:rFonts w:ascii="Bookman Old Style" w:eastAsia="Times New Roman" w:hAnsi="Bookman Old Style"/>
                <w:lang w:eastAsia="bg-BG"/>
              </w:rPr>
              <w:t>[] Да [х] Не</w:t>
            </w:r>
          </w:p>
        </w:tc>
      </w:tr>
      <w:tr w:rsidR="004B4C34" w:rsidRPr="00206C32" w14:paraId="3F2DECD0" w14:textId="77777777" w:rsidTr="00C40296">
        <w:trPr>
          <w:trHeight w:val="300"/>
        </w:trPr>
        <w:tc>
          <w:tcPr>
            <w:tcW w:w="10065" w:type="dxa"/>
            <w:tcBorders>
              <w:top w:val="nil"/>
              <w:left w:val="nil"/>
              <w:bottom w:val="nil"/>
              <w:right w:val="nil"/>
            </w:tcBorders>
            <w:shd w:val="clear" w:color="auto" w:fill="auto"/>
            <w:noWrap/>
            <w:vAlign w:val="center"/>
            <w:hideMark/>
          </w:tcPr>
          <w:p w14:paraId="252CB524"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1614814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FE2AD05"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Обект на поръчката:</w:t>
            </w:r>
          </w:p>
        </w:tc>
      </w:tr>
      <w:tr w:rsidR="004B4C34" w:rsidRPr="00206C32" w14:paraId="1783437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BAFEF7C" w14:textId="6C91B0A2" w:rsidR="004B4C34" w:rsidRPr="00206C32" w:rsidRDefault="004B4C34" w:rsidP="00CB29EC">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Строителство</w:t>
            </w:r>
          </w:p>
        </w:tc>
      </w:tr>
      <w:tr w:rsidR="004B4C34" w:rsidRPr="00206C32" w14:paraId="56AB8EC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1BFD06C" w14:textId="24F73850" w:rsidR="004B4C34" w:rsidRPr="00206C32" w:rsidRDefault="004B4C34" w:rsidP="00C40296">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w:t>
            </w:r>
            <w:r w:rsidR="005B757A" w:rsidRPr="00206C32">
              <w:rPr>
                <w:rFonts w:ascii="Bookman Old Style" w:eastAsia="Times New Roman" w:hAnsi="Bookman Old Style"/>
                <w:lang w:val="en-US" w:eastAsia="bg-BG"/>
              </w:rPr>
              <w:t>x</w:t>
            </w:r>
            <w:r w:rsidRPr="00206C32">
              <w:rPr>
                <w:rFonts w:ascii="Bookman Old Style" w:eastAsia="Times New Roman" w:hAnsi="Bookman Old Style"/>
                <w:lang w:eastAsia="bg-BG"/>
              </w:rPr>
              <w:t>] Доставки</w:t>
            </w:r>
          </w:p>
        </w:tc>
      </w:tr>
      <w:tr w:rsidR="004B4C34" w:rsidRPr="00206C32" w14:paraId="231118C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0E92714C" w14:textId="0F82086B" w:rsidR="004B4C34" w:rsidRPr="00206C32" w:rsidRDefault="004B4C34" w:rsidP="005B757A">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Услуги</w:t>
            </w:r>
          </w:p>
        </w:tc>
      </w:tr>
      <w:tr w:rsidR="004B4C34" w:rsidRPr="00206C32" w14:paraId="54CFAAA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1F02531" w14:textId="6870A5A9" w:rsidR="004B4C34" w:rsidRPr="00206C32" w:rsidRDefault="004B4C34" w:rsidP="005B757A">
            <w:pPr>
              <w:keepNext/>
              <w:keepLines/>
              <w:suppressAutoHyphens/>
              <w:spacing w:before="120" w:after="120" w:line="240" w:lineRule="auto"/>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Предмет на поръчката: </w:t>
            </w:r>
            <w:r w:rsidR="00AC624E" w:rsidRPr="005B757A">
              <w:rPr>
                <w:rFonts w:ascii="Bookman Old Style" w:eastAsia="Times New Roman" w:hAnsi="Bookman Old Style"/>
                <w:color w:val="000000"/>
                <w:lang w:eastAsia="bg-BG"/>
              </w:rPr>
              <w:t>„</w:t>
            </w:r>
            <w:r w:rsidR="005B757A" w:rsidRPr="005B757A">
              <w:rPr>
                <w:rFonts w:ascii="Bookman Old Style" w:eastAsia="Times New Roman" w:hAnsi="Bookman Old Style"/>
              </w:rPr>
              <w:t>Изработка, доставка и монтаж на</w:t>
            </w:r>
            <w:r w:rsidR="005B757A" w:rsidRPr="005B757A">
              <w:rPr>
                <w:rFonts w:ascii="Bookman Old Style" w:eastAsia="Times New Roman" w:hAnsi="Bookman Old Style"/>
                <w:lang w:val="ru-RU"/>
              </w:rPr>
              <w:t xml:space="preserve"> </w:t>
            </w:r>
            <w:r w:rsidR="005B757A" w:rsidRPr="005B757A">
              <w:rPr>
                <w:rFonts w:ascii="Bookman Old Style" w:hAnsi="Bookman Old Style"/>
              </w:rPr>
              <w:t>ръчни шибри за пясъчни бункери в ПСПВ Бистрица“</w:t>
            </w:r>
            <w:r w:rsidR="005B757A">
              <w:rPr>
                <w:rFonts w:ascii="Verdana" w:eastAsia="Times New Roman" w:hAnsi="Verdana"/>
                <w:sz w:val="20"/>
                <w:szCs w:val="20"/>
              </w:rPr>
              <w:t xml:space="preserve"> </w:t>
            </w:r>
          </w:p>
        </w:tc>
      </w:tr>
      <w:tr w:rsidR="004B4C34" w:rsidRPr="00206C32" w14:paraId="3402171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35D0E80" w14:textId="52F5BB5F" w:rsidR="00A31332" w:rsidRPr="00A31332" w:rsidRDefault="004B4C34" w:rsidP="000B0D31">
            <w:pPr>
              <w:tabs>
                <w:tab w:val="left" w:pos="993"/>
                <w:tab w:val="num" w:pos="1418"/>
              </w:tabs>
              <w:suppressAutoHyphens/>
              <w:spacing w:before="60" w:after="0" w:line="240" w:lineRule="auto"/>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Кратко описание: </w:t>
            </w:r>
            <w:r w:rsidR="00506599" w:rsidRPr="00206C32">
              <w:rPr>
                <w:rFonts w:ascii="Bookman Old Style" w:eastAsia="Times New Roman" w:hAnsi="Bookman Old Style"/>
                <w:color w:val="000000"/>
                <w:lang w:eastAsia="bg-BG"/>
              </w:rPr>
              <w:t>„</w:t>
            </w:r>
            <w:r w:rsidR="0027203B" w:rsidRPr="00206C32">
              <w:rPr>
                <w:rFonts w:ascii="Bookman Old Style" w:eastAsia="Times New Roman" w:hAnsi="Bookman Old Style"/>
                <w:color w:val="000000"/>
                <w:lang w:eastAsia="bg-BG"/>
              </w:rPr>
              <w:t xml:space="preserve">Сключване на договор за </w:t>
            </w:r>
            <w:r w:rsidR="005B757A" w:rsidRPr="005B757A">
              <w:rPr>
                <w:rFonts w:ascii="Bookman Old Style" w:eastAsia="Times New Roman" w:hAnsi="Bookman Old Style"/>
                <w:color w:val="000000"/>
                <w:lang w:eastAsia="bg-BG"/>
              </w:rPr>
              <w:t>„</w:t>
            </w:r>
            <w:r w:rsidR="005B757A" w:rsidRPr="005B757A">
              <w:rPr>
                <w:rFonts w:ascii="Bookman Old Style" w:eastAsia="Times New Roman" w:hAnsi="Bookman Old Style"/>
              </w:rPr>
              <w:t>Изработка, доставка и монтаж на</w:t>
            </w:r>
            <w:r w:rsidR="005B757A" w:rsidRPr="005B757A">
              <w:rPr>
                <w:rFonts w:ascii="Bookman Old Style" w:eastAsia="Times New Roman" w:hAnsi="Bookman Old Style"/>
                <w:lang w:val="ru-RU"/>
              </w:rPr>
              <w:t xml:space="preserve"> </w:t>
            </w:r>
            <w:r w:rsidR="005B757A" w:rsidRPr="005B757A">
              <w:rPr>
                <w:rFonts w:ascii="Bookman Old Style" w:hAnsi="Bookman Old Style"/>
              </w:rPr>
              <w:t>ръчни шибри за пясъчни бункери в ПСПВ Бистрица“</w:t>
            </w:r>
            <w:r w:rsidR="00AC624E">
              <w:rPr>
                <w:rFonts w:ascii="Bookman Old Style" w:eastAsia="Times New Roman" w:hAnsi="Bookman Old Style"/>
                <w:color w:val="000000"/>
                <w:lang w:eastAsia="bg-BG"/>
              </w:rPr>
              <w:t xml:space="preserve">, </w:t>
            </w:r>
            <w:r w:rsidR="0027203B" w:rsidRPr="00206C32">
              <w:rPr>
                <w:rFonts w:ascii="Bookman Old Style" w:eastAsia="Times New Roman" w:hAnsi="Bookman Old Style"/>
                <w:color w:val="000000"/>
                <w:lang w:eastAsia="bg-BG"/>
              </w:rPr>
              <w:t>описани в техническото задание</w:t>
            </w:r>
            <w:r w:rsidR="005B757A">
              <w:rPr>
                <w:rFonts w:ascii="Bookman Old Style" w:eastAsia="Times New Roman" w:hAnsi="Bookman Old Style"/>
                <w:color w:val="000000"/>
                <w:lang w:eastAsia="bg-BG"/>
              </w:rPr>
              <w:t>.</w:t>
            </w:r>
            <w:r w:rsidR="005B757A">
              <w:rPr>
                <w:rFonts w:ascii="Verdana" w:hAnsi="Verdana"/>
                <w:sz w:val="20"/>
                <w:szCs w:val="20"/>
              </w:rPr>
              <w:t xml:space="preserve"> </w:t>
            </w:r>
            <w:r w:rsidR="005B757A" w:rsidRPr="005B757A">
              <w:rPr>
                <w:rFonts w:ascii="Bookman Old Style" w:eastAsia="Times New Roman" w:hAnsi="Bookman Old Style"/>
              </w:rPr>
              <w:t>Пясъчните шибри трябва да са израб</w:t>
            </w:r>
            <w:r w:rsidR="005B757A">
              <w:rPr>
                <w:rFonts w:ascii="Bookman Old Style" w:eastAsia="Times New Roman" w:hAnsi="Bookman Old Style"/>
              </w:rPr>
              <w:t>о</w:t>
            </w:r>
            <w:r w:rsidR="005B757A" w:rsidRPr="005B757A">
              <w:rPr>
                <w:rFonts w:ascii="Bookman Old Style" w:eastAsia="Times New Roman" w:hAnsi="Bookman Old Style"/>
              </w:rPr>
              <w:t>тени от неръждаема стомана, компактни, отговарящи на съвременните норми и изисквания за такъв вид затворeни органи с доказана носимоспособност, добро уплътняване, отваряне /затваряне без голямо усилие и сигурност. Същите трябва да бъдат устойчиви на неблагоприятното въздействие на средата при която работят</w:t>
            </w:r>
            <w:r w:rsidR="00AC624E" w:rsidRPr="005B757A">
              <w:rPr>
                <w:rFonts w:ascii="Bookman Old Style" w:eastAsia="Times New Roman" w:hAnsi="Bookman Old Style"/>
              </w:rPr>
              <w:t xml:space="preserve"> </w:t>
            </w:r>
          </w:p>
        </w:tc>
      </w:tr>
      <w:tr w:rsidR="004B4C34" w:rsidRPr="00206C32" w14:paraId="0BB279F0" w14:textId="77777777" w:rsidTr="00D35FD5">
        <w:trPr>
          <w:trHeight w:val="300"/>
        </w:trPr>
        <w:tc>
          <w:tcPr>
            <w:tcW w:w="10065" w:type="dxa"/>
            <w:tcBorders>
              <w:top w:val="nil"/>
              <w:left w:val="single" w:sz="4" w:space="0" w:color="auto"/>
              <w:right w:val="single" w:sz="4" w:space="0" w:color="auto"/>
            </w:tcBorders>
            <w:shd w:val="clear" w:color="000000" w:fill="FFFFFF"/>
            <w:noWrap/>
            <w:vAlign w:val="center"/>
            <w:hideMark/>
          </w:tcPr>
          <w:p w14:paraId="57B667A1" w14:textId="5CFB14C4" w:rsidR="004B4C34" w:rsidRPr="00206C32" w:rsidRDefault="004B4C34" w:rsidP="005B757A">
            <w:pPr>
              <w:spacing w:before="120"/>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 xml:space="preserve">Място на </w:t>
            </w:r>
            <w:r w:rsidR="005B757A">
              <w:rPr>
                <w:rFonts w:ascii="Bookman Old Style" w:eastAsia="Times New Roman" w:hAnsi="Bookman Old Style"/>
                <w:b/>
                <w:color w:val="000000"/>
                <w:lang w:eastAsia="bg-BG"/>
              </w:rPr>
              <w:t>доставка</w:t>
            </w:r>
            <w:r w:rsidRPr="00206C32">
              <w:rPr>
                <w:rFonts w:ascii="Bookman Old Style" w:eastAsia="Times New Roman" w:hAnsi="Bookman Old Style"/>
                <w:b/>
                <w:color w:val="000000"/>
                <w:lang w:eastAsia="bg-BG"/>
              </w:rPr>
              <w:t>:</w:t>
            </w:r>
            <w:r w:rsidRPr="00206C32">
              <w:rPr>
                <w:rFonts w:ascii="Bookman Old Style" w:eastAsia="Times New Roman" w:hAnsi="Bookman Old Style"/>
                <w:color w:val="000000"/>
                <w:lang w:eastAsia="bg-BG"/>
              </w:rPr>
              <w:t xml:space="preserve"> </w:t>
            </w:r>
            <w:r w:rsidR="005B757A" w:rsidRPr="005B757A">
              <w:rPr>
                <w:rFonts w:ascii="Bookman Old Style" w:hAnsi="Bookman Old Style"/>
              </w:rPr>
              <w:t>гр. София, ПСПВ „Бистрица“, кв. Бункера, ул. „Хотнишки водопад“ №2</w:t>
            </w:r>
          </w:p>
        </w:tc>
      </w:tr>
      <w:tr w:rsidR="004B4C34" w:rsidRPr="00206C32" w14:paraId="47052ED3" w14:textId="77777777" w:rsidTr="00D35FD5">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6F08FE00" w14:textId="249694C0" w:rsidR="004B4C34" w:rsidRPr="00206C32" w:rsidRDefault="004B4C34" w:rsidP="005B757A">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Обща прогнозна стойност на поръчката</w:t>
            </w:r>
            <w:r w:rsidRPr="00206C32">
              <w:rPr>
                <w:rFonts w:ascii="Bookman Old Style" w:eastAsia="Times New Roman" w:hAnsi="Bookman Old Style"/>
                <w:color w:val="000000"/>
                <w:lang w:eastAsia="bg-BG"/>
              </w:rPr>
              <w:t xml:space="preserve"> </w:t>
            </w:r>
            <w:r w:rsidRPr="00206C32">
              <w:rPr>
                <w:rFonts w:ascii="Bookman Old Style" w:eastAsia="Times New Roman" w:hAnsi="Bookman Old Style"/>
                <w:color w:val="FF0000"/>
                <w:lang w:eastAsia="bg-BG"/>
              </w:rPr>
              <w:t>(</w:t>
            </w:r>
            <w:r w:rsidRPr="005613E6">
              <w:rPr>
                <w:rFonts w:ascii="Bookman Old Style" w:eastAsia="Times New Roman" w:hAnsi="Bookman Old Style"/>
                <w:lang w:eastAsia="bg-BG"/>
              </w:rPr>
              <w:t xml:space="preserve">в лв., без ДДС): </w:t>
            </w:r>
            <w:r w:rsidR="005B757A">
              <w:rPr>
                <w:rFonts w:ascii="Bookman Old Style" w:eastAsia="Times New Roman" w:hAnsi="Bookman Old Style"/>
                <w:lang w:eastAsia="bg-BG"/>
              </w:rPr>
              <w:t>42</w:t>
            </w:r>
            <w:r w:rsidR="00553136" w:rsidRPr="005613E6">
              <w:rPr>
                <w:rFonts w:ascii="Bookman Old Style" w:eastAsia="Times New Roman" w:hAnsi="Bookman Old Style"/>
                <w:lang w:eastAsia="bg-BG"/>
              </w:rPr>
              <w:t xml:space="preserve"> 000</w:t>
            </w:r>
            <w:r w:rsidRPr="005613E6">
              <w:rPr>
                <w:rFonts w:ascii="Bookman Old Style" w:eastAsia="Times New Roman" w:hAnsi="Bookman Old Style"/>
                <w:lang w:eastAsia="bg-BG"/>
              </w:rPr>
              <w:t>,00 лв. без ДДС</w:t>
            </w:r>
            <w:r w:rsidR="00D35FD5">
              <w:rPr>
                <w:rFonts w:ascii="Bookman Old Style" w:eastAsia="Times New Roman" w:hAnsi="Bookman Old Style"/>
                <w:lang w:eastAsia="bg-BG"/>
              </w:rPr>
              <w:t>.</w:t>
            </w:r>
            <w:r w:rsidR="00553136" w:rsidRPr="005613E6">
              <w:rPr>
                <w:rFonts w:ascii="Bookman Old Style" w:eastAsia="Times New Roman" w:hAnsi="Bookman Old Style"/>
                <w:lang w:eastAsia="bg-BG"/>
              </w:rPr>
              <w:t xml:space="preserve">  </w:t>
            </w:r>
          </w:p>
        </w:tc>
      </w:tr>
      <w:tr w:rsidR="003217D0" w:rsidRPr="00206C32" w14:paraId="6E4D1496" w14:textId="77777777" w:rsidTr="00D35FD5">
        <w:trPr>
          <w:trHeight w:val="300"/>
        </w:trPr>
        <w:tc>
          <w:tcPr>
            <w:tcW w:w="10065" w:type="dxa"/>
            <w:tcBorders>
              <w:top w:val="single" w:sz="4" w:space="0" w:color="auto"/>
              <w:bottom w:val="single" w:sz="4" w:space="0" w:color="auto"/>
            </w:tcBorders>
            <w:shd w:val="clear" w:color="auto" w:fill="auto"/>
            <w:noWrap/>
            <w:vAlign w:val="center"/>
          </w:tcPr>
          <w:p w14:paraId="16E8713E" w14:textId="77777777" w:rsidR="003217D0" w:rsidRPr="00206C32" w:rsidRDefault="003217D0" w:rsidP="00C40296">
            <w:pPr>
              <w:keepNext/>
              <w:keepLines/>
              <w:spacing w:after="0" w:line="240" w:lineRule="auto"/>
              <w:rPr>
                <w:rFonts w:ascii="Bookman Old Style" w:eastAsia="Times New Roman" w:hAnsi="Bookman Old Style"/>
                <w:b/>
                <w:bCs/>
                <w:color w:val="000000"/>
                <w:lang w:eastAsia="bg-BG"/>
              </w:rPr>
            </w:pPr>
          </w:p>
        </w:tc>
      </w:tr>
      <w:tr w:rsidR="004B4C34" w:rsidRPr="00206C32" w14:paraId="6AA7604D" w14:textId="77777777" w:rsidTr="003217D0">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E53F" w14:textId="77777777" w:rsidR="004B4C34" w:rsidRPr="00206C32" w:rsidRDefault="004B4C34" w:rsidP="00C40296">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Обособени позиции </w:t>
            </w:r>
            <w:r w:rsidRPr="00206C32">
              <w:rPr>
                <w:rFonts w:ascii="Bookman Old Style" w:eastAsia="Times New Roman" w:hAnsi="Bookman Old Style"/>
                <w:i/>
                <w:iCs/>
                <w:color w:val="000000"/>
                <w:lang w:eastAsia="bg-BG"/>
              </w:rPr>
              <w:t>(когато е приложимо)</w:t>
            </w:r>
            <w:r w:rsidRPr="00206C32">
              <w:rPr>
                <w:rFonts w:ascii="Bookman Old Style" w:eastAsia="Times New Roman" w:hAnsi="Bookman Old Style"/>
                <w:b/>
                <w:bCs/>
                <w:color w:val="000000"/>
                <w:lang w:eastAsia="bg-BG"/>
              </w:rPr>
              <w:t xml:space="preserve">: </w:t>
            </w:r>
            <w:r w:rsidRPr="00206C32">
              <w:rPr>
                <w:rFonts w:ascii="Bookman Old Style" w:eastAsia="Times New Roman" w:hAnsi="Bookman Old Style"/>
                <w:color w:val="000000"/>
                <w:lang w:eastAsia="bg-BG"/>
              </w:rPr>
              <w:t>[] Да [х] Не</w:t>
            </w:r>
          </w:p>
        </w:tc>
      </w:tr>
      <w:tr w:rsidR="004B4C34" w:rsidRPr="00206C32" w14:paraId="02C79FEF" w14:textId="77777777" w:rsidTr="00C40296">
        <w:trPr>
          <w:trHeight w:val="300"/>
        </w:trPr>
        <w:tc>
          <w:tcPr>
            <w:tcW w:w="10065" w:type="dxa"/>
            <w:tcBorders>
              <w:top w:val="nil"/>
              <w:left w:val="nil"/>
              <w:bottom w:val="nil"/>
              <w:right w:val="nil"/>
            </w:tcBorders>
            <w:shd w:val="clear" w:color="auto" w:fill="auto"/>
            <w:noWrap/>
            <w:vAlign w:val="bottom"/>
            <w:hideMark/>
          </w:tcPr>
          <w:p w14:paraId="32264F94" w14:textId="77777777" w:rsidR="004B4C34" w:rsidRPr="00206C32" w:rsidRDefault="004B4C34" w:rsidP="00C40296">
            <w:pPr>
              <w:keepNext/>
              <w:keepLines/>
              <w:spacing w:after="0" w:line="240" w:lineRule="auto"/>
              <w:rPr>
                <w:rFonts w:ascii="Bookman Old Style" w:eastAsia="Times New Roman" w:hAnsi="Bookman Old Style"/>
                <w:b/>
                <w:bCs/>
                <w:lang w:eastAsia="bg-BG"/>
              </w:rPr>
            </w:pPr>
          </w:p>
        </w:tc>
      </w:tr>
      <w:tr w:rsidR="004B4C34" w:rsidRPr="00206C32" w14:paraId="60243E7F" w14:textId="77777777" w:rsidTr="00C40296">
        <w:trPr>
          <w:trHeight w:val="462"/>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3F4F4C05"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Номер на обособената позиция: </w:t>
            </w:r>
            <w:r w:rsidRPr="00206C32">
              <w:rPr>
                <w:rFonts w:ascii="Bookman Old Style" w:eastAsia="Times New Roman" w:hAnsi="Bookman Old Style"/>
                <w:color w:val="000000"/>
                <w:lang w:eastAsia="bg-BG"/>
              </w:rPr>
              <w:t>[   ]</w:t>
            </w:r>
          </w:p>
        </w:tc>
      </w:tr>
      <w:tr w:rsidR="004B4C34" w:rsidRPr="00206C32" w14:paraId="361EFD2D"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97E8772"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Наименование: </w:t>
            </w:r>
            <w:r w:rsidRPr="00206C32">
              <w:rPr>
                <w:rFonts w:ascii="Bookman Old Style" w:eastAsia="Times New Roman" w:hAnsi="Bookman Old Style"/>
                <w:color w:val="000000"/>
                <w:lang w:eastAsia="bg-BG"/>
              </w:rPr>
              <w:t xml:space="preserve">[……]   </w:t>
            </w:r>
          </w:p>
        </w:tc>
      </w:tr>
      <w:tr w:rsidR="004B4C34" w:rsidRPr="00206C32" w14:paraId="7B2228A4"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5DE37C3D"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Прогнозна стойност </w:t>
            </w:r>
            <w:r w:rsidRPr="00206C32">
              <w:rPr>
                <w:rFonts w:ascii="Bookman Old Style" w:eastAsia="Times New Roman" w:hAnsi="Bookman Old Style"/>
                <w:i/>
                <w:iCs/>
                <w:color w:val="000000"/>
                <w:lang w:eastAsia="bg-BG"/>
              </w:rPr>
              <w:t>(в лв., без ДДС)</w:t>
            </w:r>
            <w:r w:rsidRPr="00206C32">
              <w:rPr>
                <w:rFonts w:ascii="Bookman Old Style" w:eastAsia="Times New Roman" w:hAnsi="Bookman Old Style"/>
                <w:b/>
                <w:bCs/>
                <w:color w:val="000000"/>
                <w:lang w:eastAsia="bg-BG"/>
              </w:rPr>
              <w:t xml:space="preserve">: </w:t>
            </w:r>
            <w:r w:rsidRPr="00206C32">
              <w:rPr>
                <w:rFonts w:ascii="Bookman Old Style" w:eastAsia="Times New Roman" w:hAnsi="Bookman Old Style"/>
                <w:color w:val="000000"/>
                <w:lang w:eastAsia="bg-BG"/>
              </w:rPr>
              <w:t>[   ]</w:t>
            </w:r>
          </w:p>
        </w:tc>
      </w:tr>
      <w:tr w:rsidR="004B4C34" w:rsidRPr="00206C32" w14:paraId="496F943B" w14:textId="77777777" w:rsidTr="00C40296">
        <w:trPr>
          <w:trHeight w:val="300"/>
        </w:trPr>
        <w:tc>
          <w:tcPr>
            <w:tcW w:w="10065" w:type="dxa"/>
            <w:tcBorders>
              <w:top w:val="nil"/>
              <w:left w:val="nil"/>
              <w:bottom w:val="nil"/>
              <w:right w:val="nil"/>
            </w:tcBorders>
            <w:shd w:val="clear" w:color="auto" w:fill="auto"/>
            <w:noWrap/>
            <w:hideMark/>
          </w:tcPr>
          <w:p w14:paraId="687E1EC7" w14:textId="77777777" w:rsidR="004B4C34" w:rsidRPr="00206C32" w:rsidRDefault="004B4C34" w:rsidP="00C40296">
            <w:pPr>
              <w:widowControl w:val="0"/>
              <w:spacing w:after="0" w:line="240" w:lineRule="auto"/>
              <w:rPr>
                <w:rFonts w:ascii="Bookman Old Style" w:eastAsia="Times New Roman" w:hAnsi="Bookman Old Style"/>
                <w:i/>
                <w:iCs/>
                <w:lang w:eastAsia="bg-BG"/>
              </w:rPr>
            </w:pPr>
            <w:r w:rsidRPr="00206C32">
              <w:rPr>
                <w:rFonts w:ascii="Bookman Old Style" w:eastAsia="Times New Roman" w:hAnsi="Bookman Old Style"/>
                <w:i/>
                <w:iCs/>
                <w:lang w:eastAsia="bg-BG"/>
              </w:rPr>
              <w:lastRenderedPageBreak/>
              <w:t>Забележка: Използвайте този раздел толкова пъти, колкото са обособените позиции.</w:t>
            </w:r>
          </w:p>
        </w:tc>
      </w:tr>
      <w:tr w:rsidR="004B4C34" w:rsidRPr="00206C32" w14:paraId="1E62F883" w14:textId="77777777" w:rsidTr="00C40296">
        <w:trPr>
          <w:trHeight w:val="300"/>
        </w:trPr>
        <w:tc>
          <w:tcPr>
            <w:tcW w:w="10065" w:type="dxa"/>
            <w:tcBorders>
              <w:top w:val="nil"/>
              <w:left w:val="nil"/>
              <w:bottom w:val="nil"/>
              <w:right w:val="nil"/>
            </w:tcBorders>
            <w:shd w:val="clear" w:color="auto" w:fill="auto"/>
            <w:noWrap/>
            <w:vAlign w:val="bottom"/>
            <w:hideMark/>
          </w:tcPr>
          <w:p w14:paraId="58967067" w14:textId="77777777" w:rsidR="004B4C34" w:rsidRPr="00206C32" w:rsidRDefault="004B4C34" w:rsidP="00C40296">
            <w:pPr>
              <w:widowControl w:val="0"/>
              <w:spacing w:after="0" w:line="240" w:lineRule="auto"/>
              <w:rPr>
                <w:rFonts w:ascii="Bookman Old Style" w:eastAsia="Times New Roman" w:hAnsi="Bookman Old Style"/>
                <w:b/>
                <w:bCs/>
                <w:lang w:eastAsia="bg-BG"/>
              </w:rPr>
            </w:pPr>
          </w:p>
        </w:tc>
      </w:tr>
      <w:tr w:rsidR="004B4C34" w:rsidRPr="00206C32" w14:paraId="370DD8CA"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5E46BF1"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Условия, на които трябва да отговарят участниците </w:t>
            </w:r>
            <w:r w:rsidRPr="00206C32">
              <w:rPr>
                <w:rFonts w:ascii="Bookman Old Style" w:eastAsia="Times New Roman" w:hAnsi="Bookman Old Style"/>
                <w:i/>
                <w:iCs/>
                <w:color w:val="000000"/>
                <w:lang w:eastAsia="bg-BG"/>
              </w:rPr>
              <w:t xml:space="preserve">(когато е приложимо): допълнителна информация - в преписката на процедурата, на профила на купувача, </w:t>
            </w:r>
          </w:p>
        </w:tc>
      </w:tr>
      <w:tr w:rsidR="004B4C34" w:rsidRPr="00206C32" w14:paraId="06E6920C" w14:textId="77777777" w:rsidTr="00112FB9">
        <w:trPr>
          <w:trHeight w:val="300"/>
        </w:trPr>
        <w:tc>
          <w:tcPr>
            <w:tcW w:w="10065" w:type="dxa"/>
            <w:tcBorders>
              <w:top w:val="nil"/>
              <w:left w:val="single" w:sz="4" w:space="0" w:color="auto"/>
              <w:right w:val="single" w:sz="4" w:space="0" w:color="auto"/>
            </w:tcBorders>
            <w:shd w:val="clear" w:color="auto" w:fill="auto"/>
            <w:noWrap/>
            <w:vAlign w:val="center"/>
            <w:hideMark/>
          </w:tcPr>
          <w:p w14:paraId="7862F1E3" w14:textId="6A4A8742" w:rsidR="004B4C34" w:rsidRPr="00206C32" w:rsidRDefault="004B4C34" w:rsidP="00553136">
            <w:pPr>
              <w:widowControl w:val="0"/>
              <w:spacing w:after="0" w:line="240" w:lineRule="auto"/>
              <w:rPr>
                <w:rFonts w:ascii="Bookman Old Style" w:eastAsia="Times New Roman" w:hAnsi="Bookman Old Style"/>
                <w:b/>
                <w:bCs/>
                <w:color w:val="000000"/>
                <w:lang w:val="en-US" w:eastAsia="bg-BG"/>
              </w:rPr>
            </w:pPr>
            <w:r w:rsidRPr="00206C32">
              <w:rPr>
                <w:rFonts w:ascii="Bookman Old Style" w:eastAsia="Times New Roman" w:hAnsi="Bookman Old Style"/>
                <w:b/>
                <w:bCs/>
                <w:color w:val="000000"/>
                <w:lang w:eastAsia="bg-BG"/>
              </w:rPr>
              <w:t>в т.ч.:</w:t>
            </w:r>
            <w:r w:rsidR="00553136" w:rsidRPr="00206C32">
              <w:rPr>
                <w:rFonts w:ascii="Bookman Old Style" w:eastAsia="Times New Roman" w:hAnsi="Bookman Old Style"/>
                <w:b/>
                <w:bCs/>
                <w:color w:val="000000"/>
                <w:lang w:val="en-US" w:eastAsia="bg-BG"/>
              </w:rPr>
              <w:t xml:space="preserve"> </w:t>
            </w:r>
          </w:p>
        </w:tc>
      </w:tr>
      <w:tr w:rsidR="004B4C34" w:rsidRPr="00206C32" w14:paraId="0CD1399A" w14:textId="77777777" w:rsidTr="00112FB9">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1F8F72E0" w14:textId="77777777" w:rsidR="000D1F73" w:rsidRPr="00206C32" w:rsidRDefault="000D1F73" w:rsidP="00C01118">
            <w:pPr>
              <w:pStyle w:val="ListParagraph"/>
              <w:numPr>
                <w:ilvl w:val="0"/>
                <w:numId w:val="18"/>
              </w:numPr>
              <w:spacing w:before="120" w:after="120" w:line="240" w:lineRule="auto"/>
              <w:jc w:val="both"/>
              <w:rPr>
                <w:rFonts w:ascii="Bookman Old Style" w:hAnsi="Bookman Old Style"/>
                <w:b/>
              </w:rPr>
            </w:pPr>
            <w:r w:rsidRPr="00206C32">
              <w:rPr>
                <w:rFonts w:ascii="Bookman Old Style" w:hAnsi="Bookman Old Style"/>
                <w:b/>
              </w:rPr>
              <w:t>Основания за отстраняване, отнасящи се за личното състояние на участниците:</w:t>
            </w:r>
          </w:p>
          <w:p w14:paraId="5D36B930" w14:textId="77777777" w:rsidR="000D1F73" w:rsidRPr="00206C32" w:rsidRDefault="000D1F73" w:rsidP="00C01118">
            <w:pPr>
              <w:keepLines/>
              <w:numPr>
                <w:ilvl w:val="1"/>
                <w:numId w:val="18"/>
              </w:numPr>
              <w:tabs>
                <w:tab w:val="num" w:pos="-1137"/>
              </w:tabs>
              <w:spacing w:before="120" w:after="120" w:line="240" w:lineRule="auto"/>
              <w:ind w:left="851" w:hanging="633"/>
              <w:jc w:val="both"/>
              <w:rPr>
                <w:rFonts w:ascii="Bookman Old Style" w:hAnsi="Bookman Old Style"/>
              </w:rPr>
            </w:pPr>
            <w:r w:rsidRPr="00206C32">
              <w:rPr>
                <w:rStyle w:val="ala62"/>
                <w:rFonts w:ascii="Bookman Old Style" w:hAnsi="Bookman Old Style"/>
              </w:rPr>
              <w:t xml:space="preserve">За участниците да не са налице основанията за отстраняване </w:t>
            </w:r>
            <w:r w:rsidRPr="00206C32">
              <w:rPr>
                <w:rFonts w:ascii="Bookman Old Style" w:hAnsi="Bookman Old Style"/>
              </w:rPr>
              <w:t>посочени в чл.54, ал.1, т.1-7 и чл.55, ал.1, т.1, 3, 4, 5 от ЗОП:</w:t>
            </w:r>
          </w:p>
          <w:p w14:paraId="176B6106" w14:textId="77777777" w:rsidR="000D1F73" w:rsidRPr="00206C32" w:rsidRDefault="000D1F73" w:rsidP="00C40296">
            <w:pPr>
              <w:spacing w:before="120" w:after="120"/>
              <w:ind w:left="142"/>
              <w:jc w:val="both"/>
              <w:rPr>
                <w:rStyle w:val="ala49"/>
                <w:rFonts w:ascii="Bookman Old Style" w:hAnsi="Bookman Old Style"/>
                <w:i/>
              </w:rPr>
            </w:pPr>
            <w:r w:rsidRPr="00206C32">
              <w:rPr>
                <w:rStyle w:val="ala49"/>
                <w:rFonts w:ascii="Bookman Old Style" w:hAnsi="Bookman Old Style"/>
                <w:i/>
              </w:rPr>
              <w:t xml:space="preserve">Възложителят отстранява от участие в процедура за възлагане на обществена поръчка участник, когато: </w:t>
            </w:r>
          </w:p>
          <w:p w14:paraId="0D75DCF4"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DAA31D6"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т.2) е осъден с влязла в сила присъда за престъпление, аналогично на тези по т. 1, в друга държава членка или трета страна; </w:t>
            </w:r>
          </w:p>
          <w:p w14:paraId="0546DD9A"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AAFFDFE" w14:textId="77777777" w:rsidR="000D1F73" w:rsidRPr="00206C32" w:rsidRDefault="000D1F73" w:rsidP="00C40296">
            <w:pPr>
              <w:spacing w:before="120" w:after="120"/>
              <w:ind w:left="142"/>
              <w:jc w:val="both"/>
              <w:rPr>
                <w:rFonts w:ascii="Bookman Old Style" w:hAnsi="Bookman Old Style"/>
              </w:rPr>
            </w:pPr>
            <w:r w:rsidRPr="00206C32">
              <w:rPr>
                <w:rFonts w:ascii="Bookman Old Style" w:hAnsi="Bookman Old Style"/>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1CAFB0B9"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т.4) е налице неравнопоставеност в случаите по чл.44, ал.5; </w:t>
            </w:r>
          </w:p>
          <w:p w14:paraId="1B1B6C92"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т.5) е установено, че: </w:t>
            </w:r>
          </w:p>
          <w:p w14:paraId="0620DBD5" w14:textId="77777777" w:rsidR="000D1F73" w:rsidRPr="00206C32" w:rsidRDefault="000D1F73" w:rsidP="00C40296">
            <w:pPr>
              <w:spacing w:before="120" w:after="120" w:line="240" w:lineRule="auto"/>
              <w:ind w:left="142"/>
              <w:jc w:val="both"/>
              <w:rPr>
                <w:rFonts w:ascii="Bookman Old Style" w:hAnsi="Bookman Old Style"/>
                <w:i/>
              </w:rPr>
            </w:pPr>
            <w:r w:rsidRPr="00206C32">
              <w:rPr>
                <w:rStyle w:val="alcapt2"/>
                <w:rFonts w:ascii="Bookman Old Style" w:hAnsi="Bookman Old Style"/>
              </w:rPr>
              <w:t>а)</w:t>
            </w:r>
            <w:r w:rsidRPr="00206C32">
              <w:rPr>
                <w:rFonts w:ascii="Bookman Old Style" w:hAnsi="Bookman Old Style"/>
                <w:i/>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359E3619" w14:textId="77777777" w:rsidR="000D1F73" w:rsidRPr="00206C32" w:rsidRDefault="000D1F73" w:rsidP="00C40296">
            <w:pPr>
              <w:spacing w:before="120" w:after="120" w:line="240" w:lineRule="auto"/>
              <w:ind w:left="142"/>
              <w:jc w:val="both"/>
              <w:rPr>
                <w:rFonts w:ascii="Bookman Old Style" w:hAnsi="Bookman Old Style"/>
                <w:i/>
              </w:rPr>
            </w:pPr>
            <w:r w:rsidRPr="00206C32">
              <w:rPr>
                <w:rFonts w:ascii="Bookman Old Style" w:hAnsi="Bookman Old Style"/>
                <w:iCs/>
              </w:rPr>
              <w:t>б)</w:t>
            </w:r>
            <w:r w:rsidRPr="00206C32">
              <w:rPr>
                <w:rFonts w:ascii="Bookman Old Style" w:hAnsi="Bookman Old Style"/>
                <w:i/>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18E2E02"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687BCCD"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(чл.54, ал.1, т.7) е налице конфликт на интереси, който не може да бъде отстранен. </w:t>
            </w:r>
          </w:p>
          <w:p w14:paraId="7062AF2E"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4E76615"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т.3) сключил е споразумение с други лица с цел нарушаване на </w:t>
            </w:r>
            <w:r w:rsidRPr="00206C32">
              <w:rPr>
                <w:rFonts w:ascii="Bookman Old Style" w:hAnsi="Bookman Old Style"/>
                <w:i/>
              </w:rPr>
              <w:lastRenderedPageBreak/>
              <w:t xml:space="preserve">конкуренцията, когато нарушението е установено с акт на компетентен орган; </w:t>
            </w:r>
          </w:p>
          <w:p w14:paraId="0C43FC8A"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73BE37F" w14:textId="77777777" w:rsidR="000D1F73" w:rsidRPr="00206C32" w:rsidRDefault="000D1F73" w:rsidP="00C01118">
            <w:pPr>
              <w:pStyle w:val="ListParagraph"/>
              <w:numPr>
                <w:ilvl w:val="0"/>
                <w:numId w:val="19"/>
              </w:numPr>
              <w:spacing w:before="120" w:after="120" w:line="240" w:lineRule="auto"/>
              <w:ind w:left="426" w:hanging="284"/>
              <w:jc w:val="both"/>
              <w:rPr>
                <w:rFonts w:ascii="Bookman Old Style" w:hAnsi="Bookman Old Style"/>
                <w:i/>
              </w:rPr>
            </w:pPr>
            <w:r w:rsidRPr="00206C32">
              <w:rPr>
                <w:rFonts w:ascii="Bookman Old Style" w:hAnsi="Bookman Old Style"/>
                <w:i/>
              </w:rPr>
              <w:t xml:space="preserve">(чл.55, ал.1, т.5) опитал е да: </w:t>
            </w:r>
          </w:p>
          <w:p w14:paraId="3F933CCE" w14:textId="77777777" w:rsidR="000D1F73" w:rsidRPr="00206C32" w:rsidRDefault="000D1F73" w:rsidP="00C40296">
            <w:pPr>
              <w:pStyle w:val="ListParagraph"/>
              <w:spacing w:before="120" w:after="120"/>
              <w:ind w:hanging="11"/>
              <w:jc w:val="both"/>
              <w:rPr>
                <w:rFonts w:ascii="Bookman Old Style" w:hAnsi="Bookman Old Style"/>
                <w:i/>
              </w:rPr>
            </w:pPr>
            <w:r w:rsidRPr="00206C32">
              <w:rPr>
                <w:rStyle w:val="alcapt2"/>
                <w:rFonts w:ascii="Bookman Old Style" w:hAnsi="Bookman Old Style"/>
              </w:rPr>
              <w:t>а)</w:t>
            </w:r>
            <w:r w:rsidRPr="00206C32">
              <w:rPr>
                <w:rFonts w:ascii="Bookman Old Style" w:hAnsi="Bookman Old Style"/>
                <w:i/>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E90711F" w14:textId="77777777" w:rsidR="000D1F73" w:rsidRPr="00206C32" w:rsidRDefault="000D1F73" w:rsidP="00C40296">
            <w:pPr>
              <w:pStyle w:val="ListParagraph"/>
              <w:spacing w:before="120" w:after="120"/>
              <w:ind w:hanging="11"/>
              <w:jc w:val="both"/>
              <w:rPr>
                <w:rFonts w:ascii="Bookman Old Style" w:hAnsi="Bookman Old Style"/>
                <w:i/>
              </w:rPr>
            </w:pPr>
            <w:r w:rsidRPr="00206C32">
              <w:rPr>
                <w:rFonts w:ascii="Bookman Old Style" w:hAnsi="Bookman Old Style"/>
                <w:i/>
                <w:iCs/>
              </w:rPr>
              <w:t>б)</w:t>
            </w:r>
            <w:r w:rsidRPr="00206C32">
              <w:rPr>
                <w:rFonts w:ascii="Bookman Old Style" w:hAnsi="Bookman Old Style"/>
                <w:i/>
              </w:rPr>
              <w:t xml:space="preserve"> получи информация, която може да му даде неоснователно предимство в процедурата за възлагане на обществена поръчка. </w:t>
            </w:r>
          </w:p>
          <w:p w14:paraId="56507446" w14:textId="77777777" w:rsidR="000D1F73" w:rsidRPr="00206C3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rPr>
            </w:pPr>
            <w:r w:rsidRPr="00206C32">
              <w:rPr>
                <w:rFonts w:ascii="Bookman Old Style" w:hAnsi="Bookman Old Style"/>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7897C3E" w14:textId="77777777" w:rsidR="000D1F73" w:rsidRPr="00206C32" w:rsidRDefault="000D1F73" w:rsidP="00C40296">
            <w:pPr>
              <w:spacing w:before="120" w:after="120"/>
              <w:ind w:left="142"/>
              <w:jc w:val="both"/>
              <w:rPr>
                <w:rFonts w:ascii="Bookman Old Style" w:hAnsi="Bookman Old Style"/>
              </w:rPr>
            </w:pPr>
            <w:r w:rsidRPr="00206C32">
              <w:rPr>
                <w:rFonts w:ascii="Bookman Old Style" w:hAnsi="Bookman Old Style"/>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070360F" w14:textId="77777777" w:rsidR="000D1F73" w:rsidRPr="00206C3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rPr>
            </w:pPr>
            <w:r w:rsidRPr="00206C32">
              <w:rPr>
                <w:rFonts w:ascii="Bookman Old Style" w:hAnsi="Bookman Old Style"/>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0BD6A7A2" w14:textId="77777777" w:rsidR="000D1F73" w:rsidRPr="00206C32" w:rsidRDefault="000D1F73" w:rsidP="00C40296">
            <w:pPr>
              <w:spacing w:before="120" w:after="120"/>
              <w:ind w:firstLine="567"/>
              <w:jc w:val="both"/>
              <w:rPr>
                <w:rStyle w:val="ala62"/>
                <w:rFonts w:ascii="Bookman Old Style" w:hAnsi="Bookman Old Style"/>
              </w:rPr>
            </w:pPr>
            <w:r w:rsidRPr="00206C32">
              <w:rPr>
                <w:rStyle w:val="ala62"/>
                <w:rFonts w:ascii="Bookman Old Style" w:hAnsi="Bookman Old Style"/>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44E99E95" w14:textId="77777777" w:rsidR="000D1F73" w:rsidRPr="00206C32" w:rsidRDefault="000D1F73" w:rsidP="00C01118">
            <w:pPr>
              <w:pStyle w:val="p50"/>
              <w:keepLines/>
              <w:numPr>
                <w:ilvl w:val="1"/>
                <w:numId w:val="18"/>
              </w:numPr>
              <w:tabs>
                <w:tab w:val="clear" w:pos="760"/>
              </w:tabs>
              <w:spacing w:before="120" w:after="120" w:line="240" w:lineRule="auto"/>
              <w:ind w:left="709"/>
              <w:rPr>
                <w:rStyle w:val="ala33"/>
                <w:rFonts w:ascii="Bookman Old Style" w:hAnsi="Bookman Old Style"/>
                <w:color w:val="auto"/>
                <w:sz w:val="22"/>
                <w:szCs w:val="22"/>
              </w:rPr>
            </w:pPr>
            <w:r w:rsidRPr="00206C32">
              <w:rPr>
                <w:rStyle w:val="ala33"/>
                <w:rFonts w:ascii="Bookman Old Style" w:hAnsi="Bookman Old Style"/>
                <w:color w:val="auto"/>
                <w:sz w:val="22"/>
                <w:szCs w:val="22"/>
              </w:rPr>
              <w:t xml:space="preserve">Доказване на предприетите </w:t>
            </w:r>
            <w:r w:rsidRPr="00206C32">
              <w:rPr>
                <w:rStyle w:val="ala33"/>
                <w:rFonts w:ascii="Bookman Old Style" w:hAnsi="Bookman Old Style"/>
                <w:b/>
                <w:color w:val="auto"/>
                <w:sz w:val="22"/>
                <w:szCs w:val="22"/>
              </w:rPr>
              <w:t>мерки за доказване на надеждност</w:t>
            </w:r>
            <w:r w:rsidRPr="00206C32">
              <w:rPr>
                <w:rStyle w:val="ala33"/>
                <w:rFonts w:ascii="Bookman Old Style" w:hAnsi="Bookman Old Style"/>
                <w:color w:val="auto"/>
                <w:sz w:val="22"/>
                <w:szCs w:val="22"/>
              </w:rPr>
              <w:t xml:space="preserve"> по чл.56 от ЗОП, </w:t>
            </w:r>
            <w:r w:rsidRPr="00206C32">
              <w:rPr>
                <w:rStyle w:val="ala33"/>
                <w:rFonts w:ascii="Bookman Old Style" w:hAnsi="Bookman Old Style"/>
                <w:b/>
                <w:color w:val="auto"/>
                <w:sz w:val="22"/>
                <w:szCs w:val="22"/>
              </w:rPr>
              <w:t>когато е приложимо:</w:t>
            </w:r>
          </w:p>
          <w:p w14:paraId="5175A4D3" w14:textId="77777777" w:rsidR="000D1F73" w:rsidRPr="00206C32" w:rsidRDefault="000D1F73" w:rsidP="00C01118">
            <w:pPr>
              <w:pStyle w:val="ListParagraph"/>
              <w:numPr>
                <w:ilvl w:val="2"/>
                <w:numId w:val="18"/>
              </w:numPr>
              <w:tabs>
                <w:tab w:val="clear" w:pos="2717"/>
                <w:tab w:val="num" w:pos="1910"/>
                <w:tab w:val="num" w:pos="2858"/>
              </w:tabs>
              <w:spacing w:before="120" w:after="120" w:line="240" w:lineRule="auto"/>
              <w:ind w:left="634" w:hanging="634"/>
              <w:jc w:val="both"/>
              <w:rPr>
                <w:rStyle w:val="ala62"/>
                <w:rFonts w:ascii="Bookman Old Style" w:hAnsi="Bookman Old Style"/>
              </w:rPr>
            </w:pPr>
            <w:r w:rsidRPr="00206C32">
              <w:rPr>
                <w:rStyle w:val="ala62"/>
                <w:rFonts w:ascii="Bookman Old Style" w:hAnsi="Bookman Old Style"/>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94125AB" w14:textId="77777777" w:rsidR="000D1F73" w:rsidRPr="00206C32" w:rsidRDefault="000D1F73" w:rsidP="00C40296">
            <w:pPr>
              <w:pStyle w:val="ListParagraph"/>
              <w:tabs>
                <w:tab w:val="num" w:pos="1701"/>
                <w:tab w:val="num" w:pos="2717"/>
              </w:tabs>
              <w:spacing w:before="120" w:after="120"/>
              <w:ind w:left="918" w:hanging="851"/>
              <w:jc w:val="both"/>
              <w:rPr>
                <w:rStyle w:val="ala62"/>
                <w:rFonts w:ascii="Bookman Old Style" w:hAnsi="Bookman Old Style"/>
              </w:rPr>
            </w:pPr>
            <w:r w:rsidRPr="00206C32">
              <w:rPr>
                <w:rStyle w:val="ala62"/>
                <w:rFonts w:ascii="Bookman Old Style" w:hAnsi="Bookman Old Style"/>
              </w:rPr>
              <w:t xml:space="preserve">За тази цел участникът може да докаже, че: </w:t>
            </w:r>
          </w:p>
          <w:p w14:paraId="434EE3FE"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48D5D11"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E382E30"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е платил или е в процес на изплащане на дължимо обезщетение за всички вреди, настъпили в резултат от извършеното от него престъпление или </w:t>
            </w:r>
            <w:r w:rsidRPr="00206C32">
              <w:rPr>
                <w:rStyle w:val="ala62"/>
                <w:rFonts w:ascii="Bookman Old Style" w:hAnsi="Bookman Old Style"/>
              </w:rPr>
              <w:lastRenderedPageBreak/>
              <w:t xml:space="preserve">нарушение; </w:t>
            </w:r>
          </w:p>
          <w:p w14:paraId="4C50DF8C"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59CDE4B"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E08B451" w14:textId="77777777" w:rsidR="000D1F73" w:rsidRPr="00206C32" w:rsidRDefault="000D1F73" w:rsidP="00C40296">
            <w:pPr>
              <w:autoSpaceDE w:val="0"/>
              <w:autoSpaceDN w:val="0"/>
              <w:adjustRightInd w:val="0"/>
              <w:spacing w:before="120" w:after="120"/>
              <w:ind w:left="918" w:hanging="851"/>
              <w:jc w:val="both"/>
              <w:rPr>
                <w:rStyle w:val="ala62"/>
                <w:rFonts w:ascii="Bookman Old Style" w:hAnsi="Bookman Old Style"/>
                <w:i/>
              </w:rPr>
            </w:pPr>
            <w:r w:rsidRPr="00206C32">
              <w:rPr>
                <w:rStyle w:val="ala62"/>
                <w:rFonts w:ascii="Bookman Old Style" w:hAnsi="Bookman Old Style"/>
                <w:i/>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FA75CC" w14:textId="77777777" w:rsidR="000D1F73" w:rsidRPr="00206C3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е платил изцяло дължимото вземане по чл. 128, чл. 228, ал. 3 или чл. 245 от Кодекса на труда.</w:t>
            </w:r>
          </w:p>
          <w:p w14:paraId="5985DC03"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 xml:space="preserve">Предприетите мерки за доказване на надеждност по чл.56 ЗОП се описват от съответния участник в ЕЕДОП. </w:t>
            </w:r>
          </w:p>
          <w:p w14:paraId="7F56552C"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2E0E8361"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rPr>
            </w:pPr>
            <w:r w:rsidRPr="00206C32">
              <w:rPr>
                <w:rStyle w:val="ala62"/>
                <w:rFonts w:ascii="Bookman Old Style" w:hAnsi="Bookman Old Style"/>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7DD2E698" w14:textId="77777777" w:rsidR="000D1F73" w:rsidRPr="00206C3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Fonts w:ascii="Bookman Old Style" w:hAnsi="Bookman Old Style"/>
              </w:rPr>
            </w:pPr>
            <w:r w:rsidRPr="00206C32">
              <w:rPr>
                <w:rFonts w:ascii="Bookman Old Style" w:hAnsi="Bookman Old Style"/>
                <w:i/>
                <w:iCs/>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EE54491" w14:textId="77777777" w:rsidR="000D1F73" w:rsidRPr="00206C3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auto"/>
                <w:sz w:val="22"/>
                <w:szCs w:val="22"/>
              </w:rPr>
            </w:pPr>
            <w:r w:rsidRPr="00206C32">
              <w:rPr>
                <w:rFonts w:ascii="Bookman Old Style" w:hAnsi="Bookman Old Style"/>
                <w:color w:val="auto"/>
                <w:sz w:val="22"/>
                <w:szCs w:val="22"/>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5C841F27" w14:textId="77777777" w:rsidR="000D1F73" w:rsidRPr="00206C3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auto"/>
                <w:sz w:val="22"/>
                <w:szCs w:val="22"/>
              </w:rPr>
            </w:pPr>
            <w:r w:rsidRPr="00206C32">
              <w:rPr>
                <w:rFonts w:ascii="Bookman Old Style" w:hAnsi="Bookman Old Style"/>
                <w:color w:val="auto"/>
                <w:sz w:val="22"/>
                <w:szCs w:val="22"/>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206C32">
              <w:rPr>
                <w:rFonts w:ascii="Bookman Old Style" w:hAnsi="Bookman Old Style"/>
                <w:color w:val="auto"/>
                <w:sz w:val="22"/>
                <w:szCs w:val="22"/>
                <w:lang w:val="en-GB"/>
              </w:rPr>
              <w:t xml:space="preserve"> </w:t>
            </w:r>
            <w:r w:rsidRPr="00206C32">
              <w:rPr>
                <w:rFonts w:ascii="Bookman Old Style" w:hAnsi="Bookman Old Style"/>
                <w:color w:val="auto"/>
                <w:sz w:val="22"/>
                <w:szCs w:val="22"/>
              </w:rPr>
              <w:t>не могат да бъдат самостоятелни участници в една и съща процедура.</w:t>
            </w:r>
          </w:p>
          <w:p w14:paraId="53AC0903" w14:textId="77777777" w:rsidR="000D1F73" w:rsidRPr="00206C32" w:rsidRDefault="000D1F73" w:rsidP="00C01118">
            <w:pPr>
              <w:pStyle w:val="p50"/>
              <w:numPr>
                <w:ilvl w:val="1"/>
                <w:numId w:val="18"/>
              </w:numPr>
              <w:ind w:left="567" w:hanging="538"/>
              <w:rPr>
                <w:rFonts w:ascii="Bookman Old Style" w:hAnsi="Bookman Old Style"/>
                <w:color w:val="auto"/>
                <w:sz w:val="22"/>
                <w:szCs w:val="22"/>
              </w:rPr>
            </w:pPr>
            <w:r w:rsidRPr="00206C32">
              <w:rPr>
                <w:rFonts w:ascii="Bookman Old Style" w:hAnsi="Bookman Old Style"/>
                <w:color w:val="auto"/>
                <w:sz w:val="22"/>
                <w:szCs w:val="22"/>
              </w:rPr>
              <w:t>В Раздел Г на Част III: Основания за изключване на ЕЕДОП участникът декларира липсата на следните национални основания за отстраняване:</w:t>
            </w:r>
          </w:p>
          <w:p w14:paraId="09E29CDF"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осъждания за престъпления по чл. 194 – 208, чл. 213а – 217, чл. 219 – 252 и чл. 254а – 255а и чл. 256 - 260 НК (чл. 54, ал. 1, т. 1 от ЗОП); </w:t>
            </w:r>
          </w:p>
          <w:p w14:paraId="55A8D640"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нарушения по чл. 61, ал. 1, чл. 62, ал. 1 или 3, чл. 63, ал. 1 или 2, чл. 228, ал. 3 от Кодекса на труда (чл. 54, ал. 1, т. 6 от ЗОП); </w:t>
            </w:r>
          </w:p>
          <w:p w14:paraId="49303AC7"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нарушения по чл. 13, ал. 1 от Закона за трудовата миграция и трудовата мобилност (чл. 54, ал. 1, т. 6 от ЗОП); </w:t>
            </w:r>
          </w:p>
          <w:p w14:paraId="5A4BC2DA"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 xml:space="preserve">наличие на свързаност по смисъла на пар. 2, т. 45 от ДР на ЗОП между кандидати/ участници в конкретна процедура (чл. 107, т. 4 от ЗОП); </w:t>
            </w:r>
          </w:p>
          <w:p w14:paraId="277F07E1"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lastRenderedPageBreak/>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F5DFEAE" w14:textId="77777777" w:rsidR="000D1F73" w:rsidRPr="00206C32" w:rsidRDefault="000D1F73" w:rsidP="00C01118">
            <w:pPr>
              <w:pStyle w:val="p50"/>
              <w:keepLines/>
              <w:numPr>
                <w:ilvl w:val="0"/>
                <w:numId w:val="20"/>
              </w:numPr>
              <w:spacing w:before="120" w:after="120"/>
              <w:ind w:left="709"/>
              <w:rPr>
                <w:rFonts w:ascii="Bookman Old Style" w:hAnsi="Bookman Old Style"/>
                <w:color w:val="auto"/>
                <w:sz w:val="22"/>
                <w:szCs w:val="22"/>
              </w:rPr>
            </w:pPr>
            <w:r w:rsidRPr="00206C32">
              <w:rPr>
                <w:rFonts w:ascii="Bookman Old Style" w:hAnsi="Bookman Old Style"/>
                <w:color w:val="auto"/>
                <w:sz w:val="22"/>
                <w:szCs w:val="22"/>
              </w:rPr>
              <w:t>обстоятелства по чл. 69 от Закона за противодействие на корупцията и за отнемане на незаконно придобитото имущество.</w:t>
            </w:r>
          </w:p>
          <w:p w14:paraId="64003F09" w14:textId="77777777" w:rsidR="000D1F73" w:rsidRPr="00206C32" w:rsidRDefault="000D1F73" w:rsidP="00C40296">
            <w:pPr>
              <w:pStyle w:val="p50"/>
              <w:keepLine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87F36B3" w14:textId="77777777" w:rsidR="000D1F73" w:rsidRPr="00206C32" w:rsidRDefault="000D1F73" w:rsidP="00C01118">
            <w:pPr>
              <w:pStyle w:val="p50"/>
              <w:numPr>
                <w:ilvl w:val="1"/>
                <w:numId w:val="18"/>
              </w:numPr>
              <w:ind w:left="709"/>
              <w:rPr>
                <w:rFonts w:ascii="Bookman Old Style" w:hAnsi="Bookman Old Style"/>
                <w:color w:val="auto"/>
                <w:sz w:val="22"/>
                <w:szCs w:val="22"/>
              </w:rPr>
            </w:pPr>
            <w:r w:rsidRPr="00206C32">
              <w:rPr>
                <w:rFonts w:ascii="Bookman Old Style" w:hAnsi="Bookman Old Style"/>
                <w:color w:val="auto"/>
                <w:sz w:val="22"/>
                <w:szCs w:val="22"/>
              </w:rPr>
              <w:t xml:space="preserve">Основанията за отстраняване се прилагат до изтичане на следните срокове: </w:t>
            </w:r>
          </w:p>
          <w:p w14:paraId="43626996" w14:textId="77777777" w:rsidR="000D1F73" w:rsidRPr="00206C32" w:rsidRDefault="000D1F73" w:rsidP="00C01118">
            <w:pPr>
              <w:pStyle w:val="p50"/>
              <w:keepLines/>
              <w:numPr>
                <w:ilvl w:val="0"/>
                <w:numId w:val="20"/>
              </w:numPr>
              <w:tabs>
                <w:tab w:val="clear" w:pos="760"/>
              </w:tab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179835F" w14:textId="77777777" w:rsidR="000D1F73" w:rsidRPr="00206C32" w:rsidRDefault="000D1F73" w:rsidP="00C01118">
            <w:pPr>
              <w:pStyle w:val="p50"/>
              <w:keepLines/>
              <w:numPr>
                <w:ilvl w:val="0"/>
                <w:numId w:val="20"/>
              </w:numPr>
              <w:tabs>
                <w:tab w:val="clear" w:pos="760"/>
              </w:tabs>
              <w:spacing w:before="120" w:after="120"/>
              <w:ind w:left="142" w:firstLine="0"/>
              <w:rPr>
                <w:rFonts w:ascii="Bookman Old Style" w:hAnsi="Bookman Old Style"/>
                <w:color w:val="auto"/>
                <w:sz w:val="22"/>
                <w:szCs w:val="22"/>
              </w:rPr>
            </w:pPr>
            <w:r w:rsidRPr="00206C32">
              <w:rPr>
                <w:rFonts w:ascii="Bookman Old Style" w:hAnsi="Bookman Old Style"/>
                <w:color w:val="auto"/>
                <w:sz w:val="22"/>
                <w:szCs w:val="22"/>
              </w:rPr>
              <w:t xml:space="preserve">три години от датата на: </w:t>
            </w:r>
          </w:p>
          <w:p w14:paraId="1DB1B239"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50EFEF6"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B57FD6E" w14:textId="77777777" w:rsidR="000D1F73" w:rsidRPr="00206C32" w:rsidRDefault="000D1F73" w:rsidP="00C40296">
            <w:pPr>
              <w:pStyle w:val="p50"/>
              <w:keepLines/>
              <w:spacing w:before="120" w:after="120"/>
              <w:ind w:left="776"/>
              <w:rPr>
                <w:rFonts w:ascii="Bookman Old Style" w:hAnsi="Bookman Old Style"/>
                <w:color w:val="auto"/>
                <w:sz w:val="22"/>
                <w:szCs w:val="22"/>
              </w:rPr>
            </w:pPr>
            <w:r w:rsidRPr="00206C32">
              <w:rPr>
                <w:rFonts w:ascii="Bookman Old Style" w:hAnsi="Bookman Old Style"/>
                <w:color w:val="auto"/>
                <w:sz w:val="22"/>
                <w:szCs w:val="22"/>
              </w:rPr>
              <w:t>в) влизането в сила на съдебно или арбитражно решение или на друг документ, с който се доказва наличието на обстоятелствата по чл. 55, ал. 1, т. 4.</w:t>
            </w:r>
          </w:p>
          <w:p w14:paraId="29A24B8A" w14:textId="77777777" w:rsidR="000D1F73" w:rsidRPr="00206C32" w:rsidRDefault="000D1F73" w:rsidP="00C01118">
            <w:pPr>
              <w:keepLines/>
              <w:numPr>
                <w:ilvl w:val="0"/>
                <w:numId w:val="18"/>
              </w:numPr>
              <w:tabs>
                <w:tab w:val="clear" w:pos="624"/>
                <w:tab w:val="num" w:pos="492"/>
              </w:tabs>
              <w:spacing w:before="120" w:after="120" w:line="240" w:lineRule="auto"/>
              <w:jc w:val="both"/>
              <w:rPr>
                <w:rFonts w:ascii="Bookman Old Style" w:hAnsi="Bookman Old Style"/>
              </w:rPr>
            </w:pPr>
            <w:r w:rsidRPr="00206C32">
              <w:rPr>
                <w:rStyle w:val="alcapt2"/>
                <w:rFonts w:ascii="Bookman Old Style" w:hAnsi="Bookman Old Style"/>
                <w:b/>
              </w:rPr>
              <w:t>КРИТЕРИИ</w:t>
            </w:r>
            <w:r w:rsidRPr="00206C32">
              <w:rPr>
                <w:rFonts w:ascii="Bookman Old Style" w:hAnsi="Bookman Old Style"/>
                <w:b/>
              </w:rPr>
              <w:t xml:space="preserve"> ЗА ПОДБОР</w:t>
            </w:r>
            <w:r w:rsidRPr="00206C32">
              <w:rPr>
                <w:rFonts w:ascii="Bookman Old Style" w:hAnsi="Bookman Old Style"/>
              </w:rPr>
              <w:t xml:space="preserve"> – </w:t>
            </w:r>
            <w:r w:rsidRPr="00206C32">
              <w:rPr>
                <w:rFonts w:ascii="Bookman Old Style" w:hAnsi="Bookman Old Style"/>
                <w:b/>
              </w:rPr>
              <w:t>изисквания към участниците и посочване на информация относно съответствието с тях в ЕЕДОП:</w:t>
            </w:r>
          </w:p>
          <w:p w14:paraId="7C73B237" w14:textId="7D88D2AD" w:rsidR="000B0D31" w:rsidRPr="00206C32" w:rsidRDefault="000D1F73" w:rsidP="000B0D31">
            <w:pPr>
              <w:keepLines/>
              <w:numPr>
                <w:ilvl w:val="1"/>
                <w:numId w:val="18"/>
              </w:numPr>
              <w:spacing w:before="120" w:after="120" w:line="240" w:lineRule="auto"/>
              <w:ind w:left="502" w:hanging="502"/>
              <w:jc w:val="both"/>
              <w:rPr>
                <w:rFonts w:ascii="Bookman Old Style" w:eastAsia="Times New Roman" w:hAnsi="Bookman Old Style"/>
                <w:lang w:eastAsia="bg-BG"/>
              </w:rPr>
            </w:pPr>
            <w:r w:rsidRPr="00206C32">
              <w:rPr>
                <w:rFonts w:ascii="Bookman Old Style" w:hAnsi="Bookman Old Style"/>
              </w:rPr>
              <w:t>Годност (правоспособност) за упраж</w:t>
            </w:r>
            <w:r w:rsidR="004F6843">
              <w:rPr>
                <w:rFonts w:ascii="Bookman Old Style" w:hAnsi="Bookman Old Style"/>
              </w:rPr>
              <w:t>няване на професионална дейност</w:t>
            </w:r>
            <w:r w:rsidR="000B0D31">
              <w:rPr>
                <w:rFonts w:ascii="Bookman Old Style" w:hAnsi="Bookman Old Style"/>
              </w:rPr>
              <w:t>-</w:t>
            </w:r>
            <w:r w:rsidR="000B0D31" w:rsidRPr="00206C32">
              <w:rPr>
                <w:rFonts w:ascii="Bookman Old Style" w:eastAsia="Times New Roman" w:hAnsi="Bookman Old Style"/>
                <w:lang w:eastAsia="bg-BG"/>
              </w:rPr>
              <w:t xml:space="preserve"> не се изискват.</w:t>
            </w:r>
          </w:p>
          <w:p w14:paraId="654D661D" w14:textId="54F3E51D" w:rsidR="000D1F73" w:rsidRPr="00206C32" w:rsidRDefault="000D1F73" w:rsidP="00C01118">
            <w:pPr>
              <w:keepLines/>
              <w:numPr>
                <w:ilvl w:val="1"/>
                <w:numId w:val="18"/>
              </w:numPr>
              <w:spacing w:before="120" w:after="120" w:line="240" w:lineRule="auto"/>
              <w:ind w:left="502" w:hanging="502"/>
              <w:jc w:val="both"/>
              <w:rPr>
                <w:rFonts w:ascii="Bookman Old Style" w:eastAsia="Times New Roman" w:hAnsi="Bookman Old Style"/>
                <w:lang w:eastAsia="bg-BG"/>
              </w:rPr>
            </w:pPr>
            <w:r w:rsidRPr="00206C32">
              <w:rPr>
                <w:rFonts w:ascii="Bookman Old Style" w:eastAsia="Times New Roman" w:hAnsi="Bookman Old Style"/>
                <w:lang w:eastAsia="bg-BG"/>
              </w:rPr>
              <w:t>Ико</w:t>
            </w:r>
            <w:r w:rsidR="005E51BB" w:rsidRPr="00206C32">
              <w:rPr>
                <w:rFonts w:ascii="Bookman Old Style" w:eastAsia="Times New Roman" w:hAnsi="Bookman Old Style"/>
                <w:lang w:eastAsia="bg-BG"/>
              </w:rPr>
              <w:t>номическо и финансово състояние – не се изискват.</w:t>
            </w:r>
          </w:p>
          <w:p w14:paraId="4FD61B18" w14:textId="4AC5DCE6" w:rsidR="004B4C34" w:rsidRPr="000B0D31" w:rsidRDefault="00112FB9" w:rsidP="000B0D31">
            <w:pPr>
              <w:pStyle w:val="p50"/>
              <w:keepLines/>
              <w:numPr>
                <w:ilvl w:val="1"/>
                <w:numId w:val="18"/>
              </w:numPr>
              <w:tabs>
                <w:tab w:val="clear" w:pos="760"/>
                <w:tab w:val="num" w:pos="492"/>
              </w:tabs>
              <w:spacing w:before="120" w:after="120" w:line="240" w:lineRule="auto"/>
              <w:ind w:left="492" w:hanging="492"/>
              <w:rPr>
                <w:rFonts w:ascii="Bookman Old Style" w:hAnsi="Bookman Old Style"/>
                <w:i/>
              </w:rPr>
            </w:pPr>
            <w:r w:rsidRPr="00206C32">
              <w:rPr>
                <w:rFonts w:ascii="Bookman Old Style" w:hAnsi="Bookman Old Style"/>
                <w:color w:val="auto"/>
                <w:sz w:val="22"/>
                <w:szCs w:val="22"/>
              </w:rPr>
              <w:t xml:space="preserve">  </w:t>
            </w:r>
            <w:r w:rsidR="00B87978" w:rsidRPr="00206C32">
              <w:rPr>
                <w:rFonts w:ascii="Bookman Old Style" w:hAnsi="Bookman Old Style"/>
                <w:color w:val="auto"/>
                <w:sz w:val="22"/>
                <w:szCs w:val="22"/>
              </w:rPr>
              <w:t xml:space="preserve">Технически и професионални способности </w:t>
            </w:r>
            <w:r w:rsidR="004F6843">
              <w:rPr>
                <w:rFonts w:ascii="Bookman Old Style" w:hAnsi="Bookman Old Style"/>
                <w:color w:val="auto"/>
                <w:sz w:val="22"/>
                <w:szCs w:val="22"/>
              </w:rPr>
              <w:t xml:space="preserve"> </w:t>
            </w:r>
            <w:r w:rsidR="000B0D31">
              <w:rPr>
                <w:rFonts w:ascii="Bookman Old Style" w:hAnsi="Bookman Old Style"/>
                <w:color w:val="auto"/>
                <w:sz w:val="22"/>
                <w:szCs w:val="22"/>
              </w:rPr>
              <w:t xml:space="preserve">-да </w:t>
            </w:r>
          </w:p>
          <w:p w14:paraId="1FD69049" w14:textId="292C2DD8" w:rsidR="000B0D31" w:rsidRPr="006425CF" w:rsidRDefault="001E5213" w:rsidP="000B0D31">
            <w:pPr>
              <w:spacing w:before="120" w:after="120" w:line="240" w:lineRule="auto"/>
              <w:jc w:val="both"/>
              <w:rPr>
                <w:rFonts w:ascii="Bookman Old Style" w:eastAsia="Times New Roman" w:hAnsi="Bookman Old Style"/>
                <w:b/>
                <w:i/>
                <w:color w:val="000000" w:themeColor="text1"/>
              </w:rPr>
            </w:pPr>
            <w:r>
              <w:rPr>
                <w:rFonts w:ascii="Bookman Old Style" w:eastAsia="Times New Roman" w:hAnsi="Bookman Old Style"/>
                <w:b/>
                <w:i/>
                <w:color w:val="000000" w:themeColor="text1"/>
              </w:rPr>
              <w:t xml:space="preserve">2.3.1 </w:t>
            </w:r>
            <w:r w:rsidR="000B0D31" w:rsidRPr="006425CF">
              <w:rPr>
                <w:rFonts w:ascii="Bookman Old Style" w:eastAsia="Times New Roman" w:hAnsi="Bookman Old Style"/>
                <w:b/>
                <w:i/>
                <w:color w:val="000000" w:themeColor="text1"/>
              </w:rPr>
              <w:t>Изисквания</w:t>
            </w:r>
            <w:r w:rsidR="000B0D31" w:rsidRPr="006425CF">
              <w:rPr>
                <w:rFonts w:ascii="Bookman Old Style" w:eastAsia="Times New Roman" w:hAnsi="Bookman Old Style"/>
                <w:iCs/>
                <w:color w:val="000000" w:themeColor="text1"/>
              </w:rPr>
              <w:t xml:space="preserve"> </w:t>
            </w:r>
            <w:r w:rsidR="000B0D31" w:rsidRPr="006425CF">
              <w:rPr>
                <w:rFonts w:ascii="Bookman Old Style" w:eastAsia="Times New Roman" w:hAnsi="Bookman Old Style"/>
                <w:b/>
                <w:i/>
                <w:color w:val="000000" w:themeColor="text1"/>
              </w:rPr>
              <w:t xml:space="preserve">относно идентичен или сходен опит и тяхното доказване </w:t>
            </w:r>
          </w:p>
          <w:p w14:paraId="0569F6C6" w14:textId="77777777" w:rsidR="000B0D31" w:rsidRPr="006425CF" w:rsidRDefault="000B0D31" w:rsidP="000B0D31">
            <w:pPr>
              <w:spacing w:before="120" w:after="120" w:line="240" w:lineRule="auto"/>
              <w:jc w:val="both"/>
              <w:rPr>
                <w:rFonts w:ascii="Bookman Old Style" w:eastAsia="Times New Roman" w:hAnsi="Bookman Old Style"/>
                <w:snapToGrid w:val="0"/>
                <w:color w:val="000000" w:themeColor="text1"/>
              </w:rPr>
            </w:pPr>
            <w:r w:rsidRPr="006425CF">
              <w:rPr>
                <w:rFonts w:ascii="Bookman Old Style" w:eastAsia="Times New Roman" w:hAnsi="Bookman Old Style"/>
                <w:b/>
                <w:i/>
                <w:color w:val="000000" w:themeColor="text1"/>
              </w:rPr>
              <w:t>Изисквания</w:t>
            </w:r>
            <w:r w:rsidRPr="006425CF">
              <w:rPr>
                <w:rFonts w:ascii="Bookman Old Style" w:eastAsia="Times New Roman" w:hAnsi="Bookman Old Style"/>
                <w:snapToGrid w:val="0"/>
                <w:color w:val="000000" w:themeColor="text1"/>
              </w:rPr>
              <w:t>:</w:t>
            </w:r>
          </w:p>
          <w:p w14:paraId="4D2CAA86" w14:textId="574A9B7E" w:rsidR="000B0D31" w:rsidRPr="00497336" w:rsidRDefault="000B0D31" w:rsidP="004A08E5">
            <w:pPr>
              <w:spacing w:after="0"/>
              <w:rPr>
                <w:rFonts w:ascii="Bookman Old Style" w:eastAsia="Times New Roman" w:hAnsi="Bookman Old Style"/>
                <w:bCs/>
                <w:iCs/>
                <w:color w:val="000000" w:themeColor="text1"/>
              </w:rPr>
            </w:pPr>
            <w:r w:rsidRPr="006425CF">
              <w:rPr>
                <w:rFonts w:ascii="Bookman Old Style" w:eastAsia="Times New Roman" w:hAnsi="Bookman Old Style"/>
                <w:bCs/>
                <w:iCs/>
                <w:color w:val="000000" w:themeColor="text1"/>
              </w:rPr>
              <w:t xml:space="preserve">Участниците трябва да имат опит за изпълнение на </w:t>
            </w:r>
            <w:r>
              <w:rPr>
                <w:rFonts w:ascii="Bookman Old Style" w:eastAsia="Times New Roman" w:hAnsi="Bookman Old Style"/>
                <w:bCs/>
                <w:iCs/>
                <w:color w:val="000000" w:themeColor="text1"/>
              </w:rPr>
              <w:t>дейности</w:t>
            </w:r>
            <w:r w:rsidRPr="006425CF">
              <w:rPr>
                <w:rFonts w:ascii="Bookman Old Style" w:eastAsia="Times New Roman" w:hAnsi="Bookman Old Style"/>
                <w:bCs/>
                <w:iCs/>
                <w:color w:val="000000" w:themeColor="text1"/>
              </w:rPr>
              <w:t xml:space="preserve"> с предмет</w:t>
            </w:r>
            <w:r>
              <w:rPr>
                <w:rFonts w:ascii="Bookman Old Style" w:eastAsia="Times New Roman" w:hAnsi="Bookman Old Style"/>
                <w:bCs/>
                <w:iCs/>
                <w:color w:val="000000" w:themeColor="text1"/>
              </w:rPr>
              <w:t>,</w:t>
            </w:r>
            <w:r w:rsidRPr="006425CF">
              <w:rPr>
                <w:rFonts w:ascii="Bookman Old Style" w:eastAsia="Times New Roman" w:hAnsi="Bookman Old Style"/>
                <w:bCs/>
                <w:iCs/>
                <w:color w:val="000000" w:themeColor="text1"/>
              </w:rPr>
              <w:t xml:space="preserve">  идентич</w:t>
            </w:r>
            <w:r>
              <w:rPr>
                <w:rFonts w:ascii="Bookman Old Style" w:eastAsia="Times New Roman" w:hAnsi="Bookman Old Style"/>
                <w:bCs/>
                <w:iCs/>
                <w:color w:val="000000" w:themeColor="text1"/>
              </w:rPr>
              <w:t>ен</w:t>
            </w:r>
            <w:r w:rsidRPr="006425CF">
              <w:rPr>
                <w:rFonts w:ascii="Bookman Old Style" w:eastAsia="Times New Roman" w:hAnsi="Bookman Old Style"/>
                <w:bCs/>
                <w:iCs/>
                <w:color w:val="000000" w:themeColor="text1"/>
              </w:rPr>
              <w:t xml:space="preserve"> или сход</w:t>
            </w:r>
            <w:r>
              <w:rPr>
                <w:rFonts w:ascii="Bookman Old Style" w:eastAsia="Times New Roman" w:hAnsi="Bookman Old Style"/>
                <w:bCs/>
                <w:iCs/>
                <w:color w:val="000000" w:themeColor="text1"/>
              </w:rPr>
              <w:t>ен</w:t>
            </w:r>
            <w:r w:rsidRPr="006425CF">
              <w:rPr>
                <w:rFonts w:ascii="Bookman Old Style" w:eastAsia="Times New Roman" w:hAnsi="Bookman Old Style"/>
                <w:bCs/>
                <w:iCs/>
                <w:color w:val="000000" w:themeColor="text1"/>
              </w:rPr>
              <w:t xml:space="preserve"> с предмета на настоящата поръчка, през последните три години, считано от крайния срок за  подаване на оферти, с посочване на предмет, стойностите, възложител и период на изпълнение.</w:t>
            </w:r>
            <w:r w:rsidRPr="006425CF">
              <w:rPr>
                <w:rFonts w:ascii="Bookman Old Style" w:eastAsia="Times New Roman" w:hAnsi="Bookman Old Style"/>
                <w:bCs/>
                <w:iCs/>
                <w:color w:val="000000" w:themeColor="text1"/>
              </w:rPr>
              <w:br/>
            </w:r>
            <w:r w:rsidRPr="000F064C">
              <w:rPr>
                <w:rFonts w:ascii="Bookman Old Style" w:eastAsia="Times New Roman" w:hAnsi="Bookman Old Style"/>
                <w:bCs/>
                <w:i/>
                <w:iCs/>
                <w:color w:val="000000" w:themeColor="text1"/>
              </w:rPr>
              <w:t>Забележка</w:t>
            </w:r>
            <w:r w:rsidRPr="006425CF">
              <w:rPr>
                <w:rFonts w:ascii="Bookman Old Style" w:eastAsia="Times New Roman" w:hAnsi="Bookman Old Style"/>
                <w:bCs/>
                <w:iCs/>
                <w:color w:val="000000" w:themeColor="text1"/>
              </w:rPr>
              <w:t xml:space="preserve">: За дейности, с предмет  "сходен с предмета" следва да се разбира </w:t>
            </w:r>
            <w:r w:rsidRPr="000B0D31">
              <w:rPr>
                <w:rFonts w:ascii="Bookman Old Style" w:eastAsia="Times New Roman" w:hAnsi="Bookman Old Style"/>
                <w:bCs/>
                <w:iCs/>
                <w:color w:val="000000" w:themeColor="text1"/>
              </w:rPr>
              <w:t>изработка на затвор</w:t>
            </w:r>
            <w:r w:rsidR="004A08E5">
              <w:rPr>
                <w:rFonts w:ascii="Bookman Old Style" w:eastAsia="Times New Roman" w:hAnsi="Bookman Old Style"/>
                <w:bCs/>
                <w:iCs/>
                <w:color w:val="000000" w:themeColor="text1"/>
                <w:lang w:val="en-US"/>
              </w:rPr>
              <w:t>e</w:t>
            </w:r>
            <w:r w:rsidRPr="000B0D31">
              <w:rPr>
                <w:rFonts w:ascii="Bookman Old Style" w:eastAsia="Times New Roman" w:hAnsi="Bookman Old Style"/>
                <w:bCs/>
                <w:iCs/>
                <w:color w:val="000000" w:themeColor="text1"/>
              </w:rPr>
              <w:t>ни органи за съоръжения за пречиствателни станции и хидротехнически съоръжения</w:t>
            </w:r>
            <w:r w:rsidR="001E5213">
              <w:rPr>
                <w:rFonts w:ascii="Bookman Old Style" w:eastAsia="Times New Roman" w:hAnsi="Bookman Old Style"/>
                <w:bCs/>
                <w:iCs/>
                <w:color w:val="000000" w:themeColor="text1"/>
              </w:rPr>
              <w:t xml:space="preserve"> или еквивалент</w:t>
            </w:r>
            <w:r w:rsidRPr="000B0D31">
              <w:rPr>
                <w:rFonts w:ascii="Bookman Old Style" w:eastAsia="Times New Roman" w:hAnsi="Bookman Old Style"/>
                <w:bCs/>
                <w:iCs/>
                <w:color w:val="000000" w:themeColor="text1"/>
              </w:rPr>
              <w:t>.</w:t>
            </w:r>
          </w:p>
          <w:p w14:paraId="4596B10B" w14:textId="77777777" w:rsidR="000B0D31" w:rsidRPr="006425CF" w:rsidRDefault="000B0D31" w:rsidP="004A08E5">
            <w:pPr>
              <w:spacing w:after="0" w:line="240" w:lineRule="auto"/>
              <w:jc w:val="both"/>
              <w:rPr>
                <w:rFonts w:ascii="Bookman Old Style" w:eastAsia="Times New Roman" w:hAnsi="Bookman Old Style"/>
                <w:b/>
                <w:i/>
                <w:color w:val="000000" w:themeColor="text1"/>
              </w:rPr>
            </w:pPr>
            <w:r w:rsidRPr="006425CF">
              <w:rPr>
                <w:rFonts w:ascii="Bookman Old Style" w:eastAsia="Times New Roman" w:hAnsi="Bookman Old Style"/>
                <w:b/>
                <w:i/>
                <w:color w:val="000000" w:themeColor="text1"/>
              </w:rPr>
              <w:t>Доказване:</w:t>
            </w:r>
          </w:p>
          <w:p w14:paraId="452B6B61" w14:textId="5F850DC6" w:rsidR="00E121A8" w:rsidRDefault="000B0D31" w:rsidP="00E121A8">
            <w:pPr>
              <w:spacing w:after="120"/>
              <w:rPr>
                <w:rFonts w:ascii="Bookman Old Style" w:eastAsia="Times New Roman" w:hAnsi="Bookman Old Style"/>
                <w:bCs/>
                <w:iCs/>
                <w:color w:val="000000" w:themeColor="text1"/>
              </w:rPr>
            </w:pPr>
            <w:r w:rsidRPr="006425CF">
              <w:rPr>
                <w:rFonts w:ascii="Bookman Old Style" w:eastAsia="Times New Roman" w:hAnsi="Bookman Old Style"/>
                <w:color w:val="000000" w:themeColor="text1"/>
                <w:lang w:val="ru-RU"/>
              </w:rPr>
              <w:t>Участникът</w:t>
            </w:r>
            <w:r w:rsidR="004A08E5">
              <w:rPr>
                <w:rFonts w:ascii="Bookman Old Style" w:eastAsia="Times New Roman" w:hAnsi="Bookman Old Style"/>
                <w:color w:val="000000" w:themeColor="text1"/>
                <w:lang w:val="en-US"/>
              </w:rPr>
              <w:t xml:space="preserve"> </w:t>
            </w:r>
            <w:r w:rsidR="004A08E5">
              <w:rPr>
                <w:rFonts w:ascii="Bookman Old Style" w:eastAsia="Times New Roman" w:hAnsi="Bookman Old Style"/>
                <w:color w:val="000000" w:themeColor="text1"/>
                <w:lang w:val="ru-RU"/>
              </w:rPr>
              <w:t>посочва</w:t>
            </w:r>
            <w:r w:rsidRPr="006425CF">
              <w:rPr>
                <w:rFonts w:ascii="Bookman Old Style" w:eastAsia="Times New Roman" w:hAnsi="Bookman Old Style"/>
                <w:color w:val="000000" w:themeColor="text1"/>
                <w:lang w:val="ru-RU"/>
              </w:rPr>
              <w:t xml:space="preserve"> </w:t>
            </w:r>
            <w:r w:rsidR="00E121A8">
              <w:rPr>
                <w:rFonts w:ascii="Bookman Old Style" w:eastAsia="Times New Roman" w:hAnsi="Bookman Old Style"/>
                <w:color w:val="000000" w:themeColor="text1"/>
                <w:lang w:val="ru-RU"/>
              </w:rPr>
              <w:t xml:space="preserve">в ЕЕДОП </w:t>
            </w:r>
            <w:r w:rsidRPr="006425CF">
              <w:rPr>
                <w:rFonts w:ascii="Bookman Old Style" w:eastAsia="Times New Roman" w:hAnsi="Bookman Old Style"/>
                <w:color w:val="000000" w:themeColor="text1"/>
                <w:lang w:val="ru-RU"/>
              </w:rPr>
              <w:t xml:space="preserve">списък </w:t>
            </w:r>
            <w:r w:rsidRPr="006425CF">
              <w:rPr>
                <w:rFonts w:ascii="Bookman Old Style" w:eastAsia="Times New Roman" w:hAnsi="Bookman Old Style"/>
                <w:bCs/>
                <w:iCs/>
                <w:color w:val="000000" w:themeColor="text1"/>
              </w:rPr>
              <w:t xml:space="preserve">на сходни или идентични с предмета на настоящата поръчка </w:t>
            </w:r>
            <w:r>
              <w:rPr>
                <w:rFonts w:ascii="Bookman Old Style" w:eastAsia="Times New Roman" w:hAnsi="Bookman Old Style"/>
                <w:bCs/>
                <w:iCs/>
                <w:color w:val="000000" w:themeColor="text1"/>
              </w:rPr>
              <w:t>дейности</w:t>
            </w:r>
            <w:r w:rsidRPr="006425CF">
              <w:rPr>
                <w:rFonts w:ascii="Bookman Old Style" w:eastAsia="Times New Roman" w:hAnsi="Bookman Old Style"/>
                <w:bCs/>
                <w:iCs/>
                <w:color w:val="000000" w:themeColor="text1"/>
              </w:rPr>
              <w:t xml:space="preserve">, изпълнени през последните три години, считано от крайния срок за подаване на оферти. </w:t>
            </w:r>
          </w:p>
          <w:p w14:paraId="4610DE35" w14:textId="77777777" w:rsidR="00E121A8" w:rsidRPr="00E121A8" w:rsidRDefault="00E121A8" w:rsidP="00E121A8">
            <w:pPr>
              <w:keepLines/>
              <w:spacing w:before="120" w:after="120"/>
              <w:jc w:val="both"/>
              <w:rPr>
                <w:rFonts w:ascii="Bookman Old Style" w:hAnsi="Bookman Old Style" w:cs="Tahoma"/>
                <w:i/>
              </w:rPr>
            </w:pPr>
            <w:r w:rsidRPr="00E121A8">
              <w:rPr>
                <w:rFonts w:ascii="Bookman Old Style" w:hAnsi="Bookman Old Style" w:cs="Tahoma"/>
                <w:i/>
              </w:rPr>
              <w:t xml:space="preserve">Списъкът </w:t>
            </w:r>
            <w:r w:rsidRPr="00E121A8">
              <w:rPr>
                <w:rFonts w:ascii="Bookman Old Style" w:hAnsi="Bookman Old Style" w:cs="Tahoma"/>
              </w:rPr>
              <w:t>се посочва</w:t>
            </w:r>
            <w:r w:rsidRPr="00E121A8">
              <w:rPr>
                <w:rFonts w:ascii="Bookman Old Style" w:hAnsi="Bookman Old Style" w:cs="Tahoma"/>
                <w:i/>
              </w:rPr>
              <w:t xml:space="preserve"> в Част IV: Критерии за подбор, Раздел В: Технически и професионални способности, т. 1 б) от ЕЕДОП. </w:t>
            </w:r>
          </w:p>
          <w:p w14:paraId="7AFE6763" w14:textId="6315BF22" w:rsidR="001E5213" w:rsidRPr="001E5213" w:rsidRDefault="001E5213" w:rsidP="004A08E5">
            <w:pPr>
              <w:autoSpaceDE w:val="0"/>
              <w:autoSpaceDN w:val="0"/>
              <w:adjustRightInd w:val="0"/>
              <w:spacing w:after="0"/>
              <w:jc w:val="both"/>
              <w:rPr>
                <w:rFonts w:ascii="Bookman Old Style" w:hAnsi="Bookman Old Style"/>
                <w:i/>
              </w:rPr>
            </w:pPr>
            <w:r w:rsidRPr="001E5213">
              <w:rPr>
                <w:rFonts w:ascii="Bookman Old Style" w:hAnsi="Bookman Old Style" w:cs="Tahoma"/>
                <w:i/>
              </w:rPr>
              <w:t xml:space="preserve">Документи, доказващи извършените </w:t>
            </w:r>
            <w:r>
              <w:rPr>
                <w:rFonts w:ascii="Bookman Old Style" w:hAnsi="Bookman Old Style" w:cs="Tahoma"/>
                <w:i/>
              </w:rPr>
              <w:t>дейности</w:t>
            </w:r>
            <w:r w:rsidRPr="001E5213">
              <w:rPr>
                <w:rFonts w:ascii="Bookman Old Style" w:hAnsi="Bookman Old Style" w:cs="Tahoma"/>
                <w:i/>
              </w:rPr>
              <w:t xml:space="preserve">, за всяка отделно посочена в списъка </w:t>
            </w:r>
            <w:r>
              <w:rPr>
                <w:rFonts w:ascii="Bookman Old Style" w:hAnsi="Bookman Old Style" w:cs="Tahoma"/>
                <w:i/>
              </w:rPr>
              <w:t>дейност</w:t>
            </w:r>
            <w:r w:rsidRPr="001E5213">
              <w:rPr>
                <w:rFonts w:ascii="Bookman Old Style" w:hAnsi="Bookman Old Style" w:cs="Tahoma"/>
                <w:i/>
              </w:rPr>
              <w:t>, ще бъдат представени преди сключване на договор от избрания за изпълнител участник.</w:t>
            </w:r>
            <w:r w:rsidRPr="001E5213">
              <w:rPr>
                <w:rFonts w:ascii="Bookman Old Style" w:hAnsi="Bookman Old Style"/>
                <w:i/>
              </w:rPr>
              <w:t xml:space="preserve"> </w:t>
            </w:r>
          </w:p>
        </w:tc>
      </w:tr>
      <w:tr w:rsidR="004B4C34" w:rsidRPr="00206C32" w14:paraId="497FF20C" w14:textId="77777777" w:rsidTr="00112FB9">
        <w:trPr>
          <w:trHeight w:val="300"/>
        </w:trPr>
        <w:tc>
          <w:tcPr>
            <w:tcW w:w="10065" w:type="dxa"/>
            <w:tcBorders>
              <w:top w:val="single" w:sz="4" w:space="0" w:color="auto"/>
              <w:left w:val="nil"/>
              <w:bottom w:val="nil"/>
              <w:right w:val="nil"/>
            </w:tcBorders>
            <w:shd w:val="clear" w:color="auto" w:fill="auto"/>
            <w:noWrap/>
            <w:vAlign w:val="center"/>
            <w:hideMark/>
          </w:tcPr>
          <w:p w14:paraId="6CAD2561"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p>
        </w:tc>
      </w:tr>
      <w:tr w:rsidR="004B4C34" w:rsidRPr="00206C32" w14:paraId="57B928B6"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4C75A148"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Информация относно запазени поръчки  </w:t>
            </w:r>
            <w:r w:rsidRPr="00206C32">
              <w:rPr>
                <w:rFonts w:ascii="Bookman Old Style" w:eastAsia="Times New Roman" w:hAnsi="Bookman Old Style"/>
                <w:i/>
                <w:iCs/>
                <w:color w:val="000000"/>
                <w:lang w:eastAsia="bg-BG"/>
              </w:rPr>
              <w:t>(когато е приложимо):</w:t>
            </w:r>
          </w:p>
        </w:tc>
      </w:tr>
      <w:tr w:rsidR="004B4C34" w:rsidRPr="00206C32" w14:paraId="5B2152D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55BBAFC"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Поръчката е запазена за специализирани предприятия или кооперации на хора с   </w:t>
            </w:r>
          </w:p>
        </w:tc>
      </w:tr>
      <w:tr w:rsidR="004B4C34" w:rsidRPr="00206C32" w14:paraId="6CD57EE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8735D78"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увреждания или за лица, чиято основна цел е социалното интегриране на хора с</w:t>
            </w:r>
          </w:p>
        </w:tc>
      </w:tr>
      <w:tr w:rsidR="004B4C34" w:rsidRPr="00206C32" w14:paraId="058AC12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571B071"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увреждания или на хора в неравностойно положение</w:t>
            </w:r>
          </w:p>
        </w:tc>
      </w:tr>
      <w:tr w:rsidR="004B4C34" w:rsidRPr="00206C32" w14:paraId="3E95876E"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10B6E5B" w14:textId="77777777" w:rsidR="004B4C34" w:rsidRPr="00206C32" w:rsidRDefault="004B4C34" w:rsidP="00C40296">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Изпълнението на поръчката е ограничено в рамките на програми за създаване на</w:t>
            </w:r>
          </w:p>
        </w:tc>
      </w:tr>
      <w:tr w:rsidR="004B4C34" w:rsidRPr="00206C32" w14:paraId="0DF6E781"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9794FCB" w14:textId="77777777" w:rsidR="004B4C34" w:rsidRPr="00206C32" w:rsidRDefault="004B4C34" w:rsidP="00C40296">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защитени работни места</w:t>
            </w:r>
          </w:p>
        </w:tc>
      </w:tr>
      <w:tr w:rsidR="004B4C34" w:rsidRPr="00206C32" w14:paraId="51782993" w14:textId="77777777" w:rsidTr="00C40296">
        <w:trPr>
          <w:trHeight w:val="300"/>
        </w:trPr>
        <w:tc>
          <w:tcPr>
            <w:tcW w:w="10065" w:type="dxa"/>
            <w:tcBorders>
              <w:top w:val="nil"/>
              <w:left w:val="nil"/>
              <w:bottom w:val="nil"/>
              <w:right w:val="nil"/>
            </w:tcBorders>
            <w:shd w:val="clear" w:color="auto" w:fill="auto"/>
            <w:noWrap/>
            <w:vAlign w:val="center"/>
            <w:hideMark/>
          </w:tcPr>
          <w:p w14:paraId="541C01A6"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p>
        </w:tc>
      </w:tr>
      <w:tr w:rsidR="004B4C34" w:rsidRPr="00206C32" w14:paraId="6B79CB07"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09DFD84D"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Критерий за възлагане:</w:t>
            </w:r>
          </w:p>
        </w:tc>
      </w:tr>
      <w:tr w:rsidR="004B4C34" w:rsidRPr="00206C32" w14:paraId="425E0B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A6EA934" w14:textId="3735F4FE"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w:t>
            </w:r>
            <w:r w:rsidR="000B0D31" w:rsidRPr="00206C32">
              <w:rPr>
                <w:rFonts w:ascii="Bookman Old Style" w:eastAsia="Times New Roman" w:hAnsi="Bookman Old Style"/>
                <w:lang w:eastAsia="bg-BG"/>
              </w:rPr>
              <w:t>Х</w:t>
            </w:r>
            <w:r w:rsidRPr="00206C32">
              <w:rPr>
                <w:rFonts w:ascii="Bookman Old Style" w:eastAsia="Times New Roman" w:hAnsi="Bookman Old Style"/>
                <w:lang w:eastAsia="bg-BG"/>
              </w:rPr>
              <w:t>] Оптимално съотношение качество/цена въз основа на:</w:t>
            </w:r>
          </w:p>
        </w:tc>
      </w:tr>
      <w:tr w:rsidR="004B4C34" w:rsidRPr="00206C32" w14:paraId="5811D4A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CF898FC" w14:textId="122A013A" w:rsidR="004B4C34" w:rsidRPr="00206C32" w:rsidRDefault="004B4C34" w:rsidP="007848A4">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      [</w:t>
            </w:r>
            <w:r w:rsidR="004B5483" w:rsidRPr="00206C32">
              <w:rPr>
                <w:rFonts w:ascii="Bookman Old Style" w:eastAsia="Times New Roman" w:hAnsi="Bookman Old Style"/>
                <w:lang w:eastAsia="bg-BG"/>
              </w:rPr>
              <w:t>Х</w:t>
            </w:r>
            <w:r w:rsidRPr="00206C32">
              <w:rPr>
                <w:rFonts w:ascii="Bookman Old Style" w:eastAsia="Times New Roman" w:hAnsi="Bookman Old Style"/>
                <w:lang w:eastAsia="bg-BG"/>
              </w:rPr>
              <w:t>] Цена и качествени показатели</w:t>
            </w:r>
          </w:p>
        </w:tc>
      </w:tr>
      <w:tr w:rsidR="004B4C34" w:rsidRPr="00206C32" w14:paraId="7B7C0BB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1749EE"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 Разходи и качествени показатели </w:t>
            </w:r>
          </w:p>
        </w:tc>
      </w:tr>
      <w:tr w:rsidR="004B4C34" w:rsidRPr="00206C32" w14:paraId="1755EFFC"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0D99C81"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Ниво на разходите</w:t>
            </w:r>
          </w:p>
        </w:tc>
      </w:tr>
      <w:tr w:rsidR="004B4C34" w:rsidRPr="00206C32" w14:paraId="111DA12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6E45855" w14:textId="5E30A133" w:rsidR="004B4C34" w:rsidRPr="00206C32" w:rsidRDefault="004B4C34" w:rsidP="000B0D31">
            <w:pPr>
              <w:widowControl w:val="0"/>
              <w:spacing w:after="0" w:line="240" w:lineRule="auto"/>
              <w:rPr>
                <w:rFonts w:ascii="Bookman Old Style" w:eastAsia="Times New Roman" w:hAnsi="Bookman Old Style"/>
                <w:lang w:val="en-US" w:eastAsia="bg-BG"/>
              </w:rPr>
            </w:pPr>
            <w:r w:rsidRPr="00206C32">
              <w:rPr>
                <w:rFonts w:ascii="Bookman Old Style" w:eastAsia="Times New Roman" w:hAnsi="Bookman Old Style"/>
                <w:lang w:eastAsia="bg-BG"/>
              </w:rPr>
              <w:t xml:space="preserve">[] Най-ниска цена </w:t>
            </w:r>
          </w:p>
        </w:tc>
      </w:tr>
      <w:tr w:rsidR="004B4C34" w:rsidRPr="00206C32" w14:paraId="2359347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tbl>
            <w:tblPr>
              <w:tblW w:w="9781" w:type="dxa"/>
              <w:tblInd w:w="70" w:type="dxa"/>
              <w:tblCellMar>
                <w:left w:w="70" w:type="dxa"/>
                <w:right w:w="70" w:type="dxa"/>
              </w:tblCellMar>
              <w:tblLook w:val="04A0" w:firstRow="1" w:lastRow="0" w:firstColumn="1" w:lastColumn="0" w:noHBand="0" w:noVBand="1"/>
            </w:tblPr>
            <w:tblGrid>
              <w:gridCol w:w="9781"/>
            </w:tblGrid>
            <w:tr w:rsidR="004B5483" w:rsidRPr="00897E34" w14:paraId="4DC87802" w14:textId="77777777" w:rsidTr="00A26029">
              <w:trPr>
                <w:trHeight w:val="300"/>
              </w:trPr>
              <w:tc>
                <w:tcPr>
                  <w:tcW w:w="9781" w:type="dxa"/>
                  <w:shd w:val="clear" w:color="auto" w:fill="auto"/>
                  <w:noWrap/>
                  <w:vAlign w:val="center"/>
                  <w:hideMark/>
                </w:tcPr>
                <w:p w14:paraId="59EA8742" w14:textId="77777777" w:rsidR="004B5483" w:rsidRPr="00897E34" w:rsidRDefault="004B5483" w:rsidP="004B5483">
                  <w:pPr>
                    <w:spacing w:after="0" w:line="240" w:lineRule="auto"/>
                    <w:jc w:val="both"/>
                    <w:rPr>
                      <w:rFonts w:ascii="Bookman Old Style" w:eastAsia="Times New Roman" w:hAnsi="Bookman Old Style"/>
                      <w:i/>
                      <w:iCs/>
                      <w:lang w:eastAsia="bg-BG"/>
                    </w:rPr>
                  </w:pPr>
                  <w:r w:rsidRPr="00897E34">
                    <w:rPr>
                      <w:rFonts w:ascii="Bookman Old Style" w:eastAsia="Times New Roman" w:hAnsi="Bookman Old Style"/>
                      <w:b/>
                      <w:bCs/>
                      <w:lang w:eastAsia="bg-BG"/>
                    </w:rPr>
                    <w:t xml:space="preserve">Показатели за оценка: </w:t>
                  </w:r>
                  <w:r w:rsidRPr="00897E34">
                    <w:rPr>
                      <w:rFonts w:ascii="Bookman Old Style" w:eastAsia="Times New Roman" w:hAnsi="Bookman Old Style"/>
                      <w:i/>
                      <w:iCs/>
                      <w:lang w:eastAsia="bg-BG"/>
                    </w:rPr>
                    <w:t>(моля, повторете, колкото пъти е необходимо)</w:t>
                  </w:r>
                </w:p>
                <w:p w14:paraId="1553DC26" w14:textId="77777777" w:rsidR="004B5483" w:rsidRPr="00897E34" w:rsidRDefault="004B5483" w:rsidP="004B5483">
                  <w:pPr>
                    <w:spacing w:after="0" w:line="240" w:lineRule="auto"/>
                    <w:jc w:val="both"/>
                    <w:rPr>
                      <w:rFonts w:ascii="Bookman Old Style" w:eastAsia="Times New Roman" w:hAnsi="Bookman Old Style"/>
                      <w:iCs/>
                      <w:lang w:eastAsia="bg-BG"/>
                    </w:rPr>
                  </w:pPr>
                  <w:r w:rsidRPr="00897E34">
                    <w:rPr>
                      <w:rFonts w:ascii="Bookman Old Style" w:eastAsia="Times New Roman" w:hAnsi="Bookman Old Style"/>
                      <w:iCs/>
                      <w:lang w:eastAsia="bg-BG"/>
                    </w:rPr>
                    <w:t>Участниците ще бъдат о</w:t>
                  </w:r>
                  <w:r>
                    <w:rPr>
                      <w:rFonts w:ascii="Bookman Old Style" w:eastAsia="Times New Roman" w:hAnsi="Bookman Old Style"/>
                      <w:iCs/>
                      <w:lang w:eastAsia="bg-BG"/>
                    </w:rPr>
                    <w:t xml:space="preserve">ценени по критерий за възлагане </w:t>
                  </w:r>
                  <w:r w:rsidRPr="00897E34">
                    <w:rPr>
                      <w:rFonts w:ascii="Bookman Old Style" w:eastAsia="Times New Roman" w:hAnsi="Bookman Old Style"/>
                      <w:iCs/>
                      <w:lang w:eastAsia="bg-BG"/>
                    </w:rPr>
                    <w:t>„</w:t>
                  </w:r>
                  <w:r w:rsidRPr="00355EEF">
                    <w:rPr>
                      <w:rFonts w:ascii="Bookman Old Style" w:eastAsia="Times New Roman" w:hAnsi="Bookman Old Style"/>
                      <w:b/>
                      <w:lang w:eastAsia="bg-BG"/>
                    </w:rPr>
                    <w:t>Оптимално съотношение качество/цена</w:t>
                  </w:r>
                  <w:r w:rsidRPr="00897E34">
                    <w:rPr>
                      <w:rFonts w:ascii="Bookman Old Style" w:eastAsia="Times New Roman" w:hAnsi="Bookman Old Style"/>
                      <w:b/>
                      <w:iCs/>
                      <w:lang w:eastAsia="bg-BG"/>
                    </w:rPr>
                    <w:t xml:space="preserve">“ </w:t>
                  </w:r>
                  <w:r w:rsidRPr="00897E34">
                    <w:rPr>
                      <w:rFonts w:ascii="Bookman Old Style" w:eastAsia="Times New Roman" w:hAnsi="Bookman Old Style"/>
                      <w:iCs/>
                      <w:lang w:eastAsia="bg-BG"/>
                    </w:rPr>
                    <w:t xml:space="preserve">въз основа на следната </w:t>
                  </w:r>
                  <w:r w:rsidRPr="00897E34">
                    <w:rPr>
                      <w:rFonts w:ascii="Bookman Old Style" w:eastAsia="Times New Roman" w:hAnsi="Bookman Old Style"/>
                      <w:lang w:eastAsia="bg-BG"/>
                    </w:rPr>
                    <w:t>методика за оценка</w:t>
                  </w:r>
                  <w:r w:rsidRPr="00897E34">
                    <w:rPr>
                      <w:rFonts w:ascii="Bookman Old Style" w:eastAsia="Times New Roman" w:hAnsi="Bookman Old Style"/>
                      <w:iCs/>
                      <w:lang w:eastAsia="bg-BG"/>
                    </w:rPr>
                    <w:t>:</w:t>
                  </w:r>
                </w:p>
                <w:p w14:paraId="4D316A3B" w14:textId="77777777" w:rsidR="004B5483" w:rsidRPr="00EA1FAF" w:rsidRDefault="004B5483" w:rsidP="004B5483">
                  <w:pPr>
                    <w:pStyle w:val="BodyText"/>
                    <w:spacing w:before="120" w:after="0" w:line="240" w:lineRule="auto"/>
                    <w:jc w:val="both"/>
                    <w:rPr>
                      <w:rFonts w:ascii="Bookman Old Style" w:hAnsi="Bookman Old Style"/>
                      <w:bCs/>
                      <w:lang w:eastAsia="bg-BG"/>
                    </w:rPr>
                  </w:pPr>
                  <w:r w:rsidRPr="00EA1FAF">
                    <w:rPr>
                      <w:rFonts w:ascii="Bookman Old Style" w:hAnsi="Bookman Old Style"/>
                      <w:b/>
                    </w:rPr>
                    <w:t>Показател 1 – „Предложена цена“ с максимален брой точки 70.</w:t>
                  </w:r>
                  <w:r w:rsidRPr="00EA1FAF">
                    <w:rPr>
                      <w:rFonts w:ascii="Bookman Old Style" w:hAnsi="Bookman Old Style"/>
                    </w:rPr>
                    <w:t xml:space="preserve"> </w:t>
                  </w:r>
                </w:p>
                <w:p w14:paraId="7BC53DC2" w14:textId="5A9CD8D5" w:rsidR="004B5483" w:rsidRPr="00897E34" w:rsidRDefault="004B5483" w:rsidP="004B5483">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sidRPr="00897E34">
                    <w:rPr>
                      <w:rFonts w:ascii="Bookman Old Style" w:hAnsi="Bookman Old Style"/>
                    </w:rPr>
                    <w:t xml:space="preserve"> </w:t>
                  </w:r>
                  <w:r w:rsidRPr="00897E34">
                    <w:rPr>
                      <w:rFonts w:ascii="Bookman Old Style" w:hAnsi="Bookman Old Style"/>
                      <w:bCs/>
                      <w:lang w:eastAsia="bg-BG"/>
                    </w:rPr>
                    <w:t xml:space="preserve">попълва предлаганата от него единична цена в колона </w:t>
                  </w:r>
                  <w:r w:rsidRPr="00EA1FAF">
                    <w:rPr>
                      <w:rFonts w:ascii="Bookman Old Style" w:hAnsi="Bookman Old Style"/>
                      <w:bCs/>
                      <w:lang w:eastAsia="bg-BG"/>
                    </w:rPr>
                    <w:t>„</w:t>
                  </w:r>
                  <w:r w:rsidRPr="00897E34">
                    <w:rPr>
                      <w:rFonts w:ascii="Bookman Old Style" w:hAnsi="Bookman Old Style"/>
                      <w:bCs/>
                      <w:lang w:eastAsia="bg-BG"/>
                    </w:rPr>
                    <w:t>Ед.</w:t>
                  </w:r>
                  <w:r>
                    <w:rPr>
                      <w:rFonts w:ascii="Bookman Old Style" w:hAnsi="Bookman Old Style"/>
                      <w:bCs/>
                      <w:lang w:eastAsia="bg-BG"/>
                    </w:rPr>
                    <w:t xml:space="preserve"> </w:t>
                  </w:r>
                  <w:r w:rsidRPr="00897E34">
                    <w:rPr>
                      <w:rFonts w:ascii="Bookman Old Style" w:hAnsi="Bookman Old Style"/>
                      <w:bCs/>
                      <w:lang w:eastAsia="bg-BG"/>
                    </w:rPr>
                    <w:t>Цена</w:t>
                  </w:r>
                  <w:r>
                    <w:rPr>
                      <w:rFonts w:ascii="Bookman Old Style" w:hAnsi="Bookman Old Style"/>
                      <w:bCs/>
                      <w:lang w:eastAsia="bg-BG"/>
                    </w:rPr>
                    <w:t xml:space="preserve"> в</w:t>
                  </w:r>
                  <w:r w:rsidRPr="00897E34">
                    <w:rPr>
                      <w:rFonts w:ascii="Bookman Old Style" w:hAnsi="Bookman Old Style"/>
                      <w:bCs/>
                      <w:lang w:eastAsia="bg-BG"/>
                    </w:rPr>
                    <w:t xml:space="preserve"> лева без ДДС в Ценова таблица</w:t>
                  </w:r>
                  <w:r>
                    <w:rPr>
                      <w:rFonts w:ascii="Bookman Old Style" w:hAnsi="Bookman Old Style"/>
                      <w:bCs/>
                      <w:lang w:eastAsia="bg-BG"/>
                    </w:rPr>
                    <w:t xml:space="preserve"> 1, раздел Б  Цени и данни,  </w:t>
                  </w:r>
                  <w:r w:rsidRPr="00EA1FAF">
                    <w:rPr>
                      <w:rFonts w:ascii="Bookman Old Style" w:hAnsi="Bookman Old Style"/>
                      <w:bCs/>
                      <w:lang w:eastAsia="bg-BG"/>
                    </w:rPr>
                    <w:t>към договора,</w:t>
                  </w:r>
                  <w:r>
                    <w:rPr>
                      <w:rFonts w:ascii="Bookman Old Style" w:hAnsi="Bookman Old Style"/>
                      <w:bCs/>
                      <w:lang w:eastAsia="bg-BG"/>
                    </w:rPr>
                    <w:t xml:space="preserve"> и клетка  </w:t>
                  </w:r>
                  <w:r w:rsidRPr="00897E34">
                    <w:rPr>
                      <w:rFonts w:ascii="Bookman Old Style" w:hAnsi="Bookman Old Style"/>
                      <w:bCs/>
                      <w:lang w:eastAsia="bg-BG"/>
                    </w:rPr>
                    <w:t>„Общ</w:t>
                  </w:r>
                  <w:r>
                    <w:rPr>
                      <w:rFonts w:ascii="Bookman Old Style" w:hAnsi="Bookman Old Style"/>
                      <w:bCs/>
                      <w:lang w:eastAsia="bg-BG"/>
                    </w:rPr>
                    <w:t xml:space="preserve">о“. </w:t>
                  </w:r>
                  <w:r w:rsidRPr="00897E34">
                    <w:rPr>
                      <w:rFonts w:ascii="Bookman Old Style" w:hAnsi="Bookman Old Style"/>
                      <w:bCs/>
                      <w:lang w:eastAsia="bg-BG"/>
                    </w:rPr>
                    <w:t xml:space="preserve">  </w:t>
                  </w:r>
                </w:p>
                <w:p w14:paraId="58DF43FF" w14:textId="77777777" w:rsidR="004B5483" w:rsidRPr="00897E34" w:rsidRDefault="004B5483" w:rsidP="004B5483">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На оценка</w:t>
                  </w:r>
                  <w:r w:rsidRPr="00897E34" w:rsidDel="00A3721E">
                    <w:rPr>
                      <w:rFonts w:ascii="Bookman Old Style" w:hAnsi="Bookman Old Style"/>
                      <w:bCs/>
                      <w:lang w:eastAsia="bg-BG"/>
                    </w:rPr>
                    <w:t xml:space="preserve"> </w:t>
                  </w:r>
                  <w:r w:rsidRPr="00897E34">
                    <w:rPr>
                      <w:rFonts w:ascii="Bookman Old Style" w:hAnsi="Bookman Old Style"/>
                      <w:bCs/>
                      <w:lang w:eastAsia="bg-BG"/>
                    </w:rPr>
                    <w:t xml:space="preserve">подлежи стойност в клетка „Общо“. </w:t>
                  </w:r>
                </w:p>
                <w:p w14:paraId="084065AE" w14:textId="77777777" w:rsidR="004B5483" w:rsidRDefault="004B5483" w:rsidP="004B5483">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 xml:space="preserve">Участникът с най- ниска стойност, в клетка „Общо“ получава </w:t>
                  </w:r>
                  <w:r>
                    <w:rPr>
                      <w:rFonts w:ascii="Bookman Old Style" w:hAnsi="Bookman Old Style"/>
                      <w:bCs/>
                      <w:lang w:eastAsia="bg-BG"/>
                    </w:rPr>
                    <w:t>7</w:t>
                  </w:r>
                  <w:r w:rsidRPr="00897E34">
                    <w:rPr>
                      <w:rFonts w:ascii="Bookman Old Style" w:hAnsi="Bookman Old Style"/>
                      <w:bCs/>
                      <w:lang w:eastAsia="bg-BG"/>
                    </w:rPr>
                    <w:t xml:space="preserve">0 точки. Оценката на всеки от останалите участници се получава като най-ниската стойност в клетка „Общо“ се умножи по </w:t>
                  </w:r>
                  <w:r>
                    <w:rPr>
                      <w:rFonts w:ascii="Bookman Old Style" w:hAnsi="Bookman Old Style"/>
                      <w:bCs/>
                      <w:lang w:eastAsia="bg-BG"/>
                    </w:rPr>
                    <w:t>7</w:t>
                  </w:r>
                  <w:r w:rsidRPr="00897E34">
                    <w:rPr>
                      <w:rFonts w:ascii="Bookman Old Style" w:hAnsi="Bookman Old Style"/>
                      <w:bCs/>
                      <w:lang w:eastAsia="bg-BG"/>
                    </w:rPr>
                    <w:t xml:space="preserve">0 и резултатът се раздели на стойност в клетка „Общо“, предложена от  съответния участник и частното се закръгли до втория знак след десетичната запетая. </w:t>
                  </w:r>
                </w:p>
                <w:p w14:paraId="29898819" w14:textId="76FAB765" w:rsidR="004B5483" w:rsidRPr="008A0F8D" w:rsidRDefault="004B5483" w:rsidP="004B5483">
                  <w:pPr>
                    <w:keepLines/>
                    <w:spacing w:before="120" w:after="120" w:line="240" w:lineRule="auto"/>
                    <w:jc w:val="both"/>
                    <w:rPr>
                      <w:rFonts w:ascii="Bookman Old Style" w:hAnsi="Bookman Old Style"/>
                      <w:b/>
                    </w:rPr>
                  </w:pPr>
                  <w:r w:rsidRPr="008A0F8D">
                    <w:rPr>
                      <w:rFonts w:ascii="Bookman Old Style" w:hAnsi="Bookman Old Style"/>
                      <w:b/>
                    </w:rPr>
                    <w:t xml:space="preserve">Показател 2 – </w:t>
                  </w:r>
                  <w:r>
                    <w:rPr>
                      <w:rFonts w:ascii="Bookman Old Style" w:hAnsi="Bookman Old Style"/>
                      <w:b/>
                    </w:rPr>
                    <w:t>„</w:t>
                  </w:r>
                  <w:r w:rsidRPr="008A0F8D">
                    <w:rPr>
                      <w:rFonts w:ascii="Bookman Old Style" w:hAnsi="Bookman Old Style"/>
                      <w:b/>
                    </w:rPr>
                    <w:t>Технически параметри“</w:t>
                  </w:r>
                  <w:r>
                    <w:rPr>
                      <w:rFonts w:ascii="Bookman Old Style" w:hAnsi="Bookman Old Style"/>
                      <w:b/>
                    </w:rPr>
                    <w:t>- „</w:t>
                  </w:r>
                  <w:r w:rsidR="00620A07" w:rsidRPr="00620A07">
                    <w:rPr>
                      <w:rFonts w:ascii="Bookman Old Style" w:hAnsi="Bookman Old Style"/>
                      <w:b/>
                    </w:rPr>
                    <w:t>Срок за изработка на шибрите за пясък в производствената база на Изпълнителя</w:t>
                  </w:r>
                  <w:r w:rsidRPr="00620A07">
                    <w:rPr>
                      <w:rFonts w:ascii="Bookman Old Style" w:hAnsi="Bookman Old Style"/>
                      <w:b/>
                    </w:rPr>
                    <w:t>“,</w:t>
                  </w:r>
                  <w:r w:rsidRPr="008A0F8D">
                    <w:rPr>
                      <w:rFonts w:ascii="Bookman Old Style" w:hAnsi="Bookman Old Style"/>
                      <w:b/>
                    </w:rPr>
                    <w:t xml:space="preserve"> с максимален брой точки </w:t>
                  </w:r>
                  <w:r w:rsidR="00620A07">
                    <w:rPr>
                      <w:rFonts w:ascii="Bookman Old Style" w:hAnsi="Bookman Old Style"/>
                      <w:b/>
                    </w:rPr>
                    <w:t>10</w:t>
                  </w:r>
                  <w:r w:rsidRPr="008A0F8D">
                    <w:rPr>
                      <w:rFonts w:ascii="Bookman Old Style" w:hAnsi="Bookman Old Style"/>
                      <w:b/>
                    </w:rPr>
                    <w:t xml:space="preserve">. </w:t>
                  </w:r>
                </w:p>
                <w:p w14:paraId="4891EB0B" w14:textId="23C7CA14" w:rsidR="00620A07" w:rsidRDefault="00620A07" w:rsidP="00620A07">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Pr>
                      <w:rFonts w:ascii="Bookman Old Style" w:hAnsi="Bookman Old Style"/>
                      <w:bCs/>
                      <w:lang w:eastAsia="bg-BG"/>
                    </w:rPr>
                    <w:t xml:space="preserve">, посочил най- късия срок за изработка </w:t>
                  </w:r>
                  <w:r>
                    <w:rPr>
                      <w:rFonts w:ascii="Bookman Old Style" w:hAnsi="Bookman Old Style"/>
                      <w:bCs/>
                      <w:lang w:val="en-US" w:eastAsia="bg-BG"/>
                    </w:rPr>
                    <w:t>(</w:t>
                  </w:r>
                  <w:r>
                    <w:rPr>
                      <w:rFonts w:ascii="Bookman Old Style" w:hAnsi="Bookman Old Style"/>
                      <w:bCs/>
                      <w:lang w:eastAsia="bg-BG"/>
                    </w:rPr>
                    <w:t>в дни</w:t>
                  </w:r>
                  <w:r>
                    <w:rPr>
                      <w:rFonts w:ascii="Bookman Old Style" w:hAnsi="Bookman Old Style"/>
                      <w:bCs/>
                      <w:lang w:val="en-US" w:eastAsia="bg-BG"/>
                    </w:rPr>
                    <w:t>)</w:t>
                  </w:r>
                  <w:r>
                    <w:rPr>
                      <w:rFonts w:ascii="Bookman Old Style" w:hAnsi="Bookman Old Style"/>
                      <w:bCs/>
                      <w:lang w:eastAsia="bg-BG"/>
                    </w:rPr>
                    <w:t xml:space="preserve"> получава 10 точки</w:t>
                  </w:r>
                  <w:r w:rsidRPr="00897E34">
                    <w:rPr>
                      <w:rFonts w:ascii="Bookman Old Style" w:hAnsi="Bookman Old Style"/>
                      <w:bCs/>
                      <w:lang w:eastAsia="bg-BG"/>
                    </w:rPr>
                    <w:t xml:space="preserve">. Оценката на всеки от останалите участници се получава като </w:t>
                  </w:r>
                  <w:r>
                    <w:rPr>
                      <w:rFonts w:ascii="Bookman Old Style" w:hAnsi="Bookman Old Style"/>
                      <w:bCs/>
                      <w:lang w:eastAsia="bg-BG"/>
                    </w:rPr>
                    <w:t xml:space="preserve">най- късия срок за изработка </w:t>
                  </w:r>
                  <w:r>
                    <w:rPr>
                      <w:rFonts w:ascii="Bookman Old Style" w:hAnsi="Bookman Old Style"/>
                      <w:bCs/>
                      <w:lang w:val="en-US" w:eastAsia="bg-BG"/>
                    </w:rPr>
                    <w:t>(</w:t>
                  </w:r>
                  <w:r>
                    <w:rPr>
                      <w:rFonts w:ascii="Bookman Old Style" w:hAnsi="Bookman Old Style"/>
                      <w:bCs/>
                      <w:lang w:eastAsia="bg-BG"/>
                    </w:rPr>
                    <w:t>в дни</w:t>
                  </w:r>
                  <w:r>
                    <w:rPr>
                      <w:rFonts w:ascii="Bookman Old Style" w:hAnsi="Bookman Old Style"/>
                      <w:bCs/>
                      <w:lang w:val="en-US" w:eastAsia="bg-BG"/>
                    </w:rPr>
                    <w:t>)</w:t>
                  </w:r>
                  <w:r>
                    <w:rPr>
                      <w:rFonts w:ascii="Bookman Old Style" w:hAnsi="Bookman Old Style"/>
                      <w:bCs/>
                      <w:lang w:eastAsia="bg-BG"/>
                    </w:rPr>
                    <w:t xml:space="preserve"> </w:t>
                  </w:r>
                  <w:r w:rsidRPr="00897E34">
                    <w:rPr>
                      <w:rFonts w:ascii="Bookman Old Style" w:hAnsi="Bookman Old Style"/>
                      <w:bCs/>
                      <w:lang w:eastAsia="bg-BG"/>
                    </w:rPr>
                    <w:t xml:space="preserve"> се умножи по </w:t>
                  </w:r>
                  <w:r>
                    <w:rPr>
                      <w:rFonts w:ascii="Bookman Old Style" w:hAnsi="Bookman Old Style"/>
                      <w:bCs/>
                      <w:lang w:eastAsia="bg-BG"/>
                    </w:rPr>
                    <w:t>1</w:t>
                  </w:r>
                  <w:r w:rsidRPr="00897E34">
                    <w:rPr>
                      <w:rFonts w:ascii="Bookman Old Style" w:hAnsi="Bookman Old Style"/>
                      <w:bCs/>
                      <w:lang w:eastAsia="bg-BG"/>
                    </w:rPr>
                    <w:t xml:space="preserve">0 и резултатът се раздели на </w:t>
                  </w:r>
                  <w:r>
                    <w:rPr>
                      <w:rFonts w:ascii="Bookman Old Style" w:hAnsi="Bookman Old Style"/>
                      <w:bCs/>
                      <w:lang w:eastAsia="bg-BG"/>
                    </w:rPr>
                    <w:t xml:space="preserve">срока </w:t>
                  </w:r>
                  <w:r>
                    <w:rPr>
                      <w:rFonts w:ascii="Bookman Old Style" w:hAnsi="Bookman Old Style"/>
                      <w:bCs/>
                      <w:lang w:val="en-US" w:eastAsia="bg-BG"/>
                    </w:rPr>
                    <w:t>(</w:t>
                  </w:r>
                  <w:r>
                    <w:rPr>
                      <w:rFonts w:ascii="Bookman Old Style" w:hAnsi="Bookman Old Style"/>
                      <w:bCs/>
                      <w:lang w:eastAsia="bg-BG"/>
                    </w:rPr>
                    <w:t>в дни</w:t>
                  </w:r>
                  <w:r>
                    <w:rPr>
                      <w:rFonts w:ascii="Bookman Old Style" w:hAnsi="Bookman Old Style"/>
                      <w:bCs/>
                      <w:lang w:val="en-US" w:eastAsia="bg-BG"/>
                    </w:rPr>
                    <w:t>)</w:t>
                  </w:r>
                  <w:r w:rsidRPr="00897E34">
                    <w:rPr>
                      <w:rFonts w:ascii="Bookman Old Style" w:hAnsi="Bookman Old Style"/>
                      <w:bCs/>
                      <w:lang w:eastAsia="bg-BG"/>
                    </w:rPr>
                    <w:t xml:space="preserve">, предложена от  съответния участник и частното се закръгли до втория знак след десетичната запетая. </w:t>
                  </w:r>
                </w:p>
                <w:p w14:paraId="43B6AE72" w14:textId="0BE13529" w:rsidR="004B5483" w:rsidRDefault="004B5483" w:rsidP="004B5483">
                  <w:pPr>
                    <w:keepLines/>
                    <w:spacing w:before="120" w:after="120" w:line="240" w:lineRule="auto"/>
                    <w:jc w:val="both"/>
                    <w:rPr>
                      <w:rFonts w:ascii="Bookman Old Style" w:hAnsi="Bookman Old Style"/>
                      <w:b/>
                    </w:rPr>
                  </w:pPr>
                  <w:r w:rsidRPr="008A0F8D">
                    <w:rPr>
                      <w:rFonts w:ascii="Bookman Old Style" w:hAnsi="Bookman Old Style"/>
                      <w:b/>
                    </w:rPr>
                    <w:t xml:space="preserve">Показател </w:t>
                  </w:r>
                  <w:r>
                    <w:rPr>
                      <w:rFonts w:ascii="Bookman Old Style" w:hAnsi="Bookman Old Style"/>
                      <w:b/>
                    </w:rPr>
                    <w:t>3</w:t>
                  </w:r>
                  <w:r w:rsidRPr="008A0F8D">
                    <w:rPr>
                      <w:rFonts w:ascii="Bookman Old Style" w:hAnsi="Bookman Old Style"/>
                      <w:b/>
                    </w:rPr>
                    <w:t xml:space="preserve"> – </w:t>
                  </w:r>
                  <w:r>
                    <w:rPr>
                      <w:rFonts w:ascii="Bookman Old Style" w:hAnsi="Bookman Old Style"/>
                      <w:b/>
                    </w:rPr>
                    <w:t>„</w:t>
                  </w:r>
                  <w:r w:rsidRPr="008A0F8D">
                    <w:rPr>
                      <w:rFonts w:ascii="Bookman Old Style" w:hAnsi="Bookman Old Style"/>
                      <w:b/>
                    </w:rPr>
                    <w:t>Технически параметри“</w:t>
                  </w:r>
                  <w:r>
                    <w:rPr>
                      <w:rFonts w:ascii="Bookman Old Style" w:hAnsi="Bookman Old Style"/>
                      <w:b/>
                    </w:rPr>
                    <w:t>- „</w:t>
                  </w:r>
                  <w:r w:rsidR="00620A07">
                    <w:rPr>
                      <w:rFonts w:ascii="Bookman Old Style" w:hAnsi="Bookman Old Style"/>
                      <w:b/>
                    </w:rPr>
                    <w:t>С</w:t>
                  </w:r>
                  <w:r w:rsidR="00620A07" w:rsidRPr="00620A07">
                    <w:rPr>
                      <w:rFonts w:ascii="Bookman Old Style" w:hAnsi="Bookman Old Style"/>
                      <w:b/>
                    </w:rPr>
                    <w:t>рок за монтаж на шибрите за пясък в ПСПВ“</w:t>
                  </w:r>
                  <w:r w:rsidRPr="008A0F8D">
                    <w:rPr>
                      <w:rFonts w:ascii="Bookman Old Style" w:hAnsi="Bookman Old Style"/>
                      <w:b/>
                    </w:rPr>
                    <w:t xml:space="preserve">, с максимален брой точки </w:t>
                  </w:r>
                  <w:r w:rsidR="00620A07">
                    <w:rPr>
                      <w:rFonts w:ascii="Bookman Old Style" w:hAnsi="Bookman Old Style"/>
                      <w:b/>
                      <w:lang w:val="en-US"/>
                    </w:rPr>
                    <w:t>20</w:t>
                  </w:r>
                  <w:r w:rsidRPr="008A0F8D">
                    <w:rPr>
                      <w:rFonts w:ascii="Bookman Old Style" w:hAnsi="Bookman Old Style"/>
                      <w:b/>
                    </w:rPr>
                    <w:t xml:space="preserve">. </w:t>
                  </w:r>
                </w:p>
                <w:p w14:paraId="49BCB842" w14:textId="684F1CC1" w:rsidR="00620A07" w:rsidRDefault="00620A07" w:rsidP="00620A07">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Pr>
                      <w:rFonts w:ascii="Bookman Old Style" w:hAnsi="Bookman Old Style"/>
                      <w:bCs/>
                      <w:lang w:eastAsia="bg-BG"/>
                    </w:rPr>
                    <w:t xml:space="preserve">, посочил най- късия срок за монтаж </w:t>
                  </w:r>
                  <w:r w:rsidRPr="00620A07">
                    <w:rPr>
                      <w:rFonts w:ascii="Bookman Old Style" w:hAnsi="Bookman Old Style"/>
                      <w:bCs/>
                      <w:lang w:eastAsia="bg-BG"/>
                    </w:rPr>
                    <w:t>(</w:t>
                  </w:r>
                  <w:r>
                    <w:rPr>
                      <w:rFonts w:ascii="Bookman Old Style" w:hAnsi="Bookman Old Style"/>
                      <w:bCs/>
                      <w:lang w:eastAsia="bg-BG"/>
                    </w:rPr>
                    <w:t>в дни</w:t>
                  </w:r>
                  <w:r w:rsidRPr="00620A07">
                    <w:rPr>
                      <w:rFonts w:ascii="Bookman Old Style" w:hAnsi="Bookman Old Style"/>
                      <w:bCs/>
                      <w:lang w:eastAsia="bg-BG"/>
                    </w:rPr>
                    <w:t>)</w:t>
                  </w:r>
                  <w:r>
                    <w:rPr>
                      <w:rFonts w:ascii="Bookman Old Style" w:hAnsi="Bookman Old Style"/>
                      <w:bCs/>
                      <w:lang w:eastAsia="bg-BG"/>
                    </w:rPr>
                    <w:t xml:space="preserve"> получава 20 точки</w:t>
                  </w:r>
                  <w:r w:rsidRPr="00897E34">
                    <w:rPr>
                      <w:rFonts w:ascii="Bookman Old Style" w:hAnsi="Bookman Old Style"/>
                      <w:bCs/>
                      <w:lang w:eastAsia="bg-BG"/>
                    </w:rPr>
                    <w:t xml:space="preserve">. Оценката на всеки от останалите участници се получава като </w:t>
                  </w:r>
                  <w:r>
                    <w:rPr>
                      <w:rFonts w:ascii="Bookman Old Style" w:hAnsi="Bookman Old Style"/>
                      <w:bCs/>
                      <w:lang w:eastAsia="bg-BG"/>
                    </w:rPr>
                    <w:t xml:space="preserve">най- късия срок за монтаж </w:t>
                  </w:r>
                  <w:r w:rsidRPr="00620A07">
                    <w:rPr>
                      <w:rFonts w:ascii="Bookman Old Style" w:hAnsi="Bookman Old Style"/>
                      <w:bCs/>
                      <w:lang w:eastAsia="bg-BG"/>
                    </w:rPr>
                    <w:t>(</w:t>
                  </w:r>
                  <w:r>
                    <w:rPr>
                      <w:rFonts w:ascii="Bookman Old Style" w:hAnsi="Bookman Old Style"/>
                      <w:bCs/>
                      <w:lang w:eastAsia="bg-BG"/>
                    </w:rPr>
                    <w:t>в дни</w:t>
                  </w:r>
                  <w:r w:rsidRPr="00620A07">
                    <w:rPr>
                      <w:rFonts w:ascii="Bookman Old Style" w:hAnsi="Bookman Old Style"/>
                      <w:bCs/>
                      <w:lang w:eastAsia="bg-BG"/>
                    </w:rPr>
                    <w:t>)</w:t>
                  </w:r>
                  <w:r>
                    <w:rPr>
                      <w:rFonts w:ascii="Bookman Old Style" w:hAnsi="Bookman Old Style"/>
                      <w:bCs/>
                      <w:lang w:eastAsia="bg-BG"/>
                    </w:rPr>
                    <w:t xml:space="preserve"> </w:t>
                  </w:r>
                  <w:r w:rsidRPr="00897E34">
                    <w:rPr>
                      <w:rFonts w:ascii="Bookman Old Style" w:hAnsi="Bookman Old Style"/>
                      <w:bCs/>
                      <w:lang w:eastAsia="bg-BG"/>
                    </w:rPr>
                    <w:t xml:space="preserve"> се умножи по </w:t>
                  </w:r>
                  <w:r>
                    <w:rPr>
                      <w:rFonts w:ascii="Bookman Old Style" w:hAnsi="Bookman Old Style"/>
                      <w:bCs/>
                      <w:lang w:eastAsia="bg-BG"/>
                    </w:rPr>
                    <w:t>2</w:t>
                  </w:r>
                  <w:r w:rsidRPr="00897E34">
                    <w:rPr>
                      <w:rFonts w:ascii="Bookman Old Style" w:hAnsi="Bookman Old Style"/>
                      <w:bCs/>
                      <w:lang w:eastAsia="bg-BG"/>
                    </w:rPr>
                    <w:t xml:space="preserve">0 и резултатът се раздели на </w:t>
                  </w:r>
                  <w:r>
                    <w:rPr>
                      <w:rFonts w:ascii="Bookman Old Style" w:hAnsi="Bookman Old Style"/>
                      <w:bCs/>
                      <w:lang w:eastAsia="bg-BG"/>
                    </w:rPr>
                    <w:t xml:space="preserve">срока </w:t>
                  </w:r>
                  <w:r w:rsidRPr="00620A07">
                    <w:rPr>
                      <w:rFonts w:ascii="Bookman Old Style" w:hAnsi="Bookman Old Style"/>
                      <w:bCs/>
                      <w:lang w:eastAsia="bg-BG"/>
                    </w:rPr>
                    <w:t>(</w:t>
                  </w:r>
                  <w:r>
                    <w:rPr>
                      <w:rFonts w:ascii="Bookman Old Style" w:hAnsi="Bookman Old Style"/>
                      <w:bCs/>
                      <w:lang w:eastAsia="bg-BG"/>
                    </w:rPr>
                    <w:t>в дни</w:t>
                  </w:r>
                  <w:r w:rsidRPr="00620A07">
                    <w:rPr>
                      <w:rFonts w:ascii="Bookman Old Style" w:hAnsi="Bookman Old Style"/>
                      <w:bCs/>
                      <w:lang w:eastAsia="bg-BG"/>
                    </w:rPr>
                    <w:t>)</w:t>
                  </w:r>
                  <w:r w:rsidRPr="00897E34">
                    <w:rPr>
                      <w:rFonts w:ascii="Bookman Old Style" w:hAnsi="Bookman Old Style"/>
                      <w:bCs/>
                      <w:lang w:eastAsia="bg-BG"/>
                    </w:rPr>
                    <w:t xml:space="preserve">, предложена от  съответния участник и частното се закръгли до втория знак след десетичната запетая. </w:t>
                  </w:r>
                </w:p>
                <w:p w14:paraId="3EA05675" w14:textId="77777777" w:rsidR="004B5483" w:rsidRPr="000F0EBE" w:rsidRDefault="004B5483" w:rsidP="004B5483">
                  <w:pPr>
                    <w:tabs>
                      <w:tab w:val="num" w:pos="4593"/>
                    </w:tabs>
                    <w:spacing w:before="120" w:after="120"/>
                    <w:jc w:val="both"/>
                    <w:rPr>
                      <w:rFonts w:ascii="Bookman Old Style" w:hAnsi="Bookman Old Style"/>
                      <w:bCs/>
                    </w:rPr>
                  </w:pPr>
                  <w:r w:rsidRPr="000F0EBE">
                    <w:rPr>
                      <w:rFonts w:ascii="Bookman Old Style" w:hAnsi="Bookman Old Style"/>
                      <w:b/>
                      <w:bCs/>
                    </w:rPr>
                    <w:t xml:space="preserve">Крайната оценка </w:t>
                  </w:r>
                  <w:r w:rsidRPr="000F0EBE">
                    <w:rPr>
                      <w:rFonts w:ascii="Bookman Old Style" w:hAnsi="Bookman Old Style"/>
                      <w:bCs/>
                    </w:rPr>
                    <w:t xml:space="preserve">на предложенията се получава по формулата: </w:t>
                  </w:r>
                  <w:r w:rsidRPr="000F0EBE">
                    <w:rPr>
                      <w:rFonts w:ascii="Bookman Old Style" w:hAnsi="Bookman Old Style"/>
                      <w:b/>
                      <w:bCs/>
                    </w:rPr>
                    <w:t>К=П1+П2</w:t>
                  </w:r>
                  <w:r>
                    <w:rPr>
                      <w:rFonts w:ascii="Bookman Old Style" w:hAnsi="Bookman Old Style"/>
                      <w:b/>
                      <w:bCs/>
                    </w:rPr>
                    <w:t>+</w:t>
                  </w:r>
                  <w:r w:rsidRPr="000F0EBE">
                    <w:rPr>
                      <w:rFonts w:ascii="Bookman Old Style" w:hAnsi="Bookman Old Style"/>
                      <w:b/>
                      <w:bCs/>
                    </w:rPr>
                    <w:t>П</w:t>
                  </w:r>
                  <w:r>
                    <w:rPr>
                      <w:rFonts w:ascii="Bookman Old Style" w:hAnsi="Bookman Old Style"/>
                      <w:b/>
                      <w:bCs/>
                    </w:rPr>
                    <w:t>3</w:t>
                  </w:r>
                  <w:r w:rsidRPr="000F0EBE">
                    <w:rPr>
                      <w:rFonts w:ascii="Bookman Old Style" w:hAnsi="Bookman Old Style"/>
                      <w:bCs/>
                    </w:rPr>
                    <w:t xml:space="preserve">. Максималният брой точки на </w:t>
                  </w:r>
                  <w:r w:rsidRPr="000F0EBE">
                    <w:rPr>
                      <w:rFonts w:ascii="Bookman Old Style" w:hAnsi="Bookman Old Style"/>
                      <w:b/>
                      <w:bCs/>
                    </w:rPr>
                    <w:t>К</w:t>
                  </w:r>
                  <w:r w:rsidRPr="000F0EBE">
                    <w:rPr>
                      <w:rFonts w:ascii="Bookman Old Style" w:hAnsi="Bookman Old Style"/>
                      <w:bCs/>
                    </w:rPr>
                    <w:t xml:space="preserve"> е 100. </w:t>
                  </w:r>
                </w:p>
                <w:p w14:paraId="2821928F" w14:textId="77777777" w:rsidR="004B5483" w:rsidRPr="00897E34" w:rsidRDefault="004B5483" w:rsidP="004B5483">
                  <w:pPr>
                    <w:spacing w:after="0" w:line="240" w:lineRule="auto"/>
                    <w:jc w:val="both"/>
                    <w:rPr>
                      <w:rFonts w:ascii="Bookman Old Style" w:hAnsi="Bookman Old Style"/>
                      <w:bCs/>
                      <w:lang w:eastAsia="bg-BG"/>
                    </w:rPr>
                  </w:pPr>
                  <w:r w:rsidRPr="00897E34">
                    <w:rPr>
                      <w:rFonts w:ascii="Bookman Old Style" w:hAnsi="Bookman Old Style"/>
                      <w:bCs/>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42A84E16" w14:textId="5FBE7B63" w:rsidR="004B5483" w:rsidRPr="00897E34" w:rsidRDefault="004B5483" w:rsidP="00A26029">
                  <w:pPr>
                    <w:spacing w:after="0" w:line="240" w:lineRule="auto"/>
                    <w:jc w:val="both"/>
                    <w:rPr>
                      <w:rFonts w:ascii="Bookman Old Style" w:eastAsia="Times New Roman" w:hAnsi="Bookman Old Style"/>
                      <w:lang w:eastAsia="bg-BG"/>
                    </w:rPr>
                  </w:pPr>
                  <w:r w:rsidRPr="00897E34">
                    <w:rPr>
                      <w:rFonts w:ascii="Bookman Old Style" w:hAnsi="Bookman Old Style"/>
                      <w:bCs/>
                      <w:lang w:eastAsia="bg-BG"/>
                    </w:rPr>
                    <w:t>Получените резултати от оценката са единствено за целите на оценката.</w:t>
                  </w:r>
                  <w:r w:rsidR="00A26029" w:rsidRPr="00897E34">
                    <w:rPr>
                      <w:rFonts w:ascii="Bookman Old Style" w:eastAsia="Times New Roman" w:hAnsi="Bookman Old Style"/>
                      <w:lang w:eastAsia="bg-BG"/>
                    </w:rPr>
                    <w:t xml:space="preserve"> </w:t>
                  </w:r>
                </w:p>
              </w:tc>
            </w:tr>
          </w:tbl>
          <w:p w14:paraId="38BC1AB4" w14:textId="31099302" w:rsidR="004B4C34" w:rsidRPr="00206C32" w:rsidRDefault="007848A4" w:rsidP="00485348">
            <w:pPr>
              <w:tabs>
                <w:tab w:val="left" w:pos="993"/>
              </w:tabs>
              <w:spacing w:before="120" w:after="0"/>
              <w:jc w:val="both"/>
              <w:rPr>
                <w:rFonts w:ascii="Bookman Old Style" w:eastAsia="Times New Roman" w:hAnsi="Bookman Old Style"/>
                <w:lang w:eastAsia="bg-BG"/>
              </w:rPr>
            </w:pPr>
            <w:r w:rsidRPr="00206C32">
              <w:rPr>
                <w:rFonts w:ascii="Bookman Old Style" w:hAnsi="Bookman Old Style" w:cs="Arial"/>
              </w:rPr>
              <w:t>В</w:t>
            </w:r>
            <w:r w:rsidRPr="00206C32">
              <w:rPr>
                <w:rFonts w:ascii="Bookman Old Style" w:hAnsi="Bookman Old Style"/>
              </w:rPr>
              <w:t xml:space="preserve"> случай че на първо място бъдат класирани 2-ма или повече участника за съответната </w:t>
            </w:r>
            <w:r w:rsidRPr="00206C32">
              <w:rPr>
                <w:rFonts w:ascii="Bookman Old Style" w:hAnsi="Bookman Old Style"/>
              </w:rPr>
              <w:lastRenderedPageBreak/>
              <w:t xml:space="preserve">обособена позиция, се </w:t>
            </w:r>
            <w:r w:rsidRPr="00206C32">
              <w:rPr>
                <w:rFonts w:ascii="Bookman Old Style" w:hAnsi="Bookman Old Style"/>
                <w:bCs/>
              </w:rPr>
              <w:t>прилагат</w:t>
            </w:r>
            <w:r w:rsidRPr="00206C32">
              <w:rPr>
                <w:rFonts w:ascii="Bookman Old Style" w:hAnsi="Bookman Old Style"/>
              </w:rPr>
              <w:t xml:space="preserve"> разпоредбите на чл.58 от ППЗОП. </w:t>
            </w:r>
          </w:p>
        </w:tc>
      </w:tr>
      <w:tr w:rsidR="004B4C34" w:rsidRPr="00206C32" w14:paraId="78C78E6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1F8D29C6" w14:textId="77777777" w:rsidR="004B4C34" w:rsidRPr="00206C32" w:rsidRDefault="004B4C34" w:rsidP="00C40296">
            <w:pPr>
              <w:widowControl w:val="0"/>
              <w:spacing w:after="0" w:line="240" w:lineRule="auto"/>
              <w:rPr>
                <w:rFonts w:ascii="Bookman Old Style" w:eastAsia="Times New Roman" w:hAnsi="Bookman Old Style"/>
                <w:lang w:eastAsia="bg-BG"/>
              </w:rPr>
            </w:pPr>
          </w:p>
          <w:p w14:paraId="586A334E" w14:textId="49A6F852"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b/>
                <w:bCs/>
                <w:lang w:eastAsia="bg-BG"/>
              </w:rPr>
              <w:t>Срок за получаване на офертите:</w:t>
            </w:r>
            <w:r w:rsidR="00485348" w:rsidRPr="00206C32">
              <w:rPr>
                <w:rFonts w:ascii="Bookman Old Style" w:eastAsia="Times New Roman" w:hAnsi="Bookman Old Style"/>
                <w:lang w:eastAsia="bg-BG"/>
              </w:rPr>
              <w:t xml:space="preserve"> </w:t>
            </w:r>
          </w:p>
          <w:p w14:paraId="7D3F19A3" w14:textId="78E7E6A4" w:rsidR="004B4C34" w:rsidRPr="00206C32" w:rsidRDefault="004B4C34" w:rsidP="00F84BD2">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 xml:space="preserve">(дд/мм/гггг) </w:t>
            </w:r>
            <w:r w:rsidR="00DC34A1" w:rsidRPr="00206C32">
              <w:rPr>
                <w:rFonts w:ascii="Bookman Old Style" w:eastAsia="Times New Roman" w:hAnsi="Bookman Old Style"/>
                <w:lang w:eastAsia="bg-BG"/>
              </w:rPr>
              <w:t>[</w:t>
            </w:r>
            <w:r w:rsidR="00F84BD2">
              <w:rPr>
                <w:rFonts w:ascii="Bookman Old Style" w:eastAsia="Times New Roman" w:hAnsi="Bookman Old Style"/>
                <w:lang w:eastAsia="bg-BG"/>
              </w:rPr>
              <w:t>18.05.2020</w:t>
            </w:r>
            <w:r w:rsidRPr="00206C32">
              <w:rPr>
                <w:rFonts w:ascii="Bookman Old Style" w:eastAsia="Times New Roman" w:hAnsi="Bookman Old Style"/>
                <w:lang w:eastAsia="bg-BG"/>
              </w:rPr>
              <w:t>]                      Час: (чч:мм) [16:30]</w:t>
            </w:r>
          </w:p>
        </w:tc>
      </w:tr>
      <w:tr w:rsidR="00485348" w:rsidRPr="00206C32" w14:paraId="112C7D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tcPr>
          <w:p w14:paraId="6976E498" w14:textId="77777777" w:rsidR="00485348" w:rsidRPr="00206C32" w:rsidRDefault="00485348" w:rsidP="00C40296">
            <w:pPr>
              <w:widowControl w:val="0"/>
              <w:spacing w:after="0" w:line="240" w:lineRule="auto"/>
              <w:rPr>
                <w:rFonts w:ascii="Bookman Old Style" w:eastAsia="Times New Roman" w:hAnsi="Bookman Old Style"/>
                <w:b/>
                <w:bCs/>
                <w:color w:val="000000"/>
                <w:lang w:eastAsia="bg-BG"/>
              </w:rPr>
            </w:pPr>
          </w:p>
        </w:tc>
      </w:tr>
      <w:tr w:rsidR="004B4C34" w:rsidRPr="00206C32" w14:paraId="21A82A3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1022C9E6"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Срок на валидност на офертите:</w:t>
            </w:r>
          </w:p>
        </w:tc>
      </w:tr>
      <w:tr w:rsidR="004B4C34" w:rsidRPr="00206C32" w14:paraId="5953FBF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4B673EAA"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5 месеца считано от датата, определена за краен срок за получаване на офертите.</w:t>
            </w:r>
          </w:p>
          <w:p w14:paraId="3F0BBCAD" w14:textId="77777777" w:rsidR="004B4C34" w:rsidRDefault="004B4C34" w:rsidP="00C40296">
            <w:pPr>
              <w:widowControl w:val="0"/>
              <w:spacing w:before="120" w:after="120" w:line="240" w:lineRule="auto"/>
              <w:jc w:val="both"/>
              <w:rPr>
                <w:rFonts w:ascii="Bookman Old Style" w:hAnsi="Bookman Old Style"/>
              </w:rPr>
            </w:pPr>
            <w:r w:rsidRPr="00206C32">
              <w:rPr>
                <w:rFonts w:ascii="Bookman Old Style" w:hAnsi="Bookman Old Style"/>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p w14:paraId="52DBE7AF" w14:textId="65851F39" w:rsidR="00EA5E77" w:rsidRPr="00206C32" w:rsidRDefault="00EA5E77" w:rsidP="00C40296">
            <w:pPr>
              <w:widowControl w:val="0"/>
              <w:spacing w:before="120" w:after="120" w:line="240" w:lineRule="auto"/>
              <w:jc w:val="both"/>
              <w:rPr>
                <w:rFonts w:ascii="Bookman Old Style" w:eastAsia="Times New Roman" w:hAnsi="Bookman Old Style"/>
                <w:lang w:eastAsia="bg-BG"/>
              </w:rPr>
            </w:pPr>
          </w:p>
        </w:tc>
      </w:tr>
      <w:tr w:rsidR="004B4C34" w:rsidRPr="00206C32" w14:paraId="70C7E60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01BACFA"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Дата и час на отваряне на офертите:</w:t>
            </w:r>
          </w:p>
        </w:tc>
      </w:tr>
      <w:tr w:rsidR="004B4C34" w:rsidRPr="00206C32" w14:paraId="6B27FB5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D1B560" w14:textId="76515B6A" w:rsidR="004B4C34" w:rsidRPr="00206C32" w:rsidRDefault="004B4C34" w:rsidP="00F84BD2">
            <w:pPr>
              <w:widowControl w:val="0"/>
              <w:spacing w:after="0" w:line="240" w:lineRule="auto"/>
              <w:rPr>
                <w:rFonts w:ascii="Bookman Old Style" w:eastAsia="Times New Roman" w:hAnsi="Bookman Old Style"/>
                <w:lang w:val="ru-RU"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(дд/мм/гггг)</w:t>
            </w:r>
            <w:r w:rsidR="00DC34A1" w:rsidRPr="00206C32">
              <w:rPr>
                <w:rFonts w:ascii="Bookman Old Style" w:eastAsia="Times New Roman" w:hAnsi="Bookman Old Style"/>
                <w:lang w:eastAsia="bg-BG"/>
              </w:rPr>
              <w:t xml:space="preserve"> [</w:t>
            </w:r>
            <w:r w:rsidR="00F84BD2">
              <w:rPr>
                <w:rFonts w:ascii="Bookman Old Style" w:eastAsia="Times New Roman" w:hAnsi="Bookman Old Style"/>
                <w:lang w:eastAsia="bg-BG"/>
              </w:rPr>
              <w:t>19.05.2020</w:t>
            </w:r>
            <w:r w:rsidRPr="00206C32">
              <w:rPr>
                <w:rFonts w:ascii="Bookman Old Style" w:eastAsia="Times New Roman" w:hAnsi="Bookman Old Style"/>
                <w:lang w:eastAsia="bg-BG"/>
              </w:rPr>
              <w:t>]                      Час: (чч:мм) [</w:t>
            </w:r>
            <w:r w:rsidR="00F84BD2">
              <w:rPr>
                <w:rFonts w:ascii="Bookman Old Style" w:eastAsia="Times New Roman" w:hAnsi="Bookman Old Style"/>
                <w:lang w:eastAsia="bg-BG"/>
              </w:rPr>
              <w:t>13,30</w:t>
            </w:r>
            <w:r w:rsidRPr="00206C32">
              <w:rPr>
                <w:rFonts w:ascii="Bookman Old Style" w:eastAsia="Times New Roman" w:hAnsi="Bookman Old Style"/>
                <w:lang w:eastAsia="bg-BG"/>
              </w:rPr>
              <w:t>]</w:t>
            </w:r>
          </w:p>
        </w:tc>
      </w:tr>
      <w:tr w:rsidR="004B4C34" w:rsidRPr="00206C32" w14:paraId="1446A03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77E12B4A"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w:t>
            </w:r>
          </w:p>
        </w:tc>
      </w:tr>
      <w:tr w:rsidR="004B4C34" w:rsidRPr="00206C32" w14:paraId="75E3D9F1"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47CE180"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Място на отваряне на офертите: </w:t>
            </w:r>
            <w:r w:rsidRPr="00206C32">
              <w:rPr>
                <w:rFonts w:ascii="Bookman Old Style" w:eastAsia="Times New Roman" w:hAnsi="Bookman Old Style"/>
                <w:color w:val="000000"/>
                <w:lang w:eastAsia="bg-BG"/>
              </w:rPr>
              <w:t>[</w:t>
            </w:r>
            <w:r w:rsidRPr="00206C32">
              <w:rPr>
                <w:rFonts w:ascii="Bookman Old Style" w:eastAsia="Times New Roman" w:hAnsi="Bookman Old Style"/>
                <w:bCs/>
                <w:color w:val="000000"/>
                <w:lang w:eastAsia="bg-BG"/>
              </w:rPr>
              <w:t>сградата на “Софийска вода” АД, град София 1766, район Младост, ж. к. Младост ІV, ул. "Бизнес парк" №1, сграда 2А</w:t>
            </w:r>
            <w:r w:rsidRPr="00206C32">
              <w:rPr>
                <w:rFonts w:ascii="Bookman Old Style" w:eastAsia="Times New Roman" w:hAnsi="Bookman Old Style"/>
                <w:color w:val="000000"/>
                <w:lang w:eastAsia="bg-BG"/>
              </w:rPr>
              <w:t>]</w:t>
            </w:r>
          </w:p>
        </w:tc>
      </w:tr>
      <w:tr w:rsidR="004B4C34" w:rsidRPr="00206C32" w14:paraId="72EE38EE"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412CE8DD"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w:t>
            </w:r>
          </w:p>
        </w:tc>
      </w:tr>
      <w:tr w:rsidR="004B4C34" w:rsidRPr="00206C32" w14:paraId="15B4D0A6" w14:textId="77777777" w:rsidTr="00C40296">
        <w:trPr>
          <w:trHeight w:val="300"/>
        </w:trPr>
        <w:tc>
          <w:tcPr>
            <w:tcW w:w="10065" w:type="dxa"/>
            <w:tcBorders>
              <w:top w:val="nil"/>
              <w:left w:val="nil"/>
              <w:bottom w:val="nil"/>
              <w:right w:val="nil"/>
            </w:tcBorders>
            <w:shd w:val="clear" w:color="auto" w:fill="auto"/>
            <w:noWrap/>
            <w:vAlign w:val="bottom"/>
            <w:hideMark/>
          </w:tcPr>
          <w:p w14:paraId="380AE9B7" w14:textId="77777777" w:rsidR="004B4C34" w:rsidRPr="00206C32" w:rsidRDefault="004B4C34" w:rsidP="00C40296">
            <w:pPr>
              <w:widowControl w:val="0"/>
              <w:spacing w:after="0" w:line="240" w:lineRule="auto"/>
              <w:rPr>
                <w:rFonts w:ascii="Bookman Old Style" w:eastAsia="Times New Roman" w:hAnsi="Bookman Old Style"/>
                <w:b/>
                <w:bCs/>
                <w:color w:val="FF0000"/>
                <w:lang w:eastAsia="bg-BG"/>
              </w:rPr>
            </w:pPr>
          </w:p>
        </w:tc>
      </w:tr>
      <w:tr w:rsidR="004B4C34" w:rsidRPr="00206C32" w14:paraId="44DF992E"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4B52880" w14:textId="77777777" w:rsidR="004B4C34" w:rsidRPr="00206C32" w:rsidRDefault="004B4C34" w:rsidP="00C40296">
            <w:pPr>
              <w:widowControl w:val="0"/>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Информация относно средства от Европейския съюз:</w:t>
            </w:r>
          </w:p>
        </w:tc>
      </w:tr>
      <w:tr w:rsidR="004B4C34" w:rsidRPr="00206C32" w14:paraId="2F4AEB48" w14:textId="77777777" w:rsidTr="00C40296">
        <w:trPr>
          <w:trHeight w:val="257"/>
        </w:trPr>
        <w:tc>
          <w:tcPr>
            <w:tcW w:w="10065" w:type="dxa"/>
            <w:tcBorders>
              <w:top w:val="nil"/>
              <w:left w:val="single" w:sz="4" w:space="0" w:color="auto"/>
              <w:bottom w:val="nil"/>
              <w:right w:val="single" w:sz="4" w:space="0" w:color="auto"/>
            </w:tcBorders>
            <w:shd w:val="clear" w:color="auto" w:fill="auto"/>
            <w:noWrap/>
            <w:hideMark/>
          </w:tcPr>
          <w:p w14:paraId="51045C04" w14:textId="77777777" w:rsidR="004B4C34" w:rsidRPr="00206C32" w:rsidRDefault="004B4C34" w:rsidP="00C40296">
            <w:pPr>
              <w:widowControl w:val="0"/>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4B4C34" w:rsidRPr="00206C32" w14:paraId="3A6F6C4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830FD39"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европейските фондове и програми:  [] Да [х] Не        </w:t>
            </w:r>
          </w:p>
        </w:tc>
      </w:tr>
      <w:tr w:rsidR="004B4C34" w:rsidRPr="00206C32" w14:paraId="17B262F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F995082"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Идентификация на проекта, когато е приложимо: [……]</w:t>
            </w:r>
          </w:p>
        </w:tc>
      </w:tr>
      <w:tr w:rsidR="004B4C34" w:rsidRPr="00206C32" w14:paraId="527EDF48"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318B9278"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48AB1A3F" w14:textId="77777777" w:rsidTr="00C40296">
        <w:trPr>
          <w:trHeight w:val="255"/>
        </w:trPr>
        <w:tc>
          <w:tcPr>
            <w:tcW w:w="10065" w:type="dxa"/>
            <w:tcBorders>
              <w:top w:val="nil"/>
              <w:left w:val="nil"/>
              <w:bottom w:val="nil"/>
              <w:right w:val="nil"/>
            </w:tcBorders>
            <w:shd w:val="clear" w:color="auto" w:fill="auto"/>
            <w:noWrap/>
            <w:vAlign w:val="bottom"/>
            <w:hideMark/>
          </w:tcPr>
          <w:p w14:paraId="6848B741"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05ECB296" w14:textId="77777777" w:rsidTr="00C40296">
        <w:trPr>
          <w:trHeight w:val="255"/>
        </w:trPr>
        <w:tc>
          <w:tcPr>
            <w:tcW w:w="10065" w:type="dxa"/>
            <w:tcBorders>
              <w:top w:val="nil"/>
              <w:left w:val="nil"/>
              <w:bottom w:val="nil"/>
              <w:right w:val="nil"/>
            </w:tcBorders>
            <w:shd w:val="clear" w:color="auto" w:fill="auto"/>
            <w:noWrap/>
            <w:vAlign w:val="bottom"/>
            <w:hideMark/>
          </w:tcPr>
          <w:p w14:paraId="671AB05C"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p>
        </w:tc>
      </w:tr>
      <w:tr w:rsidR="004B4C34" w:rsidRPr="00206C32" w14:paraId="5B0E210D"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648BCCF4" w14:textId="77777777" w:rsidR="004B4C34" w:rsidRPr="00206C32" w:rsidRDefault="004B4C34" w:rsidP="00C40296">
            <w:pPr>
              <w:widowControl w:val="0"/>
              <w:spacing w:after="0" w:line="240" w:lineRule="auto"/>
              <w:rPr>
                <w:rFonts w:ascii="Bookman Old Style" w:eastAsia="Times New Roman" w:hAnsi="Bookman Old Style"/>
                <w:color w:val="000000"/>
                <w:lang w:eastAsia="bg-BG"/>
              </w:rPr>
            </w:pPr>
            <w:r w:rsidRPr="00206C32">
              <w:rPr>
                <w:rFonts w:ascii="Bookman Old Style" w:eastAsia="Times New Roman" w:hAnsi="Bookman Old Style"/>
                <w:bCs/>
                <w:color w:val="000000"/>
                <w:lang w:eastAsia="bg-BG"/>
              </w:rPr>
              <w:t xml:space="preserve">Друга информация </w:t>
            </w:r>
            <w:r w:rsidRPr="00206C32">
              <w:rPr>
                <w:rFonts w:ascii="Bookman Old Style" w:eastAsia="Times New Roman" w:hAnsi="Bookman Old Style"/>
                <w:i/>
                <w:iCs/>
                <w:color w:val="000000"/>
                <w:lang w:eastAsia="bg-BG"/>
              </w:rPr>
              <w:t xml:space="preserve">(когато е приложимо): </w:t>
            </w:r>
            <w:r w:rsidRPr="00206C32">
              <w:rPr>
                <w:rFonts w:ascii="Bookman Old Style" w:eastAsia="Times New Roman" w:hAnsi="Bookman Old Style"/>
                <w:color w:val="000000"/>
                <w:lang w:eastAsia="bg-BG"/>
              </w:rPr>
              <w:t>[……]</w:t>
            </w:r>
          </w:p>
          <w:p w14:paraId="624289C6"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DAC68AB"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p>
          <w:p w14:paraId="4A3825A3"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6708BCEC"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p>
          <w:p w14:paraId="55449A5A" w14:textId="77777777" w:rsidR="004B4C34" w:rsidRPr="00206C32" w:rsidRDefault="004B4C34" w:rsidP="00C40296">
            <w:pPr>
              <w:widowControl w:val="0"/>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3E248C2" w14:textId="55C3EF3F" w:rsidR="004B4C34" w:rsidRPr="00206C32" w:rsidRDefault="004B4C34" w:rsidP="00C40296">
            <w:pPr>
              <w:pStyle w:val="p50"/>
              <w:widowControl w:val="0"/>
              <w:tabs>
                <w:tab w:val="clear" w:pos="760"/>
              </w:tabs>
              <w:spacing w:before="120" w:after="120" w:line="240" w:lineRule="auto"/>
              <w:ind w:left="0" w:firstLine="0"/>
              <w:rPr>
                <w:rFonts w:ascii="Bookman Old Style" w:hAnsi="Bookman Old Style"/>
                <w:bCs/>
                <w:sz w:val="22"/>
                <w:szCs w:val="22"/>
              </w:rPr>
            </w:pPr>
            <w:r w:rsidRPr="00206C32">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9B5076" w:rsidRPr="00206C32">
              <w:rPr>
                <w:rFonts w:ascii="Bookman Old Style" w:hAnsi="Bookman Old Style"/>
                <w:b/>
                <w:color w:val="auto"/>
                <w:sz w:val="22"/>
                <w:szCs w:val="22"/>
              </w:rPr>
              <w:t xml:space="preserve"> – 5 месеца от крайната дата за подаване на оферти, както</w:t>
            </w:r>
            <w:r w:rsidRPr="00206C32">
              <w:rPr>
                <w:rFonts w:ascii="Bookman Old Style" w:hAnsi="Bookman Old Style"/>
                <w:b/>
                <w:color w:val="auto"/>
                <w:sz w:val="22"/>
                <w:szCs w:val="22"/>
              </w:rPr>
              <w:t xml:space="preserve"> и с проекта на договор</w:t>
            </w:r>
            <w:r w:rsidRPr="00206C32">
              <w:rPr>
                <w:rFonts w:ascii="Bookman Old Style" w:hAnsi="Bookman Old Style"/>
                <w:color w:val="auto"/>
                <w:sz w:val="22"/>
                <w:szCs w:val="22"/>
              </w:rPr>
              <w:t xml:space="preserve">. </w:t>
            </w:r>
          </w:p>
        </w:tc>
      </w:tr>
      <w:tr w:rsidR="004B4C34" w:rsidRPr="00206C32" w14:paraId="2CABF3F0"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4816E31D"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1139EE3" w14:textId="4A5F90CC"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трябва да представят оферта съгласно предоставено от възложителя Техническо задание към договора, налично в електронната преписка на </w:t>
            </w:r>
            <w:r w:rsidRPr="00206C32">
              <w:rPr>
                <w:rFonts w:ascii="Bookman Old Style" w:eastAsia="Times New Roman" w:hAnsi="Bookman Old Style"/>
                <w:color w:val="000000"/>
                <w:lang w:eastAsia="bg-BG"/>
              </w:rPr>
              <w:lastRenderedPageBreak/>
              <w:t>обществената поръчка в профила на купувача.</w:t>
            </w:r>
          </w:p>
          <w:p w14:paraId="58C32BA7"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Ценовото предложение и декларациите трябва да са подписани от оторизираното за това лице. </w:t>
            </w:r>
          </w:p>
          <w:p w14:paraId="526E808E"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7446AE16"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6916E6A"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представените от участника декларации не следва да се вписват лични данни, като ЕГН, номер на лична карта и др.</w:t>
            </w:r>
          </w:p>
          <w:p w14:paraId="2445AC0E" w14:textId="2D2A4973"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Цените трябва да включват транспортните разходи до съответното място на изпълнение (DDP място за 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1FE65CDF"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Участници, подизпълнители и ползване на капацитета на трети лица.</w:t>
            </w:r>
          </w:p>
          <w:p w14:paraId="63858AEF"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52FEE4F"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Всеки участник в обществената поръчка има право да представи само една оферта. </w:t>
            </w:r>
          </w:p>
          <w:p w14:paraId="6AD60D5C"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0CB7942"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обществената поръчка едно физическо или юридическо лице може да участва само в едно обединение. </w:t>
            </w:r>
          </w:p>
          <w:p w14:paraId="08F7B61E"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Свързани лица не могат да бъдат самостоятелни участници в една и съща поръчка. </w:t>
            </w:r>
          </w:p>
          <w:p w14:paraId="221247E9"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25D7329"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а) лицата, едното от които контролира другото лице или негово дъщерно дружество;</w:t>
            </w:r>
          </w:p>
          <w:p w14:paraId="4617CA9B"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б) лицата, чиято дейност се контролира от трето лице;</w:t>
            </w:r>
          </w:p>
          <w:p w14:paraId="19C46691"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в) лицата, които съвместно контролират трето лице;</w:t>
            </w:r>
          </w:p>
          <w:p w14:paraId="1E9F7C61" w14:textId="77777777" w:rsidR="004B4C34" w:rsidRPr="00206C32" w:rsidRDefault="004B4C34" w:rsidP="00C40296">
            <w:pPr>
              <w:pStyle w:val="ListParagraph"/>
              <w:widowControl w:val="0"/>
              <w:spacing w:after="0" w:line="240" w:lineRule="auto"/>
              <w:ind w:left="-65"/>
              <w:jc w:val="both"/>
              <w:rPr>
                <w:rFonts w:ascii="Bookman Old Style" w:eastAsia="Times New Roman" w:hAnsi="Bookman Old Style"/>
                <w:i/>
                <w:color w:val="000000"/>
                <w:lang w:eastAsia="bg-BG"/>
              </w:rPr>
            </w:pPr>
            <w:r w:rsidRPr="00206C32">
              <w:rPr>
                <w:rFonts w:ascii="Bookman Old Style" w:eastAsia="Times New Roman" w:hAnsi="Bookman Old Style"/>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67735573"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EA2102B"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A5310F9"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1FBEE1A6" w14:textId="7FE1358C"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Подизпълнители</w:t>
            </w:r>
            <w:r w:rsidR="003B3527" w:rsidRPr="00206C32">
              <w:rPr>
                <w:rFonts w:ascii="Bookman Old Style" w:eastAsia="Times New Roman" w:hAnsi="Bookman Old Style"/>
                <w:b/>
                <w:color w:val="000000"/>
                <w:lang w:eastAsia="bg-BG"/>
              </w:rPr>
              <w:t>:</w:t>
            </w:r>
          </w:p>
          <w:p w14:paraId="78E351D4"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3C71885"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046C60"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Изпълнителите сключват договор за подизпълнение с подизпълнителите, </w:t>
            </w:r>
            <w:r w:rsidRPr="00206C32">
              <w:rPr>
                <w:rFonts w:ascii="Bookman Old Style" w:eastAsia="Times New Roman" w:hAnsi="Bookman Old Style"/>
                <w:color w:val="000000"/>
                <w:lang w:eastAsia="bg-BG"/>
              </w:rPr>
              <w:lastRenderedPageBreak/>
              <w:t xml:space="preserve">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6CBE7258" w14:textId="77777777"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могат да използват </w:t>
            </w:r>
            <w:r w:rsidRPr="00206C32">
              <w:rPr>
                <w:rFonts w:ascii="Bookman Old Style" w:eastAsia="Times New Roman" w:hAnsi="Bookman Old Style"/>
                <w:b/>
                <w:color w:val="000000"/>
                <w:lang w:eastAsia="bg-BG"/>
              </w:rPr>
              <w:t>капацитета на трети лица</w:t>
            </w:r>
            <w:r w:rsidRPr="00206C32">
              <w:rPr>
                <w:rFonts w:ascii="Bookman Old Style" w:eastAsia="Times New Roman" w:hAnsi="Bookman Old Style"/>
                <w:color w:val="000000"/>
                <w:lang w:eastAsia="bg-BG"/>
              </w:rPr>
              <w:t>, при спазване на следните изискванията:</w:t>
            </w:r>
          </w:p>
          <w:p w14:paraId="61358125"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5CA846ED"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3EB5CDCF"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FA564A0"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7123393"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0518C5B"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206C32">
              <w:rPr>
                <w:rFonts w:ascii="Bookman Old Style" w:eastAsia="Times New Roman" w:hAnsi="Bookman Old Style"/>
                <w:b/>
                <w:color w:val="000000"/>
                <w:lang w:eastAsia="bg-BG"/>
              </w:rPr>
              <w:t>солидарна отговорност</w:t>
            </w:r>
            <w:r w:rsidRPr="00206C32">
              <w:rPr>
                <w:rFonts w:ascii="Bookman Old Style" w:eastAsia="Times New Roman" w:hAnsi="Bookman Old Style"/>
                <w:color w:val="000000"/>
                <w:lang w:eastAsia="bg-BG"/>
              </w:rPr>
              <w:t xml:space="preserve">. </w:t>
            </w:r>
          </w:p>
          <w:p w14:paraId="138265DD" w14:textId="77777777"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Съдържание на запечатаната непрозрачна опаковка с офертата:</w:t>
            </w:r>
          </w:p>
          <w:p w14:paraId="0C8A8ADB" w14:textId="70EE565F" w:rsidR="004B4C34" w:rsidRPr="00206C32" w:rsidRDefault="004B4C34" w:rsidP="00C01118">
            <w:pPr>
              <w:pStyle w:val="ListParagraph"/>
              <w:widowControl w:val="0"/>
              <w:numPr>
                <w:ilvl w:val="1"/>
                <w:numId w:val="24"/>
              </w:numPr>
              <w:spacing w:after="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p>
          <w:p w14:paraId="37DB37F8" w14:textId="77777777" w:rsidR="00A52694" w:rsidRPr="00206C32" w:rsidRDefault="00A52694" w:rsidP="00C01118">
            <w:pPr>
              <w:keepLines/>
              <w:numPr>
                <w:ilvl w:val="1"/>
                <w:numId w:val="24"/>
              </w:numPr>
              <w:spacing w:before="120" w:after="120" w:line="240" w:lineRule="auto"/>
              <w:jc w:val="both"/>
              <w:rPr>
                <w:rFonts w:ascii="Bookman Old Style" w:hAnsi="Bookman Old Style"/>
                <w:lang w:eastAsia="bg-BG"/>
              </w:rPr>
            </w:pPr>
            <w:r w:rsidRPr="00206C32">
              <w:rPr>
                <w:rFonts w:ascii="Bookman Old Style" w:hAnsi="Bookman Old Style"/>
                <w:b/>
              </w:rPr>
              <w:t>Единен</w:t>
            </w:r>
            <w:r w:rsidRPr="00206C32">
              <w:rPr>
                <w:rFonts w:ascii="Bookman Old Style" w:hAnsi="Bookman Old Style"/>
                <w:lan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FFEFA96" w14:textId="77777777" w:rsidR="00A52694" w:rsidRPr="00206C32" w:rsidRDefault="00A52694" w:rsidP="00C65B3E">
            <w:pPr>
              <w:keepLines/>
              <w:spacing w:before="120" w:after="120"/>
              <w:jc w:val="both"/>
              <w:rPr>
                <w:rFonts w:ascii="Bookman Old Style" w:hAnsi="Bookman Old Style"/>
                <w:b/>
                <w:lang w:eastAsia="bg-BG"/>
              </w:rPr>
            </w:pPr>
            <w:r w:rsidRPr="00206C32">
              <w:rPr>
                <w:rFonts w:ascii="Bookman Old Style" w:hAnsi="Bookman Old Style"/>
                <w:b/>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23E03000" w14:textId="77777777" w:rsidR="00A52694" w:rsidRPr="00206C32" w:rsidRDefault="00A52694" w:rsidP="00C01118">
            <w:pPr>
              <w:pStyle w:val="ListParagraph"/>
              <w:numPr>
                <w:ilvl w:val="2"/>
                <w:numId w:val="24"/>
              </w:numPr>
              <w:spacing w:before="120" w:after="120" w:line="240" w:lineRule="auto"/>
              <w:jc w:val="both"/>
              <w:rPr>
                <w:rStyle w:val="alcapt2"/>
                <w:rFonts w:ascii="Bookman Old Style" w:hAnsi="Bookman Old Style"/>
              </w:rPr>
            </w:pPr>
            <w:r w:rsidRPr="00206C32">
              <w:rPr>
                <w:rStyle w:val="alcapt2"/>
                <w:rFonts w:ascii="Bookman Old Style" w:hAnsi="Bookman Old Style"/>
                <w:b/>
              </w:rPr>
              <w:t>Инструкции за попълване и представяне на ЕЕДОП</w:t>
            </w:r>
            <w:r w:rsidRPr="00206C32">
              <w:rPr>
                <w:rStyle w:val="alcapt2"/>
                <w:rFonts w:ascii="Bookman Old Style" w:hAnsi="Bookman Old Style"/>
              </w:rPr>
              <w:t xml:space="preserve">: </w:t>
            </w:r>
          </w:p>
          <w:p w14:paraId="6A9E2BDE"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5105C282" w14:textId="184694FC" w:rsidR="00A52694" w:rsidRPr="00206C32" w:rsidRDefault="00E9482A" w:rsidP="00E9482A">
            <w:pPr>
              <w:pStyle w:val="p50"/>
              <w:tabs>
                <w:tab w:val="clear" w:pos="760"/>
                <w:tab w:val="left" w:pos="0"/>
                <w:tab w:val="left" w:pos="77"/>
              </w:tabs>
              <w:spacing w:before="120" w:after="120"/>
              <w:ind w:left="0" w:firstLine="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ab/>
            </w:r>
            <w:r w:rsidR="00A52694" w:rsidRPr="00206C32">
              <w:rPr>
                <w:rFonts w:ascii="Bookman Old Style" w:hAnsi="Bookman Old Style"/>
                <w:b/>
                <w:bCs/>
                <w:i/>
                <w:iCs/>
                <w:sz w:val="22"/>
                <w:szCs w:val="22"/>
              </w:rPr>
              <w:t xml:space="preserve">Попълненият ЕЕДОП трябва да бъде подписан с квалифициран </w:t>
            </w:r>
            <w:r w:rsidR="00A52694" w:rsidRPr="00206C32">
              <w:rPr>
                <w:rFonts w:ascii="Bookman Old Style" w:hAnsi="Bookman Old Style"/>
                <w:b/>
                <w:bCs/>
                <w:i/>
                <w:iCs/>
                <w:color w:val="auto"/>
                <w:sz w:val="22"/>
                <w:szCs w:val="22"/>
              </w:rPr>
              <w:t>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00A52694" w:rsidRPr="00206C32">
              <w:rPr>
                <w:rStyle w:val="ala33"/>
                <w:rFonts w:ascii="Bookman Old Style" w:hAnsi="Bookman Old Style"/>
                <w:i/>
                <w:color w:val="auto"/>
                <w:sz w:val="22"/>
                <w:szCs w:val="22"/>
              </w:rPr>
              <w:t xml:space="preserve"> </w:t>
            </w:r>
          </w:p>
          <w:p w14:paraId="6503CD6A" w14:textId="255DDF59" w:rsidR="00A52694" w:rsidRPr="00206C32" w:rsidRDefault="00A52694" w:rsidP="004D5C01">
            <w:pPr>
              <w:pStyle w:val="p50"/>
              <w:tabs>
                <w:tab w:val="left" w:pos="993"/>
              </w:tabs>
              <w:spacing w:before="120" w:after="120"/>
              <w:ind w:left="0" w:firstLine="0"/>
              <w:rPr>
                <w:rStyle w:val="ala33"/>
                <w:rFonts w:ascii="Bookman Old Style" w:hAnsi="Bookman Old Style"/>
                <w:b/>
                <w:bCs/>
                <w:i/>
                <w:iCs/>
                <w:sz w:val="22"/>
                <w:szCs w:val="22"/>
              </w:rPr>
            </w:pPr>
            <w:r w:rsidRPr="00206C32">
              <w:rPr>
                <w:rStyle w:val="ala33"/>
                <w:rFonts w:ascii="Bookman Old Style" w:hAnsi="Bookman Old Style"/>
                <w:i/>
                <w:color w:val="auto"/>
                <w:sz w:val="22"/>
                <w:szCs w:val="22"/>
              </w:rPr>
              <w:t>Задължени лица, по смисъла на чл.54, ал.2 от ЗОП са:</w:t>
            </w:r>
            <w:r w:rsidRPr="00206C32">
              <w:rPr>
                <w:rFonts w:ascii="Bookman Old Style" w:hAnsi="Bookman Old Style"/>
                <w:sz w:val="22"/>
                <w:szCs w:val="22"/>
              </w:rPr>
              <w:t xml:space="preserve"> </w:t>
            </w:r>
            <w:r w:rsidRPr="00206C32">
              <w:rPr>
                <w:rStyle w:val="ala33"/>
                <w:rFonts w:ascii="Bookman Old Style" w:hAnsi="Bookman Old Style"/>
                <w:i/>
                <w:color w:val="auto"/>
                <w:sz w:val="22"/>
                <w:szCs w:val="22"/>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206C32">
              <w:rPr>
                <w:rStyle w:val="ala33"/>
                <w:rFonts w:ascii="Bookman Old Style" w:hAnsi="Bookman Old Style"/>
                <w:b/>
                <w:i/>
                <w:color w:val="auto"/>
                <w:sz w:val="22"/>
                <w:szCs w:val="22"/>
              </w:rPr>
              <w:t>се представлява от физическо лице по пълномощие</w:t>
            </w:r>
            <w:r w:rsidRPr="00206C32">
              <w:rPr>
                <w:rStyle w:val="ala33"/>
                <w:rFonts w:ascii="Bookman Old Style" w:hAnsi="Bookman Old Style"/>
                <w:i/>
                <w:color w:val="auto"/>
                <w:sz w:val="22"/>
                <w:szCs w:val="22"/>
              </w:rPr>
              <w:t xml:space="preserve">, </w:t>
            </w:r>
            <w:r w:rsidRPr="00206C32">
              <w:rPr>
                <w:rStyle w:val="ala33"/>
                <w:rFonts w:ascii="Bookman Old Style" w:hAnsi="Bookman Old Style"/>
                <w:b/>
                <w:i/>
                <w:color w:val="auto"/>
                <w:sz w:val="22"/>
                <w:szCs w:val="22"/>
              </w:rPr>
              <w:t xml:space="preserve">основанията по чл.54, ал. 1, т. 1, 2 и 7 се отнасят и за това </w:t>
            </w:r>
            <w:r w:rsidRPr="00206C32">
              <w:rPr>
                <w:rStyle w:val="ala33"/>
                <w:rFonts w:ascii="Bookman Old Style" w:hAnsi="Bookman Old Style"/>
                <w:b/>
                <w:i/>
                <w:color w:val="auto"/>
                <w:sz w:val="22"/>
                <w:szCs w:val="22"/>
              </w:rPr>
              <w:lastRenderedPageBreak/>
              <w:t>физическо лице</w:t>
            </w:r>
            <w:r w:rsidRPr="00206C32">
              <w:rPr>
                <w:rStyle w:val="ala33"/>
                <w:rFonts w:ascii="Bookman Old Style" w:hAnsi="Bookman Old Style"/>
                <w:i/>
                <w:color w:val="auto"/>
                <w:sz w:val="22"/>
                <w:szCs w:val="22"/>
              </w:rPr>
              <w:t>.</w:t>
            </w:r>
          </w:p>
          <w:p w14:paraId="5DEC53B1" w14:textId="77777777" w:rsidR="00A52694" w:rsidRPr="00206C32" w:rsidRDefault="00A52694" w:rsidP="00C01118">
            <w:pPr>
              <w:pStyle w:val="p50"/>
              <w:keepLines/>
              <w:numPr>
                <w:ilvl w:val="3"/>
                <w:numId w:val="24"/>
              </w:numPr>
              <w:tabs>
                <w:tab w:val="clear" w:pos="760"/>
                <w:tab w:val="left" w:pos="993"/>
              </w:tabs>
              <w:spacing w:before="120" w:after="120" w:line="240" w:lineRule="auto"/>
              <w:rPr>
                <w:rFonts w:ascii="Bookman Old Style" w:hAnsi="Bookman Old Style"/>
                <w:i/>
                <w:color w:val="auto"/>
                <w:sz w:val="22"/>
                <w:szCs w:val="22"/>
              </w:rPr>
            </w:pPr>
            <w:r w:rsidRPr="00206C32">
              <w:rPr>
                <w:rStyle w:val="ala62"/>
                <w:rFonts w:ascii="Bookman Old Style" w:hAnsi="Bookman Old Style"/>
                <w:i/>
                <w:color w:val="auto"/>
                <w:sz w:val="22"/>
                <w:szCs w:val="22"/>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206C32">
              <w:rPr>
                <w:rStyle w:val="ala33"/>
                <w:rFonts w:ascii="Bookman Old Style" w:hAnsi="Bookman Old Style"/>
                <w:color w:val="auto"/>
                <w:sz w:val="22"/>
                <w:szCs w:val="22"/>
              </w:rPr>
              <w:t>обстоятелства</w:t>
            </w:r>
            <w:r w:rsidRPr="00206C32">
              <w:rPr>
                <w:rStyle w:val="ala62"/>
                <w:rFonts w:ascii="Bookman Old Style" w:hAnsi="Bookman Old Style"/>
                <w:i/>
                <w:color w:val="auto"/>
                <w:sz w:val="22"/>
                <w:szCs w:val="22"/>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E5394A0"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color w:val="000000" w:themeColor="text1"/>
                <w:sz w:val="22"/>
                <w:szCs w:val="22"/>
              </w:rPr>
            </w:pPr>
            <w:r w:rsidRPr="00206C32">
              <w:rPr>
                <w:rStyle w:val="ala33"/>
                <w:rFonts w:ascii="Bookman Old Style" w:hAnsi="Bookman Old Style"/>
                <w:color w:val="auto"/>
                <w:sz w:val="22"/>
                <w:szCs w:val="22"/>
              </w:rPr>
              <w:t xml:space="preserve">Участникът попълва Част II: Информация за икономическия </w:t>
            </w:r>
            <w:r w:rsidRPr="00206C32">
              <w:rPr>
                <w:rStyle w:val="ala33"/>
                <w:rFonts w:ascii="Bookman Old Style" w:hAnsi="Bookman Old Style"/>
                <w:color w:val="000000" w:themeColor="text1"/>
                <w:sz w:val="22"/>
                <w:szCs w:val="22"/>
              </w:rPr>
              <w:t>оператор от ЕЕДОП, където е приложимо.</w:t>
            </w:r>
          </w:p>
          <w:p w14:paraId="7779AA78"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участникът е </w:t>
            </w:r>
            <w:r w:rsidRPr="00206C32">
              <w:rPr>
                <w:rStyle w:val="ala33"/>
                <w:rFonts w:ascii="Bookman Old Style" w:hAnsi="Bookman Old Style"/>
                <w:b/>
                <w:i/>
                <w:color w:val="000000" w:themeColor="text1"/>
                <w:sz w:val="22"/>
                <w:szCs w:val="22"/>
              </w:rPr>
              <w:t>обединение</w:t>
            </w:r>
            <w:r w:rsidRPr="00206C32">
              <w:rPr>
                <w:rStyle w:val="ala33"/>
                <w:rFonts w:ascii="Bookman Old Style" w:hAnsi="Bookman Old Style"/>
                <w:i/>
                <w:color w:val="000000" w:themeColor="text1"/>
                <w:sz w:val="22"/>
                <w:szCs w:val="22"/>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18DB076"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участникът е посочил, че ще използва капацитета на </w:t>
            </w:r>
            <w:r w:rsidRPr="00206C32">
              <w:rPr>
                <w:rStyle w:val="ala33"/>
                <w:rFonts w:ascii="Bookman Old Style" w:hAnsi="Bookman Old Style"/>
                <w:b/>
                <w:i/>
                <w:color w:val="000000" w:themeColor="text1"/>
                <w:sz w:val="22"/>
                <w:szCs w:val="22"/>
              </w:rPr>
              <w:t>трети лица</w:t>
            </w:r>
            <w:r w:rsidRPr="00206C32">
              <w:rPr>
                <w:rStyle w:val="ala33"/>
                <w:rFonts w:ascii="Bookman Old Style" w:hAnsi="Bookman Old Style"/>
                <w:i/>
                <w:color w:val="000000" w:themeColor="text1"/>
                <w:sz w:val="22"/>
                <w:szCs w:val="22"/>
              </w:rPr>
              <w:t xml:space="preserve"> за доказване на съответствието с критериите за подбор или че ще използва </w:t>
            </w:r>
            <w:r w:rsidRPr="00206C32">
              <w:rPr>
                <w:rStyle w:val="ala33"/>
                <w:rFonts w:ascii="Bookman Old Style" w:hAnsi="Bookman Old Style"/>
                <w:b/>
                <w:i/>
                <w:color w:val="000000" w:themeColor="text1"/>
                <w:sz w:val="22"/>
                <w:szCs w:val="22"/>
              </w:rPr>
              <w:t>подизпълнители</w:t>
            </w:r>
            <w:r w:rsidRPr="00206C32">
              <w:rPr>
                <w:rStyle w:val="ala33"/>
                <w:rFonts w:ascii="Bookman Old Style" w:hAnsi="Bookman Old Style"/>
                <w:i/>
                <w:color w:val="000000" w:themeColor="text1"/>
                <w:sz w:val="22"/>
                <w:szCs w:val="22"/>
              </w:rPr>
              <w:t xml:space="preserve">, за всяко от тези лица се представя отделен ЕЕДОП. </w:t>
            </w:r>
          </w:p>
          <w:p w14:paraId="03B763E1" w14:textId="77777777" w:rsidR="00A52694" w:rsidRPr="00206C3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206C32">
              <w:rPr>
                <w:rStyle w:val="ala33"/>
                <w:rFonts w:ascii="Bookman Old Style" w:hAnsi="Bookman Old Style"/>
                <w:i/>
                <w:color w:val="000000" w:themeColor="text1"/>
                <w:sz w:val="22"/>
                <w:szCs w:val="22"/>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D7F6D61" w14:textId="77777777" w:rsidR="00A52694" w:rsidRPr="00206C32" w:rsidRDefault="00A52694" w:rsidP="00C01118">
            <w:pPr>
              <w:pStyle w:val="p50"/>
              <w:keepLines/>
              <w:numPr>
                <w:ilvl w:val="4"/>
                <w:numId w:val="24"/>
              </w:numPr>
              <w:tabs>
                <w:tab w:val="clear" w:pos="760"/>
                <w:tab w:val="left" w:pos="1059"/>
              </w:tabs>
              <w:spacing w:before="120" w:after="120" w:line="240" w:lineRule="auto"/>
              <w:rPr>
                <w:rFonts w:ascii="Bookman Old Style" w:hAnsi="Bookman Old Style"/>
                <w:sz w:val="22"/>
                <w:szCs w:val="22"/>
              </w:rPr>
            </w:pPr>
            <w:r w:rsidRPr="00206C32">
              <w:rPr>
                <w:rStyle w:val="ala33"/>
                <w:rFonts w:ascii="Bookman Old Style" w:hAnsi="Bookman Old Style"/>
                <w:i/>
                <w:color w:val="auto"/>
                <w:sz w:val="22"/>
                <w:szCs w:val="22"/>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206C32">
              <w:rPr>
                <w:rFonts w:ascii="Bookman Old Style" w:hAnsi="Bookman Old Style"/>
                <w:sz w:val="22"/>
                <w:szCs w:val="22"/>
              </w:rPr>
              <w:t xml:space="preserve"> </w:t>
            </w:r>
          </w:p>
          <w:p w14:paraId="0C93F663" w14:textId="77777777" w:rsidR="00A52694" w:rsidRPr="00206C32" w:rsidRDefault="00A52694" w:rsidP="00C01118">
            <w:pPr>
              <w:pStyle w:val="p50"/>
              <w:keepLines/>
              <w:numPr>
                <w:ilvl w:val="3"/>
                <w:numId w:val="24"/>
              </w:numPr>
              <w:tabs>
                <w:tab w:val="clear" w:pos="760"/>
                <w:tab w:val="left" w:pos="1059"/>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35FE6C5" w14:textId="77777777" w:rsidR="00A52694" w:rsidRPr="00206C32" w:rsidRDefault="00A52694" w:rsidP="00C01118">
            <w:pPr>
              <w:pStyle w:val="p50"/>
              <w:keepLines/>
              <w:numPr>
                <w:ilvl w:val="3"/>
                <w:numId w:val="24"/>
              </w:numPr>
              <w:tabs>
                <w:tab w:val="clear" w:pos="760"/>
                <w:tab w:val="left" w:pos="1059"/>
              </w:tabs>
              <w:spacing w:before="120" w:after="120" w:line="240" w:lineRule="auto"/>
              <w:rPr>
                <w:rFonts w:ascii="Bookman Old Style" w:hAnsi="Bookman Old Style"/>
                <w:i/>
                <w:color w:val="auto"/>
                <w:sz w:val="22"/>
                <w:szCs w:val="22"/>
              </w:rPr>
            </w:pPr>
            <w:r w:rsidRPr="00206C32">
              <w:rPr>
                <w:rStyle w:val="ala33"/>
                <w:rFonts w:ascii="Bookman Old Style" w:hAnsi="Bookman Old Style"/>
                <w:i/>
                <w:color w:val="auto"/>
                <w:sz w:val="22"/>
                <w:szCs w:val="22"/>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124CCE3" w14:textId="77777777" w:rsidR="00A52694" w:rsidRPr="00206C32" w:rsidRDefault="00A52694" w:rsidP="00C01118">
            <w:pPr>
              <w:pStyle w:val="p50"/>
              <w:keepLines/>
              <w:numPr>
                <w:ilvl w:val="3"/>
                <w:numId w:val="24"/>
              </w:numPr>
              <w:tabs>
                <w:tab w:val="clear" w:pos="760"/>
              </w:tabs>
              <w:spacing w:before="120" w:after="120" w:line="240" w:lineRule="auto"/>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BD4F894" w14:textId="77777777" w:rsidR="00A52694" w:rsidRPr="00206C3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206C32">
              <w:rPr>
                <w:rStyle w:val="ala33"/>
                <w:rFonts w:ascii="Bookman Old Style" w:hAnsi="Bookman Old Style"/>
                <w:b/>
                <w:i/>
                <w:color w:val="auto"/>
                <w:sz w:val="22"/>
                <w:szCs w:val="22"/>
              </w:rPr>
              <w:t>не</w:t>
            </w:r>
            <w:r w:rsidRPr="00206C32">
              <w:rPr>
                <w:rStyle w:val="ala33"/>
                <w:rFonts w:ascii="Bookman Old Style" w:hAnsi="Bookman Old Style"/>
                <w:i/>
                <w:color w:val="auto"/>
                <w:sz w:val="22"/>
                <w:szCs w:val="22"/>
              </w:rPr>
              <w:t xml:space="preserve"> следва да позволява редактиране на неговото съдържание.</w:t>
            </w:r>
          </w:p>
          <w:p w14:paraId="645136FB" w14:textId="77777777" w:rsidR="00A52694" w:rsidRPr="00206C3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AB726B5" w14:textId="77777777" w:rsidR="00A52694" w:rsidRPr="00206C32" w:rsidRDefault="00A52694" w:rsidP="00C40296">
            <w:pPr>
              <w:pStyle w:val="p50"/>
              <w:keepLines/>
              <w:tabs>
                <w:tab w:val="num" w:pos="1276"/>
              </w:tabs>
              <w:spacing w:before="120" w:after="120"/>
              <w:ind w:left="567" w:hanging="567"/>
              <w:rPr>
                <w:rStyle w:val="ala33"/>
                <w:rFonts w:ascii="Bookman Old Style" w:hAnsi="Bookman Old Style"/>
                <w:i/>
                <w:color w:val="auto"/>
                <w:sz w:val="22"/>
                <w:szCs w:val="22"/>
              </w:rPr>
            </w:pPr>
            <w:r w:rsidRPr="00206C32">
              <w:rPr>
                <w:rStyle w:val="ala33"/>
                <w:rFonts w:ascii="Bookman Old Style" w:hAnsi="Bookman Old Style"/>
                <w:i/>
                <w:color w:val="auto"/>
                <w:sz w:val="22"/>
                <w:szCs w:val="22"/>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w:t>
            </w:r>
            <w:r w:rsidRPr="00206C32">
              <w:rPr>
                <w:rStyle w:val="ala33"/>
                <w:rFonts w:ascii="Bookman Old Style" w:hAnsi="Bookman Old Style"/>
                <w:i/>
                <w:color w:val="auto"/>
                <w:sz w:val="22"/>
                <w:szCs w:val="22"/>
              </w:rPr>
              <w:lastRenderedPageBreak/>
              <w:t xml:space="preserve">достъп до документа. </w:t>
            </w:r>
          </w:p>
          <w:p w14:paraId="02747AB8" w14:textId="7F54BA54" w:rsidR="00A52694" w:rsidRPr="00206C32" w:rsidRDefault="00A52694" w:rsidP="00C40296">
            <w:pPr>
              <w:pStyle w:val="ListParagraph"/>
              <w:widowControl w:val="0"/>
              <w:spacing w:after="0" w:line="240" w:lineRule="auto"/>
              <w:ind w:left="360"/>
              <w:jc w:val="both"/>
              <w:rPr>
                <w:rFonts w:ascii="Bookman Old Style" w:eastAsia="Times New Roman" w:hAnsi="Bookman Old Style"/>
                <w:lang w:eastAsia="bg-BG"/>
              </w:rPr>
            </w:pPr>
            <w:r w:rsidRPr="00206C32">
              <w:rPr>
                <w:rStyle w:val="ala62"/>
                <w:rFonts w:ascii="Bookman Old Style" w:hAnsi="Bookman Old Style"/>
                <w:i/>
              </w:rPr>
              <w:t xml:space="preserve">Възложителят може да изисква от участниците по всяко време след отварянето на </w:t>
            </w:r>
            <w:r w:rsidRPr="00206C32">
              <w:rPr>
                <w:rFonts w:ascii="Bookman Old Style" w:hAnsi="Bookman Old Style"/>
                <w:i/>
              </w:rPr>
              <w:t xml:space="preserve">заявленията за участие или на </w:t>
            </w:r>
            <w:r w:rsidRPr="00206C32">
              <w:rPr>
                <w:rStyle w:val="ala62"/>
                <w:rFonts w:ascii="Bookman Old Style" w:hAnsi="Bookman Old Style"/>
                <w:i/>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9777B3B" w14:textId="19395274" w:rsidR="004B4C34"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4B4C34" w:rsidRPr="00206C32">
              <w:rPr>
                <w:rFonts w:ascii="Bookman Old Style" w:eastAsia="Times New Roman" w:hAnsi="Bookman Old Style"/>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7BF393C"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правата и задълженията на участниците в обединението;</w:t>
            </w:r>
          </w:p>
          <w:p w14:paraId="0E03927C"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разпределението на отговорността между членовете на обединението;</w:t>
            </w:r>
          </w:p>
          <w:p w14:paraId="3A1750CD" w14:textId="77777777" w:rsidR="004B4C34" w:rsidRPr="00206C3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дейностите, които ще изпълнява всеки член на обединението. </w:t>
            </w:r>
          </w:p>
          <w:p w14:paraId="2B839354" w14:textId="77777777" w:rsidR="004B4C34" w:rsidRPr="00206C32" w:rsidRDefault="004B4C34" w:rsidP="0025105D">
            <w:pPr>
              <w:pStyle w:val="ListParagraph"/>
              <w:widowControl w:val="0"/>
              <w:spacing w:after="0" w:line="240" w:lineRule="auto"/>
              <w:ind w:left="209"/>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1B7C299" w14:textId="269502DE" w:rsidR="004B4C34"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4B4C34" w:rsidRPr="00206C32">
              <w:rPr>
                <w:rFonts w:ascii="Bookman Old Style" w:eastAsia="Times New Roman" w:hAnsi="Bookman Old Style"/>
                <w:color w:val="000000"/>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1B1538E" w14:textId="6668698C" w:rsidR="004B4C34"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4B4C34" w:rsidRPr="00206C32">
              <w:rPr>
                <w:rFonts w:ascii="Bookman Old Style" w:eastAsia="Times New Roman" w:hAnsi="Bookman Old Style"/>
                <w:color w:val="000000"/>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5A5F4416" w14:textId="069167BB" w:rsidR="00963BEF" w:rsidRDefault="00EA5E77" w:rsidP="00EA5E77">
            <w:pPr>
              <w:suppressAutoHyphens/>
              <w:spacing w:before="120" w:after="120" w:line="240" w:lineRule="auto"/>
              <w:jc w:val="both"/>
              <w:rPr>
                <w:rFonts w:ascii="Bookman Old Style" w:hAnsi="Bookman Old Style"/>
                <w:color w:val="000000" w:themeColor="text1"/>
              </w:rPr>
            </w:pPr>
            <w:r>
              <w:rPr>
                <w:rFonts w:ascii="Bookman Old Style" w:hAnsi="Bookman Old Style"/>
                <w:color w:val="000000" w:themeColor="text1"/>
              </w:rPr>
              <w:t>7</w:t>
            </w:r>
            <w:r w:rsidR="00963BEF" w:rsidRPr="00206C32">
              <w:rPr>
                <w:rFonts w:ascii="Bookman Old Style" w:hAnsi="Bookman Old Style"/>
                <w:color w:val="000000" w:themeColor="text1"/>
              </w:rPr>
              <w:t xml:space="preserve">.6. </w:t>
            </w:r>
            <w:r w:rsidR="00963BEF" w:rsidRPr="00FB736E">
              <w:rPr>
                <w:rFonts w:ascii="Bookman Old Style" w:hAnsi="Bookman Old Style"/>
                <w:b/>
                <w:color w:val="000000" w:themeColor="text1"/>
              </w:rPr>
              <w:t>Техническо предложение</w:t>
            </w:r>
            <w:r w:rsidR="00963BEF" w:rsidRPr="00206C32">
              <w:rPr>
                <w:rFonts w:ascii="Bookman Old Style" w:hAnsi="Bookman Old Style"/>
                <w:color w:val="000000" w:themeColor="text1"/>
              </w:rPr>
              <w:t xml:space="preserve">, което трябва да отговаря на техническите изисквания, посочени в </w:t>
            </w:r>
            <w:r w:rsidR="00A26029">
              <w:rPr>
                <w:rFonts w:ascii="Bookman Old Style" w:hAnsi="Bookman Old Style"/>
                <w:color w:val="000000" w:themeColor="text1"/>
              </w:rPr>
              <w:t>Раздел А</w:t>
            </w:r>
            <w:r>
              <w:rPr>
                <w:rFonts w:ascii="Bookman Old Style" w:hAnsi="Bookman Old Style"/>
                <w:color w:val="000000" w:themeColor="text1"/>
              </w:rPr>
              <w:t xml:space="preserve"> </w:t>
            </w:r>
            <w:r w:rsidR="00A26029">
              <w:rPr>
                <w:rFonts w:ascii="Bookman Old Style" w:hAnsi="Bookman Old Style"/>
                <w:color w:val="000000" w:themeColor="text1"/>
              </w:rPr>
              <w:t>Техническо задание, предмет на договора</w:t>
            </w:r>
            <w:r w:rsidR="00963BEF" w:rsidRPr="00206C32">
              <w:rPr>
                <w:rFonts w:ascii="Bookman Old Style" w:hAnsi="Bookman Old Style"/>
                <w:color w:val="000000" w:themeColor="text1"/>
              </w:rPr>
              <w:t xml:space="preserve">. </w:t>
            </w:r>
          </w:p>
          <w:p w14:paraId="13451F04" w14:textId="46EE044A" w:rsidR="00A26029" w:rsidRDefault="00A26029" w:rsidP="00EA5E77">
            <w:pPr>
              <w:suppressAutoHyphens/>
              <w:spacing w:before="120" w:after="120" w:line="240" w:lineRule="auto"/>
              <w:jc w:val="both"/>
              <w:rPr>
                <w:rFonts w:ascii="Bookman Old Style" w:hAnsi="Bookman Old Style"/>
                <w:color w:val="000000" w:themeColor="text1"/>
              </w:rPr>
            </w:pPr>
            <w:r>
              <w:rPr>
                <w:rFonts w:ascii="Bookman Old Style" w:hAnsi="Bookman Old Style"/>
                <w:color w:val="000000" w:themeColor="text1"/>
              </w:rPr>
              <w:t>Техническото предложение трябва да съдържа:</w:t>
            </w:r>
          </w:p>
          <w:p w14:paraId="349DA079" w14:textId="77777777" w:rsidR="00A26029" w:rsidRDefault="00A26029" w:rsidP="00A26029">
            <w:pPr>
              <w:spacing w:after="0" w:line="240" w:lineRule="auto"/>
              <w:contextualSpacing/>
              <w:jc w:val="both"/>
              <w:rPr>
                <w:rFonts w:ascii="Bookman Old Style" w:eastAsiaTheme="minorHAnsi" w:hAnsi="Bookman Old Style" w:cstheme="minorBidi"/>
                <w:lang w:val="ru-RU"/>
              </w:rPr>
            </w:pPr>
            <w:r w:rsidRPr="00A26029">
              <w:rPr>
                <w:rFonts w:ascii="Bookman Old Style" w:eastAsiaTheme="minorHAnsi" w:hAnsi="Bookman Old Style" w:cstheme="minorBidi"/>
                <w:lang w:val="ru-RU"/>
              </w:rPr>
              <w:t>7.6.1</w:t>
            </w:r>
            <w:r>
              <w:rPr>
                <w:rFonts w:ascii="Verdana" w:eastAsiaTheme="minorHAnsi" w:hAnsi="Verdana" w:cstheme="minorBidi"/>
                <w:lang w:val="ru-RU"/>
              </w:rPr>
              <w:t xml:space="preserve">. </w:t>
            </w:r>
            <w:r w:rsidRPr="00A26029">
              <w:rPr>
                <w:rFonts w:ascii="Bookman Old Style" w:eastAsiaTheme="minorHAnsi" w:hAnsi="Bookman Old Style" w:cstheme="minorBidi"/>
                <w:lang w:val="ru-RU"/>
              </w:rPr>
              <w:t>Каталожни спецификации на използваните материали в т.ч. метални профили и изделия, крепежни елементи, електроди, защитни покрития и др.</w:t>
            </w:r>
            <w:r>
              <w:rPr>
                <w:rFonts w:ascii="Bookman Old Style" w:eastAsiaTheme="minorHAnsi" w:hAnsi="Bookman Old Style" w:cstheme="minorBidi"/>
                <w:lang w:val="ru-RU"/>
              </w:rPr>
              <w:t xml:space="preserve"> </w:t>
            </w:r>
          </w:p>
          <w:p w14:paraId="20360EB0" w14:textId="77777777" w:rsidR="00A26029" w:rsidRDefault="00A26029" w:rsidP="00A26029">
            <w:pPr>
              <w:spacing w:after="0" w:line="240" w:lineRule="auto"/>
              <w:contextualSpacing/>
              <w:jc w:val="both"/>
              <w:rPr>
                <w:rFonts w:ascii="Bookman Old Style" w:eastAsiaTheme="minorHAnsi" w:hAnsi="Bookman Old Style" w:cstheme="minorBidi"/>
                <w:lang w:val="ru-RU"/>
              </w:rPr>
            </w:pPr>
            <w:r w:rsidRPr="00A26029">
              <w:rPr>
                <w:rFonts w:ascii="Bookman Old Style" w:eastAsiaTheme="minorHAnsi" w:hAnsi="Bookman Old Style" w:cstheme="minorBidi"/>
                <w:lang w:val="ru-RU"/>
              </w:rPr>
              <w:t xml:space="preserve">Скица на предлаганата рампа с характерни размери с опис на основните й съставни елементи; </w:t>
            </w:r>
          </w:p>
          <w:p w14:paraId="533E8F76" w14:textId="50030DD2" w:rsidR="00A26029" w:rsidRPr="00A26029" w:rsidRDefault="00A26029" w:rsidP="00A26029">
            <w:pPr>
              <w:spacing w:after="0" w:line="240" w:lineRule="auto"/>
              <w:contextualSpacing/>
              <w:jc w:val="both"/>
              <w:rPr>
                <w:rFonts w:ascii="Bookman Old Style" w:eastAsiaTheme="minorHAnsi" w:hAnsi="Bookman Old Style" w:cstheme="minorBidi"/>
                <w:lang w:val="ru-RU"/>
              </w:rPr>
            </w:pPr>
            <w:r w:rsidRPr="00A26029">
              <w:rPr>
                <w:rFonts w:ascii="Bookman Old Style" w:hAnsi="Bookman Old Style"/>
              </w:rPr>
              <w:t>Кратка обяснителна записка за начина на изработка и монтаж на рампата и времеви разчети за изработка, доставка и монтаж.</w:t>
            </w:r>
          </w:p>
          <w:p w14:paraId="2934D751" w14:textId="77777777" w:rsidR="00906CBA" w:rsidRDefault="00A26029" w:rsidP="00A26029">
            <w:pPr>
              <w:spacing w:after="0" w:line="240" w:lineRule="auto"/>
              <w:contextualSpacing/>
              <w:jc w:val="both"/>
              <w:rPr>
                <w:rFonts w:ascii="Bookman Old Style" w:hAnsi="Bookman Old Style"/>
              </w:rPr>
            </w:pPr>
            <w:r w:rsidRPr="00A26029">
              <w:rPr>
                <w:rFonts w:ascii="Bookman Old Style" w:hAnsi="Bookman Old Style"/>
              </w:rPr>
              <w:t>7.6.2.</w:t>
            </w:r>
            <w:r>
              <w:rPr>
                <w:rFonts w:ascii="Verdana" w:hAnsi="Verdana"/>
              </w:rPr>
              <w:t xml:space="preserve"> </w:t>
            </w:r>
            <w:r w:rsidRPr="00A26029">
              <w:rPr>
                <w:rFonts w:ascii="Bookman Old Style" w:hAnsi="Bookman Old Style"/>
              </w:rPr>
              <w:t>Предложен</w:t>
            </w:r>
            <w:r w:rsidR="00906CBA">
              <w:rPr>
                <w:rFonts w:ascii="Bookman Old Style" w:hAnsi="Bookman Old Style"/>
              </w:rPr>
              <w:t xml:space="preserve"> </w:t>
            </w:r>
            <w:r w:rsidRPr="00A26029">
              <w:rPr>
                <w:rFonts w:ascii="Bookman Old Style" w:hAnsi="Bookman Old Style"/>
              </w:rPr>
              <w:t xml:space="preserve"> срок за изработка на шибрите в производствена база (Тпб) и срок за монтаж на шибрите в ПСПВ „Бистрица“ (Тм). </w:t>
            </w:r>
          </w:p>
          <w:p w14:paraId="009950BF" w14:textId="6DEC9C4B" w:rsidR="00A26029" w:rsidRPr="00A26029" w:rsidRDefault="00A26029" w:rsidP="00A26029">
            <w:pPr>
              <w:spacing w:after="0" w:line="240" w:lineRule="auto"/>
              <w:contextualSpacing/>
              <w:jc w:val="both"/>
              <w:rPr>
                <w:rFonts w:ascii="Bookman Old Style" w:hAnsi="Bookman Old Style"/>
              </w:rPr>
            </w:pPr>
            <w:r w:rsidRPr="00A26029">
              <w:rPr>
                <w:rFonts w:ascii="Bookman Old Style" w:hAnsi="Bookman Old Style"/>
              </w:rPr>
              <w:t xml:space="preserve">Сумата от двата срока, не може да надвишава, 45 календарни дни, считано от датата на възлагане.  </w:t>
            </w:r>
          </w:p>
          <w:p w14:paraId="02402E98" w14:textId="6741015B" w:rsidR="00906CBA" w:rsidRPr="00906CBA" w:rsidRDefault="00906CBA" w:rsidP="00906CBA">
            <w:pPr>
              <w:spacing w:after="0" w:line="240" w:lineRule="auto"/>
              <w:contextualSpacing/>
              <w:jc w:val="both"/>
              <w:rPr>
                <w:rFonts w:ascii="Bookman Old Style" w:hAnsi="Bookman Old Style"/>
              </w:rPr>
            </w:pPr>
            <w:r w:rsidRPr="00906CBA">
              <w:rPr>
                <w:rFonts w:ascii="Bookman Old Style" w:hAnsi="Bookman Old Style"/>
              </w:rPr>
              <w:t xml:space="preserve">7.6.3. Декларация от участника, че материалите, от които са направени предлаганите от него стоки отговарят на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w:t>
            </w:r>
          </w:p>
          <w:p w14:paraId="249F386F" w14:textId="456F29F1" w:rsidR="00906CBA" w:rsidRPr="00E32B5F" w:rsidRDefault="00906CBA" w:rsidP="00906CBA">
            <w:pPr>
              <w:spacing w:after="0" w:line="240" w:lineRule="auto"/>
              <w:contextualSpacing/>
              <w:jc w:val="both"/>
              <w:rPr>
                <w:rFonts w:ascii="Bookman Old Style" w:hAnsi="Bookman Old Style"/>
                <w:u w:val="single"/>
              </w:rPr>
            </w:pPr>
            <w:r w:rsidRPr="00E32B5F">
              <w:rPr>
                <w:rFonts w:ascii="Bookman Old Style" w:hAnsi="Bookman Old Style"/>
                <w:b/>
                <w:i/>
                <w:sz w:val="24"/>
                <w:szCs w:val="24"/>
                <w:lang w:val="en-US"/>
              </w:rPr>
              <w:t xml:space="preserve">* </w:t>
            </w:r>
            <w:r w:rsidRPr="00E32B5F">
              <w:rPr>
                <w:rFonts w:ascii="Bookman Old Style" w:hAnsi="Bookman Old Style"/>
                <w:b/>
                <w:i/>
                <w:sz w:val="24"/>
                <w:szCs w:val="24"/>
              </w:rPr>
              <w:t>Забележка</w:t>
            </w:r>
            <w:r w:rsidRPr="00906CBA">
              <w:rPr>
                <w:rFonts w:ascii="Bookman Old Style" w:hAnsi="Bookman Old Style"/>
                <w:i/>
                <w:lang w:val="en-US"/>
              </w:rPr>
              <w:t xml:space="preserve">  </w:t>
            </w:r>
            <w:r w:rsidRPr="00E32B5F">
              <w:rPr>
                <w:rFonts w:ascii="Bookman Old Style" w:hAnsi="Bookman Old Style"/>
                <w:u w:val="single"/>
              </w:rPr>
              <w:t>Задължително е да бъде направен оглед на обекта, предмет на договора, за запознае със спецификата и вземане на необходимите размери. Лице за контакт – инж. д-р Райко Цветанов тел.0887 762 944;</w:t>
            </w:r>
          </w:p>
          <w:p w14:paraId="34277342" w14:textId="3096FB90" w:rsidR="00A26029" w:rsidRPr="00E32B5F" w:rsidRDefault="00A26029" w:rsidP="00906CBA">
            <w:pPr>
              <w:spacing w:after="0" w:line="240" w:lineRule="auto"/>
              <w:contextualSpacing/>
              <w:jc w:val="both"/>
              <w:rPr>
                <w:rFonts w:ascii="Bookman Old Style" w:hAnsi="Bookman Old Style"/>
                <w:i/>
                <w:u w:val="single"/>
                <w:lang w:val="en-US"/>
              </w:rPr>
            </w:pPr>
          </w:p>
          <w:p w14:paraId="4FB7FD81" w14:textId="77777777" w:rsidR="00744FC6" w:rsidRPr="00744FC6" w:rsidRDefault="00744FC6" w:rsidP="00744FC6">
            <w:pPr>
              <w:pStyle w:val="ListParagraph"/>
              <w:widowControl w:val="0"/>
              <w:numPr>
                <w:ilvl w:val="1"/>
                <w:numId w:val="24"/>
              </w:numPr>
              <w:spacing w:after="0" w:line="240" w:lineRule="auto"/>
              <w:jc w:val="both"/>
              <w:rPr>
                <w:rFonts w:ascii="Bookman Old Style" w:eastAsia="Times New Roman" w:hAnsi="Bookman Old Style"/>
                <w:vanish/>
                <w:lang w:eastAsia="bg-BG"/>
              </w:rPr>
            </w:pPr>
          </w:p>
          <w:p w14:paraId="16E9269F" w14:textId="027EA621" w:rsidR="00744FC6" w:rsidRPr="00744FC6" w:rsidRDefault="00744FC6" w:rsidP="00744FC6">
            <w:pPr>
              <w:pStyle w:val="ListParagraph"/>
              <w:widowControl w:val="0"/>
              <w:numPr>
                <w:ilvl w:val="1"/>
                <w:numId w:val="24"/>
              </w:numPr>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 xml:space="preserve"> </w:t>
            </w:r>
            <w:r w:rsidR="004B4C34" w:rsidRPr="00744FC6">
              <w:rPr>
                <w:rFonts w:ascii="Bookman Old Style" w:eastAsia="Times New Roman" w:hAnsi="Bookman Old Style"/>
                <w:lang w:eastAsia="bg-BG"/>
              </w:rPr>
              <w:t xml:space="preserve">Ценово предложение: </w:t>
            </w:r>
            <w:r w:rsidRPr="00744FC6">
              <w:rPr>
                <w:rFonts w:ascii="Bookman Old Style" w:eastAsia="Times New Roman" w:hAnsi="Bookman Old Style"/>
                <w:lang w:eastAsia="bg-BG"/>
              </w:rPr>
              <w:t>Попълнена ценова таблица</w:t>
            </w:r>
            <w:r w:rsidR="0025105D" w:rsidRPr="00744FC6">
              <w:rPr>
                <w:rFonts w:ascii="Bookman Old Style" w:eastAsia="Times New Roman" w:hAnsi="Bookman Old Style"/>
                <w:lang w:val="en-US" w:eastAsia="bg-BG"/>
              </w:rPr>
              <w:t>:</w:t>
            </w:r>
            <w:r w:rsidR="004B4C34" w:rsidRPr="00744FC6">
              <w:rPr>
                <w:rFonts w:ascii="Bookman Old Style" w:eastAsia="Times New Roman" w:hAnsi="Bookman Old Style"/>
                <w:lang w:eastAsia="bg-BG"/>
              </w:rPr>
              <w:t xml:space="preserve"> </w:t>
            </w:r>
          </w:p>
          <w:p w14:paraId="4CF15705" w14:textId="77777777" w:rsidR="00744FC6" w:rsidRDefault="004B4C34" w:rsidP="00744FC6">
            <w:pPr>
              <w:widowControl w:val="0"/>
              <w:spacing w:after="0" w:line="240" w:lineRule="auto"/>
              <w:jc w:val="both"/>
              <w:rPr>
                <w:rFonts w:ascii="Bookman Old Style" w:eastAsia="Times New Roman" w:hAnsi="Bookman Old Style"/>
                <w:lang w:eastAsia="bg-BG"/>
              </w:rPr>
            </w:pPr>
            <w:r w:rsidRPr="00744FC6">
              <w:rPr>
                <w:rFonts w:ascii="Bookman Old Style" w:eastAsia="Times New Roman" w:hAnsi="Bookman Old Style"/>
                <w:lang w:eastAsia="bg-BG"/>
              </w:rPr>
              <w:t xml:space="preserve">Оферираните цени следва да са съобразени с изискванията, посочени в приложения проект на договор. </w:t>
            </w:r>
          </w:p>
          <w:p w14:paraId="59A93E10" w14:textId="77777777" w:rsidR="00744FC6" w:rsidRDefault="004B4C34" w:rsidP="00744FC6">
            <w:pPr>
              <w:widowControl w:val="0"/>
              <w:spacing w:after="0" w:line="240" w:lineRule="auto"/>
              <w:jc w:val="both"/>
              <w:rPr>
                <w:rFonts w:ascii="Bookman Old Style" w:eastAsia="Times New Roman" w:hAnsi="Bookman Old Style"/>
                <w:lang w:eastAsia="bg-BG"/>
              </w:rPr>
            </w:pPr>
            <w:r w:rsidRPr="00744FC6">
              <w:rPr>
                <w:rFonts w:ascii="Bookman Old Style" w:eastAsia="Times New Roman" w:hAnsi="Bookman Old Style"/>
                <w:lang w:eastAsia="bg-BG"/>
              </w:rPr>
              <w:t xml:space="preserve">Цените трябва да включват всички разходи и такси, платими от Възложителя. </w:t>
            </w:r>
          </w:p>
          <w:p w14:paraId="129116D0" w14:textId="1459F218" w:rsidR="004B4C34" w:rsidRPr="00744FC6" w:rsidRDefault="004B4C34" w:rsidP="00744FC6">
            <w:pPr>
              <w:widowControl w:val="0"/>
              <w:spacing w:after="0" w:line="240" w:lineRule="auto"/>
              <w:jc w:val="both"/>
              <w:rPr>
                <w:rFonts w:ascii="Bookman Old Style" w:eastAsia="Times New Roman" w:hAnsi="Bookman Old Style"/>
                <w:lang w:eastAsia="bg-BG"/>
              </w:rPr>
            </w:pPr>
            <w:r w:rsidRPr="00744FC6">
              <w:rPr>
                <w:rFonts w:ascii="Bookman Old Style" w:eastAsia="Times New Roman" w:hAnsi="Bookman Old Style"/>
                <w:lang w:eastAsia="bg-BG"/>
              </w:rPr>
              <w:t xml:space="preserve">Цените следва да са в български лева, без ДДС и закръглени до </w:t>
            </w:r>
            <w:r w:rsidR="00CF5896" w:rsidRPr="00744FC6">
              <w:rPr>
                <w:rFonts w:ascii="Bookman Old Style" w:eastAsia="Times New Roman" w:hAnsi="Bookman Old Style"/>
                <w:lang w:eastAsia="bg-BG"/>
              </w:rPr>
              <w:t>четвъртия</w:t>
            </w:r>
            <w:r w:rsidRPr="00744FC6">
              <w:rPr>
                <w:rFonts w:ascii="Bookman Old Style" w:eastAsia="Times New Roman" w:hAnsi="Bookman Old Style"/>
                <w:lang w:eastAsia="bg-BG"/>
              </w:rPr>
              <w:t xml:space="preserve"> знак след десетичната запетая. </w:t>
            </w:r>
          </w:p>
          <w:p w14:paraId="1B4B9743" w14:textId="05B3F975" w:rsidR="004B4C34" w:rsidRPr="00206C32" w:rsidRDefault="00F92C54" w:rsidP="00744FC6">
            <w:pPr>
              <w:pStyle w:val="ListParagraph"/>
              <w:widowControl w:val="0"/>
              <w:numPr>
                <w:ilvl w:val="1"/>
                <w:numId w:val="24"/>
              </w:numPr>
              <w:spacing w:after="0" w:line="240" w:lineRule="auto"/>
              <w:jc w:val="both"/>
              <w:rPr>
                <w:rFonts w:ascii="Bookman Old Style" w:eastAsia="Times New Roman" w:hAnsi="Bookman Old Style"/>
                <w:lang w:eastAsia="bg-BG"/>
              </w:rPr>
            </w:pPr>
            <w:r>
              <w:rPr>
                <w:rFonts w:ascii="Bookman Old Style" w:eastAsia="Times New Roman" w:hAnsi="Bookman Old Style"/>
                <w:lang w:eastAsia="bg-BG"/>
              </w:rPr>
              <w:t xml:space="preserve"> </w:t>
            </w:r>
            <w:r w:rsidR="00EA5E77">
              <w:rPr>
                <w:rFonts w:ascii="Bookman Old Style" w:eastAsia="Times New Roman" w:hAnsi="Bookman Old Style"/>
                <w:lang w:eastAsia="bg-BG"/>
              </w:rPr>
              <w:t xml:space="preserve"> С</w:t>
            </w:r>
            <w:r w:rsidR="004B4C34" w:rsidRPr="00206C32">
              <w:rPr>
                <w:rFonts w:ascii="Bookman Old Style" w:eastAsia="Times New Roman" w:hAnsi="Bookman Old Style"/>
                <w:lang w:eastAsia="bg-BG"/>
              </w:rPr>
              <w:t>писък на документите, съдържащи се в опаковката с офертата, подписан от участника.</w:t>
            </w:r>
          </w:p>
          <w:p w14:paraId="3DF69418" w14:textId="4373C33B"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t>Отстраняване на непълноти в подадените оферти</w:t>
            </w:r>
            <w:r w:rsidR="00BA1248" w:rsidRPr="00206C32">
              <w:rPr>
                <w:rFonts w:ascii="Bookman Old Style" w:eastAsia="Times New Roman" w:hAnsi="Bookman Old Style"/>
                <w:b/>
                <w:color w:val="000000"/>
                <w:lang w:eastAsia="bg-BG"/>
              </w:rPr>
              <w:t>:</w:t>
            </w:r>
          </w:p>
          <w:p w14:paraId="379C43BF" w14:textId="26D69E92" w:rsidR="004B4C34" w:rsidRPr="00206C32" w:rsidRDefault="004B4C34" w:rsidP="005C3808">
            <w:pPr>
              <w:pStyle w:val="ListParagraph"/>
              <w:widowControl w:val="0"/>
              <w:spacing w:after="0" w:line="240" w:lineRule="auto"/>
              <w:ind w:left="0"/>
              <w:jc w:val="both"/>
              <w:rPr>
                <w:rFonts w:ascii="Bookman Old Style" w:eastAsia="Times New Roman" w:hAnsi="Bookman Old Style"/>
                <w:color w:val="000000"/>
                <w:lang w:eastAsia="bg-BG"/>
              </w:rPr>
            </w:pPr>
            <w:r w:rsidRPr="00206C32">
              <w:rPr>
                <w:rFonts w:ascii="Bookman Old Style" w:hAnsi="Bookman Old Style"/>
                <w:color w:val="000000"/>
                <w:lang w:eastAsia="bg-BG"/>
              </w:rPr>
              <w:t xml:space="preserve"> </w:t>
            </w:r>
            <w:r w:rsidRPr="00206C32">
              <w:rPr>
                <w:rFonts w:ascii="Bookman Old Style" w:eastAsia="Times New Roman" w:hAnsi="Bookman Old Style"/>
                <w:color w:val="000000"/>
                <w:lang w:eastAsia="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w:t>
            </w:r>
            <w:r w:rsidR="003B3527" w:rsidRPr="00206C32">
              <w:rPr>
                <w:rFonts w:ascii="Bookman Old Style" w:eastAsia="Times New Roman" w:hAnsi="Bookman Old Style"/>
                <w:color w:val="000000"/>
                <w:lang w:eastAsia="bg-BG"/>
              </w:rPr>
              <w:t>етствията в срок 3 работни дни.</w:t>
            </w:r>
          </w:p>
          <w:p w14:paraId="00DFC6DD" w14:textId="38A1FD82"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lang w:eastAsia="bg-BG"/>
              </w:rPr>
            </w:pPr>
            <w:r w:rsidRPr="00206C32">
              <w:rPr>
                <w:rFonts w:ascii="Bookman Old Style" w:eastAsia="Times New Roman" w:hAnsi="Bookman Old Style"/>
                <w:b/>
                <w:color w:val="000000"/>
                <w:lang w:eastAsia="bg-BG"/>
              </w:rPr>
              <w:lastRenderedPageBreak/>
              <w:t>Сключване на договор</w:t>
            </w:r>
            <w:r w:rsidR="00EE618B" w:rsidRPr="00206C32">
              <w:rPr>
                <w:rFonts w:ascii="Bookman Old Style" w:eastAsia="Times New Roman" w:hAnsi="Bookman Old Style"/>
                <w:b/>
                <w:color w:val="000000"/>
                <w:lang w:val="en-US" w:eastAsia="bg-BG"/>
              </w:rPr>
              <w:t>:</w:t>
            </w:r>
          </w:p>
          <w:p w14:paraId="23DCC2E9"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672E2814"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0C47EE3" w14:textId="77777777" w:rsidR="004B4C34" w:rsidRPr="00206C32" w:rsidRDefault="004B4C34"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При </w:t>
            </w:r>
            <w:r w:rsidRPr="00206C32">
              <w:rPr>
                <w:rFonts w:ascii="Bookman Old Style" w:eastAsia="Times New Roman" w:hAnsi="Bookman Old Style"/>
                <w:b/>
                <w:color w:val="000000"/>
                <w:lang w:eastAsia="bg-BG"/>
              </w:rPr>
              <w:t>подписване на договор</w:t>
            </w:r>
            <w:r w:rsidRPr="00206C32">
              <w:rPr>
                <w:rFonts w:ascii="Bookman Old Style" w:eastAsia="Times New Roman" w:hAnsi="Bookman Old Style"/>
                <w:color w:val="000000"/>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66232A7B" w14:textId="77777777" w:rsidR="00CC641C" w:rsidRPr="00206C32" w:rsidRDefault="00CC641C"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Изисквани документи от участника, определен за изпълнител преди подписване на договора: </w:t>
            </w:r>
          </w:p>
          <w:p w14:paraId="6E21A75E" w14:textId="77777777" w:rsidR="00CC641C" w:rsidRPr="00206C32" w:rsidRDefault="00CC641C" w:rsidP="005C3808">
            <w:pPr>
              <w:widowControl w:val="0"/>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актуални документи, удостоверяващи липсата на основанията за отстраняване от процедурата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1C1EB690" w14:textId="4B8BC308"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за обстоятелствата по чл.54, ал.1, т.1 ЗОП - свидетелство за съдимост; </w:t>
            </w:r>
          </w:p>
          <w:p w14:paraId="614E7E10" w14:textId="05188058" w:rsidR="00CC641C" w:rsidRPr="00206C32" w:rsidRDefault="005C3808"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1B471E28" w14:textId="0373B547"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125C9F0E" w14:textId="70AB3F48"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64E8A3F" w14:textId="21F3AD49"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E1A422B" w14:textId="74E82FBA"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06936B4" w14:textId="5D3088B2"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F644B03" w14:textId="2A02C3F6"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9D835F5" w14:textId="77A9B172" w:rsidR="00285686" w:rsidRPr="00F92C54" w:rsidRDefault="00CC641C" w:rsidP="00285686">
            <w:pPr>
              <w:pStyle w:val="p50"/>
              <w:keepLines/>
              <w:tabs>
                <w:tab w:val="clear" w:pos="760"/>
                <w:tab w:val="num" w:pos="624"/>
              </w:tabs>
              <w:spacing w:before="120" w:after="120" w:line="240" w:lineRule="auto"/>
              <w:ind w:left="0" w:firstLine="0"/>
              <w:rPr>
                <w:rFonts w:ascii="Bookman Old Style" w:hAnsi="Bookman Old Style"/>
              </w:rPr>
            </w:pPr>
            <w:r w:rsidRPr="00206C32">
              <w:rPr>
                <w:rFonts w:ascii="Bookman Old Style" w:hAnsi="Bookman Old Style"/>
              </w:rPr>
              <w:t xml:space="preserve">за доказване на поставените изисквания за </w:t>
            </w:r>
            <w:r w:rsidR="00285686">
              <w:rPr>
                <w:rFonts w:ascii="Bookman Old Style" w:hAnsi="Bookman Old Style"/>
              </w:rPr>
              <w:t xml:space="preserve"> </w:t>
            </w:r>
            <w:r w:rsidR="00F92C54">
              <w:rPr>
                <w:rFonts w:ascii="Bookman Old Style" w:hAnsi="Bookman Old Style"/>
              </w:rPr>
              <w:t>технически и професионални способности</w:t>
            </w:r>
            <w:r w:rsidR="00285686" w:rsidRPr="00F92C54">
              <w:rPr>
                <w:rFonts w:ascii="Bookman Old Style" w:hAnsi="Bookman Old Style"/>
              </w:rPr>
              <w:t>.</w:t>
            </w:r>
          </w:p>
          <w:p w14:paraId="3A728CF0" w14:textId="5F11D7C4" w:rsidR="00285686" w:rsidRPr="00285686" w:rsidRDefault="00CC641C" w:rsidP="00285686">
            <w:pPr>
              <w:pStyle w:val="p50"/>
              <w:keepLines/>
              <w:tabs>
                <w:tab w:val="clear" w:pos="760"/>
                <w:tab w:val="num" w:pos="624"/>
              </w:tabs>
              <w:spacing w:before="120" w:after="120" w:line="240" w:lineRule="auto"/>
              <w:ind w:left="0" w:firstLine="0"/>
              <w:rPr>
                <w:rFonts w:ascii="Bookman Old Style" w:hAnsi="Bookman Old Style"/>
                <w:sz w:val="22"/>
                <w:szCs w:val="22"/>
              </w:rPr>
            </w:pPr>
            <w:r w:rsidRPr="00285686">
              <w:rPr>
                <w:rFonts w:ascii="Bookman Old Style" w:hAnsi="Bookman Old Style"/>
                <w:sz w:val="22"/>
                <w:szCs w:val="22"/>
              </w:rPr>
              <w:t>участникът представя:</w:t>
            </w:r>
            <w:r w:rsidR="00285686" w:rsidRPr="00285686">
              <w:rPr>
                <w:rFonts w:ascii="Bookman Old Style" w:hAnsi="Bookman Old Style"/>
                <w:sz w:val="22"/>
                <w:szCs w:val="22"/>
              </w:rPr>
              <w:t xml:space="preserve"> </w:t>
            </w:r>
            <w:r w:rsidR="00F92C54">
              <w:rPr>
                <w:rFonts w:ascii="Bookman Old Style" w:hAnsi="Bookman Old Style"/>
                <w:sz w:val="22"/>
                <w:szCs w:val="22"/>
              </w:rPr>
              <w:t xml:space="preserve"> </w:t>
            </w:r>
            <w:r w:rsidR="00F92C54" w:rsidRPr="00F92C54">
              <w:rPr>
                <w:rFonts w:ascii="Bookman Old Style" w:hAnsi="Bookman Old Style" w:cs="Tahoma"/>
                <w:sz w:val="22"/>
                <w:szCs w:val="22"/>
              </w:rPr>
              <w:t xml:space="preserve">Документи, доказващи извършените </w:t>
            </w:r>
            <w:r w:rsidR="00F92C54" w:rsidRPr="00F92C54">
              <w:rPr>
                <w:rFonts w:ascii="Bookman Old Style" w:hAnsi="Bookman Old Style" w:cs="Tahoma"/>
              </w:rPr>
              <w:t>дейности</w:t>
            </w:r>
            <w:r w:rsidR="00F92C54" w:rsidRPr="00F92C54">
              <w:rPr>
                <w:rFonts w:ascii="Bookman Old Style" w:hAnsi="Bookman Old Style" w:cs="Tahoma"/>
                <w:sz w:val="22"/>
                <w:szCs w:val="22"/>
              </w:rPr>
              <w:t xml:space="preserve">, за всяка отделно посочена в списъка </w:t>
            </w:r>
            <w:r w:rsidR="00F92C54" w:rsidRPr="00F92C54">
              <w:rPr>
                <w:rFonts w:ascii="Bookman Old Style" w:hAnsi="Bookman Old Style" w:cs="Tahoma"/>
              </w:rPr>
              <w:t>дейност</w:t>
            </w:r>
            <w:r w:rsidR="00285686" w:rsidRPr="004F6843">
              <w:rPr>
                <w:rFonts w:ascii="Bookman Old Style" w:hAnsi="Bookman Old Style"/>
                <w:sz w:val="22"/>
                <w:szCs w:val="22"/>
              </w:rPr>
              <w:t xml:space="preserve"> .</w:t>
            </w:r>
          </w:p>
          <w:p w14:paraId="397F0C04" w14:textId="7636EB38" w:rsidR="00CC641C" w:rsidRPr="00206C3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Pr>
                <w:rFonts w:ascii="Bookman Old Style" w:eastAsia="Times New Roman" w:hAnsi="Bookman Old Style"/>
                <w:color w:val="000000"/>
                <w:lang w:eastAsia="bg-BG"/>
              </w:rPr>
              <w:t xml:space="preserve">  </w:t>
            </w:r>
            <w:r w:rsidR="00CC641C" w:rsidRPr="00206C32">
              <w:rPr>
                <w:rFonts w:ascii="Bookman Old Style" w:eastAsia="Times New Roman" w:hAnsi="Bookman Old Style"/>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59FCCDDE"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Определената гаранция за обезпечаване на изпълнението на договора.</w:t>
            </w:r>
          </w:p>
          <w:p w14:paraId="5272A460" w14:textId="5FB98B6C"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3DB6637D" w14:textId="644A3B19" w:rsidR="004269D7" w:rsidRPr="00206C32" w:rsidRDefault="004269D7"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lastRenderedPageBreak/>
              <w:t>Споразумение за съвместно осигуряване опазването на околната среда при доставка на продукти и услуги, възложени от „Софийска вода“ АД.</w:t>
            </w:r>
          </w:p>
          <w:p w14:paraId="1318D1D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Cs/>
                <w:color w:val="000000"/>
                <w:lang w:eastAsia="bg-BG"/>
              </w:rPr>
              <w:t>Договорът не се подписва с участник който не е извършил</w:t>
            </w:r>
            <w:r w:rsidRPr="00206C32">
              <w:rPr>
                <w:rFonts w:ascii="Bookman Old Style" w:eastAsia="Times New Roman" w:hAnsi="Bookman Old Style"/>
                <w:color w:val="000000"/>
                <w:lang w:eastAsia="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3A36EC37" w14:textId="77777777" w:rsidR="00CC641C" w:rsidRPr="00206C32" w:rsidRDefault="00CC641C" w:rsidP="00C01118">
            <w:pPr>
              <w:pStyle w:val="ListParagraph"/>
              <w:widowControl w:val="0"/>
              <w:numPr>
                <w:ilvl w:val="1"/>
                <w:numId w:val="24"/>
              </w:numPr>
              <w:spacing w:after="0" w:line="240" w:lineRule="auto"/>
              <w:jc w:val="both"/>
              <w:rPr>
                <w:rFonts w:ascii="Bookman Old Style" w:eastAsia="Times New Roman" w:hAnsi="Bookman Old Style"/>
                <w:bCs/>
                <w:color w:val="000000"/>
                <w:lang w:eastAsia="bg-BG"/>
              </w:rPr>
            </w:pPr>
            <w:r w:rsidRPr="00206C32">
              <w:rPr>
                <w:rFonts w:ascii="Bookman Old Style" w:eastAsia="Times New Roman" w:hAnsi="Bookman Old Style"/>
                <w:bCs/>
                <w:color w:val="000000"/>
                <w:lang w:eastAsia="bg-BG"/>
              </w:rPr>
              <w:t>Документите се представят и за подизпълнителите и третите лица, ако има такива.</w:t>
            </w:r>
          </w:p>
          <w:p w14:paraId="6B2AA995" w14:textId="242218EF" w:rsidR="004B4C34" w:rsidRPr="00206C3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Преди подписване на договора определеният за изпълнител представя </w:t>
            </w:r>
            <w:r w:rsidRPr="00206C32">
              <w:rPr>
                <w:rFonts w:ascii="Bookman Old Style" w:eastAsia="Times New Roman" w:hAnsi="Bookman Old Style"/>
                <w:b/>
                <w:color w:val="000000"/>
                <w:lang w:eastAsia="bg-BG"/>
              </w:rPr>
              <w:t xml:space="preserve">гаранция за  изпълнение </w:t>
            </w:r>
            <w:r w:rsidRPr="00206C32">
              <w:rPr>
                <w:rFonts w:ascii="Bookman Old Style" w:eastAsia="Times New Roman" w:hAnsi="Bookman Old Style"/>
                <w:color w:val="000000"/>
                <w:lang w:eastAsia="bg-BG"/>
              </w:rPr>
              <w:t xml:space="preserve">в размер на </w:t>
            </w:r>
            <w:r w:rsidR="00FB736E" w:rsidRPr="00FB736E">
              <w:rPr>
                <w:rFonts w:ascii="Bookman Old Style" w:eastAsia="Times New Roman" w:hAnsi="Bookman Old Style"/>
                <w:lang w:val="en-US" w:eastAsia="bg-BG"/>
              </w:rPr>
              <w:t>5</w:t>
            </w:r>
            <w:r w:rsidRPr="00FB736E">
              <w:rPr>
                <w:rFonts w:ascii="Bookman Old Style" w:eastAsia="Times New Roman" w:hAnsi="Bookman Old Style"/>
                <w:lang w:eastAsia="bg-BG"/>
              </w:rPr>
              <w:t xml:space="preserve">% </w:t>
            </w:r>
            <w:r w:rsidRPr="00206C32">
              <w:rPr>
                <w:rFonts w:ascii="Bookman Old Style" w:eastAsia="Times New Roman" w:hAnsi="Bookman Old Style"/>
                <w:color w:val="000000"/>
                <w:lang w:eastAsia="bg-BG"/>
              </w:rPr>
              <w:t>от максималната стойността на договора. Условията й са у</w:t>
            </w:r>
            <w:r w:rsidR="003B3527" w:rsidRPr="00206C32">
              <w:rPr>
                <w:rFonts w:ascii="Bookman Old Style" w:eastAsia="Times New Roman" w:hAnsi="Bookman Old Style"/>
                <w:color w:val="000000"/>
                <w:lang w:eastAsia="bg-BG"/>
              </w:rPr>
              <w:t>поменати в проекта на договора.</w:t>
            </w:r>
          </w:p>
          <w:p w14:paraId="5EB89DFB" w14:textId="7F329C28"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Pr="00B40E41">
              <w:rPr>
                <w:rFonts w:ascii="Bookman Old Style" w:eastAsia="Times New Roman" w:hAnsi="Bookman Old Style"/>
                <w:color w:val="000000"/>
                <w:lang w:eastAsia="bg-BG"/>
              </w:rPr>
              <w:t>„</w:t>
            </w:r>
            <w:r w:rsidR="00B40E41" w:rsidRPr="00B40E41">
              <w:rPr>
                <w:rFonts w:ascii="Bookman Old Style" w:eastAsia="Times New Roman" w:hAnsi="Bookman Old Style"/>
                <w:color w:val="000000"/>
                <w:lang w:eastAsia="bg-BG"/>
              </w:rPr>
              <w:t>Обединена българска банка“ АД</w:t>
            </w:r>
            <w:r w:rsidRPr="00B40E41">
              <w:rPr>
                <w:rFonts w:ascii="Bookman Old Style" w:eastAsia="Times New Roman" w:hAnsi="Bookman Old Style"/>
                <w:color w:val="000000"/>
                <w:lang w:eastAsia="bg-BG"/>
              </w:rPr>
              <w:t xml:space="preserve">, IBAN: </w:t>
            </w:r>
            <w:r w:rsidR="00B40E41" w:rsidRPr="00B40E41">
              <w:rPr>
                <w:rFonts w:ascii="Bookman Old Style" w:eastAsia="Times New Roman" w:hAnsi="Bookman Old Style"/>
                <w:color w:val="000000"/>
                <w:lang w:eastAsia="bg-BG"/>
              </w:rPr>
              <w:t>BG39 UBBS 8002 1067 5109 40</w:t>
            </w:r>
            <w:r w:rsidRPr="00B40E41">
              <w:rPr>
                <w:rFonts w:ascii="Bookman Old Style" w:eastAsia="Times New Roman" w:hAnsi="Bookman Old Style"/>
                <w:color w:val="000000"/>
                <w:lang w:eastAsia="bg-BG"/>
              </w:rPr>
              <w:t>, BIC:</w:t>
            </w:r>
            <w:r w:rsidR="00B40E41" w:rsidRPr="00B40E41">
              <w:rPr>
                <w:rFonts w:ascii="Bookman Old Style" w:eastAsia="Times New Roman" w:hAnsi="Bookman Old Style"/>
                <w:color w:val="000000"/>
                <w:lang w:eastAsia="bg-BG"/>
              </w:rPr>
              <w:t xml:space="preserve"> UBBS BGSF</w:t>
            </w:r>
            <w:r w:rsidRPr="00B40E41">
              <w:rPr>
                <w:rFonts w:ascii="Bookman Old Style" w:eastAsia="Times New Roman" w:hAnsi="Bookman Old Style"/>
                <w:color w:val="000000"/>
                <w:lang w:eastAsia="bg-BG"/>
              </w:rPr>
              <w:t>,</w:t>
            </w:r>
            <w:r w:rsidRPr="00663255">
              <w:rPr>
                <w:rFonts w:ascii="Bookman Old Style" w:eastAsia="Times New Roman" w:hAnsi="Bookman Old Style"/>
                <w:color w:val="FF0000"/>
                <w:lang w:eastAsia="bg-BG"/>
              </w:rPr>
              <w:t xml:space="preserve"> </w:t>
            </w:r>
            <w:r w:rsidRPr="00206C32">
              <w:rPr>
                <w:rFonts w:ascii="Bookman Old Style" w:eastAsia="Times New Roman" w:hAnsi="Bookman Old Style"/>
                <w:color w:val="000000"/>
                <w:lang w:eastAsia="bg-BG"/>
              </w:rPr>
              <w:t>като в основанието се посочва номерът на</w:t>
            </w:r>
            <w:r w:rsidRPr="00206C32">
              <w:rPr>
                <w:rFonts w:ascii="Bookman Old Style" w:eastAsia="Times New Roman" w:hAnsi="Bookman Old Style"/>
                <w:color w:val="000000"/>
                <w:lang w:val="ru-RU" w:eastAsia="bg-BG"/>
              </w:rPr>
              <w:t xml:space="preserve"> </w:t>
            </w:r>
            <w:r w:rsidRPr="00206C32">
              <w:rPr>
                <w:rFonts w:ascii="Bookman Old Style" w:eastAsia="Times New Roman" w:hAnsi="Bookman Old Style"/>
                <w:color w:val="000000"/>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6B9192E7"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ABD9743"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6660BC2E" w14:textId="77777777" w:rsidR="004B4C34" w:rsidRPr="00206C3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8201E8F" w14:textId="77777777" w:rsidR="004B4C34" w:rsidRPr="00206C3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009C4656" w14:textId="55FEA1F6" w:rsidR="004B4C34" w:rsidRPr="00206C32" w:rsidRDefault="004B4C34" w:rsidP="00C01118">
            <w:pPr>
              <w:pStyle w:val="ListParagraph"/>
              <w:widowControl w:val="0"/>
              <w:numPr>
                <w:ilvl w:val="0"/>
                <w:numId w:val="24"/>
              </w:numPr>
              <w:spacing w:after="0" w:line="240" w:lineRule="auto"/>
              <w:jc w:val="both"/>
              <w:rPr>
                <w:rFonts w:ascii="Bookman Old Style" w:eastAsia="Times New Roman" w:hAnsi="Bookman Old Style"/>
                <w:color w:val="000000"/>
                <w:lang w:eastAsia="bg-BG"/>
              </w:rPr>
            </w:pPr>
            <w:r w:rsidRPr="00206C32">
              <w:rPr>
                <w:rFonts w:ascii="Bookman Old Style" w:eastAsia="Times New Roman" w:hAnsi="Bookman Old Style"/>
                <w:b/>
                <w:color w:val="000000"/>
                <w:lang w:eastAsia="bg-BG"/>
              </w:rPr>
              <w:t>Указания за подаване на офертата:</w:t>
            </w:r>
            <w:r w:rsidRPr="00206C32">
              <w:rPr>
                <w:rFonts w:ascii="Bookman Old Style" w:eastAsia="Times New Roman" w:hAnsi="Bookman Old Style"/>
                <w:color w:val="000000"/>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06C32">
              <w:rPr>
                <w:rFonts w:ascii="Bookman Old Style" w:eastAsia="Times New Roman" w:hAnsi="Bookman Old Style"/>
                <w:color w:val="000000"/>
                <w:lang w:val="ru-RU" w:eastAsia="bg-BG"/>
              </w:rPr>
              <w:t xml:space="preserve">. </w:t>
            </w:r>
            <w:r w:rsidR="003B3527" w:rsidRPr="00206C32">
              <w:rPr>
                <w:rFonts w:ascii="Bookman Old Style" w:eastAsia="Times New Roman" w:hAnsi="Bookman Old Style"/>
                <w:color w:val="000000"/>
                <w:lang w:eastAsia="bg-BG"/>
              </w:rPr>
              <w:t>к. Младост 4, София 1766.</w:t>
            </w:r>
          </w:p>
          <w:p w14:paraId="06430D90" w14:textId="27D79EC7" w:rsidR="004B4C34" w:rsidRPr="00206C32" w:rsidRDefault="004B4C34" w:rsidP="00C40296">
            <w:pPr>
              <w:pStyle w:val="ListParagraph"/>
              <w:widowControl w:val="0"/>
              <w:spacing w:after="0" w:line="240" w:lineRule="auto"/>
              <w:ind w:left="-65"/>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Работното време на Деловодството на „Софийска вода“ АД е от 08:00 до 16:30 часа</w:t>
            </w:r>
            <w:r w:rsidR="00E97519" w:rsidRPr="00206C32">
              <w:rPr>
                <w:rFonts w:ascii="Bookman Old Style" w:eastAsia="Times New Roman" w:hAnsi="Bookman Old Style"/>
                <w:color w:val="000000"/>
                <w:lang w:eastAsia="bg-BG"/>
              </w:rPr>
              <w:t>,</w:t>
            </w:r>
            <w:r w:rsidRPr="00206C32">
              <w:rPr>
                <w:rFonts w:ascii="Bookman Old Style" w:eastAsia="Times New Roman" w:hAnsi="Bookman Old Style"/>
                <w:color w:val="000000"/>
                <w:lang w:eastAsia="bg-BG"/>
              </w:rPr>
              <w:t xml:space="preserve"> всеки работен ден.</w:t>
            </w:r>
          </w:p>
          <w:p w14:paraId="556C0941" w14:textId="4A572C00" w:rsidR="004B4C34" w:rsidRPr="00206C32" w:rsidRDefault="004B4C34" w:rsidP="00776CBF">
            <w:pPr>
              <w:pStyle w:val="ListParagraph"/>
              <w:widowControl w:val="0"/>
              <w:spacing w:after="0" w:line="240" w:lineRule="auto"/>
              <w:ind w:left="-65"/>
              <w:jc w:val="both"/>
              <w:rPr>
                <w:rFonts w:ascii="Bookman Old Style" w:eastAsia="Times New Roman" w:hAnsi="Bookman Old Style"/>
                <w:color w:val="000000"/>
                <w:lang w:eastAsia="bg-BG"/>
              </w:rPr>
            </w:pPr>
            <w:r w:rsidRPr="00206C32">
              <w:rPr>
                <w:rFonts w:ascii="Bookman Old Style" w:eastAsia="Times New Roman" w:hAnsi="Bookman Old Style"/>
                <w:color w:val="000000"/>
                <w:lang w:eastAsia="bg-BG"/>
              </w:rPr>
              <w:t xml:space="preserve">Върху опаковката с офертата участникът посочва наименованието на участника </w:t>
            </w:r>
            <w:r w:rsidRPr="00206C32">
              <w:rPr>
                <w:rFonts w:ascii="Bookman Old Style" w:eastAsia="Times New Roman" w:hAnsi="Bookman Old Style"/>
                <w:b/>
                <w:color w:val="000000"/>
                <w:lang w:eastAsia="bg-BG"/>
              </w:rPr>
              <w:t>(включително участниците в обединението, когато е приложимо)</w:t>
            </w:r>
            <w:r w:rsidRPr="00206C32">
              <w:rPr>
                <w:rFonts w:ascii="Bookman Old Style" w:eastAsia="Times New Roman" w:hAnsi="Bookman Old Style"/>
                <w:color w:val="000000"/>
                <w:lang w:eastAsia="bg-BG"/>
              </w:rPr>
              <w:t xml:space="preserve"> адрес за кореспонденция, телефон, факс, имейл, предмет и номер на офертата, и адресира до вниманието на </w:t>
            </w:r>
            <w:r w:rsidR="00776CBF" w:rsidRPr="00206C32">
              <w:rPr>
                <w:rFonts w:ascii="Bookman Old Style" w:eastAsia="Times New Roman" w:hAnsi="Bookman Old Style"/>
                <w:color w:val="000000"/>
                <w:lang w:eastAsia="bg-BG"/>
              </w:rPr>
              <w:t>Марияна Братованова</w:t>
            </w:r>
            <w:r w:rsidRPr="00206C32">
              <w:rPr>
                <w:rFonts w:ascii="Bookman Old Style" w:eastAsia="Times New Roman" w:hAnsi="Bookman Old Style"/>
                <w:color w:val="000000"/>
                <w:lang w:eastAsia="bg-BG"/>
              </w:rPr>
              <w:t xml:space="preserve"> - старши специалист отдел „Снабдяване”. </w:t>
            </w:r>
          </w:p>
        </w:tc>
      </w:tr>
      <w:tr w:rsidR="004B4C34" w:rsidRPr="00206C32" w14:paraId="0D697405" w14:textId="77777777" w:rsidTr="00C40296">
        <w:trPr>
          <w:trHeight w:val="300"/>
        </w:trPr>
        <w:tc>
          <w:tcPr>
            <w:tcW w:w="10065" w:type="dxa"/>
            <w:tcBorders>
              <w:top w:val="nil"/>
              <w:left w:val="nil"/>
              <w:bottom w:val="nil"/>
              <w:right w:val="nil"/>
            </w:tcBorders>
            <w:shd w:val="clear" w:color="auto" w:fill="auto"/>
            <w:noWrap/>
            <w:vAlign w:val="center"/>
            <w:hideMark/>
          </w:tcPr>
          <w:p w14:paraId="5BBA194D" w14:textId="77777777" w:rsidR="004B4C34" w:rsidRPr="00206C32" w:rsidRDefault="004B4C34" w:rsidP="00C40296">
            <w:pPr>
              <w:keepNext/>
              <w:keepLines/>
              <w:spacing w:after="0" w:line="240" w:lineRule="auto"/>
              <w:rPr>
                <w:rFonts w:ascii="Bookman Old Style" w:eastAsia="Times New Roman" w:hAnsi="Bookman Old Style"/>
                <w:color w:val="000000"/>
                <w:lang w:eastAsia="bg-BG"/>
              </w:rPr>
            </w:pPr>
          </w:p>
        </w:tc>
      </w:tr>
      <w:tr w:rsidR="004B4C34" w:rsidRPr="00206C32" w14:paraId="5CD5C8E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7FFB0AAF" w14:textId="77777777" w:rsidR="004B4C34" w:rsidRPr="00206C32" w:rsidRDefault="004B4C34" w:rsidP="00C40296">
            <w:pPr>
              <w:keepNext/>
              <w:keepLines/>
              <w:spacing w:after="0" w:line="240" w:lineRule="auto"/>
              <w:rPr>
                <w:rFonts w:ascii="Bookman Old Style" w:eastAsia="Times New Roman" w:hAnsi="Bookman Old Style"/>
                <w:b/>
                <w:bCs/>
                <w:lang w:eastAsia="bg-BG"/>
              </w:rPr>
            </w:pPr>
            <w:r w:rsidRPr="00206C32">
              <w:rPr>
                <w:rFonts w:ascii="Bookman Old Style" w:eastAsia="Times New Roman" w:hAnsi="Bookman Old Style"/>
                <w:b/>
                <w:bCs/>
                <w:lang w:eastAsia="bg-BG"/>
              </w:rPr>
              <w:t>Дата на настоящата обява</w:t>
            </w:r>
          </w:p>
        </w:tc>
      </w:tr>
      <w:tr w:rsidR="004B4C34" w:rsidRPr="00206C32" w14:paraId="6C2BAA8B"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1088D3A2" w14:textId="7469DEB0" w:rsidR="004B4C34" w:rsidRPr="00206C32" w:rsidRDefault="004B4C34" w:rsidP="00F84BD2">
            <w:pPr>
              <w:keepNext/>
              <w:keepLines/>
              <w:spacing w:after="0" w:line="240" w:lineRule="auto"/>
              <w:rPr>
                <w:rFonts w:ascii="Bookman Old Style" w:eastAsia="Times New Roman" w:hAnsi="Bookman Old Style"/>
                <w:lang w:eastAsia="bg-BG"/>
              </w:rPr>
            </w:pPr>
            <w:r w:rsidRPr="00206C32">
              <w:rPr>
                <w:rFonts w:ascii="Bookman Old Style" w:eastAsia="Times New Roman" w:hAnsi="Bookman Old Style"/>
                <w:lang w:eastAsia="bg-BG"/>
              </w:rPr>
              <w:t xml:space="preserve">Дата: </w:t>
            </w:r>
            <w:r w:rsidRPr="00206C32">
              <w:rPr>
                <w:rFonts w:ascii="Bookman Old Style" w:eastAsia="Times New Roman" w:hAnsi="Bookman Old Style"/>
                <w:i/>
                <w:iCs/>
                <w:lang w:eastAsia="bg-BG"/>
              </w:rPr>
              <w:t xml:space="preserve">(дд/мм/гггг) </w:t>
            </w:r>
            <w:r w:rsidRPr="00206C32">
              <w:rPr>
                <w:rFonts w:ascii="Bookman Old Style" w:eastAsia="Times New Roman" w:hAnsi="Bookman Old Style"/>
                <w:lang w:eastAsia="bg-BG"/>
              </w:rPr>
              <w:t>[</w:t>
            </w:r>
            <w:r w:rsidR="00F84BD2">
              <w:rPr>
                <w:rFonts w:ascii="Bookman Old Style" w:eastAsia="Times New Roman" w:hAnsi="Bookman Old Style"/>
                <w:lang w:eastAsia="bg-BG"/>
              </w:rPr>
              <w:t>04.05.2020</w:t>
            </w:r>
            <w:r w:rsidRPr="00206C32">
              <w:rPr>
                <w:rFonts w:ascii="Bookman Old Style" w:eastAsia="Times New Roman" w:hAnsi="Bookman Old Style"/>
                <w:lang w:eastAsia="bg-BG"/>
              </w:rPr>
              <w:t>]</w:t>
            </w:r>
          </w:p>
        </w:tc>
      </w:tr>
      <w:tr w:rsidR="004B4C34" w:rsidRPr="00206C32" w14:paraId="77B21C73" w14:textId="77777777" w:rsidTr="00C40296">
        <w:trPr>
          <w:trHeight w:val="300"/>
        </w:trPr>
        <w:tc>
          <w:tcPr>
            <w:tcW w:w="10065" w:type="dxa"/>
            <w:tcBorders>
              <w:top w:val="nil"/>
              <w:left w:val="nil"/>
              <w:bottom w:val="nil"/>
              <w:right w:val="nil"/>
            </w:tcBorders>
            <w:shd w:val="clear" w:color="auto" w:fill="auto"/>
            <w:noWrap/>
            <w:vAlign w:val="bottom"/>
            <w:hideMark/>
          </w:tcPr>
          <w:p w14:paraId="623A7547" w14:textId="77777777" w:rsidR="004B4C34" w:rsidRPr="00206C32" w:rsidRDefault="004B4C34" w:rsidP="00C40296">
            <w:pPr>
              <w:keepNext/>
              <w:keepLines/>
              <w:spacing w:after="0" w:line="240" w:lineRule="auto"/>
              <w:rPr>
                <w:rFonts w:ascii="Bookman Old Style" w:eastAsia="Times New Roman" w:hAnsi="Bookman Old Style"/>
                <w:lang w:eastAsia="bg-BG"/>
              </w:rPr>
            </w:pPr>
          </w:p>
        </w:tc>
      </w:tr>
      <w:tr w:rsidR="004B4C34" w:rsidRPr="00206C32" w14:paraId="196733D2" w14:textId="77777777" w:rsidTr="00C40296">
        <w:trPr>
          <w:trHeight w:val="33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53C07577" w14:textId="01C2B21D" w:rsidR="004B4C34" w:rsidRPr="00206C32" w:rsidRDefault="004B4C34" w:rsidP="00F84BD2">
            <w:pPr>
              <w:ind w:firstLine="708"/>
              <w:jc w:val="both"/>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Възложител</w:t>
            </w:r>
            <w:r w:rsidRPr="00206C32">
              <w:rPr>
                <w:rFonts w:ascii="Bookman Old Style" w:eastAsia="Times New Roman" w:hAnsi="Bookman Old Style"/>
                <w:bCs/>
                <w:i/>
                <w:lang w:eastAsia="bg-BG"/>
              </w:rPr>
              <w:t xml:space="preserve"> </w:t>
            </w:r>
            <w:r w:rsidR="00F84BD2" w:rsidRPr="006226BF">
              <w:rPr>
                <w:rFonts w:ascii="Times New Roman" w:eastAsia="Times New Roman" w:hAnsi="Times New Roman"/>
                <w:b/>
                <w:bCs/>
                <w:i/>
                <w:lang w:eastAsia="bg-BG"/>
              </w:rPr>
              <w:t>Заличена информация по ЗЗЛД</w:t>
            </w:r>
          </w:p>
        </w:tc>
      </w:tr>
      <w:tr w:rsidR="004B4C34" w:rsidRPr="00206C32" w14:paraId="3785438A"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73BADBF" w14:textId="30DFA24E" w:rsidR="004B4C34" w:rsidRPr="00206C32" w:rsidRDefault="004B4C34" w:rsidP="00776CBF">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Трите имена: </w:t>
            </w:r>
            <w:r w:rsidRPr="00206C32">
              <w:rPr>
                <w:rFonts w:ascii="Bookman Old Style" w:eastAsia="Times New Roman" w:hAnsi="Bookman Old Style"/>
                <w:i/>
                <w:iCs/>
                <w:color w:val="000000"/>
                <w:lang w:eastAsia="bg-BG"/>
              </w:rPr>
              <w:t xml:space="preserve">(Подпис и печат) </w:t>
            </w:r>
            <w:r w:rsidRPr="00206C32">
              <w:rPr>
                <w:rFonts w:ascii="Bookman Old Style" w:eastAsia="Times New Roman" w:hAnsi="Bookman Old Style"/>
                <w:color w:val="000000"/>
                <w:lang w:eastAsia="bg-BG"/>
              </w:rPr>
              <w:t>[</w:t>
            </w:r>
            <w:r w:rsidR="00776CBF" w:rsidRPr="00206C32">
              <w:rPr>
                <w:rFonts w:ascii="Bookman Old Style" w:eastAsia="Times New Roman" w:hAnsi="Bookman Old Style"/>
                <w:color w:val="000000"/>
                <w:lang w:eastAsia="bg-BG"/>
              </w:rPr>
              <w:t>Васил Борисов Тренев</w:t>
            </w:r>
            <w:r w:rsidRPr="00206C32">
              <w:rPr>
                <w:rFonts w:ascii="Bookman Old Style" w:eastAsia="Times New Roman" w:hAnsi="Bookman Old Style"/>
                <w:color w:val="000000"/>
                <w:lang w:eastAsia="bg-BG"/>
              </w:rPr>
              <w:t>]</w:t>
            </w:r>
          </w:p>
        </w:tc>
      </w:tr>
      <w:tr w:rsidR="004B4C34" w:rsidRPr="00206C32" w14:paraId="6893DBD7"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E7CE618" w14:textId="1EE9BBDF" w:rsidR="004B4C34" w:rsidRPr="00206C32" w:rsidRDefault="004B4C34" w:rsidP="00776CBF">
            <w:pPr>
              <w:keepNext/>
              <w:keepLines/>
              <w:spacing w:after="0" w:line="240" w:lineRule="auto"/>
              <w:rPr>
                <w:rFonts w:ascii="Bookman Old Style" w:eastAsia="Times New Roman" w:hAnsi="Bookman Old Style"/>
                <w:b/>
                <w:bCs/>
                <w:color w:val="000000"/>
                <w:lang w:eastAsia="bg-BG"/>
              </w:rPr>
            </w:pPr>
            <w:r w:rsidRPr="00206C32">
              <w:rPr>
                <w:rFonts w:ascii="Bookman Old Style" w:eastAsia="Times New Roman" w:hAnsi="Bookman Old Style"/>
                <w:b/>
                <w:bCs/>
                <w:color w:val="000000"/>
                <w:lang w:eastAsia="bg-BG"/>
              </w:rPr>
              <w:t xml:space="preserve">Длъжност: </w:t>
            </w:r>
            <w:r w:rsidRPr="00206C32">
              <w:rPr>
                <w:rFonts w:ascii="Bookman Old Style" w:eastAsia="Times New Roman" w:hAnsi="Bookman Old Style"/>
                <w:color w:val="000000"/>
                <w:lang w:eastAsia="bg-BG"/>
              </w:rPr>
              <w:t>[Изпълнител</w:t>
            </w:r>
            <w:r w:rsidR="008F77B2" w:rsidRPr="00206C32">
              <w:rPr>
                <w:rFonts w:ascii="Bookman Old Style" w:eastAsia="Times New Roman" w:hAnsi="Bookman Old Style"/>
                <w:color w:val="000000"/>
                <w:lang w:eastAsia="bg-BG"/>
              </w:rPr>
              <w:t>ния</w:t>
            </w:r>
            <w:r w:rsidRPr="00206C32">
              <w:rPr>
                <w:rFonts w:ascii="Bookman Old Style" w:eastAsia="Times New Roman" w:hAnsi="Bookman Old Style"/>
                <w:color w:val="000000"/>
                <w:lang w:eastAsia="bg-BG"/>
              </w:rPr>
              <w:t xml:space="preserve"> директор]</w:t>
            </w:r>
          </w:p>
        </w:tc>
      </w:tr>
    </w:tbl>
    <w:p w14:paraId="0B65BEFF" w14:textId="77777777" w:rsidR="004B4C34" w:rsidRPr="00206C32" w:rsidRDefault="004B4C34" w:rsidP="00C40296">
      <w:pPr>
        <w:rPr>
          <w:rFonts w:ascii="Bookman Old Style" w:hAnsi="Bookman Old Style"/>
          <w:lang w:val="en-US"/>
        </w:rPr>
        <w:sectPr w:rsidR="004B4C34" w:rsidRPr="00206C32" w:rsidSect="00C40296">
          <w:footerReference w:type="default" r:id="rId12"/>
          <w:pgSz w:w="11906" w:h="16838"/>
          <w:pgMar w:top="1021" w:right="1418" w:bottom="709" w:left="993" w:header="709" w:footer="709" w:gutter="0"/>
          <w:cols w:space="708"/>
          <w:docGrid w:linePitch="360"/>
        </w:sectPr>
      </w:pPr>
    </w:p>
    <w:p w14:paraId="034ABBBD" w14:textId="453BB56A" w:rsidR="004B4C34" w:rsidRPr="00206C32" w:rsidRDefault="004B4C34" w:rsidP="008F77B2">
      <w:pPr>
        <w:keepNext/>
        <w:spacing w:after="0" w:line="240" w:lineRule="auto"/>
        <w:jc w:val="center"/>
        <w:outlineLvl w:val="0"/>
        <w:rPr>
          <w:rFonts w:ascii="Bookman Old Style" w:hAnsi="Bookman Old Style"/>
          <w:b/>
        </w:rPr>
        <w:sectPr w:rsidR="004B4C34" w:rsidRPr="00206C32" w:rsidSect="006D65ED">
          <w:footerReference w:type="even" r:id="rId13"/>
          <w:footerReference w:type="default" r:id="rId14"/>
          <w:pgSz w:w="11909" w:h="16834" w:code="9"/>
          <w:pgMar w:top="1440" w:right="1440" w:bottom="1440" w:left="992" w:header="709" w:footer="657" w:gutter="0"/>
          <w:cols w:space="708"/>
          <w:vAlign w:val="center"/>
        </w:sectPr>
      </w:pPr>
      <w:bookmarkStart w:id="0" w:name="_GoBack"/>
      <w:bookmarkEnd w:id="0"/>
      <w:r w:rsidRPr="00206C32">
        <w:rPr>
          <w:rFonts w:ascii="Bookman Old Style" w:eastAsia="Times New Roman" w:hAnsi="Bookman Old Style"/>
          <w:b/>
          <w:bCs/>
          <w:lang w:eastAsia="x-none"/>
        </w:rPr>
        <w:lastRenderedPageBreak/>
        <w:t>ПРОЕКТО-ДОГОВОР</w:t>
      </w:r>
    </w:p>
    <w:p w14:paraId="6DD18A27" w14:textId="77777777" w:rsidR="009D3A3C" w:rsidRPr="00F47D08" w:rsidRDefault="009D3A3C" w:rsidP="009D3A3C">
      <w:pPr>
        <w:spacing w:before="120"/>
        <w:ind w:right="-1"/>
        <w:jc w:val="center"/>
        <w:outlineLvl w:val="0"/>
        <w:rPr>
          <w:rFonts w:ascii="Bookman Old Style" w:hAnsi="Bookman Old Style"/>
          <w:b/>
          <w:bCs/>
          <w:sz w:val="20"/>
          <w:szCs w:val="20"/>
        </w:rPr>
      </w:pPr>
      <w:r w:rsidRPr="00F47D08">
        <w:rPr>
          <w:rFonts w:ascii="Bookman Old Style" w:hAnsi="Bookman Old Style"/>
          <w:b/>
          <w:bCs/>
          <w:sz w:val="20"/>
          <w:szCs w:val="20"/>
        </w:rPr>
        <w:lastRenderedPageBreak/>
        <w:t xml:space="preserve">ПРОЕКТО -ДОГОВОР </w:t>
      </w:r>
    </w:p>
    <w:p w14:paraId="2704A4D1" w14:textId="202B3745" w:rsidR="009D3A3C" w:rsidRPr="00DA46AF" w:rsidRDefault="009D3A3C" w:rsidP="009D3A3C">
      <w:pPr>
        <w:shd w:val="clear" w:color="auto" w:fill="FFFFFF"/>
        <w:spacing w:before="120"/>
        <w:ind w:left="426" w:right="-1"/>
        <w:jc w:val="both"/>
        <w:rPr>
          <w:rFonts w:ascii="Bookman Old Style" w:hAnsi="Bookman Old Style"/>
          <w:bCs/>
        </w:rPr>
      </w:pPr>
      <w:r w:rsidRPr="00DA46AF">
        <w:rPr>
          <w:rFonts w:ascii="Bookman Old Style" w:hAnsi="Bookman Old Style"/>
          <w:bCs/>
        </w:rPr>
        <w:t>Днес, ………………….20</w:t>
      </w:r>
      <w:r>
        <w:rPr>
          <w:rFonts w:ascii="Bookman Old Style" w:hAnsi="Bookman Old Style"/>
          <w:bCs/>
        </w:rPr>
        <w:t>20</w:t>
      </w:r>
      <w:r w:rsidRPr="00DA46AF">
        <w:rPr>
          <w:rFonts w:ascii="Bookman Old Style" w:hAnsi="Bookman Old Style"/>
          <w:bCs/>
        </w:rPr>
        <w:t xml:space="preserve"> год., в гр. София се сключи настоящият договор между:</w:t>
      </w:r>
    </w:p>
    <w:p w14:paraId="7833A670" w14:textId="77777777" w:rsidR="009D3A3C" w:rsidRPr="00DA46AF" w:rsidRDefault="009D3A3C" w:rsidP="009D3A3C">
      <w:pPr>
        <w:spacing w:before="120"/>
        <w:jc w:val="both"/>
        <w:rPr>
          <w:rFonts w:ascii="Bookman Old Style" w:hAnsi="Bookman Old Style"/>
        </w:rPr>
      </w:pPr>
      <w:r w:rsidRPr="00DA46AF">
        <w:rPr>
          <w:rFonts w:ascii="Bookman Old Style" w:hAnsi="Bookman Old Style"/>
        </w:rPr>
        <w:t xml:space="preserve">“Софийска вода” АД, рег. в Търговския регистър към Агенцията по вписванията с ЕИК 13017500 и седалище и адрес на управление: гр. София 1766, </w:t>
      </w:r>
      <w:r w:rsidRPr="00DA46AF">
        <w:rPr>
          <w:rFonts w:ascii="Bookman Old Style" w:hAnsi="Bookman Old Style"/>
          <w:vanish/>
        </w:rPr>
        <w:t xml:space="preserve">район Младост, </w:t>
      </w:r>
      <w:r w:rsidRPr="00DA46AF">
        <w:rPr>
          <w:rFonts w:ascii="Bookman Old Style" w:hAnsi="Bookman Old Style"/>
        </w:rPr>
        <w:t>ж.к. Младост 4, ул. “Бизнес парк” №1, сграда 2А,  представлявано от Васил Тренев, в качеството му на Изпълнителен Директор, наричано за краткост в този договор ВЪЗЛОЖИТЕЛ;</w:t>
      </w:r>
    </w:p>
    <w:p w14:paraId="7084FF96" w14:textId="77777777" w:rsidR="009D3A3C" w:rsidRPr="00DA46AF" w:rsidRDefault="009D3A3C" w:rsidP="009D3A3C">
      <w:pPr>
        <w:spacing w:before="120"/>
        <w:ind w:right="-1" w:firstLine="567"/>
        <w:jc w:val="both"/>
        <w:rPr>
          <w:rFonts w:ascii="Bookman Old Style" w:hAnsi="Bookman Old Style"/>
        </w:rPr>
      </w:pPr>
      <w:r w:rsidRPr="00DA46AF">
        <w:rPr>
          <w:rFonts w:ascii="Bookman Old Style" w:hAnsi="Bookman Old Style"/>
        </w:rPr>
        <w:t>и</w:t>
      </w:r>
    </w:p>
    <w:p w14:paraId="394E02B9" w14:textId="77777777" w:rsidR="009D3A3C" w:rsidRPr="00DA46AF" w:rsidRDefault="009D3A3C" w:rsidP="009D3A3C">
      <w:pPr>
        <w:spacing w:before="120"/>
        <w:jc w:val="both"/>
        <w:rPr>
          <w:rFonts w:ascii="Bookman Old Style" w:hAnsi="Bookman Old Style"/>
        </w:rPr>
      </w:pPr>
      <w:r w:rsidRPr="00DA46AF">
        <w:rPr>
          <w:rFonts w:ascii="Bookman Old Style" w:hAnsi="Bookman Old Style"/>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0CB35F9" w14:textId="09767DE8" w:rsidR="009D3A3C" w:rsidRPr="00DA46AF" w:rsidRDefault="009D3A3C" w:rsidP="00722A7E">
      <w:pPr>
        <w:pStyle w:val="ListParagraph"/>
        <w:widowControl w:val="0"/>
        <w:numPr>
          <w:ilvl w:val="0"/>
          <w:numId w:val="32"/>
        </w:numPr>
        <w:tabs>
          <w:tab w:val="left" w:pos="284"/>
        </w:tabs>
        <w:spacing w:before="120" w:after="0" w:line="240" w:lineRule="auto"/>
        <w:ind w:left="360" w:hanging="357"/>
        <w:contextualSpacing/>
        <w:jc w:val="both"/>
        <w:rPr>
          <w:rFonts w:ascii="Bookman Old Style" w:hAnsi="Bookman Old Style"/>
        </w:rPr>
      </w:pPr>
      <w:r w:rsidRPr="00DA46AF">
        <w:rPr>
          <w:rFonts w:ascii="Bookman Old Style" w:hAnsi="Bookman Old Style"/>
        </w:rPr>
        <w:t xml:space="preserve">Предмет на договора е: </w:t>
      </w:r>
      <w:r>
        <w:rPr>
          <w:rFonts w:ascii="Bookman Old Style" w:hAnsi="Bookman Old Style"/>
        </w:rPr>
        <w:t>„</w:t>
      </w:r>
      <w:r w:rsidRPr="009D3A3C">
        <w:rPr>
          <w:rFonts w:ascii="Bookman Old Style" w:hAnsi="Bookman Old Style"/>
        </w:rPr>
        <w:t>Изработка, доставка и монтаж на ръчни шибри за пясъчни бункери в ПСПВ  в ПСПВ  Бистрица“</w:t>
      </w:r>
      <w:r w:rsidRPr="00DA46AF">
        <w:rPr>
          <w:rFonts w:ascii="Bookman Old Style" w:hAnsi="Bookman Old Style"/>
        </w:rPr>
        <w:t>, 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0EE23EDE" w14:textId="0D7A0417" w:rsidR="009D3A3C" w:rsidRPr="00DA46AF" w:rsidRDefault="009D3A3C" w:rsidP="00722A7E">
      <w:pPr>
        <w:numPr>
          <w:ilvl w:val="0"/>
          <w:numId w:val="31"/>
        </w:numPr>
        <w:spacing w:before="120" w:after="0" w:line="240" w:lineRule="auto"/>
        <w:jc w:val="both"/>
        <w:rPr>
          <w:rFonts w:ascii="Bookman Old Style" w:hAnsi="Bookman Old Style"/>
        </w:rPr>
      </w:pPr>
      <w:r w:rsidRPr="00DA46AF">
        <w:rPr>
          <w:rFonts w:ascii="Bookman Old Style" w:hAnsi="Bookman Old Style"/>
        </w:rPr>
        <w:t xml:space="preserve">Изпълнителят приема и се задължава да извършва </w:t>
      </w:r>
      <w:r>
        <w:rPr>
          <w:rFonts w:ascii="Bookman Old Style" w:hAnsi="Bookman Old Style"/>
        </w:rPr>
        <w:t>дейностите</w:t>
      </w:r>
      <w:r w:rsidRPr="00DA46AF">
        <w:rPr>
          <w:rFonts w:ascii="Bookman Old Style" w:hAnsi="Bookman Old Style"/>
        </w:rPr>
        <w:t>, предмет на настоящия договор, в съответствие с изискванията на договора.</w:t>
      </w:r>
    </w:p>
    <w:p w14:paraId="189280FA" w14:textId="77777777" w:rsidR="009D3A3C" w:rsidRPr="00DA46AF" w:rsidRDefault="009D3A3C" w:rsidP="00722A7E">
      <w:pPr>
        <w:numPr>
          <w:ilvl w:val="0"/>
          <w:numId w:val="31"/>
        </w:numPr>
        <w:spacing w:before="120" w:after="0" w:line="240" w:lineRule="auto"/>
        <w:jc w:val="both"/>
        <w:rPr>
          <w:rFonts w:ascii="Bookman Old Style" w:hAnsi="Bookman Old Style"/>
        </w:rPr>
      </w:pPr>
      <w:r w:rsidRPr="00DA46AF">
        <w:rPr>
          <w:rFonts w:ascii="Bookman Old Style" w:hAnsi="Bookman Old Style"/>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DA46AF">
        <w:rPr>
          <w:rFonts w:ascii="Bookman Old Style" w:hAnsi="Bookman Old Style"/>
          <w:color w:val="000000" w:themeColor="text1"/>
        </w:rPr>
        <w:t>Раздел Б: „Цени и данни”</w:t>
      </w:r>
      <w:r w:rsidRPr="00DA46AF">
        <w:rPr>
          <w:rFonts w:ascii="Bookman Old Style" w:hAnsi="Bookman Old Style"/>
        </w:rPr>
        <w:t xml:space="preserve"> и Раздел Г: „Общи условия на договора за  услуги”.</w:t>
      </w:r>
    </w:p>
    <w:p w14:paraId="476AA9E2" w14:textId="77777777" w:rsidR="009D3A3C" w:rsidRPr="00DA46AF" w:rsidRDefault="009D3A3C" w:rsidP="00722A7E">
      <w:pPr>
        <w:numPr>
          <w:ilvl w:val="0"/>
          <w:numId w:val="31"/>
        </w:numPr>
        <w:spacing w:before="120" w:after="0" w:line="240" w:lineRule="auto"/>
        <w:jc w:val="both"/>
        <w:rPr>
          <w:rFonts w:ascii="Bookman Old Style" w:hAnsi="Bookman Old Style"/>
        </w:rPr>
      </w:pPr>
      <w:r w:rsidRPr="00DA46AF">
        <w:rPr>
          <w:rFonts w:ascii="Bookman Old Style" w:hAnsi="Bookman Old Style"/>
        </w:rPr>
        <w:t xml:space="preserve">Следните документи трябва да се съставят, да се четат, да се тълкуват и имат приоритет като част от настоящия Договор, както следва: </w:t>
      </w:r>
    </w:p>
    <w:p w14:paraId="620427FE" w14:textId="77777777" w:rsidR="009D3A3C" w:rsidRPr="00DA46AF" w:rsidRDefault="009D3A3C" w:rsidP="00722A7E">
      <w:pPr>
        <w:numPr>
          <w:ilvl w:val="1"/>
          <w:numId w:val="30"/>
        </w:numPr>
        <w:tabs>
          <w:tab w:val="left" w:pos="8640"/>
        </w:tabs>
        <w:spacing w:before="120" w:after="0" w:line="240" w:lineRule="auto"/>
        <w:ind w:left="2700" w:hanging="1620"/>
        <w:rPr>
          <w:rFonts w:ascii="Bookman Old Style" w:hAnsi="Bookman Old Style"/>
        </w:rPr>
      </w:pPr>
      <w:r w:rsidRPr="00DA46AF">
        <w:rPr>
          <w:rFonts w:ascii="Bookman Old Style" w:hAnsi="Bookman Old Style"/>
        </w:rPr>
        <w:t xml:space="preserve">Раздел А: Техническо задание – предмет на договора за услуги, </w:t>
      </w:r>
    </w:p>
    <w:p w14:paraId="547F182F" w14:textId="77777777" w:rsidR="009D3A3C" w:rsidRPr="00DA46AF" w:rsidRDefault="009D3A3C" w:rsidP="00722A7E">
      <w:pPr>
        <w:numPr>
          <w:ilvl w:val="1"/>
          <w:numId w:val="30"/>
        </w:numPr>
        <w:tabs>
          <w:tab w:val="left" w:pos="8640"/>
        </w:tabs>
        <w:spacing w:before="120" w:after="0" w:line="240" w:lineRule="auto"/>
        <w:ind w:left="2520" w:hanging="1440"/>
        <w:rPr>
          <w:rFonts w:ascii="Bookman Old Style" w:hAnsi="Bookman Old Style"/>
        </w:rPr>
      </w:pPr>
      <w:r w:rsidRPr="00DA46AF">
        <w:rPr>
          <w:rFonts w:ascii="Bookman Old Style" w:hAnsi="Bookman Old Style"/>
        </w:rPr>
        <w:t>Раздел Б: Цени и данни;</w:t>
      </w:r>
    </w:p>
    <w:p w14:paraId="2ACFA5E8" w14:textId="77777777" w:rsidR="009D3A3C" w:rsidRPr="00DA46AF" w:rsidRDefault="009D3A3C" w:rsidP="00722A7E">
      <w:pPr>
        <w:numPr>
          <w:ilvl w:val="1"/>
          <w:numId w:val="30"/>
        </w:numPr>
        <w:tabs>
          <w:tab w:val="left" w:pos="2700"/>
          <w:tab w:val="left" w:pos="8640"/>
        </w:tabs>
        <w:spacing w:before="120" w:after="0" w:line="240" w:lineRule="auto"/>
        <w:jc w:val="both"/>
        <w:rPr>
          <w:rFonts w:ascii="Bookman Old Style" w:hAnsi="Bookman Old Style"/>
        </w:rPr>
      </w:pPr>
      <w:r w:rsidRPr="00DA46AF">
        <w:rPr>
          <w:rFonts w:ascii="Bookman Old Style" w:hAnsi="Bookman Old Style"/>
        </w:rPr>
        <w:t>Раздел В: Специфични условия на договора;</w:t>
      </w:r>
    </w:p>
    <w:p w14:paraId="7B1C7F28" w14:textId="77777777" w:rsidR="009D3A3C" w:rsidRPr="00DA46AF" w:rsidRDefault="009D3A3C" w:rsidP="00722A7E">
      <w:pPr>
        <w:numPr>
          <w:ilvl w:val="1"/>
          <w:numId w:val="30"/>
        </w:numPr>
        <w:tabs>
          <w:tab w:val="left" w:pos="2700"/>
          <w:tab w:val="left" w:pos="8640"/>
        </w:tabs>
        <w:spacing w:before="120" w:after="0" w:line="240" w:lineRule="auto"/>
        <w:jc w:val="both"/>
        <w:rPr>
          <w:rFonts w:ascii="Bookman Old Style" w:hAnsi="Bookman Old Style"/>
          <w:color w:val="FF0000"/>
        </w:rPr>
      </w:pPr>
      <w:r w:rsidRPr="00DA46AF">
        <w:rPr>
          <w:rFonts w:ascii="Bookman Old Style" w:hAnsi="Bookman Old Style"/>
        </w:rPr>
        <w:t xml:space="preserve">Раздел Г: </w:t>
      </w:r>
      <w:r w:rsidRPr="00DA46AF">
        <w:rPr>
          <w:rFonts w:ascii="Bookman Old Style" w:hAnsi="Bookman Old Style"/>
          <w:color w:val="000000" w:themeColor="text1"/>
        </w:rPr>
        <w:t>Общи условия на договора.</w:t>
      </w:r>
    </w:p>
    <w:p w14:paraId="0F47257C" w14:textId="73EDC773" w:rsidR="009D3A3C" w:rsidRPr="009D3A3C" w:rsidRDefault="009D3A3C" w:rsidP="00722A7E">
      <w:pPr>
        <w:pStyle w:val="ListParagraph"/>
        <w:numPr>
          <w:ilvl w:val="0"/>
          <w:numId w:val="33"/>
        </w:numPr>
        <w:spacing w:before="120" w:after="0" w:line="240" w:lineRule="auto"/>
        <w:contextualSpacing/>
        <w:jc w:val="both"/>
        <w:rPr>
          <w:rFonts w:ascii="Bookman Old Style" w:hAnsi="Bookman Old Style"/>
        </w:rPr>
      </w:pPr>
      <w:r w:rsidRPr="00DA46AF">
        <w:rPr>
          <w:rFonts w:ascii="Bookman Old Style" w:hAnsi="Bookman Old Style"/>
        </w:rPr>
        <w:t xml:space="preserve">Място на </w:t>
      </w:r>
      <w:r>
        <w:rPr>
          <w:rFonts w:ascii="Bookman Old Style" w:hAnsi="Bookman Old Style"/>
        </w:rPr>
        <w:t>извършване на дейностите</w:t>
      </w:r>
      <w:r w:rsidRPr="00DA46AF">
        <w:rPr>
          <w:rFonts w:ascii="Bookman Old Style" w:hAnsi="Bookman Old Style"/>
        </w:rPr>
        <w:t xml:space="preserve">: </w:t>
      </w:r>
      <w:r w:rsidRPr="009D3A3C">
        <w:rPr>
          <w:rFonts w:ascii="Bookman Old Style" w:hAnsi="Bookman Old Style"/>
        </w:rPr>
        <w:t>гр. София, ПСПВ „Бистрица“, кв. Бункера, ул. Хотнишки водопод  № 8.</w:t>
      </w:r>
    </w:p>
    <w:p w14:paraId="6492B36C" w14:textId="4D3A79AB" w:rsidR="009D3A3C" w:rsidRPr="009D3A3C" w:rsidRDefault="009D3A3C" w:rsidP="00722A7E">
      <w:pPr>
        <w:numPr>
          <w:ilvl w:val="0"/>
          <w:numId w:val="33"/>
        </w:numPr>
        <w:spacing w:before="120"/>
        <w:jc w:val="both"/>
        <w:rPr>
          <w:rFonts w:ascii="Bookman Old Style" w:eastAsiaTheme="minorHAnsi" w:hAnsi="Bookman Old Style"/>
          <w:lang w:val="ru-RU"/>
        </w:rPr>
      </w:pPr>
      <w:r w:rsidRPr="009D3A3C">
        <w:rPr>
          <w:rFonts w:ascii="Bookman Old Style" w:hAnsi="Bookman Old Style"/>
          <w:lang w:val="ru-RU"/>
        </w:rPr>
        <w:t xml:space="preserve">Срок за </w:t>
      </w:r>
      <w:r w:rsidR="00FB736E">
        <w:rPr>
          <w:rFonts w:ascii="Bookman Old Style" w:hAnsi="Bookman Old Style"/>
          <w:lang w:val="ru-RU"/>
        </w:rPr>
        <w:t>изработка и монтаж</w:t>
      </w:r>
      <w:r w:rsidRPr="009D3A3C">
        <w:rPr>
          <w:rFonts w:ascii="Bookman Old Style" w:hAnsi="Bookman Old Style"/>
          <w:lang w:val="ru-RU"/>
        </w:rPr>
        <w:t>: съгласно оферираното от Изпълнителя, но не повече от 45 дни от датата на възлагането направено по факс/имейл от Възложителя към Изпълнителя.</w:t>
      </w:r>
    </w:p>
    <w:p w14:paraId="4EE09996" w14:textId="7259CFF0" w:rsidR="009D3A3C" w:rsidRPr="009D3A3C" w:rsidRDefault="009A4340" w:rsidP="00722A7E">
      <w:pPr>
        <w:numPr>
          <w:ilvl w:val="0"/>
          <w:numId w:val="33"/>
        </w:numPr>
        <w:spacing w:before="120"/>
        <w:jc w:val="both"/>
        <w:rPr>
          <w:rFonts w:ascii="Bookman Old Style" w:eastAsiaTheme="minorHAnsi" w:hAnsi="Bookman Old Style"/>
          <w:lang w:val="ru-RU"/>
        </w:rPr>
      </w:pPr>
      <w:r>
        <w:rPr>
          <w:rFonts w:ascii="Bookman Old Style" w:hAnsi="Bookman Old Style"/>
          <w:lang w:val="ru-RU"/>
        </w:rPr>
        <w:t>Изпълнителят</w:t>
      </w:r>
      <w:r w:rsidR="009D3A3C" w:rsidRPr="009D3A3C">
        <w:rPr>
          <w:rFonts w:ascii="Bookman Old Style" w:hAnsi="Bookman Old Style"/>
          <w:lang w:val="ru-RU"/>
        </w:rPr>
        <w:t xml:space="preserve"> извършва работите, предмет на Договора на мястото, посочено в чл. 5 от настоящия договор. Преди извършване на работи</w:t>
      </w:r>
      <w:r w:rsidR="009D3A3C">
        <w:rPr>
          <w:rFonts w:ascii="Bookman Old Style" w:hAnsi="Bookman Old Style"/>
          <w:lang w:val="ru-RU"/>
        </w:rPr>
        <w:t>те</w:t>
      </w:r>
      <w:r w:rsidR="009D3A3C" w:rsidRPr="009D3A3C">
        <w:rPr>
          <w:rFonts w:ascii="Bookman Old Style" w:hAnsi="Bookman Old Style"/>
          <w:lang w:val="ru-RU"/>
        </w:rPr>
        <w:t>, предмет на Договора, Изпълнителят или негов представител трябва да се свърже с Контролиращия служител или негов представител за указания относно изпълнението им.</w:t>
      </w:r>
    </w:p>
    <w:p w14:paraId="71343B88" w14:textId="7022BFFD" w:rsidR="004C0BF7" w:rsidRPr="004C0BF7" w:rsidRDefault="004C0BF7" w:rsidP="00722A7E">
      <w:pPr>
        <w:numPr>
          <w:ilvl w:val="0"/>
          <w:numId w:val="33"/>
        </w:numPr>
        <w:tabs>
          <w:tab w:val="left" w:pos="8640"/>
        </w:tabs>
        <w:spacing w:before="120" w:after="120"/>
        <w:jc w:val="both"/>
        <w:rPr>
          <w:rFonts w:ascii="Bookman Old Style" w:eastAsiaTheme="minorHAnsi" w:hAnsi="Bookman Old Style"/>
          <w:lang w:val="ru-RU"/>
        </w:rPr>
      </w:pPr>
      <w:r w:rsidRPr="004C0BF7">
        <w:rPr>
          <w:rFonts w:ascii="Bookman Old Style" w:hAnsi="Bookman Old Style"/>
          <w:bCs/>
          <w:lang w:val="ru-RU"/>
        </w:rPr>
        <w:t xml:space="preserve">Максималната обща стойност на договора е съобразно ценовото предложение от ценовата таблица, а именно …….………........ лв. без ДДС </w:t>
      </w:r>
      <w:r w:rsidRPr="004C0BF7">
        <w:rPr>
          <w:rFonts w:ascii="Bookman Old Style" w:hAnsi="Bookman Old Style"/>
          <w:bCs/>
          <w:i/>
          <w:lang w:val="ru-RU"/>
        </w:rPr>
        <w:t>(попълва се при подписване на договора)</w:t>
      </w:r>
      <w:r w:rsidRPr="004C0BF7">
        <w:rPr>
          <w:rFonts w:ascii="Bookman Old Style" w:hAnsi="Bookman Old Style"/>
          <w:bCs/>
          <w:lang w:val="ru-RU"/>
        </w:rPr>
        <w:t xml:space="preserve"> и не може да бъде надвишавана.</w:t>
      </w:r>
      <w:r w:rsidRPr="004C0BF7">
        <w:rPr>
          <w:rFonts w:ascii="Bookman Old Style" w:hAnsi="Bookman Old Style"/>
          <w:lang w:val="ru-RU"/>
        </w:rPr>
        <w:t xml:space="preserve"> </w:t>
      </w:r>
    </w:p>
    <w:p w14:paraId="660DD84D" w14:textId="7BDCD626" w:rsidR="009D3A3C" w:rsidRPr="00DA46AF" w:rsidRDefault="004C0BF7" w:rsidP="00722A7E">
      <w:pPr>
        <w:numPr>
          <w:ilvl w:val="0"/>
          <w:numId w:val="33"/>
        </w:numPr>
        <w:spacing w:before="120" w:after="0" w:line="240" w:lineRule="auto"/>
        <w:jc w:val="both"/>
        <w:rPr>
          <w:rFonts w:ascii="Bookman Old Style" w:hAnsi="Bookman Old Style"/>
        </w:rPr>
      </w:pPr>
      <w:r w:rsidRPr="00DA46AF">
        <w:rPr>
          <w:rFonts w:ascii="Bookman Old Style" w:hAnsi="Bookman Old Style"/>
        </w:rPr>
        <w:t xml:space="preserve"> </w:t>
      </w:r>
      <w:r w:rsidR="009D3A3C" w:rsidRPr="00DA46AF">
        <w:rPr>
          <w:rFonts w:ascii="Bookman Old Style" w:hAnsi="Bookman Old Style"/>
        </w:rPr>
        <w:t xml:space="preserve">Договорът се сключва за срок от 12 месеца, считано от датата на подписването му. </w:t>
      </w:r>
    </w:p>
    <w:p w14:paraId="135E28BF" w14:textId="77777777" w:rsidR="009D3A3C" w:rsidRPr="00DA46AF" w:rsidRDefault="009D3A3C" w:rsidP="00722A7E">
      <w:pPr>
        <w:numPr>
          <w:ilvl w:val="0"/>
          <w:numId w:val="34"/>
        </w:numPr>
        <w:tabs>
          <w:tab w:val="clear" w:pos="720"/>
          <w:tab w:val="num" w:pos="426"/>
        </w:tabs>
        <w:spacing w:before="120" w:after="0" w:line="240" w:lineRule="auto"/>
        <w:ind w:left="426" w:hanging="426"/>
        <w:jc w:val="both"/>
        <w:rPr>
          <w:rFonts w:ascii="Bookman Old Style" w:hAnsi="Bookman Old Style"/>
        </w:rPr>
      </w:pPr>
      <w:r w:rsidRPr="00DA46AF">
        <w:rPr>
          <w:rFonts w:ascii="Bookman Old Style" w:hAnsi="Bookman Old Style"/>
        </w:rPr>
        <w:t>Клаузите, отнасящи се до гаранционния срок на доставената стока, предмет на договора, остават в сила до изтичане на съответния гаранционен срок, посочен в договора.</w:t>
      </w:r>
    </w:p>
    <w:p w14:paraId="1E4DDE3D" w14:textId="17716810" w:rsidR="009D3A3C" w:rsidRPr="00DA46AF" w:rsidRDefault="009D3A3C" w:rsidP="00722A7E">
      <w:pPr>
        <w:pStyle w:val="BodyText"/>
        <w:keepNext/>
        <w:keepLines/>
        <w:numPr>
          <w:ilvl w:val="0"/>
          <w:numId w:val="35"/>
        </w:numPr>
        <w:tabs>
          <w:tab w:val="left" w:pos="567"/>
          <w:tab w:val="left" w:pos="8640"/>
        </w:tabs>
        <w:suppressAutoHyphens/>
        <w:spacing w:before="120" w:line="240" w:lineRule="auto"/>
        <w:jc w:val="both"/>
        <w:rPr>
          <w:rFonts w:ascii="Bookman Old Style" w:hAnsi="Bookman Old Style"/>
        </w:rPr>
      </w:pPr>
      <w:r w:rsidRPr="00DA46AF">
        <w:rPr>
          <w:rFonts w:ascii="Bookman Old Style" w:hAnsi="Bookman Old Style"/>
        </w:rPr>
        <w:lastRenderedPageBreak/>
        <w:t xml:space="preserve"> Изпълнителят е представил/внесъл гаранц</w:t>
      </w:r>
      <w:r w:rsidR="004C0BF7">
        <w:rPr>
          <w:rFonts w:ascii="Bookman Old Style" w:hAnsi="Bookman Old Style"/>
        </w:rPr>
        <w:t xml:space="preserve">ия за изпълнение на настоящия </w:t>
      </w:r>
      <w:r w:rsidRPr="00DA46AF">
        <w:rPr>
          <w:rFonts w:ascii="Bookman Old Style" w:hAnsi="Bookman Old Style"/>
        </w:rPr>
        <w:t xml:space="preserve">Договор съгласно чл.111 от ЗОП, в размер на </w:t>
      </w:r>
      <w:r w:rsidR="004C0BF7">
        <w:rPr>
          <w:rFonts w:ascii="Bookman Old Style" w:hAnsi="Bookman Old Style"/>
        </w:rPr>
        <w:t>5</w:t>
      </w:r>
      <w:r w:rsidRPr="00DA46AF">
        <w:rPr>
          <w:rFonts w:ascii="Bookman Old Style" w:hAnsi="Bookman Old Style"/>
        </w:rPr>
        <w:t xml:space="preserve"> % от стойност на договора. Условията по издаване, задържане и освобождаване на гаранцията са посочени в Раздел В: „Специфични условия на договора“.</w:t>
      </w:r>
    </w:p>
    <w:p w14:paraId="2C537C24" w14:textId="77777777" w:rsidR="009D3A3C" w:rsidRPr="00DA46AF" w:rsidRDefault="009D3A3C" w:rsidP="00722A7E">
      <w:pPr>
        <w:numPr>
          <w:ilvl w:val="0"/>
          <w:numId w:val="35"/>
        </w:numPr>
        <w:spacing w:before="120" w:after="0" w:line="240" w:lineRule="auto"/>
        <w:jc w:val="both"/>
        <w:rPr>
          <w:rFonts w:ascii="Bookman Old Style" w:hAnsi="Bookman Old Style"/>
        </w:rPr>
      </w:pPr>
      <w:r w:rsidRPr="00DA46AF">
        <w:rPr>
          <w:rFonts w:ascii="Bookman Old Style" w:hAnsi="Bookman Old Style"/>
        </w:rPr>
        <w:t xml:space="preserve">В случай че </w:t>
      </w:r>
      <w:r w:rsidRPr="00DA46AF">
        <w:rPr>
          <w:rFonts w:ascii="Bookman Old Style" w:hAnsi="Bookman Old Style" w:cs="Tahoma"/>
        </w:rPr>
        <w:t xml:space="preserve">изпълнителят </w:t>
      </w:r>
      <w:r w:rsidRPr="00DA46AF">
        <w:rPr>
          <w:rFonts w:ascii="Bookman Old Style" w:hAnsi="Bookman Old Style"/>
        </w:rPr>
        <w:t>е обявил в офертата си ползването на подизпълнител/и, то той е длъжен да сключи договор/и за подизпълнение.</w:t>
      </w:r>
    </w:p>
    <w:p w14:paraId="19CE2A7A" w14:textId="00CD9437" w:rsidR="009D3A3C" w:rsidRPr="00DA46AF" w:rsidRDefault="009D3A3C" w:rsidP="00722A7E">
      <w:pPr>
        <w:numPr>
          <w:ilvl w:val="0"/>
          <w:numId w:val="35"/>
        </w:numPr>
        <w:spacing w:before="120" w:after="0" w:line="240" w:lineRule="auto"/>
        <w:jc w:val="both"/>
        <w:rPr>
          <w:rFonts w:ascii="Bookman Old Style" w:hAnsi="Bookman Old Style"/>
        </w:rPr>
      </w:pPr>
      <w:r w:rsidRPr="00DA46AF">
        <w:rPr>
          <w:rFonts w:ascii="Bookman Old Style" w:hAnsi="Bookman Old Style"/>
        </w:rPr>
        <w:t xml:space="preserve">Контролиращ служител по договора от страна на Възложителя:  </w:t>
      </w:r>
      <w:r w:rsidR="004C0BF7">
        <w:rPr>
          <w:rFonts w:ascii="Bookman Old Style" w:hAnsi="Bookman Old Style"/>
        </w:rPr>
        <w:t>Христо Апостолов</w:t>
      </w:r>
      <w:r w:rsidRPr="00DA46AF">
        <w:rPr>
          <w:rFonts w:ascii="Bookman Old Style" w:hAnsi="Bookman Old Style"/>
        </w:rPr>
        <w:t xml:space="preserve">, </w:t>
      </w:r>
    </w:p>
    <w:p w14:paraId="1540430B" w14:textId="77777777" w:rsidR="009D3A3C" w:rsidRPr="00DA46AF" w:rsidRDefault="009D3A3C" w:rsidP="009D3A3C">
      <w:pPr>
        <w:spacing w:before="120" w:after="0" w:line="240" w:lineRule="auto"/>
        <w:jc w:val="both"/>
        <w:rPr>
          <w:rFonts w:ascii="Bookman Old Style" w:hAnsi="Bookman Old Style"/>
        </w:rPr>
      </w:pPr>
      <w:r w:rsidRPr="00DA46AF">
        <w:rPr>
          <w:rFonts w:ascii="Bookman Old Style" w:hAnsi="Bookman Old Style"/>
        </w:rPr>
        <w:t>e mail …………………………………………………., тел. ………………………………</w:t>
      </w:r>
    </w:p>
    <w:p w14:paraId="5D58C3BA" w14:textId="77777777" w:rsidR="009D3A3C" w:rsidRPr="00DA46AF" w:rsidRDefault="009D3A3C" w:rsidP="00722A7E">
      <w:pPr>
        <w:numPr>
          <w:ilvl w:val="0"/>
          <w:numId w:val="35"/>
        </w:numPr>
        <w:spacing w:before="120" w:after="0" w:line="240" w:lineRule="auto"/>
        <w:jc w:val="both"/>
        <w:rPr>
          <w:rFonts w:ascii="Bookman Old Style" w:hAnsi="Bookman Old Style"/>
        </w:rPr>
      </w:pPr>
      <w:r w:rsidRPr="00DA46AF">
        <w:rPr>
          <w:rFonts w:ascii="Bookman Old Style" w:hAnsi="Bookman Old Style"/>
        </w:rPr>
        <w:t xml:space="preserve"> Контролиращ служител по договора от страна на Изпълнителя………………………………</w:t>
      </w:r>
    </w:p>
    <w:p w14:paraId="3159A265" w14:textId="77777777" w:rsidR="009D3A3C" w:rsidRPr="00DA46AF" w:rsidRDefault="009D3A3C" w:rsidP="009D3A3C">
      <w:pPr>
        <w:spacing w:before="120" w:after="0" w:line="240" w:lineRule="auto"/>
        <w:jc w:val="both"/>
        <w:rPr>
          <w:rFonts w:ascii="Bookman Old Style" w:hAnsi="Bookman Old Style"/>
        </w:rPr>
      </w:pPr>
      <w:r w:rsidRPr="00DA46AF">
        <w:rPr>
          <w:rFonts w:ascii="Bookman Old Style" w:hAnsi="Bookman Old Style"/>
        </w:rPr>
        <w:t>e mail …………………………………………………., тел. ………………………………</w:t>
      </w:r>
    </w:p>
    <w:p w14:paraId="56B7BEC7" w14:textId="77777777" w:rsidR="009D3A3C" w:rsidRPr="00DA46AF" w:rsidRDefault="009D3A3C" w:rsidP="009D3A3C">
      <w:pPr>
        <w:spacing w:before="120" w:after="0" w:line="240" w:lineRule="auto"/>
        <w:jc w:val="both"/>
        <w:rPr>
          <w:rFonts w:ascii="Bookman Old Style" w:hAnsi="Bookman Old Style"/>
        </w:rPr>
      </w:pPr>
      <w:r w:rsidRPr="00DA46AF">
        <w:rPr>
          <w:rFonts w:ascii="Bookman Old Style" w:hAnsi="Bookman Old Style"/>
        </w:rPr>
        <w:t>Настоящият Договор се сключи в два еднообразни екземпляра, по един за всяка от страните, въз основа и в съответствие с българското право.</w:t>
      </w:r>
    </w:p>
    <w:p w14:paraId="621EBA13" w14:textId="77777777" w:rsidR="009D3A3C" w:rsidRPr="00DA46AF" w:rsidRDefault="009D3A3C" w:rsidP="009D3A3C">
      <w:pPr>
        <w:spacing w:before="120"/>
        <w:ind w:left="360"/>
        <w:contextualSpacing/>
        <w:jc w:val="both"/>
        <w:rPr>
          <w:rFonts w:ascii="Bookman Old Style" w:hAnsi="Bookman Old Style"/>
        </w:rPr>
      </w:pPr>
    </w:p>
    <w:p w14:paraId="4FD54650" w14:textId="77777777" w:rsidR="009D3A3C" w:rsidRPr="00DA46AF" w:rsidRDefault="009D3A3C" w:rsidP="009D3A3C">
      <w:pPr>
        <w:spacing w:before="120"/>
        <w:ind w:left="360"/>
        <w:contextualSpacing/>
        <w:jc w:val="both"/>
        <w:rPr>
          <w:rFonts w:ascii="Bookman Old Style" w:hAnsi="Bookman Old Style"/>
        </w:rPr>
      </w:pPr>
    </w:p>
    <w:tbl>
      <w:tblPr>
        <w:tblW w:w="0" w:type="auto"/>
        <w:jc w:val="right"/>
        <w:tblLayout w:type="fixed"/>
        <w:tblLook w:val="0000" w:firstRow="0" w:lastRow="0" w:firstColumn="0" w:lastColumn="0" w:noHBand="0" w:noVBand="0"/>
      </w:tblPr>
      <w:tblGrid>
        <w:gridCol w:w="4261"/>
        <w:gridCol w:w="4261"/>
      </w:tblGrid>
      <w:tr w:rsidR="009D3A3C" w:rsidRPr="00DA46AF" w14:paraId="78FE52F7" w14:textId="77777777" w:rsidTr="004A08E5">
        <w:trPr>
          <w:jc w:val="right"/>
        </w:trPr>
        <w:tc>
          <w:tcPr>
            <w:tcW w:w="4261" w:type="dxa"/>
          </w:tcPr>
          <w:p w14:paraId="43F75BFB" w14:textId="77777777" w:rsidR="009D3A3C" w:rsidRPr="00DA46AF" w:rsidRDefault="009D3A3C" w:rsidP="004A08E5">
            <w:pPr>
              <w:suppressAutoHyphens/>
              <w:spacing w:before="120"/>
              <w:rPr>
                <w:rFonts w:ascii="Bookman Old Style" w:hAnsi="Bookman Old Style"/>
              </w:rPr>
            </w:pPr>
            <w:r w:rsidRPr="00DA46AF">
              <w:rPr>
                <w:rFonts w:ascii="Bookman Old Style" w:hAnsi="Bookman Old Style"/>
              </w:rPr>
              <w:t>/………………………………./</w:t>
            </w:r>
          </w:p>
          <w:p w14:paraId="03907BC3" w14:textId="77777777" w:rsidR="009D3A3C" w:rsidRPr="00DA46AF" w:rsidRDefault="009D3A3C" w:rsidP="004A08E5">
            <w:pPr>
              <w:suppressAutoHyphens/>
              <w:spacing w:before="120"/>
              <w:rPr>
                <w:rFonts w:ascii="Bookman Old Style" w:hAnsi="Bookman Old Style"/>
              </w:rPr>
            </w:pPr>
          </w:p>
          <w:p w14:paraId="58E89791" w14:textId="77777777" w:rsidR="009D3A3C" w:rsidRPr="00DA46AF" w:rsidRDefault="009D3A3C" w:rsidP="004A08E5">
            <w:pPr>
              <w:suppressAutoHyphens/>
              <w:spacing w:before="120"/>
              <w:rPr>
                <w:rFonts w:ascii="Bookman Old Style" w:hAnsi="Bookman Old Style"/>
              </w:rPr>
            </w:pPr>
            <w:r w:rsidRPr="00DA46AF">
              <w:rPr>
                <w:rFonts w:ascii="Bookman Old Style" w:hAnsi="Bookman Old Style"/>
              </w:rPr>
              <w:t>………………………………</w:t>
            </w:r>
          </w:p>
          <w:p w14:paraId="6E0B8A90" w14:textId="77777777" w:rsidR="009D3A3C" w:rsidRPr="00DA46AF" w:rsidRDefault="009D3A3C" w:rsidP="004A08E5">
            <w:pPr>
              <w:suppressAutoHyphens/>
              <w:spacing w:before="120"/>
              <w:rPr>
                <w:rFonts w:ascii="Bookman Old Style" w:hAnsi="Bookman Old Style"/>
              </w:rPr>
            </w:pPr>
            <w:r w:rsidRPr="00DA46AF">
              <w:rPr>
                <w:rFonts w:ascii="Bookman Old Style" w:hAnsi="Bookman Old Style"/>
              </w:rPr>
              <w:t>…………………………….</w:t>
            </w:r>
          </w:p>
          <w:p w14:paraId="4BCF9DF0" w14:textId="77777777" w:rsidR="009D3A3C" w:rsidRPr="00DA46AF" w:rsidRDefault="009D3A3C" w:rsidP="004A08E5">
            <w:pPr>
              <w:suppressAutoHyphens/>
              <w:spacing w:before="120"/>
              <w:rPr>
                <w:rFonts w:ascii="Bookman Old Style" w:hAnsi="Bookman Old Style"/>
              </w:rPr>
            </w:pPr>
            <w:r w:rsidRPr="00DA46AF">
              <w:rPr>
                <w:rFonts w:ascii="Bookman Old Style" w:hAnsi="Bookman Old Style"/>
              </w:rPr>
              <w:t>…………………………….</w:t>
            </w:r>
          </w:p>
          <w:p w14:paraId="76EAE21E" w14:textId="77777777" w:rsidR="009D3A3C" w:rsidRPr="00DA46AF" w:rsidRDefault="009D3A3C" w:rsidP="004A08E5">
            <w:pPr>
              <w:suppressAutoHyphens/>
              <w:spacing w:before="120"/>
              <w:rPr>
                <w:rFonts w:ascii="Bookman Old Style" w:hAnsi="Bookman Old Style"/>
                <w:b/>
                <w:bCs/>
              </w:rPr>
            </w:pPr>
            <w:r w:rsidRPr="00DA46AF">
              <w:rPr>
                <w:rFonts w:ascii="Bookman Old Style" w:hAnsi="Bookman Old Style"/>
                <w:b/>
              </w:rPr>
              <w:t>ИЗПЪЛНИТЕЛ</w:t>
            </w:r>
          </w:p>
        </w:tc>
        <w:tc>
          <w:tcPr>
            <w:tcW w:w="4261" w:type="dxa"/>
          </w:tcPr>
          <w:p w14:paraId="2BF18240" w14:textId="77777777" w:rsidR="009D3A3C" w:rsidRPr="00DA46AF" w:rsidRDefault="009D3A3C" w:rsidP="004A08E5">
            <w:pPr>
              <w:suppressAutoHyphens/>
              <w:spacing w:before="120"/>
              <w:rPr>
                <w:rFonts w:ascii="Bookman Old Style" w:hAnsi="Bookman Old Style"/>
              </w:rPr>
            </w:pPr>
            <w:r w:rsidRPr="00DA46AF">
              <w:rPr>
                <w:rFonts w:ascii="Bookman Old Style" w:hAnsi="Bookman Old Style"/>
              </w:rPr>
              <w:t>/………………………………./</w:t>
            </w:r>
          </w:p>
          <w:p w14:paraId="6B1E93B6" w14:textId="77777777" w:rsidR="009D3A3C" w:rsidRPr="00DA46AF" w:rsidRDefault="009D3A3C" w:rsidP="004A08E5">
            <w:pPr>
              <w:spacing w:before="120"/>
              <w:rPr>
                <w:rFonts w:ascii="Bookman Old Style" w:hAnsi="Bookman Old Style"/>
                <w:bCs/>
              </w:rPr>
            </w:pPr>
          </w:p>
          <w:p w14:paraId="0F158B61" w14:textId="77777777" w:rsidR="009D3A3C" w:rsidRPr="00DA46AF" w:rsidRDefault="009D3A3C" w:rsidP="004A08E5">
            <w:pPr>
              <w:spacing w:before="120"/>
              <w:rPr>
                <w:rFonts w:ascii="Bookman Old Style" w:hAnsi="Bookman Old Style"/>
                <w:bCs/>
              </w:rPr>
            </w:pPr>
            <w:r w:rsidRPr="00DA46AF">
              <w:rPr>
                <w:rFonts w:ascii="Bookman Old Style" w:hAnsi="Bookman Old Style"/>
                <w:bCs/>
              </w:rPr>
              <w:t>Васил Тренев</w:t>
            </w:r>
          </w:p>
          <w:p w14:paraId="4890CF32" w14:textId="77777777" w:rsidR="009D3A3C" w:rsidRPr="00DA46AF" w:rsidRDefault="009D3A3C" w:rsidP="004A08E5">
            <w:pPr>
              <w:spacing w:before="120"/>
              <w:rPr>
                <w:rFonts w:ascii="Bookman Old Style" w:hAnsi="Bookman Old Style"/>
                <w:bCs/>
              </w:rPr>
            </w:pPr>
            <w:r w:rsidRPr="00DA46AF">
              <w:rPr>
                <w:rFonts w:ascii="Bookman Old Style" w:hAnsi="Bookman Old Style"/>
                <w:bCs/>
              </w:rPr>
              <w:t>Изпълнителен директор</w:t>
            </w:r>
          </w:p>
          <w:p w14:paraId="76698B86" w14:textId="77777777" w:rsidR="009D3A3C" w:rsidRPr="00DA46AF" w:rsidRDefault="009D3A3C" w:rsidP="004A08E5">
            <w:pPr>
              <w:spacing w:before="120"/>
              <w:rPr>
                <w:rFonts w:ascii="Bookman Old Style" w:hAnsi="Bookman Old Style"/>
                <w:bCs/>
              </w:rPr>
            </w:pPr>
            <w:r w:rsidRPr="00DA46AF">
              <w:rPr>
                <w:rFonts w:ascii="Bookman Old Style" w:hAnsi="Bookman Old Style"/>
                <w:bCs/>
              </w:rPr>
              <w:t>Софийска вода АД</w:t>
            </w:r>
          </w:p>
          <w:p w14:paraId="4A1A9621" w14:textId="77777777" w:rsidR="009D3A3C" w:rsidRPr="00DA46AF" w:rsidRDefault="009D3A3C" w:rsidP="004A08E5">
            <w:pPr>
              <w:spacing w:before="120"/>
              <w:rPr>
                <w:rFonts w:ascii="Bookman Old Style" w:hAnsi="Bookman Old Style"/>
              </w:rPr>
            </w:pPr>
            <w:r w:rsidRPr="00DA46AF">
              <w:rPr>
                <w:rFonts w:ascii="Bookman Old Style" w:hAnsi="Bookman Old Style"/>
                <w:b/>
                <w:bCs/>
              </w:rPr>
              <w:t>ВЪЗЛОЖИТЕЛ</w:t>
            </w:r>
          </w:p>
        </w:tc>
      </w:tr>
    </w:tbl>
    <w:p w14:paraId="4FC1CBE9" w14:textId="77777777" w:rsidR="009D3A3C" w:rsidRPr="00F47D08" w:rsidRDefault="009D3A3C" w:rsidP="009D3A3C">
      <w:pPr>
        <w:spacing w:before="120"/>
        <w:jc w:val="both"/>
        <w:rPr>
          <w:rFonts w:ascii="Bookman Old Style" w:hAnsi="Bookman Old Style"/>
          <w:b/>
          <w:sz w:val="20"/>
          <w:szCs w:val="20"/>
        </w:rPr>
      </w:pPr>
    </w:p>
    <w:p w14:paraId="58B87EFD" w14:textId="77777777" w:rsidR="009D3A3C" w:rsidRPr="00F47D08" w:rsidRDefault="009D3A3C" w:rsidP="009D3A3C">
      <w:pPr>
        <w:spacing w:before="120"/>
        <w:jc w:val="both"/>
        <w:rPr>
          <w:rFonts w:ascii="Bookman Old Style" w:hAnsi="Bookman Old Style"/>
          <w:b/>
          <w:sz w:val="20"/>
          <w:szCs w:val="20"/>
        </w:rPr>
      </w:pPr>
    </w:p>
    <w:p w14:paraId="499A4099"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0124EB88" w14:textId="77777777" w:rsidR="00206C32" w:rsidRPr="00563D1E" w:rsidRDefault="00206C32" w:rsidP="00206C32">
      <w:pPr>
        <w:keepLines/>
        <w:spacing w:before="90" w:after="90"/>
        <w:ind w:left="624"/>
        <w:jc w:val="center"/>
        <w:rPr>
          <w:rFonts w:ascii="Bookman Old Style" w:hAnsi="Bookman Old Style"/>
          <w:b/>
        </w:rPr>
      </w:pPr>
    </w:p>
    <w:p w14:paraId="006C687F" w14:textId="77777777" w:rsidR="00206C32" w:rsidRPr="00563D1E" w:rsidRDefault="00206C32" w:rsidP="00206C32">
      <w:pPr>
        <w:keepLines/>
        <w:spacing w:before="90" w:after="90"/>
        <w:ind w:left="624"/>
        <w:jc w:val="center"/>
        <w:rPr>
          <w:rFonts w:ascii="Bookman Old Style" w:hAnsi="Bookman Old Style"/>
          <w:b/>
        </w:rPr>
      </w:pPr>
    </w:p>
    <w:p w14:paraId="59F18A6E" w14:textId="77777777" w:rsidR="00206C32" w:rsidRPr="00563D1E" w:rsidRDefault="00206C32" w:rsidP="00206C32">
      <w:pPr>
        <w:keepLines/>
        <w:spacing w:before="90" w:after="90"/>
        <w:ind w:left="624"/>
        <w:jc w:val="center"/>
        <w:rPr>
          <w:rFonts w:ascii="Bookman Old Style" w:hAnsi="Bookman Old Style"/>
          <w:b/>
        </w:rPr>
      </w:pPr>
    </w:p>
    <w:p w14:paraId="22588F71" w14:textId="77777777" w:rsidR="00206C32" w:rsidRPr="00563D1E" w:rsidRDefault="00206C32" w:rsidP="00206C32">
      <w:pPr>
        <w:keepLines/>
        <w:spacing w:before="90" w:after="90"/>
        <w:ind w:left="624"/>
        <w:jc w:val="center"/>
        <w:rPr>
          <w:rFonts w:ascii="Bookman Old Style" w:hAnsi="Bookman Old Style"/>
          <w:b/>
        </w:rPr>
      </w:pPr>
    </w:p>
    <w:p w14:paraId="3A839561" w14:textId="77777777" w:rsidR="00206C32" w:rsidRPr="00563D1E" w:rsidRDefault="00206C32" w:rsidP="00206C32">
      <w:pPr>
        <w:keepLines/>
        <w:spacing w:before="90" w:after="90"/>
        <w:ind w:left="624"/>
        <w:jc w:val="center"/>
        <w:rPr>
          <w:rFonts w:ascii="Bookman Old Style" w:hAnsi="Bookman Old Style"/>
          <w:b/>
        </w:rPr>
      </w:pPr>
    </w:p>
    <w:p w14:paraId="65066DF9" w14:textId="77777777" w:rsidR="00206C32" w:rsidRPr="00563D1E" w:rsidRDefault="00206C32" w:rsidP="00206C32">
      <w:pPr>
        <w:keepLines/>
        <w:spacing w:before="90" w:after="90"/>
        <w:ind w:left="624"/>
        <w:jc w:val="center"/>
        <w:rPr>
          <w:rFonts w:ascii="Bookman Old Style" w:hAnsi="Bookman Old Style"/>
          <w:b/>
        </w:rPr>
      </w:pPr>
    </w:p>
    <w:p w14:paraId="42B5CB17" w14:textId="1676FC10" w:rsidR="00206C32" w:rsidRDefault="00206C32" w:rsidP="00206C32">
      <w:pPr>
        <w:keepLines/>
        <w:spacing w:before="90" w:after="90"/>
        <w:ind w:left="624"/>
        <w:jc w:val="center"/>
        <w:rPr>
          <w:rFonts w:ascii="Bookman Old Style" w:hAnsi="Bookman Old Style"/>
          <w:b/>
        </w:rPr>
      </w:pPr>
    </w:p>
    <w:p w14:paraId="6DB0AE21" w14:textId="2E150A4C" w:rsidR="00A066C2" w:rsidRDefault="00A066C2" w:rsidP="00206C32">
      <w:pPr>
        <w:keepLines/>
        <w:spacing w:before="90" w:after="90"/>
        <w:ind w:left="624"/>
        <w:jc w:val="center"/>
        <w:rPr>
          <w:rFonts w:ascii="Bookman Old Style" w:hAnsi="Bookman Old Style"/>
          <w:b/>
        </w:rPr>
      </w:pPr>
    </w:p>
    <w:p w14:paraId="7838C512" w14:textId="34ED3DF9" w:rsidR="00A066C2" w:rsidRDefault="00A066C2" w:rsidP="00206C32">
      <w:pPr>
        <w:keepLines/>
        <w:spacing w:before="90" w:after="90"/>
        <w:ind w:left="624"/>
        <w:jc w:val="center"/>
        <w:rPr>
          <w:rFonts w:ascii="Bookman Old Style" w:hAnsi="Bookman Old Style"/>
          <w:b/>
        </w:rPr>
      </w:pPr>
    </w:p>
    <w:p w14:paraId="0C6F4BCF" w14:textId="24BBE937" w:rsidR="00A066C2" w:rsidRDefault="00A066C2" w:rsidP="00206C32">
      <w:pPr>
        <w:keepLines/>
        <w:spacing w:before="90" w:after="90"/>
        <w:ind w:left="624"/>
        <w:jc w:val="center"/>
        <w:rPr>
          <w:rFonts w:ascii="Bookman Old Style" w:hAnsi="Bookman Old Style"/>
          <w:b/>
        </w:rPr>
      </w:pPr>
    </w:p>
    <w:p w14:paraId="57EEB27A" w14:textId="63AB3D62" w:rsidR="00A066C2" w:rsidRDefault="00A066C2" w:rsidP="00206C32">
      <w:pPr>
        <w:keepLines/>
        <w:spacing w:before="90" w:after="90"/>
        <w:ind w:left="624"/>
        <w:jc w:val="center"/>
        <w:rPr>
          <w:rFonts w:ascii="Bookman Old Style" w:hAnsi="Bookman Old Style"/>
          <w:b/>
        </w:rPr>
      </w:pPr>
    </w:p>
    <w:p w14:paraId="3B5EC82C" w14:textId="3E320538" w:rsidR="00A066C2" w:rsidRDefault="00A066C2" w:rsidP="00206C32">
      <w:pPr>
        <w:keepLines/>
        <w:spacing w:before="90" w:after="90"/>
        <w:ind w:left="624"/>
        <w:jc w:val="center"/>
        <w:rPr>
          <w:rFonts w:ascii="Bookman Old Style" w:hAnsi="Bookman Old Style"/>
          <w:b/>
        </w:rPr>
      </w:pPr>
    </w:p>
    <w:p w14:paraId="1FFF08E4" w14:textId="1604DA9D" w:rsidR="00A066C2" w:rsidRDefault="00A066C2" w:rsidP="00206C32">
      <w:pPr>
        <w:keepLines/>
        <w:spacing w:before="90" w:after="90"/>
        <w:ind w:left="624"/>
        <w:jc w:val="center"/>
        <w:rPr>
          <w:rFonts w:ascii="Bookman Old Style" w:hAnsi="Bookman Old Style"/>
          <w:b/>
        </w:rPr>
      </w:pPr>
    </w:p>
    <w:p w14:paraId="53436CF6" w14:textId="5CB7EE7C" w:rsidR="00A066C2" w:rsidRDefault="00A066C2" w:rsidP="00206C32">
      <w:pPr>
        <w:keepLines/>
        <w:spacing w:before="90" w:after="90"/>
        <w:ind w:left="624"/>
        <w:jc w:val="center"/>
        <w:rPr>
          <w:rFonts w:ascii="Bookman Old Style" w:hAnsi="Bookman Old Style"/>
          <w:b/>
        </w:rPr>
      </w:pPr>
    </w:p>
    <w:p w14:paraId="1744F213" w14:textId="4B079360" w:rsidR="00A066C2" w:rsidRDefault="00A066C2" w:rsidP="00206C32">
      <w:pPr>
        <w:keepLines/>
        <w:spacing w:before="90" w:after="90"/>
        <w:ind w:left="624"/>
        <w:jc w:val="center"/>
        <w:rPr>
          <w:rFonts w:ascii="Bookman Old Style" w:hAnsi="Bookman Old Style"/>
          <w:b/>
        </w:rPr>
      </w:pPr>
    </w:p>
    <w:p w14:paraId="7CADA6DC" w14:textId="2CE72FB9" w:rsidR="00A066C2" w:rsidRDefault="00A066C2" w:rsidP="00206C32">
      <w:pPr>
        <w:keepLines/>
        <w:spacing w:before="90" w:after="90"/>
        <w:ind w:left="624"/>
        <w:jc w:val="center"/>
        <w:rPr>
          <w:rFonts w:ascii="Bookman Old Style" w:hAnsi="Bookman Old Style"/>
          <w:b/>
        </w:rPr>
      </w:pPr>
    </w:p>
    <w:p w14:paraId="3C1E91F7" w14:textId="7BD28EB0" w:rsidR="00A066C2" w:rsidRDefault="00A066C2" w:rsidP="00206C32">
      <w:pPr>
        <w:keepLines/>
        <w:spacing w:before="90" w:after="90"/>
        <w:ind w:left="624"/>
        <w:jc w:val="center"/>
        <w:rPr>
          <w:rFonts w:ascii="Bookman Old Style" w:hAnsi="Bookman Old Style"/>
          <w:b/>
        </w:rPr>
      </w:pPr>
    </w:p>
    <w:p w14:paraId="57B8ED99" w14:textId="6C7FE391" w:rsidR="00A066C2" w:rsidRDefault="00A066C2" w:rsidP="00206C32">
      <w:pPr>
        <w:keepLines/>
        <w:spacing w:before="90" w:after="90"/>
        <w:ind w:left="624"/>
        <w:jc w:val="center"/>
        <w:rPr>
          <w:rFonts w:ascii="Bookman Old Style" w:hAnsi="Bookman Old Style"/>
          <w:b/>
        </w:rPr>
      </w:pPr>
    </w:p>
    <w:p w14:paraId="014A1B7B" w14:textId="130CDD15" w:rsidR="00A066C2" w:rsidRDefault="00A066C2" w:rsidP="00206C32">
      <w:pPr>
        <w:keepLines/>
        <w:spacing w:before="90" w:after="90"/>
        <w:ind w:left="624"/>
        <w:jc w:val="center"/>
        <w:rPr>
          <w:rFonts w:ascii="Bookman Old Style" w:hAnsi="Bookman Old Style"/>
          <w:b/>
        </w:rPr>
      </w:pPr>
    </w:p>
    <w:p w14:paraId="6F8A2639" w14:textId="21E95BDF" w:rsidR="00A066C2" w:rsidRDefault="00A066C2" w:rsidP="00206C32">
      <w:pPr>
        <w:keepLines/>
        <w:spacing w:before="90" w:after="90"/>
        <w:ind w:left="624"/>
        <w:jc w:val="center"/>
        <w:rPr>
          <w:rFonts w:ascii="Bookman Old Style" w:hAnsi="Bookman Old Style"/>
          <w:b/>
        </w:rPr>
      </w:pPr>
    </w:p>
    <w:p w14:paraId="10763F53" w14:textId="4DB9CC5B" w:rsidR="00A066C2" w:rsidRDefault="00A066C2" w:rsidP="00206C32">
      <w:pPr>
        <w:keepLines/>
        <w:spacing w:before="90" w:after="90"/>
        <w:ind w:left="624"/>
        <w:jc w:val="center"/>
        <w:rPr>
          <w:rFonts w:ascii="Bookman Old Style" w:hAnsi="Bookman Old Style"/>
          <w:b/>
        </w:rPr>
      </w:pPr>
    </w:p>
    <w:p w14:paraId="6BE19C58" w14:textId="4937BB47" w:rsidR="00A066C2" w:rsidRDefault="00A066C2" w:rsidP="00206C32">
      <w:pPr>
        <w:keepLines/>
        <w:spacing w:before="90" w:after="90"/>
        <w:ind w:left="624"/>
        <w:jc w:val="center"/>
        <w:rPr>
          <w:rFonts w:ascii="Bookman Old Style" w:hAnsi="Bookman Old Style"/>
          <w:b/>
        </w:rPr>
      </w:pPr>
    </w:p>
    <w:p w14:paraId="7A186E6D" w14:textId="1651516C" w:rsidR="00A066C2" w:rsidRDefault="00A066C2" w:rsidP="00206C32">
      <w:pPr>
        <w:keepLines/>
        <w:spacing w:before="90" w:after="90"/>
        <w:ind w:left="624"/>
        <w:jc w:val="center"/>
        <w:rPr>
          <w:rFonts w:ascii="Bookman Old Style" w:hAnsi="Bookman Old Style"/>
          <w:b/>
        </w:rPr>
      </w:pPr>
    </w:p>
    <w:p w14:paraId="48AD5F98" w14:textId="3E392F5F" w:rsidR="00A066C2" w:rsidRDefault="00A066C2" w:rsidP="00206C32">
      <w:pPr>
        <w:keepLines/>
        <w:spacing w:before="90" w:after="90"/>
        <w:ind w:left="624"/>
        <w:jc w:val="center"/>
        <w:rPr>
          <w:rFonts w:ascii="Bookman Old Style" w:hAnsi="Bookman Old Style"/>
          <w:b/>
        </w:rPr>
      </w:pPr>
    </w:p>
    <w:p w14:paraId="32DB3198" w14:textId="1E0A6525" w:rsidR="00A066C2" w:rsidRDefault="00A066C2" w:rsidP="00206C32">
      <w:pPr>
        <w:keepLines/>
        <w:spacing w:before="90" w:after="90"/>
        <w:ind w:left="624"/>
        <w:jc w:val="center"/>
        <w:rPr>
          <w:rFonts w:ascii="Bookman Old Style" w:hAnsi="Bookman Old Style"/>
          <w:b/>
        </w:rPr>
      </w:pPr>
    </w:p>
    <w:p w14:paraId="5B6332A5" w14:textId="77777777" w:rsidR="00A066C2" w:rsidRPr="00A066C2" w:rsidRDefault="00A066C2" w:rsidP="00A066C2">
      <w:pPr>
        <w:jc w:val="center"/>
        <w:rPr>
          <w:rFonts w:ascii="Bookman Old Style" w:eastAsiaTheme="minorHAnsi" w:hAnsi="Bookman Old Style"/>
          <w:b/>
          <w:lang w:val="ru-RU"/>
        </w:rPr>
      </w:pPr>
      <w:r w:rsidRPr="00A066C2">
        <w:rPr>
          <w:rFonts w:ascii="Bookman Old Style" w:hAnsi="Bookman Old Style"/>
          <w:b/>
          <w:lang w:val="ru-RU"/>
        </w:rPr>
        <w:t>РАЗДЕЛ А: ТЕХНИЧЕСКО ЗАДАНИЕ – ПРЕДМЕТ НА ДОГОВОРА</w:t>
      </w:r>
    </w:p>
    <w:p w14:paraId="079ACC3F" w14:textId="77777777" w:rsidR="00A066C2" w:rsidRPr="00A066C2" w:rsidRDefault="00A066C2" w:rsidP="00A066C2">
      <w:pPr>
        <w:keepNext/>
        <w:keepLines/>
        <w:suppressAutoHyphens/>
        <w:spacing w:before="120" w:after="120"/>
        <w:jc w:val="both"/>
        <w:rPr>
          <w:rFonts w:ascii="Bookman Old Style" w:hAnsi="Bookman Old Style"/>
          <w:b/>
        </w:rPr>
      </w:pPr>
      <w:r w:rsidRPr="00A066C2">
        <w:rPr>
          <w:rFonts w:ascii="Bookman Old Style" w:hAnsi="Bookman Old Style"/>
          <w:b/>
        </w:rPr>
        <w:t>1. Текущо положение</w:t>
      </w:r>
    </w:p>
    <w:p w14:paraId="589A3A5E" w14:textId="58DF7C30" w:rsidR="00A066C2" w:rsidRPr="00A066C2" w:rsidRDefault="00A066C2" w:rsidP="00A066C2">
      <w:pPr>
        <w:keepNext/>
        <w:keepLines/>
        <w:suppressAutoHyphens/>
        <w:spacing w:before="120" w:after="120"/>
        <w:jc w:val="both"/>
        <w:rPr>
          <w:rFonts w:ascii="Bookman Old Style" w:hAnsi="Bookman Old Style"/>
        </w:rPr>
      </w:pPr>
      <w:r w:rsidRPr="00A066C2">
        <w:rPr>
          <w:rFonts w:ascii="Bookman Old Style" w:hAnsi="Bookman Old Style"/>
        </w:rPr>
        <w:t>На територията на ПСПВ Бистрица има изградени 9 броя силози (пясъчни бункери)  за съхранение на кварцов пясък. Всеки един от тях е с обем от 56 куб.м., метално дъно оформено във вид на обърната четиристенна пирамида, като  върха на пирамидата завършва със затворен орган (пясъчен шибър с размери 300/300мм), чрез който се регулира изтичащото количество пясък. Първоначално всички затвор</w:t>
      </w:r>
      <w:r w:rsidRPr="00A066C2">
        <w:rPr>
          <w:rFonts w:ascii="Bookman Old Style" w:hAnsi="Bookman Old Style"/>
          <w:lang w:val="en-US"/>
        </w:rPr>
        <w:t>e</w:t>
      </w:r>
      <w:r w:rsidRPr="00A066C2">
        <w:rPr>
          <w:rFonts w:ascii="Bookman Old Style" w:hAnsi="Bookman Old Style"/>
        </w:rPr>
        <w:t>ни органи са изработени от черна стомана с електрозадвижване. Поради лошите условия (атмосферни условия, влага и абразивност на пясъка) при които са работили през 20 годишната им експлоатация същите са силно амортизирани и не могат да си изпълняват предназначението  - да се пълни един електрокар, след което да се затвори силоза и в последствие отново да се повтори процеса.</w:t>
      </w:r>
    </w:p>
    <w:p w14:paraId="2FBE0BCE" w14:textId="77777777" w:rsidR="00A066C2" w:rsidRPr="00A066C2" w:rsidRDefault="00A066C2" w:rsidP="00A066C2">
      <w:pPr>
        <w:keepNext/>
        <w:keepLines/>
        <w:suppressAutoHyphens/>
        <w:spacing w:before="120" w:after="120"/>
        <w:jc w:val="both"/>
        <w:rPr>
          <w:rFonts w:ascii="Bookman Old Style" w:hAnsi="Bookman Old Style"/>
        </w:rPr>
      </w:pPr>
      <w:r w:rsidRPr="00A066C2">
        <w:rPr>
          <w:rFonts w:ascii="Bookman Old Style" w:hAnsi="Bookman Old Style"/>
        </w:rPr>
        <w:t>Към настоящият момент  чрез последователно принудително отваряне на 3 броя шибри се изсипа цялото количество пясък (около 168 куб.м), след което чрез многократни натоварвания се прекара до пясъчен филтър №3, което допълнително усложни процеса на зареждане на пясъчния филтър.</w:t>
      </w:r>
    </w:p>
    <w:p w14:paraId="28D7A7A4" w14:textId="77777777" w:rsidR="00A066C2" w:rsidRPr="00A066C2" w:rsidRDefault="00A066C2" w:rsidP="00A066C2">
      <w:pPr>
        <w:keepNext/>
        <w:keepLines/>
        <w:suppressAutoHyphens/>
        <w:spacing w:before="120" w:after="120"/>
        <w:jc w:val="both"/>
        <w:rPr>
          <w:rFonts w:ascii="Bookman Old Style" w:hAnsi="Bookman Old Style"/>
        </w:rPr>
      </w:pPr>
      <w:r w:rsidRPr="00A066C2">
        <w:rPr>
          <w:rFonts w:ascii="Bookman Old Style" w:hAnsi="Bookman Old Style"/>
        </w:rPr>
        <w:t>През м.декември 2018 г. бяха изработени и монтирани 2</w:t>
      </w:r>
      <w:r w:rsidRPr="00A066C2">
        <w:rPr>
          <w:rFonts w:ascii="Bookman Old Style" w:hAnsi="Bookman Old Style"/>
          <w:lang w:val="ru-RU"/>
        </w:rPr>
        <w:t xml:space="preserve"> </w:t>
      </w:r>
      <w:r w:rsidRPr="00A066C2">
        <w:rPr>
          <w:rFonts w:ascii="Bookman Old Style" w:hAnsi="Bookman Old Style"/>
        </w:rPr>
        <w:t>броя пясъчни шибри от неръждаема стомана с усилен, капсолован червячен механизъм с ръчно задвижване, които доказаха своята ефективна работа. 3-</w:t>
      </w:r>
      <w:r w:rsidRPr="00A066C2">
        <w:rPr>
          <w:rFonts w:ascii="Bookman Old Style" w:hAnsi="Bookman Old Style"/>
          <w:lang w:val="en-US"/>
        </w:rPr>
        <w:t>D</w:t>
      </w:r>
      <w:r w:rsidRPr="00A066C2">
        <w:rPr>
          <w:rFonts w:ascii="Bookman Old Style" w:hAnsi="Bookman Old Style"/>
          <w:lang w:val="ru-RU"/>
        </w:rPr>
        <w:t xml:space="preserve"> </w:t>
      </w:r>
      <w:r w:rsidRPr="00A066C2">
        <w:rPr>
          <w:rFonts w:ascii="Bookman Old Style" w:hAnsi="Bookman Old Style"/>
        </w:rPr>
        <w:t>модел на същите е даден на фиг.1</w:t>
      </w:r>
    </w:p>
    <w:p w14:paraId="74471531" w14:textId="77777777" w:rsidR="00A066C2" w:rsidRPr="00A066C2" w:rsidRDefault="00A066C2" w:rsidP="00A066C2">
      <w:pPr>
        <w:keepNext/>
        <w:keepLines/>
        <w:suppressAutoHyphens/>
        <w:spacing w:before="120" w:after="120"/>
        <w:ind w:left="720"/>
        <w:jc w:val="both"/>
        <w:rPr>
          <w:rFonts w:ascii="Bookman Old Style" w:hAnsi="Bookman Old Style"/>
        </w:rPr>
      </w:pPr>
    </w:p>
    <w:p w14:paraId="6604F81A" w14:textId="136C0C97" w:rsidR="00A066C2" w:rsidRPr="00A066C2" w:rsidRDefault="00A066C2" w:rsidP="00A066C2">
      <w:pPr>
        <w:keepNext/>
        <w:keepLines/>
        <w:suppressAutoHyphens/>
        <w:spacing w:before="120" w:after="120"/>
        <w:ind w:left="720"/>
        <w:jc w:val="both"/>
        <w:rPr>
          <w:rFonts w:ascii="Bookman Old Style" w:hAnsi="Bookman Old Style"/>
        </w:rPr>
      </w:pPr>
      <w:r w:rsidRPr="00A066C2">
        <w:rPr>
          <w:rFonts w:ascii="Bookman Old Style" w:hAnsi="Bookman Old Style"/>
          <w:noProof/>
          <w:lang w:eastAsia="bg-BG"/>
        </w:rPr>
        <w:drawing>
          <wp:inline distT="0" distB="0" distL="0" distR="0" wp14:anchorId="44891E7B" wp14:editId="318D43BA">
            <wp:extent cx="2901950" cy="23558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1950" cy="2355850"/>
                    </a:xfrm>
                    <a:prstGeom prst="rect">
                      <a:avLst/>
                    </a:prstGeom>
                    <a:noFill/>
                    <a:ln>
                      <a:noFill/>
                    </a:ln>
                  </pic:spPr>
                </pic:pic>
              </a:graphicData>
            </a:graphic>
          </wp:inline>
        </w:drawing>
      </w:r>
    </w:p>
    <w:p w14:paraId="67AEEEA9" w14:textId="77777777" w:rsidR="00A066C2" w:rsidRPr="00A066C2" w:rsidRDefault="00A066C2" w:rsidP="00A066C2">
      <w:pPr>
        <w:keepNext/>
        <w:keepLines/>
        <w:suppressAutoHyphens/>
        <w:spacing w:before="120" w:after="120"/>
        <w:ind w:left="720"/>
        <w:jc w:val="both"/>
        <w:rPr>
          <w:rFonts w:ascii="Bookman Old Style" w:hAnsi="Bookman Old Style"/>
        </w:rPr>
      </w:pPr>
      <w:r w:rsidRPr="00A066C2">
        <w:rPr>
          <w:rFonts w:ascii="Bookman Old Style" w:hAnsi="Bookman Old Style"/>
        </w:rPr>
        <w:t>Фиг.1</w:t>
      </w:r>
    </w:p>
    <w:p w14:paraId="3D06B4D8" w14:textId="77777777" w:rsidR="00A066C2" w:rsidRPr="00A066C2" w:rsidRDefault="00A066C2" w:rsidP="00A066C2">
      <w:pPr>
        <w:keepNext/>
        <w:keepLines/>
        <w:suppressAutoHyphens/>
        <w:spacing w:before="120" w:after="120"/>
        <w:jc w:val="both"/>
        <w:rPr>
          <w:rFonts w:ascii="Bookman Old Style" w:hAnsi="Bookman Old Style"/>
          <w:b/>
        </w:rPr>
      </w:pPr>
      <w:r w:rsidRPr="00A066C2">
        <w:rPr>
          <w:rFonts w:ascii="Bookman Old Style" w:hAnsi="Bookman Old Style"/>
          <w:b/>
        </w:rPr>
        <w:t>2. Цел на задачата</w:t>
      </w:r>
    </w:p>
    <w:p w14:paraId="4579CC64" w14:textId="71EEA831" w:rsidR="007E14A1" w:rsidRPr="007E14A1" w:rsidRDefault="007E14A1" w:rsidP="007E14A1">
      <w:pPr>
        <w:rPr>
          <w:rFonts w:ascii="Bookman Old Style" w:hAnsi="Bookman Old Style"/>
        </w:rPr>
      </w:pPr>
      <w:r>
        <w:rPr>
          <w:color w:val="1F497D"/>
        </w:rPr>
        <w:t>„</w:t>
      </w:r>
      <w:r w:rsidRPr="007E14A1">
        <w:rPr>
          <w:rFonts w:ascii="Bookman Old Style" w:hAnsi="Bookman Old Style"/>
        </w:rPr>
        <w:t>Новите 7 броя пясъчни шибри трябва да бъдат идентични с вече монтираните 2 броя такива. Да са от неръждаема стомана, компактни, отговарящи на съвремените норми (Норми за проектиране и изграждане на затвор</w:t>
      </w:r>
      <w:r w:rsidR="00F84BD2">
        <w:rPr>
          <w:rFonts w:ascii="Bookman Old Style" w:hAnsi="Bookman Old Style"/>
        </w:rPr>
        <w:t>е</w:t>
      </w:r>
      <w:r w:rsidRPr="007E14A1">
        <w:rPr>
          <w:rFonts w:ascii="Bookman Old Style" w:hAnsi="Bookman Old Style"/>
        </w:rPr>
        <w:t>ни органи) и изисквания за такъв вид затвор</w:t>
      </w:r>
      <w:r w:rsidR="00F84BD2">
        <w:rPr>
          <w:rFonts w:ascii="Bookman Old Style" w:hAnsi="Bookman Old Style"/>
        </w:rPr>
        <w:t>е</w:t>
      </w:r>
      <w:r w:rsidRPr="007E14A1">
        <w:rPr>
          <w:rFonts w:ascii="Bookman Old Style" w:hAnsi="Bookman Old Style"/>
        </w:rPr>
        <w:t xml:space="preserve">ни органи с доказана носимоспособност добро уплътняване, отваряне /затваряне без голямо </w:t>
      </w:r>
      <w:r w:rsidRPr="007E14A1">
        <w:rPr>
          <w:rFonts w:ascii="Bookman Old Style" w:hAnsi="Bookman Old Style"/>
        </w:rPr>
        <w:lastRenderedPageBreak/>
        <w:t>усилие и сигурност. Винт ходов механизъм за усилие Q=0,4t. Салниковото уплътнения на езика да бъде изработено така че да има възможност при износване да се натегне и регулира. Същите трябва да бъдат устойчиви на неблагоприятното въздействие на средата при която работят – тегло на пясъка в силоза около 90 тона, влажност на пясъка до 50%, висока абразивност, температура на въздуха в диапазона от минус 25 до +35oC.“</w:t>
      </w:r>
    </w:p>
    <w:p w14:paraId="56F5374A" w14:textId="1AC590F4" w:rsidR="00A066C2" w:rsidRPr="00A066C2" w:rsidRDefault="00A066C2" w:rsidP="00A066C2">
      <w:pPr>
        <w:keepNext/>
        <w:keepLines/>
        <w:suppressAutoHyphens/>
        <w:spacing w:before="120" w:after="120"/>
        <w:jc w:val="both"/>
        <w:rPr>
          <w:rFonts w:ascii="Bookman Old Style" w:hAnsi="Bookman Old Style"/>
        </w:rPr>
      </w:pPr>
      <w:r w:rsidRPr="00A066C2">
        <w:rPr>
          <w:rFonts w:ascii="Bookman Old Style" w:hAnsi="Bookman Old Style"/>
        </w:rPr>
        <w:t xml:space="preserve"> Необходимо е шибрите да се изработят в производствената база на Изпълнителя, а монтажа ще се извърши на място на обекта на Възложителя.</w:t>
      </w:r>
    </w:p>
    <w:p w14:paraId="1856EB6D" w14:textId="77777777" w:rsidR="00A066C2" w:rsidRPr="00A066C2" w:rsidRDefault="00A066C2" w:rsidP="00722A7E">
      <w:pPr>
        <w:pStyle w:val="ListParagraph"/>
        <w:widowControl w:val="0"/>
        <w:numPr>
          <w:ilvl w:val="0"/>
          <w:numId w:val="36"/>
        </w:numPr>
        <w:spacing w:before="60" w:after="60"/>
        <w:contextualSpacing/>
        <w:jc w:val="both"/>
        <w:rPr>
          <w:rStyle w:val="FontStyle19"/>
          <w:rFonts w:ascii="Bookman Old Style" w:hAnsi="Bookman Old Style"/>
          <w:vanish/>
          <w:sz w:val="22"/>
          <w:szCs w:val="22"/>
          <w:lang w:val="ru-RU"/>
        </w:rPr>
      </w:pPr>
    </w:p>
    <w:p w14:paraId="59926A65" w14:textId="77777777" w:rsidR="00A066C2" w:rsidRPr="00A066C2" w:rsidRDefault="00A066C2" w:rsidP="00722A7E">
      <w:pPr>
        <w:pStyle w:val="ListParagraph"/>
        <w:widowControl w:val="0"/>
        <w:numPr>
          <w:ilvl w:val="0"/>
          <w:numId w:val="36"/>
        </w:numPr>
        <w:spacing w:before="60" w:after="60"/>
        <w:contextualSpacing/>
        <w:jc w:val="both"/>
        <w:rPr>
          <w:rStyle w:val="FontStyle19"/>
          <w:rFonts w:ascii="Bookman Old Style" w:hAnsi="Bookman Old Style"/>
          <w:vanish/>
          <w:sz w:val="22"/>
          <w:szCs w:val="22"/>
          <w:lang w:val="ru-RU"/>
        </w:rPr>
      </w:pPr>
    </w:p>
    <w:p w14:paraId="61088E90" w14:textId="77777777" w:rsidR="00A066C2" w:rsidRPr="00A066C2" w:rsidRDefault="00A066C2" w:rsidP="00722A7E">
      <w:pPr>
        <w:pStyle w:val="ListParagraph"/>
        <w:widowControl w:val="0"/>
        <w:numPr>
          <w:ilvl w:val="0"/>
          <w:numId w:val="36"/>
        </w:numPr>
        <w:spacing w:before="60" w:after="60"/>
        <w:contextualSpacing/>
        <w:jc w:val="both"/>
        <w:rPr>
          <w:rStyle w:val="FontStyle19"/>
          <w:rFonts w:ascii="Bookman Old Style" w:hAnsi="Bookman Old Style"/>
          <w:vanish/>
          <w:sz w:val="22"/>
          <w:szCs w:val="22"/>
          <w:lang w:val="ru-RU"/>
        </w:rPr>
      </w:pPr>
    </w:p>
    <w:p w14:paraId="20521D68" w14:textId="77777777" w:rsidR="00A066C2" w:rsidRPr="00A066C2" w:rsidRDefault="00A066C2" w:rsidP="00A066C2">
      <w:pPr>
        <w:widowControl w:val="0"/>
        <w:spacing w:before="60" w:after="60"/>
        <w:jc w:val="both"/>
        <w:rPr>
          <w:rStyle w:val="FontStyle19"/>
          <w:rFonts w:ascii="Bookman Old Style" w:hAnsi="Bookman Old Style"/>
          <w:sz w:val="22"/>
          <w:szCs w:val="22"/>
          <w:lang w:val="ru-RU"/>
        </w:rPr>
      </w:pPr>
      <w:r w:rsidRPr="00A066C2">
        <w:rPr>
          <w:rStyle w:val="FontStyle19"/>
          <w:rFonts w:ascii="Bookman Old Style" w:hAnsi="Bookman Old Style"/>
          <w:sz w:val="22"/>
          <w:szCs w:val="22"/>
          <w:lang w:val="ru-RU"/>
        </w:rPr>
        <w:t>3. Изисквания свързани с изпълнението на договора</w:t>
      </w:r>
    </w:p>
    <w:p w14:paraId="093ED243" w14:textId="04B9E0BA" w:rsidR="00A066C2" w:rsidRPr="00A066C2" w:rsidRDefault="00A066C2" w:rsidP="00722A7E">
      <w:pPr>
        <w:pStyle w:val="Style11"/>
        <w:widowControl/>
        <w:numPr>
          <w:ilvl w:val="1"/>
          <w:numId w:val="36"/>
        </w:numPr>
        <w:tabs>
          <w:tab w:val="left" w:pos="217"/>
        </w:tabs>
        <w:spacing w:before="60" w:after="60" w:line="259" w:lineRule="exact"/>
        <w:rPr>
          <w:rStyle w:val="FontStyle18"/>
          <w:sz w:val="22"/>
          <w:szCs w:val="22"/>
        </w:rPr>
      </w:pPr>
      <w:r>
        <w:rPr>
          <w:rStyle w:val="FontStyle18"/>
          <w:sz w:val="22"/>
          <w:szCs w:val="22"/>
          <w:lang w:val="ru-RU"/>
        </w:rPr>
        <w:t>Изпълнителят</w:t>
      </w:r>
      <w:r w:rsidRPr="00A066C2">
        <w:rPr>
          <w:rStyle w:val="FontStyle18"/>
          <w:sz w:val="22"/>
          <w:szCs w:val="22"/>
          <w:lang w:val="ru-RU"/>
        </w:rPr>
        <w:t xml:space="preserve"> изготвя и предоставя документация (технически паспорт) с конструктивни изчисления, доказващи надежнта  работа на готовото изделие.</w:t>
      </w:r>
    </w:p>
    <w:p w14:paraId="4A14FFA6" w14:textId="4265841D" w:rsidR="00A066C2" w:rsidRPr="00A066C2" w:rsidRDefault="00A066C2" w:rsidP="00722A7E">
      <w:pPr>
        <w:pStyle w:val="Style11"/>
        <w:widowControl/>
        <w:numPr>
          <w:ilvl w:val="1"/>
          <w:numId w:val="36"/>
        </w:numPr>
        <w:tabs>
          <w:tab w:val="left" w:pos="217"/>
        </w:tabs>
        <w:spacing w:before="60" w:after="60" w:line="259" w:lineRule="exact"/>
        <w:rPr>
          <w:rStyle w:val="FontStyle18"/>
          <w:sz w:val="22"/>
          <w:szCs w:val="22"/>
          <w:lang w:val="ru-RU"/>
        </w:rPr>
      </w:pPr>
      <w:r>
        <w:rPr>
          <w:rStyle w:val="FontStyle18"/>
          <w:sz w:val="22"/>
          <w:szCs w:val="22"/>
          <w:lang w:val="ru-RU"/>
        </w:rPr>
        <w:t>Изпълнителят</w:t>
      </w:r>
      <w:r w:rsidRPr="00A066C2">
        <w:rPr>
          <w:rStyle w:val="FontStyle18"/>
          <w:sz w:val="22"/>
          <w:szCs w:val="22"/>
          <w:lang w:val="ru-RU"/>
        </w:rPr>
        <w:t xml:space="preserve"> предоставя сертификати за качество/декларации за с</w:t>
      </w:r>
      <w:r w:rsidR="003A7BCC">
        <w:rPr>
          <w:rStyle w:val="FontStyle18"/>
          <w:sz w:val="22"/>
          <w:szCs w:val="22"/>
          <w:lang w:val="ru-RU"/>
        </w:rPr>
        <w:t>ъ</w:t>
      </w:r>
      <w:r w:rsidRPr="00A066C2">
        <w:rPr>
          <w:rStyle w:val="FontStyle18"/>
          <w:sz w:val="22"/>
          <w:szCs w:val="22"/>
          <w:lang w:val="ru-RU"/>
        </w:rPr>
        <w:t>ответствие, за всички вложени материали при изпълнението на дейностите, предмет на договора.</w:t>
      </w:r>
    </w:p>
    <w:p w14:paraId="22A05CB2" w14:textId="6CAFC856" w:rsidR="00A066C2" w:rsidRPr="00A066C2" w:rsidRDefault="00A066C2" w:rsidP="00722A7E">
      <w:pPr>
        <w:pStyle w:val="Style11"/>
        <w:widowControl/>
        <w:numPr>
          <w:ilvl w:val="1"/>
          <w:numId w:val="36"/>
        </w:numPr>
        <w:tabs>
          <w:tab w:val="left" w:pos="217"/>
        </w:tabs>
        <w:spacing w:before="60" w:after="60" w:line="259" w:lineRule="exact"/>
        <w:rPr>
          <w:rStyle w:val="FontStyle18"/>
          <w:sz w:val="22"/>
          <w:szCs w:val="22"/>
          <w:lang w:val="ru-RU"/>
        </w:rPr>
      </w:pPr>
      <w:r>
        <w:rPr>
          <w:rStyle w:val="FontStyle18"/>
          <w:sz w:val="22"/>
          <w:szCs w:val="22"/>
          <w:lang w:val="ru-RU"/>
        </w:rPr>
        <w:t>Изпълнителят</w:t>
      </w:r>
      <w:r w:rsidRPr="00A066C2">
        <w:rPr>
          <w:rStyle w:val="FontStyle18"/>
          <w:sz w:val="22"/>
          <w:szCs w:val="22"/>
          <w:lang w:val="ru-RU"/>
        </w:rPr>
        <w:t xml:space="preserve"> извършва работите,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строително-монтажните работи.</w:t>
      </w:r>
    </w:p>
    <w:p w14:paraId="7D10E6E3" w14:textId="303F9F65" w:rsidR="00A066C2" w:rsidRPr="00A066C2" w:rsidRDefault="00A066C2" w:rsidP="00722A7E">
      <w:pPr>
        <w:pStyle w:val="Style11"/>
        <w:widowControl/>
        <w:numPr>
          <w:ilvl w:val="1"/>
          <w:numId w:val="36"/>
        </w:numPr>
        <w:tabs>
          <w:tab w:val="left" w:pos="217"/>
        </w:tabs>
        <w:spacing w:before="60" w:after="60" w:line="259" w:lineRule="exact"/>
        <w:rPr>
          <w:rStyle w:val="FontStyle18"/>
          <w:sz w:val="22"/>
          <w:szCs w:val="22"/>
          <w:lang w:val="ru-RU"/>
        </w:rPr>
      </w:pPr>
      <w:r>
        <w:rPr>
          <w:rStyle w:val="FontStyle18"/>
          <w:sz w:val="22"/>
          <w:szCs w:val="22"/>
          <w:lang w:val="ru-RU"/>
        </w:rPr>
        <w:t>Изпълнителят</w:t>
      </w:r>
      <w:r w:rsidRPr="00A066C2">
        <w:rPr>
          <w:rStyle w:val="FontStyle18"/>
          <w:sz w:val="22"/>
          <w:szCs w:val="22"/>
          <w:lang w:val="ru-RU"/>
        </w:rPr>
        <w:t xml:space="preserve"> извършва работите, предмет на договора, при стриктно спазване на изискванията на българското законодателство за опазване здравето и безопасността при изпълнение на работите.  </w:t>
      </w:r>
    </w:p>
    <w:p w14:paraId="0C768496" w14:textId="0F1571F7" w:rsidR="00A066C2" w:rsidRPr="00A066C2" w:rsidRDefault="00A066C2" w:rsidP="00722A7E">
      <w:pPr>
        <w:pStyle w:val="Style11"/>
        <w:widowControl/>
        <w:numPr>
          <w:ilvl w:val="1"/>
          <w:numId w:val="36"/>
        </w:numPr>
        <w:tabs>
          <w:tab w:val="left" w:pos="217"/>
        </w:tabs>
        <w:spacing w:before="60" w:after="60" w:line="259" w:lineRule="exact"/>
        <w:rPr>
          <w:rStyle w:val="FontStyle18"/>
          <w:sz w:val="22"/>
          <w:szCs w:val="22"/>
          <w:lang w:val="ru-RU"/>
        </w:rPr>
      </w:pPr>
      <w:r>
        <w:rPr>
          <w:rStyle w:val="FontStyle18"/>
          <w:sz w:val="22"/>
          <w:szCs w:val="22"/>
          <w:lang w:val="ru-RU"/>
        </w:rPr>
        <w:t>Изпълнителят</w:t>
      </w:r>
      <w:r w:rsidRPr="00A066C2">
        <w:rPr>
          <w:rStyle w:val="FontStyle18"/>
          <w:sz w:val="22"/>
          <w:szCs w:val="22"/>
          <w:lang w:val="ru-RU"/>
        </w:rPr>
        <w:t xml:space="preserve"> се задължава при и във връзка с изпълнението на работите по настоящия договор да събира, а при указания на Възложителя да извозва и депонира получените отпадъци при стриктно спазване на действащото законодателство.                                    </w:t>
      </w:r>
    </w:p>
    <w:p w14:paraId="39C9142F" w14:textId="77777777" w:rsidR="00A066C2" w:rsidRPr="00A066C2" w:rsidRDefault="00A066C2" w:rsidP="00722A7E">
      <w:pPr>
        <w:numPr>
          <w:ilvl w:val="0"/>
          <w:numId w:val="36"/>
        </w:numPr>
        <w:autoSpaceDE w:val="0"/>
        <w:autoSpaceDN w:val="0"/>
        <w:adjustRightInd w:val="0"/>
        <w:spacing w:before="60" w:after="60" w:line="240" w:lineRule="auto"/>
        <w:rPr>
          <w:rFonts w:ascii="Bookman Old Style" w:eastAsia="Verdana" w:hAnsi="Bookman Old Style" w:cstheme="minorBidi"/>
          <w:b/>
          <w:bCs/>
          <w:iCs/>
          <w:lang w:eastAsia="ru-RU" w:bidi="ru-RU"/>
        </w:rPr>
      </w:pPr>
      <w:r w:rsidRPr="00A066C2">
        <w:rPr>
          <w:rFonts w:ascii="Bookman Old Style" w:eastAsia="Verdana" w:hAnsi="Bookman Old Style"/>
          <w:b/>
          <w:bCs/>
          <w:iCs/>
          <w:lang w:eastAsia="ru-RU" w:bidi="ru-RU"/>
        </w:rPr>
        <w:t>Гаранционни срокове</w:t>
      </w:r>
    </w:p>
    <w:p w14:paraId="7218108F" w14:textId="77777777" w:rsidR="00A066C2" w:rsidRPr="00A066C2" w:rsidRDefault="00A066C2" w:rsidP="00722A7E">
      <w:pPr>
        <w:numPr>
          <w:ilvl w:val="1"/>
          <w:numId w:val="36"/>
        </w:numPr>
        <w:autoSpaceDE w:val="0"/>
        <w:autoSpaceDN w:val="0"/>
        <w:adjustRightInd w:val="0"/>
        <w:spacing w:before="60" w:after="60" w:line="240" w:lineRule="auto"/>
        <w:jc w:val="both"/>
        <w:rPr>
          <w:rFonts w:ascii="Bookman Old Style" w:eastAsia="Verdana" w:hAnsi="Bookman Old Style"/>
          <w:bCs/>
          <w:iCs/>
          <w:lang w:val="ru-RU" w:eastAsia="ru-RU" w:bidi="ru-RU"/>
        </w:rPr>
      </w:pPr>
      <w:r w:rsidRPr="00A066C2">
        <w:rPr>
          <w:rFonts w:ascii="Bookman Old Style" w:eastAsia="Verdana" w:hAnsi="Bookman Old Style"/>
          <w:bCs/>
          <w:iCs/>
          <w:lang w:val="ru-RU" w:eastAsia="ru-RU" w:bidi="ru-RU"/>
        </w:rPr>
        <w:t xml:space="preserve">Гаранционният срок на извършените доставки, предмет на договора, е 18 месеца, считано от датата на подписания без възражения от страна на Възложителя протокол за приключване на дейностите предмет на договора. </w:t>
      </w:r>
    </w:p>
    <w:p w14:paraId="204034B6" w14:textId="4A9F1DB8" w:rsidR="00A066C2" w:rsidRPr="00A066C2" w:rsidRDefault="00A066C2" w:rsidP="00722A7E">
      <w:pPr>
        <w:numPr>
          <w:ilvl w:val="1"/>
          <w:numId w:val="36"/>
        </w:numPr>
        <w:autoSpaceDE w:val="0"/>
        <w:autoSpaceDN w:val="0"/>
        <w:adjustRightInd w:val="0"/>
        <w:spacing w:before="60" w:after="60" w:line="240" w:lineRule="auto"/>
        <w:jc w:val="both"/>
        <w:rPr>
          <w:rFonts w:ascii="Bookman Old Style" w:eastAsia="Verdana" w:hAnsi="Bookman Old Style"/>
          <w:bCs/>
          <w:iCs/>
          <w:lang w:val="ru-RU" w:eastAsia="ru-RU" w:bidi="ru-RU"/>
        </w:rPr>
      </w:pPr>
      <w:r w:rsidRPr="00A066C2">
        <w:rPr>
          <w:rFonts w:ascii="Bookman Old Style" w:eastAsia="Verdana" w:hAnsi="Bookman Old Style"/>
          <w:bCs/>
          <w:iCs/>
          <w:lang w:val="ru-RU" w:eastAsia="ru-RU" w:bidi="ru-RU"/>
        </w:rPr>
        <w:t xml:space="preserve">По време на гаранционния срок, </w:t>
      </w:r>
      <w:r>
        <w:rPr>
          <w:rStyle w:val="FontStyle18"/>
          <w:sz w:val="22"/>
          <w:szCs w:val="22"/>
          <w:lang w:val="ru-RU"/>
        </w:rPr>
        <w:t>Изпълнителят</w:t>
      </w:r>
      <w:r w:rsidRPr="00A066C2">
        <w:rPr>
          <w:rFonts w:ascii="Bookman Old Style" w:eastAsia="Verdana" w:hAnsi="Bookman Old Style"/>
          <w:bCs/>
          <w:iCs/>
          <w:lang w:val="ru-RU" w:eastAsia="ru-RU" w:bidi="ru-RU"/>
        </w:rPr>
        <w:t xml:space="preserve"> се задължава да подменя за своя сметка всички дефектирали части в предварително определен от Контролиращия служител или негов представител срок, съобразен със спецификата на конкретния случай. </w:t>
      </w:r>
    </w:p>
    <w:p w14:paraId="5A330035" w14:textId="6FC1D7C2" w:rsidR="00A066C2" w:rsidRPr="00A066C2" w:rsidRDefault="00A066C2" w:rsidP="00722A7E">
      <w:pPr>
        <w:numPr>
          <w:ilvl w:val="1"/>
          <w:numId w:val="36"/>
        </w:numPr>
        <w:autoSpaceDE w:val="0"/>
        <w:autoSpaceDN w:val="0"/>
        <w:adjustRightInd w:val="0"/>
        <w:spacing w:before="60" w:after="60" w:line="240" w:lineRule="auto"/>
        <w:jc w:val="both"/>
        <w:rPr>
          <w:rFonts w:ascii="Bookman Old Style" w:eastAsia="Verdana" w:hAnsi="Bookman Old Style"/>
          <w:bCs/>
          <w:iCs/>
          <w:lang w:val="ru-RU" w:eastAsia="ru-RU" w:bidi="ru-RU"/>
        </w:rPr>
      </w:pPr>
      <w:r w:rsidRPr="00A066C2">
        <w:rPr>
          <w:rFonts w:ascii="Bookman Old Style" w:eastAsia="Verdana" w:hAnsi="Bookman Old Style"/>
          <w:bCs/>
          <w:iCs/>
          <w:lang w:val="ru-RU" w:eastAsia="ru-RU" w:bidi="ru-RU"/>
        </w:rPr>
        <w:t xml:space="preserve">В случай на повреда, възникнала в резултат на лошо качество на извършен ремонт или на вложените части, разходите за ремонта са за сметка на </w:t>
      </w:r>
      <w:r>
        <w:rPr>
          <w:rStyle w:val="FontStyle18"/>
          <w:sz w:val="22"/>
          <w:szCs w:val="22"/>
          <w:lang w:val="ru-RU"/>
        </w:rPr>
        <w:t>Изпълнителя</w:t>
      </w:r>
      <w:r w:rsidRPr="00A066C2">
        <w:rPr>
          <w:rFonts w:ascii="Bookman Old Style" w:eastAsia="Verdana" w:hAnsi="Bookman Old Style"/>
          <w:bCs/>
          <w:iCs/>
          <w:lang w:val="ru-RU" w:eastAsia="ru-RU" w:bidi="ru-RU"/>
        </w:rPr>
        <w:t>.</w:t>
      </w:r>
    </w:p>
    <w:p w14:paraId="719BE624" w14:textId="77777777" w:rsidR="00A066C2" w:rsidRPr="00A066C2" w:rsidRDefault="00A066C2" w:rsidP="00722A7E">
      <w:pPr>
        <w:numPr>
          <w:ilvl w:val="1"/>
          <w:numId w:val="36"/>
        </w:numPr>
        <w:autoSpaceDE w:val="0"/>
        <w:autoSpaceDN w:val="0"/>
        <w:adjustRightInd w:val="0"/>
        <w:spacing w:before="60" w:after="60" w:line="240" w:lineRule="auto"/>
        <w:jc w:val="both"/>
        <w:rPr>
          <w:rFonts w:ascii="Bookman Old Style" w:eastAsia="Verdana" w:hAnsi="Bookman Old Style"/>
          <w:bCs/>
          <w:iCs/>
          <w:lang w:val="ru-RU" w:eastAsia="ru-RU" w:bidi="ru-RU"/>
        </w:rPr>
      </w:pPr>
      <w:r w:rsidRPr="00A066C2">
        <w:rPr>
          <w:rFonts w:ascii="Bookman Old Style" w:eastAsia="Verdana" w:hAnsi="Bookman Old Style"/>
          <w:bCs/>
          <w:iCs/>
          <w:lang w:val="ru-RU" w:eastAsia="ru-RU" w:bidi="ru-RU"/>
        </w:rPr>
        <w:t>Всички извършени дейности се приемат чрез двустранен подписан без възражения приемо–предавателен протокол.</w:t>
      </w:r>
    </w:p>
    <w:p w14:paraId="04D8DAB5" w14:textId="2F3EAD61" w:rsidR="00A066C2" w:rsidRPr="00A066C2" w:rsidRDefault="00A066C2" w:rsidP="00722A7E">
      <w:pPr>
        <w:numPr>
          <w:ilvl w:val="0"/>
          <w:numId w:val="37"/>
        </w:numPr>
        <w:spacing w:before="60" w:after="60" w:line="240" w:lineRule="auto"/>
        <w:ind w:left="1560" w:hanging="567"/>
        <w:jc w:val="both"/>
        <w:rPr>
          <w:rFonts w:ascii="Bookman Old Style" w:eastAsiaTheme="minorHAnsi" w:hAnsi="Bookman Old Style"/>
          <w:b/>
        </w:rPr>
      </w:pPr>
      <w:r w:rsidRPr="00A066C2">
        <w:rPr>
          <w:rFonts w:ascii="Bookman Old Style" w:eastAsia="Verdana" w:hAnsi="Bookman Old Style"/>
          <w:bCs/>
          <w:iCs/>
          <w:lang w:val="ru-RU" w:eastAsia="ru-RU" w:bidi="ru-RU"/>
        </w:rPr>
        <w:t xml:space="preserve">В случай че се касае за недостатъци, които не могат да се установят при приемането или се появят по-късно в гаранционния срок, Възложителя уведомява за това </w:t>
      </w:r>
      <w:r>
        <w:rPr>
          <w:rStyle w:val="FontStyle18"/>
          <w:sz w:val="22"/>
          <w:szCs w:val="22"/>
          <w:lang w:val="ru-RU"/>
        </w:rPr>
        <w:t>Изпълнителя</w:t>
      </w:r>
      <w:r w:rsidRPr="00A066C2">
        <w:rPr>
          <w:rFonts w:ascii="Bookman Old Style" w:eastAsia="Verdana" w:hAnsi="Bookman Old Style"/>
          <w:bCs/>
          <w:iCs/>
          <w:lang w:val="ru-RU" w:eastAsia="ru-RU" w:bidi="ru-RU"/>
        </w:rPr>
        <w:t xml:space="preserve"> в 7 (седем)-дневен срок от констатирането им, като в същото уведомление посочва и срока, в който </w:t>
      </w:r>
      <w:r>
        <w:rPr>
          <w:rStyle w:val="FontStyle18"/>
          <w:sz w:val="22"/>
          <w:szCs w:val="22"/>
          <w:lang w:val="ru-RU"/>
        </w:rPr>
        <w:t>Изпълнителят</w:t>
      </w:r>
      <w:r w:rsidRPr="00A066C2">
        <w:rPr>
          <w:rFonts w:ascii="Bookman Old Style" w:eastAsia="Verdana" w:hAnsi="Bookman Old Style"/>
          <w:bCs/>
          <w:iCs/>
          <w:lang w:val="ru-RU" w:eastAsia="ru-RU" w:bidi="ru-RU"/>
        </w:rPr>
        <w:t xml:space="preserve"> трябва да ги отстрани за своя сметка.</w:t>
      </w:r>
    </w:p>
    <w:p w14:paraId="4D8FE04C" w14:textId="77777777" w:rsidR="00A066C2" w:rsidRPr="00A066C2" w:rsidRDefault="00A066C2" w:rsidP="00722A7E">
      <w:pPr>
        <w:pStyle w:val="ListParagraph"/>
        <w:widowControl w:val="0"/>
        <w:numPr>
          <w:ilvl w:val="0"/>
          <w:numId w:val="38"/>
        </w:numPr>
        <w:spacing w:after="120"/>
        <w:contextualSpacing/>
        <w:jc w:val="both"/>
        <w:rPr>
          <w:rFonts w:ascii="Bookman Old Style" w:hAnsi="Bookman Old Style"/>
        </w:rPr>
      </w:pPr>
      <w:r w:rsidRPr="00A066C2">
        <w:rPr>
          <w:rFonts w:ascii="Bookman Old Style" w:hAnsi="Bookman Old Style"/>
          <w:b/>
          <w:bCs/>
        </w:rPr>
        <w:t>ПОДИЗПЪЛНИТЕЛ</w:t>
      </w:r>
    </w:p>
    <w:p w14:paraId="6698C24D" w14:textId="77777777" w:rsidR="00A066C2" w:rsidRPr="00A066C2" w:rsidRDefault="00A066C2" w:rsidP="00722A7E">
      <w:pPr>
        <w:pStyle w:val="ListParagraph"/>
        <w:keepLines/>
        <w:numPr>
          <w:ilvl w:val="0"/>
          <w:numId w:val="37"/>
        </w:numPr>
        <w:tabs>
          <w:tab w:val="num" w:pos="993"/>
          <w:tab w:val="num" w:pos="1800"/>
          <w:tab w:val="num" w:pos="2160"/>
        </w:tabs>
        <w:spacing w:before="120" w:after="120"/>
        <w:jc w:val="both"/>
        <w:rPr>
          <w:rFonts w:ascii="Bookman Old Style" w:hAnsi="Bookman Old Style" w:cs="Tahoma"/>
          <w:snapToGrid w:val="0"/>
          <w:vanish/>
        </w:rPr>
      </w:pPr>
    </w:p>
    <w:p w14:paraId="2534C29D" w14:textId="77777777" w:rsidR="00A066C2" w:rsidRPr="00A066C2" w:rsidRDefault="00A066C2" w:rsidP="00722A7E">
      <w:pPr>
        <w:pStyle w:val="ListParagraph"/>
        <w:keepLines/>
        <w:numPr>
          <w:ilvl w:val="0"/>
          <w:numId w:val="37"/>
        </w:numPr>
        <w:tabs>
          <w:tab w:val="num" w:pos="993"/>
          <w:tab w:val="num" w:pos="1800"/>
          <w:tab w:val="num" w:pos="2160"/>
        </w:tabs>
        <w:spacing w:before="120" w:after="120"/>
        <w:jc w:val="both"/>
        <w:rPr>
          <w:rFonts w:ascii="Bookman Old Style" w:hAnsi="Bookman Old Style" w:cs="Tahoma"/>
          <w:snapToGrid w:val="0"/>
          <w:vanish/>
        </w:rPr>
      </w:pPr>
    </w:p>
    <w:p w14:paraId="452ED657" w14:textId="77777777" w:rsidR="00A066C2" w:rsidRPr="00A066C2" w:rsidRDefault="00A066C2" w:rsidP="00722A7E">
      <w:pPr>
        <w:pStyle w:val="ListParagraph"/>
        <w:keepLines/>
        <w:numPr>
          <w:ilvl w:val="0"/>
          <w:numId w:val="37"/>
        </w:numPr>
        <w:tabs>
          <w:tab w:val="num" w:pos="993"/>
          <w:tab w:val="num" w:pos="1800"/>
          <w:tab w:val="num" w:pos="2160"/>
        </w:tabs>
        <w:spacing w:before="120" w:after="120"/>
        <w:jc w:val="both"/>
        <w:rPr>
          <w:rFonts w:ascii="Bookman Old Style" w:hAnsi="Bookman Old Style" w:cs="Tahoma"/>
          <w:snapToGrid w:val="0"/>
          <w:vanish/>
        </w:rPr>
      </w:pPr>
    </w:p>
    <w:p w14:paraId="5B575FF2" w14:textId="77777777" w:rsidR="00A066C2" w:rsidRPr="00A066C2" w:rsidRDefault="00A066C2" w:rsidP="00722A7E">
      <w:pPr>
        <w:pStyle w:val="ListParagraph"/>
        <w:keepLines/>
        <w:numPr>
          <w:ilvl w:val="0"/>
          <w:numId w:val="37"/>
        </w:numPr>
        <w:tabs>
          <w:tab w:val="num" w:pos="993"/>
          <w:tab w:val="num" w:pos="1800"/>
          <w:tab w:val="num" w:pos="2160"/>
        </w:tabs>
        <w:spacing w:before="120" w:after="120"/>
        <w:jc w:val="both"/>
        <w:rPr>
          <w:rFonts w:ascii="Bookman Old Style" w:hAnsi="Bookman Old Style" w:cs="Tahoma"/>
          <w:snapToGrid w:val="0"/>
          <w:vanish/>
        </w:rPr>
      </w:pPr>
    </w:p>
    <w:p w14:paraId="239C9ECD" w14:textId="30E1A3D8" w:rsidR="00A066C2" w:rsidRPr="00DA46AF" w:rsidRDefault="00A066C2" w:rsidP="00722A7E">
      <w:pPr>
        <w:keepLines/>
        <w:numPr>
          <w:ilvl w:val="1"/>
          <w:numId w:val="37"/>
        </w:numPr>
        <w:tabs>
          <w:tab w:val="num" w:pos="993"/>
          <w:tab w:val="num" w:pos="1800"/>
          <w:tab w:val="num" w:pos="2160"/>
        </w:tabs>
        <w:spacing w:before="120" w:after="120"/>
        <w:ind w:left="896"/>
        <w:jc w:val="both"/>
        <w:rPr>
          <w:rFonts w:ascii="Bookman Old Style" w:hAnsi="Bookman Old Style" w:cs="Tahoma"/>
          <w:snapToGrid w:val="0"/>
        </w:rPr>
      </w:pPr>
      <w:r w:rsidRPr="00DA46AF">
        <w:rPr>
          <w:rFonts w:ascii="Bookman Old Style" w:hAnsi="Bookman Old Style" w:cs="Tahoma"/>
          <w:snapToGrid w:val="0"/>
        </w:rPr>
        <w:t xml:space="preserve">Изпълнителят сключва договор за подизпълнение с подизпълнителите, посочени в офертата при участие в процедурата. </w:t>
      </w:r>
    </w:p>
    <w:p w14:paraId="4A84DF96"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6825169"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07A13C5"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56553240"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lastRenderedPageBreak/>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D75983F"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435E57F1"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15609517"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5445358" w14:textId="77777777" w:rsidR="00A066C2" w:rsidRPr="00DA46AF" w:rsidRDefault="00A066C2" w:rsidP="00722A7E">
      <w:pPr>
        <w:keepLines/>
        <w:numPr>
          <w:ilvl w:val="1"/>
          <w:numId w:val="37"/>
        </w:numPr>
        <w:tabs>
          <w:tab w:val="num" w:pos="993"/>
          <w:tab w:val="num" w:pos="1800"/>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93E3575" w14:textId="77777777" w:rsidR="00A066C2" w:rsidRPr="00DA46AF" w:rsidRDefault="00A066C2" w:rsidP="00722A7E">
      <w:pPr>
        <w:keepLines/>
        <w:numPr>
          <w:ilvl w:val="1"/>
          <w:numId w:val="37"/>
        </w:numPr>
        <w:tabs>
          <w:tab w:val="num" w:pos="993"/>
          <w:tab w:val="num" w:pos="1276"/>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При обществени поръчки за </w:t>
      </w:r>
      <w:r w:rsidRPr="00DA46AF">
        <w:rPr>
          <w:rFonts w:ascii="Bookman Old Style" w:hAnsi="Bookman Old Style" w:cs="Tahoma"/>
          <w:b/>
          <w:snapToGrid w:val="0"/>
        </w:rPr>
        <w:t xml:space="preserve">СТРОИТЕЛСТВО, </w:t>
      </w:r>
      <w:r w:rsidRPr="00DA46AF">
        <w:rPr>
          <w:rFonts w:ascii="Bookman Old Style" w:hAnsi="Bookman Old Style" w:cs="Tahoma"/>
          <w:snapToGrid w:val="0"/>
        </w:rPr>
        <w:t>както и за</w:t>
      </w:r>
      <w:r w:rsidRPr="00DA46AF">
        <w:rPr>
          <w:rFonts w:ascii="Bookman Old Style" w:hAnsi="Bookman Old Style" w:cs="Tahoma"/>
          <w:b/>
          <w:snapToGrid w:val="0"/>
        </w:rPr>
        <w:t xml:space="preserve"> УСЛУГИ</w:t>
      </w:r>
      <w:r w:rsidRPr="00DA46AF">
        <w:rPr>
          <w:rFonts w:ascii="Bookman Old Style" w:hAnsi="Bookman Old Style" w:cs="Tahoma"/>
          <w:snapToGrid w:val="0"/>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2957EDB" w14:textId="77777777" w:rsidR="00A066C2" w:rsidRPr="00DA46AF" w:rsidRDefault="00A066C2" w:rsidP="00722A7E">
      <w:pPr>
        <w:keepLines/>
        <w:numPr>
          <w:ilvl w:val="1"/>
          <w:numId w:val="37"/>
        </w:numPr>
        <w:tabs>
          <w:tab w:val="num" w:pos="993"/>
          <w:tab w:val="num" w:pos="1276"/>
        </w:tabs>
        <w:spacing w:before="120" w:after="120"/>
        <w:jc w:val="both"/>
        <w:rPr>
          <w:rFonts w:ascii="Bookman Old Style" w:hAnsi="Bookman Old Style" w:cs="Tahoma"/>
          <w:snapToGrid w:val="0"/>
        </w:rPr>
      </w:pPr>
      <w:r w:rsidRPr="00DA46AF">
        <w:rPr>
          <w:rFonts w:ascii="Bookman Old Style" w:hAnsi="Bookman Old Style" w:cs="Tahoma"/>
          <w:snapToGrid w:val="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C30579F" w14:textId="77777777" w:rsidR="00A066C2" w:rsidRPr="00DA46AF" w:rsidRDefault="00A066C2" w:rsidP="00722A7E">
      <w:pPr>
        <w:keepLines/>
        <w:numPr>
          <w:ilvl w:val="2"/>
          <w:numId w:val="37"/>
        </w:numPr>
        <w:spacing w:before="120" w:after="120"/>
        <w:jc w:val="both"/>
        <w:rPr>
          <w:rFonts w:ascii="Bookman Old Style" w:hAnsi="Bookman Old Style" w:cs="Tahoma"/>
        </w:rPr>
      </w:pPr>
      <w:r w:rsidRPr="00DA46AF">
        <w:rPr>
          <w:rFonts w:ascii="Bookman Old Style" w:hAnsi="Bookman Old Style" w:cs="Tahoma"/>
        </w:rPr>
        <w:t xml:space="preserve">за новия подизпълнител не са налице основанията за отстраняване в процедурата; </w:t>
      </w:r>
    </w:p>
    <w:p w14:paraId="259E5438" w14:textId="77777777" w:rsidR="00A066C2" w:rsidRPr="00DA46AF" w:rsidRDefault="00A066C2" w:rsidP="00722A7E">
      <w:pPr>
        <w:keepLines/>
        <w:numPr>
          <w:ilvl w:val="2"/>
          <w:numId w:val="37"/>
        </w:numPr>
        <w:spacing w:before="120" w:after="120"/>
        <w:jc w:val="both"/>
        <w:rPr>
          <w:rFonts w:ascii="Bookman Old Style" w:hAnsi="Bookman Old Style" w:cs="Tahoma"/>
        </w:rPr>
      </w:pPr>
      <w:r w:rsidRPr="00DA46AF">
        <w:rPr>
          <w:rFonts w:ascii="Bookman Old Style" w:hAnsi="Bookman Old Style" w:cs="Tahoma"/>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611B093" w14:textId="77777777" w:rsidR="00A066C2" w:rsidRPr="00DA46AF" w:rsidRDefault="00A066C2" w:rsidP="00722A7E">
      <w:pPr>
        <w:pStyle w:val="p50"/>
        <w:keepLines/>
        <w:numPr>
          <w:ilvl w:val="1"/>
          <w:numId w:val="37"/>
        </w:numPr>
        <w:tabs>
          <w:tab w:val="num" w:pos="993"/>
          <w:tab w:val="num" w:pos="1276"/>
        </w:tabs>
        <w:spacing w:before="120" w:after="120" w:line="240" w:lineRule="auto"/>
        <w:rPr>
          <w:rFonts w:ascii="Bookman Old Style" w:hAnsi="Bookman Old Style" w:cs="Tahoma"/>
          <w:color w:val="auto"/>
          <w:sz w:val="22"/>
          <w:szCs w:val="22"/>
        </w:rPr>
      </w:pPr>
      <w:r w:rsidRPr="00DA46AF">
        <w:rPr>
          <w:rFonts w:ascii="Bookman Old Style" w:hAnsi="Bookman Old Style" w:cs="Tahoma"/>
          <w:color w:val="auto"/>
          <w:sz w:val="22"/>
          <w:szCs w:val="22"/>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2FAFD524" w14:textId="77777777" w:rsidR="00A066C2" w:rsidRPr="00DA46AF" w:rsidRDefault="00A066C2" w:rsidP="00A066C2">
      <w:pPr>
        <w:spacing w:after="120"/>
        <w:ind w:firstLine="720"/>
        <w:jc w:val="both"/>
        <w:rPr>
          <w:rFonts w:ascii="Bookman Old Style" w:hAnsi="Bookman Old Style"/>
          <w:i/>
        </w:rPr>
      </w:pPr>
      <w:r w:rsidRPr="00DA46AF">
        <w:rPr>
          <w:rFonts w:ascii="Bookman Old Style" w:hAnsi="Bookman Old Style" w:cs="Tahoma"/>
        </w:rPr>
        <w:t xml:space="preserve">   </w:t>
      </w:r>
      <w:r w:rsidRPr="00DA46AF">
        <w:rPr>
          <w:rFonts w:ascii="Bookman Old Style" w:hAnsi="Bookman Old Style"/>
          <w:i/>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07908279" w14:textId="77777777" w:rsidR="00A066C2" w:rsidRPr="00AF053D" w:rsidRDefault="00A066C2" w:rsidP="00A066C2">
      <w:pPr>
        <w:spacing w:after="0" w:line="240" w:lineRule="auto"/>
        <w:jc w:val="both"/>
        <w:rPr>
          <w:rFonts w:ascii="Bookman Old Style" w:hAnsi="Bookman Old Style"/>
          <w:sz w:val="16"/>
          <w:szCs w:val="16"/>
        </w:rPr>
      </w:pPr>
    </w:p>
    <w:p w14:paraId="4DEA1EDE" w14:textId="77777777" w:rsidR="00A066C2" w:rsidRPr="00F47D08" w:rsidRDefault="00A066C2" w:rsidP="00A066C2">
      <w:pPr>
        <w:spacing w:after="0" w:line="240" w:lineRule="auto"/>
        <w:ind w:left="851"/>
        <w:jc w:val="center"/>
        <w:rPr>
          <w:rFonts w:ascii="Bookman Old Style" w:hAnsi="Bookman Old Style"/>
          <w:b/>
          <w:sz w:val="20"/>
          <w:szCs w:val="20"/>
        </w:rPr>
      </w:pPr>
    </w:p>
    <w:p w14:paraId="29AF0C5B" w14:textId="77777777" w:rsidR="00A066C2" w:rsidRPr="00F47D08" w:rsidRDefault="00A066C2" w:rsidP="00A066C2">
      <w:pPr>
        <w:spacing w:after="0" w:line="240" w:lineRule="auto"/>
        <w:ind w:left="851"/>
        <w:jc w:val="center"/>
        <w:rPr>
          <w:rFonts w:ascii="Bookman Old Style" w:hAnsi="Bookman Old Style"/>
          <w:b/>
          <w:sz w:val="20"/>
          <w:szCs w:val="20"/>
        </w:rPr>
      </w:pPr>
    </w:p>
    <w:p w14:paraId="3B79D381" w14:textId="77777777" w:rsidR="00A066C2" w:rsidRPr="00F47D08" w:rsidRDefault="00A066C2" w:rsidP="00A066C2">
      <w:pPr>
        <w:spacing w:after="0" w:line="240" w:lineRule="auto"/>
        <w:ind w:left="851"/>
        <w:jc w:val="center"/>
        <w:rPr>
          <w:rFonts w:ascii="Bookman Old Style" w:hAnsi="Bookman Old Style"/>
          <w:b/>
          <w:sz w:val="20"/>
          <w:szCs w:val="20"/>
        </w:rPr>
      </w:pPr>
    </w:p>
    <w:p w14:paraId="4BB3CA8A" w14:textId="77777777" w:rsidR="00A066C2" w:rsidRPr="00F47D08" w:rsidRDefault="00A066C2" w:rsidP="00A066C2">
      <w:pPr>
        <w:spacing w:after="0" w:line="240" w:lineRule="auto"/>
        <w:ind w:left="851"/>
        <w:jc w:val="center"/>
        <w:rPr>
          <w:rFonts w:ascii="Bookman Old Style" w:hAnsi="Bookman Old Style"/>
          <w:b/>
          <w:sz w:val="20"/>
          <w:szCs w:val="20"/>
        </w:rPr>
      </w:pPr>
    </w:p>
    <w:p w14:paraId="4B6DDF55" w14:textId="77777777" w:rsidR="00A066C2" w:rsidRPr="00F47D08" w:rsidRDefault="00A066C2" w:rsidP="00A066C2">
      <w:pPr>
        <w:spacing w:after="0" w:line="240" w:lineRule="auto"/>
        <w:ind w:left="851"/>
        <w:jc w:val="center"/>
        <w:rPr>
          <w:rFonts w:ascii="Bookman Old Style" w:hAnsi="Bookman Old Style"/>
          <w:b/>
          <w:sz w:val="20"/>
          <w:szCs w:val="20"/>
        </w:rPr>
      </w:pPr>
    </w:p>
    <w:p w14:paraId="511D997E" w14:textId="77777777" w:rsidR="00A066C2" w:rsidRPr="00F47D08" w:rsidRDefault="00A066C2" w:rsidP="00A066C2">
      <w:pPr>
        <w:spacing w:after="0" w:line="240" w:lineRule="auto"/>
        <w:ind w:left="851"/>
        <w:jc w:val="center"/>
        <w:rPr>
          <w:rFonts w:ascii="Bookman Old Style" w:hAnsi="Bookman Old Style"/>
          <w:b/>
          <w:sz w:val="20"/>
          <w:szCs w:val="20"/>
        </w:rPr>
      </w:pPr>
    </w:p>
    <w:p w14:paraId="779659E7" w14:textId="77777777" w:rsidR="00A066C2" w:rsidRPr="00F47D08" w:rsidRDefault="00A066C2" w:rsidP="00A066C2">
      <w:pPr>
        <w:spacing w:after="0" w:line="240" w:lineRule="auto"/>
        <w:ind w:left="851"/>
        <w:jc w:val="center"/>
        <w:rPr>
          <w:rFonts w:ascii="Bookman Old Style" w:hAnsi="Bookman Old Style"/>
          <w:b/>
          <w:sz w:val="20"/>
          <w:szCs w:val="20"/>
        </w:rPr>
      </w:pPr>
    </w:p>
    <w:p w14:paraId="5E03D8AB" w14:textId="77777777" w:rsidR="00A066C2" w:rsidRDefault="00A066C2" w:rsidP="00A066C2">
      <w:pPr>
        <w:spacing w:after="0" w:line="240" w:lineRule="auto"/>
        <w:ind w:left="851"/>
        <w:jc w:val="center"/>
        <w:rPr>
          <w:rFonts w:ascii="Bookman Old Style" w:hAnsi="Bookman Old Style"/>
          <w:b/>
          <w:sz w:val="20"/>
          <w:szCs w:val="20"/>
        </w:rPr>
      </w:pPr>
    </w:p>
    <w:p w14:paraId="549C0BBC" w14:textId="77777777" w:rsidR="00A066C2" w:rsidRDefault="00A066C2" w:rsidP="00A066C2">
      <w:pPr>
        <w:spacing w:after="0" w:line="240" w:lineRule="auto"/>
        <w:ind w:left="851"/>
        <w:jc w:val="center"/>
        <w:rPr>
          <w:rFonts w:ascii="Bookman Old Style" w:hAnsi="Bookman Old Style"/>
          <w:b/>
          <w:sz w:val="20"/>
          <w:szCs w:val="20"/>
        </w:rPr>
      </w:pPr>
    </w:p>
    <w:p w14:paraId="017B0F8E" w14:textId="77777777" w:rsidR="00A066C2" w:rsidRDefault="00A066C2" w:rsidP="00A066C2">
      <w:pPr>
        <w:spacing w:after="0" w:line="240" w:lineRule="auto"/>
        <w:ind w:left="851"/>
        <w:jc w:val="center"/>
        <w:rPr>
          <w:rFonts w:ascii="Bookman Old Style" w:hAnsi="Bookman Old Style"/>
          <w:b/>
          <w:sz w:val="20"/>
          <w:szCs w:val="20"/>
        </w:rPr>
      </w:pPr>
    </w:p>
    <w:p w14:paraId="69106F69" w14:textId="77777777" w:rsidR="00A066C2" w:rsidRDefault="00A066C2" w:rsidP="00A066C2">
      <w:pPr>
        <w:spacing w:after="0" w:line="240" w:lineRule="auto"/>
        <w:ind w:left="851"/>
        <w:jc w:val="center"/>
        <w:rPr>
          <w:rFonts w:ascii="Bookman Old Style" w:hAnsi="Bookman Old Style"/>
          <w:b/>
          <w:sz w:val="20"/>
          <w:szCs w:val="20"/>
        </w:rPr>
      </w:pPr>
    </w:p>
    <w:p w14:paraId="368EEB29" w14:textId="77777777" w:rsidR="00A066C2" w:rsidRDefault="00A066C2" w:rsidP="00A066C2">
      <w:pPr>
        <w:spacing w:after="0" w:line="240" w:lineRule="auto"/>
        <w:ind w:left="851"/>
        <w:jc w:val="center"/>
        <w:rPr>
          <w:rFonts w:ascii="Bookman Old Style" w:hAnsi="Bookman Old Style"/>
          <w:b/>
          <w:sz w:val="20"/>
          <w:szCs w:val="20"/>
        </w:rPr>
      </w:pPr>
    </w:p>
    <w:p w14:paraId="0FD6F684" w14:textId="77777777" w:rsidR="00A066C2" w:rsidRPr="00A066C2" w:rsidRDefault="00A066C2" w:rsidP="00206C32">
      <w:pPr>
        <w:keepLines/>
        <w:spacing w:before="90" w:after="90"/>
        <w:ind w:left="624"/>
        <w:jc w:val="center"/>
        <w:rPr>
          <w:rFonts w:ascii="Bookman Old Style" w:hAnsi="Bookman Old Style"/>
          <w:b/>
        </w:rPr>
      </w:pPr>
    </w:p>
    <w:p w14:paraId="7C4B4377" w14:textId="77777777" w:rsidR="00206C32" w:rsidRPr="00563D1E" w:rsidRDefault="00206C32" w:rsidP="00206C32">
      <w:pPr>
        <w:pStyle w:val="p50"/>
        <w:keepLines/>
        <w:tabs>
          <w:tab w:val="left" w:pos="6705"/>
        </w:tabs>
        <w:suppressAutoHyphens/>
        <w:spacing w:before="120" w:line="200" w:lineRule="atLeast"/>
        <w:ind w:right="57"/>
        <w:rPr>
          <w:rFonts w:ascii="Bookman Old Style" w:hAnsi="Bookman Old Style"/>
          <w:b/>
          <w:bCs/>
          <w:color w:val="auto"/>
          <w:sz w:val="22"/>
          <w:szCs w:val="22"/>
        </w:rPr>
        <w:sectPr w:rsidR="00206C32" w:rsidRPr="00563D1E" w:rsidSect="001E19F0">
          <w:footerReference w:type="default" r:id="rId16"/>
          <w:pgSz w:w="11909" w:h="16834" w:code="9"/>
          <w:pgMar w:top="624" w:right="624" w:bottom="624" w:left="624" w:header="709" w:footer="284" w:gutter="0"/>
          <w:cols w:space="708"/>
          <w:docGrid w:linePitch="299"/>
        </w:sectPr>
      </w:pPr>
    </w:p>
    <w:p w14:paraId="77AB9342"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0188B186"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BEF22A4"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6CE9DD5D"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3DE63C8F"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6EF6C5E"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656F49F0"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2682D334"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1E660261"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7FE33DFD"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051A5C3A"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1FAC31E5"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66F3E25"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5CB27A8B" w14:textId="77777777" w:rsidR="00594A81" w:rsidRPr="00563D1E" w:rsidRDefault="00594A81" w:rsidP="00C40296">
      <w:pPr>
        <w:keepNext/>
        <w:spacing w:after="0" w:line="240" w:lineRule="auto"/>
        <w:jc w:val="center"/>
        <w:outlineLvl w:val="0"/>
        <w:rPr>
          <w:rFonts w:ascii="Bookman Old Style" w:eastAsia="Times New Roman" w:hAnsi="Bookman Old Style"/>
          <w:b/>
          <w:bCs/>
          <w:lang w:eastAsia="x-none"/>
        </w:rPr>
      </w:pPr>
    </w:p>
    <w:p w14:paraId="08B18A9E"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4086DD2E" w14:textId="262846A2" w:rsidR="00A066C2" w:rsidRDefault="00A066C2" w:rsidP="00A066C2">
      <w:pPr>
        <w:keepLines/>
        <w:jc w:val="center"/>
        <w:rPr>
          <w:rFonts w:ascii="Bookman Old Style" w:hAnsi="Bookman Old Style"/>
          <w:b/>
          <w:sz w:val="20"/>
          <w:szCs w:val="20"/>
        </w:rPr>
      </w:pPr>
      <w:r w:rsidRPr="00F47D08">
        <w:rPr>
          <w:rFonts w:ascii="Bookman Old Style" w:eastAsia="Times New Roman" w:hAnsi="Bookman Old Style"/>
          <w:b/>
          <w:kern w:val="32"/>
          <w:sz w:val="20"/>
          <w:szCs w:val="20"/>
        </w:rPr>
        <w:t xml:space="preserve">РАЗДЕЛ Б: </w:t>
      </w:r>
      <w:r w:rsidRPr="00F47D08">
        <w:rPr>
          <w:rFonts w:ascii="Bookman Old Style" w:hAnsi="Bookman Old Style"/>
          <w:b/>
          <w:sz w:val="20"/>
          <w:szCs w:val="20"/>
        </w:rPr>
        <w:t>ЦЕНИ И ДАННИ</w:t>
      </w:r>
    </w:p>
    <w:p w14:paraId="722A7A75" w14:textId="1E06F048" w:rsidR="00A066C2" w:rsidRDefault="00A066C2" w:rsidP="00A066C2">
      <w:pPr>
        <w:keepLines/>
        <w:jc w:val="center"/>
        <w:rPr>
          <w:rFonts w:ascii="Bookman Old Style" w:hAnsi="Bookman Old Style"/>
          <w:b/>
          <w:sz w:val="20"/>
          <w:szCs w:val="20"/>
        </w:rPr>
      </w:pPr>
    </w:p>
    <w:p w14:paraId="0B3CBCEC" w14:textId="34285724" w:rsidR="00A066C2" w:rsidRDefault="00A066C2" w:rsidP="00A066C2">
      <w:pPr>
        <w:keepLines/>
        <w:jc w:val="center"/>
        <w:rPr>
          <w:rFonts w:ascii="Bookman Old Style" w:hAnsi="Bookman Old Style"/>
          <w:b/>
          <w:sz w:val="20"/>
          <w:szCs w:val="20"/>
        </w:rPr>
      </w:pPr>
    </w:p>
    <w:p w14:paraId="0AA3DCC5" w14:textId="4B591921" w:rsidR="00A066C2" w:rsidRDefault="00A066C2" w:rsidP="00A066C2">
      <w:pPr>
        <w:keepLines/>
        <w:jc w:val="center"/>
        <w:rPr>
          <w:rFonts w:ascii="Bookman Old Style" w:hAnsi="Bookman Old Style"/>
          <w:b/>
          <w:sz w:val="20"/>
          <w:szCs w:val="20"/>
        </w:rPr>
      </w:pPr>
    </w:p>
    <w:p w14:paraId="3425DD3B" w14:textId="50B8C486" w:rsidR="00A066C2" w:rsidRDefault="00A066C2" w:rsidP="00A066C2">
      <w:pPr>
        <w:keepLines/>
        <w:jc w:val="center"/>
        <w:rPr>
          <w:rFonts w:ascii="Bookman Old Style" w:hAnsi="Bookman Old Style"/>
          <w:b/>
          <w:sz w:val="20"/>
          <w:szCs w:val="20"/>
        </w:rPr>
      </w:pPr>
    </w:p>
    <w:p w14:paraId="5B581B66" w14:textId="5E200646" w:rsidR="00A066C2" w:rsidRDefault="00A066C2" w:rsidP="00A066C2">
      <w:pPr>
        <w:keepLines/>
        <w:jc w:val="center"/>
        <w:rPr>
          <w:rFonts w:ascii="Bookman Old Style" w:hAnsi="Bookman Old Style"/>
          <w:b/>
          <w:sz w:val="20"/>
          <w:szCs w:val="20"/>
        </w:rPr>
      </w:pPr>
    </w:p>
    <w:p w14:paraId="0D9D8CB1" w14:textId="702B0CEF" w:rsidR="00A066C2" w:rsidRDefault="00A066C2" w:rsidP="00A066C2">
      <w:pPr>
        <w:keepLines/>
        <w:jc w:val="center"/>
        <w:rPr>
          <w:rFonts w:ascii="Bookman Old Style" w:hAnsi="Bookman Old Style"/>
          <w:b/>
          <w:sz w:val="20"/>
          <w:szCs w:val="20"/>
        </w:rPr>
      </w:pPr>
    </w:p>
    <w:p w14:paraId="3E9C143A" w14:textId="04C0C207" w:rsidR="00A066C2" w:rsidRDefault="00A066C2" w:rsidP="00A066C2">
      <w:pPr>
        <w:keepLines/>
        <w:jc w:val="center"/>
        <w:rPr>
          <w:rFonts w:ascii="Bookman Old Style" w:hAnsi="Bookman Old Style"/>
          <w:b/>
          <w:sz w:val="20"/>
          <w:szCs w:val="20"/>
        </w:rPr>
      </w:pPr>
    </w:p>
    <w:p w14:paraId="71E0288F" w14:textId="3F80E19F" w:rsidR="00A066C2" w:rsidRDefault="00A066C2" w:rsidP="00A066C2">
      <w:pPr>
        <w:keepLines/>
        <w:jc w:val="center"/>
        <w:rPr>
          <w:rFonts w:ascii="Bookman Old Style" w:hAnsi="Bookman Old Style"/>
          <w:b/>
          <w:sz w:val="20"/>
          <w:szCs w:val="20"/>
        </w:rPr>
      </w:pPr>
    </w:p>
    <w:p w14:paraId="4E5C6B59" w14:textId="77777777" w:rsidR="00A066C2" w:rsidRDefault="00A066C2" w:rsidP="00A066C2">
      <w:pPr>
        <w:keepLines/>
        <w:jc w:val="center"/>
        <w:rPr>
          <w:rFonts w:ascii="Bookman Old Style" w:hAnsi="Bookman Old Style"/>
          <w:b/>
          <w:sz w:val="20"/>
          <w:szCs w:val="20"/>
        </w:rPr>
      </w:pPr>
    </w:p>
    <w:p w14:paraId="3DE2F56E" w14:textId="1AA6C302" w:rsidR="00A066C2" w:rsidRDefault="00A066C2" w:rsidP="00A066C2">
      <w:pPr>
        <w:keepLines/>
        <w:jc w:val="center"/>
        <w:rPr>
          <w:rFonts w:ascii="Bookman Old Style" w:hAnsi="Bookman Old Style"/>
          <w:b/>
          <w:sz w:val="20"/>
          <w:szCs w:val="20"/>
        </w:rPr>
      </w:pPr>
    </w:p>
    <w:p w14:paraId="0A93F6AD" w14:textId="696B013E" w:rsidR="00A066C2" w:rsidRDefault="00A066C2" w:rsidP="00A066C2">
      <w:pPr>
        <w:keepLines/>
        <w:jc w:val="center"/>
        <w:rPr>
          <w:rFonts w:ascii="Bookman Old Style" w:hAnsi="Bookman Old Style"/>
          <w:b/>
          <w:sz w:val="20"/>
          <w:szCs w:val="20"/>
        </w:rPr>
      </w:pPr>
    </w:p>
    <w:p w14:paraId="491BA2C8" w14:textId="4440A4C7" w:rsidR="00A066C2" w:rsidRDefault="00A066C2" w:rsidP="00A066C2">
      <w:pPr>
        <w:keepLines/>
        <w:jc w:val="center"/>
        <w:rPr>
          <w:rFonts w:ascii="Bookman Old Style" w:hAnsi="Bookman Old Style"/>
          <w:b/>
          <w:sz w:val="20"/>
          <w:szCs w:val="20"/>
        </w:rPr>
      </w:pPr>
    </w:p>
    <w:p w14:paraId="7EFE4320" w14:textId="7B6224D9" w:rsidR="00A066C2" w:rsidRDefault="00A066C2" w:rsidP="00A066C2">
      <w:pPr>
        <w:keepLines/>
        <w:jc w:val="center"/>
        <w:rPr>
          <w:rFonts w:ascii="Bookman Old Style" w:hAnsi="Bookman Old Style"/>
          <w:b/>
          <w:sz w:val="20"/>
          <w:szCs w:val="20"/>
        </w:rPr>
      </w:pPr>
    </w:p>
    <w:p w14:paraId="7F2C8D58" w14:textId="6B375430" w:rsidR="00A066C2" w:rsidRDefault="00A066C2" w:rsidP="00A066C2">
      <w:pPr>
        <w:keepLines/>
        <w:jc w:val="center"/>
        <w:rPr>
          <w:rFonts w:ascii="Bookman Old Style" w:hAnsi="Bookman Old Style"/>
          <w:b/>
          <w:sz w:val="20"/>
          <w:szCs w:val="20"/>
        </w:rPr>
      </w:pPr>
    </w:p>
    <w:p w14:paraId="44A5B2F1" w14:textId="23CEAAFC" w:rsidR="00A066C2" w:rsidRDefault="00A066C2" w:rsidP="00A066C2">
      <w:pPr>
        <w:keepLines/>
        <w:jc w:val="center"/>
        <w:rPr>
          <w:rFonts w:ascii="Bookman Old Style" w:hAnsi="Bookman Old Style"/>
          <w:b/>
          <w:sz w:val="20"/>
          <w:szCs w:val="20"/>
        </w:rPr>
      </w:pPr>
    </w:p>
    <w:p w14:paraId="4A823A72" w14:textId="01090A66" w:rsidR="00A066C2" w:rsidRDefault="00A066C2" w:rsidP="00A066C2">
      <w:pPr>
        <w:keepLines/>
        <w:jc w:val="center"/>
        <w:rPr>
          <w:rFonts w:ascii="Bookman Old Style" w:hAnsi="Bookman Old Style"/>
          <w:b/>
          <w:sz w:val="20"/>
          <w:szCs w:val="20"/>
        </w:rPr>
      </w:pPr>
    </w:p>
    <w:p w14:paraId="52E09C82" w14:textId="0DE0FC93" w:rsidR="00A066C2" w:rsidRDefault="00A066C2" w:rsidP="00A066C2">
      <w:pPr>
        <w:keepLines/>
        <w:jc w:val="center"/>
        <w:rPr>
          <w:rFonts w:ascii="Bookman Old Style" w:hAnsi="Bookman Old Style"/>
          <w:b/>
          <w:sz w:val="20"/>
          <w:szCs w:val="20"/>
        </w:rPr>
      </w:pPr>
    </w:p>
    <w:p w14:paraId="339D060A" w14:textId="1F5BA72E" w:rsidR="00A066C2" w:rsidRDefault="00A066C2" w:rsidP="00A066C2">
      <w:pPr>
        <w:keepLines/>
        <w:jc w:val="center"/>
        <w:rPr>
          <w:rFonts w:ascii="Bookman Old Style" w:hAnsi="Bookman Old Style"/>
          <w:b/>
          <w:sz w:val="20"/>
          <w:szCs w:val="20"/>
        </w:rPr>
      </w:pPr>
    </w:p>
    <w:p w14:paraId="1A294776" w14:textId="44E83B1A" w:rsidR="001C59C3" w:rsidRDefault="001C59C3" w:rsidP="00A066C2">
      <w:pPr>
        <w:keepLines/>
        <w:jc w:val="center"/>
        <w:rPr>
          <w:rFonts w:ascii="Bookman Old Style" w:hAnsi="Bookman Old Style"/>
          <w:b/>
          <w:sz w:val="20"/>
          <w:szCs w:val="20"/>
        </w:rPr>
      </w:pPr>
    </w:p>
    <w:p w14:paraId="1C303D1F" w14:textId="01A59E97" w:rsidR="001C59C3" w:rsidRDefault="001C59C3" w:rsidP="00A066C2">
      <w:pPr>
        <w:keepLines/>
        <w:jc w:val="center"/>
        <w:rPr>
          <w:rFonts w:ascii="Bookman Old Style" w:hAnsi="Bookman Old Style"/>
          <w:b/>
          <w:sz w:val="20"/>
          <w:szCs w:val="20"/>
        </w:rPr>
      </w:pPr>
    </w:p>
    <w:p w14:paraId="49C1AF8B" w14:textId="2678332D" w:rsidR="001C59C3" w:rsidRDefault="001C59C3" w:rsidP="00A066C2">
      <w:pPr>
        <w:keepLines/>
        <w:jc w:val="center"/>
        <w:rPr>
          <w:rFonts w:ascii="Bookman Old Style" w:hAnsi="Bookman Old Style"/>
          <w:b/>
          <w:sz w:val="20"/>
          <w:szCs w:val="20"/>
        </w:rPr>
      </w:pPr>
    </w:p>
    <w:p w14:paraId="6C5015D1" w14:textId="77777777" w:rsidR="001C59C3" w:rsidRDefault="001C59C3" w:rsidP="00A066C2">
      <w:pPr>
        <w:keepLines/>
        <w:jc w:val="center"/>
        <w:rPr>
          <w:rFonts w:ascii="Bookman Old Style" w:hAnsi="Bookman Old Style"/>
          <w:b/>
          <w:sz w:val="20"/>
          <w:szCs w:val="20"/>
        </w:rPr>
      </w:pPr>
    </w:p>
    <w:p w14:paraId="7C2976CF" w14:textId="5DBFE652" w:rsidR="00A066C2" w:rsidRDefault="00A066C2" w:rsidP="00A066C2">
      <w:pPr>
        <w:keepLines/>
        <w:jc w:val="center"/>
        <w:rPr>
          <w:rFonts w:ascii="Bookman Old Style" w:hAnsi="Bookman Old Style"/>
          <w:b/>
          <w:sz w:val="20"/>
          <w:szCs w:val="20"/>
        </w:rPr>
      </w:pPr>
    </w:p>
    <w:p w14:paraId="26488E71" w14:textId="77777777" w:rsidR="00A066C2" w:rsidRPr="00A066C2" w:rsidRDefault="00A066C2" w:rsidP="00722A7E">
      <w:pPr>
        <w:numPr>
          <w:ilvl w:val="0"/>
          <w:numId w:val="39"/>
        </w:numPr>
        <w:autoSpaceDE w:val="0"/>
        <w:autoSpaceDN w:val="0"/>
        <w:adjustRightInd w:val="0"/>
        <w:spacing w:before="75" w:after="120" w:line="240" w:lineRule="auto"/>
        <w:rPr>
          <w:rFonts w:ascii="Bookman Old Style" w:eastAsiaTheme="minorHAnsi" w:hAnsi="Bookman Old Style"/>
        </w:rPr>
      </w:pPr>
      <w:r w:rsidRPr="00A066C2">
        <w:rPr>
          <w:rFonts w:ascii="Bookman Old Style" w:hAnsi="Bookman Old Style"/>
          <w:b/>
        </w:rPr>
        <w:lastRenderedPageBreak/>
        <w:t>ОБЩИ ПОЛОЖЕНИЯ</w:t>
      </w:r>
    </w:p>
    <w:p w14:paraId="488D4AA9" w14:textId="2C8C1C6A" w:rsidR="00A066C2" w:rsidRPr="00A066C2" w:rsidRDefault="00A066C2" w:rsidP="00722A7E">
      <w:pPr>
        <w:numPr>
          <w:ilvl w:val="1"/>
          <w:numId w:val="39"/>
        </w:numPr>
        <w:autoSpaceDE w:val="0"/>
        <w:autoSpaceDN w:val="0"/>
        <w:adjustRightInd w:val="0"/>
        <w:spacing w:before="75" w:after="120" w:line="240" w:lineRule="auto"/>
        <w:jc w:val="both"/>
        <w:rPr>
          <w:rFonts w:ascii="Bookman Old Style" w:hAnsi="Bookman Old Style"/>
          <w:lang w:val="ru-RU"/>
        </w:rPr>
      </w:pPr>
      <w:r w:rsidRPr="00A066C2">
        <w:rPr>
          <w:rFonts w:ascii="Bookman Old Style" w:hAnsi="Bookman Old Style"/>
          <w:lang w:val="ru-RU"/>
        </w:rPr>
        <w:t xml:space="preserve">Посочената цена, оферирана от </w:t>
      </w:r>
      <w:r w:rsidR="003A7BCC">
        <w:rPr>
          <w:rFonts w:ascii="Bookman Old Style" w:hAnsi="Bookman Old Style" w:cs="Bookman Old Style"/>
          <w:color w:val="000000"/>
          <w:lang w:val="ru-RU"/>
        </w:rPr>
        <w:t>Изпълнотеля</w:t>
      </w:r>
      <w:r w:rsidRPr="00A066C2">
        <w:rPr>
          <w:rFonts w:ascii="Bookman Old Style" w:hAnsi="Bookman Old Style"/>
          <w:lang w:val="ru-RU"/>
        </w:rPr>
        <w:t xml:space="preserve"> за изпълнение и приета от Възложителя с подписването на договора, следва да включва всички договорни задължения на Изпълнителя по договора, включително всички разходи и такси при изпълнението на изискванията на Раздел А: „Техническо задание предмет на договора” (</w:t>
      </w:r>
      <w:r w:rsidRPr="00A066C2">
        <w:rPr>
          <w:rFonts w:ascii="Bookman Old Style" w:hAnsi="Bookman Old Style"/>
        </w:rPr>
        <w:t>DDP</w:t>
      </w:r>
      <w:r w:rsidRPr="00A066C2">
        <w:rPr>
          <w:rFonts w:ascii="Bookman Old Style" w:hAnsi="Bookman Old Style"/>
          <w:lang w:val="ru-RU"/>
        </w:rPr>
        <w:t xml:space="preserve"> място за доставка/изпълнение съгласно </w:t>
      </w:r>
      <w:r w:rsidRPr="00A066C2">
        <w:rPr>
          <w:rFonts w:ascii="Bookman Old Style" w:hAnsi="Bookman Old Style"/>
        </w:rPr>
        <w:t>Incoterms</w:t>
      </w:r>
      <w:r w:rsidRPr="00A066C2">
        <w:rPr>
          <w:rFonts w:ascii="Bookman Old Style" w:hAnsi="Bookman Old Style"/>
          <w:lang w:val="ru-RU"/>
        </w:rPr>
        <w:t xml:space="preserve"> 2015). </w:t>
      </w:r>
    </w:p>
    <w:p w14:paraId="6F76056A" w14:textId="77777777" w:rsidR="00A066C2" w:rsidRPr="00A066C2" w:rsidRDefault="00A066C2" w:rsidP="00722A7E">
      <w:pPr>
        <w:numPr>
          <w:ilvl w:val="1"/>
          <w:numId w:val="39"/>
        </w:numPr>
        <w:autoSpaceDE w:val="0"/>
        <w:autoSpaceDN w:val="0"/>
        <w:adjustRightInd w:val="0"/>
        <w:spacing w:before="75" w:after="120" w:line="240" w:lineRule="auto"/>
        <w:jc w:val="both"/>
        <w:rPr>
          <w:rFonts w:ascii="Bookman Old Style" w:hAnsi="Bookman Old Style"/>
          <w:lang w:val="ru-RU"/>
        </w:rPr>
      </w:pPr>
      <w:r w:rsidRPr="00A066C2">
        <w:rPr>
          <w:rFonts w:ascii="Bookman Old Style" w:hAnsi="Bookman Old Style"/>
          <w:lang w:val="ru-RU"/>
        </w:rPr>
        <w:t>Цената в Ценовата таблица е в български лева, без ДДС и до втория знак след десетичната запетая.</w:t>
      </w:r>
    </w:p>
    <w:p w14:paraId="1DBAB36A" w14:textId="77777777" w:rsidR="00A066C2" w:rsidRPr="00A066C2" w:rsidRDefault="00A066C2" w:rsidP="00722A7E">
      <w:pPr>
        <w:numPr>
          <w:ilvl w:val="0"/>
          <w:numId w:val="39"/>
        </w:numPr>
        <w:autoSpaceDE w:val="0"/>
        <w:autoSpaceDN w:val="0"/>
        <w:adjustRightInd w:val="0"/>
        <w:spacing w:before="75" w:after="120" w:line="240" w:lineRule="auto"/>
        <w:jc w:val="both"/>
        <w:rPr>
          <w:rFonts w:ascii="Bookman Old Style" w:hAnsi="Bookman Old Style"/>
          <w:b/>
        </w:rPr>
      </w:pPr>
      <w:r w:rsidRPr="00A066C2">
        <w:rPr>
          <w:rFonts w:ascii="Bookman Old Style" w:hAnsi="Bookman Old Style"/>
          <w:b/>
        </w:rPr>
        <w:t>НАЧИН НА ПЛАЩАНЕ</w:t>
      </w:r>
    </w:p>
    <w:p w14:paraId="1E819F62" w14:textId="77777777" w:rsidR="00A066C2" w:rsidRPr="00A066C2" w:rsidRDefault="00A066C2" w:rsidP="00722A7E">
      <w:pPr>
        <w:numPr>
          <w:ilvl w:val="1"/>
          <w:numId w:val="39"/>
        </w:numPr>
        <w:spacing w:before="90" w:after="120"/>
        <w:jc w:val="both"/>
        <w:rPr>
          <w:rFonts w:ascii="Bookman Old Style" w:hAnsi="Bookman Old Style"/>
          <w:bCs/>
          <w:iCs/>
          <w:lang w:val="ru-RU"/>
        </w:rPr>
      </w:pPr>
      <w:r w:rsidRPr="00A066C2">
        <w:rPr>
          <w:rFonts w:ascii="Bookman Old Style" w:hAnsi="Bookman Old Style"/>
          <w:bCs/>
          <w:iCs/>
          <w:lang w:val="ru-RU"/>
        </w:rPr>
        <w:t>Плащането ще се извърши след завършване на всички работи по договора и подписан без възражения от страна на Възложителя протокол за приключване на дейностите, предмет на договора. От окончателното плащане се удържат всякакви дължими неустойки по реда на договора, ако има такива.</w:t>
      </w:r>
    </w:p>
    <w:p w14:paraId="6DCC3D14" w14:textId="07C59619" w:rsidR="00A066C2" w:rsidRPr="00A066C2" w:rsidRDefault="00A066C2" w:rsidP="00722A7E">
      <w:pPr>
        <w:numPr>
          <w:ilvl w:val="1"/>
          <w:numId w:val="39"/>
        </w:numPr>
        <w:spacing w:before="90" w:after="120"/>
        <w:jc w:val="both"/>
        <w:rPr>
          <w:rFonts w:ascii="Bookman Old Style" w:hAnsi="Bookman Old Style"/>
          <w:bCs/>
          <w:iCs/>
          <w:lang w:val="ru-RU"/>
        </w:rPr>
      </w:pPr>
      <w:r w:rsidRPr="00A066C2">
        <w:rPr>
          <w:rFonts w:ascii="Bookman Old Style" w:hAnsi="Bookman Old Style"/>
          <w:bCs/>
          <w:iCs/>
          <w:lang w:val="ru-RU"/>
        </w:rPr>
        <w:t xml:space="preserve">След като Протоколът по горната точка се подпише, </w:t>
      </w:r>
      <w:r w:rsidR="009A4340">
        <w:rPr>
          <w:rFonts w:ascii="Bookman Old Style" w:hAnsi="Bookman Old Style"/>
          <w:bCs/>
          <w:iCs/>
          <w:lang w:val="ru-RU"/>
        </w:rPr>
        <w:t>Изпълнителят</w:t>
      </w:r>
      <w:r w:rsidRPr="00A066C2">
        <w:rPr>
          <w:rFonts w:ascii="Bookman Old Style" w:hAnsi="Bookman Old Style"/>
          <w:bCs/>
          <w:iCs/>
          <w:lang w:val="ru-RU"/>
        </w:rPr>
        <w:t xml:space="preserve"> издава коректно съставена фактура в 5 (пет) дневен срок от възникване на основанието за плащане.</w:t>
      </w:r>
    </w:p>
    <w:p w14:paraId="4F50173C" w14:textId="21C272B4" w:rsidR="00A066C2" w:rsidRPr="001C59C3" w:rsidRDefault="00A066C2" w:rsidP="00722A7E">
      <w:pPr>
        <w:numPr>
          <w:ilvl w:val="1"/>
          <w:numId w:val="39"/>
        </w:numPr>
        <w:autoSpaceDE w:val="0"/>
        <w:autoSpaceDN w:val="0"/>
        <w:adjustRightInd w:val="0"/>
        <w:spacing w:before="75" w:after="120" w:line="240" w:lineRule="auto"/>
        <w:jc w:val="both"/>
        <w:rPr>
          <w:rFonts w:ascii="Bookman Old Style" w:hAnsi="Bookman Old Style"/>
          <w:lang w:val="ru-RU"/>
        </w:rPr>
      </w:pPr>
      <w:r w:rsidRPr="00A066C2">
        <w:rPr>
          <w:rFonts w:ascii="Bookman Old Style" w:hAnsi="Bookman Old Style"/>
          <w:bCs/>
          <w:iCs/>
          <w:lang w:val="ru-RU"/>
        </w:rPr>
        <w:t>Плащането ще се извършва съгласно раздел чл.6 „Плащане, ДДС и гаранция за изпълнение” от раздел Г: „Общи условия на договора за доставка”.</w:t>
      </w:r>
    </w:p>
    <w:p w14:paraId="7380FF48" w14:textId="77777777" w:rsidR="001C59C3" w:rsidRPr="00DA46AF" w:rsidRDefault="001C59C3" w:rsidP="00722A7E">
      <w:pPr>
        <w:pStyle w:val="ListParagraph"/>
        <w:widowControl w:val="0"/>
        <w:numPr>
          <w:ilvl w:val="1"/>
          <w:numId w:val="39"/>
        </w:numPr>
        <w:shd w:val="clear" w:color="auto" w:fill="FFFFFF"/>
        <w:tabs>
          <w:tab w:val="left" w:pos="851"/>
        </w:tabs>
        <w:spacing w:before="120" w:after="12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 xml:space="preserve">От окончателното плащане се удържат всякакви дължими неустойки по реда на договора, ако има такива.    </w:t>
      </w:r>
    </w:p>
    <w:p w14:paraId="36CE7095" w14:textId="77777777" w:rsidR="001C59C3" w:rsidRPr="00DA46AF" w:rsidRDefault="001C59C3" w:rsidP="00722A7E">
      <w:pPr>
        <w:pStyle w:val="ListParagraph"/>
        <w:widowControl w:val="0"/>
        <w:numPr>
          <w:ilvl w:val="1"/>
          <w:numId w:val="39"/>
        </w:numPr>
        <w:spacing w:before="120" w:after="12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Възложителят превежда дължимото на изпълнителя възнаграждение по банков път, след изпълнение на съответната доставка по договора, в 45 (четиридесет и пет) дневен срок от датата на предоставяне на коректно попълнена фактура в отдел Счетоводство на Възложителя.</w:t>
      </w:r>
    </w:p>
    <w:p w14:paraId="28C1CEAF" w14:textId="77777777" w:rsidR="001C59C3" w:rsidRPr="00DA46AF" w:rsidRDefault="001C59C3" w:rsidP="00722A7E">
      <w:pPr>
        <w:pStyle w:val="ListParagraph"/>
        <w:numPr>
          <w:ilvl w:val="1"/>
          <w:numId w:val="39"/>
        </w:numPr>
        <w:shd w:val="clear" w:color="auto" w:fill="FFFFFF"/>
        <w:spacing w:after="0" w:line="240" w:lineRule="auto"/>
        <w:contextualSpacing/>
        <w:jc w:val="both"/>
        <w:rPr>
          <w:rFonts w:ascii="Bookman Old Style" w:hAnsi="Bookman Old Style"/>
          <w:color w:val="000000" w:themeColor="text1"/>
        </w:rPr>
      </w:pPr>
      <w:r w:rsidRPr="00DA46AF">
        <w:rPr>
          <w:rFonts w:ascii="Bookman Old Style" w:hAnsi="Bookman Old Style"/>
          <w:color w:val="000000" w:themeColor="text1"/>
        </w:rPr>
        <w:t>Банковата сметка в лева на Изпълнителят е както следва:</w:t>
      </w:r>
    </w:p>
    <w:p w14:paraId="2E22DF26" w14:textId="77777777" w:rsidR="001C59C3" w:rsidRPr="00DA46AF" w:rsidRDefault="001C59C3" w:rsidP="001C59C3">
      <w:pPr>
        <w:widowControl w:val="0"/>
        <w:spacing w:before="120" w:after="120"/>
        <w:jc w:val="both"/>
        <w:rPr>
          <w:rFonts w:ascii="Bookman Old Style" w:hAnsi="Bookman Old Style" w:cs="Arial"/>
        </w:rPr>
      </w:pPr>
      <w:r w:rsidRPr="00DA46AF">
        <w:rPr>
          <w:rFonts w:ascii="Bookman Old Style" w:hAnsi="Bookman Old Style" w:cs="Arial"/>
          <w:b/>
        </w:rPr>
        <w:t>Банка</w:t>
      </w:r>
      <w:r w:rsidRPr="00DA46AF">
        <w:rPr>
          <w:rFonts w:ascii="Bookman Old Style" w:hAnsi="Bookman Old Style" w:cs="Arial"/>
        </w:rPr>
        <w:t>: ………………….</w:t>
      </w:r>
    </w:p>
    <w:p w14:paraId="0AD78AE7" w14:textId="77777777" w:rsidR="001C59C3" w:rsidRPr="00DA46AF" w:rsidRDefault="001C59C3" w:rsidP="001C59C3">
      <w:pPr>
        <w:widowControl w:val="0"/>
        <w:spacing w:before="120" w:after="120"/>
        <w:jc w:val="both"/>
        <w:rPr>
          <w:rFonts w:ascii="Bookman Old Style" w:hAnsi="Bookman Old Style" w:cs="Arial"/>
        </w:rPr>
      </w:pPr>
      <w:r w:rsidRPr="00DA46AF">
        <w:rPr>
          <w:rFonts w:ascii="Bookman Old Style" w:hAnsi="Bookman Old Style" w:cs="Arial"/>
          <w:b/>
        </w:rPr>
        <w:t>BIC</w:t>
      </w:r>
      <w:r w:rsidRPr="00DA46AF">
        <w:rPr>
          <w:rFonts w:ascii="Bookman Old Style" w:hAnsi="Bookman Old Style" w:cs="Arial"/>
        </w:rPr>
        <w:t>: ……………………..,</w:t>
      </w:r>
    </w:p>
    <w:p w14:paraId="09F86815" w14:textId="77777777" w:rsidR="001C59C3" w:rsidRPr="00DA46AF" w:rsidRDefault="001C59C3" w:rsidP="001C59C3">
      <w:pPr>
        <w:shd w:val="clear" w:color="auto" w:fill="FFFFFF"/>
        <w:spacing w:after="0" w:line="240" w:lineRule="auto"/>
        <w:jc w:val="both"/>
        <w:rPr>
          <w:rFonts w:ascii="Bookman Old Style" w:hAnsi="Bookman Old Style"/>
          <w:color w:val="000000" w:themeColor="text1"/>
        </w:rPr>
      </w:pPr>
      <w:r w:rsidRPr="00DA46AF">
        <w:rPr>
          <w:rFonts w:ascii="Bookman Old Style" w:hAnsi="Bookman Old Style" w:cs="Arial"/>
          <w:b/>
        </w:rPr>
        <w:t>IBAN</w:t>
      </w:r>
      <w:r w:rsidRPr="00DA46AF">
        <w:rPr>
          <w:rFonts w:ascii="Bookman Old Style" w:hAnsi="Bookman Old Style" w:cs="Arial"/>
        </w:rPr>
        <w:t>: ……………………..,</w:t>
      </w:r>
    </w:p>
    <w:p w14:paraId="19BDAEE5" w14:textId="77777777" w:rsidR="001C59C3" w:rsidRPr="00DA46AF" w:rsidRDefault="001C59C3" w:rsidP="001C59C3">
      <w:pPr>
        <w:shd w:val="clear" w:color="auto" w:fill="FFFFFF"/>
        <w:jc w:val="both"/>
        <w:rPr>
          <w:rFonts w:ascii="Bookman Old Style" w:hAnsi="Bookman Old Style"/>
          <w:b/>
        </w:rPr>
      </w:pPr>
      <w:r w:rsidRPr="00DA46AF">
        <w:rPr>
          <w:rFonts w:ascii="Bookman Old Style" w:hAnsi="Bookman Old Style"/>
          <w:b/>
        </w:rPr>
        <w:t xml:space="preserve">                                                   </w:t>
      </w:r>
    </w:p>
    <w:p w14:paraId="4E983316" w14:textId="42E41511" w:rsidR="00A066C2" w:rsidRPr="00A066C2" w:rsidRDefault="001C59C3" w:rsidP="001C59C3">
      <w:pPr>
        <w:widowControl w:val="0"/>
        <w:spacing w:before="120" w:after="120"/>
        <w:jc w:val="both"/>
        <w:rPr>
          <w:rFonts w:ascii="Bookman Old Style" w:hAnsi="Bookman Old Style"/>
          <w:b/>
        </w:rPr>
      </w:pPr>
      <w:r>
        <w:rPr>
          <w:rFonts w:ascii="Bookman Old Style" w:hAnsi="Bookman Old Style"/>
          <w:b/>
          <w:bCs/>
        </w:rPr>
        <w:t xml:space="preserve">                        </w:t>
      </w:r>
      <w:r w:rsidR="00A066C2" w:rsidRPr="00A066C2">
        <w:rPr>
          <w:rFonts w:ascii="Bookman Old Style" w:hAnsi="Bookman Old Style"/>
          <w:b/>
          <w:bCs/>
          <w:lang w:val="en-GB"/>
        </w:rPr>
        <w:t>ЦЕНОВА ТАБЛИЦА</w:t>
      </w:r>
    </w:p>
    <w:p w14:paraId="3FECA81C" w14:textId="77777777" w:rsidR="00A066C2" w:rsidRPr="00A066C2" w:rsidRDefault="00A066C2" w:rsidP="00A066C2">
      <w:pPr>
        <w:widowControl w:val="0"/>
        <w:spacing w:before="120" w:after="120"/>
        <w:ind w:left="367"/>
        <w:jc w:val="both"/>
        <w:rPr>
          <w:rFonts w:ascii="Bookman Old Style" w:hAnsi="Bookman Old Style"/>
          <w:b/>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
        <w:gridCol w:w="3883"/>
        <w:gridCol w:w="1650"/>
        <w:gridCol w:w="1488"/>
        <w:gridCol w:w="1362"/>
      </w:tblGrid>
      <w:tr w:rsidR="00A066C2" w:rsidRPr="00A066C2" w14:paraId="3D963676" w14:textId="77777777" w:rsidTr="00A066C2">
        <w:trPr>
          <w:trHeight w:val="462"/>
        </w:trPr>
        <w:tc>
          <w:tcPr>
            <w:tcW w:w="702" w:type="dxa"/>
            <w:tcBorders>
              <w:top w:val="single" w:sz="4" w:space="0" w:color="auto"/>
              <w:left w:val="single" w:sz="4" w:space="0" w:color="auto"/>
              <w:bottom w:val="single" w:sz="4" w:space="0" w:color="auto"/>
              <w:right w:val="single" w:sz="4" w:space="0" w:color="auto"/>
            </w:tcBorders>
            <w:vAlign w:val="center"/>
            <w:hideMark/>
          </w:tcPr>
          <w:p w14:paraId="74FA2132" w14:textId="77777777" w:rsidR="00A066C2" w:rsidRPr="00A066C2" w:rsidRDefault="00A066C2">
            <w:pPr>
              <w:widowControl w:val="0"/>
              <w:spacing w:before="120" w:after="120"/>
              <w:jc w:val="center"/>
              <w:rPr>
                <w:rFonts w:ascii="Bookman Old Style" w:hAnsi="Bookman Old Style"/>
                <w:b/>
                <w:lang w:val="en-GB"/>
              </w:rPr>
            </w:pPr>
            <w:r w:rsidRPr="00A066C2">
              <w:rPr>
                <w:rFonts w:ascii="Bookman Old Style" w:hAnsi="Bookman Old Style"/>
                <w:b/>
                <w:lang w:val="en-GB"/>
              </w:rPr>
              <w:t>№</w:t>
            </w:r>
          </w:p>
        </w:tc>
        <w:tc>
          <w:tcPr>
            <w:tcW w:w="3883" w:type="dxa"/>
            <w:tcBorders>
              <w:top w:val="single" w:sz="4" w:space="0" w:color="auto"/>
              <w:left w:val="single" w:sz="4" w:space="0" w:color="auto"/>
              <w:bottom w:val="single" w:sz="4" w:space="0" w:color="auto"/>
              <w:right w:val="single" w:sz="4" w:space="0" w:color="auto"/>
            </w:tcBorders>
            <w:vAlign w:val="center"/>
            <w:hideMark/>
          </w:tcPr>
          <w:p w14:paraId="3AD87200" w14:textId="77777777" w:rsidR="00A066C2" w:rsidRPr="00A066C2" w:rsidRDefault="00A066C2">
            <w:pPr>
              <w:widowControl w:val="0"/>
              <w:spacing w:before="120" w:after="120"/>
              <w:jc w:val="center"/>
              <w:rPr>
                <w:rFonts w:ascii="Bookman Old Style" w:hAnsi="Bookman Old Style"/>
              </w:rPr>
            </w:pPr>
            <w:r w:rsidRPr="00A066C2">
              <w:rPr>
                <w:rFonts w:ascii="Bookman Old Style" w:hAnsi="Bookman Old Style"/>
                <w:b/>
              </w:rPr>
              <w:t>Наименование</w:t>
            </w:r>
          </w:p>
        </w:tc>
        <w:tc>
          <w:tcPr>
            <w:tcW w:w="1650" w:type="dxa"/>
            <w:tcBorders>
              <w:top w:val="single" w:sz="4" w:space="0" w:color="auto"/>
              <w:left w:val="single" w:sz="4" w:space="0" w:color="auto"/>
              <w:bottom w:val="single" w:sz="4" w:space="0" w:color="auto"/>
              <w:right w:val="single" w:sz="4" w:space="0" w:color="auto"/>
            </w:tcBorders>
            <w:hideMark/>
          </w:tcPr>
          <w:p w14:paraId="1C9A4723" w14:textId="77777777" w:rsidR="00A066C2" w:rsidRPr="00A066C2" w:rsidRDefault="00A066C2">
            <w:pPr>
              <w:widowControl w:val="0"/>
              <w:jc w:val="center"/>
              <w:rPr>
                <w:rFonts w:ascii="Bookman Old Style" w:hAnsi="Bookman Old Style"/>
                <w:b/>
              </w:rPr>
            </w:pPr>
            <w:r w:rsidRPr="00A066C2">
              <w:rPr>
                <w:rFonts w:ascii="Bookman Old Style" w:hAnsi="Bookman Old Style"/>
                <w:b/>
              </w:rPr>
              <w:t>количество</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5A7DB16" w14:textId="77777777" w:rsidR="00A066C2" w:rsidRPr="00A066C2" w:rsidRDefault="00A066C2">
            <w:pPr>
              <w:widowControl w:val="0"/>
              <w:jc w:val="center"/>
              <w:rPr>
                <w:rFonts w:ascii="Bookman Old Style" w:hAnsi="Bookman Old Style"/>
                <w:b/>
                <w:lang w:val="ru-RU"/>
              </w:rPr>
            </w:pPr>
            <w:r w:rsidRPr="00A066C2">
              <w:rPr>
                <w:rFonts w:ascii="Bookman Old Style" w:hAnsi="Bookman Old Style"/>
                <w:b/>
              </w:rPr>
              <w:t xml:space="preserve">Ед. Цена за в </w:t>
            </w:r>
            <w:r w:rsidRPr="00A066C2">
              <w:rPr>
                <w:rFonts w:ascii="Bookman Old Style" w:hAnsi="Bookman Old Style"/>
                <w:b/>
                <w:lang w:val="ru-RU"/>
              </w:rPr>
              <w:t>лева без ДДС</w:t>
            </w:r>
          </w:p>
        </w:tc>
        <w:tc>
          <w:tcPr>
            <w:tcW w:w="1362" w:type="dxa"/>
            <w:tcBorders>
              <w:top w:val="single" w:sz="4" w:space="0" w:color="auto"/>
              <w:left w:val="single" w:sz="4" w:space="0" w:color="auto"/>
              <w:bottom w:val="single" w:sz="4" w:space="0" w:color="auto"/>
              <w:right w:val="single" w:sz="4" w:space="0" w:color="auto"/>
            </w:tcBorders>
            <w:hideMark/>
          </w:tcPr>
          <w:p w14:paraId="738CBEDE" w14:textId="77777777" w:rsidR="00A066C2" w:rsidRPr="00A066C2" w:rsidRDefault="00A066C2">
            <w:pPr>
              <w:widowControl w:val="0"/>
              <w:jc w:val="center"/>
              <w:rPr>
                <w:rFonts w:ascii="Bookman Old Style" w:hAnsi="Bookman Old Style"/>
                <w:b/>
              </w:rPr>
            </w:pPr>
            <w:r w:rsidRPr="00A066C2">
              <w:rPr>
                <w:rFonts w:ascii="Bookman Old Style" w:hAnsi="Bookman Old Style"/>
                <w:b/>
              </w:rPr>
              <w:t>Общо:</w:t>
            </w:r>
          </w:p>
          <w:p w14:paraId="79834FB8" w14:textId="77777777" w:rsidR="00A066C2" w:rsidRPr="00A066C2" w:rsidRDefault="00A066C2">
            <w:pPr>
              <w:widowControl w:val="0"/>
              <w:jc w:val="center"/>
              <w:rPr>
                <w:rFonts w:ascii="Bookman Old Style" w:hAnsi="Bookman Old Style"/>
                <w:b/>
              </w:rPr>
            </w:pPr>
            <w:r w:rsidRPr="00A066C2">
              <w:rPr>
                <w:rFonts w:ascii="Bookman Old Style" w:hAnsi="Bookman Old Style"/>
                <w:b/>
              </w:rPr>
              <w:t xml:space="preserve">в </w:t>
            </w:r>
            <w:r w:rsidRPr="00A066C2">
              <w:rPr>
                <w:rFonts w:ascii="Bookman Old Style" w:hAnsi="Bookman Old Style"/>
                <w:b/>
                <w:lang w:val="ru-RU"/>
              </w:rPr>
              <w:t>лева без ДДС</w:t>
            </w:r>
          </w:p>
        </w:tc>
      </w:tr>
      <w:tr w:rsidR="00A066C2" w:rsidRPr="00A066C2" w14:paraId="042FC233" w14:textId="77777777" w:rsidTr="00A066C2">
        <w:trPr>
          <w:trHeight w:val="462"/>
        </w:trPr>
        <w:tc>
          <w:tcPr>
            <w:tcW w:w="702" w:type="dxa"/>
            <w:tcBorders>
              <w:top w:val="single" w:sz="4" w:space="0" w:color="auto"/>
              <w:left w:val="single" w:sz="4" w:space="0" w:color="auto"/>
              <w:bottom w:val="single" w:sz="4" w:space="0" w:color="auto"/>
              <w:right w:val="single" w:sz="4" w:space="0" w:color="auto"/>
            </w:tcBorders>
            <w:vAlign w:val="center"/>
            <w:hideMark/>
          </w:tcPr>
          <w:p w14:paraId="46B42701" w14:textId="77777777" w:rsidR="00A066C2" w:rsidRPr="00A066C2" w:rsidRDefault="00A066C2">
            <w:pPr>
              <w:widowControl w:val="0"/>
              <w:spacing w:before="120" w:after="120"/>
              <w:jc w:val="center"/>
              <w:rPr>
                <w:rFonts w:ascii="Bookman Old Style" w:hAnsi="Bookman Old Style"/>
                <w:b/>
                <w:bCs/>
              </w:rPr>
            </w:pPr>
            <w:r w:rsidRPr="00A066C2">
              <w:rPr>
                <w:rFonts w:ascii="Bookman Old Style" w:hAnsi="Bookman Old Style"/>
                <w:b/>
                <w:bCs/>
              </w:rPr>
              <w:t>1.</w:t>
            </w:r>
          </w:p>
        </w:tc>
        <w:tc>
          <w:tcPr>
            <w:tcW w:w="3883" w:type="dxa"/>
            <w:tcBorders>
              <w:top w:val="single" w:sz="4" w:space="0" w:color="auto"/>
              <w:left w:val="single" w:sz="4" w:space="0" w:color="auto"/>
              <w:bottom w:val="single" w:sz="4" w:space="0" w:color="auto"/>
              <w:right w:val="single" w:sz="4" w:space="0" w:color="auto"/>
            </w:tcBorders>
            <w:vAlign w:val="center"/>
            <w:hideMark/>
          </w:tcPr>
          <w:p w14:paraId="08493EEA" w14:textId="77777777" w:rsidR="00A066C2" w:rsidRPr="00A066C2" w:rsidRDefault="00A066C2">
            <w:pPr>
              <w:keepNext/>
              <w:keepLines/>
              <w:suppressAutoHyphens/>
              <w:spacing w:before="120" w:after="120" w:line="240" w:lineRule="auto"/>
              <w:jc w:val="both"/>
              <w:rPr>
                <w:rFonts w:ascii="Bookman Old Style" w:eastAsia="Times New Roman" w:hAnsi="Bookman Old Style"/>
              </w:rPr>
            </w:pPr>
            <w:r w:rsidRPr="00A066C2">
              <w:rPr>
                <w:rFonts w:ascii="Bookman Old Style" w:eastAsia="Times New Roman" w:hAnsi="Bookman Old Style"/>
              </w:rPr>
              <w:t xml:space="preserve">Изработка, доставка и монтаж на </w:t>
            </w:r>
            <w:r w:rsidRPr="00A066C2">
              <w:rPr>
                <w:rFonts w:ascii="Bookman Old Style" w:eastAsia="Times New Roman" w:hAnsi="Bookman Old Style"/>
                <w:lang w:val="ru-RU"/>
              </w:rPr>
              <w:t xml:space="preserve"> </w:t>
            </w:r>
            <w:r w:rsidRPr="00A066C2">
              <w:rPr>
                <w:rFonts w:ascii="Bookman Old Style" w:hAnsi="Bookman Old Style"/>
              </w:rPr>
              <w:t>ръчни шибри за пясъчни бункери в ПСПВ Бистрица</w:t>
            </w:r>
          </w:p>
        </w:tc>
        <w:tc>
          <w:tcPr>
            <w:tcW w:w="1650" w:type="dxa"/>
            <w:tcBorders>
              <w:top w:val="single" w:sz="4" w:space="0" w:color="auto"/>
              <w:left w:val="single" w:sz="4" w:space="0" w:color="auto"/>
              <w:bottom w:val="single" w:sz="4" w:space="0" w:color="auto"/>
              <w:right w:val="single" w:sz="4" w:space="0" w:color="auto"/>
            </w:tcBorders>
            <w:hideMark/>
          </w:tcPr>
          <w:p w14:paraId="7CFF398C" w14:textId="77777777" w:rsidR="00A066C2" w:rsidRPr="00A066C2" w:rsidRDefault="00A066C2">
            <w:pPr>
              <w:widowControl w:val="0"/>
              <w:spacing w:before="120" w:after="120"/>
              <w:jc w:val="center"/>
              <w:rPr>
                <w:rFonts w:ascii="Bookman Old Style" w:eastAsiaTheme="minorHAnsi" w:hAnsi="Bookman Old Style"/>
                <w:bCs/>
                <w:lang w:val="ru-RU"/>
              </w:rPr>
            </w:pPr>
            <w:r w:rsidRPr="00A066C2">
              <w:rPr>
                <w:rFonts w:ascii="Bookman Old Style" w:hAnsi="Bookman Old Style"/>
                <w:bCs/>
                <w:lang w:val="ru-RU"/>
              </w:rPr>
              <w:t>7 броя</w:t>
            </w:r>
          </w:p>
        </w:tc>
        <w:tc>
          <w:tcPr>
            <w:tcW w:w="1488" w:type="dxa"/>
            <w:tcBorders>
              <w:top w:val="single" w:sz="4" w:space="0" w:color="auto"/>
              <w:left w:val="single" w:sz="4" w:space="0" w:color="auto"/>
              <w:bottom w:val="single" w:sz="4" w:space="0" w:color="auto"/>
              <w:right w:val="single" w:sz="4" w:space="0" w:color="auto"/>
            </w:tcBorders>
            <w:vAlign w:val="center"/>
          </w:tcPr>
          <w:p w14:paraId="664FA5F2" w14:textId="77777777" w:rsidR="00A066C2" w:rsidRPr="00A066C2" w:rsidRDefault="00A066C2">
            <w:pPr>
              <w:widowControl w:val="0"/>
              <w:spacing w:before="120" w:after="120"/>
              <w:jc w:val="center"/>
              <w:rPr>
                <w:rFonts w:ascii="Bookman Old Style" w:hAnsi="Bookman Old Style"/>
                <w:bCs/>
                <w:lang w:val="ru-RU"/>
              </w:rPr>
            </w:pPr>
          </w:p>
        </w:tc>
        <w:tc>
          <w:tcPr>
            <w:tcW w:w="1362" w:type="dxa"/>
            <w:tcBorders>
              <w:top w:val="single" w:sz="4" w:space="0" w:color="auto"/>
              <w:left w:val="single" w:sz="4" w:space="0" w:color="auto"/>
              <w:bottom w:val="single" w:sz="4" w:space="0" w:color="auto"/>
              <w:right w:val="single" w:sz="4" w:space="0" w:color="auto"/>
            </w:tcBorders>
          </w:tcPr>
          <w:p w14:paraId="189E18F2" w14:textId="77777777" w:rsidR="00A066C2" w:rsidRPr="00A066C2" w:rsidRDefault="00A066C2">
            <w:pPr>
              <w:widowControl w:val="0"/>
              <w:spacing w:before="120" w:after="120"/>
              <w:jc w:val="center"/>
              <w:rPr>
                <w:rFonts w:ascii="Bookman Old Style" w:hAnsi="Bookman Old Style"/>
                <w:bCs/>
                <w:lang w:val="ru-RU"/>
              </w:rPr>
            </w:pPr>
          </w:p>
        </w:tc>
      </w:tr>
    </w:tbl>
    <w:p w14:paraId="3739E08A" w14:textId="77777777" w:rsidR="00A066C2" w:rsidRPr="00A066C2" w:rsidRDefault="00A066C2" w:rsidP="00A066C2">
      <w:pPr>
        <w:spacing w:after="0" w:line="240" w:lineRule="auto"/>
        <w:rPr>
          <w:rFonts w:ascii="Bookman Old Style" w:eastAsia="Times New Roman" w:hAnsi="Bookman Old Style" w:cstheme="minorBidi"/>
          <w:b/>
          <w:bCs/>
          <w:lang w:eastAsia="x-none"/>
        </w:rPr>
      </w:pPr>
    </w:p>
    <w:p w14:paraId="4267E8F2" w14:textId="6FB6B292" w:rsidR="00A066C2" w:rsidRPr="00A066C2" w:rsidRDefault="001C59C3" w:rsidP="00A066C2">
      <w:pPr>
        <w:rPr>
          <w:rFonts w:ascii="Bookman Old Style" w:eastAsia="Times New Roman" w:hAnsi="Bookman Old Style"/>
          <w:lang w:eastAsia="x-none"/>
        </w:rPr>
      </w:pPr>
      <w:r>
        <w:rPr>
          <w:rFonts w:ascii="Bookman Old Style" w:eastAsia="Times New Roman" w:hAnsi="Bookman Old Style"/>
          <w:lang w:eastAsia="x-none"/>
        </w:rPr>
        <w:t xml:space="preserve"> Дата ………………………..                   Подпис: …………………….</w:t>
      </w:r>
    </w:p>
    <w:p w14:paraId="44CA63BC" w14:textId="1E2095B8" w:rsidR="00594A81" w:rsidRDefault="00594A81" w:rsidP="00C40296">
      <w:pPr>
        <w:keepNext/>
        <w:spacing w:after="0" w:line="240" w:lineRule="auto"/>
        <w:jc w:val="center"/>
        <w:outlineLvl w:val="0"/>
        <w:rPr>
          <w:rFonts w:ascii="Bookman Old Style" w:eastAsia="Times New Roman" w:hAnsi="Bookman Old Style"/>
          <w:b/>
          <w:bCs/>
          <w:lang w:eastAsia="x-none"/>
        </w:rPr>
      </w:pPr>
    </w:p>
    <w:p w14:paraId="631C860A" w14:textId="584F1170"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6C5CCD6D" w14:textId="05E3B348"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0B6182FD" w14:textId="36EACF5F"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69223079" w14:textId="5FAA7E4D"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2ABC42D7" w14:textId="135CF70B"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707E18AA" w14:textId="62B25705"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6EC13600" w14:textId="0541A061"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41B25ED0" w14:textId="280A82C6"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3647B667" w14:textId="782D6A67"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0157DB39" w14:textId="2281B91B"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65A6F868" w14:textId="77777777"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58EF9414" w14:textId="7A10BB4C"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6EEE525C" w14:textId="47DA8816"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25A386CA" w14:textId="0D76C236" w:rsidR="001C59C3" w:rsidRDefault="001C59C3" w:rsidP="00C40296">
      <w:pPr>
        <w:keepNext/>
        <w:spacing w:after="0" w:line="240" w:lineRule="auto"/>
        <w:jc w:val="center"/>
        <w:outlineLvl w:val="0"/>
        <w:rPr>
          <w:rFonts w:ascii="Bookman Old Style" w:eastAsia="Times New Roman" w:hAnsi="Bookman Old Style"/>
          <w:b/>
          <w:bCs/>
          <w:lang w:eastAsia="x-none"/>
        </w:rPr>
      </w:pPr>
    </w:p>
    <w:p w14:paraId="444DE105" w14:textId="77777777" w:rsidR="001C59C3" w:rsidRPr="00F47D08" w:rsidRDefault="001C59C3" w:rsidP="001C59C3">
      <w:pPr>
        <w:widowControl w:val="0"/>
        <w:spacing w:before="120" w:after="120"/>
        <w:jc w:val="center"/>
        <w:rPr>
          <w:rFonts w:ascii="Bookman Old Style" w:hAnsi="Bookman Old Style"/>
          <w:b/>
          <w:sz w:val="20"/>
          <w:szCs w:val="20"/>
        </w:rPr>
      </w:pPr>
      <w:r w:rsidRPr="00F47D08">
        <w:rPr>
          <w:rFonts w:ascii="Bookman Old Style" w:hAnsi="Bookman Old Style"/>
          <w:b/>
          <w:sz w:val="20"/>
          <w:szCs w:val="20"/>
        </w:rPr>
        <w:t>РАЗДЕЛ В: СПЕЦИФИЧНИ УСЛОВИЯ НА ДОГОВОРА</w:t>
      </w:r>
    </w:p>
    <w:p w14:paraId="7ABE524E" w14:textId="77777777" w:rsidR="001C59C3" w:rsidRPr="00F47D08" w:rsidRDefault="001C59C3" w:rsidP="001C59C3">
      <w:pPr>
        <w:spacing w:before="120"/>
        <w:jc w:val="both"/>
        <w:rPr>
          <w:rFonts w:ascii="Bookman Old Style" w:hAnsi="Bookman Old Style"/>
          <w:b/>
          <w:sz w:val="20"/>
          <w:szCs w:val="20"/>
        </w:rPr>
      </w:pPr>
    </w:p>
    <w:p w14:paraId="72688434" w14:textId="77777777" w:rsidR="001C59C3" w:rsidRPr="00F47D08" w:rsidRDefault="001C59C3" w:rsidP="001C59C3">
      <w:pPr>
        <w:spacing w:before="120"/>
        <w:jc w:val="both"/>
        <w:rPr>
          <w:rFonts w:ascii="Bookman Old Style" w:hAnsi="Bookman Old Style"/>
          <w:b/>
          <w:sz w:val="20"/>
          <w:szCs w:val="20"/>
        </w:rPr>
      </w:pPr>
    </w:p>
    <w:p w14:paraId="2EA4A11F" w14:textId="77777777" w:rsidR="001C59C3" w:rsidRPr="00F47D08" w:rsidRDefault="001C59C3" w:rsidP="001C59C3">
      <w:pPr>
        <w:spacing w:before="120"/>
        <w:jc w:val="both"/>
        <w:rPr>
          <w:rFonts w:ascii="Bookman Old Style" w:hAnsi="Bookman Old Style"/>
          <w:b/>
          <w:sz w:val="20"/>
          <w:szCs w:val="20"/>
        </w:rPr>
      </w:pPr>
    </w:p>
    <w:p w14:paraId="7CC60131" w14:textId="77777777" w:rsidR="001C59C3" w:rsidRPr="00F47D08" w:rsidRDefault="001C59C3" w:rsidP="001C59C3">
      <w:pPr>
        <w:spacing w:before="120"/>
        <w:jc w:val="both"/>
        <w:rPr>
          <w:rFonts w:ascii="Bookman Old Style" w:hAnsi="Bookman Old Style"/>
          <w:b/>
          <w:sz w:val="20"/>
          <w:szCs w:val="20"/>
        </w:rPr>
      </w:pPr>
    </w:p>
    <w:p w14:paraId="5328BA52" w14:textId="77777777" w:rsidR="001C59C3" w:rsidRPr="00F47D08" w:rsidRDefault="001C59C3" w:rsidP="001C59C3">
      <w:pPr>
        <w:spacing w:before="120"/>
        <w:jc w:val="both"/>
        <w:rPr>
          <w:rFonts w:ascii="Bookman Old Style" w:hAnsi="Bookman Old Style"/>
          <w:b/>
          <w:sz w:val="20"/>
          <w:szCs w:val="20"/>
        </w:rPr>
      </w:pPr>
    </w:p>
    <w:p w14:paraId="5C80D000" w14:textId="77777777" w:rsidR="001C59C3" w:rsidRPr="00F47D08" w:rsidRDefault="001C59C3" w:rsidP="001C59C3">
      <w:pPr>
        <w:spacing w:before="120"/>
        <w:jc w:val="both"/>
        <w:rPr>
          <w:rFonts w:ascii="Bookman Old Style" w:hAnsi="Bookman Old Style"/>
          <w:b/>
          <w:sz w:val="20"/>
          <w:szCs w:val="20"/>
        </w:rPr>
      </w:pPr>
    </w:p>
    <w:p w14:paraId="54B885A3" w14:textId="77777777" w:rsidR="001C59C3" w:rsidRPr="00F47D08" w:rsidRDefault="001C59C3" w:rsidP="001C59C3">
      <w:pPr>
        <w:spacing w:before="120"/>
        <w:jc w:val="both"/>
        <w:rPr>
          <w:rFonts w:ascii="Bookman Old Style" w:hAnsi="Bookman Old Style"/>
          <w:b/>
          <w:sz w:val="20"/>
          <w:szCs w:val="20"/>
        </w:rPr>
      </w:pPr>
    </w:p>
    <w:p w14:paraId="45EB9ECC" w14:textId="77777777" w:rsidR="001C59C3" w:rsidRPr="00F47D08" w:rsidRDefault="001C59C3" w:rsidP="001C59C3">
      <w:pPr>
        <w:spacing w:before="120"/>
        <w:jc w:val="both"/>
        <w:rPr>
          <w:rFonts w:ascii="Bookman Old Style" w:hAnsi="Bookman Old Style"/>
          <w:b/>
          <w:sz w:val="20"/>
          <w:szCs w:val="20"/>
        </w:rPr>
      </w:pPr>
    </w:p>
    <w:p w14:paraId="7B37D71D" w14:textId="77777777" w:rsidR="001C59C3" w:rsidRPr="00F47D08" w:rsidRDefault="001C59C3" w:rsidP="001C59C3">
      <w:pPr>
        <w:spacing w:before="120"/>
        <w:jc w:val="both"/>
        <w:rPr>
          <w:rFonts w:ascii="Bookman Old Style" w:hAnsi="Bookman Old Style"/>
          <w:b/>
          <w:sz w:val="20"/>
          <w:szCs w:val="20"/>
        </w:rPr>
      </w:pPr>
    </w:p>
    <w:p w14:paraId="28448007" w14:textId="77777777" w:rsidR="001C59C3" w:rsidRPr="00F47D08" w:rsidRDefault="001C59C3" w:rsidP="001C59C3">
      <w:pPr>
        <w:spacing w:before="120"/>
        <w:jc w:val="both"/>
        <w:rPr>
          <w:rFonts w:ascii="Bookman Old Style" w:hAnsi="Bookman Old Style"/>
          <w:b/>
          <w:sz w:val="20"/>
          <w:szCs w:val="20"/>
        </w:rPr>
      </w:pPr>
    </w:p>
    <w:p w14:paraId="66F05632" w14:textId="77777777" w:rsidR="001C59C3" w:rsidRPr="00F47D08" w:rsidRDefault="001C59C3" w:rsidP="001C59C3">
      <w:pPr>
        <w:spacing w:before="120"/>
        <w:jc w:val="both"/>
        <w:rPr>
          <w:rFonts w:ascii="Bookman Old Style" w:hAnsi="Bookman Old Style"/>
          <w:b/>
          <w:sz w:val="20"/>
          <w:szCs w:val="20"/>
        </w:rPr>
      </w:pPr>
    </w:p>
    <w:p w14:paraId="2D27AB36" w14:textId="77777777" w:rsidR="001C59C3" w:rsidRPr="00F47D08" w:rsidRDefault="001C59C3" w:rsidP="001C59C3">
      <w:pPr>
        <w:spacing w:before="120"/>
        <w:jc w:val="both"/>
        <w:rPr>
          <w:rFonts w:ascii="Bookman Old Style" w:hAnsi="Bookman Old Style"/>
          <w:b/>
          <w:sz w:val="20"/>
          <w:szCs w:val="20"/>
        </w:rPr>
      </w:pPr>
    </w:p>
    <w:p w14:paraId="65DFF16F" w14:textId="77777777" w:rsidR="001C59C3" w:rsidRDefault="001C59C3" w:rsidP="001C59C3">
      <w:pPr>
        <w:spacing w:before="120"/>
        <w:jc w:val="both"/>
        <w:rPr>
          <w:rFonts w:ascii="Bookman Old Style" w:hAnsi="Bookman Old Style"/>
          <w:b/>
          <w:sz w:val="20"/>
          <w:szCs w:val="20"/>
        </w:rPr>
      </w:pPr>
    </w:p>
    <w:p w14:paraId="5B3E1FB7" w14:textId="77777777" w:rsidR="001C59C3" w:rsidRPr="00F47D08" w:rsidRDefault="001C59C3" w:rsidP="001C59C3">
      <w:pPr>
        <w:spacing w:before="120"/>
        <w:jc w:val="both"/>
        <w:rPr>
          <w:rFonts w:ascii="Bookman Old Style" w:hAnsi="Bookman Old Style"/>
          <w:b/>
          <w:sz w:val="20"/>
          <w:szCs w:val="20"/>
        </w:rPr>
      </w:pPr>
    </w:p>
    <w:p w14:paraId="79539B00" w14:textId="77777777" w:rsidR="001C59C3" w:rsidRDefault="001C59C3" w:rsidP="001C59C3">
      <w:pPr>
        <w:spacing w:before="120"/>
        <w:jc w:val="both"/>
        <w:rPr>
          <w:rFonts w:ascii="Bookman Old Style" w:hAnsi="Bookman Old Style"/>
          <w:b/>
          <w:sz w:val="20"/>
          <w:szCs w:val="20"/>
        </w:rPr>
      </w:pPr>
    </w:p>
    <w:p w14:paraId="176E41F1" w14:textId="77777777" w:rsidR="001C59C3" w:rsidRDefault="001C59C3" w:rsidP="001C59C3">
      <w:pPr>
        <w:spacing w:before="120"/>
        <w:jc w:val="both"/>
        <w:rPr>
          <w:rFonts w:ascii="Bookman Old Style" w:hAnsi="Bookman Old Style"/>
          <w:b/>
          <w:sz w:val="20"/>
          <w:szCs w:val="20"/>
        </w:rPr>
      </w:pPr>
    </w:p>
    <w:p w14:paraId="7BE4869A" w14:textId="77777777" w:rsidR="001C59C3" w:rsidRDefault="001C59C3" w:rsidP="001C59C3">
      <w:pPr>
        <w:spacing w:before="120"/>
        <w:jc w:val="both"/>
        <w:rPr>
          <w:rFonts w:ascii="Bookman Old Style" w:hAnsi="Bookman Old Style"/>
          <w:b/>
          <w:sz w:val="20"/>
          <w:szCs w:val="20"/>
        </w:rPr>
      </w:pPr>
    </w:p>
    <w:p w14:paraId="090CA9CD" w14:textId="77777777" w:rsidR="001C59C3" w:rsidRDefault="001C59C3" w:rsidP="001C59C3">
      <w:pPr>
        <w:spacing w:before="120"/>
        <w:jc w:val="both"/>
        <w:rPr>
          <w:rFonts w:ascii="Bookman Old Style" w:hAnsi="Bookman Old Style"/>
          <w:b/>
          <w:sz w:val="20"/>
          <w:szCs w:val="20"/>
        </w:rPr>
      </w:pPr>
    </w:p>
    <w:p w14:paraId="45DAC7A8" w14:textId="1E0682E6" w:rsidR="001C59C3" w:rsidRDefault="001C59C3" w:rsidP="001C59C3">
      <w:pPr>
        <w:spacing w:before="120"/>
        <w:jc w:val="both"/>
        <w:rPr>
          <w:rFonts w:ascii="Bookman Old Style" w:hAnsi="Bookman Old Style"/>
          <w:b/>
          <w:sz w:val="20"/>
          <w:szCs w:val="20"/>
        </w:rPr>
      </w:pPr>
    </w:p>
    <w:p w14:paraId="7AD874FD" w14:textId="77777777" w:rsidR="001C59C3" w:rsidRDefault="001C59C3" w:rsidP="001C59C3">
      <w:pPr>
        <w:spacing w:before="120"/>
        <w:jc w:val="both"/>
        <w:rPr>
          <w:rFonts w:ascii="Bookman Old Style" w:hAnsi="Bookman Old Style"/>
          <w:b/>
          <w:sz w:val="20"/>
          <w:szCs w:val="20"/>
        </w:rPr>
      </w:pPr>
    </w:p>
    <w:p w14:paraId="752A5BFC" w14:textId="77777777" w:rsidR="001C59C3" w:rsidRPr="00F47D08" w:rsidRDefault="001C59C3" w:rsidP="001C59C3">
      <w:pPr>
        <w:spacing w:before="120"/>
        <w:jc w:val="both"/>
        <w:rPr>
          <w:rFonts w:ascii="Bookman Old Style" w:hAnsi="Bookman Old Style"/>
          <w:b/>
          <w:sz w:val="20"/>
          <w:szCs w:val="20"/>
        </w:rPr>
      </w:pPr>
    </w:p>
    <w:p w14:paraId="7517B839" w14:textId="77777777" w:rsidR="001C59C3" w:rsidRPr="00F47D08" w:rsidRDefault="001C59C3" w:rsidP="001C59C3">
      <w:pPr>
        <w:spacing w:before="120"/>
        <w:jc w:val="both"/>
        <w:rPr>
          <w:rFonts w:ascii="Bookman Old Style" w:hAnsi="Bookman Old Style"/>
          <w:b/>
          <w:sz w:val="20"/>
          <w:szCs w:val="20"/>
        </w:rPr>
      </w:pPr>
    </w:p>
    <w:p w14:paraId="2A034F48" w14:textId="77777777" w:rsidR="001C59C3" w:rsidRPr="00F47D08" w:rsidRDefault="001C59C3" w:rsidP="001C59C3">
      <w:pPr>
        <w:spacing w:before="120"/>
        <w:jc w:val="both"/>
        <w:rPr>
          <w:rFonts w:ascii="Bookman Old Style" w:hAnsi="Bookman Old Style"/>
          <w:b/>
          <w:sz w:val="20"/>
          <w:szCs w:val="20"/>
        </w:rPr>
      </w:pPr>
    </w:p>
    <w:p w14:paraId="5C053846" w14:textId="77777777" w:rsidR="001C59C3" w:rsidRPr="00DA46AF" w:rsidRDefault="001C59C3" w:rsidP="001C59C3">
      <w:pPr>
        <w:jc w:val="center"/>
        <w:rPr>
          <w:rFonts w:ascii="Bookman Old Style" w:hAnsi="Bookman Old Style"/>
          <w:b/>
        </w:rPr>
      </w:pPr>
      <w:r w:rsidRPr="00DA46AF">
        <w:rPr>
          <w:rFonts w:ascii="Bookman Old Style" w:hAnsi="Bookman Old Style"/>
          <w:b/>
        </w:rPr>
        <w:lastRenderedPageBreak/>
        <w:t>СПЕЦИФИЧНИ УСЛОВИЯ НА ДОГОВОРА</w:t>
      </w:r>
    </w:p>
    <w:p w14:paraId="4F4CBB55" w14:textId="77777777" w:rsidR="001C59C3" w:rsidRPr="00DA46AF" w:rsidRDefault="001C59C3" w:rsidP="001C59C3">
      <w:pPr>
        <w:spacing w:before="120" w:after="120" w:line="240" w:lineRule="auto"/>
        <w:jc w:val="both"/>
        <w:rPr>
          <w:rFonts w:ascii="Bookman Old Style" w:hAnsi="Bookman Old Style"/>
          <w:b/>
        </w:rPr>
      </w:pPr>
      <w:r w:rsidRPr="00DA46AF">
        <w:rPr>
          <w:rFonts w:ascii="Bookman Old Style" w:hAnsi="Bookman Old Style"/>
          <w:b/>
        </w:rPr>
        <w:t>1.НЕУСТОЙКИ</w:t>
      </w:r>
    </w:p>
    <w:p w14:paraId="78CED658" w14:textId="29446AA0" w:rsidR="001C59C3" w:rsidRPr="001C59C3" w:rsidRDefault="001C59C3" w:rsidP="00722A7E">
      <w:pPr>
        <w:numPr>
          <w:ilvl w:val="1"/>
          <w:numId w:val="32"/>
        </w:numPr>
        <w:spacing w:after="60"/>
        <w:jc w:val="both"/>
        <w:rPr>
          <w:rFonts w:ascii="Bookman Old Style" w:eastAsiaTheme="minorHAnsi" w:hAnsi="Bookman Old Style"/>
          <w:lang w:val="ru-RU"/>
        </w:rPr>
      </w:pPr>
      <w:r w:rsidRPr="001C59C3">
        <w:rPr>
          <w:rFonts w:ascii="Bookman Old Style" w:hAnsi="Bookman Old Style"/>
          <w:lang w:val="ru-RU"/>
        </w:rPr>
        <w:t xml:space="preserve">В случай, че </w:t>
      </w:r>
      <w:r>
        <w:rPr>
          <w:rFonts w:ascii="Bookman Old Style" w:hAnsi="Bookman Old Style"/>
          <w:lang w:val="ru-RU"/>
        </w:rPr>
        <w:t>Изпълнителят</w:t>
      </w:r>
      <w:r w:rsidRPr="001C59C3">
        <w:rPr>
          <w:rFonts w:ascii="Bookman Old Style" w:hAnsi="Bookman Old Style"/>
          <w:lang w:val="ru-RU"/>
        </w:rPr>
        <w:t xml:space="preserve"> не спази максималния срок за изпълнение, съгласно уговореното в Договора, той дължи неустойка в размер на 1% (един процент) от стойността на договора без ДДС за всеки ден забава, но не повече от 10% (десет процента) от стойността на договора без ДДС.</w:t>
      </w:r>
    </w:p>
    <w:p w14:paraId="3201D3DF" w14:textId="5BD71BB9" w:rsidR="001C59C3" w:rsidRPr="001C59C3" w:rsidRDefault="001C59C3" w:rsidP="00722A7E">
      <w:pPr>
        <w:numPr>
          <w:ilvl w:val="1"/>
          <w:numId w:val="32"/>
        </w:numPr>
        <w:spacing w:after="60"/>
        <w:jc w:val="both"/>
        <w:rPr>
          <w:rFonts w:ascii="Bookman Old Style" w:hAnsi="Bookman Old Style"/>
        </w:rPr>
      </w:pPr>
      <w:r w:rsidRPr="001C59C3">
        <w:rPr>
          <w:rFonts w:ascii="Bookman Old Style" w:hAnsi="Bookman Old Style"/>
          <w:lang w:val="ru-RU"/>
        </w:rPr>
        <w:t xml:space="preserve">В случай, че </w:t>
      </w:r>
      <w:r>
        <w:rPr>
          <w:rFonts w:ascii="Bookman Old Style" w:hAnsi="Bookman Old Style"/>
          <w:lang w:val="ru-RU"/>
        </w:rPr>
        <w:t>Изпълнителят</w:t>
      </w:r>
      <w:r w:rsidRPr="001C59C3">
        <w:rPr>
          <w:rFonts w:ascii="Bookman Old Style" w:hAnsi="Bookman Old Style"/>
          <w:lang w:val="ru-RU"/>
        </w:rPr>
        <w:t xml:space="preserve">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w:t>
      </w:r>
      <w:r w:rsidRPr="001C59C3">
        <w:rPr>
          <w:rFonts w:ascii="Bookman Old Style" w:hAnsi="Bookman Old Style"/>
        </w:rPr>
        <w:t>В такъв случай, Възложителят има право:</w:t>
      </w:r>
    </w:p>
    <w:p w14:paraId="0B29ED0E" w14:textId="0F958926" w:rsidR="001C59C3" w:rsidRPr="001C59C3" w:rsidRDefault="001C59C3" w:rsidP="00722A7E">
      <w:pPr>
        <w:numPr>
          <w:ilvl w:val="2"/>
          <w:numId w:val="32"/>
        </w:numPr>
        <w:spacing w:after="60"/>
        <w:jc w:val="both"/>
        <w:rPr>
          <w:rFonts w:ascii="Bookman Old Style" w:hAnsi="Bookman Old Style"/>
          <w:lang w:val="ru-RU"/>
        </w:rPr>
      </w:pPr>
      <w:r w:rsidRPr="001C59C3">
        <w:rPr>
          <w:rFonts w:ascii="Bookman Old Style" w:hAnsi="Bookman Old Style"/>
          <w:lang w:val="ru-RU"/>
        </w:rPr>
        <w:t xml:space="preserve">да прекрати едностранно Договора поради неизпълнение от страна на Изпълнителя и да му наложи неустойка в размер на </w:t>
      </w:r>
      <w:r w:rsidR="006631E8">
        <w:rPr>
          <w:rFonts w:ascii="Bookman Old Style" w:hAnsi="Bookman Old Style"/>
          <w:lang w:val="en-US"/>
        </w:rPr>
        <w:t>20</w:t>
      </w:r>
      <w:r w:rsidRPr="001C59C3">
        <w:rPr>
          <w:rFonts w:ascii="Bookman Old Style" w:hAnsi="Bookman Old Style"/>
          <w:lang w:val="ru-RU"/>
        </w:rPr>
        <w:t xml:space="preserve">% (тридесет процента), от стойността на договора. </w:t>
      </w:r>
    </w:p>
    <w:p w14:paraId="6277D9CC" w14:textId="77777777" w:rsidR="001C59C3" w:rsidRPr="001C59C3" w:rsidRDefault="001C59C3" w:rsidP="001C59C3">
      <w:pPr>
        <w:spacing w:after="60"/>
        <w:ind w:left="709" w:hanging="1"/>
        <w:jc w:val="both"/>
        <w:rPr>
          <w:rFonts w:ascii="Bookman Old Style" w:hAnsi="Bookman Old Style"/>
        </w:rPr>
      </w:pPr>
      <w:r w:rsidRPr="001C59C3">
        <w:rPr>
          <w:rFonts w:ascii="Bookman Old Style" w:hAnsi="Bookman Old Style"/>
        </w:rPr>
        <w:t xml:space="preserve">и/или </w:t>
      </w:r>
    </w:p>
    <w:p w14:paraId="2AEB4B4A" w14:textId="21809B29" w:rsidR="001C59C3" w:rsidRPr="001C59C3" w:rsidRDefault="001C59C3" w:rsidP="00722A7E">
      <w:pPr>
        <w:numPr>
          <w:ilvl w:val="2"/>
          <w:numId w:val="32"/>
        </w:numPr>
        <w:spacing w:after="60"/>
        <w:jc w:val="both"/>
        <w:rPr>
          <w:rFonts w:ascii="Bookman Old Style" w:hAnsi="Bookman Old Style"/>
          <w:lang w:val="ru-RU"/>
        </w:rPr>
      </w:pPr>
      <w:r w:rsidRPr="001C59C3">
        <w:rPr>
          <w:rFonts w:ascii="Bookman Old Style" w:hAnsi="Bookman Old Style"/>
          <w:lang w:val="ru-RU"/>
        </w:rPr>
        <w:t xml:space="preserve">да възложи неизвършените дейности и/или да поръча недоставеното  оборудване/материали на трета страна, като </w:t>
      </w:r>
      <w:r>
        <w:rPr>
          <w:rFonts w:ascii="Bookman Old Style" w:hAnsi="Bookman Old Style"/>
          <w:lang w:val="ru-RU"/>
        </w:rPr>
        <w:t>Изпълнителят</w:t>
      </w:r>
      <w:r w:rsidRPr="001C59C3">
        <w:rPr>
          <w:rFonts w:ascii="Bookman Old Style" w:hAnsi="Bookman Old Style"/>
          <w:lang w:val="ru-RU"/>
        </w:rPr>
        <w:t xml:space="preserve">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w:t>
      </w:r>
      <w:r>
        <w:rPr>
          <w:rFonts w:ascii="Bookman Old Style" w:hAnsi="Bookman Old Style"/>
          <w:lang w:val="ru-RU"/>
        </w:rPr>
        <w:t>Изпълнителят</w:t>
      </w:r>
      <w:r w:rsidRPr="001C59C3">
        <w:rPr>
          <w:rFonts w:ascii="Bookman Old Style" w:hAnsi="Bookman Old Style"/>
          <w:lang w:val="ru-RU"/>
        </w:rPr>
        <w:t>, са за сметка на последния.</w:t>
      </w:r>
    </w:p>
    <w:p w14:paraId="5DC00794" w14:textId="527E5401" w:rsidR="001C59C3" w:rsidRPr="001C59C3" w:rsidRDefault="001C59C3" w:rsidP="00722A7E">
      <w:pPr>
        <w:numPr>
          <w:ilvl w:val="1"/>
          <w:numId w:val="32"/>
        </w:numPr>
        <w:spacing w:after="60"/>
        <w:jc w:val="both"/>
        <w:rPr>
          <w:rFonts w:ascii="Bookman Old Style" w:hAnsi="Bookman Old Style"/>
          <w:lang w:val="ru-RU"/>
        </w:rPr>
      </w:pPr>
      <w:r w:rsidRPr="001C59C3">
        <w:rPr>
          <w:rFonts w:ascii="Bookman Old Style" w:hAnsi="Bookman Old Style"/>
          <w:lang w:val="ru-RU"/>
        </w:rPr>
        <w:t xml:space="preserve">В случай че, </w:t>
      </w:r>
      <w:r>
        <w:rPr>
          <w:rFonts w:ascii="Bookman Old Style" w:hAnsi="Bookman Old Style"/>
          <w:lang w:val="ru-RU"/>
        </w:rPr>
        <w:t>Изпълнителят</w:t>
      </w:r>
      <w:r w:rsidRPr="001C59C3">
        <w:rPr>
          <w:rFonts w:ascii="Bookman Old Style" w:hAnsi="Bookman Old Style"/>
          <w:lang w:val="ru-RU"/>
        </w:rPr>
        <w:t xml:space="preserve">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 (без стойността на непредвидените разходи).</w:t>
      </w:r>
    </w:p>
    <w:p w14:paraId="2AEF9454" w14:textId="2B10E0E6" w:rsidR="001C59C3" w:rsidRPr="001C59C3" w:rsidRDefault="001C59C3" w:rsidP="00722A7E">
      <w:pPr>
        <w:numPr>
          <w:ilvl w:val="1"/>
          <w:numId w:val="32"/>
        </w:numPr>
        <w:spacing w:after="60"/>
        <w:jc w:val="both"/>
        <w:rPr>
          <w:rFonts w:ascii="Bookman Old Style" w:hAnsi="Bookman Old Style"/>
          <w:lang w:val="ru-RU"/>
        </w:rPr>
      </w:pPr>
      <w:r w:rsidRPr="001C59C3">
        <w:rPr>
          <w:rFonts w:ascii="Bookman Old Style" w:hAnsi="Bookman Old Style"/>
          <w:lang w:val="ru-RU"/>
        </w:rPr>
        <w:t xml:space="preserve">При некачествено или лошо изпълнени дейности, за които </w:t>
      </w:r>
      <w:r>
        <w:rPr>
          <w:rFonts w:ascii="Bookman Old Style" w:hAnsi="Bookman Old Style"/>
          <w:lang w:val="ru-RU"/>
        </w:rPr>
        <w:t>Изпълнителят</w:t>
      </w:r>
      <w:r w:rsidRPr="001C59C3">
        <w:rPr>
          <w:rFonts w:ascii="Bookman Old Style" w:hAnsi="Bookman Old Style"/>
          <w:lang w:val="ru-RU"/>
        </w:rPr>
        <w:t xml:space="preserve"> е отговорен, както и при съществено неизпълнение по т.1.2 от този раздел, установени в процеса на изпълнение на дейностите, предмет на договора, с подписан Констативен протокол между представител на Възложителя и </w:t>
      </w:r>
      <w:r>
        <w:rPr>
          <w:rFonts w:ascii="Bookman Old Style" w:hAnsi="Bookman Old Style"/>
          <w:lang w:val="ru-RU"/>
        </w:rPr>
        <w:t>Изпълнителят</w:t>
      </w:r>
      <w:r w:rsidRPr="001C59C3">
        <w:rPr>
          <w:rFonts w:ascii="Bookman Old Style" w:hAnsi="Bookman Old Style"/>
          <w:lang w:val="ru-RU"/>
        </w:rPr>
        <w:t xml:space="preserve">, недостатъците се отстраняват от </w:t>
      </w:r>
      <w:r>
        <w:rPr>
          <w:rFonts w:ascii="Bookman Old Style" w:hAnsi="Bookman Old Style"/>
          <w:lang w:val="ru-RU"/>
        </w:rPr>
        <w:t>Изпълнителят</w:t>
      </w:r>
      <w:r w:rsidRPr="001C59C3">
        <w:rPr>
          <w:rFonts w:ascii="Bookman Old Style" w:hAnsi="Bookman Old Style"/>
          <w:lang w:val="ru-RU"/>
        </w:rPr>
        <w:t xml:space="preserve"> за негова сметка в срок до 3 /три/ работни дни след подписване на Констативния протокол. В случай че, </w:t>
      </w:r>
      <w:r>
        <w:rPr>
          <w:rFonts w:ascii="Bookman Old Style" w:hAnsi="Bookman Old Style"/>
          <w:lang w:val="ru-RU"/>
        </w:rPr>
        <w:t>Изпълнителят</w:t>
      </w:r>
      <w:r w:rsidRPr="001C59C3">
        <w:rPr>
          <w:rFonts w:ascii="Bookman Old Style" w:hAnsi="Bookman Old Style"/>
          <w:lang w:val="ru-RU"/>
        </w:rPr>
        <w:t xml:space="preserve">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441A3302" w14:textId="0BAEE98E" w:rsidR="001C59C3" w:rsidRPr="001C59C3" w:rsidRDefault="001C59C3" w:rsidP="00722A7E">
      <w:pPr>
        <w:numPr>
          <w:ilvl w:val="1"/>
          <w:numId w:val="32"/>
        </w:numPr>
        <w:spacing w:after="60"/>
        <w:jc w:val="both"/>
        <w:rPr>
          <w:rFonts w:ascii="Bookman Old Style" w:hAnsi="Bookman Old Style"/>
          <w:lang w:val="ru-RU"/>
        </w:rPr>
      </w:pPr>
      <w:r>
        <w:rPr>
          <w:rFonts w:ascii="Bookman Old Style" w:hAnsi="Bookman Old Style"/>
          <w:lang w:val="ru-RU"/>
        </w:rPr>
        <w:t>Изпълнителят</w:t>
      </w:r>
      <w:r w:rsidRPr="001C59C3">
        <w:rPr>
          <w:rFonts w:ascii="Bookman Old Style" w:hAnsi="Bookman Old Style"/>
          <w:lang w:val="ru-RU"/>
        </w:rPr>
        <w:t xml:space="preserve"> дължи неустойка в размер на 3 000 лева, в случай че откаже да отстрани констатираните недостатъци по предходния чл.1.5 в указания срок след подписване на Констативния протокол.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w:t>
      </w:r>
      <w:r>
        <w:rPr>
          <w:rFonts w:ascii="Bookman Old Style" w:hAnsi="Bookman Old Style"/>
          <w:lang w:val="ru-RU"/>
        </w:rPr>
        <w:t>Изпълнителя</w:t>
      </w:r>
      <w:r w:rsidRPr="001C59C3">
        <w:rPr>
          <w:rFonts w:ascii="Bookman Old Style" w:hAnsi="Bookman Old Style"/>
          <w:lang w:val="ru-RU"/>
        </w:rPr>
        <w:t xml:space="preserve"> по настоящия договор до 3 /три/ работни дни от писмена покана от Възложителя.</w:t>
      </w:r>
    </w:p>
    <w:p w14:paraId="3C239B0F" w14:textId="758CF999" w:rsidR="001C59C3" w:rsidRPr="001C59C3" w:rsidRDefault="001C59C3" w:rsidP="00722A7E">
      <w:pPr>
        <w:numPr>
          <w:ilvl w:val="1"/>
          <w:numId w:val="32"/>
        </w:numPr>
        <w:spacing w:after="60"/>
        <w:jc w:val="both"/>
        <w:rPr>
          <w:rFonts w:ascii="Bookman Old Style" w:hAnsi="Bookman Old Style"/>
          <w:lang w:val="ru-RU"/>
        </w:rPr>
      </w:pPr>
      <w:r w:rsidRPr="001C59C3">
        <w:rPr>
          <w:rFonts w:ascii="Bookman Old Style" w:hAnsi="Bookman Old Style"/>
          <w:lang w:val="ru-RU"/>
        </w:rPr>
        <w:t xml:space="preserve">В случай че </w:t>
      </w:r>
      <w:r>
        <w:rPr>
          <w:rFonts w:ascii="Bookman Old Style" w:hAnsi="Bookman Old Style"/>
          <w:lang w:val="ru-RU"/>
        </w:rPr>
        <w:t>Изпълнителят</w:t>
      </w:r>
      <w:r w:rsidRPr="001C59C3">
        <w:rPr>
          <w:rFonts w:ascii="Bookman Old Style" w:hAnsi="Bookman Old Style"/>
          <w:lang w:val="ru-RU"/>
        </w:rPr>
        <w:t xml:space="preserve"> не отстрани недостатъците в работата си, появили се в гаранционните срокове, определени в настоящия договор, в срок от 7 (седем) работни дни, считано от уведомяването му, Възложителят има право да възложи изпълнението на работите на друг, като заплатените от Възложителя суми следва да му бъдат възстановени от </w:t>
      </w:r>
      <w:r>
        <w:rPr>
          <w:rFonts w:ascii="Bookman Old Style" w:hAnsi="Bookman Old Style"/>
          <w:lang w:val="ru-RU"/>
        </w:rPr>
        <w:t>Изпълнителя</w:t>
      </w:r>
      <w:r w:rsidRPr="001C59C3">
        <w:rPr>
          <w:rFonts w:ascii="Bookman Old Style" w:hAnsi="Bookman Old Style"/>
          <w:lang w:val="ru-RU"/>
        </w:rPr>
        <w:t xml:space="preserve"> по настоящия договор. </w:t>
      </w:r>
    </w:p>
    <w:p w14:paraId="3D00654B" w14:textId="6EC01AAB" w:rsidR="001C59C3" w:rsidRPr="001C59C3" w:rsidRDefault="001C59C3" w:rsidP="00722A7E">
      <w:pPr>
        <w:numPr>
          <w:ilvl w:val="1"/>
          <w:numId w:val="32"/>
        </w:numPr>
        <w:spacing w:after="60"/>
        <w:jc w:val="both"/>
        <w:rPr>
          <w:rFonts w:ascii="Bookman Old Style" w:hAnsi="Bookman Old Style"/>
          <w:lang w:val="ru-RU"/>
        </w:rPr>
      </w:pPr>
      <w:r>
        <w:rPr>
          <w:rFonts w:ascii="Bookman Old Style" w:hAnsi="Bookman Old Style"/>
          <w:lang w:val="ru-RU"/>
        </w:rPr>
        <w:t>Изпълнителят</w:t>
      </w:r>
      <w:r w:rsidRPr="001C59C3">
        <w:rPr>
          <w:rFonts w:ascii="Bookman Old Style" w:hAnsi="Bookman Old Style"/>
          <w:lang w:val="ru-RU"/>
        </w:rPr>
        <w:t xml:space="preserve">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 Уведомлението по тази </w:t>
      </w:r>
      <w:r w:rsidRPr="001C59C3">
        <w:rPr>
          <w:rFonts w:ascii="Bookman Old Style" w:hAnsi="Bookman Old Style"/>
          <w:lang w:val="ru-RU"/>
        </w:rPr>
        <w:lastRenderedPageBreak/>
        <w:t>точка може да бъде направено и по електронна поща на имейл адрес, посочен от изпълнителя.</w:t>
      </w:r>
    </w:p>
    <w:p w14:paraId="05EF6406" w14:textId="10D659D1" w:rsidR="001C59C3" w:rsidRPr="00DA46AF" w:rsidRDefault="001C59C3" w:rsidP="001C59C3">
      <w:pPr>
        <w:spacing w:before="120" w:after="0" w:line="240" w:lineRule="auto"/>
        <w:jc w:val="both"/>
        <w:rPr>
          <w:rFonts w:ascii="Bookman Old Style" w:hAnsi="Bookman Old Style"/>
          <w:b/>
        </w:rPr>
      </w:pPr>
      <w:r w:rsidRPr="00DA46AF">
        <w:rPr>
          <w:rFonts w:ascii="Bookman Old Style" w:hAnsi="Bookman Old Style"/>
          <w:b/>
        </w:rPr>
        <w:t>2.ГАРАНЦИЯ ЗА ИЗПЪЛНЕНИЕ НА ДОГОВОРА</w:t>
      </w:r>
    </w:p>
    <w:p w14:paraId="4BDCF958" w14:textId="4DCED2C0" w:rsidR="001C59C3" w:rsidRPr="00DA46AF" w:rsidRDefault="001C59C3" w:rsidP="001C59C3">
      <w:pPr>
        <w:spacing w:before="120" w:after="0" w:line="240" w:lineRule="auto"/>
        <w:ind w:left="426" w:hanging="568"/>
        <w:jc w:val="both"/>
        <w:rPr>
          <w:rFonts w:ascii="Bookman Old Style" w:hAnsi="Bookman Old Style"/>
          <w:b/>
        </w:rPr>
      </w:pPr>
      <w:r w:rsidRPr="00DA46AF">
        <w:rPr>
          <w:rFonts w:ascii="Bookman Old Style" w:hAnsi="Bookman Old Style"/>
        </w:rPr>
        <w:t xml:space="preserve">2.1    Изпълнителят е внесъл/представил гаранция за изпълнение на настоящия Договор в размер на </w:t>
      </w:r>
      <w:r w:rsidR="00A33405">
        <w:rPr>
          <w:rFonts w:ascii="Bookman Old Style" w:hAnsi="Bookman Old Style"/>
        </w:rPr>
        <w:t>5</w:t>
      </w:r>
      <w:r w:rsidRPr="00DA46AF">
        <w:rPr>
          <w:rFonts w:ascii="Bookman Old Style" w:hAnsi="Bookman Old Style"/>
        </w:rPr>
        <w:t xml:space="preserve"> %  (</w:t>
      </w:r>
      <w:r w:rsidR="00A33405">
        <w:rPr>
          <w:rFonts w:ascii="Bookman Old Style" w:hAnsi="Bookman Old Style"/>
        </w:rPr>
        <w:t>пет</w:t>
      </w:r>
      <w:r w:rsidRPr="00DA46AF">
        <w:rPr>
          <w:rFonts w:ascii="Bookman Old Style" w:hAnsi="Bookman Old Style"/>
        </w:rPr>
        <w:t xml:space="preserve"> процента) от стойността на договора,</w:t>
      </w:r>
      <w:r w:rsidRPr="00DA46AF">
        <w:rPr>
          <w:rFonts w:ascii="Bookman Old Style" w:hAnsi="Bookman Old Style"/>
          <w:color w:val="000000" w:themeColor="text1"/>
        </w:rPr>
        <w:t xml:space="preserve"> </w:t>
      </w:r>
      <w:r w:rsidRPr="00DA46AF">
        <w:rPr>
          <w:rFonts w:ascii="Bookman Old Style" w:hAnsi="Bookman Old Style"/>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77568386" w14:textId="77777777" w:rsidR="001C59C3" w:rsidRPr="00DA46AF" w:rsidRDefault="001C59C3" w:rsidP="00722A7E">
      <w:pPr>
        <w:pStyle w:val="ListParagraph"/>
        <w:numPr>
          <w:ilvl w:val="0"/>
          <w:numId w:val="32"/>
        </w:numPr>
        <w:spacing w:before="120" w:after="120" w:line="240" w:lineRule="auto"/>
        <w:contextualSpacing/>
        <w:jc w:val="both"/>
        <w:rPr>
          <w:rFonts w:ascii="Bookman Old Style" w:hAnsi="Bookman Old Style"/>
          <w:vanish/>
        </w:rPr>
      </w:pPr>
    </w:p>
    <w:p w14:paraId="4D00B4B9" w14:textId="77777777" w:rsidR="001C59C3" w:rsidRPr="00DA46AF" w:rsidRDefault="001C59C3" w:rsidP="00722A7E">
      <w:pPr>
        <w:pStyle w:val="ListParagraph"/>
        <w:numPr>
          <w:ilvl w:val="1"/>
          <w:numId w:val="32"/>
        </w:numPr>
        <w:spacing w:before="120" w:after="120" w:line="240" w:lineRule="auto"/>
        <w:contextualSpacing/>
        <w:jc w:val="both"/>
        <w:rPr>
          <w:rFonts w:ascii="Bookman Old Style" w:hAnsi="Bookman Old Style"/>
          <w:vanish/>
        </w:rPr>
      </w:pPr>
    </w:p>
    <w:p w14:paraId="2F21FF97" w14:textId="77777777" w:rsidR="001C59C3" w:rsidRPr="00DA46AF" w:rsidRDefault="001C59C3" w:rsidP="00722A7E">
      <w:pPr>
        <w:pStyle w:val="ListParagraph"/>
        <w:numPr>
          <w:ilvl w:val="1"/>
          <w:numId w:val="32"/>
        </w:numPr>
        <w:spacing w:before="120" w:after="120" w:line="240" w:lineRule="auto"/>
        <w:ind w:left="502"/>
        <w:contextualSpacing/>
        <w:jc w:val="both"/>
        <w:rPr>
          <w:rFonts w:ascii="Bookman Old Style" w:hAnsi="Bookman Old Style"/>
        </w:rPr>
      </w:pPr>
      <w:r w:rsidRPr="00DA46AF">
        <w:rPr>
          <w:rFonts w:ascii="Bookman Old Style" w:hAnsi="Bookman Old Style"/>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DA46AF">
        <w:rPr>
          <w:rFonts w:ascii="Bookman Old Style" w:hAnsi="Bookman Old Style"/>
          <w:lang w:val="ru-RU"/>
        </w:rPr>
        <w:t xml:space="preserve">   </w:t>
      </w:r>
    </w:p>
    <w:p w14:paraId="46570A4A" w14:textId="77777777" w:rsidR="001C59C3" w:rsidRPr="00DA46AF" w:rsidRDefault="001C59C3" w:rsidP="00722A7E">
      <w:pPr>
        <w:pStyle w:val="ListParagraph"/>
        <w:numPr>
          <w:ilvl w:val="1"/>
          <w:numId w:val="32"/>
        </w:numPr>
        <w:spacing w:before="120" w:after="120" w:line="240" w:lineRule="auto"/>
        <w:ind w:left="502"/>
        <w:contextualSpacing/>
        <w:jc w:val="both"/>
        <w:rPr>
          <w:rFonts w:ascii="Bookman Old Style" w:hAnsi="Bookman Old Style"/>
        </w:rPr>
      </w:pPr>
      <w:r w:rsidRPr="00DA46AF">
        <w:rPr>
          <w:rFonts w:ascii="Bookman Old Style" w:hAnsi="Bookman Old Style"/>
        </w:rPr>
        <w:t>Изпълнителят отправя писмено искане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DA46AF">
        <w:rPr>
          <w:rFonts w:ascii="Bookman Old Style" w:hAnsi="Bookman Old Style"/>
          <w:lang w:val="en-US"/>
        </w:rPr>
        <w:t>IBAN</w:t>
      </w:r>
      <w:r w:rsidRPr="00DA46AF">
        <w:rPr>
          <w:rFonts w:ascii="Bookman Old Style" w:hAnsi="Bookman Old Style"/>
        </w:rPr>
        <w:t xml:space="preserve"> номер), по която следва да бъде възстановена гаранцията, име, данни за контакт и подпис на представляващия Изпълнителя.</w:t>
      </w:r>
    </w:p>
    <w:p w14:paraId="143288D6" w14:textId="77777777" w:rsidR="001C59C3" w:rsidRPr="00DA46AF" w:rsidRDefault="001C59C3" w:rsidP="00722A7E">
      <w:pPr>
        <w:pStyle w:val="ListParagraph"/>
        <w:numPr>
          <w:ilvl w:val="1"/>
          <w:numId w:val="32"/>
        </w:numPr>
        <w:spacing w:before="120" w:after="120" w:line="240" w:lineRule="auto"/>
        <w:ind w:left="502"/>
        <w:contextualSpacing/>
        <w:jc w:val="both"/>
        <w:rPr>
          <w:rFonts w:ascii="Bookman Old Style" w:hAnsi="Bookman Old Style"/>
        </w:rPr>
      </w:pPr>
      <w:r w:rsidRPr="00DA46AF">
        <w:rPr>
          <w:rFonts w:ascii="Bookman Old Style" w:hAnsi="Bookman Old Style"/>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1B825F2" w14:textId="77777777" w:rsidR="001C59C3" w:rsidRPr="00DA46AF" w:rsidRDefault="001C59C3" w:rsidP="00722A7E">
      <w:pPr>
        <w:pStyle w:val="ListParagraph"/>
        <w:numPr>
          <w:ilvl w:val="1"/>
          <w:numId w:val="32"/>
        </w:numPr>
        <w:spacing w:before="120" w:after="120" w:line="240" w:lineRule="auto"/>
        <w:ind w:left="502"/>
        <w:contextualSpacing/>
        <w:jc w:val="both"/>
        <w:rPr>
          <w:rFonts w:ascii="Bookman Old Style" w:hAnsi="Bookman Old Style"/>
        </w:rPr>
      </w:pPr>
      <w:r w:rsidRPr="00DA46AF">
        <w:rPr>
          <w:rFonts w:ascii="Bookman Old Style" w:hAnsi="Bookman Old Style"/>
        </w:rPr>
        <w:t>Всички разходи по откриването и поддържането на Гаранцията за изпълнение, както и по усвояването на средства от страна на Възложителя, при наличието на основание за това, са за сметка на Изпълнителя.</w:t>
      </w:r>
    </w:p>
    <w:p w14:paraId="4094BB8F" w14:textId="77777777" w:rsidR="001C59C3" w:rsidRPr="00DA46AF" w:rsidRDefault="001C59C3" w:rsidP="00722A7E">
      <w:pPr>
        <w:pStyle w:val="ListParagraph"/>
        <w:numPr>
          <w:ilvl w:val="1"/>
          <w:numId w:val="32"/>
        </w:numPr>
        <w:spacing w:before="120" w:after="120" w:line="240" w:lineRule="auto"/>
        <w:ind w:left="502"/>
        <w:contextualSpacing/>
        <w:jc w:val="both"/>
        <w:rPr>
          <w:rFonts w:ascii="Bookman Old Style" w:hAnsi="Bookman Old Style"/>
        </w:rPr>
      </w:pPr>
      <w:r w:rsidRPr="00DA46AF">
        <w:rPr>
          <w:rFonts w:ascii="Bookman Old Style" w:hAnsi="Bookman Old Style"/>
        </w:rPr>
        <w:t xml:space="preserve">Когато като Гаранция за изпълнение се представя </w:t>
      </w:r>
      <w:r w:rsidRPr="00DA46AF">
        <w:rPr>
          <w:rFonts w:ascii="Bookman Old Style" w:hAnsi="Bookman Old Style"/>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4EC4686" w14:textId="77777777" w:rsidR="001C59C3" w:rsidRPr="00DA46AF" w:rsidRDefault="001C59C3" w:rsidP="00722A7E">
      <w:pPr>
        <w:numPr>
          <w:ilvl w:val="2"/>
          <w:numId w:val="32"/>
        </w:numPr>
        <w:tabs>
          <w:tab w:val="left" w:pos="1701"/>
          <w:tab w:val="left" w:pos="1985"/>
        </w:tabs>
        <w:spacing w:before="120" w:after="120" w:line="240" w:lineRule="auto"/>
        <w:ind w:left="1418" w:hanging="425"/>
        <w:jc w:val="both"/>
        <w:rPr>
          <w:rFonts w:ascii="Bookman Old Style" w:hAnsi="Bookman Old Style"/>
          <w:spacing w:val="1"/>
        </w:rPr>
      </w:pPr>
      <w:r w:rsidRPr="00DA46AF">
        <w:rPr>
          <w:rFonts w:ascii="Bookman Old Style" w:hAnsi="Bookman Old Style"/>
          <w:spacing w:val="1"/>
        </w:rPr>
        <w:t>да обезпечава изпълнението на този Договор чрез покритие на отговорността на Изпълнителя;</w:t>
      </w:r>
    </w:p>
    <w:p w14:paraId="175A59E6" w14:textId="77777777" w:rsidR="001C59C3" w:rsidRPr="00DA46AF" w:rsidRDefault="001C59C3" w:rsidP="00722A7E">
      <w:pPr>
        <w:numPr>
          <w:ilvl w:val="2"/>
          <w:numId w:val="32"/>
        </w:numPr>
        <w:tabs>
          <w:tab w:val="left" w:pos="1701"/>
          <w:tab w:val="left" w:pos="1985"/>
        </w:tabs>
        <w:spacing w:before="120" w:after="120" w:line="240" w:lineRule="auto"/>
        <w:ind w:left="1418" w:hanging="425"/>
        <w:jc w:val="both"/>
        <w:rPr>
          <w:rFonts w:ascii="Bookman Old Style" w:hAnsi="Bookman Old Style"/>
          <w:spacing w:val="1"/>
        </w:rPr>
      </w:pPr>
      <w:r w:rsidRPr="00DA46AF">
        <w:rPr>
          <w:rFonts w:ascii="Bookman Old Style" w:hAnsi="Bookman Old Style"/>
          <w:spacing w:val="1"/>
        </w:rPr>
        <w:t>да бъде за изискания в договора срок;</w:t>
      </w:r>
    </w:p>
    <w:p w14:paraId="00379085" w14:textId="77777777" w:rsidR="001C59C3" w:rsidRPr="00DA46AF"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spacing w:val="1"/>
        </w:rPr>
      </w:pPr>
      <w:r w:rsidRPr="00DA46AF">
        <w:rPr>
          <w:rFonts w:ascii="Bookman Old Style" w:hAnsi="Bookman Old Style"/>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DA46AF">
        <w:rPr>
          <w:rFonts w:ascii="Bookman Old Style" w:hAnsi="Bookman Old Style"/>
          <w:spacing w:val="1"/>
          <w:lang w:val="ru-RU"/>
        </w:rPr>
        <w:t>.</w:t>
      </w:r>
    </w:p>
    <w:p w14:paraId="6EAFE820" w14:textId="77777777" w:rsidR="001C59C3" w:rsidRPr="00DA46AF"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D68FB1A" w14:textId="77777777" w:rsidR="001C59C3" w:rsidRPr="00DA46AF"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DA46AF">
        <w:rPr>
          <w:rFonts w:ascii="Bookman Old Style" w:hAnsi="Bookman Old Style"/>
        </w:rPr>
        <w:t>в полза на Възложителя той може да пристъпи към усвояване на гаранциите.</w:t>
      </w:r>
    </w:p>
    <w:p w14:paraId="6F75F6D3" w14:textId="77777777" w:rsidR="001C59C3" w:rsidRPr="00DA46AF"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B8AE987" w14:textId="77777777" w:rsidR="001C59C3" w:rsidRPr="00DA46AF"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rPr>
      </w:pPr>
      <w:r w:rsidRPr="00DA46AF">
        <w:rPr>
          <w:rFonts w:ascii="Bookman Old Style" w:hAnsi="Bookman Old Style"/>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B2D90AC" w14:textId="77777777" w:rsidR="001C59C3" w:rsidRPr="00DA46AF" w:rsidRDefault="001C59C3" w:rsidP="00722A7E">
      <w:pPr>
        <w:numPr>
          <w:ilvl w:val="1"/>
          <w:numId w:val="32"/>
        </w:numPr>
        <w:tabs>
          <w:tab w:val="left" w:pos="1701"/>
          <w:tab w:val="left" w:pos="1985"/>
        </w:tabs>
        <w:spacing w:after="0" w:line="240" w:lineRule="auto"/>
        <w:ind w:left="502"/>
        <w:jc w:val="both"/>
        <w:rPr>
          <w:rFonts w:ascii="Bookman Old Style" w:hAnsi="Bookman Old Style"/>
        </w:rPr>
      </w:pPr>
      <w:r w:rsidRPr="00DA46AF">
        <w:rPr>
          <w:rFonts w:ascii="Bookman Old Style" w:hAnsi="Bookman Old Style"/>
        </w:rPr>
        <w:lastRenderedPageBreak/>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E13EBE7" w14:textId="77777777" w:rsidR="001C59C3" w:rsidRPr="00DA46AF" w:rsidRDefault="001C59C3" w:rsidP="001C59C3">
      <w:pPr>
        <w:spacing w:after="0" w:line="240" w:lineRule="auto"/>
        <w:rPr>
          <w:rFonts w:ascii="Bookman Old Style" w:eastAsia="Times New Roman" w:hAnsi="Bookman Old Style"/>
          <w:lang w:eastAsia="bg-BG"/>
        </w:rPr>
      </w:pPr>
    </w:p>
    <w:p w14:paraId="3D4DD974" w14:textId="77777777" w:rsidR="001C59C3" w:rsidRPr="00F47D08" w:rsidRDefault="001C59C3" w:rsidP="001C59C3">
      <w:pPr>
        <w:tabs>
          <w:tab w:val="left" w:pos="543"/>
        </w:tabs>
        <w:spacing w:after="0" w:line="240" w:lineRule="auto"/>
        <w:jc w:val="both"/>
        <w:rPr>
          <w:rFonts w:ascii="Bookman Old Style" w:eastAsia="Times New Roman" w:hAnsi="Bookman Old Style"/>
          <w:sz w:val="20"/>
          <w:szCs w:val="20"/>
          <w:lang w:eastAsia="bg-BG"/>
        </w:rPr>
      </w:pPr>
    </w:p>
    <w:p w14:paraId="6E9C1D7D"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76244941"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691B44C3"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5629DA4F"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1EA8F100"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523260D8"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71BA221F"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0CBBEF6F"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20DD25A8"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5EFA5793"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44FE8F6C"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74D10716"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1209C391"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1BA04CCC"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6FAEEDA5"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24DFD458"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39E2021F"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2E78240C"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520BB075" w14:textId="77777777" w:rsidR="001C59C3" w:rsidRPr="00F47D08" w:rsidRDefault="001C59C3" w:rsidP="001C59C3">
      <w:pPr>
        <w:spacing w:after="0" w:line="240" w:lineRule="auto"/>
        <w:rPr>
          <w:rFonts w:ascii="Bookman Old Style" w:eastAsia="Times New Roman" w:hAnsi="Bookman Old Style"/>
          <w:sz w:val="20"/>
          <w:szCs w:val="20"/>
          <w:lang w:eastAsia="bg-BG"/>
        </w:rPr>
      </w:pPr>
    </w:p>
    <w:p w14:paraId="257D5903" w14:textId="77777777" w:rsidR="001C59C3" w:rsidRPr="00F47D08" w:rsidRDefault="001C59C3" w:rsidP="001C59C3">
      <w:pPr>
        <w:jc w:val="center"/>
        <w:rPr>
          <w:rFonts w:ascii="Bookman Old Style" w:hAnsi="Bookman Old Style"/>
          <w:b/>
          <w:sz w:val="20"/>
          <w:szCs w:val="20"/>
        </w:rPr>
      </w:pPr>
    </w:p>
    <w:p w14:paraId="54CCA021" w14:textId="77777777" w:rsidR="001C59C3" w:rsidRPr="00F47D08" w:rsidRDefault="001C59C3" w:rsidP="001C59C3">
      <w:pPr>
        <w:jc w:val="center"/>
        <w:rPr>
          <w:rFonts w:ascii="Bookman Old Style" w:hAnsi="Bookman Old Style"/>
          <w:b/>
          <w:sz w:val="20"/>
          <w:szCs w:val="20"/>
        </w:rPr>
      </w:pPr>
    </w:p>
    <w:p w14:paraId="4927FC3D" w14:textId="77777777" w:rsidR="001C59C3" w:rsidRPr="00F47D08" w:rsidRDefault="001C59C3" w:rsidP="001C59C3">
      <w:pPr>
        <w:jc w:val="center"/>
        <w:rPr>
          <w:rFonts w:ascii="Bookman Old Style" w:hAnsi="Bookman Old Style"/>
          <w:b/>
          <w:sz w:val="20"/>
          <w:szCs w:val="20"/>
        </w:rPr>
      </w:pPr>
    </w:p>
    <w:p w14:paraId="1E04795E" w14:textId="77777777" w:rsidR="001C59C3" w:rsidRPr="00F47D08" w:rsidRDefault="001C59C3" w:rsidP="001C59C3">
      <w:pPr>
        <w:jc w:val="center"/>
        <w:rPr>
          <w:rFonts w:ascii="Bookman Old Style" w:hAnsi="Bookman Old Style"/>
          <w:b/>
          <w:sz w:val="20"/>
          <w:szCs w:val="20"/>
        </w:rPr>
      </w:pPr>
    </w:p>
    <w:p w14:paraId="2CB0D062" w14:textId="77777777" w:rsidR="001C59C3" w:rsidRPr="00F47D08" w:rsidRDefault="001C59C3" w:rsidP="001C59C3">
      <w:pPr>
        <w:jc w:val="center"/>
        <w:rPr>
          <w:rFonts w:ascii="Bookman Old Style" w:hAnsi="Bookman Old Style"/>
          <w:b/>
          <w:sz w:val="20"/>
          <w:szCs w:val="20"/>
        </w:rPr>
      </w:pPr>
      <w:r w:rsidRPr="00F47D08">
        <w:rPr>
          <w:rFonts w:ascii="Bookman Old Style" w:hAnsi="Bookman Old Style"/>
          <w:b/>
          <w:sz w:val="20"/>
          <w:szCs w:val="20"/>
        </w:rPr>
        <w:t xml:space="preserve">РАЗДЕЛ Г: ОБЩИ УСЛОВИЯ НА ДОГОВОРА </w:t>
      </w:r>
    </w:p>
    <w:p w14:paraId="16371326" w14:textId="77777777" w:rsidR="001C59C3" w:rsidRPr="00F47D08" w:rsidRDefault="001C59C3" w:rsidP="001C59C3">
      <w:pPr>
        <w:jc w:val="center"/>
        <w:rPr>
          <w:rFonts w:ascii="Bookman Old Style" w:hAnsi="Bookman Old Style"/>
          <w:b/>
          <w:sz w:val="20"/>
          <w:szCs w:val="20"/>
        </w:rPr>
      </w:pPr>
    </w:p>
    <w:p w14:paraId="59E66096" w14:textId="77777777" w:rsidR="001C59C3" w:rsidRPr="00F47D08" w:rsidRDefault="001C59C3" w:rsidP="001C59C3">
      <w:pPr>
        <w:jc w:val="center"/>
        <w:rPr>
          <w:rFonts w:ascii="Bookman Old Style" w:hAnsi="Bookman Old Style"/>
          <w:b/>
          <w:sz w:val="20"/>
          <w:szCs w:val="20"/>
        </w:rPr>
      </w:pPr>
    </w:p>
    <w:p w14:paraId="761434C7" w14:textId="77777777" w:rsidR="001C59C3" w:rsidRPr="00F47D08" w:rsidRDefault="001C59C3" w:rsidP="001C59C3">
      <w:pPr>
        <w:jc w:val="center"/>
        <w:rPr>
          <w:rFonts w:ascii="Bookman Old Style" w:hAnsi="Bookman Old Style"/>
          <w:b/>
          <w:sz w:val="20"/>
          <w:szCs w:val="20"/>
        </w:rPr>
      </w:pPr>
    </w:p>
    <w:p w14:paraId="0039B1C7" w14:textId="77777777" w:rsidR="001C59C3" w:rsidRPr="00F47D08" w:rsidRDefault="001C59C3" w:rsidP="001C59C3">
      <w:pPr>
        <w:pStyle w:val="Heading1"/>
        <w:tabs>
          <w:tab w:val="left" w:pos="360"/>
        </w:tabs>
        <w:ind w:left="360" w:hanging="360"/>
        <w:rPr>
          <w:rFonts w:ascii="Bookman Old Style" w:hAnsi="Bookman Old Style"/>
          <w:sz w:val="20"/>
          <w:szCs w:val="20"/>
        </w:rPr>
        <w:sectPr w:rsidR="001C59C3" w:rsidRPr="00F47D08" w:rsidSect="004A08E5">
          <w:footerReference w:type="default" r:id="rId17"/>
          <w:pgSz w:w="11907" w:h="16840"/>
          <w:pgMar w:top="680" w:right="737" w:bottom="680" w:left="907" w:header="734" w:footer="734" w:gutter="0"/>
          <w:pgNumType w:start="1"/>
          <w:cols w:space="720"/>
          <w:vAlign w:val="center"/>
          <w:docGrid w:linePitch="360"/>
        </w:sectPr>
      </w:pPr>
    </w:p>
    <w:p w14:paraId="4065DFF5" w14:textId="77777777" w:rsidR="001C59C3" w:rsidRPr="00DA46AF" w:rsidRDefault="001C59C3" w:rsidP="001C59C3">
      <w:pPr>
        <w:spacing w:before="60" w:after="60"/>
        <w:rPr>
          <w:rFonts w:ascii="Bookman Old Style" w:hAnsi="Bookman Old Style" w:cs="Arial"/>
          <w:b/>
          <w:bCs/>
        </w:rPr>
      </w:pPr>
      <w:r w:rsidRPr="00DA46AF">
        <w:rPr>
          <w:rFonts w:ascii="Bookman Old Style" w:hAnsi="Bookman Old Style" w:cs="Arial"/>
          <w:b/>
          <w:bCs/>
        </w:rPr>
        <w:lastRenderedPageBreak/>
        <w:t>РАЗДЕЛ Г: ОБЩИ УСЛОВИЯ НА ДОГОВОРА ЗА ДОСТАВКИ</w:t>
      </w:r>
    </w:p>
    <w:p w14:paraId="1F4D8A7B" w14:textId="77777777" w:rsidR="001C59C3" w:rsidRPr="00DA46AF" w:rsidRDefault="001C59C3" w:rsidP="001C59C3">
      <w:pPr>
        <w:spacing w:before="60" w:after="60"/>
        <w:rPr>
          <w:rFonts w:ascii="Bookman Old Style" w:hAnsi="Bookman Old Style" w:cs="Arial"/>
          <w:b/>
          <w:bCs/>
        </w:rPr>
      </w:pPr>
    </w:p>
    <w:p w14:paraId="7CC655B0" w14:textId="77777777" w:rsidR="001C59C3" w:rsidRPr="00DA46AF" w:rsidRDefault="001C59C3" w:rsidP="001C59C3">
      <w:pPr>
        <w:spacing w:before="60" w:after="60"/>
        <w:rPr>
          <w:rFonts w:ascii="Bookman Old Style" w:hAnsi="Bookman Old Style" w:cs="Arial"/>
          <w:b/>
          <w:bCs/>
        </w:rPr>
      </w:pPr>
      <w:r w:rsidRPr="00DA46AF">
        <w:rPr>
          <w:rFonts w:ascii="Bookman Old Style" w:hAnsi="Bookman Old Style" w:cs="Arial"/>
          <w:b/>
          <w:bCs/>
        </w:rPr>
        <w:t>Съдържание:</w:t>
      </w:r>
    </w:p>
    <w:p w14:paraId="5FD24C4D" w14:textId="77777777" w:rsidR="001C59C3" w:rsidRPr="00DA46AF" w:rsidRDefault="001C59C3" w:rsidP="001C59C3">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p>
    <w:p w14:paraId="21C6207C" w14:textId="77777777" w:rsidR="001C59C3" w:rsidRPr="00DA46AF" w:rsidRDefault="001C59C3" w:rsidP="001C59C3">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rPr>
      </w:pPr>
      <w:r w:rsidRPr="00DA46AF">
        <w:rPr>
          <w:rFonts w:ascii="Bookman Old Style" w:hAnsi="Bookman Old Style" w:cs="Arial"/>
          <w:b/>
          <w:bCs/>
        </w:rPr>
        <w:t xml:space="preserve">Член </w:t>
      </w:r>
      <w:r w:rsidRPr="00DA46AF">
        <w:rPr>
          <w:rFonts w:ascii="Bookman Old Style" w:hAnsi="Bookman Old Style" w:cs="Arial"/>
          <w:b/>
          <w:bCs/>
        </w:rPr>
        <w:tab/>
        <w:t>Наименование</w:t>
      </w:r>
    </w:p>
    <w:p w14:paraId="48D8E7D9"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ДЕФИНИЦИИИ</w:t>
      </w:r>
    </w:p>
    <w:p w14:paraId="44434F84"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ОБЩИ ПОЛОЖЕНИЯ</w:t>
      </w:r>
    </w:p>
    <w:p w14:paraId="654E5311"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ЗАДЪЛЖЕНИЯ НА ИЗПЪЛНИТЕЛЯ</w:t>
      </w:r>
    </w:p>
    <w:p w14:paraId="08D5A465"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ЗАДЪЛЖЕНИЯ НА ВЪЗЛОЖИТЕЛЯ</w:t>
      </w:r>
    </w:p>
    <w:p w14:paraId="07107BC7"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НЕУСТОЙКИ</w:t>
      </w:r>
    </w:p>
    <w:p w14:paraId="1E6946E7"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ПЛАЩАНЕ, ДДС И ГАРАНЦИЯ ЗА ИЗПЪЛНЕНИЕ</w:t>
      </w:r>
    </w:p>
    <w:p w14:paraId="47D1DBF1"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ИНТЕЛЕКТУАЛНА СОБСТВЕНОСТ</w:t>
      </w:r>
    </w:p>
    <w:p w14:paraId="58EF8617"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КОНФИДЕНЦИАЛНОСТ</w:t>
      </w:r>
    </w:p>
    <w:p w14:paraId="77F7FC84"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ПУБЛИЧНОСТ</w:t>
      </w:r>
    </w:p>
    <w:p w14:paraId="7F9F3DD3"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СПЕЦИФИКАЦИЯ</w:t>
      </w:r>
    </w:p>
    <w:p w14:paraId="1B13BAD2"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ВЪТРЕШНИ ПРАВИЛА</w:t>
      </w:r>
    </w:p>
    <w:p w14:paraId="5EF2C4CE"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ЗАПОЗНАВАНЕ С УСЛОВИЯТА НА ОБЕКТИТЕ</w:t>
      </w:r>
    </w:p>
    <w:p w14:paraId="22750DB8"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ИНСПЕКТИРАНЕ И ДОСТЪП ДО ОБЕКТИ И СЪОРЪЖЕНИЯ</w:t>
      </w:r>
    </w:p>
    <w:p w14:paraId="7F9C217C"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ПРЕДОСТАВЕНИ АКТИВИ</w:t>
      </w:r>
    </w:p>
    <w:p w14:paraId="23BD837E"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СЛУЖИТЕЛИ НА ИЗПЪЛНИТЕЛЯ</w:t>
      </w:r>
    </w:p>
    <w:p w14:paraId="386A2C8D"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УВЕДОМЯВАНЕ ЗА ИНЦИДЕНТИ</w:t>
      </w:r>
    </w:p>
    <w:p w14:paraId="5C3BE467"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ПРИЕМАНЕ</w:t>
      </w:r>
    </w:p>
    <w:p w14:paraId="00B632B1"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НЕИЗПЪЛНЕНИЕ</w:t>
      </w:r>
    </w:p>
    <w:p w14:paraId="68C359A9"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fldChar w:fldCharType="begin"/>
      </w:r>
      <w:r w:rsidRPr="00DA46AF">
        <w:rPr>
          <w:rFonts w:ascii="Bookman Old Style" w:hAnsi="Bookman Old Style" w:cs="Arial"/>
        </w:rPr>
        <w:instrText xml:space="preserve"> REF _Ref46308268 \h  \* MERGEFORMAT </w:instrText>
      </w:r>
      <w:r w:rsidRPr="00DA46AF">
        <w:rPr>
          <w:rFonts w:ascii="Bookman Old Style" w:hAnsi="Bookman Old Style" w:cs="Arial"/>
        </w:rPr>
      </w:r>
      <w:r w:rsidRPr="00DA46AF">
        <w:rPr>
          <w:rFonts w:ascii="Bookman Old Style" w:hAnsi="Bookman Old Style" w:cs="Arial"/>
        </w:rPr>
        <w:fldChar w:fldCharType="separate"/>
      </w:r>
      <w:r>
        <w:rPr>
          <w:rFonts w:ascii="Bookman Old Style" w:hAnsi="Bookman Old Style" w:cs="Arial"/>
          <w:b/>
          <w:bCs/>
          <w:lang w:val="en-US"/>
        </w:rPr>
        <w:t>Error! Reference source not found.</w:t>
      </w:r>
      <w:r w:rsidRPr="00DA46AF">
        <w:rPr>
          <w:rFonts w:ascii="Bookman Old Style" w:hAnsi="Bookman Old Style" w:cs="Arial"/>
        </w:rPr>
        <w:fldChar w:fldCharType="end"/>
      </w:r>
      <w:r w:rsidRPr="00DA46AF">
        <w:rPr>
          <w:rFonts w:ascii="Bookman Old Style" w:hAnsi="Bookman Old Style" w:cs="Arial"/>
        </w:rPr>
        <w:t xml:space="preserve"> </w:t>
      </w:r>
    </w:p>
    <w:p w14:paraId="29538C6D"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ЗАСТРАХОВАНЕ И ОТГОВОРНОСТ</w:t>
      </w:r>
    </w:p>
    <w:p w14:paraId="053F0359"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ПРЕОТСТЪПВАНЕ И ПРЕХВЪРЛЯНЕ НА ЗАДЪЛЖЕНИЯ</w:t>
      </w:r>
    </w:p>
    <w:p w14:paraId="5D702753"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ПРЕКРАТЯВАНЕ</w:t>
      </w:r>
    </w:p>
    <w:p w14:paraId="32A18B9F"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РАЗДЕЛНОСТ</w:t>
      </w:r>
    </w:p>
    <w:p w14:paraId="7A761EE3" w14:textId="77777777" w:rsidR="001C59C3" w:rsidRPr="00DA46AF" w:rsidRDefault="001C59C3" w:rsidP="00722A7E">
      <w:pPr>
        <w:keepLines/>
        <w:numPr>
          <w:ilvl w:val="0"/>
          <w:numId w:val="41"/>
        </w:numPr>
        <w:tabs>
          <w:tab w:val="left" w:pos="1080"/>
          <w:tab w:val="left" w:pos="1440"/>
          <w:tab w:val="left" w:pos="2700"/>
        </w:tabs>
        <w:spacing w:before="60" w:after="60" w:line="240" w:lineRule="auto"/>
        <w:ind w:left="1080" w:hanging="900"/>
        <w:jc w:val="both"/>
        <w:rPr>
          <w:rFonts w:ascii="Bookman Old Style" w:hAnsi="Bookman Old Style" w:cs="Arial"/>
        </w:rPr>
      </w:pPr>
      <w:r w:rsidRPr="00DA46AF">
        <w:rPr>
          <w:rFonts w:ascii="Bookman Old Style" w:hAnsi="Bookman Old Style" w:cs="Arial"/>
        </w:rPr>
        <w:t>ПРИЛОЖИМО ПРАВО</w:t>
      </w:r>
    </w:p>
    <w:p w14:paraId="208BD949" w14:textId="77777777" w:rsidR="001C59C3" w:rsidRPr="00DA46AF" w:rsidRDefault="001C59C3" w:rsidP="001C59C3">
      <w:pPr>
        <w:keepLines/>
        <w:spacing w:before="60" w:after="60"/>
        <w:jc w:val="both"/>
        <w:rPr>
          <w:rFonts w:ascii="Bookman Old Style" w:hAnsi="Bookman Old Style" w:cs="Arial"/>
        </w:rPr>
      </w:pPr>
    </w:p>
    <w:p w14:paraId="301B91DF" w14:textId="77777777" w:rsidR="001C59C3" w:rsidRPr="00DA46AF" w:rsidRDefault="001C59C3" w:rsidP="001C59C3">
      <w:pPr>
        <w:tabs>
          <w:tab w:val="right" w:pos="9000"/>
        </w:tabs>
        <w:spacing w:before="60" w:after="60" w:line="360" w:lineRule="auto"/>
        <w:jc w:val="both"/>
        <w:rPr>
          <w:rFonts w:ascii="Bookman Old Style" w:hAnsi="Bookman Old Style" w:cs="Arial"/>
          <w:b/>
        </w:rPr>
        <w:sectPr w:rsidR="001C59C3" w:rsidRPr="00DA46AF" w:rsidSect="004A08E5">
          <w:pgSz w:w="11909" w:h="16834" w:code="9"/>
          <w:pgMar w:top="680" w:right="737" w:bottom="680" w:left="907" w:header="708" w:footer="680" w:gutter="0"/>
          <w:cols w:space="708"/>
          <w:docGrid w:linePitch="360"/>
        </w:sectPr>
      </w:pPr>
    </w:p>
    <w:p w14:paraId="2CB7F560" w14:textId="77777777" w:rsidR="001C59C3" w:rsidRPr="00DA46AF" w:rsidRDefault="001C59C3" w:rsidP="001C59C3">
      <w:pPr>
        <w:tabs>
          <w:tab w:val="right" w:pos="9000"/>
        </w:tabs>
        <w:spacing w:before="60" w:after="60" w:line="360" w:lineRule="auto"/>
        <w:jc w:val="center"/>
        <w:rPr>
          <w:rFonts w:ascii="Bookman Old Style" w:hAnsi="Bookman Old Style" w:cs="Arial"/>
          <w:b/>
        </w:rPr>
      </w:pPr>
      <w:r w:rsidRPr="00DA46AF">
        <w:rPr>
          <w:rFonts w:ascii="Bookman Old Style" w:hAnsi="Bookman Old Style" w:cs="Arial"/>
          <w:b/>
        </w:rPr>
        <w:lastRenderedPageBreak/>
        <w:t>Общи условия на договора за доставки</w:t>
      </w:r>
    </w:p>
    <w:p w14:paraId="284D23CA" w14:textId="77777777" w:rsidR="001C59C3" w:rsidRPr="00DA46AF" w:rsidRDefault="001C59C3" w:rsidP="001C59C3">
      <w:pPr>
        <w:pStyle w:val="BodyText"/>
        <w:spacing w:before="60" w:after="60"/>
        <w:rPr>
          <w:rFonts w:ascii="Bookman Old Style" w:hAnsi="Bookman Old Style" w:cs="Arial"/>
          <w:b/>
          <w:bCs/>
          <w:i/>
          <w:iCs/>
        </w:rPr>
      </w:pPr>
      <w:r w:rsidRPr="00DA46AF">
        <w:rPr>
          <w:rFonts w:ascii="Bookman Old Style" w:hAnsi="Bookman Old Style" w:cs="Arial"/>
          <w:bCs/>
          <w:iCs/>
        </w:rPr>
        <w:t>Общите условия на договора за доставки, са както следва:</w:t>
      </w:r>
    </w:p>
    <w:p w14:paraId="3262D3E6" w14:textId="77777777" w:rsidR="001C59C3" w:rsidRPr="00DA46AF" w:rsidRDefault="001C59C3" w:rsidP="00722A7E">
      <w:pPr>
        <w:numPr>
          <w:ilvl w:val="0"/>
          <w:numId w:val="25"/>
        </w:numPr>
        <w:tabs>
          <w:tab w:val="clear" w:pos="360"/>
          <w:tab w:val="num" w:pos="720"/>
        </w:tabs>
        <w:spacing w:before="60" w:after="60" w:line="240" w:lineRule="auto"/>
        <w:ind w:left="720" w:hanging="720"/>
        <w:jc w:val="both"/>
        <w:outlineLvl w:val="0"/>
        <w:rPr>
          <w:rFonts w:ascii="Bookman Old Style" w:hAnsi="Bookman Old Style" w:cs="Arial"/>
        </w:rPr>
      </w:pPr>
      <w:bookmarkStart w:id="1" w:name="_Ref46308183"/>
      <w:r w:rsidRPr="00DA46AF">
        <w:rPr>
          <w:rFonts w:ascii="Bookman Old Style" w:hAnsi="Bookman Old Style" w:cs="Arial"/>
          <w:b/>
        </w:rPr>
        <w:t>ДЕФИНИЦИИ</w:t>
      </w:r>
      <w:bookmarkEnd w:id="1"/>
      <w:r w:rsidRPr="00DA46AF">
        <w:rPr>
          <w:rFonts w:ascii="Bookman Old Style" w:hAnsi="Bookman Old Style" w:cs="Arial"/>
          <w:b/>
        </w:rPr>
        <w:t xml:space="preserve"> </w:t>
      </w:r>
    </w:p>
    <w:p w14:paraId="1467FE64" w14:textId="77777777" w:rsidR="001C59C3" w:rsidRPr="00DA46AF" w:rsidRDefault="001C59C3" w:rsidP="001C59C3">
      <w:pPr>
        <w:pStyle w:val="BodyText3"/>
        <w:keepLines/>
        <w:tabs>
          <w:tab w:val="left" w:pos="1440"/>
        </w:tabs>
        <w:spacing w:before="60" w:after="60"/>
        <w:rPr>
          <w:rFonts w:ascii="Bookman Old Style" w:eastAsia="Calibri" w:hAnsi="Bookman Old Style" w:cs="Arial"/>
          <w:sz w:val="22"/>
          <w:szCs w:val="22"/>
          <w:lang w:val="bg-BG"/>
        </w:rPr>
      </w:pPr>
      <w:r w:rsidRPr="00DA46AF">
        <w:rPr>
          <w:rFonts w:ascii="Bookman Old Style" w:eastAsia="Calibri" w:hAnsi="Bookman Old Style" w:cs="Arial"/>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4970204" w14:textId="77777777" w:rsidR="001C59C3" w:rsidRPr="00DA46AF" w:rsidRDefault="001C59C3" w:rsidP="001C59C3">
      <w:pPr>
        <w:pStyle w:val="BodyText3"/>
        <w:keepLines/>
        <w:tabs>
          <w:tab w:val="left" w:pos="1440"/>
        </w:tabs>
        <w:spacing w:before="60" w:after="60"/>
        <w:rPr>
          <w:rFonts w:ascii="Bookman Old Style" w:eastAsia="Calibri" w:hAnsi="Bookman Old Style" w:cs="Arial"/>
          <w:sz w:val="22"/>
          <w:szCs w:val="22"/>
          <w:lang w:val="bg-BG"/>
        </w:rPr>
      </w:pPr>
      <w:r w:rsidRPr="00DA46AF">
        <w:rPr>
          <w:rFonts w:ascii="Bookman Old Style" w:eastAsia="Calibri" w:hAnsi="Bookman Old Style" w:cs="Arial"/>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0353C6D"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“Възложител”</w:t>
      </w:r>
      <w:r w:rsidRPr="00DA46AF">
        <w:rPr>
          <w:rFonts w:ascii="Bookman Old Style" w:hAnsi="Bookman Old Style" w:cs="Arial"/>
        </w:rPr>
        <w:t xml:space="preserve"> означава “Софийска вода” АД, което възлага изпълнението на доставките по договора.</w:t>
      </w:r>
    </w:p>
    <w:p w14:paraId="755C0DDE" w14:textId="77777777" w:rsidR="001C59C3" w:rsidRPr="00DA46AF" w:rsidRDefault="001C59C3" w:rsidP="00722A7E">
      <w:pPr>
        <w:numPr>
          <w:ilvl w:val="1"/>
          <w:numId w:val="25"/>
        </w:numPr>
        <w:tabs>
          <w:tab w:val="clear" w:pos="1080"/>
          <w:tab w:val="num" w:pos="851"/>
          <w:tab w:val="num" w:pos="144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И</w:t>
      </w:r>
      <w:bookmarkStart w:id="2" w:name="изпълнител"/>
      <w:bookmarkEnd w:id="2"/>
      <w:r w:rsidRPr="00DA46AF">
        <w:rPr>
          <w:rFonts w:ascii="Bookman Old Style" w:hAnsi="Bookman Old Style" w:cs="Arial"/>
          <w:b/>
          <w:bCs/>
        </w:rPr>
        <w:t>зпълнител</w:t>
      </w:r>
      <w:r w:rsidRPr="00DA46AF">
        <w:rPr>
          <w:rFonts w:ascii="Bookman Old Style" w:hAnsi="Bookman Old Style" w:cs="Arial"/>
        </w:rPr>
        <w:t>” означава физическото или юридическо лице, посочено в договора като изпълнител на съответните доставки, както и техни обединения, и неговите представители и правоприемници.</w:t>
      </w:r>
    </w:p>
    <w:p w14:paraId="678CE98B"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Контролиращ</w:t>
      </w:r>
      <w:r w:rsidRPr="00DA46AF">
        <w:rPr>
          <w:rFonts w:ascii="Bookman Old Style" w:hAnsi="Bookman Old Style" w:cs="Arial"/>
        </w:rPr>
        <w:t xml:space="preserve"> </w:t>
      </w:r>
      <w:r w:rsidRPr="00DA46AF">
        <w:rPr>
          <w:rFonts w:ascii="Bookman Old Style" w:hAnsi="Bookman Old Style" w:cs="Arial"/>
          <w:b/>
          <w:bCs/>
        </w:rPr>
        <w:t>служител</w:t>
      </w:r>
      <w:r w:rsidRPr="00DA46AF">
        <w:rPr>
          <w:rFonts w:ascii="Bookman Old Style" w:hAnsi="Bookman Old Style" w:cs="Arial"/>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3E868EB"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Договор</w:t>
      </w:r>
      <w:r w:rsidRPr="00DA46AF">
        <w:rPr>
          <w:rFonts w:ascii="Bookman Old Style" w:hAnsi="Bookman Old Style" w:cs="Arial"/>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260DB6AC" w14:textId="77777777" w:rsidR="001C59C3" w:rsidRPr="00DA46AF" w:rsidRDefault="001C59C3" w:rsidP="00722A7E">
      <w:pPr>
        <w:numPr>
          <w:ilvl w:val="0"/>
          <w:numId w:val="40"/>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Договор;</w:t>
      </w:r>
    </w:p>
    <w:p w14:paraId="772599E8" w14:textId="77777777" w:rsidR="001C59C3" w:rsidRPr="00DA46AF" w:rsidRDefault="001C59C3" w:rsidP="00722A7E">
      <w:pPr>
        <w:numPr>
          <w:ilvl w:val="0"/>
          <w:numId w:val="40"/>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А: Техническо задание – предмет на договора;</w:t>
      </w:r>
    </w:p>
    <w:p w14:paraId="788E46AC" w14:textId="77777777" w:rsidR="001C59C3" w:rsidRPr="00DA46AF" w:rsidRDefault="001C59C3" w:rsidP="00722A7E">
      <w:pPr>
        <w:numPr>
          <w:ilvl w:val="0"/>
          <w:numId w:val="40"/>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Б: Цени и данни;</w:t>
      </w:r>
    </w:p>
    <w:p w14:paraId="053A3C2F" w14:textId="77777777" w:rsidR="001C59C3" w:rsidRPr="00DA46AF" w:rsidRDefault="001C59C3" w:rsidP="00722A7E">
      <w:pPr>
        <w:numPr>
          <w:ilvl w:val="0"/>
          <w:numId w:val="40"/>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В: Специфични условия;</w:t>
      </w:r>
    </w:p>
    <w:p w14:paraId="262388C1" w14:textId="77777777" w:rsidR="001C59C3" w:rsidRPr="00DA46AF" w:rsidRDefault="001C59C3" w:rsidP="00722A7E">
      <w:pPr>
        <w:numPr>
          <w:ilvl w:val="0"/>
          <w:numId w:val="40"/>
        </w:numPr>
        <w:tabs>
          <w:tab w:val="clear" w:pos="2160"/>
          <w:tab w:val="num" w:pos="1080"/>
        </w:tabs>
        <w:spacing w:before="60" w:after="60" w:line="240" w:lineRule="auto"/>
        <w:ind w:left="1080"/>
        <w:jc w:val="both"/>
        <w:rPr>
          <w:rFonts w:ascii="Bookman Old Style" w:hAnsi="Bookman Old Style" w:cs="Arial"/>
        </w:rPr>
      </w:pPr>
      <w:r w:rsidRPr="00DA46AF">
        <w:rPr>
          <w:rFonts w:ascii="Bookman Old Style" w:hAnsi="Bookman Old Style" w:cs="Arial"/>
        </w:rPr>
        <w:t>Раздел Г: Общи условия.</w:t>
      </w:r>
    </w:p>
    <w:p w14:paraId="3C421800"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Цена</w:t>
      </w:r>
      <w:r w:rsidRPr="00DA46AF">
        <w:rPr>
          <w:rFonts w:ascii="Bookman Old Style" w:hAnsi="Bookman Old Style" w:cs="Arial"/>
        </w:rPr>
        <w:t xml:space="preserve"> </w:t>
      </w:r>
      <w:r w:rsidRPr="00DA46AF">
        <w:rPr>
          <w:rFonts w:ascii="Bookman Old Style" w:hAnsi="Bookman Old Style" w:cs="Arial"/>
          <w:b/>
          <w:bCs/>
        </w:rPr>
        <w:t>по</w:t>
      </w:r>
      <w:r w:rsidRPr="00DA46AF">
        <w:rPr>
          <w:rFonts w:ascii="Bookman Old Style" w:hAnsi="Bookman Old Style" w:cs="Arial"/>
        </w:rPr>
        <w:t xml:space="preserve"> </w:t>
      </w:r>
      <w:r w:rsidRPr="00DA46AF">
        <w:rPr>
          <w:rFonts w:ascii="Bookman Old Style" w:hAnsi="Bookman Old Style" w:cs="Arial"/>
          <w:b/>
          <w:bCs/>
        </w:rPr>
        <w:t>договора</w:t>
      </w:r>
      <w:r w:rsidRPr="00DA46AF">
        <w:rPr>
          <w:rFonts w:ascii="Bookman Old Style" w:hAnsi="Bookman Old Style" w:cs="Arial"/>
        </w:rPr>
        <w:t>” означава цената/те, посочена/и в Раздел Б: Цени и данни</w:t>
      </w:r>
    </w:p>
    <w:p w14:paraId="4E9F8134"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rPr>
        <w:t>„Максимална стойност на договора”</w:t>
      </w:r>
      <w:r w:rsidRPr="00DA46AF">
        <w:rPr>
          <w:rFonts w:ascii="Bookman Old Style" w:hAnsi="Bookman Old Style" w:cs="Arial"/>
        </w:rPr>
        <w:t xml:space="preserve"> означава пределната сума, която не може да бъде надвишавана при възлагане и изпълнение на договора.</w:t>
      </w:r>
    </w:p>
    <w:p w14:paraId="582C937D"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“Доставки”</w:t>
      </w:r>
      <w:r w:rsidRPr="00DA46AF">
        <w:rPr>
          <w:rFonts w:ascii="Bookman Old Style" w:hAnsi="Bookman Old Style" w:cs="Arial"/>
        </w:rPr>
        <w:t xml:space="preserve"> – означава всички доставки, описани в Раздел А: Техническо задание – предмет на договора.</w:t>
      </w:r>
    </w:p>
    <w:p w14:paraId="4122F5F5"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Обект</w:t>
      </w:r>
      <w:r w:rsidRPr="00DA46AF">
        <w:rPr>
          <w:rFonts w:ascii="Bookman Old Style" w:hAnsi="Bookman Old Style" w:cs="Arial"/>
        </w:rPr>
        <w:t xml:space="preserve">” означава всяко местоположение (земя или сграда), в което се предоставят доставките или е предоставено от </w:t>
      </w:r>
      <w:hyperlink w:anchor="възложител" w:history="1">
        <w:r w:rsidRPr="00305351">
          <w:rPr>
            <w:rFonts w:ascii="Bookman Old Style" w:hAnsi="Bookman Old Style" w:cs="Arial"/>
          </w:rPr>
          <w:t>Възложителя</w:t>
        </w:r>
      </w:hyperlink>
      <w:r w:rsidRPr="00DA46AF">
        <w:rPr>
          <w:rFonts w:ascii="Bookman Old Style" w:hAnsi="Bookman Old Style" w:cs="Arial"/>
        </w:rPr>
        <w:t xml:space="preserve"> за целите  на договора.</w:t>
      </w:r>
    </w:p>
    <w:p w14:paraId="75427FC8"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rPr>
        <w:t>“</w:t>
      </w:r>
      <w:r w:rsidRPr="00DA46AF">
        <w:rPr>
          <w:rFonts w:ascii="Bookman Old Style" w:hAnsi="Bookman Old Style" w:cs="Arial"/>
          <w:b/>
          <w:bCs/>
        </w:rPr>
        <w:t>Системи</w:t>
      </w:r>
      <w:r w:rsidRPr="00DA46AF">
        <w:rPr>
          <w:rFonts w:ascii="Bookman Old Style" w:hAnsi="Bookman Old Style" w:cs="Arial"/>
        </w:rPr>
        <w:t xml:space="preserve"> </w:t>
      </w:r>
      <w:r w:rsidRPr="00DA46AF">
        <w:rPr>
          <w:rFonts w:ascii="Bookman Old Style" w:hAnsi="Bookman Old Style" w:cs="Arial"/>
          <w:b/>
          <w:bCs/>
        </w:rPr>
        <w:t>за</w:t>
      </w:r>
      <w:r w:rsidRPr="00DA46AF">
        <w:rPr>
          <w:rFonts w:ascii="Bookman Old Style" w:hAnsi="Bookman Old Style" w:cs="Arial"/>
        </w:rPr>
        <w:t xml:space="preserve"> </w:t>
      </w:r>
      <w:r w:rsidRPr="00DA46AF">
        <w:rPr>
          <w:rFonts w:ascii="Bookman Old Style" w:hAnsi="Bookman Old Style" w:cs="Arial"/>
          <w:b/>
          <w:bCs/>
        </w:rPr>
        <w:t>безопасност</w:t>
      </w:r>
      <w:r w:rsidRPr="00DA46AF">
        <w:rPr>
          <w:rFonts w:ascii="Bookman Old Style" w:hAnsi="Bookman Old Style" w:cs="Arial"/>
        </w:rPr>
        <w:t xml:space="preserve"> </w:t>
      </w:r>
      <w:r w:rsidRPr="00DA46AF">
        <w:rPr>
          <w:rFonts w:ascii="Bookman Old Style" w:hAnsi="Bookman Old Style" w:cs="Arial"/>
          <w:b/>
          <w:bCs/>
        </w:rPr>
        <w:t>на</w:t>
      </w:r>
      <w:r w:rsidRPr="00DA46AF">
        <w:rPr>
          <w:rFonts w:ascii="Bookman Old Style" w:hAnsi="Bookman Old Style" w:cs="Arial"/>
        </w:rPr>
        <w:t xml:space="preserve"> </w:t>
      </w:r>
      <w:r w:rsidRPr="00DA46AF">
        <w:rPr>
          <w:rFonts w:ascii="Bookman Old Style" w:hAnsi="Bookman Old Style" w:cs="Arial"/>
          <w:b/>
          <w:bCs/>
        </w:rPr>
        <w:t>работата</w:t>
      </w:r>
      <w:r w:rsidRPr="00DA46AF">
        <w:rPr>
          <w:rFonts w:ascii="Bookman Old Style" w:hAnsi="Bookman Old Style"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доставките, предмет на договора.</w:t>
      </w:r>
    </w:p>
    <w:p w14:paraId="132D1C50"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“Дата на влизане в сила на договора”</w:t>
      </w:r>
      <w:r w:rsidRPr="00DA46AF">
        <w:rPr>
          <w:rFonts w:ascii="Bookman Old Style" w:hAnsi="Bookman Old Style" w:cs="Arial"/>
        </w:rPr>
        <w:t xml:space="preserve"> означава датата на подписване на договора, освен ако не е уговорено друго.</w:t>
      </w:r>
    </w:p>
    <w:p w14:paraId="44A3D7E5"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“Срок на Договора”</w:t>
      </w:r>
      <w:r w:rsidRPr="00DA46AF">
        <w:rPr>
          <w:rFonts w:ascii="Bookman Old Style" w:hAnsi="Bookman Old Style" w:cs="Arial"/>
        </w:rPr>
        <w:t xml:space="preserve"> означава предвидената продължителност на предоставяне на доставките, както е определено в договора.</w:t>
      </w:r>
    </w:p>
    <w:p w14:paraId="5C9E33D2"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lastRenderedPageBreak/>
        <w:t xml:space="preserve">“Официална инструкция” </w:t>
      </w:r>
      <w:r w:rsidRPr="00DA46AF">
        <w:rPr>
          <w:rFonts w:ascii="Bookman Old Style" w:hAnsi="Bookman Old Style" w:cs="Arial"/>
        </w:rPr>
        <w:t>означава възлагане, чрез което Възложителят определя началната дата на предоставяне на конкретни доставки, съобразно Раздел А: Техническо задание – предмет на договора.</w:t>
      </w:r>
    </w:p>
    <w:p w14:paraId="3C36F201" w14:textId="77777777" w:rsidR="001C59C3" w:rsidRPr="00DA46AF" w:rsidRDefault="001C59C3" w:rsidP="00722A7E">
      <w:pPr>
        <w:numPr>
          <w:ilvl w:val="1"/>
          <w:numId w:val="25"/>
        </w:numPr>
        <w:tabs>
          <w:tab w:val="clear" w:pos="1080"/>
          <w:tab w:val="num" w:pos="851"/>
          <w:tab w:val="num" w:pos="144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“Неустойки”</w:t>
      </w:r>
      <w:r w:rsidRPr="00DA46AF">
        <w:rPr>
          <w:rFonts w:ascii="Bookman Old Style" w:hAnsi="Bookman Old Style" w:cs="Arial"/>
        </w:rPr>
        <w:t xml:space="preserve"> означава санкции или обезщетения, които могат да бъдат налагани на Изпълнителя, в случай, че доставките не бъдат предоставени в съответствие с изискванията, установени в договора и действащата нормативна уредба.</w:t>
      </w:r>
    </w:p>
    <w:p w14:paraId="22EEEDBA" w14:textId="77777777" w:rsidR="001C59C3" w:rsidRPr="00DA46AF" w:rsidRDefault="001C59C3" w:rsidP="00722A7E">
      <w:pPr>
        <w:numPr>
          <w:ilvl w:val="1"/>
          <w:numId w:val="25"/>
        </w:numPr>
        <w:tabs>
          <w:tab w:val="clear" w:pos="1080"/>
          <w:tab w:val="num" w:pos="72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“Машини и съоръжения”</w:t>
      </w:r>
      <w:r w:rsidRPr="00DA46AF">
        <w:rPr>
          <w:rFonts w:ascii="Bookman Old Style" w:hAnsi="Bookman Old Style" w:cs="Arial"/>
        </w:rPr>
        <w:t xml:space="preserve"> означава всички активи, материали, хардуер и други подобни, предоставени от Възложителя на Изпълнителя във връзка с предоставянето на доставките.</w:t>
      </w:r>
    </w:p>
    <w:p w14:paraId="4322B87C" w14:textId="77777777" w:rsidR="001C59C3" w:rsidRPr="00DA46AF" w:rsidRDefault="001C59C3" w:rsidP="00722A7E">
      <w:pPr>
        <w:numPr>
          <w:ilvl w:val="1"/>
          <w:numId w:val="25"/>
        </w:numPr>
        <w:tabs>
          <w:tab w:val="clear" w:pos="1080"/>
          <w:tab w:val="num" w:pos="851"/>
          <w:tab w:val="num" w:pos="144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“Отговорно лице”</w:t>
      </w:r>
      <w:r w:rsidRPr="00DA46AF">
        <w:rPr>
          <w:rFonts w:ascii="Bookman Old Style" w:hAnsi="Bookman Old Style" w:cs="Arial"/>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260C4491" w14:textId="77777777" w:rsidR="001C59C3" w:rsidRPr="00DA46AF" w:rsidRDefault="001C59C3" w:rsidP="00722A7E">
      <w:pPr>
        <w:numPr>
          <w:ilvl w:val="1"/>
          <w:numId w:val="25"/>
        </w:numPr>
        <w:tabs>
          <w:tab w:val="clear" w:pos="1080"/>
          <w:tab w:val="num" w:pos="851"/>
          <w:tab w:val="num" w:pos="1440"/>
        </w:tabs>
        <w:spacing w:before="60" w:after="60" w:line="240" w:lineRule="auto"/>
        <w:ind w:left="720" w:hanging="720"/>
        <w:jc w:val="both"/>
        <w:outlineLvl w:val="0"/>
        <w:rPr>
          <w:rFonts w:ascii="Bookman Old Style" w:hAnsi="Bookman Old Style" w:cs="Arial"/>
        </w:rPr>
      </w:pPr>
      <w:r w:rsidRPr="00DA46AF">
        <w:rPr>
          <w:rFonts w:ascii="Bookman Old Style" w:hAnsi="Bookman Old Style" w:cs="Arial"/>
          <w:b/>
          <w:bCs/>
        </w:rPr>
        <w:t xml:space="preserve">“Гаранция за изпълнение” </w:t>
      </w:r>
      <w:r w:rsidRPr="00DA46AF">
        <w:rPr>
          <w:rFonts w:ascii="Bookman Old Style" w:hAnsi="Bookman Old Style" w:cs="Arial"/>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FAF2825"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3" w:name="_Ref46308187"/>
      <w:r w:rsidRPr="00DA46AF">
        <w:rPr>
          <w:rFonts w:ascii="Bookman Old Style" w:hAnsi="Bookman Old Style"/>
          <w:b/>
          <w:color w:val="000000"/>
        </w:rPr>
        <w:t>ОБЩИ ПОЛОЖЕНИЯ</w:t>
      </w:r>
      <w:bookmarkEnd w:id="3"/>
    </w:p>
    <w:p w14:paraId="3DA3F97F"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6A73FBF"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Заявените в Договора количества са примерни и са само с прогнозна цел. Те не дават гаранция</w:t>
      </w:r>
      <w:r w:rsidRPr="00DA46AF">
        <w:rPr>
          <w:rFonts w:ascii="Bookman Old Style" w:hAnsi="Bookman Old Style"/>
          <w:bCs/>
          <w:color w:val="000000"/>
        </w:rPr>
        <w:t xml:space="preserve"> за количествата поръчвани Стоки. Единичните цени на Стоките, вписани от Доставчика в Ценовите </w:t>
      </w:r>
      <w:r w:rsidRPr="00DA46AF">
        <w:rPr>
          <w:rFonts w:ascii="Bookman Old Style" w:hAnsi="Bookman Old Style"/>
          <w:color w:val="000000"/>
        </w:rPr>
        <w:t>таблици</w:t>
      </w:r>
      <w:r w:rsidRPr="00DA46AF">
        <w:rPr>
          <w:rFonts w:ascii="Bookman Old Style" w:hAnsi="Bookman Old Style"/>
          <w:bCs/>
          <w:color w:val="000000"/>
        </w:rPr>
        <w:t xml:space="preserve"> към Договора, се прилагат за целия срок на договора. </w:t>
      </w:r>
    </w:p>
    <w:p w14:paraId="69456E95"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Заглавията в този Договор са само с цел препращане и не могат  да се ползват като водещи при тълкуването на клаузите, към които се отнасят.</w:t>
      </w:r>
    </w:p>
    <w:p w14:paraId="27B02F0F"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Всяко съобщение, изпратено от някоя от страните до другата, следва да се изпраща чрез пратка с обратна разписка или по факс или мейл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D0A1FA0"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Всяка страна трябва да уведоми другата за промяна или придобиване на нов адрес, телефонен, факс номер или мейл за кореспонденция възможно най-скоро, но не по късно от 48 часа от такава промяна или придобиване.</w:t>
      </w:r>
    </w:p>
    <w:p w14:paraId="786C1A68"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63E0D74"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596F6C6"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lastRenderedPageBreak/>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B860FC1"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Номерът и Датата на влизане в сила на Договора трябва да бъдат цитирани във всяка кореспонденция. </w:t>
      </w:r>
    </w:p>
    <w:p w14:paraId="2117227A"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F92611D"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DA45140"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DA46AF">
          <w:rPr>
            <w:rFonts w:ascii="Bookman Old Style" w:hAnsi="Bookman Old Style"/>
            <w:color w:val="000000"/>
          </w:rPr>
          <w:t>договора</w:t>
        </w:r>
      </w:hyperlink>
      <w:r w:rsidRPr="00DA46AF">
        <w:rPr>
          <w:rFonts w:ascii="Bookman Old Style" w:hAnsi="Bookman Old Style"/>
          <w:color w:val="000000"/>
        </w:rPr>
        <w:t xml:space="preserve">, освен ако изрично не е определено друго в </w:t>
      </w:r>
      <w:hyperlink w:anchor="договор" w:history="1">
        <w:r w:rsidRPr="00DA46AF">
          <w:rPr>
            <w:rFonts w:ascii="Bookman Old Style" w:hAnsi="Bookman Old Style"/>
            <w:color w:val="000000"/>
          </w:rPr>
          <w:t>договора</w:t>
        </w:r>
      </w:hyperlink>
      <w:r w:rsidRPr="00DA46AF">
        <w:rPr>
          <w:rFonts w:ascii="Bookman Old Style" w:hAnsi="Bookman Old Style"/>
          <w:color w:val="000000"/>
        </w:rPr>
        <w:t>.</w:t>
      </w:r>
    </w:p>
    <w:p w14:paraId="23CDFB8A"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4" w:name="_Ref46308194"/>
      <w:bookmarkStart w:id="5" w:name="_Ref91302220"/>
      <w:r w:rsidRPr="00DA46AF">
        <w:rPr>
          <w:rFonts w:ascii="Bookman Old Style" w:hAnsi="Bookman Old Style"/>
          <w:b/>
          <w:color w:val="000000"/>
        </w:rPr>
        <w:t>ЗАДЪЛЖЕНИЯ НА ДОСТАВЧИКА</w:t>
      </w:r>
      <w:bookmarkEnd w:id="4"/>
      <w:bookmarkEnd w:id="5"/>
    </w:p>
    <w:p w14:paraId="30379734" w14:textId="77777777" w:rsidR="001C59C3" w:rsidRPr="00DA46AF" w:rsidRDefault="001C59C3" w:rsidP="001C59C3">
      <w:pPr>
        <w:spacing w:before="120" w:after="120"/>
        <w:jc w:val="both"/>
        <w:rPr>
          <w:rFonts w:ascii="Bookman Old Style" w:hAnsi="Bookman Old Style"/>
          <w:color w:val="000000"/>
        </w:rPr>
      </w:pPr>
      <w:bookmarkStart w:id="6" w:name="_Ref46308198"/>
      <w:r w:rsidRPr="00DA46AF">
        <w:rPr>
          <w:rFonts w:ascii="Bookman Old Style" w:hAnsi="Bookman Old Style"/>
          <w:color w:val="000000"/>
        </w:rPr>
        <w:t>Без да се ограничава действието на специфичните условия на Договора, общите задължения на Доставчика са, както следва:</w:t>
      </w:r>
    </w:p>
    <w:p w14:paraId="5FB076F6"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sz w:val="22"/>
          <w:szCs w:val="22"/>
          <w:lang w:val="bg-BG"/>
        </w:rPr>
      </w:pPr>
      <w:r w:rsidRPr="00DA46AF">
        <w:rPr>
          <w:rFonts w:ascii="Bookman Old Style" w:hAnsi="Bookman Old Style"/>
          <w:snapToGrid/>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FD0A9BD"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За</w:t>
      </w:r>
      <w:r w:rsidRPr="00DA46AF">
        <w:rPr>
          <w:rFonts w:ascii="Bookman Old Style" w:hAnsi="Bookman Old Style"/>
          <w:sz w:val="22"/>
          <w:szCs w:val="22"/>
          <w:lang w:val="bg-BG"/>
        </w:rPr>
        <w:t xml:space="preserve"> срока на Договора Доставчикът се задължава да отдели на </w:t>
      </w:r>
      <w:r w:rsidRPr="00DA46AF">
        <w:rPr>
          <w:rFonts w:ascii="Bookman Old Style" w:hAnsi="Bookman Old Style"/>
          <w:snapToGrid/>
          <w:sz w:val="22"/>
          <w:szCs w:val="22"/>
          <w:lang w:val="bg-BG"/>
        </w:rPr>
        <w:t>Възложителя</w:t>
      </w:r>
      <w:r w:rsidRPr="00DA46AF">
        <w:rPr>
          <w:rFonts w:ascii="Bookman Old Style" w:hAnsi="Bookman Old Style"/>
          <w:sz w:val="22"/>
          <w:szCs w:val="22"/>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30C807D"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21AA2A88"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доставя Стоките съгласно изискванията на настоящия Договор.</w:t>
      </w:r>
    </w:p>
    <w:p w14:paraId="182E6532"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46ECF512"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B829F70"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t>Доставчикът</w:t>
      </w:r>
      <w:r w:rsidRPr="00DA46AF">
        <w:rPr>
          <w:rFonts w:ascii="Bookman Old Style" w:hAnsi="Bookman Old Style"/>
          <w:sz w:val="22"/>
          <w:szCs w:val="22"/>
          <w:lang w:val="bg-BG"/>
        </w:rPr>
        <w:t xml:space="preserve"> трябва да изпраща фактури за плащания съгласно чл.6 Плащане, ДДС и гаранция за изпълнение.</w:t>
      </w:r>
    </w:p>
    <w:p w14:paraId="2D2B54BE"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napToGrid/>
          <w:sz w:val="22"/>
          <w:szCs w:val="22"/>
          <w:lang w:val="bg-BG"/>
        </w:rPr>
        <w:lastRenderedPageBreak/>
        <w:t xml:space="preserve">Доставчикът </w:t>
      </w:r>
      <w:r w:rsidRPr="00DA46AF">
        <w:rPr>
          <w:rFonts w:ascii="Bookman Old Style" w:hAnsi="Bookman Old Style"/>
          <w:sz w:val="22"/>
          <w:szCs w:val="22"/>
          <w:lang w:val="bg-BG"/>
        </w:rPr>
        <w:t>трябва</w:t>
      </w:r>
      <w:r w:rsidRPr="00DA46AF">
        <w:rPr>
          <w:rFonts w:ascii="Bookman Old Style" w:hAnsi="Bookman Old Style"/>
          <w:snapToGrid/>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25EDAAE"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sz w:val="22"/>
          <w:szCs w:val="22"/>
          <w:lang w:val="bg-BG"/>
        </w:rPr>
      </w:pPr>
      <w:r w:rsidRPr="00DA46AF">
        <w:rPr>
          <w:rFonts w:ascii="Bookman Old Style" w:hAnsi="Bookman Old Style"/>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BF8475D"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DA46AF">
        <w:rPr>
          <w:rFonts w:ascii="Bookman Old Style" w:hAnsi="Bookman Old Style"/>
          <w:snapToGrid/>
          <w:sz w:val="22"/>
          <w:szCs w:val="22"/>
          <w:lang w:val="bg-BG"/>
        </w:rPr>
        <w:t>права</w:t>
      </w:r>
      <w:r w:rsidRPr="00DA46AF">
        <w:rPr>
          <w:rFonts w:ascii="Bookman Old Style" w:hAnsi="Bookman Old Style"/>
          <w:sz w:val="22"/>
          <w:szCs w:val="22"/>
          <w:lang w:val="bg-BG"/>
        </w:rPr>
        <w:t xml:space="preserve"> на трети лица, или да се уврежда имущество, независимо дали то принадлежи на Възложителя или не. </w:t>
      </w:r>
    </w:p>
    <w:p w14:paraId="3ED681E4" w14:textId="77777777" w:rsidR="001C59C3" w:rsidRPr="00DA46AF" w:rsidRDefault="001C59C3" w:rsidP="00722A7E">
      <w:pPr>
        <w:pStyle w:val="p24"/>
        <w:numPr>
          <w:ilvl w:val="1"/>
          <w:numId w:val="42"/>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z w:val="22"/>
          <w:szCs w:val="22"/>
          <w:lang w:val="bg-BG"/>
        </w:rPr>
      </w:pPr>
      <w:r w:rsidRPr="00DA46AF">
        <w:rPr>
          <w:rFonts w:ascii="Bookman Old Style" w:hAnsi="Bookman Old Style"/>
          <w:sz w:val="22"/>
          <w:szCs w:val="22"/>
          <w:lang w:val="bg-BG"/>
        </w:rPr>
        <w:t xml:space="preserve">Доставчикът се задължава да не допуска съхраняване и/или ползване на обекта на напитки с алкохолно съдържание и/или </w:t>
      </w:r>
      <w:r w:rsidRPr="00DA46AF">
        <w:rPr>
          <w:rFonts w:ascii="Bookman Old Style" w:hAnsi="Bookman Old Style"/>
          <w:snapToGrid/>
          <w:sz w:val="22"/>
          <w:szCs w:val="22"/>
          <w:lang w:val="bg-BG"/>
        </w:rPr>
        <w:t>други</w:t>
      </w:r>
      <w:r w:rsidRPr="00DA46AF">
        <w:rPr>
          <w:rFonts w:ascii="Bookman Old Style" w:hAnsi="Bookman Old Style"/>
          <w:sz w:val="22"/>
          <w:szCs w:val="22"/>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641F021"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7" w:name="_Ref91302223"/>
      <w:r w:rsidRPr="00DA46AF">
        <w:rPr>
          <w:rFonts w:ascii="Bookman Old Style" w:hAnsi="Bookman Old Style"/>
          <w:b/>
          <w:color w:val="000000"/>
        </w:rPr>
        <w:t>ЗАДЪЛЖЕНИЯ НА ВЪЗЛОЖИТЕЛЯ</w:t>
      </w:r>
      <w:bookmarkEnd w:id="6"/>
      <w:bookmarkEnd w:id="7"/>
    </w:p>
    <w:p w14:paraId="6AA5F5D5" w14:textId="77777777" w:rsidR="001C59C3" w:rsidRPr="00DA46AF" w:rsidRDefault="001C59C3" w:rsidP="001C59C3">
      <w:pPr>
        <w:pStyle w:val="p50"/>
        <w:tabs>
          <w:tab w:val="num" w:pos="0"/>
        </w:tabs>
        <w:spacing w:before="120" w:after="120" w:line="240" w:lineRule="auto"/>
        <w:ind w:left="0" w:firstLine="0"/>
        <w:rPr>
          <w:rFonts w:ascii="Bookman Old Style" w:hAnsi="Bookman Old Style"/>
          <w:sz w:val="22"/>
          <w:szCs w:val="22"/>
        </w:rPr>
      </w:pPr>
      <w:r w:rsidRPr="00DA46AF">
        <w:rPr>
          <w:rFonts w:ascii="Bookman Old Style" w:hAnsi="Bookman Old Style"/>
          <w:sz w:val="22"/>
          <w:szCs w:val="22"/>
        </w:rPr>
        <w:t>Без да се ограничават специфичните задължения на Възложителя съгласно договора, общите му задължения са, както следва:</w:t>
      </w:r>
    </w:p>
    <w:p w14:paraId="7BD4D008" w14:textId="77777777" w:rsidR="001C59C3" w:rsidRPr="00DA46AF" w:rsidRDefault="001C59C3" w:rsidP="00722A7E">
      <w:pPr>
        <w:numPr>
          <w:ilvl w:val="1"/>
          <w:numId w:val="25"/>
        </w:numPr>
        <w:tabs>
          <w:tab w:val="clear"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E3DB313" w14:textId="77777777" w:rsidR="001C59C3" w:rsidRPr="00DA46AF" w:rsidRDefault="001C59C3" w:rsidP="00722A7E">
      <w:pPr>
        <w:numPr>
          <w:ilvl w:val="1"/>
          <w:numId w:val="25"/>
        </w:numPr>
        <w:tabs>
          <w:tab w:val="clear"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00BB699" w14:textId="77777777" w:rsidR="001C59C3" w:rsidRPr="00DA46AF" w:rsidRDefault="001C59C3" w:rsidP="00722A7E">
      <w:pPr>
        <w:numPr>
          <w:ilvl w:val="1"/>
          <w:numId w:val="25"/>
        </w:numPr>
        <w:tabs>
          <w:tab w:val="clear"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Контролиращият служител може да определи Представител на контролиращия служител, като писмено уведомява Доставчика за това.</w:t>
      </w:r>
    </w:p>
    <w:p w14:paraId="2C68C521" w14:textId="77777777" w:rsidR="001C59C3" w:rsidRPr="00DA46AF" w:rsidRDefault="001C59C3" w:rsidP="00722A7E">
      <w:pPr>
        <w:numPr>
          <w:ilvl w:val="1"/>
          <w:numId w:val="25"/>
        </w:numPr>
        <w:tabs>
          <w:tab w:val="clear"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A5F49A5"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8" w:name="_Ref46308206"/>
      <w:bookmarkStart w:id="9" w:name="_Ref91302231"/>
      <w:r w:rsidRPr="00DA46AF">
        <w:rPr>
          <w:rFonts w:ascii="Bookman Old Style" w:hAnsi="Bookman Old Style"/>
          <w:b/>
          <w:bCs/>
          <w:color w:val="000000"/>
        </w:rPr>
        <w:t>НЕУСТОЙКИ</w:t>
      </w:r>
      <w:bookmarkEnd w:id="8"/>
      <w:bookmarkEnd w:id="9"/>
    </w:p>
    <w:p w14:paraId="449923CC" w14:textId="77777777" w:rsidR="001C59C3" w:rsidRPr="00DA46AF" w:rsidRDefault="001C59C3" w:rsidP="001C59C3">
      <w:pPr>
        <w:tabs>
          <w:tab w:val="num" w:pos="1440"/>
        </w:tabs>
        <w:spacing w:before="120" w:after="120"/>
        <w:jc w:val="both"/>
        <w:outlineLvl w:val="0"/>
        <w:rPr>
          <w:rFonts w:ascii="Bookman Old Style" w:hAnsi="Bookman Old Style"/>
          <w:color w:val="000000"/>
        </w:rPr>
      </w:pPr>
      <w:r w:rsidRPr="00DA46AF">
        <w:rPr>
          <w:rFonts w:ascii="Bookman Old Style" w:hAnsi="Bookman Old Style"/>
          <w:color w:val="000000"/>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1FF0F51"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10" w:name="_Ref46308208"/>
      <w:r w:rsidRPr="00DA46AF">
        <w:rPr>
          <w:rFonts w:ascii="Bookman Old Style" w:hAnsi="Bookman Old Style"/>
          <w:b/>
          <w:color w:val="000000"/>
        </w:rPr>
        <w:t>ПЛАЩАНЕ, ДДС И ГАРАНЦИЯ ЗА ИЗПЪЛНЕНИЕ</w:t>
      </w:r>
      <w:bookmarkEnd w:id="10"/>
    </w:p>
    <w:p w14:paraId="70FB77D4"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DA46AF">
          <w:rPr>
            <w:rFonts w:ascii="Bookman Old Style" w:hAnsi="Bookman Old Style"/>
            <w:color w:val="000000"/>
          </w:rPr>
          <w:t>Договор</w:t>
        </w:r>
      </w:hyperlink>
      <w:r w:rsidRPr="00DA46AF">
        <w:rPr>
          <w:rFonts w:ascii="Bookman Old Style" w:hAnsi="Bookman Old Style"/>
          <w:color w:val="000000"/>
        </w:rPr>
        <w:t xml:space="preserve"> и повторена в </w:t>
      </w:r>
      <w:hyperlink w:anchor="поръчка" w:history="1">
        <w:r w:rsidRPr="00DA46AF">
          <w:rPr>
            <w:rFonts w:ascii="Bookman Old Style" w:hAnsi="Bookman Old Style"/>
            <w:color w:val="000000"/>
          </w:rPr>
          <w:t>Поръчката</w:t>
        </w:r>
      </w:hyperlink>
      <w:r w:rsidRPr="00DA46AF">
        <w:rPr>
          <w:rFonts w:ascii="Bookman Old Style" w:hAnsi="Bookman Old Style"/>
          <w:color w:val="000000"/>
        </w:rPr>
        <w:t xml:space="preserve"> (Поръчките). </w:t>
      </w:r>
    </w:p>
    <w:p w14:paraId="7A31054F"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След доставка на стоките, Доставчикът изготвя приемо-предавателен протокол и го предоставя на Възложителя за одобрение.</w:t>
      </w:r>
    </w:p>
    <w:p w14:paraId="45A5AD4C"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lastRenderedPageBreak/>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7FF6115A"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E04943F"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30B7F3C1"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C0EF5CD"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4F88647"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11" w:name="_Ref46303395"/>
      <w:r w:rsidRPr="00DA46AF">
        <w:rPr>
          <w:rFonts w:ascii="Bookman Old Style" w:hAnsi="Bookman Old Style"/>
          <w:b/>
          <w:color w:val="000000"/>
        </w:rPr>
        <w:t>КОНФИДЕНЦИАЛНОСТ</w:t>
      </w:r>
      <w:bookmarkEnd w:id="11"/>
    </w:p>
    <w:p w14:paraId="4D440C3D"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6964DB6"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F3018E2"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33760CE"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12" w:name="_Ref46308222"/>
      <w:r w:rsidRPr="00DA46AF">
        <w:rPr>
          <w:rFonts w:ascii="Bookman Old Style" w:hAnsi="Bookman Old Style"/>
          <w:b/>
          <w:color w:val="000000"/>
        </w:rPr>
        <w:t>ПУБЛИЧНОСТ</w:t>
      </w:r>
      <w:bookmarkEnd w:id="12"/>
    </w:p>
    <w:p w14:paraId="3E899C59" w14:textId="77777777" w:rsidR="001C59C3" w:rsidRPr="00DA46AF" w:rsidRDefault="001C59C3" w:rsidP="001C59C3">
      <w:pPr>
        <w:spacing w:before="120" w:after="120"/>
        <w:jc w:val="both"/>
        <w:outlineLvl w:val="0"/>
        <w:rPr>
          <w:rFonts w:ascii="Bookman Old Style" w:hAnsi="Bookman Old Style"/>
          <w:color w:val="000000"/>
        </w:rPr>
      </w:pPr>
      <w:r w:rsidRPr="00DA46AF">
        <w:rPr>
          <w:rFonts w:ascii="Bookman Old Style" w:hAnsi="Bookman Old Style"/>
          <w:color w:val="000000"/>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03FD02F"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13" w:name="_Ref46308223"/>
      <w:r w:rsidRPr="00DA46AF">
        <w:rPr>
          <w:rFonts w:ascii="Bookman Old Style" w:hAnsi="Bookman Old Style"/>
          <w:b/>
          <w:color w:val="000000"/>
        </w:rPr>
        <w:t>СПЕЦИФИКАЦИЯ</w:t>
      </w:r>
      <w:bookmarkEnd w:id="13"/>
    </w:p>
    <w:p w14:paraId="6B226A59"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256B8EB" w14:textId="77777777" w:rsidR="001C59C3" w:rsidRPr="00DA46AF" w:rsidRDefault="001C59C3" w:rsidP="00722A7E">
      <w:pPr>
        <w:numPr>
          <w:ilvl w:val="1"/>
          <w:numId w:val="25"/>
        </w:numPr>
        <w:tabs>
          <w:tab w:val="clear" w:pos="1080"/>
          <w:tab w:val="num" w:pos="900"/>
        </w:tabs>
        <w:spacing w:before="120" w:after="120" w:line="240" w:lineRule="auto"/>
        <w:ind w:left="900" w:hanging="540"/>
        <w:jc w:val="both"/>
        <w:outlineLvl w:val="0"/>
        <w:rPr>
          <w:rFonts w:ascii="Bookman Old Style" w:hAnsi="Bookman Old Style"/>
          <w:color w:val="000000"/>
        </w:rPr>
      </w:pPr>
      <w:r w:rsidRPr="00DA46AF">
        <w:rPr>
          <w:rFonts w:ascii="Bookman Old Style" w:hAnsi="Bookman Old Style"/>
          <w:color w:val="000000"/>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400C817"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bCs/>
          <w:color w:val="000000"/>
        </w:rPr>
      </w:pPr>
      <w:bookmarkStart w:id="14" w:name="_Ref37578996"/>
      <w:r w:rsidRPr="00DA46AF">
        <w:rPr>
          <w:rFonts w:ascii="Bookman Old Style" w:hAnsi="Bookman Old Style"/>
          <w:b/>
          <w:bCs/>
          <w:color w:val="000000"/>
        </w:rPr>
        <w:t>ДОСТЪП И ИНСПЕКТИРАНЕ</w:t>
      </w:r>
      <w:bookmarkEnd w:id="14"/>
    </w:p>
    <w:p w14:paraId="5D090773" w14:textId="77777777" w:rsidR="001C59C3" w:rsidRPr="00DA46AF" w:rsidRDefault="001C59C3" w:rsidP="001C59C3">
      <w:pPr>
        <w:spacing w:before="120" w:after="120"/>
        <w:jc w:val="both"/>
        <w:outlineLvl w:val="0"/>
        <w:rPr>
          <w:rFonts w:ascii="Bookman Old Style" w:hAnsi="Bookman Old Style"/>
          <w:color w:val="000000"/>
        </w:rPr>
      </w:pPr>
      <w:r w:rsidRPr="00DA46AF">
        <w:rPr>
          <w:rFonts w:ascii="Bookman Old Style" w:hAnsi="Bookman Old Style"/>
          <w:color w:val="000000"/>
        </w:rPr>
        <w:lastRenderedPageBreak/>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3E6FB299"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15" w:name="_Ref37578998"/>
      <w:r w:rsidRPr="00DA46AF">
        <w:rPr>
          <w:rFonts w:ascii="Bookman Old Style" w:hAnsi="Bookman Old Style"/>
          <w:b/>
          <w:bCs/>
          <w:color w:val="000000"/>
        </w:rPr>
        <w:t>ЗАГУБА ИЛИ ПОВРЕДА ПРИ ТРАНСПОРТИРАНЕ</w:t>
      </w:r>
      <w:bookmarkEnd w:id="15"/>
    </w:p>
    <w:p w14:paraId="5E238008"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2F394B1"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59BFF5A"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16" w:name="_Ref37579000"/>
      <w:r w:rsidRPr="00DA46AF">
        <w:rPr>
          <w:rFonts w:ascii="Bookman Old Style" w:hAnsi="Bookman Old Style"/>
          <w:b/>
          <w:bCs/>
          <w:color w:val="000000"/>
        </w:rPr>
        <w:t>ОПАСНИ СТОКИ</w:t>
      </w:r>
      <w:bookmarkEnd w:id="16"/>
    </w:p>
    <w:p w14:paraId="6C9FEA3F"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DEA68D3"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4C43CE5"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760F9A7"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0E565B0E" w14:textId="77777777" w:rsidR="001C59C3" w:rsidRPr="00DA46AF" w:rsidRDefault="001C59C3" w:rsidP="00722A7E">
      <w:pPr>
        <w:numPr>
          <w:ilvl w:val="2"/>
          <w:numId w:val="25"/>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информация за опасностите от използване на Стоките;</w:t>
      </w:r>
    </w:p>
    <w:p w14:paraId="21EFE455" w14:textId="77777777" w:rsidR="001C59C3" w:rsidRPr="00DA46AF" w:rsidRDefault="001C59C3" w:rsidP="00722A7E">
      <w:pPr>
        <w:numPr>
          <w:ilvl w:val="2"/>
          <w:numId w:val="25"/>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оценка на риска от използване на Стоките;</w:t>
      </w:r>
    </w:p>
    <w:p w14:paraId="0B1745DB" w14:textId="77777777" w:rsidR="001C59C3" w:rsidRPr="00DA46AF" w:rsidRDefault="001C59C3" w:rsidP="00722A7E">
      <w:pPr>
        <w:numPr>
          <w:ilvl w:val="2"/>
          <w:numId w:val="25"/>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описание на контролните мерки, които трябва да се вземат;</w:t>
      </w:r>
    </w:p>
    <w:p w14:paraId="16DFA626" w14:textId="77777777" w:rsidR="001C59C3" w:rsidRPr="00DA46AF" w:rsidRDefault="001C59C3" w:rsidP="00722A7E">
      <w:pPr>
        <w:numPr>
          <w:ilvl w:val="2"/>
          <w:numId w:val="25"/>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подробности за необходимо предпазно облекло;</w:t>
      </w:r>
    </w:p>
    <w:p w14:paraId="1CF5AD24" w14:textId="77777777" w:rsidR="001C59C3" w:rsidRPr="00DA46AF" w:rsidRDefault="001C59C3" w:rsidP="00722A7E">
      <w:pPr>
        <w:numPr>
          <w:ilvl w:val="2"/>
          <w:numId w:val="25"/>
        </w:numPr>
        <w:tabs>
          <w:tab w:val="clear" w:pos="1440"/>
          <w:tab w:val="num" w:pos="1800"/>
        </w:tabs>
        <w:spacing w:before="120" w:after="120" w:line="240" w:lineRule="auto"/>
        <w:ind w:left="1800" w:hanging="900"/>
        <w:jc w:val="both"/>
        <w:outlineLvl w:val="0"/>
        <w:rPr>
          <w:rFonts w:ascii="Bookman Old Style" w:hAnsi="Bookman Old Style"/>
          <w:color w:val="000000"/>
        </w:rPr>
      </w:pPr>
      <w:r w:rsidRPr="00DA46AF">
        <w:rPr>
          <w:rFonts w:ascii="Bookman Old Style" w:hAnsi="Bookman Old Style"/>
          <w:color w:val="000000"/>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7FFED70" w14:textId="77777777" w:rsidR="001C59C3" w:rsidRPr="00DA46AF" w:rsidRDefault="001C59C3" w:rsidP="00722A7E">
      <w:pPr>
        <w:numPr>
          <w:ilvl w:val="2"/>
          <w:numId w:val="25"/>
        </w:numPr>
        <w:tabs>
          <w:tab w:val="clear" w:pos="1440"/>
          <w:tab w:val="num" w:pos="1800"/>
        </w:tabs>
        <w:spacing w:before="120" w:after="120" w:line="240" w:lineRule="auto"/>
        <w:ind w:left="1980" w:hanging="1080"/>
        <w:jc w:val="both"/>
        <w:outlineLvl w:val="0"/>
        <w:rPr>
          <w:rFonts w:ascii="Bookman Old Style" w:hAnsi="Bookman Old Style"/>
          <w:color w:val="000000"/>
        </w:rPr>
      </w:pPr>
      <w:r w:rsidRPr="00DA46AF">
        <w:rPr>
          <w:rFonts w:ascii="Bookman Old Style" w:hAnsi="Bookman Old Style"/>
          <w:color w:val="000000"/>
        </w:rPr>
        <w:t xml:space="preserve">всякакви препоръки за следене на здравното състояние; </w:t>
      </w:r>
    </w:p>
    <w:p w14:paraId="50448D5F" w14:textId="77777777" w:rsidR="001C59C3" w:rsidRPr="00DA46AF" w:rsidRDefault="001C59C3" w:rsidP="00722A7E">
      <w:pPr>
        <w:numPr>
          <w:ilvl w:val="2"/>
          <w:numId w:val="25"/>
        </w:numPr>
        <w:tabs>
          <w:tab w:val="clear" w:pos="1440"/>
          <w:tab w:val="num" w:pos="1800"/>
        </w:tabs>
        <w:spacing w:before="120" w:after="120" w:line="240" w:lineRule="auto"/>
        <w:ind w:left="1800" w:hanging="900"/>
        <w:jc w:val="both"/>
        <w:outlineLvl w:val="0"/>
        <w:rPr>
          <w:rFonts w:ascii="Bookman Old Style" w:hAnsi="Bookman Old Style"/>
          <w:color w:val="000000"/>
        </w:rPr>
      </w:pPr>
      <w:r w:rsidRPr="00DA46AF">
        <w:rPr>
          <w:rFonts w:ascii="Bookman Old Style" w:hAnsi="Bookman Old Style"/>
          <w:color w:val="000000"/>
        </w:rPr>
        <w:t xml:space="preserve">препоръки, свързани с осигуряване, поддръжка, почистване и тестване на респираторно защитни и на вентилационни съоръжения. </w:t>
      </w:r>
    </w:p>
    <w:p w14:paraId="70F04B60" w14:textId="77777777" w:rsidR="001C59C3" w:rsidRPr="00DA46AF" w:rsidRDefault="001C59C3" w:rsidP="00722A7E">
      <w:pPr>
        <w:numPr>
          <w:ilvl w:val="2"/>
          <w:numId w:val="25"/>
        </w:numPr>
        <w:tabs>
          <w:tab w:val="clear" w:pos="1440"/>
          <w:tab w:val="num" w:pos="1800"/>
        </w:tabs>
        <w:spacing w:before="120" w:after="120" w:line="240" w:lineRule="auto"/>
        <w:ind w:left="1800" w:hanging="900"/>
        <w:jc w:val="both"/>
        <w:outlineLvl w:val="0"/>
        <w:rPr>
          <w:rFonts w:ascii="Bookman Old Style" w:hAnsi="Bookman Old Style"/>
          <w:color w:val="000000"/>
        </w:rPr>
      </w:pPr>
      <w:r w:rsidRPr="00DA46AF">
        <w:rPr>
          <w:rFonts w:ascii="Bookman Old Style" w:hAnsi="Bookman Old Style"/>
          <w:color w:val="000000"/>
        </w:rPr>
        <w:lastRenderedPageBreak/>
        <w:t xml:space="preserve">препоръки за боравене с отпадъци, включително и начини на депониране. </w:t>
      </w:r>
    </w:p>
    <w:p w14:paraId="4D88A839" w14:textId="77777777" w:rsidR="001C59C3" w:rsidRPr="00DA46AF" w:rsidRDefault="001C59C3" w:rsidP="00722A7E">
      <w:pPr>
        <w:numPr>
          <w:ilvl w:val="1"/>
          <w:numId w:val="25"/>
        </w:numPr>
        <w:tabs>
          <w:tab w:val="left" w:pos="1080"/>
          <w:tab w:val="num" w:pos="1134"/>
        </w:tabs>
        <w:spacing w:before="120" w:after="120" w:line="240" w:lineRule="auto"/>
        <w:ind w:left="1134" w:hanging="774"/>
        <w:jc w:val="both"/>
        <w:outlineLvl w:val="0"/>
        <w:rPr>
          <w:rFonts w:ascii="Bookman Old Style" w:hAnsi="Bookman Old Style"/>
          <w:color w:val="000000"/>
        </w:rPr>
      </w:pPr>
      <w:r w:rsidRPr="00DA46AF">
        <w:rPr>
          <w:rFonts w:ascii="Bookman Old Style" w:hAnsi="Bookman Old Style"/>
          <w:color w:val="000000"/>
        </w:rPr>
        <w:t xml:space="preserve">Информацията, която Доставчикът предоставя по горепосочените точки, трябва да се изпраща преди доставката на Стоките. </w:t>
      </w:r>
    </w:p>
    <w:p w14:paraId="0EAA6069"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17" w:name="_Ref37579001"/>
      <w:r w:rsidRPr="00DA46AF">
        <w:rPr>
          <w:rFonts w:ascii="Bookman Old Style" w:hAnsi="Bookman Old Style"/>
          <w:b/>
          <w:bCs/>
          <w:color w:val="000000"/>
        </w:rPr>
        <w:t>ДОСТАВКА</w:t>
      </w:r>
      <w:bookmarkEnd w:id="17"/>
    </w:p>
    <w:p w14:paraId="39415D7C"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BAC2083"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snapToGrid w:val="0"/>
          <w:color w:val="000000"/>
        </w:rPr>
        <w:t xml:space="preserve">Собствеността и рискът </w:t>
      </w:r>
      <w:r w:rsidRPr="00DA46AF">
        <w:rPr>
          <w:rFonts w:ascii="Bookman Old Style" w:hAnsi="Bookman Old Style"/>
          <w:color w:val="000000"/>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567F97D"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0DAF737"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B4AEBC6"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443C8E6"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77EDB59"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8B1BD39"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5B51006"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E346143"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18" w:name="_Ref37579002"/>
      <w:bookmarkStart w:id="19" w:name="_Ref91302257"/>
      <w:r w:rsidRPr="00DA46AF">
        <w:rPr>
          <w:rFonts w:ascii="Bookman Old Style" w:hAnsi="Bookman Old Style"/>
          <w:b/>
          <w:bCs/>
          <w:color w:val="000000"/>
        </w:rPr>
        <w:t>ГАРАНЦ</w:t>
      </w:r>
      <w:bookmarkEnd w:id="18"/>
      <w:r w:rsidRPr="00DA46AF">
        <w:rPr>
          <w:rFonts w:ascii="Bookman Old Style" w:hAnsi="Bookman Old Style"/>
          <w:b/>
          <w:bCs/>
          <w:color w:val="000000"/>
        </w:rPr>
        <w:t>ИЯ ЗА КАЧЕСТВО</w:t>
      </w:r>
      <w:bookmarkEnd w:id="19"/>
    </w:p>
    <w:p w14:paraId="1A843231"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lastRenderedPageBreak/>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C863606"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3D3752C"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242EF88"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20" w:name="_Ref37579004"/>
      <w:r w:rsidRPr="00DA46AF">
        <w:rPr>
          <w:rFonts w:ascii="Bookman Old Style" w:hAnsi="Bookman Old Style"/>
          <w:b/>
          <w:bCs/>
          <w:color w:val="000000"/>
        </w:rPr>
        <w:t>ПРАВО НА ОТКАЗ</w:t>
      </w:r>
      <w:bookmarkEnd w:id="20"/>
    </w:p>
    <w:p w14:paraId="5CEBE003"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FFDC85A"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5FC1FCE"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Възложителят връща на Доставчика всички неприети Стоки за негова сметка.</w:t>
      </w:r>
    </w:p>
    <w:p w14:paraId="545CE605"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21" w:name="_Ref37579010"/>
      <w:bookmarkStart w:id="22" w:name="_Ref38169864"/>
      <w:r w:rsidRPr="00DA46AF">
        <w:rPr>
          <w:rFonts w:ascii="Bookman Old Style" w:hAnsi="Bookman Old Style"/>
          <w:b/>
          <w:bCs/>
          <w:color w:val="000000"/>
        </w:rPr>
        <w:t>ОБРАЗЦИ</w:t>
      </w:r>
      <w:bookmarkEnd w:id="21"/>
      <w:r w:rsidRPr="00DA46AF">
        <w:rPr>
          <w:rFonts w:ascii="Bookman Old Style" w:hAnsi="Bookman Old Style"/>
          <w:b/>
          <w:bCs/>
          <w:color w:val="000000"/>
        </w:rPr>
        <w:t xml:space="preserve"> И МОСТРИ</w:t>
      </w:r>
      <w:bookmarkEnd w:id="22"/>
    </w:p>
    <w:p w14:paraId="0AF132E6"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3A564D"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30DC360"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olor w:val="000000"/>
        </w:rPr>
      </w:pPr>
      <w:bookmarkStart w:id="23" w:name="_Ref37579012"/>
      <w:bookmarkStart w:id="24" w:name="_Ref91302263"/>
      <w:r w:rsidRPr="00DA46AF">
        <w:rPr>
          <w:rFonts w:ascii="Bookman Old Style" w:hAnsi="Bookman Old Style"/>
          <w:b/>
          <w:bCs/>
          <w:snapToGrid w:val="0"/>
          <w:color w:val="000000"/>
        </w:rPr>
        <w:t>Д</w:t>
      </w:r>
      <w:r w:rsidRPr="00DA46AF">
        <w:rPr>
          <w:rFonts w:ascii="Bookman Old Style" w:hAnsi="Bookman Old Style"/>
          <w:b/>
          <w:bCs/>
          <w:color w:val="000000"/>
        </w:rPr>
        <w:t>ОСТЪП ДО ОБЕКТА И СЪОРЪЖЕНИЯ</w:t>
      </w:r>
      <w:bookmarkEnd w:id="23"/>
      <w:r w:rsidRPr="00DA46AF">
        <w:rPr>
          <w:rFonts w:ascii="Bookman Old Style" w:hAnsi="Bookman Old Style"/>
          <w:b/>
          <w:bCs/>
          <w:color w:val="000000"/>
        </w:rPr>
        <w:t>ТА</w:t>
      </w:r>
      <w:bookmarkEnd w:id="24"/>
    </w:p>
    <w:p w14:paraId="720D404B"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0168785C"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1FDDFF52"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25" w:name="_Ref91302267"/>
      <w:r w:rsidRPr="00DA46AF">
        <w:rPr>
          <w:rFonts w:ascii="Bookman Old Style" w:hAnsi="Bookman Old Style"/>
          <w:b/>
          <w:color w:val="000000"/>
        </w:rPr>
        <w:lastRenderedPageBreak/>
        <w:t>ЗАСТРАХОВАНЕ И ОТГОВОРНОСТ</w:t>
      </w:r>
      <w:bookmarkEnd w:id="25"/>
    </w:p>
    <w:p w14:paraId="2298B27A"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Доставчикът носи пълна имуществена отговорност за вреди, причинени по повод изпълнението на договора, както следва:</w:t>
      </w:r>
    </w:p>
    <w:p w14:paraId="5703AE73" w14:textId="77777777" w:rsidR="001C59C3" w:rsidRPr="00DA46AF" w:rsidRDefault="001C59C3" w:rsidP="00722A7E">
      <w:pPr>
        <w:numPr>
          <w:ilvl w:val="2"/>
          <w:numId w:val="25"/>
        </w:numPr>
        <w:tabs>
          <w:tab w:val="clear" w:pos="1440"/>
          <w:tab w:val="num" w:pos="1620"/>
          <w:tab w:val="num" w:pos="2610"/>
        </w:tabs>
        <w:spacing w:before="120" w:after="120" w:line="240" w:lineRule="auto"/>
        <w:ind w:left="1622" w:hanging="902"/>
        <w:jc w:val="both"/>
        <w:outlineLvl w:val="0"/>
        <w:rPr>
          <w:rFonts w:ascii="Bookman Old Style" w:hAnsi="Bookman Old Style"/>
          <w:color w:val="000000"/>
        </w:rPr>
      </w:pPr>
      <w:r w:rsidRPr="00DA46AF">
        <w:rPr>
          <w:rFonts w:ascii="Bookman Old Style" w:hAnsi="Bookman Old Style"/>
          <w:color w:val="000000"/>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34855D8" w14:textId="77777777" w:rsidR="001C59C3" w:rsidRPr="00DA46AF" w:rsidRDefault="001C59C3" w:rsidP="00722A7E">
      <w:pPr>
        <w:numPr>
          <w:ilvl w:val="2"/>
          <w:numId w:val="25"/>
        </w:numPr>
        <w:tabs>
          <w:tab w:val="clear" w:pos="1440"/>
          <w:tab w:val="num" w:pos="1620"/>
          <w:tab w:val="num" w:pos="2610"/>
        </w:tabs>
        <w:spacing w:before="120" w:after="120" w:line="240" w:lineRule="auto"/>
        <w:ind w:left="1622" w:hanging="902"/>
        <w:jc w:val="both"/>
        <w:outlineLvl w:val="0"/>
        <w:rPr>
          <w:rFonts w:ascii="Bookman Old Style" w:hAnsi="Bookman Old Style"/>
          <w:color w:val="000000"/>
        </w:rPr>
      </w:pPr>
      <w:r w:rsidRPr="00DA46AF">
        <w:rPr>
          <w:rFonts w:ascii="Bookman Old Style" w:hAnsi="Bookman Old Style"/>
          <w:color w:val="000000"/>
        </w:rPr>
        <w:t>Повреда или погиване имуществото на Възложителя или на трети лица при или във връзка с изпълнението на договора.</w:t>
      </w:r>
    </w:p>
    <w:p w14:paraId="49121C61" w14:textId="77777777" w:rsidR="001C59C3" w:rsidRPr="00DA46AF" w:rsidRDefault="001C59C3" w:rsidP="001C59C3">
      <w:pPr>
        <w:pStyle w:val="BodyTextIndent3"/>
        <w:spacing w:before="120"/>
        <w:ind w:left="0"/>
        <w:jc w:val="both"/>
        <w:rPr>
          <w:color w:val="000000"/>
          <w:sz w:val="22"/>
          <w:szCs w:val="22"/>
          <w:lang w:val="bg-BG"/>
        </w:rPr>
      </w:pPr>
      <w:r w:rsidRPr="00DA46AF">
        <w:rPr>
          <w:color w:val="000000"/>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6D79811"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7F1B46C"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Застрахователните полици се представят на Възложителя при поискване.</w:t>
      </w:r>
    </w:p>
    <w:p w14:paraId="7EA34A74"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26" w:name="_Ref37579021"/>
      <w:r w:rsidRPr="00DA46AF">
        <w:rPr>
          <w:rFonts w:ascii="Bookman Old Style" w:hAnsi="Bookman Old Style"/>
          <w:b/>
          <w:bCs/>
          <w:color w:val="000000"/>
        </w:rPr>
        <w:t>ПРЕОТСТЪПВАНЕ И ПРЕХВЪРЛЯНЕ НА ЗАДЪЛЖЕНИЯ</w:t>
      </w:r>
      <w:bookmarkEnd w:id="26"/>
    </w:p>
    <w:p w14:paraId="596C3F52"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Договорът не може да бъде прехвърлен или преотстъпен като цяло на трето лице.</w:t>
      </w:r>
    </w:p>
    <w:p w14:paraId="28C61E4F"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27" w:name="_Ref37579028"/>
      <w:r w:rsidRPr="00DA46AF">
        <w:rPr>
          <w:rFonts w:ascii="Bookman Old Style" w:hAnsi="Bookman Old Style"/>
          <w:b/>
          <w:bCs/>
          <w:color w:val="000000"/>
        </w:rPr>
        <w:t>РАЗДЕЛНОСТ</w:t>
      </w:r>
      <w:bookmarkEnd w:id="27"/>
    </w:p>
    <w:p w14:paraId="5385774B" w14:textId="77777777" w:rsidR="001C59C3" w:rsidRPr="00DA46AF" w:rsidRDefault="001C59C3" w:rsidP="001C59C3">
      <w:pPr>
        <w:pStyle w:val="p24"/>
        <w:tabs>
          <w:tab w:val="clear" w:pos="780"/>
          <w:tab w:val="left" w:pos="0"/>
        </w:tabs>
        <w:spacing w:before="120" w:after="120" w:line="240" w:lineRule="auto"/>
        <w:ind w:left="0" w:firstLine="0"/>
        <w:jc w:val="both"/>
        <w:rPr>
          <w:rFonts w:ascii="Bookman Old Style" w:hAnsi="Bookman Old Style"/>
          <w:snapToGrid/>
          <w:sz w:val="22"/>
          <w:szCs w:val="22"/>
          <w:lang w:val="bg-BG"/>
        </w:rPr>
      </w:pPr>
      <w:r w:rsidRPr="00DA46AF">
        <w:rPr>
          <w:rFonts w:ascii="Bookman Old Style" w:hAnsi="Bookman Old Style"/>
          <w:snapToGrid/>
          <w:sz w:val="22"/>
          <w:szCs w:val="22"/>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23E53BC"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color w:val="000000"/>
        </w:rPr>
      </w:pPr>
      <w:bookmarkStart w:id="28" w:name="_Ref37579029"/>
      <w:r w:rsidRPr="00DA46AF">
        <w:rPr>
          <w:rFonts w:ascii="Bookman Old Style" w:hAnsi="Bookman Old Style"/>
          <w:b/>
          <w:bCs/>
          <w:color w:val="000000"/>
        </w:rPr>
        <w:t>ПРЕКРАТЯВАНЕ</w:t>
      </w:r>
      <w:bookmarkEnd w:id="28"/>
    </w:p>
    <w:p w14:paraId="6C1F24D1"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1D457BF" w14:textId="77777777" w:rsidR="001C59C3" w:rsidRPr="00DA46AF" w:rsidRDefault="001C59C3" w:rsidP="00722A7E">
      <w:pPr>
        <w:pStyle w:val="ListParagraph"/>
        <w:numPr>
          <w:ilvl w:val="2"/>
          <w:numId w:val="25"/>
        </w:numPr>
        <w:tabs>
          <w:tab w:val="left" w:pos="1560"/>
        </w:tabs>
        <w:spacing w:after="0" w:line="240" w:lineRule="auto"/>
        <w:ind w:left="1440" w:hanging="720"/>
        <w:contextualSpacing/>
        <w:jc w:val="both"/>
        <w:rPr>
          <w:rFonts w:ascii="Bookman Old Style" w:hAnsi="Bookman Old Style"/>
          <w:color w:val="000000"/>
        </w:rPr>
      </w:pPr>
      <w:r w:rsidRPr="00DA46AF">
        <w:rPr>
          <w:rFonts w:ascii="Bookman Old Style" w:hAnsi="Bookman Old Style"/>
          <w:color w:val="000000"/>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A36EA91" w14:textId="77777777" w:rsidR="001C59C3" w:rsidRPr="00DA46AF" w:rsidRDefault="001C59C3" w:rsidP="00722A7E">
      <w:pPr>
        <w:numPr>
          <w:ilvl w:val="2"/>
          <w:numId w:val="25"/>
        </w:numPr>
        <w:tabs>
          <w:tab w:val="clear" w:pos="1440"/>
          <w:tab w:val="left" w:pos="1620"/>
          <w:tab w:val="num" w:pos="2610"/>
        </w:tabs>
        <w:spacing w:before="120" w:after="120" w:line="240" w:lineRule="auto"/>
        <w:ind w:left="1622" w:hanging="902"/>
        <w:jc w:val="both"/>
        <w:outlineLvl w:val="0"/>
        <w:rPr>
          <w:rFonts w:ascii="Bookman Old Style" w:hAnsi="Bookman Old Style"/>
          <w:color w:val="000000"/>
        </w:rPr>
      </w:pPr>
      <w:r w:rsidRPr="00DA46AF">
        <w:rPr>
          <w:rFonts w:ascii="Bookman Old Style" w:hAnsi="Bookman Old Style"/>
          <w:color w:val="000000"/>
        </w:rPr>
        <w:t>ако за Доставчика е открито производство по несъстоятелност.</w:t>
      </w:r>
    </w:p>
    <w:p w14:paraId="37D18EA7"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D5A5C34"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E90384C"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DCC6365"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Страните могат да прекратят договора по всяко време по взаимно съгласие.</w:t>
      </w:r>
    </w:p>
    <w:p w14:paraId="350E04D7"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5DC7C33"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DA46AF">
          <w:rPr>
            <w:rFonts w:ascii="Bookman Old Style" w:hAnsi="Bookman Old Style"/>
            <w:color w:val="000000"/>
          </w:rPr>
          <w:t>Доставчика</w:t>
        </w:r>
      </w:hyperlink>
      <w:r w:rsidRPr="00DA46AF">
        <w:rPr>
          <w:rFonts w:ascii="Bookman Old Style" w:hAnsi="Bookman Old Style"/>
          <w:color w:val="000000"/>
        </w:rPr>
        <w:t xml:space="preserve"> разходи за това се поемат от Възложителя, след неговото предварително одобрение.</w:t>
      </w:r>
    </w:p>
    <w:p w14:paraId="2695B766"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cs="Arial"/>
          <w:b/>
          <w:color w:val="000000"/>
        </w:rPr>
      </w:pPr>
      <w:bookmarkStart w:id="29" w:name="_Ref37579031"/>
      <w:r w:rsidRPr="00DA46AF">
        <w:rPr>
          <w:rFonts w:ascii="Bookman Old Style" w:hAnsi="Bookman Old Style"/>
          <w:b/>
          <w:bCs/>
          <w:color w:val="000000"/>
        </w:rPr>
        <w:t>ПРИЛОЖИМО ПРАВО</w:t>
      </w:r>
      <w:bookmarkEnd w:id="29"/>
    </w:p>
    <w:p w14:paraId="58A99C18" w14:textId="77777777" w:rsidR="001C59C3" w:rsidRPr="00DA46AF" w:rsidRDefault="001C59C3" w:rsidP="001C59C3">
      <w:pPr>
        <w:pStyle w:val="p50"/>
        <w:spacing w:before="120" w:after="120" w:line="240" w:lineRule="auto"/>
        <w:ind w:left="0" w:firstLine="0"/>
        <w:outlineLvl w:val="0"/>
        <w:rPr>
          <w:rFonts w:ascii="Bookman Old Style" w:hAnsi="Bookman Old Style"/>
          <w:sz w:val="22"/>
          <w:szCs w:val="22"/>
        </w:rPr>
      </w:pPr>
      <w:bookmarkStart w:id="30" w:name="_Ref38171182"/>
      <w:r w:rsidRPr="00DA46AF">
        <w:rPr>
          <w:rFonts w:ascii="Bookman Old Style" w:hAnsi="Bookman Old Style"/>
          <w:sz w:val="22"/>
          <w:szCs w:val="22"/>
        </w:rPr>
        <w:t xml:space="preserve">Към този договор ще се прилагат и той ще се тълкува съобразно разпоредбите на българското право. </w:t>
      </w:r>
    </w:p>
    <w:p w14:paraId="7DD62EF7" w14:textId="77777777" w:rsidR="001C59C3" w:rsidRPr="00DA46AF" w:rsidRDefault="001C59C3" w:rsidP="00722A7E">
      <w:pPr>
        <w:numPr>
          <w:ilvl w:val="0"/>
          <w:numId w:val="25"/>
        </w:numPr>
        <w:tabs>
          <w:tab w:val="clear" w:pos="360"/>
          <w:tab w:val="num" w:pos="720"/>
        </w:tabs>
        <w:spacing w:before="120" w:after="120" w:line="240" w:lineRule="auto"/>
        <w:ind w:left="720" w:hanging="720"/>
        <w:jc w:val="both"/>
        <w:outlineLvl w:val="0"/>
        <w:rPr>
          <w:rFonts w:ascii="Bookman Old Style" w:hAnsi="Bookman Old Style"/>
          <w:b/>
          <w:bCs/>
          <w:color w:val="000000"/>
        </w:rPr>
      </w:pPr>
      <w:bookmarkStart w:id="31" w:name="_Ref91302299"/>
      <w:r w:rsidRPr="00DA46AF">
        <w:rPr>
          <w:rFonts w:ascii="Bookman Old Style" w:hAnsi="Bookman Old Style"/>
          <w:b/>
          <w:bCs/>
          <w:color w:val="000000"/>
        </w:rPr>
        <w:t>ФОРСМАЖОР</w:t>
      </w:r>
      <w:bookmarkEnd w:id="30"/>
      <w:bookmarkEnd w:id="31"/>
    </w:p>
    <w:p w14:paraId="1CD4A94D" w14:textId="77777777" w:rsidR="001C59C3" w:rsidRPr="00DA46AF" w:rsidRDefault="001C59C3" w:rsidP="00722A7E">
      <w:pPr>
        <w:numPr>
          <w:ilvl w:val="1"/>
          <w:numId w:val="25"/>
        </w:numPr>
        <w:spacing w:before="120" w:after="120" w:line="240" w:lineRule="auto"/>
        <w:ind w:left="1080" w:hanging="720"/>
        <w:jc w:val="both"/>
        <w:outlineLvl w:val="0"/>
        <w:rPr>
          <w:rFonts w:ascii="Bookman Old Style" w:hAnsi="Bookman Old Style"/>
          <w:color w:val="000000"/>
        </w:rPr>
      </w:pPr>
      <w:r w:rsidRPr="00DA46AF">
        <w:rPr>
          <w:rFonts w:ascii="Bookman Old Style" w:hAnsi="Bookman Old Style"/>
          <w:color w:val="000000"/>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56FB449" w14:textId="77777777" w:rsidR="001C59C3" w:rsidRPr="00DA46AF" w:rsidRDefault="001C59C3" w:rsidP="001C59C3">
      <w:pPr>
        <w:jc w:val="both"/>
        <w:rPr>
          <w:rFonts w:ascii="Bookman Old Style" w:hAnsi="Bookman Old Style"/>
          <w:color w:val="000000"/>
        </w:rPr>
      </w:pPr>
      <w:r w:rsidRPr="00DA46AF">
        <w:rPr>
          <w:rFonts w:ascii="Bookman Old Style" w:hAnsi="Bookman Old Style"/>
          <w:color w:val="000000"/>
        </w:rPr>
        <w:t>Страните трябва да направят това уведомление до 3 (три) дни от настъпването на обстоятелствата.</w:t>
      </w:r>
    </w:p>
    <w:p w14:paraId="496408AB" w14:textId="77777777" w:rsidR="001C59C3" w:rsidRPr="00DA46AF" w:rsidRDefault="001C59C3" w:rsidP="00722A7E">
      <w:pPr>
        <w:keepNext/>
        <w:numPr>
          <w:ilvl w:val="0"/>
          <w:numId w:val="25"/>
        </w:numPr>
        <w:tabs>
          <w:tab w:val="clear" w:pos="360"/>
          <w:tab w:val="left" w:pos="567"/>
          <w:tab w:val="num" w:pos="720"/>
        </w:tabs>
        <w:spacing w:before="120" w:after="120" w:line="240" w:lineRule="auto"/>
        <w:ind w:left="720" w:hanging="720"/>
        <w:jc w:val="both"/>
        <w:outlineLvl w:val="0"/>
        <w:rPr>
          <w:rFonts w:ascii="Bookman Old Style" w:hAnsi="Bookman Old Style"/>
          <w:b/>
          <w:bCs/>
          <w:color w:val="000000"/>
        </w:rPr>
      </w:pPr>
      <w:r w:rsidRPr="00DA46AF">
        <w:rPr>
          <w:rFonts w:ascii="Bookman Old Style" w:hAnsi="Bookman Old Style"/>
          <w:b/>
          <w:bCs/>
          <w:color w:val="000000"/>
        </w:rPr>
        <w:t>ЗАЩИТА НА ЛИЧНИТЕ ДАННИ</w:t>
      </w:r>
    </w:p>
    <w:p w14:paraId="1DAD7226" w14:textId="77777777" w:rsidR="001C59C3" w:rsidRPr="00DA46AF" w:rsidRDefault="001C59C3" w:rsidP="00722A7E">
      <w:pPr>
        <w:numPr>
          <w:ilvl w:val="1"/>
          <w:numId w:val="25"/>
        </w:numPr>
        <w:tabs>
          <w:tab w:val="clear" w:pos="1080"/>
          <w:tab w:val="num" w:pos="720"/>
          <w:tab w:val="num" w:pos="1440"/>
        </w:tabs>
        <w:ind w:left="709" w:hanging="709"/>
        <w:contextualSpacing/>
        <w:jc w:val="both"/>
        <w:rPr>
          <w:rFonts w:ascii="Bookman Old Style" w:hAnsi="Bookman Old Style"/>
          <w:color w:val="000000"/>
        </w:rPr>
      </w:pPr>
      <w:r w:rsidRPr="00DA46AF">
        <w:rPr>
          <w:rFonts w:ascii="Bookman Old Style" w:hAnsi="Bookman Old Style"/>
          <w:color w:val="00000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200D01B" w14:textId="77777777" w:rsidR="001C59C3" w:rsidRPr="00DA46AF" w:rsidRDefault="001C59C3" w:rsidP="00722A7E">
      <w:pPr>
        <w:numPr>
          <w:ilvl w:val="1"/>
          <w:numId w:val="25"/>
        </w:numPr>
        <w:tabs>
          <w:tab w:val="clear" w:pos="1080"/>
          <w:tab w:val="num" w:pos="720"/>
          <w:tab w:val="num" w:pos="1440"/>
        </w:tabs>
        <w:ind w:left="709" w:hanging="709"/>
        <w:contextualSpacing/>
        <w:jc w:val="both"/>
        <w:rPr>
          <w:rFonts w:ascii="Bookman Old Style" w:hAnsi="Bookman Old Style"/>
          <w:color w:val="000000"/>
        </w:rPr>
      </w:pPr>
      <w:r w:rsidRPr="00DA46AF">
        <w:rPr>
          <w:rFonts w:ascii="Bookman Old Style" w:hAnsi="Bookman Old Style"/>
          <w:color w:val="00000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43C6D69"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Във връзка с обработването на лични данни Изпълнителят е длъжен:</w:t>
      </w:r>
    </w:p>
    <w:p w14:paraId="6D3E0133"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a) да обработва личните данни само по документирано нареждане на Възложителя;</w:t>
      </w:r>
    </w:p>
    <w:p w14:paraId="7EC0FA3C"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C4CC19D"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в) да вземе всички необходими мерки съгласно чл. 32 от Регламента, гарантиращи сигурността на обработването на данните;</w:t>
      </w:r>
    </w:p>
    <w:p w14:paraId="37AC7A94"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г) да спазва условията за включване на друг обработващ лични данни;</w:t>
      </w:r>
    </w:p>
    <w:p w14:paraId="6EE751BC"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lastRenderedPageBreak/>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B378E8F"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64E820"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32A0E36"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F6FE762" w14:textId="77777777" w:rsidR="001C59C3" w:rsidRPr="00DA46AF" w:rsidRDefault="001C59C3" w:rsidP="001C59C3">
      <w:pPr>
        <w:ind w:left="709"/>
        <w:contextualSpacing/>
        <w:jc w:val="both"/>
        <w:rPr>
          <w:rFonts w:ascii="Bookman Old Style" w:hAnsi="Bookman Old Style"/>
          <w:color w:val="000000"/>
        </w:rPr>
      </w:pPr>
      <w:r w:rsidRPr="00DA46AF">
        <w:rPr>
          <w:rFonts w:ascii="Bookman Old Style" w:hAnsi="Bookman Old Style"/>
          <w:color w:val="000000"/>
        </w:rPr>
        <w:t>з) незабавно да уведоми Възложителя, ако счита, че дадено нареждане нарушава Регламента или други разпоредби относно защитата на данни.</w:t>
      </w:r>
    </w:p>
    <w:p w14:paraId="030C9C89" w14:textId="77777777" w:rsidR="001C59C3" w:rsidRPr="00DA46AF" w:rsidRDefault="001C59C3" w:rsidP="00722A7E">
      <w:pPr>
        <w:numPr>
          <w:ilvl w:val="1"/>
          <w:numId w:val="25"/>
        </w:numPr>
        <w:tabs>
          <w:tab w:val="clear" w:pos="1080"/>
          <w:tab w:val="num" w:pos="720"/>
          <w:tab w:val="num" w:pos="993"/>
          <w:tab w:val="num" w:pos="1440"/>
        </w:tabs>
        <w:ind w:left="709" w:hanging="709"/>
        <w:contextualSpacing/>
        <w:jc w:val="both"/>
        <w:rPr>
          <w:rFonts w:ascii="Bookman Old Style" w:hAnsi="Bookman Old Style"/>
          <w:color w:val="000000"/>
        </w:rPr>
      </w:pPr>
      <w:r w:rsidRPr="00DA46AF">
        <w:rPr>
          <w:rFonts w:ascii="Bookman Old Style" w:hAnsi="Bookman Old Style"/>
          <w:color w:val="00000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5DDD69D" w14:textId="77777777" w:rsidR="001C59C3" w:rsidRPr="00DA46AF" w:rsidRDefault="001C59C3" w:rsidP="00722A7E">
      <w:pPr>
        <w:pStyle w:val="ListParagraph"/>
        <w:numPr>
          <w:ilvl w:val="0"/>
          <w:numId w:val="45"/>
        </w:numPr>
        <w:spacing w:after="0" w:line="240" w:lineRule="auto"/>
        <w:contextualSpacing/>
        <w:jc w:val="both"/>
        <w:rPr>
          <w:rFonts w:ascii="Bookman Old Style" w:hAnsi="Bookman Old Style"/>
          <w:b/>
        </w:rPr>
      </w:pPr>
      <w:r w:rsidRPr="00DA46AF">
        <w:rPr>
          <w:rFonts w:ascii="Bookman Old Style" w:hAnsi="Bookman Old Style"/>
          <w:b/>
        </w:rPr>
        <w:t>АНТИКОРУПЦИОННА КЛАУЗА</w:t>
      </w:r>
    </w:p>
    <w:p w14:paraId="7A7F0A45" w14:textId="77777777" w:rsidR="001C59C3" w:rsidRPr="00DA46AF" w:rsidRDefault="001C59C3" w:rsidP="001C59C3">
      <w:pPr>
        <w:jc w:val="both"/>
        <w:rPr>
          <w:rFonts w:ascii="Bookman Old Style" w:hAnsi="Bookman Old Style"/>
        </w:rPr>
      </w:pPr>
      <w:r w:rsidRPr="00DA46AF">
        <w:rPr>
          <w:rFonts w:ascii="Bookman Old Style" w:hAnsi="Bookman Old Style"/>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6B9E39D" w14:textId="77777777" w:rsidR="001C59C3" w:rsidRPr="00DA46AF" w:rsidRDefault="001C59C3" w:rsidP="001C59C3">
      <w:pPr>
        <w:jc w:val="both"/>
        <w:rPr>
          <w:rFonts w:ascii="Bookman Old Style" w:hAnsi="Bookman Old Style"/>
        </w:rPr>
      </w:pPr>
      <w:r w:rsidRPr="00DA46AF">
        <w:rPr>
          <w:rFonts w:ascii="Bookman Old Style" w:hAnsi="Bookman Old Style"/>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45DE343" w14:textId="77777777" w:rsidR="001C59C3" w:rsidRPr="00DA46AF" w:rsidRDefault="001C59C3" w:rsidP="001C59C3">
      <w:pPr>
        <w:jc w:val="both"/>
        <w:rPr>
          <w:rFonts w:ascii="Bookman Old Style" w:hAnsi="Bookman Old Style"/>
        </w:rPr>
      </w:pPr>
      <w:r w:rsidRPr="00DA46AF">
        <w:rPr>
          <w:rFonts w:ascii="Bookman Old Style" w:hAnsi="Bookman Old Style"/>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w:t>
      </w:r>
      <w:r w:rsidRPr="00DA46AF">
        <w:rPr>
          <w:rFonts w:ascii="Bookman Old Style" w:hAnsi="Bookman Old Style"/>
        </w:rPr>
        <w:lastRenderedPageBreak/>
        <w:t xml:space="preserve">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30E46A77" w14:textId="77777777" w:rsidR="001C59C3" w:rsidRPr="00DA46AF" w:rsidRDefault="001C59C3" w:rsidP="001C59C3">
      <w:pPr>
        <w:jc w:val="both"/>
        <w:rPr>
          <w:rFonts w:ascii="Bookman Old Style" w:hAnsi="Bookman Old Style"/>
        </w:rPr>
      </w:pPr>
      <w:r w:rsidRPr="00DA46AF">
        <w:rPr>
          <w:rFonts w:ascii="Bookman Old Style" w:hAnsi="Bookman Old Style"/>
        </w:rPr>
        <w:t xml:space="preserve">Изпълнителят приема да уведомява Възложителя за всяко нарушаване на условие от този член в разумен срок.   </w:t>
      </w:r>
    </w:p>
    <w:p w14:paraId="45D52B00" w14:textId="77777777" w:rsidR="001C59C3" w:rsidRPr="00DA46AF" w:rsidRDefault="001C59C3" w:rsidP="001C59C3">
      <w:pPr>
        <w:jc w:val="both"/>
        <w:rPr>
          <w:rFonts w:ascii="Bookman Old Style" w:hAnsi="Bookman Old Style"/>
        </w:rPr>
      </w:pPr>
      <w:r w:rsidRPr="00DA46AF">
        <w:rPr>
          <w:rFonts w:ascii="Bookman Old Style" w:hAnsi="Bookman Old Style"/>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1DDF7BB0" w14:textId="77777777" w:rsidR="001C59C3" w:rsidRPr="00DA46AF" w:rsidRDefault="001C59C3" w:rsidP="00722A7E">
      <w:pPr>
        <w:numPr>
          <w:ilvl w:val="0"/>
          <w:numId w:val="44"/>
        </w:numPr>
        <w:spacing w:after="0" w:line="240" w:lineRule="auto"/>
        <w:jc w:val="both"/>
        <w:rPr>
          <w:rFonts w:ascii="Bookman Old Style" w:hAnsi="Bookman Old Style"/>
        </w:rPr>
      </w:pPr>
      <w:r w:rsidRPr="00DA46AF">
        <w:rPr>
          <w:rFonts w:ascii="Bookman Old Style" w:hAnsi="Bookman Old Style"/>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2198DCDD" w14:textId="77777777" w:rsidR="001C59C3" w:rsidRPr="00DA46AF" w:rsidRDefault="001C59C3" w:rsidP="00722A7E">
      <w:pPr>
        <w:numPr>
          <w:ilvl w:val="0"/>
          <w:numId w:val="44"/>
        </w:numPr>
        <w:spacing w:after="0" w:line="240" w:lineRule="auto"/>
        <w:jc w:val="both"/>
        <w:rPr>
          <w:rFonts w:ascii="Bookman Old Style" w:hAnsi="Bookman Old Style"/>
        </w:rPr>
      </w:pPr>
      <w:r w:rsidRPr="00DA46AF">
        <w:rPr>
          <w:rFonts w:ascii="Bookman Old Style" w:hAnsi="Bookman Old Style"/>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005DE088" w14:textId="77777777" w:rsidR="001C59C3" w:rsidRPr="00DA46AF" w:rsidRDefault="001C59C3" w:rsidP="001C59C3">
      <w:pPr>
        <w:jc w:val="both"/>
        <w:rPr>
          <w:rFonts w:ascii="Bookman Old Style" w:hAnsi="Bookman Old Style"/>
        </w:rPr>
      </w:pPr>
      <w:r w:rsidRPr="00DA46AF">
        <w:rPr>
          <w:rFonts w:ascii="Bookman Old Style" w:hAnsi="Bookman Old Style"/>
        </w:rPr>
        <w:t xml:space="preserve">Ако Изпълнителят наруши някое условие на настоящия раздел: </w:t>
      </w:r>
    </w:p>
    <w:p w14:paraId="2C7B7782" w14:textId="77777777" w:rsidR="001C59C3" w:rsidRPr="00DA46AF" w:rsidRDefault="001C59C3" w:rsidP="00722A7E">
      <w:pPr>
        <w:numPr>
          <w:ilvl w:val="0"/>
          <w:numId w:val="43"/>
        </w:numPr>
        <w:spacing w:after="0" w:line="240" w:lineRule="auto"/>
        <w:jc w:val="both"/>
        <w:rPr>
          <w:rFonts w:ascii="Bookman Old Style" w:hAnsi="Bookman Old Style"/>
        </w:rPr>
      </w:pPr>
      <w:r w:rsidRPr="00DA46AF">
        <w:rPr>
          <w:rFonts w:ascii="Bookman Old Style" w:hAnsi="Bookman Old Style"/>
        </w:rPr>
        <w:t xml:space="preserve">Възложителят може незабавно да прекрати този Договор без предизвестие и без да има каквито и да било задължения. </w:t>
      </w:r>
    </w:p>
    <w:p w14:paraId="17A46F40" w14:textId="77777777" w:rsidR="001C59C3" w:rsidRPr="00DA46AF" w:rsidRDefault="001C59C3" w:rsidP="00722A7E">
      <w:pPr>
        <w:numPr>
          <w:ilvl w:val="0"/>
          <w:numId w:val="43"/>
        </w:numPr>
        <w:spacing w:after="0" w:line="240" w:lineRule="auto"/>
        <w:jc w:val="both"/>
        <w:rPr>
          <w:rFonts w:ascii="Bookman Old Style" w:hAnsi="Bookman Old Style"/>
        </w:rPr>
      </w:pPr>
      <w:r w:rsidRPr="00DA46AF">
        <w:rPr>
          <w:rFonts w:ascii="Bookman Old Style" w:hAnsi="Bookman Old Style"/>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A4CB4E2" w14:textId="77777777" w:rsidR="001C59C3" w:rsidRPr="00DA46AF" w:rsidRDefault="001C59C3" w:rsidP="001C59C3">
      <w:pPr>
        <w:rPr>
          <w:b/>
        </w:rPr>
      </w:pPr>
    </w:p>
    <w:p w14:paraId="0BC3F249" w14:textId="77777777" w:rsidR="001C59C3" w:rsidRPr="00F47D08" w:rsidRDefault="001C59C3" w:rsidP="001C59C3">
      <w:pPr>
        <w:jc w:val="center"/>
        <w:rPr>
          <w:rFonts w:ascii="Bookman Old Style" w:hAnsi="Bookman Old Style"/>
          <w:b/>
          <w:color w:val="000000"/>
          <w:sz w:val="20"/>
          <w:szCs w:val="20"/>
        </w:rPr>
      </w:pPr>
    </w:p>
    <w:p w14:paraId="77328620" w14:textId="77777777" w:rsidR="001C59C3" w:rsidRDefault="001C59C3" w:rsidP="001C59C3">
      <w:pPr>
        <w:rPr>
          <w:rFonts w:ascii="Bookman Old Style" w:hAnsi="Bookman Old Style"/>
          <w:b/>
          <w:color w:val="000000"/>
          <w:sz w:val="20"/>
          <w:szCs w:val="20"/>
        </w:rPr>
      </w:pPr>
      <w:r w:rsidRPr="00F47D08">
        <w:rPr>
          <w:rFonts w:ascii="Bookman Old Style" w:hAnsi="Bookman Old Style"/>
          <w:b/>
          <w:color w:val="000000"/>
          <w:sz w:val="20"/>
          <w:szCs w:val="20"/>
        </w:rPr>
        <w:br w:type="page"/>
      </w:r>
    </w:p>
    <w:p w14:paraId="20054864" w14:textId="77777777" w:rsidR="001C59C3" w:rsidRPr="00206C32" w:rsidRDefault="001C59C3" w:rsidP="00C40296">
      <w:pPr>
        <w:keepNext/>
        <w:spacing w:after="0" w:line="240" w:lineRule="auto"/>
        <w:jc w:val="center"/>
        <w:outlineLvl w:val="0"/>
        <w:rPr>
          <w:rFonts w:ascii="Bookman Old Style" w:eastAsia="Times New Roman" w:hAnsi="Bookman Old Style"/>
          <w:b/>
          <w:bCs/>
          <w:lang w:eastAsia="x-none"/>
        </w:rPr>
      </w:pPr>
    </w:p>
    <w:p w14:paraId="2117021A"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4D8916B6"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7D990125" w14:textId="77777777" w:rsidR="00594A81" w:rsidRPr="00206C32" w:rsidRDefault="00594A81" w:rsidP="00C40296">
      <w:pPr>
        <w:keepNext/>
        <w:spacing w:after="0" w:line="240" w:lineRule="auto"/>
        <w:jc w:val="center"/>
        <w:outlineLvl w:val="0"/>
        <w:rPr>
          <w:rFonts w:ascii="Bookman Old Style" w:eastAsia="Times New Roman" w:hAnsi="Bookman Old Style"/>
          <w:b/>
          <w:bCs/>
          <w:lang w:eastAsia="x-none"/>
        </w:rPr>
      </w:pPr>
    </w:p>
    <w:p w14:paraId="7BF718B9" w14:textId="77777777"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71D634CB" w14:textId="77777777"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397DDC4A" w14:textId="77777777"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32626645" w14:textId="77777777"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30FBCB16" w14:textId="77777777"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228D0E69" w14:textId="77777777"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6A6CC000" w14:textId="46AAD3D3" w:rsidR="004B4C34" w:rsidRPr="00206C32" w:rsidRDefault="004B4C34" w:rsidP="00C40296">
      <w:pPr>
        <w:keepNext/>
        <w:spacing w:after="0" w:line="240" w:lineRule="auto"/>
        <w:jc w:val="center"/>
        <w:outlineLvl w:val="0"/>
        <w:rPr>
          <w:rFonts w:ascii="Bookman Old Style" w:eastAsia="Times New Roman" w:hAnsi="Bookman Old Style"/>
          <w:b/>
          <w:bCs/>
          <w:lang w:eastAsia="x-none"/>
        </w:rPr>
      </w:pPr>
      <w:r w:rsidRPr="00206C32">
        <w:rPr>
          <w:rFonts w:ascii="Bookman Old Style" w:eastAsia="Times New Roman" w:hAnsi="Bookman Old Style"/>
          <w:b/>
          <w:bCs/>
          <w:lang w:eastAsia="x-none"/>
        </w:rPr>
        <w:t>ОБРАЗЦИ И ПРИЛОЖЕНИЯ</w:t>
      </w:r>
    </w:p>
    <w:p w14:paraId="26D1AD27" w14:textId="39F5BBF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3398FFC" w14:textId="04CB416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049900A3" w14:textId="398893C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79A5212" w14:textId="55C4276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128D729" w14:textId="3B90540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AF3E191" w14:textId="49FBA03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553F5658" w14:textId="76684B4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1A1C6019" w14:textId="198F3C0D"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6FF8D53" w14:textId="55A1FB0F"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22957F3" w14:textId="3F52A459"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077BC9A" w14:textId="5CCBE3A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14EA15C1" w14:textId="4E277AD1"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5B9F84F5" w14:textId="54DB2D60"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768A812" w14:textId="77A9D6B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9A03F18" w14:textId="047C1CC2"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867DE53" w14:textId="00C9768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BD5C847" w14:textId="004A834D"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59BC623" w14:textId="773E874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34D965F9" w14:textId="4AE17B0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473AA60C" w14:textId="61FE0FE6"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AB4E3F0" w14:textId="18BBFDFC"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F0B79F2" w14:textId="2045A5DE"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2AF8EBD3" w14:textId="3E0DEFED"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37BA1C8F" w14:textId="2C71AB09"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FBB4838" w14:textId="389E2141"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256E7F53" w14:textId="0060B271"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8AA476F" w14:textId="77777777" w:rsidR="00206C32" w:rsidRPr="00206C32" w:rsidRDefault="00206C32" w:rsidP="00C40296">
      <w:pPr>
        <w:keepNext/>
        <w:spacing w:after="0" w:line="240" w:lineRule="auto"/>
        <w:jc w:val="center"/>
        <w:outlineLvl w:val="0"/>
        <w:rPr>
          <w:rFonts w:ascii="Bookman Old Style" w:eastAsia="Times New Roman" w:hAnsi="Bookman Old Style"/>
          <w:b/>
          <w:bCs/>
          <w:lang w:eastAsia="x-none"/>
        </w:rPr>
      </w:pPr>
    </w:p>
    <w:p w14:paraId="1D846630" w14:textId="0B7DD23F"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74F7752E" w14:textId="10F1DA85"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2958C808" w14:textId="6445CE24"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650235BC" w14:textId="594E69CE"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303DDCDA" w14:textId="20B23BB5" w:rsidR="008F77B2" w:rsidRDefault="008F77B2" w:rsidP="00C40296">
      <w:pPr>
        <w:keepNext/>
        <w:spacing w:after="0" w:line="240" w:lineRule="auto"/>
        <w:jc w:val="center"/>
        <w:outlineLvl w:val="0"/>
        <w:rPr>
          <w:rFonts w:ascii="Bookman Old Style" w:eastAsia="Times New Roman" w:hAnsi="Bookman Old Style"/>
          <w:b/>
          <w:bCs/>
          <w:lang w:eastAsia="x-none"/>
        </w:rPr>
      </w:pPr>
    </w:p>
    <w:p w14:paraId="70A96152" w14:textId="789382C5"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4E0CA9E4" w14:textId="56DE6013"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2C18A759" w14:textId="48D8D121"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40DBC9FC" w14:textId="4AE0B112"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28F5E84A" w14:textId="7CDD362C"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4D742747" w14:textId="7C139AD8"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17283852" w14:textId="50BC2478"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5CCFED07" w14:textId="2FC512CA" w:rsidR="009A4340" w:rsidRDefault="009A4340" w:rsidP="00C40296">
      <w:pPr>
        <w:keepNext/>
        <w:spacing w:after="0" w:line="240" w:lineRule="auto"/>
        <w:jc w:val="center"/>
        <w:outlineLvl w:val="0"/>
        <w:rPr>
          <w:rFonts w:ascii="Bookman Old Style" w:eastAsia="Times New Roman" w:hAnsi="Bookman Old Style"/>
          <w:b/>
          <w:bCs/>
          <w:lang w:eastAsia="x-none"/>
        </w:rPr>
      </w:pPr>
    </w:p>
    <w:p w14:paraId="366EA2C7" w14:textId="77777777" w:rsidR="009A4340" w:rsidRPr="00206C32" w:rsidRDefault="009A4340" w:rsidP="00C40296">
      <w:pPr>
        <w:keepNext/>
        <w:spacing w:after="0" w:line="240" w:lineRule="auto"/>
        <w:jc w:val="center"/>
        <w:outlineLvl w:val="0"/>
        <w:rPr>
          <w:rFonts w:ascii="Bookman Old Style" w:eastAsia="Times New Roman" w:hAnsi="Bookman Old Style"/>
          <w:b/>
          <w:bCs/>
          <w:lang w:eastAsia="x-none"/>
        </w:rPr>
      </w:pPr>
    </w:p>
    <w:p w14:paraId="70C6E9EE" w14:textId="3259FFD1" w:rsidR="008F77B2" w:rsidRPr="00206C32" w:rsidRDefault="008F77B2" w:rsidP="00C40296">
      <w:pPr>
        <w:keepNext/>
        <w:spacing w:after="0" w:line="240" w:lineRule="auto"/>
        <w:jc w:val="center"/>
        <w:outlineLvl w:val="0"/>
        <w:rPr>
          <w:rFonts w:ascii="Bookman Old Style" w:eastAsia="Times New Roman" w:hAnsi="Bookman Old Style"/>
          <w:b/>
          <w:bCs/>
          <w:lang w:eastAsia="x-none"/>
        </w:rPr>
      </w:pPr>
    </w:p>
    <w:p w14:paraId="00483065" w14:textId="77777777" w:rsidR="003874B9" w:rsidRDefault="003874B9" w:rsidP="008F77B2">
      <w:pPr>
        <w:spacing w:after="0" w:line="240" w:lineRule="auto"/>
        <w:jc w:val="right"/>
        <w:rPr>
          <w:rFonts w:ascii="Bookman Old Style" w:eastAsia="Times New Roman" w:hAnsi="Bookman Old Style"/>
          <w:i/>
          <w:lang w:eastAsia="bg-BG"/>
        </w:rPr>
      </w:pPr>
    </w:p>
    <w:p w14:paraId="547CB6C0" w14:textId="3228C45C" w:rsidR="008F77B2" w:rsidRPr="00206C32" w:rsidRDefault="00E82693" w:rsidP="008F77B2">
      <w:pPr>
        <w:spacing w:after="0" w:line="240" w:lineRule="auto"/>
        <w:jc w:val="right"/>
        <w:rPr>
          <w:rFonts w:ascii="Bookman Old Style" w:eastAsia="Times New Roman" w:hAnsi="Bookman Old Style"/>
          <w:i/>
          <w:lang w:eastAsia="bg-BG"/>
        </w:rPr>
      </w:pPr>
      <w:r>
        <w:rPr>
          <w:rFonts w:ascii="Bookman Old Style" w:eastAsia="Times New Roman" w:hAnsi="Bookman Old Style"/>
          <w:i/>
          <w:lang w:eastAsia="bg-BG"/>
        </w:rPr>
        <w:lastRenderedPageBreak/>
        <w:t>О</w:t>
      </w:r>
      <w:r w:rsidR="008F77B2" w:rsidRPr="00206C32">
        <w:rPr>
          <w:rFonts w:ascii="Bookman Old Style" w:eastAsia="Times New Roman" w:hAnsi="Bookman Old Style"/>
          <w:i/>
          <w:lang w:eastAsia="bg-BG"/>
        </w:rPr>
        <w:t>бразец</w:t>
      </w:r>
    </w:p>
    <w:p w14:paraId="4F7BD052" w14:textId="77777777" w:rsidR="008F77B2" w:rsidRPr="00206C32" w:rsidRDefault="008F77B2" w:rsidP="008F77B2">
      <w:pPr>
        <w:spacing w:after="120"/>
        <w:jc w:val="center"/>
        <w:rPr>
          <w:rFonts w:ascii="Bookman Old Style" w:hAnsi="Bookman Old Style"/>
          <w:b/>
        </w:rPr>
      </w:pPr>
    </w:p>
    <w:p w14:paraId="5BF3BB32" w14:textId="77777777" w:rsidR="008F77B2" w:rsidRPr="00206C32" w:rsidRDefault="008F77B2" w:rsidP="008F77B2">
      <w:pPr>
        <w:spacing w:after="120"/>
        <w:jc w:val="center"/>
        <w:rPr>
          <w:rFonts w:ascii="Bookman Old Style" w:hAnsi="Bookman Old Style"/>
          <w:b/>
        </w:rPr>
      </w:pPr>
      <w:r w:rsidRPr="00206C32">
        <w:rPr>
          <w:rFonts w:ascii="Bookman Old Style" w:hAnsi="Bookman Old Style"/>
          <w:b/>
        </w:rPr>
        <w:t xml:space="preserve">ПРЕДЛОЖЕНИЕ </w:t>
      </w:r>
    </w:p>
    <w:p w14:paraId="151B0E80" w14:textId="77777777" w:rsidR="00F92C54" w:rsidRPr="00F92C54" w:rsidRDefault="008F77B2" w:rsidP="00F92C54">
      <w:pPr>
        <w:keepNext/>
        <w:keepLines/>
        <w:suppressAutoHyphens/>
        <w:spacing w:before="120" w:after="120" w:line="240" w:lineRule="auto"/>
        <w:ind w:left="720"/>
        <w:jc w:val="both"/>
        <w:rPr>
          <w:rFonts w:ascii="Bookman Old Style" w:eastAsiaTheme="minorHAnsi" w:hAnsi="Bookman Old Style"/>
          <w:b/>
          <w:i/>
        </w:rPr>
      </w:pPr>
      <w:r w:rsidRPr="00206C32">
        <w:rPr>
          <w:rFonts w:ascii="Bookman Old Style" w:hAnsi="Bookman Old Style"/>
          <w:b/>
        </w:rPr>
        <w:t xml:space="preserve">за изпълнение на обществена поръчка с предмет </w:t>
      </w:r>
      <w:r w:rsidR="000C4704" w:rsidRPr="00F92C54">
        <w:rPr>
          <w:rFonts w:ascii="Bookman Old Style" w:eastAsia="Times New Roman" w:hAnsi="Bookman Old Style"/>
          <w:color w:val="000000"/>
          <w:lang w:eastAsia="bg-BG"/>
        </w:rPr>
        <w:t>„</w:t>
      </w:r>
      <w:r w:rsidR="00F92C54" w:rsidRPr="00F92C54">
        <w:rPr>
          <w:rFonts w:ascii="Bookman Old Style" w:eastAsia="Times New Roman" w:hAnsi="Bookman Old Style"/>
        </w:rPr>
        <w:t>Изработка, доставка и монтаж на</w:t>
      </w:r>
      <w:r w:rsidR="00F92C54" w:rsidRPr="00F92C54">
        <w:rPr>
          <w:rFonts w:ascii="Bookman Old Style" w:eastAsia="Times New Roman" w:hAnsi="Bookman Old Style"/>
          <w:lang w:val="ru-RU"/>
        </w:rPr>
        <w:t xml:space="preserve"> </w:t>
      </w:r>
      <w:r w:rsidR="00F92C54" w:rsidRPr="00F92C54">
        <w:rPr>
          <w:rFonts w:ascii="Bookman Old Style" w:hAnsi="Bookman Old Style"/>
        </w:rPr>
        <w:t>ръчни шибри за пясъчни бункери в ПСПВ Бистрица</w:t>
      </w:r>
      <w:r w:rsidR="00F92C54" w:rsidRPr="00F92C54">
        <w:rPr>
          <w:rFonts w:ascii="Bookman Old Style" w:eastAsia="Times New Roman" w:hAnsi="Bookman Old Style"/>
        </w:rPr>
        <w:t xml:space="preserve">; </w:t>
      </w:r>
    </w:p>
    <w:p w14:paraId="1FB13A3E" w14:textId="77777777" w:rsidR="008F77B2" w:rsidRPr="00206C32" w:rsidRDefault="008F77B2" w:rsidP="008F77B2">
      <w:pPr>
        <w:spacing w:after="120"/>
        <w:rPr>
          <w:rFonts w:ascii="Bookman Old Style" w:eastAsia="Times New Roman" w:hAnsi="Bookman Old Style"/>
          <w:lang w:eastAsia="bg-BG"/>
        </w:rPr>
      </w:pPr>
      <w:r w:rsidRPr="00206C32">
        <w:rPr>
          <w:rFonts w:ascii="Bookman Old Style" w:eastAsia="Times New Roman" w:hAnsi="Bookman Old Style"/>
          <w:lang w:eastAsia="bg-BG"/>
        </w:rPr>
        <w:t>Име: ................................................................................................................</w:t>
      </w:r>
    </w:p>
    <w:p w14:paraId="6D142A39" w14:textId="77777777" w:rsidR="008F77B2" w:rsidRPr="00206C32" w:rsidRDefault="008F77B2" w:rsidP="008F77B2">
      <w:pPr>
        <w:spacing w:after="24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в качеството на:</w:t>
      </w:r>
      <w:r w:rsidRPr="00206C32">
        <w:rPr>
          <w:rFonts w:ascii="Bookman Old Style" w:eastAsia="Times New Roman" w:hAnsi="Bookman Old Style"/>
          <w:lang w:eastAsia="bg-BG"/>
        </w:rPr>
        <w:tab/>
        <w:t>...........................................................................................</w:t>
      </w:r>
    </w:p>
    <w:p w14:paraId="39A4B469"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Фирма/участник: ...............................................................................................</w:t>
      </w:r>
    </w:p>
    <w:p w14:paraId="7EA9E29A" w14:textId="77777777" w:rsidR="008F77B2" w:rsidRPr="00206C32" w:rsidRDefault="008F77B2" w:rsidP="008F77B2">
      <w:pPr>
        <w:tabs>
          <w:tab w:val="left" w:pos="8931"/>
        </w:tabs>
        <w:spacing w:before="120" w:after="120" w:line="240" w:lineRule="auto"/>
        <w:rPr>
          <w:rFonts w:ascii="Bookman Old Style" w:eastAsia="Times New Roman" w:hAnsi="Bookman Old Style"/>
          <w:lang w:eastAsia="bg-BG"/>
        </w:rPr>
      </w:pPr>
      <w:r w:rsidRPr="00206C32">
        <w:rPr>
          <w:rFonts w:ascii="Bookman Old Style" w:eastAsia="Times New Roman" w:hAnsi="Bookman Old Style"/>
          <w:lang w:eastAsia="bg-BG"/>
        </w:rPr>
        <w:t>Адрес за кореспонденция: ………………....................................................................</w:t>
      </w:r>
    </w:p>
    <w:p w14:paraId="56673291" w14:textId="77777777" w:rsidR="008F77B2" w:rsidRPr="00206C32" w:rsidRDefault="008F77B2" w:rsidP="008F77B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Телефон: .....................................</w:t>
      </w:r>
      <w:r w:rsidRPr="00206C32">
        <w:rPr>
          <w:rFonts w:ascii="Bookman Old Style" w:eastAsia="Times New Roman" w:hAnsi="Bookman Old Style"/>
          <w:lang w:eastAsia="bg-BG"/>
        </w:rPr>
        <w:tab/>
        <w:t xml:space="preserve"> </w:t>
      </w:r>
      <w:r w:rsidRPr="00206C32">
        <w:rPr>
          <w:rFonts w:ascii="Bookman Old Style" w:eastAsia="Times New Roman" w:hAnsi="Bookman Old Style"/>
          <w:lang w:eastAsia="bg-BG"/>
        </w:rPr>
        <w:tab/>
        <w:t>Факс: ..........................................</w:t>
      </w:r>
      <w:r w:rsidRPr="00206C32">
        <w:rPr>
          <w:rFonts w:ascii="Bookman Old Style" w:eastAsia="Times New Roman" w:hAnsi="Bookman Old Style"/>
          <w:lang w:eastAsia="bg-BG"/>
        </w:rPr>
        <w:tab/>
      </w:r>
    </w:p>
    <w:p w14:paraId="500BD1FF" w14:textId="77777777" w:rsidR="008F77B2" w:rsidRPr="00206C32" w:rsidRDefault="008F77B2" w:rsidP="008F77B2">
      <w:pPr>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Електронен адрес:  .....................................</w:t>
      </w:r>
      <w:r w:rsidRPr="00206C32">
        <w:rPr>
          <w:rFonts w:ascii="Bookman Old Style" w:eastAsia="Times New Roman" w:hAnsi="Bookman Old Style"/>
          <w:lang w:eastAsia="bg-BG"/>
        </w:rPr>
        <w:tab/>
      </w:r>
    </w:p>
    <w:p w14:paraId="7083FDFF"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bCs/>
          <w:lang w:eastAsia="bg-BG"/>
        </w:rPr>
        <w:t>ЕИК/Булстат:</w:t>
      </w:r>
      <w:r w:rsidRPr="00206C32">
        <w:rPr>
          <w:rFonts w:ascii="Bookman Old Style" w:eastAsia="Times New Roman" w:hAnsi="Bookman Old Style"/>
          <w:lang w:eastAsia="bg-BG"/>
        </w:rPr>
        <w:t xml:space="preserve"> .....................................</w:t>
      </w:r>
      <w:r w:rsidRPr="00206C32">
        <w:rPr>
          <w:rFonts w:ascii="Bookman Old Style" w:eastAsia="Times New Roman" w:hAnsi="Bookman Old Style"/>
          <w:lang w:eastAsia="bg-BG"/>
        </w:rPr>
        <w:tab/>
      </w:r>
    </w:p>
    <w:p w14:paraId="12B42217" w14:textId="77777777" w:rsidR="008F77B2" w:rsidRPr="00206C32" w:rsidRDefault="008F77B2" w:rsidP="008F77B2">
      <w:pPr>
        <w:tabs>
          <w:tab w:val="left" w:pos="8540"/>
          <w:tab w:val="left" w:pos="8931"/>
        </w:tabs>
        <w:spacing w:before="120" w:after="120" w:line="240" w:lineRule="auto"/>
        <w:jc w:val="both"/>
        <w:rPr>
          <w:rFonts w:ascii="Bookman Old Style" w:eastAsia="Times New Roman" w:hAnsi="Bookman Old Style"/>
          <w:lang w:eastAsia="bg-BG"/>
        </w:rPr>
      </w:pPr>
      <w:r w:rsidRPr="00206C32">
        <w:rPr>
          <w:rFonts w:ascii="Bookman Old Style" w:eastAsia="Times New Roman" w:hAnsi="Bookman Old Style"/>
          <w:lang w:eastAsia="bg-BG"/>
        </w:rPr>
        <w:t>Седалище и адрес на управление………...................................................................</w:t>
      </w:r>
    </w:p>
    <w:p w14:paraId="238C88F9"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BIC: .............................................................................</w:t>
      </w:r>
    </w:p>
    <w:p w14:paraId="616F9045"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IBAN: .............................................................................</w:t>
      </w:r>
    </w:p>
    <w:p w14:paraId="0FFEA2C7" w14:textId="77777777" w:rsidR="008F77B2" w:rsidRPr="00206C32" w:rsidRDefault="008F77B2" w:rsidP="008F77B2">
      <w:pPr>
        <w:tabs>
          <w:tab w:val="left" w:pos="8931"/>
        </w:tabs>
        <w:spacing w:before="120" w:after="120" w:line="240" w:lineRule="auto"/>
        <w:jc w:val="both"/>
        <w:rPr>
          <w:rFonts w:ascii="Bookman Old Style" w:eastAsia="Times New Roman" w:hAnsi="Bookman Old Style"/>
          <w:bCs/>
          <w:lang w:eastAsia="bg-BG"/>
        </w:rPr>
      </w:pPr>
      <w:r w:rsidRPr="00206C32">
        <w:rPr>
          <w:rFonts w:ascii="Bookman Old Style" w:eastAsia="Times New Roman" w:hAnsi="Bookman Old Style"/>
          <w:bCs/>
          <w:lang w:eastAsia="bg-BG"/>
        </w:rPr>
        <w:t>Обслужваща банка: ............................................................................................</w:t>
      </w:r>
    </w:p>
    <w:p w14:paraId="36B75B80" w14:textId="77777777" w:rsidR="008F77B2" w:rsidRPr="00206C32" w:rsidRDefault="008F77B2" w:rsidP="008F77B2">
      <w:pPr>
        <w:spacing w:after="120"/>
        <w:jc w:val="both"/>
        <w:rPr>
          <w:rFonts w:ascii="Bookman Old Style" w:hAnsi="Bookman Old Style"/>
        </w:rPr>
      </w:pPr>
    </w:p>
    <w:p w14:paraId="333E019C" w14:textId="77777777" w:rsidR="008F77B2" w:rsidRPr="00206C32" w:rsidRDefault="008F77B2" w:rsidP="008F77B2">
      <w:pPr>
        <w:spacing w:after="120"/>
        <w:jc w:val="both"/>
        <w:rPr>
          <w:rFonts w:ascii="Bookman Old Style" w:hAnsi="Bookman Old Style"/>
          <w:b/>
        </w:rPr>
      </w:pPr>
      <w:r w:rsidRPr="00206C32">
        <w:rPr>
          <w:rFonts w:ascii="Bookman Old Style" w:hAnsi="Bookman Old Style"/>
          <w:b/>
        </w:rPr>
        <w:t>УВАЖАЕМИ ГОСПОЖИ И ГОСПОДА,</w:t>
      </w:r>
    </w:p>
    <w:p w14:paraId="6CD09BC8" w14:textId="015C56EA" w:rsidR="008F77B2" w:rsidRPr="00206C32" w:rsidRDefault="008F77B2" w:rsidP="008F77B2">
      <w:pPr>
        <w:spacing w:after="120"/>
        <w:jc w:val="both"/>
        <w:rPr>
          <w:rFonts w:ascii="Bookman Old Style" w:hAnsi="Bookman Old Style"/>
        </w:rPr>
      </w:pPr>
      <w:r w:rsidRPr="00206C32">
        <w:rPr>
          <w:rFonts w:ascii="Bookman Old Style" w:hAnsi="Bookman Old Style"/>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w:t>
      </w:r>
      <w:r w:rsidR="00D0685C">
        <w:rPr>
          <w:rFonts w:ascii="Bookman Old Style" w:hAnsi="Bookman Old Style"/>
        </w:rPr>
        <w:t xml:space="preserve">с </w:t>
      </w:r>
      <w:r w:rsidR="00D0685C">
        <w:rPr>
          <w:rFonts w:ascii="Bookman Old Style" w:hAnsi="Bookman Old Style"/>
          <w:color w:val="000000" w:themeColor="text1"/>
        </w:rPr>
        <w:t>Раздел А Техническо задание</w:t>
      </w:r>
      <w:r w:rsidRPr="00206C32">
        <w:rPr>
          <w:rFonts w:ascii="Bookman Old Style" w:hAnsi="Bookman Old Style"/>
        </w:rPr>
        <w:t xml:space="preserve">, на цени, които са посочени в </w:t>
      </w:r>
      <w:r w:rsidR="00D0685C">
        <w:rPr>
          <w:rFonts w:ascii="Bookman Old Style" w:hAnsi="Bookman Old Style"/>
          <w:color w:val="000000" w:themeColor="text1"/>
        </w:rPr>
        <w:t>Раздел Б</w:t>
      </w:r>
      <w:r w:rsidR="00D0685C" w:rsidRPr="00206C32">
        <w:rPr>
          <w:rFonts w:ascii="Bookman Old Style" w:hAnsi="Bookman Old Style"/>
        </w:rPr>
        <w:t xml:space="preserve"> </w:t>
      </w:r>
      <w:r w:rsidRPr="00206C32">
        <w:rPr>
          <w:rFonts w:ascii="Bookman Old Style" w:hAnsi="Bookman Old Style"/>
        </w:rPr>
        <w:t>– Ценово предложение.</w:t>
      </w:r>
    </w:p>
    <w:p w14:paraId="19F526E5" w14:textId="77777777" w:rsidR="008F77B2" w:rsidRPr="00206C32" w:rsidRDefault="008F77B2" w:rsidP="008F77B2">
      <w:pPr>
        <w:spacing w:before="120" w:after="120"/>
        <w:jc w:val="both"/>
        <w:rPr>
          <w:rFonts w:ascii="Bookman Old Style" w:hAnsi="Bookman Old Style"/>
        </w:rPr>
      </w:pPr>
      <w:r w:rsidRPr="00206C32">
        <w:rPr>
          <w:rFonts w:ascii="Bookman Old Style" w:hAnsi="Bookman Old Style"/>
        </w:rPr>
        <w:t xml:space="preserve">При изпълнението на поръчката </w:t>
      </w:r>
      <w:r w:rsidRPr="00206C32">
        <w:rPr>
          <w:rFonts w:ascii="Bookman Old Style" w:hAnsi="Bookman Old Style"/>
          <w:b/>
        </w:rPr>
        <w:t>ще използваме/няма да изпол</w:t>
      </w:r>
      <w:r w:rsidRPr="00206C32">
        <w:rPr>
          <w:rFonts w:ascii="Bookman Old Style" w:hAnsi="Bookman Old Style"/>
        </w:rPr>
        <w:t xml:space="preserve">зваме услугите на следните подизпълнители/капацитет на трети лица </w:t>
      </w:r>
      <w:r w:rsidRPr="00206C32">
        <w:rPr>
          <w:rFonts w:ascii="Bookman Old Style" w:hAnsi="Bookman Old Style"/>
          <w:b/>
        </w:rPr>
        <w:t>(</w:t>
      </w:r>
      <w:r w:rsidRPr="00206C32">
        <w:rPr>
          <w:rFonts w:ascii="Bookman Old Style" w:hAnsi="Bookman Old Style"/>
          <w:b/>
          <w:i/>
        </w:rPr>
        <w:t>невярното се зачертава</w:t>
      </w:r>
      <w:r w:rsidRPr="00206C32">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F77B2" w:rsidRPr="00206C32" w14:paraId="29DD62E5" w14:textId="77777777" w:rsidTr="002D14F7">
        <w:tc>
          <w:tcPr>
            <w:tcW w:w="2775" w:type="dxa"/>
          </w:tcPr>
          <w:p w14:paraId="6CE1CD92"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Наименование на подизпълнителя/трето лице, ЕИК/ЕГН</w:t>
            </w:r>
          </w:p>
        </w:tc>
        <w:tc>
          <w:tcPr>
            <w:tcW w:w="3670" w:type="dxa"/>
          </w:tcPr>
          <w:p w14:paraId="2D984497"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Обхват на дейностите, които ще извършва</w:t>
            </w:r>
          </w:p>
        </w:tc>
        <w:tc>
          <w:tcPr>
            <w:tcW w:w="2735" w:type="dxa"/>
          </w:tcPr>
          <w:p w14:paraId="458C13B8" w14:textId="77777777" w:rsidR="008F77B2" w:rsidRPr="00206C32" w:rsidRDefault="008F77B2" w:rsidP="002D14F7">
            <w:pPr>
              <w:spacing w:before="120" w:after="120"/>
              <w:jc w:val="center"/>
              <w:rPr>
                <w:rFonts w:ascii="Bookman Old Style" w:hAnsi="Bookman Old Style"/>
              </w:rPr>
            </w:pPr>
            <w:r w:rsidRPr="00206C32">
              <w:rPr>
                <w:rFonts w:ascii="Bookman Old Style" w:hAnsi="Bookman Old Style"/>
              </w:rPr>
              <w:t>Размер на участието на подизпълнителя в %    от стойността на поръчката</w:t>
            </w:r>
          </w:p>
        </w:tc>
      </w:tr>
      <w:tr w:rsidR="008F77B2" w:rsidRPr="00206C32" w14:paraId="519BD179" w14:textId="77777777" w:rsidTr="002D14F7">
        <w:tc>
          <w:tcPr>
            <w:tcW w:w="2775" w:type="dxa"/>
          </w:tcPr>
          <w:p w14:paraId="2D27B7FF" w14:textId="77777777" w:rsidR="008F77B2" w:rsidRPr="00206C32" w:rsidRDefault="008F77B2" w:rsidP="002D14F7">
            <w:pPr>
              <w:spacing w:before="120" w:after="120"/>
              <w:jc w:val="both"/>
              <w:rPr>
                <w:rFonts w:ascii="Bookman Old Style" w:hAnsi="Bookman Old Style"/>
              </w:rPr>
            </w:pPr>
          </w:p>
        </w:tc>
        <w:tc>
          <w:tcPr>
            <w:tcW w:w="3670" w:type="dxa"/>
          </w:tcPr>
          <w:p w14:paraId="67CA6C14" w14:textId="77777777" w:rsidR="008F77B2" w:rsidRPr="00206C32" w:rsidRDefault="008F77B2" w:rsidP="002D14F7">
            <w:pPr>
              <w:spacing w:before="120" w:after="120"/>
              <w:jc w:val="both"/>
              <w:rPr>
                <w:rFonts w:ascii="Bookman Old Style" w:hAnsi="Bookman Old Style"/>
              </w:rPr>
            </w:pPr>
          </w:p>
        </w:tc>
        <w:tc>
          <w:tcPr>
            <w:tcW w:w="2735" w:type="dxa"/>
          </w:tcPr>
          <w:p w14:paraId="5BA12F2E" w14:textId="77777777" w:rsidR="008F77B2" w:rsidRPr="00206C32" w:rsidRDefault="008F77B2" w:rsidP="002D14F7">
            <w:pPr>
              <w:spacing w:before="120" w:after="120"/>
              <w:jc w:val="both"/>
              <w:rPr>
                <w:rFonts w:ascii="Bookman Old Style" w:hAnsi="Bookman Old Style"/>
              </w:rPr>
            </w:pPr>
          </w:p>
        </w:tc>
      </w:tr>
      <w:tr w:rsidR="008F77B2" w:rsidRPr="00206C32" w14:paraId="1B594672" w14:textId="77777777" w:rsidTr="002D14F7">
        <w:tc>
          <w:tcPr>
            <w:tcW w:w="2775" w:type="dxa"/>
          </w:tcPr>
          <w:p w14:paraId="61C00006" w14:textId="77777777" w:rsidR="008F77B2" w:rsidRPr="00206C32" w:rsidRDefault="008F77B2" w:rsidP="002D14F7">
            <w:pPr>
              <w:spacing w:before="120" w:after="120"/>
              <w:jc w:val="both"/>
              <w:rPr>
                <w:rFonts w:ascii="Bookman Old Style" w:hAnsi="Bookman Old Style"/>
              </w:rPr>
            </w:pPr>
          </w:p>
        </w:tc>
        <w:tc>
          <w:tcPr>
            <w:tcW w:w="3670" w:type="dxa"/>
          </w:tcPr>
          <w:p w14:paraId="1DCDC3B1" w14:textId="77777777" w:rsidR="008F77B2" w:rsidRPr="00206C32" w:rsidRDefault="008F77B2" w:rsidP="002D14F7">
            <w:pPr>
              <w:spacing w:before="120" w:after="120"/>
              <w:jc w:val="both"/>
              <w:rPr>
                <w:rFonts w:ascii="Bookman Old Style" w:hAnsi="Bookman Old Style"/>
              </w:rPr>
            </w:pPr>
          </w:p>
        </w:tc>
        <w:tc>
          <w:tcPr>
            <w:tcW w:w="2735" w:type="dxa"/>
          </w:tcPr>
          <w:p w14:paraId="79D92B26" w14:textId="77777777" w:rsidR="008F77B2" w:rsidRPr="00206C32" w:rsidRDefault="008F77B2" w:rsidP="002D14F7">
            <w:pPr>
              <w:spacing w:before="120" w:after="120"/>
              <w:jc w:val="both"/>
              <w:rPr>
                <w:rFonts w:ascii="Bookman Old Style" w:hAnsi="Bookman Old Style"/>
              </w:rPr>
            </w:pPr>
          </w:p>
        </w:tc>
      </w:tr>
    </w:tbl>
    <w:p w14:paraId="4AF03DC8" w14:textId="77777777" w:rsidR="008F77B2" w:rsidRPr="00206C32" w:rsidRDefault="008F77B2" w:rsidP="008F77B2">
      <w:pPr>
        <w:spacing w:before="120" w:after="120"/>
        <w:jc w:val="both"/>
        <w:rPr>
          <w:rFonts w:ascii="Bookman Old Style" w:hAnsi="Bookman Old Style"/>
          <w:b/>
        </w:rPr>
      </w:pPr>
    </w:p>
    <w:p w14:paraId="7D7F0E99" w14:textId="77777777" w:rsidR="008F77B2" w:rsidRPr="00206C32" w:rsidRDefault="008F77B2" w:rsidP="008F77B2">
      <w:pPr>
        <w:rPr>
          <w:rFonts w:ascii="Bookman Old Style" w:eastAsia="Times New Roman" w:hAnsi="Bookman Old Style"/>
          <w:b/>
          <w:bCs/>
          <w:lang w:eastAsia="bg-BG"/>
        </w:rPr>
      </w:pPr>
      <w:r w:rsidRPr="00206C32">
        <w:rPr>
          <w:rFonts w:ascii="Bookman Old Style" w:eastAsia="Times New Roman" w:hAnsi="Bookman Old Style"/>
          <w:b/>
          <w:lang w:eastAsia="bg-BG"/>
        </w:rPr>
        <w:t>Дата: ..............</w:t>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r>
      <w:r w:rsidRPr="00206C32">
        <w:rPr>
          <w:rFonts w:ascii="Bookman Old Style" w:eastAsia="Times New Roman" w:hAnsi="Bookman Old Style"/>
          <w:b/>
          <w:lang w:eastAsia="bg-BG"/>
        </w:rPr>
        <w:tab/>
        <w:t>Декларатор: ...........................</w:t>
      </w:r>
    </w:p>
    <w:p w14:paraId="2D799B08" w14:textId="0E6007D5" w:rsidR="008F77B2" w:rsidRPr="00206C32" w:rsidRDefault="008F77B2" w:rsidP="008F77B2">
      <w:pPr>
        <w:keepNext/>
        <w:spacing w:after="0" w:line="240" w:lineRule="auto"/>
        <w:jc w:val="center"/>
        <w:outlineLvl w:val="0"/>
        <w:rPr>
          <w:rFonts w:ascii="Bookman Old Style" w:eastAsia="Times New Roman" w:hAnsi="Bookman Old Style"/>
          <w:b/>
          <w:bCs/>
          <w:lang w:eastAsia="x-none"/>
        </w:rPr>
        <w:sectPr w:rsidR="008F77B2" w:rsidRPr="00206C32" w:rsidSect="006D65ED">
          <w:pgSz w:w="11909" w:h="16834" w:code="9"/>
          <w:pgMar w:top="1440" w:right="1440" w:bottom="1440" w:left="992" w:header="709" w:footer="657" w:gutter="0"/>
          <w:cols w:space="708"/>
          <w:vAlign w:val="center"/>
        </w:sectPr>
      </w:pPr>
      <w:r w:rsidRPr="00206C32">
        <w:rPr>
          <w:rFonts w:ascii="Bookman Old Style" w:hAnsi="Bookman Old Style"/>
          <w:bCs/>
          <w:i/>
        </w:rPr>
        <w:t xml:space="preserve">Подписва се </w:t>
      </w:r>
      <w:r w:rsidRPr="00206C32">
        <w:rPr>
          <w:rFonts w:ascii="Bookman Old Style" w:hAnsi="Bookman Old Style"/>
          <w:i/>
        </w:rPr>
        <w:t>от законния представител на участника</w:t>
      </w:r>
      <w:r w:rsidRPr="00206C32">
        <w:rPr>
          <w:rFonts w:ascii="Bookman Old Style" w:hAnsi="Bookman Old Style"/>
          <w:bCs/>
          <w:i/>
        </w:rPr>
        <w:t>.</w:t>
      </w:r>
    </w:p>
    <w:p w14:paraId="6DDEBFA7" w14:textId="18BEFEB7" w:rsidR="00AB6232" w:rsidRPr="00206C32" w:rsidRDefault="00AB6232" w:rsidP="00C40296">
      <w:pPr>
        <w:keepLines/>
        <w:ind w:left="624"/>
        <w:jc w:val="right"/>
        <w:rPr>
          <w:rFonts w:ascii="Bookman Old Style" w:hAnsi="Bookman Old Style"/>
          <w:b/>
          <w:bCs/>
        </w:rPr>
      </w:pPr>
      <w:r w:rsidRPr="00206C32">
        <w:rPr>
          <w:rFonts w:ascii="Bookman Old Style" w:hAnsi="Bookman Old Style"/>
          <w:b/>
          <w:bCs/>
        </w:rPr>
        <w:lastRenderedPageBreak/>
        <w:t>Образец</w:t>
      </w:r>
    </w:p>
    <w:p w14:paraId="156B4F20" w14:textId="77777777" w:rsidR="00AB6232" w:rsidRPr="00206C32" w:rsidRDefault="00AB6232" w:rsidP="00C40296">
      <w:pPr>
        <w:pStyle w:val="Annexetitre"/>
        <w:rPr>
          <w:rFonts w:ascii="Bookman Old Style" w:hAnsi="Bookman Old Style"/>
          <w:sz w:val="22"/>
        </w:rPr>
      </w:pPr>
      <w:r w:rsidRPr="00206C32">
        <w:rPr>
          <w:rFonts w:ascii="Bookman Old Style" w:hAnsi="Bookman Old Style"/>
          <w:sz w:val="22"/>
        </w:rPr>
        <w:t>Стандартен образец за единния европейски документ за обществени поръчки (ЕЕДОП)</w:t>
      </w:r>
    </w:p>
    <w:p w14:paraId="50C73001" w14:textId="77777777" w:rsidR="00AB6232" w:rsidRPr="00206C32" w:rsidRDefault="00AB6232" w:rsidP="00C40296">
      <w:pPr>
        <w:pStyle w:val="ChapterTitle"/>
        <w:rPr>
          <w:rFonts w:ascii="Bookman Old Style" w:hAnsi="Bookman Old Style"/>
          <w:sz w:val="22"/>
        </w:rPr>
      </w:pPr>
    </w:p>
    <w:p w14:paraId="048964BE"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14:paraId="25EA805A"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rPr>
        <w:t xml:space="preserve"> </w:t>
      </w:r>
      <w:r w:rsidRPr="00206C32">
        <w:rPr>
          <w:rFonts w:ascii="Bookman Old Style" w:hAnsi="Bookman Old Style"/>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206C32">
        <w:rPr>
          <w:rFonts w:ascii="Bookman Old Style" w:hAnsi="Bookman Old Style"/>
          <w:b/>
          <w:i/>
          <w:u w:val="single"/>
        </w:rPr>
        <w:t>при условие че ЕЕДОП е създаден и попълнен чрез електронната система за ЕЕДОП</w:t>
      </w:r>
      <w:r w:rsidRPr="00206C32">
        <w:rPr>
          <w:rStyle w:val="FootnoteReference"/>
          <w:rFonts w:ascii="Bookman Old Style" w:hAnsi="Bookman Old Style"/>
          <w:i/>
          <w:u w:val="single"/>
        </w:rPr>
        <w:footnoteReference w:id="2"/>
      </w:r>
      <w:r w:rsidRPr="00206C32">
        <w:rPr>
          <w:rFonts w:ascii="Bookman Old Style" w:hAnsi="Bookman Old Style"/>
        </w:rPr>
        <w:t>.</w:t>
      </w:r>
      <w:r w:rsidRPr="00206C32">
        <w:rPr>
          <w:rFonts w:ascii="Bookman Old Style" w:hAnsi="Bookman Old Style"/>
          <w:b/>
          <w:u w:val="single"/>
        </w:rPr>
        <w:t xml:space="preserve"> </w:t>
      </w:r>
      <w:r w:rsidRPr="00206C32">
        <w:rPr>
          <w:rFonts w:ascii="Bookman Old Style" w:hAnsi="Bookman Old Style"/>
          <w:b/>
        </w:rPr>
        <w:t xml:space="preserve">Позоваване на </w:t>
      </w:r>
      <w:r w:rsidRPr="00206C32">
        <w:rPr>
          <w:rFonts w:ascii="Bookman Old Style" w:hAnsi="Bookman Old Style"/>
          <w:b/>
          <w:i/>
        </w:rPr>
        <w:t>съответното обявление</w:t>
      </w:r>
      <w:r w:rsidRPr="00206C32">
        <w:rPr>
          <w:rStyle w:val="FootnoteReference"/>
          <w:rFonts w:ascii="Bookman Old Style" w:hAnsi="Bookman Old Style"/>
          <w:i/>
        </w:rPr>
        <w:footnoteReference w:id="3"/>
      </w:r>
      <w:r w:rsidRPr="00206C32">
        <w:rPr>
          <w:rFonts w:ascii="Bookman Old Style" w:hAnsi="Bookman Old Style"/>
          <w:b/>
        </w:rPr>
        <w:t>, публикувано в Официален вестник на Европейския съюз:</w:t>
      </w:r>
      <w:r w:rsidRPr="00206C32">
        <w:rPr>
          <w:rFonts w:ascii="Bookman Old Style" w:hAnsi="Bookman Old Style"/>
        </w:rPr>
        <w:br/>
      </w:r>
      <w:r w:rsidRPr="00206C32">
        <w:rPr>
          <w:rFonts w:ascii="Bookman Old Style" w:hAnsi="Bookman Old Style"/>
          <w:b/>
        </w:rPr>
        <w:t xml:space="preserve">OВEС S брой[], дата [], стр.[], </w:t>
      </w:r>
      <w:r w:rsidRPr="00206C32">
        <w:rPr>
          <w:rFonts w:ascii="Bookman Old Style" w:hAnsi="Bookman Old Style"/>
        </w:rPr>
        <w:br/>
      </w:r>
      <w:r w:rsidRPr="00206C32">
        <w:rPr>
          <w:rFonts w:ascii="Bookman Old Style" w:hAnsi="Bookman Old Style"/>
          <w:b/>
        </w:rPr>
        <w:t>Номер на обявлението в ОВ S: [ ][ ][ ][ ]/S [ ][ ][ ]–[ ][ ][ ][ ][ ][ ][ ]</w:t>
      </w:r>
    </w:p>
    <w:p w14:paraId="304AC06F"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EC51D98"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B0D1DB2" w14:textId="77777777" w:rsidR="00AB6232" w:rsidRPr="00206C32" w:rsidRDefault="00AB6232" w:rsidP="00C40296">
      <w:pPr>
        <w:pStyle w:val="SectionTitle"/>
        <w:rPr>
          <w:rFonts w:ascii="Bookman Old Style" w:hAnsi="Bookman Old Style"/>
          <w:sz w:val="22"/>
        </w:rPr>
      </w:pPr>
    </w:p>
    <w:p w14:paraId="31390876"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Информация за процедурата за възлагане на обществена поръчка</w:t>
      </w:r>
    </w:p>
    <w:p w14:paraId="740665B0"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b/>
          <w:i/>
        </w:rPr>
        <w:t xml:space="preserve">Информацията, изисквана съгласно част I, ще бъде извлечена автоматично, </w:t>
      </w:r>
      <w:r w:rsidRPr="00206C32">
        <w:rPr>
          <w:rFonts w:ascii="Bookman Old Style" w:hAnsi="Bookman Old Style"/>
          <w:b/>
          <w:i/>
          <w:u w:val="single"/>
        </w:rPr>
        <w:t>при условие че ЕЕДОП е създаден и попълнен чрез посочената по-горе електронна система за ЕЕДОП.</w:t>
      </w:r>
      <w:r w:rsidRPr="00206C32">
        <w:rPr>
          <w:rFonts w:ascii="Bookman Old Style" w:hAnsi="Bookman Old Style"/>
          <w:b/>
          <w:u w:val="single"/>
        </w:rPr>
        <w:t xml:space="preserve"> </w:t>
      </w:r>
      <w:r w:rsidRPr="00206C32">
        <w:rPr>
          <w:rFonts w:ascii="Bookman Old Style" w:hAnsi="Bookman Old Style"/>
          <w:b/>
          <w:i/>
          <w:u w:val="single"/>
        </w:rPr>
        <w:t xml:space="preserve">В противен случай тази информация трябва да бъде попълнена от </w:t>
      </w:r>
      <w:r w:rsidRPr="00206C32">
        <w:rPr>
          <w:rFonts w:ascii="Bookman Old Style" w:hAnsi="Bookman Old Style"/>
          <w:b/>
        </w:rPr>
        <w:t>икономическия оператор</w:t>
      </w:r>
      <w:r w:rsidRPr="00206C32">
        <w:rPr>
          <w:rFonts w:ascii="Bookman Old Style" w:hAnsi="Bookman Old Style"/>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1EBAA934" w14:textId="77777777" w:rsidTr="00846DD5">
        <w:trPr>
          <w:trHeight w:val="349"/>
        </w:trPr>
        <w:tc>
          <w:tcPr>
            <w:tcW w:w="4644" w:type="dxa"/>
            <w:shd w:val="clear" w:color="auto" w:fill="auto"/>
          </w:tcPr>
          <w:p w14:paraId="34781470" w14:textId="77777777" w:rsidR="00AB6232" w:rsidRPr="00206C32" w:rsidRDefault="00AB6232" w:rsidP="00C40296">
            <w:pPr>
              <w:rPr>
                <w:rFonts w:ascii="Bookman Old Style" w:hAnsi="Bookman Old Style"/>
                <w:b/>
                <w:i/>
              </w:rPr>
            </w:pPr>
            <w:r w:rsidRPr="00206C32">
              <w:rPr>
                <w:rFonts w:ascii="Bookman Old Style" w:hAnsi="Bookman Old Style"/>
                <w:b/>
                <w:i/>
              </w:rPr>
              <w:t>Идентифициране на възложителя</w:t>
            </w:r>
            <w:r w:rsidRPr="00206C32">
              <w:rPr>
                <w:rStyle w:val="FootnoteReference"/>
                <w:rFonts w:ascii="Bookman Old Style" w:hAnsi="Bookman Old Style"/>
                <w:i/>
              </w:rPr>
              <w:footnoteReference w:id="4"/>
            </w:r>
          </w:p>
        </w:tc>
        <w:tc>
          <w:tcPr>
            <w:tcW w:w="4645" w:type="dxa"/>
            <w:shd w:val="clear" w:color="auto" w:fill="auto"/>
          </w:tcPr>
          <w:p w14:paraId="7DB4DE22"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3C536E84" w14:textId="77777777" w:rsidTr="00846DD5">
        <w:trPr>
          <w:trHeight w:val="349"/>
        </w:trPr>
        <w:tc>
          <w:tcPr>
            <w:tcW w:w="4644" w:type="dxa"/>
            <w:shd w:val="clear" w:color="auto" w:fill="auto"/>
          </w:tcPr>
          <w:p w14:paraId="79F9E443" w14:textId="77777777" w:rsidR="00AB6232" w:rsidRPr="00206C32" w:rsidRDefault="00AB6232" w:rsidP="00C40296">
            <w:pPr>
              <w:rPr>
                <w:rFonts w:ascii="Bookman Old Style" w:hAnsi="Bookman Old Style"/>
              </w:rPr>
            </w:pPr>
            <w:r w:rsidRPr="00206C32">
              <w:rPr>
                <w:rFonts w:ascii="Bookman Old Style" w:hAnsi="Bookman Old Style"/>
              </w:rPr>
              <w:t xml:space="preserve">Име: </w:t>
            </w:r>
          </w:p>
        </w:tc>
        <w:tc>
          <w:tcPr>
            <w:tcW w:w="4645" w:type="dxa"/>
            <w:shd w:val="clear" w:color="auto" w:fill="auto"/>
          </w:tcPr>
          <w:p w14:paraId="02B6DD46" w14:textId="77777777" w:rsidR="00AB6232" w:rsidRPr="00206C32" w:rsidRDefault="00AB6232" w:rsidP="00C40296">
            <w:pPr>
              <w:rPr>
                <w:rFonts w:ascii="Bookman Old Style" w:hAnsi="Bookman Old Style"/>
              </w:rPr>
            </w:pPr>
            <w:r w:rsidRPr="00206C32">
              <w:rPr>
                <w:rFonts w:ascii="Bookman Old Style" w:hAnsi="Bookman Old Style"/>
              </w:rPr>
              <w:t>[Софийска вода АД]</w:t>
            </w:r>
          </w:p>
        </w:tc>
      </w:tr>
      <w:tr w:rsidR="00AB6232" w:rsidRPr="00206C32" w14:paraId="2366B69C" w14:textId="77777777" w:rsidTr="00846DD5">
        <w:trPr>
          <w:trHeight w:val="485"/>
        </w:trPr>
        <w:tc>
          <w:tcPr>
            <w:tcW w:w="4644" w:type="dxa"/>
            <w:shd w:val="clear" w:color="auto" w:fill="auto"/>
          </w:tcPr>
          <w:p w14:paraId="67C39E9C" w14:textId="77777777" w:rsidR="00AB6232" w:rsidRPr="00206C32" w:rsidRDefault="00AB6232" w:rsidP="00C40296">
            <w:pPr>
              <w:rPr>
                <w:rFonts w:ascii="Bookman Old Style" w:hAnsi="Bookman Old Style"/>
                <w:b/>
                <w:i/>
              </w:rPr>
            </w:pPr>
            <w:r w:rsidRPr="00206C32">
              <w:rPr>
                <w:rFonts w:ascii="Bookman Old Style" w:hAnsi="Bookman Old Style"/>
                <w:b/>
                <w:i/>
              </w:rPr>
              <w:t xml:space="preserve">За коя обществена поръчки се </w:t>
            </w:r>
            <w:r w:rsidRPr="00206C32">
              <w:rPr>
                <w:rFonts w:ascii="Bookman Old Style" w:hAnsi="Bookman Old Style"/>
                <w:b/>
                <w:i/>
              </w:rPr>
              <w:lastRenderedPageBreak/>
              <w:t>отнася?</w:t>
            </w:r>
          </w:p>
        </w:tc>
        <w:tc>
          <w:tcPr>
            <w:tcW w:w="4645" w:type="dxa"/>
            <w:shd w:val="clear" w:color="auto" w:fill="auto"/>
          </w:tcPr>
          <w:p w14:paraId="56A8C3A7" w14:textId="77777777" w:rsidR="00AB6232" w:rsidRPr="00206C32" w:rsidRDefault="00AB6232" w:rsidP="00C40296">
            <w:pPr>
              <w:rPr>
                <w:rFonts w:ascii="Bookman Old Style" w:hAnsi="Bookman Old Style"/>
                <w:b/>
                <w:i/>
              </w:rPr>
            </w:pPr>
            <w:r w:rsidRPr="00206C32">
              <w:rPr>
                <w:rFonts w:ascii="Bookman Old Style" w:hAnsi="Bookman Old Style"/>
                <w:b/>
                <w:i/>
              </w:rPr>
              <w:lastRenderedPageBreak/>
              <w:t>Отговор:</w:t>
            </w:r>
          </w:p>
        </w:tc>
      </w:tr>
      <w:tr w:rsidR="00AB6232" w:rsidRPr="00206C32" w14:paraId="771E9EB4" w14:textId="77777777" w:rsidTr="00846DD5">
        <w:trPr>
          <w:trHeight w:val="484"/>
        </w:trPr>
        <w:tc>
          <w:tcPr>
            <w:tcW w:w="4644" w:type="dxa"/>
            <w:shd w:val="clear" w:color="auto" w:fill="auto"/>
          </w:tcPr>
          <w:p w14:paraId="36784974" w14:textId="77777777" w:rsidR="00AB6232" w:rsidRPr="00206C32" w:rsidRDefault="00AB6232" w:rsidP="00C40296">
            <w:pPr>
              <w:rPr>
                <w:rFonts w:ascii="Bookman Old Style" w:hAnsi="Bookman Old Style"/>
              </w:rPr>
            </w:pPr>
            <w:r w:rsidRPr="00206C32">
              <w:rPr>
                <w:rFonts w:ascii="Bookman Old Style" w:hAnsi="Bookman Old Style"/>
              </w:rPr>
              <w:t>Название или кратко описание на поръчката</w:t>
            </w:r>
            <w:r w:rsidRPr="00206C32">
              <w:rPr>
                <w:rStyle w:val="FootnoteReference"/>
                <w:rFonts w:ascii="Bookman Old Style" w:hAnsi="Bookman Old Style"/>
              </w:rPr>
              <w:footnoteReference w:id="5"/>
            </w:r>
            <w:r w:rsidRPr="00206C32">
              <w:rPr>
                <w:rFonts w:ascii="Bookman Old Style" w:hAnsi="Bookman Old Style"/>
              </w:rPr>
              <w:t>:</w:t>
            </w:r>
          </w:p>
        </w:tc>
        <w:tc>
          <w:tcPr>
            <w:tcW w:w="4645" w:type="dxa"/>
            <w:shd w:val="clear" w:color="auto" w:fill="auto"/>
          </w:tcPr>
          <w:p w14:paraId="3FA6A542" w14:textId="70DF24FB" w:rsidR="00AB6232" w:rsidRPr="00F92C54" w:rsidRDefault="00F92C54" w:rsidP="00F92C54">
            <w:pPr>
              <w:keepNext/>
              <w:keepLines/>
              <w:suppressAutoHyphens/>
              <w:spacing w:before="120" w:after="120" w:line="240" w:lineRule="auto"/>
              <w:jc w:val="both"/>
              <w:rPr>
                <w:rFonts w:ascii="Bookman Old Style" w:hAnsi="Bookman Old Style"/>
                <w:color w:val="FF0000"/>
              </w:rPr>
            </w:pPr>
            <w:r w:rsidRPr="00F92C54">
              <w:rPr>
                <w:rFonts w:ascii="Bookman Old Style" w:eastAsia="Times New Roman" w:hAnsi="Bookman Old Style"/>
              </w:rPr>
              <w:t>Изработка, доставка и монтаж на</w:t>
            </w:r>
            <w:r w:rsidRPr="00F92C54">
              <w:rPr>
                <w:rFonts w:ascii="Bookman Old Style" w:eastAsia="Times New Roman" w:hAnsi="Bookman Old Style"/>
                <w:lang w:val="ru-RU"/>
              </w:rPr>
              <w:t xml:space="preserve"> </w:t>
            </w:r>
            <w:r w:rsidRPr="00F92C54">
              <w:rPr>
                <w:rFonts w:ascii="Bookman Old Style" w:hAnsi="Bookman Old Style"/>
              </w:rPr>
              <w:t>ръчни шибри за пясъчни бункери в ПСПВ Бистрица</w:t>
            </w:r>
            <w:r w:rsidRPr="00F92C54">
              <w:rPr>
                <w:rFonts w:ascii="Bookman Old Style" w:eastAsia="Times New Roman" w:hAnsi="Bookman Old Style"/>
              </w:rPr>
              <w:t xml:space="preserve">; </w:t>
            </w:r>
          </w:p>
        </w:tc>
      </w:tr>
      <w:tr w:rsidR="00AB6232" w:rsidRPr="00206C32" w14:paraId="3F887209" w14:textId="77777777" w:rsidTr="00846DD5">
        <w:trPr>
          <w:trHeight w:val="484"/>
        </w:trPr>
        <w:tc>
          <w:tcPr>
            <w:tcW w:w="4644" w:type="dxa"/>
            <w:shd w:val="clear" w:color="auto" w:fill="auto"/>
          </w:tcPr>
          <w:p w14:paraId="6CBB5566" w14:textId="77777777" w:rsidR="00AB6232" w:rsidRPr="00206C32" w:rsidRDefault="00AB6232" w:rsidP="00C40296">
            <w:pPr>
              <w:rPr>
                <w:rFonts w:ascii="Bookman Old Style" w:hAnsi="Bookman Old Style"/>
              </w:rPr>
            </w:pPr>
            <w:r w:rsidRPr="00206C32">
              <w:rPr>
                <w:rFonts w:ascii="Bookman Old Style" w:hAnsi="Bookman Old Style"/>
              </w:rPr>
              <w:t>Референтен номер на досието, определен от възлагащия орган или възложителя (</w:t>
            </w:r>
            <w:r w:rsidRPr="00206C32">
              <w:rPr>
                <w:rFonts w:ascii="Bookman Old Style" w:hAnsi="Bookman Old Style"/>
                <w:i/>
              </w:rPr>
              <w:t>ако е приложимо</w:t>
            </w:r>
            <w:r w:rsidRPr="00206C32">
              <w:rPr>
                <w:rFonts w:ascii="Bookman Old Style" w:hAnsi="Bookman Old Style"/>
              </w:rPr>
              <w:t>)</w:t>
            </w:r>
            <w:r w:rsidRPr="00206C32">
              <w:rPr>
                <w:rStyle w:val="FootnoteReference"/>
                <w:rFonts w:ascii="Bookman Old Style" w:hAnsi="Bookman Old Style"/>
              </w:rPr>
              <w:footnoteReference w:id="6"/>
            </w:r>
            <w:r w:rsidRPr="00206C32">
              <w:rPr>
                <w:rFonts w:ascii="Bookman Old Style" w:hAnsi="Bookman Old Style"/>
              </w:rPr>
              <w:t>:</w:t>
            </w:r>
          </w:p>
        </w:tc>
        <w:tc>
          <w:tcPr>
            <w:tcW w:w="4645" w:type="dxa"/>
            <w:shd w:val="clear" w:color="auto" w:fill="auto"/>
          </w:tcPr>
          <w:p w14:paraId="69C82D8D" w14:textId="0845373C" w:rsidR="00AB6232" w:rsidRPr="00E82693" w:rsidRDefault="00206C32" w:rsidP="00F92C54">
            <w:pPr>
              <w:rPr>
                <w:rFonts w:ascii="Bookman Old Style" w:hAnsi="Bookman Old Style"/>
                <w:color w:val="FF0000"/>
              </w:rPr>
            </w:pPr>
            <w:r w:rsidRPr="000C4704">
              <w:rPr>
                <w:rFonts w:ascii="Bookman Old Style" w:hAnsi="Bookman Old Style"/>
              </w:rPr>
              <w:t>50</w:t>
            </w:r>
            <w:r w:rsidR="000C4704" w:rsidRPr="000C4704">
              <w:rPr>
                <w:rFonts w:ascii="Bookman Old Style" w:hAnsi="Bookman Old Style"/>
              </w:rPr>
              <w:t>8</w:t>
            </w:r>
            <w:r w:rsidR="00F92C54">
              <w:rPr>
                <w:rFonts w:ascii="Bookman Old Style" w:hAnsi="Bookman Old Style"/>
              </w:rPr>
              <w:t>65</w:t>
            </w:r>
            <w:r w:rsidR="00535015" w:rsidRPr="000C4704">
              <w:rPr>
                <w:rFonts w:ascii="Bookman Old Style" w:hAnsi="Bookman Old Style"/>
                <w:lang w:val="en-US"/>
              </w:rPr>
              <w:t>/</w:t>
            </w:r>
            <w:r w:rsidRPr="000C4704">
              <w:rPr>
                <w:rFonts w:ascii="Bookman Old Style" w:hAnsi="Bookman Old Style"/>
              </w:rPr>
              <w:t>МВ</w:t>
            </w:r>
            <w:r w:rsidR="00535015" w:rsidRPr="000C4704">
              <w:rPr>
                <w:rFonts w:ascii="Bookman Old Style" w:hAnsi="Bookman Old Style"/>
                <w:lang w:val="en-US"/>
              </w:rPr>
              <w:t>-</w:t>
            </w:r>
            <w:r w:rsidRPr="000C4704">
              <w:rPr>
                <w:rFonts w:ascii="Bookman Old Style" w:hAnsi="Bookman Old Style"/>
              </w:rPr>
              <w:t>9</w:t>
            </w:r>
            <w:r w:rsidR="000C4704" w:rsidRPr="000C4704">
              <w:rPr>
                <w:rFonts w:ascii="Bookman Old Style" w:hAnsi="Bookman Old Style"/>
              </w:rPr>
              <w:t>8</w:t>
            </w:r>
            <w:r w:rsidR="00F92C54">
              <w:rPr>
                <w:rFonts w:ascii="Bookman Old Style" w:hAnsi="Bookman Old Style"/>
              </w:rPr>
              <w:t>7</w:t>
            </w:r>
          </w:p>
        </w:tc>
      </w:tr>
    </w:tbl>
    <w:p w14:paraId="708B87C0"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tabs>
          <w:tab w:val="left" w:pos="4644"/>
        </w:tabs>
        <w:rPr>
          <w:rFonts w:ascii="Bookman Old Style" w:hAnsi="Bookman Old Style"/>
        </w:rPr>
      </w:pPr>
      <w:r w:rsidRPr="00206C32">
        <w:rPr>
          <w:rFonts w:ascii="Bookman Old Style" w:hAnsi="Bookman Old Style"/>
          <w:b/>
          <w:i/>
          <w:u w:val="single"/>
        </w:rPr>
        <w:t>Останалата</w:t>
      </w:r>
      <w:r w:rsidRPr="00206C32">
        <w:rPr>
          <w:rFonts w:ascii="Bookman Old Style" w:hAnsi="Bookman Old Style"/>
          <w:b/>
          <w:i/>
        </w:rPr>
        <w:t xml:space="preserve"> информация във всички раздели на ЕЕДОП следва да бъде попълнена от </w:t>
      </w:r>
      <w:r w:rsidRPr="00206C32">
        <w:rPr>
          <w:rFonts w:ascii="Bookman Old Style" w:hAnsi="Bookman Old Style"/>
          <w:b/>
          <w:i/>
          <w:u w:val="single"/>
        </w:rPr>
        <w:t>икономическия оператор</w:t>
      </w:r>
    </w:p>
    <w:p w14:paraId="33E3D1B4" w14:textId="77777777" w:rsidR="00AB6232" w:rsidRPr="00206C32" w:rsidRDefault="00AB6232" w:rsidP="00C40296">
      <w:pPr>
        <w:pStyle w:val="ChapterTitle"/>
        <w:rPr>
          <w:rFonts w:ascii="Bookman Old Style" w:hAnsi="Bookman Old Style"/>
          <w:sz w:val="22"/>
        </w:rPr>
      </w:pPr>
    </w:p>
    <w:p w14:paraId="45F0B118"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II: Информация за икономическия оператор (участника)</w:t>
      </w:r>
    </w:p>
    <w:p w14:paraId="3DC6C33B"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092F0B55" w14:textId="77777777" w:rsidTr="00846DD5">
        <w:tc>
          <w:tcPr>
            <w:tcW w:w="4644" w:type="dxa"/>
            <w:shd w:val="clear" w:color="auto" w:fill="auto"/>
          </w:tcPr>
          <w:p w14:paraId="0D3C7C4A" w14:textId="77777777" w:rsidR="00AB6232" w:rsidRPr="00206C32" w:rsidRDefault="00AB6232" w:rsidP="00C40296">
            <w:pPr>
              <w:rPr>
                <w:rFonts w:ascii="Bookman Old Style" w:hAnsi="Bookman Old Style"/>
                <w:b/>
                <w:i/>
              </w:rPr>
            </w:pPr>
            <w:r w:rsidRPr="00206C32">
              <w:rPr>
                <w:rFonts w:ascii="Bookman Old Style" w:hAnsi="Bookman Old Style"/>
                <w:b/>
                <w:i/>
              </w:rPr>
              <w:t>Идентификация:</w:t>
            </w:r>
          </w:p>
        </w:tc>
        <w:tc>
          <w:tcPr>
            <w:tcW w:w="4645" w:type="dxa"/>
            <w:shd w:val="clear" w:color="auto" w:fill="auto"/>
          </w:tcPr>
          <w:p w14:paraId="6478CBCB"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3823B4DB" w14:textId="77777777" w:rsidTr="00846DD5">
        <w:tc>
          <w:tcPr>
            <w:tcW w:w="4644" w:type="dxa"/>
            <w:shd w:val="clear" w:color="auto" w:fill="auto"/>
          </w:tcPr>
          <w:p w14:paraId="6CD27486" w14:textId="77777777" w:rsidR="00AB6232" w:rsidRPr="00206C32" w:rsidRDefault="00AB6232" w:rsidP="00C40296">
            <w:pPr>
              <w:pStyle w:val="NumPar1"/>
              <w:numPr>
                <w:ilvl w:val="0"/>
                <w:numId w:val="0"/>
              </w:numPr>
              <w:ind w:left="850" w:hanging="850"/>
              <w:rPr>
                <w:rFonts w:ascii="Bookman Old Style" w:hAnsi="Bookman Old Style"/>
                <w:sz w:val="22"/>
              </w:rPr>
            </w:pPr>
            <w:r w:rsidRPr="00206C32">
              <w:rPr>
                <w:rFonts w:ascii="Bookman Old Style" w:hAnsi="Bookman Old Style"/>
                <w:sz w:val="22"/>
              </w:rPr>
              <w:t>Име:</w:t>
            </w:r>
          </w:p>
        </w:tc>
        <w:tc>
          <w:tcPr>
            <w:tcW w:w="4645" w:type="dxa"/>
            <w:shd w:val="clear" w:color="auto" w:fill="auto"/>
          </w:tcPr>
          <w:p w14:paraId="60CD1ECE"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tc>
      </w:tr>
      <w:tr w:rsidR="00AB6232" w:rsidRPr="00206C32" w14:paraId="7BB0438B" w14:textId="77777777" w:rsidTr="00846DD5">
        <w:trPr>
          <w:trHeight w:val="1372"/>
        </w:trPr>
        <w:tc>
          <w:tcPr>
            <w:tcW w:w="4644" w:type="dxa"/>
            <w:shd w:val="clear" w:color="auto" w:fill="auto"/>
          </w:tcPr>
          <w:p w14:paraId="4CDDFE3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Идентификационен номер по ДДС, ако е приложимо:</w:t>
            </w:r>
          </w:p>
          <w:p w14:paraId="7B6F4B5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7AA38FF"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p w14:paraId="58597A28"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w:t>
            </w:r>
          </w:p>
        </w:tc>
      </w:tr>
      <w:tr w:rsidR="00AB6232" w:rsidRPr="00206C32" w14:paraId="16344B54" w14:textId="77777777" w:rsidTr="00846DD5">
        <w:tc>
          <w:tcPr>
            <w:tcW w:w="4644" w:type="dxa"/>
            <w:shd w:val="clear" w:color="auto" w:fill="auto"/>
          </w:tcPr>
          <w:p w14:paraId="341C24BB"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xml:space="preserve">Пощенски адрес: </w:t>
            </w:r>
          </w:p>
        </w:tc>
        <w:tc>
          <w:tcPr>
            <w:tcW w:w="4645" w:type="dxa"/>
            <w:shd w:val="clear" w:color="auto" w:fill="auto"/>
          </w:tcPr>
          <w:p w14:paraId="36B9EFE1"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tc>
      </w:tr>
      <w:tr w:rsidR="00AB6232" w:rsidRPr="00206C32" w14:paraId="226F24BB" w14:textId="77777777" w:rsidTr="00846DD5">
        <w:trPr>
          <w:trHeight w:val="2002"/>
        </w:trPr>
        <w:tc>
          <w:tcPr>
            <w:tcW w:w="4644" w:type="dxa"/>
            <w:shd w:val="clear" w:color="auto" w:fill="auto"/>
          </w:tcPr>
          <w:p w14:paraId="6F3A9F05"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Лице или лица за контакт</w:t>
            </w:r>
            <w:r w:rsidRPr="00206C32">
              <w:rPr>
                <w:rStyle w:val="FootnoteReference"/>
                <w:rFonts w:ascii="Bookman Old Style" w:hAnsi="Bookman Old Style"/>
                <w:sz w:val="22"/>
              </w:rPr>
              <w:footnoteReference w:id="7"/>
            </w:r>
            <w:r w:rsidRPr="00206C32">
              <w:rPr>
                <w:rFonts w:ascii="Bookman Old Style" w:hAnsi="Bookman Old Style"/>
                <w:sz w:val="22"/>
              </w:rPr>
              <w:t>:</w:t>
            </w:r>
          </w:p>
          <w:p w14:paraId="36F363E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Телефон:</w:t>
            </w:r>
          </w:p>
          <w:p w14:paraId="324D3E29"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Ел. поща:</w:t>
            </w:r>
          </w:p>
          <w:p w14:paraId="5856742C"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Интернет адрес (уеб адрес) (</w:t>
            </w:r>
            <w:r w:rsidRPr="00206C32">
              <w:rPr>
                <w:rFonts w:ascii="Bookman Old Style" w:hAnsi="Bookman Old Style"/>
                <w:i/>
                <w:sz w:val="22"/>
              </w:rPr>
              <w:t>ако е приложимо</w:t>
            </w:r>
            <w:r w:rsidRPr="00206C32">
              <w:rPr>
                <w:rFonts w:ascii="Bookman Old Style" w:hAnsi="Bookman Old Style"/>
                <w:sz w:val="22"/>
              </w:rPr>
              <w:t>):</w:t>
            </w:r>
          </w:p>
        </w:tc>
        <w:tc>
          <w:tcPr>
            <w:tcW w:w="4645" w:type="dxa"/>
            <w:shd w:val="clear" w:color="auto" w:fill="auto"/>
          </w:tcPr>
          <w:p w14:paraId="07B3AE8E"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133C26A6"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05A3767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p w14:paraId="6B0463A2"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w:t>
            </w:r>
          </w:p>
        </w:tc>
      </w:tr>
      <w:tr w:rsidR="00AB6232" w:rsidRPr="00206C32" w14:paraId="4BE2E73B" w14:textId="77777777" w:rsidTr="00846DD5">
        <w:tc>
          <w:tcPr>
            <w:tcW w:w="4644" w:type="dxa"/>
            <w:shd w:val="clear" w:color="auto" w:fill="auto"/>
          </w:tcPr>
          <w:p w14:paraId="1CE0DC8C"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Обща информация:</w:t>
            </w:r>
          </w:p>
        </w:tc>
        <w:tc>
          <w:tcPr>
            <w:tcW w:w="4645" w:type="dxa"/>
            <w:shd w:val="clear" w:color="auto" w:fill="auto"/>
          </w:tcPr>
          <w:p w14:paraId="7979ACB0"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05A87035" w14:textId="77777777" w:rsidTr="00846DD5">
        <w:tc>
          <w:tcPr>
            <w:tcW w:w="4644" w:type="dxa"/>
            <w:shd w:val="clear" w:color="auto" w:fill="auto"/>
          </w:tcPr>
          <w:p w14:paraId="5ACD8FAF"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Икономическият оператор микро-, малко или средно предприятие ли е</w:t>
            </w:r>
            <w:r w:rsidRPr="00206C32">
              <w:rPr>
                <w:rStyle w:val="FootnoteReference"/>
                <w:rFonts w:ascii="Bookman Old Style" w:hAnsi="Bookman Old Style"/>
                <w:sz w:val="22"/>
              </w:rPr>
              <w:footnoteReference w:id="8"/>
            </w:r>
            <w:r w:rsidRPr="00206C32">
              <w:rPr>
                <w:rFonts w:ascii="Bookman Old Style" w:hAnsi="Bookman Old Style"/>
                <w:sz w:val="22"/>
              </w:rPr>
              <w:t>?</w:t>
            </w:r>
          </w:p>
        </w:tc>
        <w:tc>
          <w:tcPr>
            <w:tcW w:w="4645" w:type="dxa"/>
            <w:shd w:val="clear" w:color="auto" w:fill="auto"/>
          </w:tcPr>
          <w:p w14:paraId="1B0E10D5"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w:t>
            </w:r>
          </w:p>
        </w:tc>
      </w:tr>
      <w:tr w:rsidR="00AB6232" w:rsidRPr="00206C32" w14:paraId="66F12186" w14:textId="77777777" w:rsidTr="00846DD5">
        <w:tc>
          <w:tcPr>
            <w:tcW w:w="4644" w:type="dxa"/>
            <w:shd w:val="clear" w:color="auto" w:fill="auto"/>
          </w:tcPr>
          <w:p w14:paraId="29E556E7"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b/>
                <w:sz w:val="22"/>
                <w:u w:val="single"/>
              </w:rPr>
              <w:lastRenderedPageBreak/>
              <w:t>Само в случай че поръчката е запазена</w:t>
            </w:r>
            <w:r w:rsidRPr="00206C32">
              <w:rPr>
                <w:rStyle w:val="FootnoteReference"/>
                <w:rFonts w:ascii="Bookman Old Style" w:hAnsi="Bookman Old Style"/>
                <w:sz w:val="22"/>
                <w:u w:val="single"/>
              </w:rPr>
              <w:footnoteReference w:id="9"/>
            </w:r>
            <w:r w:rsidRPr="00206C32">
              <w:rPr>
                <w:rFonts w:ascii="Bookman Old Style" w:hAnsi="Bookman Old Style"/>
                <w:b/>
                <w:sz w:val="22"/>
                <w:u w:val="single"/>
              </w:rPr>
              <w:t>:</w:t>
            </w:r>
            <w:r w:rsidRPr="00206C32">
              <w:rPr>
                <w:rFonts w:ascii="Bookman Old Style" w:hAnsi="Bookman Old Style"/>
                <w:b/>
                <w:sz w:val="22"/>
              </w:rPr>
              <w:t xml:space="preserve"> </w:t>
            </w:r>
            <w:r w:rsidRPr="00206C32">
              <w:rPr>
                <w:rFonts w:ascii="Bookman Old Style" w:hAnsi="Bookman Old Style"/>
                <w:sz w:val="22"/>
              </w:rPr>
              <w:t>икономическият оператор защитено предприятие ли е или социално предприятие</w:t>
            </w:r>
            <w:r w:rsidRPr="00206C32">
              <w:rPr>
                <w:rStyle w:val="FootnoteReference"/>
                <w:rFonts w:ascii="Bookman Old Style" w:hAnsi="Bookman Old Style"/>
                <w:sz w:val="22"/>
              </w:rPr>
              <w:footnoteReference w:id="10"/>
            </w:r>
            <w:r w:rsidRPr="00206C32">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206C32">
              <w:rPr>
                <w:rFonts w:ascii="Bookman Old Style" w:hAnsi="Bookman Old Style"/>
                <w:sz w:val="22"/>
              </w:rPr>
              <w:br/>
            </w:r>
            <w:r w:rsidRPr="00206C32">
              <w:rPr>
                <w:rFonts w:ascii="Bookman Old Style" w:hAnsi="Bookman Old Style"/>
                <w:b/>
                <w:sz w:val="22"/>
              </w:rPr>
              <w:t xml:space="preserve">Ако „да“, </w:t>
            </w:r>
            <w:r w:rsidRPr="00206C32">
              <w:rPr>
                <w:rFonts w:ascii="Bookman Old Style" w:hAnsi="Bookman Old Style"/>
                <w:sz w:val="22"/>
              </w:rPr>
              <w:t>какъв е съответният процент работници с увреждания или в неравностойно положение?</w:t>
            </w:r>
            <w:r w:rsidRPr="00206C32">
              <w:rPr>
                <w:rFonts w:ascii="Bookman Old Style" w:hAnsi="Bookman Old Style"/>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43B7DA"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t>[]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w:t>
            </w:r>
            <w:r w:rsidRPr="00206C32">
              <w:rPr>
                <w:rFonts w:ascii="Bookman Old Style" w:hAnsi="Bookman Old Style"/>
                <w:sz w:val="22"/>
              </w:rPr>
              <w:br/>
            </w:r>
          </w:p>
        </w:tc>
      </w:tr>
      <w:tr w:rsidR="00AB6232" w:rsidRPr="00206C32" w14:paraId="56944E69" w14:textId="77777777" w:rsidTr="00846DD5">
        <w:tc>
          <w:tcPr>
            <w:tcW w:w="4644" w:type="dxa"/>
            <w:shd w:val="clear" w:color="auto" w:fill="auto"/>
          </w:tcPr>
          <w:p w14:paraId="4BA01122"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6BE1E11"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 [] Не се прилага</w:t>
            </w:r>
          </w:p>
        </w:tc>
      </w:tr>
      <w:tr w:rsidR="00AB6232" w:rsidRPr="00206C32" w14:paraId="27F9A1B7" w14:textId="77777777" w:rsidTr="00846DD5">
        <w:tc>
          <w:tcPr>
            <w:tcW w:w="4644" w:type="dxa"/>
            <w:shd w:val="clear" w:color="auto" w:fill="auto"/>
          </w:tcPr>
          <w:p w14:paraId="129102FD"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b/>
                <w:sz w:val="22"/>
              </w:rPr>
              <w:t>Ако „да“</w:t>
            </w:r>
            <w:r w:rsidRPr="00206C32">
              <w:rPr>
                <w:rFonts w:ascii="Bookman Old Style" w:hAnsi="Bookman Old Style"/>
                <w:sz w:val="22"/>
              </w:rPr>
              <w:t>:</w:t>
            </w:r>
          </w:p>
          <w:p w14:paraId="602C6C84" w14:textId="77777777" w:rsidR="00AB6232" w:rsidRPr="00206C32" w:rsidRDefault="00AB6232" w:rsidP="00C40296">
            <w:pPr>
              <w:pStyle w:val="Text1"/>
              <w:ind w:left="0"/>
              <w:rPr>
                <w:rFonts w:ascii="Bookman Old Style" w:hAnsi="Bookman Old Style"/>
                <w:b/>
                <w:sz w:val="22"/>
                <w:u w:val="single"/>
              </w:rPr>
            </w:pPr>
            <w:r w:rsidRPr="00206C32">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34BDE2B"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206C32">
              <w:rPr>
                <w:rFonts w:ascii="Bookman Old Style" w:hAnsi="Bookman Old Style"/>
                <w:sz w:val="22"/>
              </w:rPr>
              <w:br/>
            </w:r>
            <w:r w:rsidRPr="00206C32">
              <w:rPr>
                <w:rFonts w:ascii="Bookman Old Style" w:hAnsi="Bookman Old Style"/>
                <w:i/>
                <w:sz w:val="22"/>
              </w:rPr>
              <w:t>б) Ако сертификатът за регистрацията или за сертифицирането е наличен в електронен формат, моля, посочете:</w:t>
            </w:r>
            <w:r w:rsidRPr="00206C32">
              <w:rPr>
                <w:rFonts w:ascii="Bookman Old Style" w:hAnsi="Bookman Old Style"/>
                <w:sz w:val="22"/>
              </w:rPr>
              <w:br/>
            </w:r>
            <w:r w:rsidRPr="00206C32">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206C32">
              <w:rPr>
                <w:rStyle w:val="FootnoteReference"/>
                <w:rFonts w:ascii="Bookman Old Style" w:hAnsi="Bookman Old Style"/>
                <w:sz w:val="22"/>
              </w:rPr>
              <w:footnoteReference w:id="11"/>
            </w:r>
            <w:r w:rsidRPr="00206C32">
              <w:rPr>
                <w:rFonts w:ascii="Bookman Old Style" w:hAnsi="Bookman Old Style"/>
                <w:sz w:val="22"/>
              </w:rPr>
              <w:t>:</w:t>
            </w:r>
            <w:r w:rsidRPr="00206C32">
              <w:rPr>
                <w:rFonts w:ascii="Bookman Old Style" w:hAnsi="Bookman Old Style"/>
                <w:sz w:val="22"/>
              </w:rPr>
              <w:br/>
              <w:t xml:space="preserve">г) Регистрацията или </w:t>
            </w:r>
            <w:r w:rsidRPr="00206C32">
              <w:rPr>
                <w:rFonts w:ascii="Bookman Old Style" w:hAnsi="Bookman Old Style"/>
                <w:sz w:val="22"/>
              </w:rPr>
              <w:lastRenderedPageBreak/>
              <w:t>сертифицирането обхваща ли всички задължителни критерии за подбор?</w:t>
            </w:r>
            <w:r w:rsidRPr="00206C32">
              <w:rPr>
                <w:rFonts w:ascii="Bookman Old Style" w:hAnsi="Bookman Old Style"/>
                <w:sz w:val="22"/>
              </w:rPr>
              <w:br/>
            </w:r>
            <w:r w:rsidRPr="00206C32">
              <w:rPr>
                <w:rFonts w:ascii="Bookman Old Style" w:hAnsi="Bookman Old Style"/>
                <w:b/>
                <w:sz w:val="22"/>
              </w:rPr>
              <w:t>Ако „не“:</w:t>
            </w:r>
            <w:r w:rsidRPr="00206C32">
              <w:rPr>
                <w:rFonts w:ascii="Bookman Old Style" w:hAnsi="Bookman Old Style"/>
                <w:sz w:val="22"/>
              </w:rPr>
              <w:br/>
            </w:r>
            <w:r w:rsidRPr="00206C32">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206C32">
              <w:rPr>
                <w:rFonts w:ascii="Bookman Old Style" w:hAnsi="Bookman Old Style"/>
                <w:sz w:val="22"/>
              </w:rPr>
              <w:t xml:space="preserve">  </w:t>
            </w:r>
            <w:r w:rsidRPr="00206C32">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206C32">
              <w:rPr>
                <w:rFonts w:ascii="Bookman Old Style" w:hAnsi="Bookman Old Style"/>
                <w:sz w:val="22"/>
              </w:rPr>
              <w:br/>
              <w:t xml:space="preserve">д) Икономическият оператор може ли да представи </w:t>
            </w:r>
            <w:r w:rsidRPr="00206C32">
              <w:rPr>
                <w:rFonts w:ascii="Bookman Old Style" w:hAnsi="Bookman Old Style"/>
                <w:b/>
                <w:sz w:val="22"/>
              </w:rPr>
              <w:t>удостоверение</w:t>
            </w:r>
            <w:r w:rsidRPr="00206C32">
              <w:rPr>
                <w:rFonts w:ascii="Bookman Old Style" w:hAnsi="Bookman Old Style"/>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206C32">
              <w:rPr>
                <w:rFonts w:ascii="Bookman Old Style" w:hAnsi="Bookman Old Style"/>
                <w:sz w:val="22"/>
              </w:rPr>
              <w:br/>
            </w:r>
            <w:r w:rsidRPr="00206C32">
              <w:rPr>
                <w:rFonts w:ascii="Bookman Old Style" w:hAnsi="Bookman Old Style"/>
                <w:i/>
                <w:sz w:val="22"/>
              </w:rPr>
              <w:t>Ако съответните документи са на разположение в електронен формат, моля, посочете:</w:t>
            </w:r>
            <w:r w:rsidRPr="00206C32">
              <w:rPr>
                <w:rFonts w:ascii="Bookman Old Style" w:hAnsi="Bookman Old Style"/>
                <w:sz w:val="22"/>
              </w:rPr>
              <w:t xml:space="preserve"> </w:t>
            </w:r>
          </w:p>
        </w:tc>
        <w:tc>
          <w:tcPr>
            <w:tcW w:w="4645" w:type="dxa"/>
            <w:shd w:val="clear" w:color="auto" w:fill="auto"/>
          </w:tcPr>
          <w:p w14:paraId="3096E5C6"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lastRenderedPageBreak/>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a)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i/>
                <w:sz w:val="22"/>
              </w:rPr>
              <w:t>б) (уеб адрес, орган или служба, издаващи документа, точно позоваване на документа):</w:t>
            </w:r>
            <w:r w:rsidRPr="00206C32">
              <w:rPr>
                <w:rFonts w:ascii="Bookman Old Style" w:hAnsi="Bookman Old Style"/>
                <w:sz w:val="22"/>
              </w:rPr>
              <w:br/>
            </w:r>
            <w:r w:rsidRPr="00206C32">
              <w:rPr>
                <w:rFonts w:ascii="Bookman Old Style" w:hAnsi="Bookman Old Style"/>
                <w:i/>
                <w:sz w:val="22"/>
              </w:rPr>
              <w:t>[……][……][……][……]</w:t>
            </w:r>
            <w:r w:rsidRPr="00206C32">
              <w:rPr>
                <w:rFonts w:ascii="Bookman Old Style" w:hAnsi="Bookman Old Style"/>
                <w:sz w:val="22"/>
              </w:rPr>
              <w:br/>
              <w:t>в)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г) []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д) [] Да [] Не</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lastRenderedPageBreak/>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i/>
                <w:sz w:val="22"/>
              </w:rPr>
              <w:t>(уеб адрес, орган или служба, издаващи документа, точно позоваване на документа):</w:t>
            </w:r>
            <w:r w:rsidRPr="00206C32">
              <w:rPr>
                <w:rFonts w:ascii="Bookman Old Style" w:hAnsi="Bookman Old Style"/>
                <w:sz w:val="22"/>
              </w:rPr>
              <w:br/>
            </w:r>
            <w:r w:rsidRPr="00206C32">
              <w:rPr>
                <w:rFonts w:ascii="Bookman Old Style" w:hAnsi="Bookman Old Style"/>
                <w:i/>
                <w:sz w:val="22"/>
              </w:rPr>
              <w:t>[……][……][……][……]</w:t>
            </w:r>
          </w:p>
        </w:tc>
      </w:tr>
      <w:tr w:rsidR="00AB6232" w:rsidRPr="00206C32" w14:paraId="7672AC78" w14:textId="77777777" w:rsidTr="00846DD5">
        <w:tc>
          <w:tcPr>
            <w:tcW w:w="4644" w:type="dxa"/>
            <w:shd w:val="clear" w:color="auto" w:fill="auto"/>
          </w:tcPr>
          <w:p w14:paraId="2EBDB995" w14:textId="77777777" w:rsidR="00AB6232" w:rsidRPr="00206C32" w:rsidRDefault="00AB6232" w:rsidP="00C40296">
            <w:pPr>
              <w:rPr>
                <w:rFonts w:ascii="Bookman Old Style" w:hAnsi="Bookman Old Style"/>
                <w:b/>
                <w:i/>
              </w:rPr>
            </w:pPr>
            <w:r w:rsidRPr="00206C32">
              <w:rPr>
                <w:rFonts w:ascii="Bookman Old Style" w:hAnsi="Bookman Old Style"/>
                <w:b/>
                <w:i/>
              </w:rPr>
              <w:lastRenderedPageBreak/>
              <w:t>Форма на участие:</w:t>
            </w:r>
          </w:p>
        </w:tc>
        <w:tc>
          <w:tcPr>
            <w:tcW w:w="4645" w:type="dxa"/>
            <w:shd w:val="clear" w:color="auto" w:fill="auto"/>
          </w:tcPr>
          <w:p w14:paraId="3F854346"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Отговор:</w:t>
            </w:r>
          </w:p>
        </w:tc>
      </w:tr>
      <w:tr w:rsidR="00AB6232" w:rsidRPr="00206C32" w14:paraId="4E4DC5D2" w14:textId="77777777" w:rsidTr="00846DD5">
        <w:tc>
          <w:tcPr>
            <w:tcW w:w="4644" w:type="dxa"/>
            <w:shd w:val="clear" w:color="auto" w:fill="auto"/>
          </w:tcPr>
          <w:p w14:paraId="284F61D8"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206C32">
              <w:rPr>
                <w:rStyle w:val="FootnoteReference"/>
                <w:rFonts w:ascii="Bookman Old Style" w:hAnsi="Bookman Old Style"/>
                <w:sz w:val="22"/>
              </w:rPr>
              <w:footnoteReference w:id="12"/>
            </w:r>
            <w:r w:rsidRPr="00206C32">
              <w:rPr>
                <w:rFonts w:ascii="Bookman Old Style" w:hAnsi="Bookman Old Style"/>
                <w:sz w:val="22"/>
              </w:rPr>
              <w:t>?</w:t>
            </w:r>
          </w:p>
        </w:tc>
        <w:tc>
          <w:tcPr>
            <w:tcW w:w="4645" w:type="dxa"/>
            <w:shd w:val="clear" w:color="auto" w:fill="auto"/>
          </w:tcPr>
          <w:p w14:paraId="086964D4" w14:textId="77777777" w:rsidR="00AB6232" w:rsidRPr="00206C32" w:rsidRDefault="00AB6232" w:rsidP="00C40296">
            <w:pPr>
              <w:pStyle w:val="Text1"/>
              <w:ind w:left="0"/>
              <w:rPr>
                <w:rFonts w:ascii="Bookman Old Style" w:hAnsi="Bookman Old Style"/>
                <w:sz w:val="22"/>
              </w:rPr>
            </w:pPr>
            <w:r w:rsidRPr="00206C32">
              <w:rPr>
                <w:rFonts w:ascii="Bookman Old Style" w:hAnsi="Bookman Old Style"/>
                <w:sz w:val="22"/>
              </w:rPr>
              <w:t>[] Да [] Не</w:t>
            </w:r>
          </w:p>
        </w:tc>
      </w:tr>
      <w:tr w:rsidR="00AB6232" w:rsidRPr="00206C32" w14:paraId="726A5188" w14:textId="77777777" w:rsidTr="00846DD5">
        <w:tc>
          <w:tcPr>
            <w:tcW w:w="9289" w:type="dxa"/>
            <w:gridSpan w:val="2"/>
            <w:shd w:val="clear" w:color="auto" w:fill="BFBFBF"/>
          </w:tcPr>
          <w:p w14:paraId="18AAFAF5" w14:textId="77777777" w:rsidR="00AB6232" w:rsidRPr="00206C32" w:rsidRDefault="00AB6232" w:rsidP="00C40296">
            <w:pPr>
              <w:pStyle w:val="Text1"/>
              <w:ind w:left="0"/>
              <w:rPr>
                <w:rFonts w:ascii="Bookman Old Style" w:hAnsi="Bookman Old Style"/>
                <w:b/>
                <w:i/>
                <w:sz w:val="22"/>
              </w:rPr>
            </w:pPr>
            <w:r w:rsidRPr="00206C32">
              <w:rPr>
                <w:rFonts w:ascii="Bookman Old Style" w:hAnsi="Bookman Old Style"/>
                <w:b/>
                <w:i/>
                <w:sz w:val="22"/>
              </w:rPr>
              <w:t>Ако „да“</w:t>
            </w:r>
            <w:r w:rsidRPr="00206C32">
              <w:rPr>
                <w:rFonts w:ascii="Bookman Old Style" w:hAnsi="Bookman Old Style"/>
                <w:i/>
                <w:sz w:val="22"/>
              </w:rPr>
              <w:t>, моля, уверете се, че останалите участващи оператори представят отделен ЕЕДОП</w:t>
            </w:r>
            <w:r w:rsidRPr="00206C32">
              <w:rPr>
                <w:rFonts w:ascii="Bookman Old Style" w:hAnsi="Bookman Old Style"/>
                <w:sz w:val="22"/>
              </w:rPr>
              <w:t>.</w:t>
            </w:r>
          </w:p>
        </w:tc>
      </w:tr>
      <w:tr w:rsidR="00AB6232" w:rsidRPr="00206C32" w14:paraId="4DA86AED" w14:textId="77777777" w:rsidTr="00846DD5">
        <w:tc>
          <w:tcPr>
            <w:tcW w:w="4644" w:type="dxa"/>
            <w:shd w:val="clear" w:color="auto" w:fill="auto"/>
          </w:tcPr>
          <w:p w14:paraId="73C6C803"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b/>
                <w:sz w:val="22"/>
              </w:rPr>
              <w:t>Ако „да“</w:t>
            </w:r>
            <w:r w:rsidRPr="00206C32">
              <w:rPr>
                <w:rFonts w:ascii="Bookman Old Style" w:hAnsi="Bookman Old Style"/>
                <w:sz w:val="22"/>
              </w:rPr>
              <w:t>:</w:t>
            </w:r>
            <w:r w:rsidRPr="00206C32">
              <w:rPr>
                <w:rFonts w:ascii="Bookman Old Style" w:hAnsi="Bookman Old Style"/>
                <w:sz w:val="22"/>
              </w:rPr>
              <w:br/>
              <w:t>а) моля, посочете ролята на икономическия оператор в групата (ръководител на групата, отговорник за конкретни задачи...):</w:t>
            </w:r>
            <w:r w:rsidRPr="00206C32">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206C32">
              <w:rPr>
                <w:rFonts w:ascii="Bookman Old Style" w:hAnsi="Bookman Old Style"/>
                <w:sz w:val="22"/>
              </w:rPr>
              <w:br/>
              <w:t>в) когато е приложимо, посочете името на участващата група:</w:t>
            </w:r>
          </w:p>
        </w:tc>
        <w:tc>
          <w:tcPr>
            <w:tcW w:w="4645" w:type="dxa"/>
            <w:shd w:val="clear" w:color="auto" w:fill="auto"/>
          </w:tcPr>
          <w:p w14:paraId="2BF413CD" w14:textId="77777777" w:rsidR="00AB6232" w:rsidRPr="00206C32" w:rsidRDefault="00AB6232" w:rsidP="00C40296">
            <w:pPr>
              <w:pStyle w:val="Text1"/>
              <w:ind w:left="0"/>
              <w:jc w:val="left"/>
              <w:rPr>
                <w:rFonts w:ascii="Bookman Old Style" w:hAnsi="Bookman Old Style"/>
                <w:sz w:val="22"/>
              </w:rPr>
            </w:pPr>
            <w:r w:rsidRPr="00206C32">
              <w:rPr>
                <w:rFonts w:ascii="Bookman Old Style" w:hAnsi="Bookman Old Style"/>
                <w:sz w:val="22"/>
              </w:rPr>
              <w:br/>
              <w:t>а):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б): [……]</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t>в): [……]</w:t>
            </w:r>
          </w:p>
        </w:tc>
      </w:tr>
      <w:tr w:rsidR="00AB6232" w:rsidRPr="00206C32" w14:paraId="3CF1F33B" w14:textId="77777777" w:rsidTr="00846DD5">
        <w:tc>
          <w:tcPr>
            <w:tcW w:w="4644" w:type="dxa"/>
            <w:shd w:val="clear" w:color="auto" w:fill="auto"/>
          </w:tcPr>
          <w:p w14:paraId="511ADC90"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b/>
                <w:i/>
                <w:sz w:val="22"/>
              </w:rPr>
              <w:t>Обособени позиции</w:t>
            </w:r>
          </w:p>
        </w:tc>
        <w:tc>
          <w:tcPr>
            <w:tcW w:w="4645" w:type="dxa"/>
            <w:shd w:val="clear" w:color="auto" w:fill="auto"/>
          </w:tcPr>
          <w:p w14:paraId="0E8C71AF"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b/>
                <w:i/>
                <w:sz w:val="22"/>
              </w:rPr>
              <w:t>Отговор:</w:t>
            </w:r>
          </w:p>
        </w:tc>
      </w:tr>
      <w:tr w:rsidR="00AB6232" w:rsidRPr="00206C32" w14:paraId="1AD7C368" w14:textId="77777777" w:rsidTr="00846DD5">
        <w:tc>
          <w:tcPr>
            <w:tcW w:w="4644" w:type="dxa"/>
            <w:shd w:val="clear" w:color="auto" w:fill="auto"/>
          </w:tcPr>
          <w:p w14:paraId="290D022A"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318D607" w14:textId="77777777" w:rsidR="00AB6232" w:rsidRPr="00206C32" w:rsidRDefault="00AB6232" w:rsidP="00C40296">
            <w:pPr>
              <w:pStyle w:val="Text1"/>
              <w:ind w:left="0"/>
              <w:jc w:val="left"/>
              <w:rPr>
                <w:rFonts w:ascii="Bookman Old Style" w:hAnsi="Bookman Old Style"/>
                <w:b/>
                <w:i/>
                <w:sz w:val="22"/>
              </w:rPr>
            </w:pPr>
            <w:r w:rsidRPr="00206C32">
              <w:rPr>
                <w:rFonts w:ascii="Bookman Old Style" w:hAnsi="Bookman Old Style"/>
                <w:sz w:val="22"/>
              </w:rPr>
              <w:t>[   ]</w:t>
            </w:r>
          </w:p>
        </w:tc>
      </w:tr>
    </w:tbl>
    <w:p w14:paraId="62701FCE" w14:textId="77777777" w:rsidR="00AB6232" w:rsidRPr="00206C32" w:rsidRDefault="00AB6232" w:rsidP="00C40296">
      <w:pPr>
        <w:pStyle w:val="SectionTitle"/>
        <w:rPr>
          <w:rFonts w:ascii="Bookman Old Style" w:hAnsi="Bookman Old Style"/>
          <w:sz w:val="22"/>
        </w:rPr>
      </w:pPr>
    </w:p>
    <w:p w14:paraId="0281166E"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Б: Информация за представителите на икономическия оператор</w:t>
      </w:r>
    </w:p>
    <w:p w14:paraId="2D461F5A" w14:textId="77777777" w:rsidR="00AB6232" w:rsidRPr="00206C32" w:rsidRDefault="00AB6232" w:rsidP="00C40296">
      <w:pPr>
        <w:pBdr>
          <w:top w:val="single" w:sz="4" w:space="1" w:color="auto"/>
          <w:left w:val="single" w:sz="4" w:space="4" w:color="auto"/>
          <w:bottom w:val="single" w:sz="4" w:space="1" w:color="auto"/>
          <w:right w:val="single" w:sz="4" w:space="0" w:color="auto"/>
        </w:pBdr>
        <w:shd w:val="clear" w:color="auto" w:fill="BFBFBF"/>
        <w:rPr>
          <w:rFonts w:ascii="Bookman Old Style" w:hAnsi="Bookman Old Style"/>
          <w:i/>
        </w:rPr>
      </w:pPr>
      <w:r w:rsidRPr="00206C32">
        <w:rPr>
          <w:rFonts w:ascii="Bookman Old Style" w:hAnsi="Bookman Old Style"/>
          <w:i/>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AB6232" w:rsidRPr="00206C32" w14:paraId="56C330F7" w14:textId="77777777" w:rsidTr="00834BA6">
        <w:tc>
          <w:tcPr>
            <w:tcW w:w="4644" w:type="dxa"/>
            <w:shd w:val="clear" w:color="auto" w:fill="auto"/>
          </w:tcPr>
          <w:p w14:paraId="762D8BAC" w14:textId="77777777" w:rsidR="00AB6232" w:rsidRPr="00206C32" w:rsidRDefault="00AB6232" w:rsidP="00C40296">
            <w:pPr>
              <w:rPr>
                <w:rFonts w:ascii="Bookman Old Style" w:hAnsi="Bookman Old Style"/>
                <w:b/>
                <w:i/>
              </w:rPr>
            </w:pPr>
            <w:r w:rsidRPr="00206C32">
              <w:rPr>
                <w:rFonts w:ascii="Bookman Old Style" w:hAnsi="Bookman Old Style"/>
                <w:b/>
                <w:i/>
              </w:rPr>
              <w:t>Представителство, ако има такива:</w:t>
            </w:r>
          </w:p>
        </w:tc>
        <w:tc>
          <w:tcPr>
            <w:tcW w:w="4820" w:type="dxa"/>
            <w:shd w:val="clear" w:color="auto" w:fill="auto"/>
          </w:tcPr>
          <w:p w14:paraId="4C543D5F"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076DA16E" w14:textId="77777777" w:rsidTr="00834BA6">
        <w:tc>
          <w:tcPr>
            <w:tcW w:w="4644" w:type="dxa"/>
            <w:shd w:val="clear" w:color="auto" w:fill="auto"/>
          </w:tcPr>
          <w:p w14:paraId="193A4A33" w14:textId="77777777" w:rsidR="00AB6232" w:rsidRPr="00206C32" w:rsidRDefault="00AB6232" w:rsidP="00C40296">
            <w:pPr>
              <w:rPr>
                <w:rFonts w:ascii="Bookman Old Style" w:hAnsi="Bookman Old Style"/>
              </w:rPr>
            </w:pPr>
            <w:r w:rsidRPr="00206C32">
              <w:rPr>
                <w:rFonts w:ascii="Bookman Old Style" w:hAnsi="Bookman Old Style"/>
              </w:rPr>
              <w:t xml:space="preserve">Пълното име </w:t>
            </w:r>
            <w:r w:rsidRPr="00206C32">
              <w:rPr>
                <w:rFonts w:ascii="Bookman Old Style" w:hAnsi="Bookman Old Style"/>
              </w:rPr>
              <w:br/>
              <w:t xml:space="preserve">заедно с датата и мястото на раждане, ако е необходимо: </w:t>
            </w:r>
          </w:p>
        </w:tc>
        <w:tc>
          <w:tcPr>
            <w:tcW w:w="4820" w:type="dxa"/>
            <w:shd w:val="clear" w:color="auto" w:fill="auto"/>
          </w:tcPr>
          <w:p w14:paraId="6C3D5187"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t>[……]</w:t>
            </w:r>
          </w:p>
        </w:tc>
      </w:tr>
      <w:tr w:rsidR="00AB6232" w:rsidRPr="00206C32" w14:paraId="1A8F3A62" w14:textId="77777777" w:rsidTr="00834BA6">
        <w:tc>
          <w:tcPr>
            <w:tcW w:w="4644" w:type="dxa"/>
            <w:shd w:val="clear" w:color="auto" w:fill="auto"/>
          </w:tcPr>
          <w:p w14:paraId="13D6B655" w14:textId="77777777" w:rsidR="00AB6232" w:rsidRPr="00206C32" w:rsidRDefault="00AB6232" w:rsidP="00C40296">
            <w:pPr>
              <w:rPr>
                <w:rFonts w:ascii="Bookman Old Style" w:hAnsi="Bookman Old Style"/>
              </w:rPr>
            </w:pPr>
            <w:r w:rsidRPr="00206C32">
              <w:rPr>
                <w:rFonts w:ascii="Bookman Old Style" w:hAnsi="Bookman Old Style"/>
              </w:rPr>
              <w:t>Длъжност/Действащ в качеството си на:</w:t>
            </w:r>
          </w:p>
        </w:tc>
        <w:tc>
          <w:tcPr>
            <w:tcW w:w="4820" w:type="dxa"/>
            <w:shd w:val="clear" w:color="auto" w:fill="auto"/>
          </w:tcPr>
          <w:p w14:paraId="2F1D854A"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5A965857" w14:textId="77777777" w:rsidTr="00834BA6">
        <w:tc>
          <w:tcPr>
            <w:tcW w:w="4644" w:type="dxa"/>
            <w:shd w:val="clear" w:color="auto" w:fill="auto"/>
          </w:tcPr>
          <w:p w14:paraId="03BF748F" w14:textId="77777777" w:rsidR="00AB6232" w:rsidRPr="00206C32" w:rsidRDefault="00AB6232" w:rsidP="00C40296">
            <w:pPr>
              <w:rPr>
                <w:rFonts w:ascii="Bookman Old Style" w:hAnsi="Bookman Old Style"/>
              </w:rPr>
            </w:pPr>
            <w:r w:rsidRPr="00206C32">
              <w:rPr>
                <w:rFonts w:ascii="Bookman Old Style" w:hAnsi="Bookman Old Style"/>
              </w:rPr>
              <w:t>Пощенски адрес:</w:t>
            </w:r>
          </w:p>
        </w:tc>
        <w:tc>
          <w:tcPr>
            <w:tcW w:w="4820" w:type="dxa"/>
            <w:shd w:val="clear" w:color="auto" w:fill="auto"/>
          </w:tcPr>
          <w:p w14:paraId="62E732D7"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C62342D" w14:textId="77777777" w:rsidTr="00834BA6">
        <w:tc>
          <w:tcPr>
            <w:tcW w:w="4644" w:type="dxa"/>
            <w:shd w:val="clear" w:color="auto" w:fill="auto"/>
          </w:tcPr>
          <w:p w14:paraId="54C7F392" w14:textId="77777777" w:rsidR="00AB6232" w:rsidRPr="00206C32" w:rsidRDefault="00AB6232" w:rsidP="00C40296">
            <w:pPr>
              <w:rPr>
                <w:rFonts w:ascii="Bookman Old Style" w:hAnsi="Bookman Old Style"/>
              </w:rPr>
            </w:pPr>
            <w:r w:rsidRPr="00206C32">
              <w:rPr>
                <w:rFonts w:ascii="Bookman Old Style" w:hAnsi="Bookman Old Style"/>
              </w:rPr>
              <w:t>Телефон:</w:t>
            </w:r>
          </w:p>
        </w:tc>
        <w:tc>
          <w:tcPr>
            <w:tcW w:w="4820" w:type="dxa"/>
            <w:shd w:val="clear" w:color="auto" w:fill="auto"/>
          </w:tcPr>
          <w:p w14:paraId="15D80C72"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9A5FD7E" w14:textId="77777777" w:rsidTr="00834BA6">
        <w:tc>
          <w:tcPr>
            <w:tcW w:w="4644" w:type="dxa"/>
            <w:shd w:val="clear" w:color="auto" w:fill="auto"/>
          </w:tcPr>
          <w:p w14:paraId="7E78761D" w14:textId="77777777" w:rsidR="00AB6232" w:rsidRPr="00206C32" w:rsidRDefault="00AB6232" w:rsidP="00C40296">
            <w:pPr>
              <w:rPr>
                <w:rFonts w:ascii="Bookman Old Style" w:hAnsi="Bookman Old Style"/>
              </w:rPr>
            </w:pPr>
            <w:r w:rsidRPr="00206C32">
              <w:rPr>
                <w:rFonts w:ascii="Bookman Old Style" w:hAnsi="Bookman Old Style"/>
              </w:rPr>
              <w:t>Ел. поща:</w:t>
            </w:r>
          </w:p>
        </w:tc>
        <w:tc>
          <w:tcPr>
            <w:tcW w:w="4820" w:type="dxa"/>
            <w:shd w:val="clear" w:color="auto" w:fill="auto"/>
          </w:tcPr>
          <w:p w14:paraId="6E583995"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0FF1BC1E" w14:textId="77777777" w:rsidTr="00834BA6">
        <w:tc>
          <w:tcPr>
            <w:tcW w:w="4644" w:type="dxa"/>
            <w:shd w:val="clear" w:color="auto" w:fill="auto"/>
          </w:tcPr>
          <w:p w14:paraId="7FFAA80E" w14:textId="77777777" w:rsidR="00AB6232" w:rsidRPr="00206C32" w:rsidRDefault="00AB6232" w:rsidP="00C40296">
            <w:pPr>
              <w:rPr>
                <w:rFonts w:ascii="Bookman Old Style" w:hAnsi="Bookman Old Style"/>
              </w:rPr>
            </w:pPr>
            <w:r w:rsidRPr="00206C32">
              <w:rPr>
                <w:rFonts w:ascii="Bookman Old Style" w:hAnsi="Bookman Old Style"/>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4E0E26C2"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47CA83FE" w14:textId="77777777" w:rsidR="00AB6232" w:rsidRPr="00206C32" w:rsidRDefault="00AB6232" w:rsidP="00C40296">
      <w:pPr>
        <w:pStyle w:val="SectionTitle"/>
        <w:rPr>
          <w:rFonts w:ascii="Bookman Old Style" w:hAnsi="Bookman Old Style"/>
          <w:sz w:val="22"/>
        </w:rPr>
      </w:pPr>
    </w:p>
    <w:p w14:paraId="3F3690D9"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B6232" w:rsidRPr="00206C32" w14:paraId="229D33C0" w14:textId="77777777" w:rsidTr="00834BA6">
        <w:tc>
          <w:tcPr>
            <w:tcW w:w="4644" w:type="dxa"/>
            <w:shd w:val="clear" w:color="auto" w:fill="auto"/>
          </w:tcPr>
          <w:p w14:paraId="2B5FAC0D" w14:textId="77777777" w:rsidR="00AB6232" w:rsidRPr="00206C32" w:rsidRDefault="00AB6232" w:rsidP="00C40296">
            <w:pPr>
              <w:rPr>
                <w:rFonts w:ascii="Bookman Old Style" w:hAnsi="Bookman Old Style"/>
                <w:b/>
                <w:i/>
              </w:rPr>
            </w:pPr>
            <w:r w:rsidRPr="00206C32">
              <w:rPr>
                <w:rFonts w:ascii="Bookman Old Style" w:hAnsi="Bookman Old Style"/>
                <w:b/>
                <w:i/>
              </w:rPr>
              <w:t>Използване на чужд капацитет:</w:t>
            </w:r>
          </w:p>
        </w:tc>
        <w:tc>
          <w:tcPr>
            <w:tcW w:w="4962" w:type="dxa"/>
            <w:shd w:val="clear" w:color="auto" w:fill="auto"/>
          </w:tcPr>
          <w:p w14:paraId="105832B0"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823D483" w14:textId="77777777" w:rsidTr="00834BA6">
        <w:tc>
          <w:tcPr>
            <w:tcW w:w="4644" w:type="dxa"/>
            <w:shd w:val="clear" w:color="auto" w:fill="auto"/>
          </w:tcPr>
          <w:p w14:paraId="03D70DDE"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6C3BAB34" w14:textId="77777777" w:rsidR="00AB6232" w:rsidRPr="00206C32" w:rsidRDefault="00AB6232" w:rsidP="00C40296">
            <w:pPr>
              <w:rPr>
                <w:rFonts w:ascii="Bookman Old Style" w:hAnsi="Bookman Old Style"/>
              </w:rPr>
            </w:pPr>
            <w:r w:rsidRPr="00206C32">
              <w:rPr>
                <w:rFonts w:ascii="Bookman Old Style" w:hAnsi="Bookman Old Style"/>
              </w:rPr>
              <w:t>[]Да []Не</w:t>
            </w:r>
          </w:p>
        </w:tc>
      </w:tr>
    </w:tbl>
    <w:p w14:paraId="219C91B7"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b/>
          <w:i/>
        </w:rPr>
        <w:t>Ако „да“</w:t>
      </w:r>
      <w:r w:rsidRPr="00206C32">
        <w:rPr>
          <w:rFonts w:ascii="Bookman Old Style" w:hAnsi="Bookman Old Style"/>
          <w:i/>
        </w:rPr>
        <w:t xml:space="preserve">, моля, представете отделно за </w:t>
      </w:r>
      <w:r w:rsidRPr="00206C32">
        <w:rPr>
          <w:rFonts w:ascii="Bookman Old Style" w:hAnsi="Bookman Old Style"/>
          <w:b/>
          <w:i/>
        </w:rPr>
        <w:t>всеки</w:t>
      </w:r>
      <w:r w:rsidRPr="00206C32">
        <w:rPr>
          <w:rFonts w:ascii="Bookman Old Style" w:hAnsi="Bookman Old Style"/>
          <w:i/>
        </w:rPr>
        <w:t xml:space="preserve"> от съответните субекти надлежно попълнен и подписан от тях ЕЕДОП, в който се посочва информацията, изисквана съгласно </w:t>
      </w:r>
      <w:r w:rsidRPr="00206C32">
        <w:rPr>
          <w:rFonts w:ascii="Bookman Old Style" w:hAnsi="Bookman Old Style"/>
          <w:b/>
          <w:i/>
        </w:rPr>
        <w:t>раздели</w:t>
      </w:r>
      <w:r w:rsidRPr="00206C32">
        <w:rPr>
          <w:rFonts w:ascii="Bookman Old Style" w:hAnsi="Bookman Old Style"/>
          <w:i/>
        </w:rPr>
        <w:t xml:space="preserve"> </w:t>
      </w:r>
      <w:r w:rsidRPr="00206C32">
        <w:rPr>
          <w:rFonts w:ascii="Bookman Old Style" w:hAnsi="Bookman Old Style"/>
          <w:b/>
          <w:i/>
        </w:rPr>
        <w:t>А и Б от настоящата част и от част III</w:t>
      </w:r>
      <w:r w:rsidRPr="00206C32">
        <w:rPr>
          <w:rFonts w:ascii="Bookman Old Style" w:hAnsi="Bookman Old Style"/>
          <w:i/>
        </w:rPr>
        <w:t xml:space="preserve">. </w:t>
      </w:r>
      <w:r w:rsidRPr="00206C32">
        <w:rPr>
          <w:rFonts w:ascii="Bookman Old Style" w:hAnsi="Bookman Old Style"/>
        </w:rPr>
        <w:br/>
      </w:r>
      <w:r w:rsidRPr="00206C32">
        <w:rPr>
          <w:rFonts w:ascii="Bookman Old Style" w:hAnsi="Bookman Old Style"/>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206C32">
        <w:rPr>
          <w:rFonts w:ascii="Bookman Old Style" w:hAnsi="Bookman Old Style"/>
        </w:rPr>
        <w:br/>
      </w:r>
      <w:r w:rsidRPr="00206C32">
        <w:rPr>
          <w:rFonts w:ascii="Bookman Old Style" w:hAnsi="Bookman Old Style"/>
          <w:i/>
        </w:rPr>
        <w:lastRenderedPageBreak/>
        <w:t>Посочете информацията съгласно части IV и V за всеки от съответните субекти</w:t>
      </w:r>
      <w:r w:rsidRPr="00206C32">
        <w:rPr>
          <w:rStyle w:val="FootnoteReference"/>
          <w:rFonts w:ascii="Bookman Old Style" w:hAnsi="Bookman Old Style"/>
          <w:i/>
        </w:rPr>
        <w:footnoteReference w:id="13"/>
      </w:r>
      <w:r w:rsidRPr="00206C32">
        <w:rPr>
          <w:rFonts w:ascii="Bookman Old Style" w:hAnsi="Bookman Old Style"/>
          <w:i/>
        </w:rPr>
        <w:t>, доколкото тя има отношение към специфичния капацитет, който икономическият оператор ще използва.</w:t>
      </w:r>
    </w:p>
    <w:p w14:paraId="0E8ED115" w14:textId="77777777" w:rsidR="00AB6232" w:rsidRPr="00206C32" w:rsidRDefault="00AB6232" w:rsidP="00C40296">
      <w:pPr>
        <w:pStyle w:val="ChapterTitle"/>
        <w:rPr>
          <w:rFonts w:ascii="Bookman Old Style" w:hAnsi="Bookman Old Style"/>
          <w:sz w:val="22"/>
        </w:rPr>
      </w:pPr>
    </w:p>
    <w:p w14:paraId="17F7BD91" w14:textId="77777777" w:rsidR="00AB6232" w:rsidRPr="00206C32" w:rsidRDefault="00AB6232" w:rsidP="00C40296">
      <w:pPr>
        <w:pStyle w:val="ChapterTitle"/>
        <w:rPr>
          <w:rFonts w:ascii="Bookman Old Style" w:hAnsi="Bookman Old Style"/>
          <w:sz w:val="22"/>
          <w:u w:val="single"/>
        </w:rPr>
      </w:pPr>
      <w:r w:rsidRPr="00206C32">
        <w:rPr>
          <w:rFonts w:ascii="Bookman Old Style" w:hAnsi="Bookman Old Style"/>
          <w:sz w:val="22"/>
        </w:rPr>
        <w:t xml:space="preserve">Г: Информация за подизпълнители, чийто капацитет икономическият оператор </w:t>
      </w:r>
      <w:r w:rsidRPr="00206C32">
        <w:rPr>
          <w:rFonts w:ascii="Bookman Old Style" w:hAnsi="Bookman Old Style"/>
          <w:sz w:val="22"/>
          <w:u w:val="single"/>
        </w:rPr>
        <w:t>няма</w:t>
      </w:r>
      <w:r w:rsidRPr="00206C32">
        <w:rPr>
          <w:rFonts w:ascii="Bookman Old Style" w:hAnsi="Bookman Old Style"/>
          <w:sz w:val="22"/>
        </w:rPr>
        <w:t xml:space="preserve"> да използва</w:t>
      </w:r>
    </w:p>
    <w:p w14:paraId="16301A3A" w14:textId="77777777" w:rsidR="00AB6232" w:rsidRPr="00206C3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206C32">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791FFAD" w14:textId="77777777" w:rsidTr="00846DD5">
        <w:tc>
          <w:tcPr>
            <w:tcW w:w="4644" w:type="dxa"/>
            <w:shd w:val="clear" w:color="auto" w:fill="auto"/>
          </w:tcPr>
          <w:p w14:paraId="4E6ADF89" w14:textId="77777777" w:rsidR="00AB6232" w:rsidRPr="00206C32" w:rsidRDefault="00AB6232" w:rsidP="00C40296">
            <w:pPr>
              <w:rPr>
                <w:rFonts w:ascii="Bookman Old Style" w:hAnsi="Bookman Old Style"/>
                <w:b/>
                <w:i/>
              </w:rPr>
            </w:pPr>
            <w:r w:rsidRPr="00206C32">
              <w:rPr>
                <w:rFonts w:ascii="Bookman Old Style" w:hAnsi="Bookman Old Style"/>
                <w:b/>
                <w:i/>
              </w:rPr>
              <w:t>Възлагане на подизпълнители:</w:t>
            </w:r>
          </w:p>
        </w:tc>
        <w:tc>
          <w:tcPr>
            <w:tcW w:w="4645" w:type="dxa"/>
            <w:shd w:val="clear" w:color="auto" w:fill="auto"/>
          </w:tcPr>
          <w:p w14:paraId="750E7B02"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5E561EBA" w14:textId="77777777" w:rsidTr="00846DD5">
        <w:tc>
          <w:tcPr>
            <w:tcW w:w="4644" w:type="dxa"/>
            <w:shd w:val="clear" w:color="auto" w:fill="auto"/>
          </w:tcPr>
          <w:p w14:paraId="470A64BE" w14:textId="77777777" w:rsidR="00AB6232" w:rsidRPr="00206C32" w:rsidRDefault="00AB6232" w:rsidP="00C40296">
            <w:pPr>
              <w:rPr>
                <w:rFonts w:ascii="Bookman Old Style" w:hAnsi="Bookman Old Style"/>
              </w:rPr>
            </w:pPr>
            <w:r w:rsidRPr="00206C32">
              <w:rPr>
                <w:rFonts w:ascii="Bookman Old Style" w:hAnsi="Bookman Old Style"/>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4C79F24" w14:textId="77777777" w:rsidR="00AB6232" w:rsidRPr="00206C32" w:rsidRDefault="00AB6232" w:rsidP="00C40296">
            <w:pPr>
              <w:rPr>
                <w:rFonts w:ascii="Bookman Old Style" w:hAnsi="Bookman Old Style"/>
              </w:rPr>
            </w:pPr>
            <w:r w:rsidRPr="00206C32">
              <w:rPr>
                <w:rFonts w:ascii="Bookman Old Style" w:hAnsi="Bookman Old Style"/>
              </w:rPr>
              <w:t xml:space="preserve">[]Да []Не </w:t>
            </w:r>
            <w:r w:rsidRPr="00206C32">
              <w:rPr>
                <w:rFonts w:ascii="Bookman Old Style" w:hAnsi="Bookman Old Style"/>
                <w:b/>
              </w:rPr>
              <w:t>Ако да и доколкото е известно</w:t>
            </w:r>
            <w:r w:rsidRPr="00206C32">
              <w:rPr>
                <w:rFonts w:ascii="Bookman Old Style" w:hAnsi="Bookman Old Style"/>
              </w:rPr>
              <w:t xml:space="preserve">, моля, приложете списък на предлаганите подизпълнители: </w:t>
            </w:r>
          </w:p>
          <w:p w14:paraId="29312B47"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28E5C0E7" w14:textId="77777777" w:rsidR="00AB6232" w:rsidRPr="00206C3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206C32">
        <w:rPr>
          <w:rFonts w:ascii="Bookman Old Style" w:hAnsi="Bookman Old Style"/>
          <w:i/>
          <w:sz w:val="22"/>
          <w:u w:val="single"/>
        </w:rPr>
        <w:t>Ако възлагащият орган или възложителят изрично изисква тази информация</w:t>
      </w:r>
      <w:r w:rsidRPr="00206C32">
        <w:rPr>
          <w:rFonts w:ascii="Bookman Old Style" w:hAnsi="Bookman Old Style"/>
          <w:i/>
          <w:sz w:val="22"/>
        </w:rPr>
        <w:t xml:space="preserve"> в допълнение към информацията съгласно</w:t>
      </w:r>
      <w:r w:rsidRPr="00206C32">
        <w:rPr>
          <w:rFonts w:ascii="Bookman Old Style" w:hAnsi="Bookman Old Style"/>
          <w:sz w:val="22"/>
        </w:rPr>
        <w:t xml:space="preserve"> </w:t>
      </w:r>
      <w:r w:rsidRPr="00206C32">
        <w:rPr>
          <w:rFonts w:ascii="Bookman Old Style" w:hAnsi="Bookman Old Style"/>
          <w:i/>
          <w:sz w:val="22"/>
        </w:rPr>
        <w:t xml:space="preserve">настоящия раздел, </w:t>
      </w:r>
      <w:r w:rsidRPr="00206C32">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11263703" w14:textId="77777777" w:rsidR="00AB6232" w:rsidRPr="00206C32" w:rsidRDefault="00AB6232" w:rsidP="00C40296">
      <w:pPr>
        <w:pStyle w:val="ChapterTitle"/>
        <w:rPr>
          <w:rFonts w:ascii="Bookman Old Style" w:hAnsi="Bookman Old Style"/>
          <w:sz w:val="22"/>
        </w:rPr>
      </w:pPr>
    </w:p>
    <w:p w14:paraId="02192072"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III: Основания за изключване</w:t>
      </w:r>
    </w:p>
    <w:p w14:paraId="18FE6B4A"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Основания, свързани с наказателни присъди</w:t>
      </w:r>
    </w:p>
    <w:p w14:paraId="7366C05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rPr>
      </w:pPr>
      <w:r w:rsidRPr="00206C32">
        <w:rPr>
          <w:rFonts w:ascii="Bookman Old Style" w:hAnsi="Bookman Old Style"/>
          <w:i/>
        </w:rPr>
        <w:t>Член 57, параграф 1 от Директива 2014/24/ЕС съдържа следните основания за изключване:</w:t>
      </w:r>
    </w:p>
    <w:p w14:paraId="47EE8F65" w14:textId="77777777" w:rsidR="00AB6232" w:rsidRPr="00206C32" w:rsidRDefault="00AB6232" w:rsidP="00C01118">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i/>
          <w:sz w:val="22"/>
        </w:rPr>
        <w:t xml:space="preserve">Участие в </w:t>
      </w:r>
      <w:r w:rsidRPr="00206C32">
        <w:rPr>
          <w:rFonts w:ascii="Bookman Old Style" w:hAnsi="Bookman Old Style"/>
          <w:b/>
          <w:i/>
          <w:sz w:val="22"/>
        </w:rPr>
        <w:t>престъпна организация</w:t>
      </w:r>
      <w:r w:rsidRPr="00206C32">
        <w:rPr>
          <w:rStyle w:val="FootnoteReference"/>
          <w:rFonts w:ascii="Bookman Old Style" w:hAnsi="Bookman Old Style"/>
          <w:i/>
          <w:sz w:val="22"/>
        </w:rPr>
        <w:footnoteReference w:id="14"/>
      </w:r>
      <w:r w:rsidRPr="00206C32">
        <w:rPr>
          <w:rFonts w:ascii="Bookman Old Style" w:hAnsi="Bookman Old Style"/>
          <w:sz w:val="22"/>
        </w:rPr>
        <w:t>:</w:t>
      </w:r>
    </w:p>
    <w:p w14:paraId="25FFE6D7"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Корупция</w:t>
      </w:r>
      <w:r w:rsidRPr="00206C32">
        <w:rPr>
          <w:rStyle w:val="FootnoteReference"/>
          <w:rFonts w:ascii="Bookman Old Style" w:hAnsi="Bookman Old Style"/>
          <w:i/>
          <w:sz w:val="22"/>
        </w:rPr>
        <w:footnoteReference w:id="15"/>
      </w:r>
      <w:r w:rsidRPr="00206C32">
        <w:rPr>
          <w:rFonts w:ascii="Bookman Old Style" w:hAnsi="Bookman Old Style"/>
          <w:sz w:val="22"/>
        </w:rPr>
        <w:t>:</w:t>
      </w:r>
    </w:p>
    <w:p w14:paraId="65479514"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Измама</w:t>
      </w:r>
      <w:r w:rsidRPr="00206C32">
        <w:rPr>
          <w:rStyle w:val="FootnoteReference"/>
          <w:rFonts w:ascii="Bookman Old Style" w:hAnsi="Bookman Old Style"/>
          <w:i/>
          <w:sz w:val="22"/>
        </w:rPr>
        <w:footnoteReference w:id="16"/>
      </w:r>
      <w:r w:rsidRPr="00206C32">
        <w:rPr>
          <w:rFonts w:ascii="Bookman Old Style" w:hAnsi="Bookman Old Style"/>
          <w:sz w:val="22"/>
        </w:rPr>
        <w:t>:</w:t>
      </w:r>
    </w:p>
    <w:p w14:paraId="062F0B58"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Терористични престъпления или престъпления, които са свързани с терористични дейности</w:t>
      </w:r>
      <w:r w:rsidRPr="00206C32">
        <w:rPr>
          <w:rStyle w:val="FootnoteReference"/>
          <w:rFonts w:ascii="Bookman Old Style" w:hAnsi="Bookman Old Style"/>
          <w:i/>
          <w:sz w:val="22"/>
        </w:rPr>
        <w:footnoteReference w:id="17"/>
      </w:r>
      <w:r w:rsidRPr="00206C32">
        <w:rPr>
          <w:rFonts w:ascii="Bookman Old Style" w:hAnsi="Bookman Old Style"/>
          <w:sz w:val="22"/>
        </w:rPr>
        <w:t>:</w:t>
      </w:r>
    </w:p>
    <w:p w14:paraId="55D2D1BC"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2"/>
        </w:rPr>
      </w:pPr>
      <w:r w:rsidRPr="00206C32">
        <w:rPr>
          <w:rFonts w:ascii="Bookman Old Style" w:hAnsi="Bookman Old Style"/>
          <w:b/>
          <w:i/>
          <w:sz w:val="22"/>
        </w:rPr>
        <w:lastRenderedPageBreak/>
        <w:t>Изпиране на пари или финансиране на тероризъм</w:t>
      </w:r>
      <w:r w:rsidRPr="00206C32">
        <w:rPr>
          <w:rStyle w:val="FootnoteReference"/>
          <w:rFonts w:ascii="Bookman Old Style" w:hAnsi="Bookman Old Style"/>
          <w:i/>
          <w:sz w:val="22"/>
        </w:rPr>
        <w:footnoteReference w:id="18"/>
      </w:r>
    </w:p>
    <w:p w14:paraId="13C4FDEE" w14:textId="77777777" w:rsidR="00AB6232" w:rsidRPr="00206C3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06C32">
        <w:rPr>
          <w:rFonts w:ascii="Bookman Old Style" w:hAnsi="Bookman Old Style"/>
          <w:b/>
          <w:i/>
          <w:sz w:val="22"/>
        </w:rPr>
        <w:t>Детски труд</w:t>
      </w:r>
      <w:r w:rsidRPr="00206C32">
        <w:rPr>
          <w:rFonts w:ascii="Bookman Old Style" w:hAnsi="Bookman Old Style"/>
          <w:i/>
          <w:sz w:val="22"/>
        </w:rPr>
        <w:t xml:space="preserve"> и други форми на </w:t>
      </w:r>
      <w:r w:rsidRPr="00206C32">
        <w:rPr>
          <w:rFonts w:ascii="Bookman Old Style" w:hAnsi="Bookman Old Style"/>
          <w:b/>
          <w:i/>
          <w:sz w:val="22"/>
        </w:rPr>
        <w:t>трафик на хора</w:t>
      </w:r>
      <w:r w:rsidRPr="00206C32">
        <w:rPr>
          <w:rStyle w:val="FootnoteReference"/>
          <w:rFonts w:ascii="Bookman Old Style" w:hAnsi="Bookman Old Style"/>
          <w:i/>
          <w:sz w:val="22"/>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7BBF707B" w14:textId="77777777" w:rsidTr="00846DD5">
        <w:tc>
          <w:tcPr>
            <w:tcW w:w="4644" w:type="dxa"/>
            <w:shd w:val="clear" w:color="auto" w:fill="auto"/>
          </w:tcPr>
          <w:p w14:paraId="074E44C4" w14:textId="77777777" w:rsidR="00AB6232" w:rsidRPr="00206C32" w:rsidRDefault="00AB6232" w:rsidP="00C40296">
            <w:pPr>
              <w:rPr>
                <w:rFonts w:ascii="Bookman Old Style" w:hAnsi="Bookman Old Style"/>
                <w:b/>
                <w:i/>
              </w:rPr>
            </w:pPr>
            <w:r w:rsidRPr="00206C32">
              <w:rPr>
                <w:rFonts w:ascii="Bookman Old Style" w:hAnsi="Bookman Old Style"/>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0B0DA9C"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13BA7AF8" w14:textId="77777777" w:rsidTr="00846DD5">
        <w:tc>
          <w:tcPr>
            <w:tcW w:w="4644" w:type="dxa"/>
            <w:shd w:val="clear" w:color="auto" w:fill="auto"/>
          </w:tcPr>
          <w:p w14:paraId="7A4B0867" w14:textId="77777777" w:rsidR="00AB6232" w:rsidRPr="00206C32" w:rsidRDefault="00AB6232" w:rsidP="00C40296">
            <w:pPr>
              <w:rPr>
                <w:rFonts w:ascii="Bookman Old Style" w:hAnsi="Bookman Old Style"/>
              </w:rPr>
            </w:pPr>
            <w:r w:rsidRPr="00206C32">
              <w:rPr>
                <w:rFonts w:ascii="Bookman Old Style" w:hAnsi="Bookman Old Style"/>
              </w:rPr>
              <w:t xml:space="preserve">Издадена ли е по отношение на </w:t>
            </w:r>
            <w:r w:rsidRPr="00206C32">
              <w:rPr>
                <w:rFonts w:ascii="Bookman Old Style" w:hAnsi="Bookman Old Style"/>
                <w:b/>
              </w:rPr>
              <w:t>икономическия оператор</w:t>
            </w:r>
            <w:r w:rsidRPr="00206C32">
              <w:rPr>
                <w:rFonts w:ascii="Bookman Old Style" w:hAnsi="Bookman Old Style"/>
              </w:rPr>
              <w:t xml:space="preserve"> или на </w:t>
            </w:r>
            <w:r w:rsidRPr="00206C32">
              <w:rPr>
                <w:rFonts w:ascii="Bookman Old Style" w:hAnsi="Bookman Old Style"/>
                <w:b/>
              </w:rPr>
              <w:t>лице</w:t>
            </w:r>
            <w:r w:rsidRPr="00206C32">
              <w:rPr>
                <w:rFonts w:ascii="Bookman Old Style" w:hAnsi="Bookman Old Style"/>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206C32">
              <w:rPr>
                <w:rFonts w:ascii="Bookman Old Style" w:hAnsi="Bookman Old Style"/>
                <w:b/>
              </w:rPr>
              <w:t>окончателна присъда</w:t>
            </w:r>
            <w:r w:rsidRPr="00206C32">
              <w:rPr>
                <w:rFonts w:ascii="Bookman Old Style" w:hAnsi="Bookman Old Style"/>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B8E6303" w14:textId="77777777" w:rsidR="00AB6232" w:rsidRPr="00206C32" w:rsidRDefault="00AB6232" w:rsidP="00C40296">
            <w:pPr>
              <w:rPr>
                <w:rFonts w:ascii="Bookman Old Style" w:hAnsi="Bookman Old Style"/>
              </w:rPr>
            </w:pPr>
            <w:r w:rsidRPr="00206C32">
              <w:rPr>
                <w:rFonts w:ascii="Bookman Old Style" w:hAnsi="Bookman Old Style"/>
              </w:rPr>
              <w:t>[] Да [] Не</w:t>
            </w:r>
          </w:p>
          <w:p w14:paraId="10792CDB" w14:textId="77777777" w:rsidR="00AB6232" w:rsidRPr="00206C32" w:rsidRDefault="00AB6232" w:rsidP="00C40296">
            <w:pPr>
              <w:rPr>
                <w:rFonts w:ascii="Bookman Old Style" w:hAnsi="Bookman Old Style"/>
              </w:rPr>
            </w:pPr>
            <w:r w:rsidRPr="00206C32">
              <w:rPr>
                <w:rFonts w:ascii="Bookman Old Style" w:hAnsi="Bookman Old Style"/>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206C32">
              <w:rPr>
                <w:rFonts w:ascii="Bookman Old Style" w:hAnsi="Bookman Old Style"/>
              </w:rPr>
              <w:br/>
            </w:r>
            <w:r w:rsidRPr="00206C32">
              <w:rPr>
                <w:rFonts w:ascii="Bookman Old Style" w:hAnsi="Bookman Old Style"/>
                <w:i/>
              </w:rPr>
              <w:t>[……][……][……][……]</w:t>
            </w:r>
            <w:r w:rsidRPr="00206C32">
              <w:rPr>
                <w:rStyle w:val="FootnoteReference"/>
                <w:rFonts w:ascii="Bookman Old Style" w:hAnsi="Bookman Old Style"/>
                <w:i/>
              </w:rPr>
              <w:footnoteReference w:id="20"/>
            </w:r>
          </w:p>
        </w:tc>
      </w:tr>
      <w:tr w:rsidR="00AB6232" w:rsidRPr="00206C32" w14:paraId="2C8ADAEB" w14:textId="77777777" w:rsidTr="00846DD5">
        <w:tc>
          <w:tcPr>
            <w:tcW w:w="4644" w:type="dxa"/>
            <w:shd w:val="clear" w:color="auto" w:fill="auto"/>
          </w:tcPr>
          <w:p w14:paraId="740C326A"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xml:space="preserve"> моля посочете</w:t>
            </w:r>
            <w:r w:rsidRPr="00206C32">
              <w:rPr>
                <w:rStyle w:val="FootnoteReference"/>
                <w:rFonts w:ascii="Bookman Old Style" w:hAnsi="Bookman Old Style"/>
              </w:rPr>
              <w:footnoteReference w:id="21"/>
            </w:r>
            <w:r w:rsidRPr="00206C32">
              <w:rPr>
                <w:rFonts w:ascii="Bookman Old Style" w:hAnsi="Bookman Old Style"/>
              </w:rPr>
              <w:t>:</w:t>
            </w:r>
            <w:r w:rsidRPr="00206C32">
              <w:rPr>
                <w:rFonts w:ascii="Bookman Old Style" w:hAnsi="Bookman Old Style"/>
              </w:rPr>
              <w:br/>
              <w:t xml:space="preserve">а) дата на присъдата, посочете за коя от точки 1 — 6 се отнася и основанието(ята) за нея; </w:t>
            </w:r>
          </w:p>
          <w:p w14:paraId="12F700CD" w14:textId="77777777" w:rsidR="00AB6232" w:rsidRPr="00206C32" w:rsidRDefault="00AB6232" w:rsidP="00C40296">
            <w:pPr>
              <w:rPr>
                <w:rFonts w:ascii="Bookman Old Style" w:hAnsi="Bookman Old Style"/>
              </w:rPr>
            </w:pPr>
            <w:r w:rsidRPr="00206C32">
              <w:rPr>
                <w:rFonts w:ascii="Bookman Old Style" w:hAnsi="Bookman Old Style"/>
              </w:rPr>
              <w:t>б) посочете лицето, което е осъдено [ ];</w:t>
            </w:r>
            <w:r w:rsidRPr="00206C32">
              <w:rPr>
                <w:rFonts w:ascii="Bookman Old Style" w:hAnsi="Bookman Old Style"/>
              </w:rPr>
              <w:br/>
            </w:r>
            <w:r w:rsidRPr="00206C32">
              <w:rPr>
                <w:rFonts w:ascii="Bookman Old Style" w:hAnsi="Bookman Old Style"/>
                <w:b/>
              </w:rPr>
              <w:t>в) доколкото е пряко указано в присъдата:</w:t>
            </w:r>
          </w:p>
        </w:tc>
        <w:tc>
          <w:tcPr>
            <w:tcW w:w="4645" w:type="dxa"/>
            <w:shd w:val="clear" w:color="auto" w:fill="auto"/>
          </w:tcPr>
          <w:p w14:paraId="28E6685B" w14:textId="77777777" w:rsidR="00AB6232" w:rsidRPr="00206C32" w:rsidRDefault="00AB6232" w:rsidP="00C40296">
            <w:pPr>
              <w:rPr>
                <w:rFonts w:ascii="Bookman Old Style" w:hAnsi="Bookman Old Style"/>
              </w:rPr>
            </w:pPr>
            <w:r w:rsidRPr="00206C32">
              <w:rPr>
                <w:rFonts w:ascii="Bookman Old Style" w:hAnsi="Bookman Old Style"/>
              </w:rPr>
              <w:br/>
              <w:t>a) дата:[   ], буква(и): [   ], причина(а):[   ]</w:t>
            </w:r>
            <w:r w:rsidRPr="00206C32">
              <w:rPr>
                <w:rFonts w:ascii="Bookman Old Style" w:hAnsi="Bookman Old Style"/>
                <w:i/>
                <w:vertAlign w:val="superscript"/>
              </w:rPr>
              <w:t xml:space="preserve"> </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 [……]</w:t>
            </w:r>
            <w:r w:rsidRPr="00206C32">
              <w:rPr>
                <w:rFonts w:ascii="Bookman Old Style" w:hAnsi="Bookman Old Style"/>
              </w:rPr>
              <w:br/>
              <w:t>в) продължителността на срока на изключване [……] и съответната(ите) точка(и) [   ]</w:t>
            </w:r>
          </w:p>
          <w:p w14:paraId="2A3E2129" w14:textId="77777777" w:rsidR="00AB6232" w:rsidRPr="00206C32" w:rsidRDefault="00AB6232" w:rsidP="00C40296">
            <w:pPr>
              <w:rPr>
                <w:rFonts w:ascii="Bookman Old Style" w:hAnsi="Bookman Old Style"/>
              </w:rPr>
            </w:pPr>
            <w:r w:rsidRPr="00206C32">
              <w:rPr>
                <w:rFonts w:ascii="Bookman Old Style" w:hAnsi="Bookman Old Style"/>
                <w:i/>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206C32">
              <w:rPr>
                <w:rFonts w:ascii="Bookman Old Style" w:hAnsi="Bookman Old Style"/>
                <w:i/>
              </w:rPr>
              <w:lastRenderedPageBreak/>
              <w:t>позоваване на документа): [……][……][……][……]</w:t>
            </w:r>
            <w:r w:rsidRPr="00206C32">
              <w:rPr>
                <w:rStyle w:val="FootnoteReference"/>
                <w:rFonts w:ascii="Bookman Old Style" w:hAnsi="Bookman Old Style"/>
                <w:i/>
              </w:rPr>
              <w:footnoteReference w:id="22"/>
            </w:r>
          </w:p>
        </w:tc>
      </w:tr>
      <w:tr w:rsidR="00AB6232" w:rsidRPr="00206C32" w14:paraId="70F1CD75" w14:textId="77777777" w:rsidTr="00846DD5">
        <w:tc>
          <w:tcPr>
            <w:tcW w:w="4644" w:type="dxa"/>
            <w:shd w:val="clear" w:color="auto" w:fill="auto"/>
          </w:tcPr>
          <w:p w14:paraId="65FD259D" w14:textId="77777777" w:rsidR="00AB6232" w:rsidRPr="00206C32" w:rsidRDefault="00AB6232" w:rsidP="00C40296">
            <w:pPr>
              <w:rPr>
                <w:rFonts w:ascii="Bookman Old Style" w:hAnsi="Bookman Old Style"/>
              </w:rPr>
            </w:pPr>
            <w:r w:rsidRPr="00206C32">
              <w:rPr>
                <w:rFonts w:ascii="Bookman Old Style" w:hAnsi="Bookman Old Style"/>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206C32">
              <w:rPr>
                <w:rStyle w:val="FootnoteReference"/>
                <w:rFonts w:ascii="Bookman Old Style" w:hAnsi="Bookman Old Style"/>
              </w:rPr>
              <w:footnoteReference w:id="23"/>
            </w:r>
            <w:r w:rsidRPr="00206C32">
              <w:rPr>
                <w:rFonts w:ascii="Bookman Old Style" w:hAnsi="Bookman Old Style"/>
              </w:rPr>
              <w:t xml:space="preserve"> („</w:t>
            </w:r>
            <w:r w:rsidRPr="00206C32">
              <w:rPr>
                <w:rStyle w:val="NormalBoldChar"/>
                <w:rFonts w:ascii="Bookman Old Style" w:eastAsia="Calibri" w:hAnsi="Bookman Old Style"/>
                <w:sz w:val="22"/>
              </w:rPr>
              <w:t>реабилитиране по своя инициатива</w:t>
            </w:r>
            <w:r w:rsidRPr="00206C32">
              <w:rPr>
                <w:rFonts w:ascii="Bookman Old Style" w:hAnsi="Bookman Old Style"/>
              </w:rPr>
              <w:t>“)?</w:t>
            </w:r>
          </w:p>
        </w:tc>
        <w:tc>
          <w:tcPr>
            <w:tcW w:w="4645" w:type="dxa"/>
            <w:shd w:val="clear" w:color="auto" w:fill="auto"/>
          </w:tcPr>
          <w:p w14:paraId="3B98D360" w14:textId="77777777" w:rsidR="00AB6232" w:rsidRPr="00206C32" w:rsidRDefault="00AB6232" w:rsidP="00C40296">
            <w:pPr>
              <w:rPr>
                <w:rFonts w:ascii="Bookman Old Style" w:hAnsi="Bookman Old Style"/>
              </w:rPr>
            </w:pPr>
            <w:r w:rsidRPr="00206C32">
              <w:rPr>
                <w:rFonts w:ascii="Bookman Old Style" w:hAnsi="Bookman Old Style"/>
              </w:rPr>
              <w:t xml:space="preserve">[] Да [] Не </w:t>
            </w:r>
          </w:p>
        </w:tc>
      </w:tr>
      <w:tr w:rsidR="00AB6232" w:rsidRPr="00206C32" w14:paraId="751C79D2" w14:textId="77777777" w:rsidTr="00846DD5">
        <w:tc>
          <w:tcPr>
            <w:tcW w:w="4644" w:type="dxa"/>
            <w:shd w:val="clear" w:color="auto" w:fill="auto"/>
          </w:tcPr>
          <w:p w14:paraId="0763FB91"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w:t>
            </w:r>
            <w:r w:rsidRPr="00206C32">
              <w:rPr>
                <w:rStyle w:val="FootnoteReference"/>
                <w:rFonts w:ascii="Bookman Old Style" w:hAnsi="Bookman Old Style"/>
              </w:rPr>
              <w:footnoteReference w:id="24"/>
            </w:r>
            <w:r w:rsidRPr="00206C32">
              <w:rPr>
                <w:rFonts w:ascii="Bookman Old Style" w:hAnsi="Bookman Old Style"/>
              </w:rPr>
              <w:t>:</w:t>
            </w:r>
          </w:p>
        </w:tc>
        <w:tc>
          <w:tcPr>
            <w:tcW w:w="4645" w:type="dxa"/>
            <w:shd w:val="clear" w:color="auto" w:fill="auto"/>
          </w:tcPr>
          <w:p w14:paraId="21B6991C" w14:textId="77777777" w:rsidR="00AB6232" w:rsidRPr="00206C32" w:rsidRDefault="00AB6232" w:rsidP="00C40296">
            <w:pPr>
              <w:rPr>
                <w:rFonts w:ascii="Bookman Old Style" w:hAnsi="Bookman Old Style"/>
              </w:rPr>
            </w:pPr>
            <w:r w:rsidRPr="00206C32">
              <w:rPr>
                <w:rFonts w:ascii="Bookman Old Style" w:hAnsi="Bookman Old Style"/>
              </w:rPr>
              <w:t>[……]</w:t>
            </w:r>
          </w:p>
        </w:tc>
      </w:tr>
    </w:tbl>
    <w:p w14:paraId="607A6566" w14:textId="77777777" w:rsidR="00AB6232" w:rsidRPr="00206C32" w:rsidRDefault="00AB6232" w:rsidP="00C40296">
      <w:pPr>
        <w:pStyle w:val="SectionTitle"/>
        <w:rPr>
          <w:rFonts w:ascii="Bookman Old Style" w:hAnsi="Bookman Old Style"/>
          <w:sz w:val="22"/>
        </w:rPr>
      </w:pPr>
    </w:p>
    <w:p w14:paraId="5290DA7D"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AB6232" w:rsidRPr="00206C32" w14:paraId="1C86D8EB" w14:textId="77777777" w:rsidTr="00846DD5">
        <w:tc>
          <w:tcPr>
            <w:tcW w:w="4644" w:type="dxa"/>
            <w:shd w:val="clear" w:color="auto" w:fill="auto"/>
          </w:tcPr>
          <w:p w14:paraId="1A1ABE7C" w14:textId="77777777" w:rsidR="00AB6232" w:rsidRPr="00206C32" w:rsidRDefault="00AB6232" w:rsidP="00C40296">
            <w:pPr>
              <w:rPr>
                <w:rFonts w:ascii="Bookman Old Style" w:hAnsi="Bookman Old Style"/>
                <w:b/>
                <w:i/>
              </w:rPr>
            </w:pPr>
            <w:r w:rsidRPr="00206C32">
              <w:rPr>
                <w:rFonts w:ascii="Bookman Old Style" w:hAnsi="Bookman Old Style"/>
                <w:b/>
                <w:i/>
              </w:rPr>
              <w:t>Плащане на данъци или социалноосигурителни вноски:</w:t>
            </w:r>
          </w:p>
        </w:tc>
        <w:tc>
          <w:tcPr>
            <w:tcW w:w="4645" w:type="dxa"/>
            <w:gridSpan w:val="2"/>
            <w:shd w:val="clear" w:color="auto" w:fill="auto"/>
          </w:tcPr>
          <w:p w14:paraId="0F0A630E"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93CD75A" w14:textId="77777777" w:rsidTr="00846DD5">
        <w:tc>
          <w:tcPr>
            <w:tcW w:w="4644" w:type="dxa"/>
            <w:shd w:val="clear" w:color="auto" w:fill="auto"/>
          </w:tcPr>
          <w:p w14:paraId="7C3C7820"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изпълнил ли е всички </w:t>
            </w:r>
            <w:r w:rsidRPr="00206C32">
              <w:rPr>
                <w:rFonts w:ascii="Bookman Old Style" w:hAnsi="Bookman Old Style"/>
                <w:b/>
              </w:rPr>
              <w:t>свои</w:t>
            </w:r>
            <w:r w:rsidRPr="00206C32">
              <w:rPr>
                <w:rFonts w:ascii="Bookman Old Style" w:hAnsi="Bookman Old Style"/>
              </w:rPr>
              <w:t xml:space="preserve"> </w:t>
            </w:r>
            <w:r w:rsidRPr="00206C32">
              <w:rPr>
                <w:rFonts w:ascii="Bookman Old Style" w:hAnsi="Bookman Old Style"/>
                <w:b/>
              </w:rPr>
              <w:t>задължения, свързани с плащането на данъци или социалноосигурителни вноски</w:t>
            </w:r>
            <w:r w:rsidRPr="00206C32">
              <w:rPr>
                <w:rFonts w:ascii="Bookman Old Style" w:hAnsi="Bookman Old Style"/>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6D94BC7"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r w:rsidR="00AB6232" w:rsidRPr="00206C32" w14:paraId="370D3829" w14:textId="77777777" w:rsidTr="00846DD5">
        <w:trPr>
          <w:trHeight w:val="470"/>
        </w:trPr>
        <w:tc>
          <w:tcPr>
            <w:tcW w:w="4644" w:type="dxa"/>
            <w:vMerge w:val="restart"/>
            <w:shd w:val="clear" w:color="auto" w:fill="auto"/>
          </w:tcPr>
          <w:p w14:paraId="3E1E6B2A"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посочете:</w:t>
            </w:r>
            <w:r w:rsidRPr="00206C32">
              <w:rPr>
                <w:rFonts w:ascii="Bookman Old Style" w:hAnsi="Bookman Old Style"/>
              </w:rPr>
              <w:br/>
              <w:t>а) съответната страна или държава членка;</w:t>
            </w:r>
          </w:p>
          <w:p w14:paraId="3002116F" w14:textId="77777777" w:rsidR="00AB6232" w:rsidRPr="00206C32" w:rsidRDefault="00AB6232" w:rsidP="00C40296">
            <w:pPr>
              <w:rPr>
                <w:rFonts w:ascii="Bookman Old Style" w:hAnsi="Bookman Old Style"/>
              </w:rPr>
            </w:pPr>
            <w:r w:rsidRPr="00206C32">
              <w:rPr>
                <w:rFonts w:ascii="Bookman Old Style" w:hAnsi="Bookman Old Style"/>
              </w:rPr>
              <w:t>б) размера на съответната сума;</w:t>
            </w:r>
            <w:r w:rsidRPr="00206C32">
              <w:rPr>
                <w:rFonts w:ascii="Bookman Old Style" w:hAnsi="Bookman Old Style"/>
              </w:rPr>
              <w:br/>
              <w:t>в) как е установено нарушението на задълженията:</w:t>
            </w:r>
            <w:r w:rsidRPr="00206C32">
              <w:rPr>
                <w:rFonts w:ascii="Bookman Old Style" w:hAnsi="Bookman Old Style"/>
              </w:rPr>
              <w:br/>
              <w:t xml:space="preserve">1) чрез съдебно </w:t>
            </w:r>
            <w:r w:rsidRPr="00206C32">
              <w:rPr>
                <w:rFonts w:ascii="Bookman Old Style" w:hAnsi="Bookman Old Style"/>
                <w:b/>
              </w:rPr>
              <w:t>решение</w:t>
            </w:r>
            <w:r w:rsidRPr="00206C32">
              <w:rPr>
                <w:rFonts w:ascii="Bookman Old Style" w:hAnsi="Bookman Old Style"/>
              </w:rPr>
              <w:t xml:space="preserve"> или административен </w:t>
            </w:r>
            <w:r w:rsidRPr="00206C32">
              <w:rPr>
                <w:rFonts w:ascii="Bookman Old Style" w:hAnsi="Bookman Old Style"/>
                <w:b/>
              </w:rPr>
              <w:t>акт</w:t>
            </w:r>
            <w:r w:rsidRPr="00206C32">
              <w:rPr>
                <w:rFonts w:ascii="Bookman Old Style" w:hAnsi="Bookman Old Style"/>
              </w:rPr>
              <w:t>:</w:t>
            </w:r>
          </w:p>
          <w:p w14:paraId="5A63ADBC" w14:textId="77777777" w:rsidR="00AB6232" w:rsidRPr="00206C32" w:rsidRDefault="00AB6232" w:rsidP="00C40296">
            <w:pPr>
              <w:pStyle w:val="Tiret1"/>
              <w:rPr>
                <w:rFonts w:ascii="Bookman Old Style" w:hAnsi="Bookman Old Style"/>
                <w:sz w:val="22"/>
              </w:rPr>
            </w:pPr>
            <w:r w:rsidRPr="00206C32">
              <w:rPr>
                <w:rFonts w:ascii="Bookman Old Style" w:hAnsi="Bookman Old Style"/>
                <w:sz w:val="22"/>
              </w:rPr>
              <w:tab/>
              <w:t>Решението или актът с окончателен и обвързващ характер ли е?</w:t>
            </w:r>
          </w:p>
          <w:p w14:paraId="3D0CDA0B" w14:textId="77777777" w:rsidR="00AB6232" w:rsidRPr="00206C32" w:rsidRDefault="00AB6232" w:rsidP="00C01118">
            <w:pPr>
              <w:pStyle w:val="Tiret1"/>
              <w:numPr>
                <w:ilvl w:val="0"/>
                <w:numId w:val="22"/>
              </w:numPr>
              <w:rPr>
                <w:rFonts w:ascii="Bookman Old Style" w:hAnsi="Bookman Old Style"/>
                <w:sz w:val="22"/>
              </w:rPr>
            </w:pPr>
            <w:r w:rsidRPr="00206C32">
              <w:rPr>
                <w:rFonts w:ascii="Bookman Old Style" w:hAnsi="Bookman Old Style"/>
                <w:sz w:val="22"/>
              </w:rPr>
              <w:t xml:space="preserve">Моля, посочете датата на присъдата или </w:t>
            </w:r>
            <w:r w:rsidRPr="00206C32">
              <w:rPr>
                <w:rFonts w:ascii="Bookman Old Style" w:hAnsi="Bookman Old Style"/>
                <w:sz w:val="22"/>
              </w:rPr>
              <w:lastRenderedPageBreak/>
              <w:t>решението/акта.</w:t>
            </w:r>
          </w:p>
          <w:p w14:paraId="31159C2F" w14:textId="77777777" w:rsidR="00AB6232" w:rsidRPr="00206C32" w:rsidRDefault="00AB6232" w:rsidP="00C01118">
            <w:pPr>
              <w:pStyle w:val="Tiret1"/>
              <w:numPr>
                <w:ilvl w:val="0"/>
                <w:numId w:val="22"/>
              </w:numPr>
              <w:rPr>
                <w:rFonts w:ascii="Bookman Old Style" w:hAnsi="Bookman Old Style"/>
                <w:sz w:val="22"/>
              </w:rPr>
            </w:pPr>
            <w:r w:rsidRPr="00206C32">
              <w:rPr>
                <w:rFonts w:ascii="Bookman Old Style" w:hAnsi="Bookman Old Style"/>
                <w:sz w:val="22"/>
              </w:rPr>
              <w:t xml:space="preserve">В случай на присъда — срокът на изключване, </w:t>
            </w:r>
            <w:r w:rsidRPr="00206C32">
              <w:rPr>
                <w:rFonts w:ascii="Bookman Old Style" w:hAnsi="Bookman Old Style"/>
                <w:b/>
                <w:sz w:val="22"/>
              </w:rPr>
              <w:t xml:space="preserve">ако е определен </w:t>
            </w:r>
            <w:r w:rsidRPr="00206C32">
              <w:rPr>
                <w:rFonts w:ascii="Bookman Old Style" w:hAnsi="Bookman Old Style"/>
                <w:b/>
                <w:sz w:val="22"/>
                <w:u w:val="words"/>
              </w:rPr>
              <w:t xml:space="preserve">пряко </w:t>
            </w:r>
            <w:r w:rsidRPr="00206C32">
              <w:rPr>
                <w:rFonts w:ascii="Bookman Old Style" w:hAnsi="Bookman Old Style"/>
                <w:b/>
                <w:sz w:val="22"/>
              </w:rPr>
              <w:t>в присъдата:</w:t>
            </w:r>
          </w:p>
          <w:p w14:paraId="251575CB" w14:textId="77777777" w:rsidR="00AB6232" w:rsidRPr="00206C32" w:rsidRDefault="00AB6232" w:rsidP="00C40296">
            <w:pPr>
              <w:rPr>
                <w:rFonts w:ascii="Bookman Old Style" w:hAnsi="Bookman Old Style"/>
              </w:rPr>
            </w:pPr>
            <w:r w:rsidRPr="00206C32">
              <w:rPr>
                <w:rFonts w:ascii="Bookman Old Style" w:hAnsi="Bookman Old Style"/>
              </w:rPr>
              <w:t xml:space="preserve">2) по </w:t>
            </w:r>
            <w:r w:rsidRPr="00206C32">
              <w:rPr>
                <w:rFonts w:ascii="Bookman Old Style" w:hAnsi="Bookman Old Style"/>
                <w:b/>
              </w:rPr>
              <w:t>друг начин</w:t>
            </w:r>
            <w:r w:rsidRPr="00206C32">
              <w:rPr>
                <w:rFonts w:ascii="Bookman Old Style" w:hAnsi="Bookman Old Style"/>
              </w:rPr>
              <w:t>? Моля, уточнете:</w:t>
            </w:r>
          </w:p>
          <w:p w14:paraId="4354A17F" w14:textId="77777777" w:rsidR="00AB6232" w:rsidRPr="00206C32" w:rsidRDefault="00AB6232" w:rsidP="00C40296">
            <w:pPr>
              <w:rPr>
                <w:rFonts w:ascii="Bookman Old Style" w:hAnsi="Bookman Old Style"/>
              </w:rPr>
            </w:pPr>
            <w:r w:rsidRPr="00206C32">
              <w:rPr>
                <w:rFonts w:ascii="Bookman Old Style" w:hAnsi="Bookman Old Style"/>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0C45A2F" w14:textId="77777777" w:rsidR="00AB6232" w:rsidRPr="00206C32" w:rsidRDefault="00AB6232" w:rsidP="00C40296">
            <w:pPr>
              <w:pStyle w:val="Tiret1"/>
              <w:numPr>
                <w:ilvl w:val="0"/>
                <w:numId w:val="0"/>
              </w:numPr>
              <w:jc w:val="left"/>
              <w:rPr>
                <w:rFonts w:ascii="Bookman Old Style" w:hAnsi="Bookman Old Style"/>
                <w:b/>
                <w:sz w:val="22"/>
              </w:rPr>
            </w:pPr>
            <w:r w:rsidRPr="00206C32">
              <w:rPr>
                <w:rFonts w:ascii="Bookman Old Style" w:hAnsi="Bookman Old Style"/>
                <w:b/>
                <w:sz w:val="22"/>
              </w:rPr>
              <w:lastRenderedPageBreak/>
              <w:t>Данъци</w:t>
            </w:r>
          </w:p>
        </w:tc>
        <w:tc>
          <w:tcPr>
            <w:tcW w:w="2323" w:type="dxa"/>
            <w:shd w:val="clear" w:color="auto" w:fill="auto"/>
          </w:tcPr>
          <w:p w14:paraId="27C476C5" w14:textId="77777777" w:rsidR="00AB6232" w:rsidRPr="00206C32" w:rsidRDefault="00AB6232" w:rsidP="00C40296">
            <w:pPr>
              <w:rPr>
                <w:rFonts w:ascii="Bookman Old Style" w:hAnsi="Bookman Old Style"/>
                <w:b/>
              </w:rPr>
            </w:pPr>
            <w:r w:rsidRPr="00206C32">
              <w:rPr>
                <w:rFonts w:ascii="Bookman Old Style" w:hAnsi="Bookman Old Style"/>
                <w:b/>
              </w:rPr>
              <w:t>Социалноосигурителни вноски</w:t>
            </w:r>
          </w:p>
        </w:tc>
      </w:tr>
      <w:tr w:rsidR="00AB6232" w:rsidRPr="00206C32" w14:paraId="595BCD6C" w14:textId="77777777" w:rsidTr="00846DD5">
        <w:trPr>
          <w:trHeight w:val="1977"/>
        </w:trPr>
        <w:tc>
          <w:tcPr>
            <w:tcW w:w="4644" w:type="dxa"/>
            <w:vMerge/>
            <w:shd w:val="clear" w:color="auto" w:fill="auto"/>
          </w:tcPr>
          <w:p w14:paraId="11305982" w14:textId="77777777" w:rsidR="00AB6232" w:rsidRPr="00206C32" w:rsidRDefault="00AB6232" w:rsidP="00C40296">
            <w:pPr>
              <w:rPr>
                <w:rFonts w:ascii="Bookman Old Style" w:hAnsi="Bookman Old Style"/>
                <w:b/>
              </w:rPr>
            </w:pPr>
          </w:p>
        </w:tc>
        <w:tc>
          <w:tcPr>
            <w:tcW w:w="2322" w:type="dxa"/>
            <w:shd w:val="clear" w:color="auto" w:fill="auto"/>
          </w:tcPr>
          <w:p w14:paraId="06E69730" w14:textId="77777777" w:rsidR="00AB6232" w:rsidRPr="00206C32" w:rsidRDefault="00AB6232" w:rsidP="00C40296">
            <w:pPr>
              <w:rPr>
                <w:rFonts w:ascii="Bookman Old Style" w:hAnsi="Bookman Old Style"/>
              </w:rPr>
            </w:pPr>
            <w:r w:rsidRPr="00206C32">
              <w:rPr>
                <w:rFonts w:ascii="Bookman Old Style" w:hAnsi="Bookman Old Style"/>
              </w:rPr>
              <w:br/>
              <w:t>a) [……]</w:t>
            </w:r>
            <w:r w:rsidRPr="00206C32">
              <w:rPr>
                <w:rFonts w:ascii="Bookman Old Style" w:hAnsi="Bookman Old Style"/>
              </w:rPr>
              <w:br/>
              <w:t>б) [……]</w:t>
            </w:r>
            <w:r w:rsidRPr="00206C32">
              <w:rPr>
                <w:rFonts w:ascii="Bookman Old Style" w:hAnsi="Bookman Old Style"/>
              </w:rPr>
              <w:br/>
              <w:t>в1) [] Да [] Не</w:t>
            </w:r>
          </w:p>
          <w:p w14:paraId="5742C070" w14:textId="77777777" w:rsidR="00AB6232" w:rsidRPr="00206C32" w:rsidRDefault="00AB6232" w:rsidP="00C40296">
            <w:pPr>
              <w:pStyle w:val="Tiret0"/>
              <w:rPr>
                <w:rFonts w:ascii="Bookman Old Style" w:hAnsi="Bookman Old Style"/>
                <w:sz w:val="22"/>
              </w:rPr>
            </w:pPr>
            <w:r w:rsidRPr="00206C32">
              <w:rPr>
                <w:rFonts w:ascii="Bookman Old Style" w:hAnsi="Bookman Old Style"/>
                <w:sz w:val="22"/>
              </w:rPr>
              <w:t>[] Да [] Не</w:t>
            </w:r>
          </w:p>
          <w:p w14:paraId="36DD64C6"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p>
          <w:p w14:paraId="666FE2D5"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p>
          <w:p w14:paraId="6D5DFC96" w14:textId="77777777" w:rsidR="00AB6232" w:rsidRPr="00206C32" w:rsidRDefault="00AB6232" w:rsidP="00C40296">
            <w:pPr>
              <w:rPr>
                <w:rFonts w:ascii="Bookman Old Style" w:hAnsi="Bookman Old Style"/>
              </w:rPr>
            </w:pPr>
          </w:p>
          <w:p w14:paraId="49B00652" w14:textId="77777777" w:rsidR="00AB6232" w:rsidRPr="00206C32" w:rsidRDefault="00AB6232" w:rsidP="00C40296">
            <w:pPr>
              <w:rPr>
                <w:rFonts w:ascii="Bookman Old Style" w:hAnsi="Bookman Old Style"/>
              </w:rPr>
            </w:pPr>
          </w:p>
          <w:p w14:paraId="00EF4D23" w14:textId="77777777" w:rsidR="00AB6232" w:rsidRPr="00206C32" w:rsidRDefault="00AB6232" w:rsidP="00C40296">
            <w:pPr>
              <w:rPr>
                <w:rFonts w:ascii="Bookman Old Style" w:hAnsi="Bookman Old Style"/>
              </w:rPr>
            </w:pPr>
          </w:p>
          <w:p w14:paraId="776EE6EB" w14:textId="77777777" w:rsidR="00AB6232" w:rsidRPr="00206C32" w:rsidRDefault="00AB6232" w:rsidP="00C40296">
            <w:pPr>
              <w:rPr>
                <w:rFonts w:ascii="Bookman Old Style" w:hAnsi="Bookman Old Style"/>
              </w:rPr>
            </w:pPr>
            <w:r w:rsidRPr="00206C32">
              <w:rPr>
                <w:rFonts w:ascii="Bookman Old Style" w:hAnsi="Bookman Old Style"/>
              </w:rPr>
              <w:t>в2) [ …]</w:t>
            </w:r>
            <w:r w:rsidRPr="00206C32">
              <w:rPr>
                <w:rFonts w:ascii="Bookman Old Style" w:hAnsi="Bookman Old Style"/>
              </w:rPr>
              <w:br/>
            </w:r>
          </w:p>
          <w:p w14:paraId="749DAFD8" w14:textId="77777777" w:rsidR="00AB6232" w:rsidRPr="00206C32" w:rsidRDefault="00AB6232" w:rsidP="00C40296">
            <w:pPr>
              <w:rPr>
                <w:rFonts w:ascii="Bookman Old Style" w:hAnsi="Bookman Old Style"/>
              </w:rPr>
            </w:pPr>
            <w:r w:rsidRPr="00206C32">
              <w:rPr>
                <w:rFonts w:ascii="Bookman Old Style" w:hAnsi="Bookman Old Style"/>
              </w:rPr>
              <w:t>г) [] Да [] Не</w:t>
            </w:r>
            <w:r w:rsidRPr="00206C32">
              <w:rPr>
                <w:rFonts w:ascii="Bookman Old Style" w:hAnsi="Bookman Old Style"/>
              </w:rPr>
              <w:br/>
            </w:r>
            <w:r w:rsidRPr="00206C32">
              <w:rPr>
                <w:rFonts w:ascii="Bookman Old Style" w:hAnsi="Bookman Old Style"/>
                <w:b/>
              </w:rPr>
              <w:t>Ако „да“</w:t>
            </w:r>
            <w:r w:rsidRPr="00206C32">
              <w:rPr>
                <w:rFonts w:ascii="Bookman Old Style" w:hAnsi="Bookman Old Style"/>
              </w:rPr>
              <w:t>, моля, опишете подробно: [……]</w:t>
            </w:r>
          </w:p>
        </w:tc>
        <w:tc>
          <w:tcPr>
            <w:tcW w:w="2323" w:type="dxa"/>
            <w:shd w:val="clear" w:color="auto" w:fill="auto"/>
          </w:tcPr>
          <w:p w14:paraId="606FDB31" w14:textId="77777777" w:rsidR="00AB6232" w:rsidRPr="00206C32" w:rsidRDefault="00AB6232" w:rsidP="00C40296">
            <w:pPr>
              <w:rPr>
                <w:rFonts w:ascii="Bookman Old Style" w:hAnsi="Bookman Old Style"/>
              </w:rPr>
            </w:pPr>
            <w:r w:rsidRPr="00206C32">
              <w:rPr>
                <w:rFonts w:ascii="Bookman Old Style" w:hAnsi="Bookman Old Style"/>
              </w:rPr>
              <w:lastRenderedPageBreak/>
              <w:br/>
              <w:t>a) [……]б) [……]</w:t>
            </w:r>
            <w:r w:rsidRPr="00206C32">
              <w:rPr>
                <w:rFonts w:ascii="Bookman Old Style" w:hAnsi="Bookman Old Style"/>
              </w:rPr>
              <w:br/>
            </w:r>
            <w:r w:rsidRPr="00206C32">
              <w:rPr>
                <w:rFonts w:ascii="Bookman Old Style" w:hAnsi="Bookman Old Style"/>
              </w:rPr>
              <w:br/>
              <w:t>в1) [] Да [] Не</w:t>
            </w:r>
          </w:p>
          <w:p w14:paraId="3E38CC08"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 Да [] Не</w:t>
            </w:r>
          </w:p>
          <w:p w14:paraId="23F81198"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p>
          <w:p w14:paraId="7EC7C104"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p>
          <w:p w14:paraId="5044BDA0" w14:textId="77777777" w:rsidR="00AB6232" w:rsidRPr="00206C32" w:rsidRDefault="00AB6232" w:rsidP="00C40296">
            <w:pPr>
              <w:rPr>
                <w:rFonts w:ascii="Bookman Old Style" w:hAnsi="Bookman Old Style"/>
              </w:rPr>
            </w:pPr>
          </w:p>
          <w:p w14:paraId="782B70AC" w14:textId="77777777" w:rsidR="00AB6232" w:rsidRPr="00206C32" w:rsidRDefault="00AB6232" w:rsidP="00C40296">
            <w:pPr>
              <w:rPr>
                <w:rFonts w:ascii="Bookman Old Style" w:hAnsi="Bookman Old Style"/>
              </w:rPr>
            </w:pPr>
          </w:p>
          <w:p w14:paraId="358E769D" w14:textId="77777777" w:rsidR="00AB6232" w:rsidRPr="00206C32" w:rsidRDefault="00AB6232" w:rsidP="00C40296">
            <w:pPr>
              <w:rPr>
                <w:rFonts w:ascii="Bookman Old Style" w:hAnsi="Bookman Old Style"/>
              </w:rPr>
            </w:pPr>
          </w:p>
          <w:p w14:paraId="35692FE4" w14:textId="77777777" w:rsidR="00AB6232" w:rsidRPr="00206C32" w:rsidRDefault="00AB6232" w:rsidP="00C40296">
            <w:pPr>
              <w:rPr>
                <w:rFonts w:ascii="Bookman Old Style" w:hAnsi="Bookman Old Style"/>
              </w:rPr>
            </w:pPr>
            <w:r w:rsidRPr="00206C32">
              <w:rPr>
                <w:rFonts w:ascii="Bookman Old Style" w:hAnsi="Bookman Old Style"/>
              </w:rPr>
              <w:t>в2) [ …]</w:t>
            </w:r>
            <w:r w:rsidRPr="00206C32">
              <w:rPr>
                <w:rFonts w:ascii="Bookman Old Style" w:hAnsi="Bookman Old Style"/>
              </w:rPr>
              <w:br/>
            </w:r>
          </w:p>
          <w:p w14:paraId="1F5F02EA" w14:textId="77777777" w:rsidR="00AB6232" w:rsidRPr="00206C32" w:rsidRDefault="00AB6232" w:rsidP="00C40296">
            <w:pPr>
              <w:rPr>
                <w:rFonts w:ascii="Bookman Old Style" w:hAnsi="Bookman Old Style"/>
              </w:rPr>
            </w:pPr>
            <w:r w:rsidRPr="00206C32">
              <w:rPr>
                <w:rFonts w:ascii="Bookman Old Style" w:hAnsi="Bookman Old Style"/>
              </w:rPr>
              <w:t>г) [] Да [] Не</w:t>
            </w:r>
          </w:p>
          <w:p w14:paraId="1AFF909E"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подробно: [……]</w:t>
            </w:r>
          </w:p>
        </w:tc>
      </w:tr>
      <w:tr w:rsidR="00AB6232" w:rsidRPr="00206C32" w14:paraId="685A0D3A" w14:textId="77777777" w:rsidTr="00846DD5">
        <w:tc>
          <w:tcPr>
            <w:tcW w:w="4644" w:type="dxa"/>
            <w:shd w:val="clear" w:color="auto" w:fill="auto"/>
          </w:tcPr>
          <w:p w14:paraId="31E481C6" w14:textId="77777777" w:rsidR="00AB6232" w:rsidRPr="00206C32" w:rsidRDefault="00AB6232" w:rsidP="00C40296">
            <w:pPr>
              <w:rPr>
                <w:rFonts w:ascii="Bookman Old Style" w:hAnsi="Bookman Old Style"/>
                <w:i/>
              </w:rPr>
            </w:pPr>
            <w:r w:rsidRPr="00206C32">
              <w:rPr>
                <w:rFonts w:ascii="Bookman Old Style" w:hAnsi="Bookman Old Style"/>
                <w:i/>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6536518" w14:textId="77777777" w:rsidR="00AB6232" w:rsidRPr="00206C32" w:rsidRDefault="00AB6232" w:rsidP="00C40296">
            <w:pPr>
              <w:rPr>
                <w:rFonts w:ascii="Bookman Old Style" w:hAnsi="Bookman Old Style"/>
                <w:i/>
              </w:rPr>
            </w:pPr>
            <w:r w:rsidRPr="00206C32">
              <w:rPr>
                <w:rFonts w:ascii="Bookman Old Style" w:hAnsi="Bookman Old Style"/>
                <w:i/>
              </w:rPr>
              <w:t>(уеб адрес, орган или служба, издаващи документа, точно позоваване на документа):</w:t>
            </w:r>
            <w:r w:rsidRPr="00206C32">
              <w:rPr>
                <w:rStyle w:val="FootnoteReference"/>
                <w:rFonts w:ascii="Bookman Old Style" w:hAnsi="Bookman Old Style"/>
                <w:i/>
              </w:rPr>
              <w:t xml:space="preserve"> </w:t>
            </w:r>
            <w:r w:rsidRPr="00206C32">
              <w:rPr>
                <w:rStyle w:val="FootnoteReference"/>
                <w:rFonts w:ascii="Bookman Old Style" w:hAnsi="Bookman Old Style"/>
                <w:i/>
              </w:rPr>
              <w:footnoteReference w:id="25"/>
            </w:r>
            <w:r w:rsidRPr="00206C32">
              <w:rPr>
                <w:rFonts w:ascii="Bookman Old Style" w:hAnsi="Bookman Old Style"/>
              </w:rPr>
              <w:br/>
            </w:r>
            <w:r w:rsidRPr="00206C32">
              <w:rPr>
                <w:rFonts w:ascii="Bookman Old Style" w:hAnsi="Bookman Old Style"/>
                <w:i/>
              </w:rPr>
              <w:t>[……][……][……][……]</w:t>
            </w:r>
          </w:p>
        </w:tc>
      </w:tr>
    </w:tbl>
    <w:p w14:paraId="61BA5D29" w14:textId="77777777" w:rsidR="00AB6232" w:rsidRPr="00206C32" w:rsidRDefault="00AB6232" w:rsidP="00C40296">
      <w:pPr>
        <w:pStyle w:val="SectionTitle"/>
        <w:rPr>
          <w:rFonts w:ascii="Bookman Old Style" w:hAnsi="Bookman Old Style"/>
          <w:sz w:val="22"/>
        </w:rPr>
      </w:pPr>
    </w:p>
    <w:p w14:paraId="4594C7BC"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Основания, свързани с несъстоятелност, конфликти на интереси или професионално нарушение</w:t>
      </w:r>
      <w:r w:rsidRPr="00206C32">
        <w:rPr>
          <w:rStyle w:val="FootnoteReference"/>
          <w:rFonts w:ascii="Bookman Old Style" w:hAnsi="Bookman Old Style"/>
          <w:sz w:val="22"/>
        </w:rPr>
        <w:footnoteReference w:id="26"/>
      </w:r>
    </w:p>
    <w:p w14:paraId="77BF48F7"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B6232" w:rsidRPr="00206C32" w14:paraId="40AAE30E" w14:textId="77777777" w:rsidTr="00834BA6">
        <w:tc>
          <w:tcPr>
            <w:tcW w:w="4644" w:type="dxa"/>
            <w:shd w:val="clear" w:color="auto" w:fill="auto"/>
          </w:tcPr>
          <w:p w14:paraId="005F2B7D" w14:textId="77777777" w:rsidR="00AB6232" w:rsidRPr="00206C32" w:rsidRDefault="00AB6232" w:rsidP="00C40296">
            <w:pPr>
              <w:rPr>
                <w:rFonts w:ascii="Bookman Old Style" w:hAnsi="Bookman Old Style"/>
                <w:b/>
                <w:i/>
              </w:rPr>
            </w:pPr>
            <w:r w:rsidRPr="00206C32">
              <w:rPr>
                <w:rFonts w:ascii="Bookman Old Style" w:hAnsi="Bookman Old Style"/>
                <w:b/>
                <w:i/>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E140258"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2E37D65B" w14:textId="77777777" w:rsidTr="00834BA6">
        <w:trPr>
          <w:trHeight w:val="406"/>
        </w:trPr>
        <w:tc>
          <w:tcPr>
            <w:tcW w:w="4644" w:type="dxa"/>
            <w:vMerge w:val="restart"/>
            <w:shd w:val="clear" w:color="auto" w:fill="auto"/>
          </w:tcPr>
          <w:p w14:paraId="76D56653"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нарушил ли е, </w:t>
            </w:r>
            <w:r w:rsidRPr="00206C32">
              <w:rPr>
                <w:rFonts w:ascii="Bookman Old Style" w:hAnsi="Bookman Old Style"/>
                <w:b/>
              </w:rPr>
              <w:t>доколкото му е известно</w:t>
            </w:r>
            <w:r w:rsidRPr="00206C32">
              <w:rPr>
                <w:rFonts w:ascii="Bookman Old Style" w:hAnsi="Bookman Old Style"/>
              </w:rPr>
              <w:t xml:space="preserve">, </w:t>
            </w:r>
            <w:r w:rsidRPr="00206C32">
              <w:rPr>
                <w:rFonts w:ascii="Bookman Old Style" w:hAnsi="Bookman Old Style"/>
                <w:b/>
              </w:rPr>
              <w:t>задълженията</w:t>
            </w:r>
            <w:r w:rsidRPr="00206C32">
              <w:rPr>
                <w:rFonts w:ascii="Bookman Old Style" w:hAnsi="Bookman Old Style"/>
              </w:rPr>
              <w:t xml:space="preserve"> си в областта на </w:t>
            </w:r>
            <w:r w:rsidRPr="00206C32">
              <w:rPr>
                <w:rFonts w:ascii="Bookman Old Style" w:hAnsi="Bookman Old Style"/>
                <w:b/>
              </w:rPr>
              <w:t>екологичното, социалното или трудовото право</w:t>
            </w:r>
            <w:r w:rsidRPr="00206C32">
              <w:rPr>
                <w:rStyle w:val="FootnoteReference"/>
                <w:rFonts w:ascii="Bookman Old Style" w:hAnsi="Bookman Old Style"/>
              </w:rPr>
              <w:footnoteReference w:id="27"/>
            </w:r>
            <w:r w:rsidRPr="00206C32">
              <w:rPr>
                <w:rFonts w:ascii="Bookman Old Style" w:hAnsi="Bookman Old Style"/>
              </w:rPr>
              <w:t>?</w:t>
            </w:r>
          </w:p>
        </w:tc>
        <w:tc>
          <w:tcPr>
            <w:tcW w:w="4962" w:type="dxa"/>
            <w:shd w:val="clear" w:color="auto" w:fill="auto"/>
          </w:tcPr>
          <w:p w14:paraId="73C380F9"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r w:rsidR="00AB6232" w:rsidRPr="00206C32" w14:paraId="0D85E7EC" w14:textId="77777777" w:rsidTr="00834BA6">
        <w:trPr>
          <w:trHeight w:val="405"/>
        </w:trPr>
        <w:tc>
          <w:tcPr>
            <w:tcW w:w="4644" w:type="dxa"/>
            <w:vMerge/>
            <w:shd w:val="clear" w:color="auto" w:fill="auto"/>
          </w:tcPr>
          <w:p w14:paraId="2F272B50" w14:textId="77777777" w:rsidR="00AB6232" w:rsidRPr="00206C32" w:rsidRDefault="00AB6232" w:rsidP="00C40296">
            <w:pPr>
              <w:rPr>
                <w:rFonts w:ascii="Bookman Old Style" w:hAnsi="Bookman Old Style"/>
              </w:rPr>
            </w:pPr>
          </w:p>
        </w:tc>
        <w:tc>
          <w:tcPr>
            <w:tcW w:w="4962" w:type="dxa"/>
            <w:shd w:val="clear" w:color="auto" w:fill="auto"/>
          </w:tcPr>
          <w:p w14:paraId="0CB57621"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206C32">
              <w:rPr>
                <w:rFonts w:ascii="Bookman Old Style" w:hAnsi="Bookman Old Style"/>
              </w:rPr>
              <w:br/>
            </w:r>
            <w:r w:rsidRPr="00206C32">
              <w:rPr>
                <w:rFonts w:ascii="Bookman Old Style" w:hAnsi="Bookman Old Style"/>
              </w:rPr>
              <w:lastRenderedPageBreak/>
              <w:t>[] Да [] Не</w:t>
            </w:r>
          </w:p>
          <w:p w14:paraId="28819034"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243548D4" w14:textId="77777777" w:rsidTr="00834BA6">
        <w:tc>
          <w:tcPr>
            <w:tcW w:w="4644" w:type="dxa"/>
            <w:shd w:val="clear" w:color="auto" w:fill="auto"/>
          </w:tcPr>
          <w:p w14:paraId="651EF1B8"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lastRenderedPageBreak/>
              <w:t>Икономическият оператор в една от следните ситуации ли е:</w:t>
            </w:r>
            <w:r w:rsidRPr="00206C32">
              <w:rPr>
                <w:rFonts w:ascii="Bookman Old Style" w:hAnsi="Bookman Old Style"/>
                <w:sz w:val="22"/>
              </w:rPr>
              <w:br/>
              <w:t xml:space="preserve">а) </w:t>
            </w:r>
            <w:r w:rsidRPr="00206C32">
              <w:rPr>
                <w:rFonts w:ascii="Bookman Old Style" w:hAnsi="Bookman Old Style"/>
                <w:b/>
                <w:sz w:val="22"/>
              </w:rPr>
              <w:t>обявен в несъстоятелност</w:t>
            </w:r>
            <w:r w:rsidRPr="00206C32">
              <w:rPr>
                <w:rFonts w:ascii="Bookman Old Style" w:hAnsi="Bookman Old Style"/>
                <w:sz w:val="22"/>
              </w:rPr>
              <w:t xml:space="preserve">, или </w:t>
            </w:r>
          </w:p>
          <w:p w14:paraId="6F2C0764"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б) </w:t>
            </w:r>
            <w:r w:rsidRPr="00206C32">
              <w:rPr>
                <w:rFonts w:ascii="Bookman Old Style" w:hAnsi="Bookman Old Style"/>
                <w:b/>
                <w:sz w:val="22"/>
              </w:rPr>
              <w:t>предмет на производство по несъстоятелност</w:t>
            </w:r>
            <w:r w:rsidRPr="00206C32">
              <w:rPr>
                <w:rFonts w:ascii="Bookman Old Style" w:hAnsi="Bookman Old Style"/>
                <w:sz w:val="22"/>
              </w:rPr>
              <w:t xml:space="preserve"> или ликвидация, или</w:t>
            </w:r>
          </w:p>
          <w:p w14:paraId="07248895"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в) </w:t>
            </w:r>
            <w:r w:rsidRPr="00206C32">
              <w:rPr>
                <w:rFonts w:ascii="Bookman Old Style" w:hAnsi="Bookman Old Style"/>
                <w:b/>
                <w:sz w:val="22"/>
              </w:rPr>
              <w:t>споразумение с кредиторите</w:t>
            </w:r>
            <w:r w:rsidRPr="00206C32">
              <w:rPr>
                <w:rFonts w:ascii="Bookman Old Style" w:hAnsi="Bookman Old Style"/>
                <w:sz w:val="22"/>
              </w:rPr>
              <w:t>, или</w:t>
            </w:r>
            <w:r w:rsidRPr="00206C32">
              <w:rPr>
                <w:rFonts w:ascii="Bookman Old Style" w:hAnsi="Bookman Old Style"/>
                <w:sz w:val="22"/>
              </w:rPr>
              <w:br/>
              <w:t>г) всякаква аналогична ситуация, възникваща от сходна процедура съгласно националните законови и подзаконови актове</w:t>
            </w:r>
            <w:r w:rsidRPr="00206C32">
              <w:rPr>
                <w:rStyle w:val="FootnoteReference"/>
                <w:rFonts w:ascii="Bookman Old Style" w:hAnsi="Bookman Old Style"/>
                <w:sz w:val="22"/>
              </w:rPr>
              <w:footnoteReference w:id="28"/>
            </w:r>
            <w:r w:rsidRPr="00206C32">
              <w:rPr>
                <w:rFonts w:ascii="Bookman Old Style" w:hAnsi="Bookman Old Style"/>
                <w:sz w:val="22"/>
              </w:rPr>
              <w:t>, или</w:t>
            </w:r>
            <w:r w:rsidRPr="00206C32">
              <w:rPr>
                <w:rFonts w:ascii="Bookman Old Style" w:hAnsi="Bookman Old Style"/>
                <w:sz w:val="22"/>
              </w:rPr>
              <w:br/>
              <w:t>д) неговите активи се администрират от ликвидатор или от съда, или</w:t>
            </w:r>
          </w:p>
          <w:p w14:paraId="1F987C58" w14:textId="77777777" w:rsidR="00AB6232" w:rsidRPr="00206C32" w:rsidRDefault="00AB6232" w:rsidP="00C40296">
            <w:pPr>
              <w:pStyle w:val="NormalLeft"/>
              <w:rPr>
                <w:rFonts w:ascii="Bookman Old Style" w:hAnsi="Bookman Old Style"/>
                <w:b/>
                <w:sz w:val="22"/>
              </w:rPr>
            </w:pPr>
            <w:r w:rsidRPr="00206C32">
              <w:rPr>
                <w:rFonts w:ascii="Bookman Old Style" w:hAnsi="Bookman Old Style"/>
                <w:sz w:val="22"/>
              </w:rPr>
              <w:t>е) стопанската му дейност е прекратена?</w:t>
            </w:r>
            <w:r w:rsidRPr="00206C32">
              <w:rPr>
                <w:rFonts w:ascii="Bookman Old Style" w:hAnsi="Bookman Old Style"/>
                <w:sz w:val="22"/>
              </w:rPr>
              <w:br/>
            </w:r>
            <w:r w:rsidRPr="00206C32">
              <w:rPr>
                <w:rFonts w:ascii="Bookman Old Style" w:hAnsi="Bookman Old Style"/>
                <w:b/>
                <w:sz w:val="22"/>
              </w:rPr>
              <w:t>Ако „да“:</w:t>
            </w:r>
          </w:p>
          <w:p w14:paraId="37E708FF"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Моля представете подробности:</w:t>
            </w:r>
          </w:p>
          <w:p w14:paraId="3550EDFD"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206C32">
              <w:rPr>
                <w:rStyle w:val="FootnoteReference"/>
                <w:rFonts w:ascii="Bookman Old Style" w:hAnsi="Bookman Old Style"/>
                <w:sz w:val="22"/>
              </w:rPr>
              <w:footnoteReference w:id="29"/>
            </w:r>
            <w:r w:rsidRPr="00206C32">
              <w:rPr>
                <w:rFonts w:ascii="Bookman Old Style" w:hAnsi="Bookman Old Style"/>
                <w:sz w:val="22"/>
              </w:rPr>
              <w:t>?</w:t>
            </w:r>
          </w:p>
          <w:p w14:paraId="7CC6C418"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i/>
                <w:sz w:val="22"/>
              </w:rPr>
              <w:t>Ако съответните документи са на разположение в електронен формат, моля, посочете:</w:t>
            </w:r>
          </w:p>
        </w:tc>
        <w:tc>
          <w:tcPr>
            <w:tcW w:w="4962" w:type="dxa"/>
            <w:shd w:val="clear" w:color="auto" w:fill="auto"/>
          </w:tcPr>
          <w:p w14:paraId="705DCDF8"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p>
          <w:p w14:paraId="59B389AB"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p>
          <w:p w14:paraId="57B55896" w14:textId="77777777" w:rsidR="00AB6232" w:rsidRPr="00206C32" w:rsidRDefault="00AB6232" w:rsidP="00C01118">
            <w:pPr>
              <w:pStyle w:val="Tiret0"/>
              <w:numPr>
                <w:ilvl w:val="0"/>
                <w:numId w:val="21"/>
              </w:numPr>
              <w:rPr>
                <w:rFonts w:ascii="Bookman Old Style" w:hAnsi="Bookman Old Style"/>
                <w:sz w:val="22"/>
              </w:rPr>
            </w:pP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r w:rsidRPr="00206C32">
              <w:rPr>
                <w:rFonts w:ascii="Bookman Old Style" w:hAnsi="Bookman Old Style"/>
                <w:sz w:val="22"/>
              </w:rPr>
              <w:br/>
            </w:r>
          </w:p>
          <w:p w14:paraId="631448CF" w14:textId="77777777" w:rsidR="00AB6232" w:rsidRPr="00206C32" w:rsidRDefault="00AB6232" w:rsidP="00C40296">
            <w:pPr>
              <w:rPr>
                <w:rFonts w:ascii="Bookman Old Style" w:hAnsi="Bookman Old Style"/>
                <w:i/>
              </w:rPr>
            </w:pPr>
          </w:p>
          <w:p w14:paraId="1C3A10A2" w14:textId="77777777" w:rsidR="00AB6232" w:rsidRPr="00206C32" w:rsidRDefault="00AB6232" w:rsidP="00C40296">
            <w:pPr>
              <w:rPr>
                <w:rFonts w:ascii="Bookman Old Style" w:hAnsi="Bookman Old Style"/>
                <w:i/>
              </w:rPr>
            </w:pPr>
          </w:p>
          <w:p w14:paraId="7A9CCBBF" w14:textId="77777777" w:rsidR="00AB6232" w:rsidRPr="00206C32" w:rsidRDefault="00AB6232" w:rsidP="00C40296">
            <w:pPr>
              <w:rPr>
                <w:rFonts w:ascii="Bookman Old Style" w:hAnsi="Bookman Old Style"/>
                <w:i/>
              </w:rPr>
            </w:pPr>
          </w:p>
          <w:p w14:paraId="6C4167BA" w14:textId="77777777" w:rsidR="00AB6232" w:rsidRPr="00206C32" w:rsidRDefault="00AB6232" w:rsidP="00C40296">
            <w:pPr>
              <w:rPr>
                <w:rFonts w:ascii="Bookman Old Style" w:hAnsi="Bookman Old Style"/>
                <w:i/>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2F5AA616" w14:textId="77777777" w:rsidTr="00834BA6">
        <w:trPr>
          <w:trHeight w:val="303"/>
        </w:trPr>
        <w:tc>
          <w:tcPr>
            <w:tcW w:w="4644" w:type="dxa"/>
            <w:vMerge w:val="restart"/>
            <w:shd w:val="clear" w:color="auto" w:fill="auto"/>
          </w:tcPr>
          <w:p w14:paraId="2B37A30A"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Икономическият оператор извършил ли е </w:t>
            </w:r>
            <w:r w:rsidRPr="00206C32">
              <w:rPr>
                <w:rFonts w:ascii="Bookman Old Style" w:hAnsi="Bookman Old Style"/>
                <w:b/>
                <w:sz w:val="22"/>
              </w:rPr>
              <w:t>тежко професионално нарушение</w:t>
            </w:r>
            <w:r w:rsidRPr="00206C32">
              <w:rPr>
                <w:rStyle w:val="FootnoteReference"/>
                <w:rFonts w:ascii="Bookman Old Style" w:hAnsi="Bookman Old Style"/>
                <w:sz w:val="22"/>
              </w:rPr>
              <w:footnoteReference w:id="30"/>
            </w:r>
            <w:r w:rsidRPr="00206C32">
              <w:rPr>
                <w:rFonts w:ascii="Bookman Old Style" w:hAnsi="Bookman Old Style"/>
                <w:sz w:val="22"/>
              </w:rPr>
              <w:t xml:space="preserve">? </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10768F0D"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t xml:space="preserve"> [……]</w:t>
            </w:r>
          </w:p>
        </w:tc>
      </w:tr>
      <w:tr w:rsidR="00AB6232" w:rsidRPr="00206C32" w14:paraId="38DF99CD" w14:textId="77777777" w:rsidTr="00834BA6">
        <w:trPr>
          <w:trHeight w:val="303"/>
        </w:trPr>
        <w:tc>
          <w:tcPr>
            <w:tcW w:w="4644" w:type="dxa"/>
            <w:vMerge/>
            <w:shd w:val="clear" w:color="auto" w:fill="auto"/>
          </w:tcPr>
          <w:p w14:paraId="43A274F5" w14:textId="77777777" w:rsidR="00AB6232" w:rsidRPr="00206C32" w:rsidRDefault="00AB6232" w:rsidP="00C40296">
            <w:pPr>
              <w:pStyle w:val="NormalLeft"/>
              <w:rPr>
                <w:rFonts w:ascii="Bookman Old Style" w:hAnsi="Bookman Old Style"/>
                <w:sz w:val="22"/>
              </w:rPr>
            </w:pPr>
          </w:p>
        </w:tc>
        <w:tc>
          <w:tcPr>
            <w:tcW w:w="4962" w:type="dxa"/>
            <w:shd w:val="clear" w:color="auto" w:fill="auto"/>
          </w:tcPr>
          <w:p w14:paraId="4A6DA21C"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предприел ли е мерки за реабилитиране по своя инициатива? [] Да [] Не</w:t>
            </w:r>
          </w:p>
          <w:p w14:paraId="6AF0F478"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52F41467" w14:textId="77777777" w:rsidTr="00834BA6">
        <w:trPr>
          <w:trHeight w:val="515"/>
        </w:trPr>
        <w:tc>
          <w:tcPr>
            <w:tcW w:w="4644" w:type="dxa"/>
            <w:vMerge w:val="restart"/>
            <w:shd w:val="clear" w:color="auto" w:fill="auto"/>
          </w:tcPr>
          <w:p w14:paraId="751C3133" w14:textId="77777777" w:rsidR="00AB6232" w:rsidRPr="00206C32" w:rsidRDefault="00AB6232" w:rsidP="00C40296">
            <w:pPr>
              <w:pStyle w:val="NormalLeft"/>
              <w:rPr>
                <w:rFonts w:ascii="Bookman Old Style" w:hAnsi="Bookman Old Style"/>
                <w:sz w:val="22"/>
              </w:rPr>
            </w:pPr>
            <w:r w:rsidRPr="00206C32">
              <w:rPr>
                <w:rStyle w:val="NormalBoldChar"/>
                <w:rFonts w:ascii="Bookman Old Style" w:eastAsia="Calibri" w:hAnsi="Bookman Old Style"/>
                <w:sz w:val="22"/>
              </w:rPr>
              <w:lastRenderedPageBreak/>
              <w:t>Икономическият оператор сключил ли</w:t>
            </w:r>
            <w:r w:rsidRPr="00206C32">
              <w:rPr>
                <w:rFonts w:ascii="Bookman Old Style" w:hAnsi="Bookman Old Style"/>
                <w:sz w:val="22"/>
              </w:rPr>
              <w:t xml:space="preserve"> е </w:t>
            </w:r>
            <w:r w:rsidRPr="00206C32">
              <w:rPr>
                <w:rFonts w:ascii="Bookman Old Style" w:hAnsi="Bookman Old Style"/>
                <w:b/>
                <w:sz w:val="22"/>
              </w:rPr>
              <w:t>споразумения</w:t>
            </w:r>
            <w:r w:rsidRPr="00206C32">
              <w:rPr>
                <w:rFonts w:ascii="Bookman Old Style" w:hAnsi="Bookman Old Style"/>
                <w:sz w:val="22"/>
              </w:rPr>
              <w:t xml:space="preserve"> с други икономически оператори, насочени към </w:t>
            </w:r>
            <w:r w:rsidRPr="00206C32">
              <w:rPr>
                <w:rFonts w:ascii="Bookman Old Style" w:hAnsi="Bookman Old Style"/>
                <w:b/>
                <w:sz w:val="22"/>
              </w:rPr>
              <w:t>нарушаване на конкуренцията</w:t>
            </w:r>
            <w:r w:rsidRPr="00206C32">
              <w:rPr>
                <w:rFonts w:ascii="Bookman Old Style" w:hAnsi="Bookman Old Style"/>
                <w:sz w:val="22"/>
              </w:rPr>
              <w:t>?</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559868AA"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2C0B820E" w14:textId="77777777" w:rsidTr="00834BA6">
        <w:trPr>
          <w:trHeight w:val="514"/>
        </w:trPr>
        <w:tc>
          <w:tcPr>
            <w:tcW w:w="4644" w:type="dxa"/>
            <w:vMerge/>
            <w:shd w:val="clear" w:color="auto" w:fill="auto"/>
          </w:tcPr>
          <w:p w14:paraId="78BF9AAB" w14:textId="77777777" w:rsidR="00AB6232" w:rsidRPr="00206C32" w:rsidRDefault="00AB6232" w:rsidP="00C40296">
            <w:pPr>
              <w:pStyle w:val="NormalLeft"/>
              <w:rPr>
                <w:rStyle w:val="NormalBoldChar"/>
                <w:rFonts w:ascii="Bookman Old Style" w:eastAsia="Calibri" w:hAnsi="Bookman Old Style"/>
                <w:b w:val="0"/>
                <w:sz w:val="22"/>
                <w:lang w:val="en-GB"/>
              </w:rPr>
            </w:pPr>
          </w:p>
        </w:tc>
        <w:tc>
          <w:tcPr>
            <w:tcW w:w="4962" w:type="dxa"/>
            <w:shd w:val="clear" w:color="auto" w:fill="auto"/>
          </w:tcPr>
          <w:p w14:paraId="699D777F"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икономическият оператор предприел ли е мерки за реабилитиране по своя инициатива? [] Да [] Не</w:t>
            </w:r>
          </w:p>
          <w:p w14:paraId="58FE3A32"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2ABAA6B6" w14:textId="77777777" w:rsidTr="00834BA6">
        <w:trPr>
          <w:trHeight w:val="1316"/>
        </w:trPr>
        <w:tc>
          <w:tcPr>
            <w:tcW w:w="4644" w:type="dxa"/>
            <w:shd w:val="clear" w:color="auto" w:fill="auto"/>
          </w:tcPr>
          <w:p w14:paraId="50893085" w14:textId="77777777" w:rsidR="00AB6232" w:rsidRPr="00206C32" w:rsidRDefault="00AB6232" w:rsidP="00C40296">
            <w:pPr>
              <w:pStyle w:val="NormalLeft"/>
              <w:rPr>
                <w:rStyle w:val="NormalBoldChar"/>
                <w:rFonts w:ascii="Bookman Old Style" w:eastAsia="Calibri" w:hAnsi="Bookman Old Style"/>
                <w:b w:val="0"/>
                <w:sz w:val="22"/>
              </w:rPr>
            </w:pPr>
            <w:r w:rsidRPr="00206C32">
              <w:rPr>
                <w:rStyle w:val="NormalBoldChar"/>
                <w:rFonts w:ascii="Bookman Old Style" w:eastAsia="Calibri" w:hAnsi="Bookman Old Style"/>
                <w:sz w:val="22"/>
              </w:rPr>
              <w:t>Икономическият оператор има ли информация</w:t>
            </w:r>
            <w:r w:rsidRPr="00206C32">
              <w:rPr>
                <w:rFonts w:ascii="Bookman Old Style" w:hAnsi="Bookman Old Style"/>
                <w:sz w:val="22"/>
              </w:rPr>
              <w:t xml:space="preserve"> за </w:t>
            </w:r>
            <w:r w:rsidRPr="00206C32">
              <w:rPr>
                <w:rFonts w:ascii="Bookman Old Style" w:hAnsi="Bookman Old Style"/>
                <w:b/>
                <w:sz w:val="22"/>
              </w:rPr>
              <w:t>конфликт на интереси</w:t>
            </w:r>
            <w:r w:rsidRPr="00206C32">
              <w:rPr>
                <w:rStyle w:val="FootnoteReference"/>
                <w:rFonts w:ascii="Bookman Old Style" w:hAnsi="Bookman Old Style"/>
                <w:sz w:val="22"/>
              </w:rPr>
              <w:footnoteReference w:id="31"/>
            </w:r>
            <w:r w:rsidRPr="00206C32">
              <w:rPr>
                <w:rFonts w:ascii="Bookman Old Style" w:hAnsi="Bookman Old Style"/>
                <w:sz w:val="22"/>
              </w:rPr>
              <w:t>, свързан с участието му в процедурата за възлагане на обществена поръчка?</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3A174B90"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729B23EC" w14:textId="77777777" w:rsidTr="00834BA6">
        <w:trPr>
          <w:trHeight w:val="1544"/>
        </w:trPr>
        <w:tc>
          <w:tcPr>
            <w:tcW w:w="4644" w:type="dxa"/>
            <w:shd w:val="clear" w:color="auto" w:fill="auto"/>
          </w:tcPr>
          <w:p w14:paraId="559A4DF6" w14:textId="77777777" w:rsidR="00AB6232" w:rsidRPr="00206C32" w:rsidRDefault="00AB6232" w:rsidP="00C40296">
            <w:pPr>
              <w:pStyle w:val="NormalLeft"/>
              <w:rPr>
                <w:rStyle w:val="NormalBoldChar"/>
                <w:rFonts w:ascii="Bookman Old Style" w:eastAsia="Calibri" w:hAnsi="Bookman Old Style"/>
                <w:b w:val="0"/>
                <w:sz w:val="22"/>
              </w:rPr>
            </w:pPr>
            <w:r w:rsidRPr="00206C32">
              <w:rPr>
                <w:rStyle w:val="NormalBoldChar"/>
                <w:rFonts w:ascii="Bookman Old Style" w:eastAsia="Calibri" w:hAnsi="Bookman Old Style"/>
                <w:sz w:val="22"/>
              </w:rPr>
              <w:t>Икономическият оператор или свързано</w:t>
            </w:r>
            <w:r w:rsidRPr="00206C32">
              <w:rPr>
                <w:rFonts w:ascii="Bookman Old Style" w:hAnsi="Bookman Old Style"/>
                <w:sz w:val="22"/>
              </w:rPr>
              <w:t xml:space="preserve"> с него предприятие, предоставял ли е </w:t>
            </w:r>
            <w:r w:rsidRPr="00206C32">
              <w:rPr>
                <w:rFonts w:ascii="Bookman Old Style" w:hAnsi="Bookman Old Style"/>
                <w:b/>
                <w:sz w:val="22"/>
              </w:rPr>
              <w:t>консултантски</w:t>
            </w:r>
            <w:r w:rsidRPr="00206C32">
              <w:rPr>
                <w:rFonts w:ascii="Bookman Old Style" w:hAnsi="Bookman Old Style"/>
                <w:sz w:val="22"/>
              </w:rPr>
              <w:t xml:space="preserve"> услуги на възлагащия орган или на възложителя или </w:t>
            </w:r>
            <w:r w:rsidRPr="00206C32">
              <w:rPr>
                <w:rFonts w:ascii="Bookman Old Style" w:hAnsi="Bookman Old Style"/>
                <w:b/>
                <w:sz w:val="22"/>
              </w:rPr>
              <w:t>участвал ли е по друг начин в подготовката</w:t>
            </w:r>
            <w:r w:rsidRPr="00206C32">
              <w:rPr>
                <w:rFonts w:ascii="Bookman Old Style" w:hAnsi="Bookman Old Style"/>
                <w:sz w:val="22"/>
              </w:rPr>
              <w:t xml:space="preserve"> на процедурата за възлагане на обществена поръчка?</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1BADB8E7"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350AF3A4" w14:textId="77777777" w:rsidTr="00834BA6">
        <w:trPr>
          <w:trHeight w:val="932"/>
        </w:trPr>
        <w:tc>
          <w:tcPr>
            <w:tcW w:w="4644" w:type="dxa"/>
            <w:vMerge w:val="restart"/>
            <w:shd w:val="clear" w:color="auto" w:fill="auto"/>
          </w:tcPr>
          <w:p w14:paraId="44BE02CE" w14:textId="77777777" w:rsidR="00AB6232" w:rsidRPr="00206C32" w:rsidRDefault="00AB6232" w:rsidP="00C40296">
            <w:pPr>
              <w:pStyle w:val="NormalLeft"/>
              <w:rPr>
                <w:rStyle w:val="NormalBoldChar"/>
                <w:rFonts w:ascii="Bookman Old Style" w:eastAsia="Calibri" w:hAnsi="Bookman Old Style"/>
                <w:b w:val="0"/>
                <w:sz w:val="22"/>
              </w:rPr>
            </w:pPr>
            <w:r w:rsidRPr="00206C32">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206C32">
              <w:rPr>
                <w:rFonts w:ascii="Bookman Old Style" w:hAnsi="Bookman Old Style"/>
                <w:b/>
                <w:sz w:val="22"/>
              </w:rPr>
              <w:t>предсрочно прекратен</w:t>
            </w:r>
            <w:r w:rsidRPr="00206C32">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206C32">
              <w:rPr>
                <w:rFonts w:ascii="Bookman Old Style" w:hAnsi="Bookman Old Style"/>
                <w:sz w:val="22"/>
              </w:rPr>
              <w:br/>
            </w:r>
            <w:r w:rsidRPr="00206C32">
              <w:rPr>
                <w:rFonts w:ascii="Bookman Old Style" w:hAnsi="Bookman Old Style"/>
                <w:b/>
                <w:sz w:val="22"/>
              </w:rPr>
              <w:t>Ако „да“</w:t>
            </w:r>
            <w:r w:rsidRPr="00206C32">
              <w:rPr>
                <w:rFonts w:ascii="Bookman Old Style" w:hAnsi="Bookman Old Style"/>
                <w:sz w:val="22"/>
              </w:rPr>
              <w:t>, моля, опишете подробно:</w:t>
            </w:r>
          </w:p>
        </w:tc>
        <w:tc>
          <w:tcPr>
            <w:tcW w:w="4962" w:type="dxa"/>
            <w:shd w:val="clear" w:color="auto" w:fill="auto"/>
          </w:tcPr>
          <w:p w14:paraId="487E6C3B"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62DEBF94" w14:textId="77777777" w:rsidTr="00834BA6">
        <w:trPr>
          <w:trHeight w:val="931"/>
        </w:trPr>
        <w:tc>
          <w:tcPr>
            <w:tcW w:w="4644" w:type="dxa"/>
            <w:vMerge/>
            <w:shd w:val="clear" w:color="auto" w:fill="auto"/>
          </w:tcPr>
          <w:p w14:paraId="0031BD1D" w14:textId="77777777" w:rsidR="00AB6232" w:rsidRPr="00206C32" w:rsidRDefault="00AB6232" w:rsidP="00C40296">
            <w:pPr>
              <w:pStyle w:val="NormalLeft"/>
              <w:rPr>
                <w:rFonts w:ascii="Bookman Old Style" w:hAnsi="Bookman Old Style"/>
                <w:sz w:val="22"/>
              </w:rPr>
            </w:pPr>
          </w:p>
        </w:tc>
        <w:tc>
          <w:tcPr>
            <w:tcW w:w="4962" w:type="dxa"/>
            <w:shd w:val="clear" w:color="auto" w:fill="auto"/>
          </w:tcPr>
          <w:p w14:paraId="0F30AF8B"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xml:space="preserve">,  икономическият оператор предприел ли е мерки за реабилитиране по своя инициатива? [] Да [] Не </w:t>
            </w:r>
          </w:p>
          <w:p w14:paraId="59CB2F34" w14:textId="77777777" w:rsidR="00AB6232" w:rsidRPr="00206C32" w:rsidRDefault="00AB6232" w:rsidP="00C40296">
            <w:pPr>
              <w:rPr>
                <w:rFonts w:ascii="Bookman Old Style" w:hAnsi="Bookman Old Style"/>
              </w:rPr>
            </w:pPr>
            <w:r w:rsidRPr="00206C32">
              <w:rPr>
                <w:rFonts w:ascii="Bookman Old Style" w:hAnsi="Bookman Old Style"/>
                <w:b/>
              </w:rPr>
              <w:t>Ако „да“</w:t>
            </w:r>
            <w:r w:rsidRPr="00206C32">
              <w:rPr>
                <w:rFonts w:ascii="Bookman Old Style" w:hAnsi="Bookman Old Style"/>
              </w:rPr>
              <w:t>, моля опишете предприетите мерки: [……]</w:t>
            </w:r>
          </w:p>
        </w:tc>
      </w:tr>
      <w:tr w:rsidR="00AB6232" w:rsidRPr="00206C32" w14:paraId="6FD91A69" w14:textId="77777777" w:rsidTr="00834BA6">
        <w:tc>
          <w:tcPr>
            <w:tcW w:w="4644" w:type="dxa"/>
            <w:shd w:val="clear" w:color="auto" w:fill="auto"/>
          </w:tcPr>
          <w:p w14:paraId="16686D15"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Може ли икономическият оператор да потвърди, че:</w:t>
            </w:r>
            <w:r w:rsidRPr="00206C32">
              <w:rPr>
                <w:rFonts w:ascii="Bookman Old Style" w:hAnsi="Bookman Old Style"/>
                <w:sz w:val="22"/>
              </w:rPr>
              <w:br/>
              <w:t xml:space="preserve">а) не е виновен за подаване на </w:t>
            </w:r>
            <w:r w:rsidRPr="00206C32">
              <w:rPr>
                <w:rFonts w:ascii="Bookman Old Style" w:hAnsi="Bookman Old Style"/>
                <w:b/>
                <w:sz w:val="22"/>
              </w:rPr>
              <w:t>неверни данни</w:t>
            </w:r>
            <w:r w:rsidRPr="00206C32">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w:t>
            </w:r>
            <w:r w:rsidRPr="00206C32">
              <w:rPr>
                <w:rFonts w:ascii="Bookman Old Style" w:hAnsi="Bookman Old Style"/>
                <w:sz w:val="22"/>
              </w:rPr>
              <w:lastRenderedPageBreak/>
              <w:t>критериите за подбор;</w:t>
            </w:r>
          </w:p>
          <w:p w14:paraId="3F2D69B7"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 xml:space="preserve">б) </w:t>
            </w:r>
            <w:r w:rsidRPr="00206C32">
              <w:rPr>
                <w:rStyle w:val="NormalBoldChar"/>
                <w:rFonts w:ascii="Bookman Old Style" w:eastAsia="Calibri" w:hAnsi="Bookman Old Style"/>
                <w:sz w:val="22"/>
              </w:rPr>
              <w:t xml:space="preserve">не е укрил такава </w:t>
            </w:r>
            <w:r w:rsidRPr="00206C32">
              <w:rPr>
                <w:rFonts w:ascii="Bookman Old Style" w:hAnsi="Bookman Old Style"/>
                <w:sz w:val="22"/>
              </w:rPr>
              <w:t>информация;</w:t>
            </w:r>
          </w:p>
          <w:p w14:paraId="4C3D55F7"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6817BF51" w14:textId="77777777" w:rsidR="00AB6232" w:rsidRPr="00206C32" w:rsidRDefault="00AB6232" w:rsidP="00C40296">
            <w:pPr>
              <w:pStyle w:val="NormalLeft"/>
              <w:rPr>
                <w:rFonts w:ascii="Bookman Old Style" w:hAnsi="Bookman Old Style"/>
                <w:sz w:val="22"/>
              </w:rPr>
            </w:pPr>
            <w:r w:rsidRPr="00206C32">
              <w:rPr>
                <w:rFonts w:ascii="Bookman Old Style" w:hAnsi="Bookman Old Style"/>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7213776A" w14:textId="77777777" w:rsidR="00AB6232" w:rsidRPr="00206C32" w:rsidRDefault="00AB6232" w:rsidP="00C40296">
            <w:pPr>
              <w:rPr>
                <w:rFonts w:ascii="Bookman Old Style" w:hAnsi="Bookman Old Style"/>
              </w:rPr>
            </w:pPr>
            <w:r w:rsidRPr="00206C32">
              <w:rPr>
                <w:rFonts w:ascii="Bookman Old Style" w:hAnsi="Bookman Old Style"/>
              </w:rPr>
              <w:lastRenderedPageBreak/>
              <w:t>[] Да [] Не</w:t>
            </w:r>
          </w:p>
        </w:tc>
      </w:tr>
    </w:tbl>
    <w:p w14:paraId="76D7268D" w14:textId="77777777" w:rsidR="00AB6232" w:rsidRPr="00206C32" w:rsidRDefault="00AB6232" w:rsidP="00C40296">
      <w:pPr>
        <w:pStyle w:val="SectionTitle"/>
        <w:rPr>
          <w:rFonts w:ascii="Bookman Old Style" w:hAnsi="Bookman Old Style"/>
          <w:sz w:val="22"/>
        </w:rPr>
      </w:pPr>
    </w:p>
    <w:p w14:paraId="36EEEB88"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9823013" w14:textId="77777777" w:rsidTr="00846DD5">
        <w:tc>
          <w:tcPr>
            <w:tcW w:w="4644" w:type="dxa"/>
            <w:shd w:val="clear" w:color="auto" w:fill="auto"/>
          </w:tcPr>
          <w:p w14:paraId="06CE8113" w14:textId="77777777" w:rsidR="00AB6232" w:rsidRPr="00206C32" w:rsidRDefault="00AB6232" w:rsidP="00C40296">
            <w:pPr>
              <w:rPr>
                <w:rFonts w:ascii="Bookman Old Style" w:hAnsi="Bookman Old Style"/>
                <w:b/>
                <w:i/>
              </w:rPr>
            </w:pPr>
            <w:r w:rsidRPr="00206C32">
              <w:rPr>
                <w:rFonts w:ascii="Bookman Old Style" w:hAnsi="Bookman Old Style"/>
                <w:b/>
                <w:i/>
              </w:rPr>
              <w:t>Специфични национални основания за изключване</w:t>
            </w:r>
          </w:p>
        </w:tc>
        <w:tc>
          <w:tcPr>
            <w:tcW w:w="4645" w:type="dxa"/>
            <w:shd w:val="clear" w:color="auto" w:fill="auto"/>
          </w:tcPr>
          <w:p w14:paraId="3B3A6003"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ED214A6" w14:textId="77777777" w:rsidTr="00846DD5">
        <w:tc>
          <w:tcPr>
            <w:tcW w:w="4644" w:type="dxa"/>
            <w:shd w:val="clear" w:color="auto" w:fill="auto"/>
          </w:tcPr>
          <w:p w14:paraId="227B32B4" w14:textId="77777777" w:rsidR="00AB6232" w:rsidRPr="00206C32" w:rsidRDefault="00AB6232" w:rsidP="00C40296">
            <w:pPr>
              <w:rPr>
                <w:rFonts w:ascii="Bookman Old Style" w:hAnsi="Bookman Old Style"/>
              </w:rPr>
            </w:pPr>
            <w:r w:rsidRPr="00206C32">
              <w:rPr>
                <w:rFonts w:ascii="Bookman Old Style" w:hAnsi="Bookman Old Style"/>
              </w:rPr>
              <w:t xml:space="preserve">Прилагат ли се </w:t>
            </w:r>
            <w:r w:rsidRPr="00206C32">
              <w:rPr>
                <w:rFonts w:ascii="Bookman Old Style" w:hAnsi="Bookman Old Style"/>
                <w:b/>
              </w:rPr>
              <w:t>специфичните национални основания за изключване</w:t>
            </w:r>
            <w:r w:rsidRPr="00206C32">
              <w:rPr>
                <w:rFonts w:ascii="Bookman Old Style" w:hAnsi="Bookman Old Style"/>
              </w:rPr>
              <w:t>, които са посочени в съответното обявление или в документацията за обществената поръчка?</w:t>
            </w:r>
            <w:r w:rsidRPr="00206C32">
              <w:rPr>
                <w:rFonts w:ascii="Bookman Old Style" w:hAnsi="Bookman Old Style"/>
              </w:rPr>
              <w:br/>
            </w:r>
            <w:r w:rsidRPr="00206C32">
              <w:rPr>
                <w:rFonts w:ascii="Bookman Old Style" w:hAnsi="Bookman Old Style"/>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B54E926" w14:textId="77777777" w:rsidR="00AB6232" w:rsidRPr="00206C32" w:rsidRDefault="00AB6232" w:rsidP="00C40296">
            <w:pPr>
              <w:rPr>
                <w:rFonts w:ascii="Bookman Old Style" w:hAnsi="Bookman Old Style"/>
              </w:rPr>
            </w:pPr>
            <w:r w:rsidRPr="00206C32">
              <w:rPr>
                <w:rFonts w:ascii="Bookman Old Style" w:hAnsi="Bookman Old Style"/>
              </w:rPr>
              <w:t>[…] []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w:t>
            </w:r>
          </w:p>
          <w:p w14:paraId="338134C4"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w:t>
            </w:r>
            <w:r w:rsidRPr="00206C32">
              <w:rPr>
                <w:rStyle w:val="FootnoteReference"/>
                <w:rFonts w:ascii="Bookman Old Style" w:hAnsi="Bookman Old Style"/>
                <w:i/>
              </w:rPr>
              <w:footnoteReference w:id="32"/>
            </w:r>
          </w:p>
        </w:tc>
      </w:tr>
      <w:tr w:rsidR="00AB6232" w:rsidRPr="00206C32" w14:paraId="79AC0DD8" w14:textId="77777777" w:rsidTr="00846DD5">
        <w:tc>
          <w:tcPr>
            <w:tcW w:w="4644" w:type="dxa"/>
            <w:shd w:val="clear" w:color="auto" w:fill="auto"/>
          </w:tcPr>
          <w:p w14:paraId="5C6F0F27" w14:textId="77777777" w:rsidR="00AB6232" w:rsidRPr="00206C32" w:rsidRDefault="00AB6232" w:rsidP="00C40296">
            <w:pPr>
              <w:rPr>
                <w:rFonts w:ascii="Bookman Old Style" w:hAnsi="Bookman Old Style"/>
              </w:rPr>
            </w:pPr>
            <w:r w:rsidRPr="00206C32">
              <w:rPr>
                <w:rStyle w:val="NormalBoldChar"/>
                <w:rFonts w:ascii="Bookman Old Style" w:eastAsia="Calibri" w:hAnsi="Bookman Old Style"/>
                <w:sz w:val="22"/>
              </w:rPr>
              <w:t>В случай че се прилага някое специфично национално основание за изключване</w:t>
            </w:r>
            <w:r w:rsidRPr="00206C32">
              <w:rPr>
                <w:rFonts w:ascii="Bookman Old Style" w:hAnsi="Bookman Old Style"/>
              </w:rPr>
              <w:t xml:space="preserve">, икономическият оператор предприел ли е мерки за реабилитиране по своя инициатива? </w:t>
            </w:r>
            <w:r w:rsidRPr="00206C32">
              <w:rPr>
                <w:rFonts w:ascii="Bookman Old Style" w:hAnsi="Bookman Old Style"/>
              </w:rPr>
              <w:br/>
            </w:r>
            <w:r w:rsidRPr="00206C32">
              <w:rPr>
                <w:rFonts w:ascii="Bookman Old Style" w:hAnsi="Bookman Old Style"/>
                <w:b/>
              </w:rPr>
              <w:t>Ако „да“</w:t>
            </w:r>
            <w:r w:rsidRPr="00206C32">
              <w:rPr>
                <w:rFonts w:ascii="Bookman Old Style" w:hAnsi="Bookman Old Style"/>
              </w:rPr>
              <w:t xml:space="preserve">, моля опишете предприетите мерки: </w:t>
            </w:r>
          </w:p>
        </w:tc>
        <w:tc>
          <w:tcPr>
            <w:tcW w:w="4645" w:type="dxa"/>
            <w:shd w:val="clear" w:color="auto" w:fill="auto"/>
          </w:tcPr>
          <w:p w14:paraId="2BA525E8" w14:textId="77777777" w:rsidR="00AB6232" w:rsidRPr="00206C32" w:rsidRDefault="00AB6232" w:rsidP="00C40296">
            <w:pPr>
              <w:rPr>
                <w:rFonts w:ascii="Bookman Old Style" w:hAnsi="Bookman Old Style"/>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bl>
    <w:p w14:paraId="589C0C22" w14:textId="77777777" w:rsidR="00AB6232" w:rsidRPr="00206C32" w:rsidRDefault="00AB6232" w:rsidP="00C40296">
      <w:pPr>
        <w:pStyle w:val="ChapterTitle"/>
        <w:rPr>
          <w:rFonts w:ascii="Bookman Old Style" w:hAnsi="Bookman Old Style"/>
          <w:sz w:val="22"/>
        </w:rPr>
      </w:pPr>
    </w:p>
    <w:p w14:paraId="758A4725"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IV: Критерии за подбор</w:t>
      </w:r>
    </w:p>
    <w:p w14:paraId="54D84BA1" w14:textId="77777777" w:rsidR="00AB6232" w:rsidRPr="00206C32" w:rsidRDefault="00AB6232" w:rsidP="00C40296">
      <w:pPr>
        <w:rPr>
          <w:rFonts w:ascii="Bookman Old Style" w:hAnsi="Bookman Old Style"/>
        </w:rPr>
      </w:pPr>
      <w:r w:rsidRPr="00206C32">
        <w:rPr>
          <w:rFonts w:ascii="Bookman Old Style" w:hAnsi="Bookman Old Style"/>
          <w:b/>
          <w:i/>
        </w:rPr>
        <w:t>Относно критериите за подбор (раздел</w:t>
      </w:r>
      <w:r w:rsidRPr="00206C32">
        <w:rPr>
          <w:rFonts w:ascii="Bookman Old Style" w:hAnsi="Bookman Old Style"/>
          <w:b/>
          <w:i/>
        </w:rPr>
        <w:sym w:font="Symbol" w:char="F061"/>
      </w:r>
      <w:r w:rsidRPr="00206C32">
        <w:rPr>
          <w:rFonts w:ascii="Bookman Old Style" w:hAnsi="Bookman Old Style"/>
          <w:b/>
          <w:i/>
        </w:rPr>
        <w:t xml:space="preserve"> или раздели А—Г от настоящата част) икономическият оператор заявява, че</w:t>
      </w:r>
    </w:p>
    <w:p w14:paraId="08DA3CA1"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sym w:font="Symbol" w:char="F061"/>
      </w:r>
      <w:r w:rsidRPr="00206C32">
        <w:rPr>
          <w:rFonts w:ascii="Bookman Old Style" w:hAnsi="Bookman Old Style"/>
          <w:sz w:val="22"/>
        </w:rPr>
        <w:t>: Общо указание за всички критерии за подбор</w:t>
      </w:r>
    </w:p>
    <w:p w14:paraId="3754977F"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попълни тази информация </w:t>
      </w:r>
      <w:r w:rsidRPr="00206C32">
        <w:rPr>
          <w:rFonts w:ascii="Bookman Old Style" w:hAnsi="Bookman Old Style"/>
          <w:b/>
          <w:i/>
          <w:u w:val="single"/>
        </w:rPr>
        <w:t>само</w:t>
      </w:r>
      <w:r w:rsidRPr="00206C32">
        <w:rPr>
          <w:rFonts w:ascii="Bookman Old Style" w:hAnsi="Bookman Old Style"/>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206C32">
        <w:rPr>
          <w:rFonts w:ascii="Bookman Old Style" w:hAnsi="Bookman Old Style"/>
          <w:b/>
          <w:i/>
        </w:rPr>
        <w:sym w:font="Symbol" w:char="F061"/>
      </w:r>
      <w:r w:rsidRPr="00206C32">
        <w:rPr>
          <w:rFonts w:ascii="Bookman Old Style" w:hAnsi="Bookman Old Style"/>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AB6232" w:rsidRPr="00206C32" w14:paraId="7FB2EC82" w14:textId="77777777" w:rsidTr="00846DD5">
        <w:tc>
          <w:tcPr>
            <w:tcW w:w="4606" w:type="dxa"/>
            <w:shd w:val="clear" w:color="auto" w:fill="auto"/>
          </w:tcPr>
          <w:p w14:paraId="4344C704" w14:textId="77777777" w:rsidR="00AB6232" w:rsidRPr="00206C32" w:rsidRDefault="00AB6232" w:rsidP="00C40296">
            <w:pPr>
              <w:rPr>
                <w:rFonts w:ascii="Bookman Old Style" w:hAnsi="Bookman Old Style"/>
                <w:b/>
                <w:i/>
              </w:rPr>
            </w:pPr>
            <w:r w:rsidRPr="00206C32">
              <w:rPr>
                <w:rFonts w:ascii="Bookman Old Style" w:hAnsi="Bookman Old Style"/>
                <w:b/>
                <w:i/>
              </w:rPr>
              <w:t>Спазване на всички изисквани критерии за подбор</w:t>
            </w:r>
          </w:p>
        </w:tc>
        <w:tc>
          <w:tcPr>
            <w:tcW w:w="4607" w:type="dxa"/>
            <w:shd w:val="clear" w:color="auto" w:fill="auto"/>
          </w:tcPr>
          <w:p w14:paraId="4093C32A"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03F45A7" w14:textId="77777777" w:rsidTr="00846DD5">
        <w:tc>
          <w:tcPr>
            <w:tcW w:w="4606" w:type="dxa"/>
            <w:shd w:val="clear" w:color="auto" w:fill="auto"/>
          </w:tcPr>
          <w:p w14:paraId="0E2837A8" w14:textId="77777777" w:rsidR="00AB6232" w:rsidRPr="00206C32" w:rsidRDefault="00AB6232" w:rsidP="00C40296">
            <w:pPr>
              <w:rPr>
                <w:rFonts w:ascii="Bookman Old Style" w:hAnsi="Bookman Old Style"/>
              </w:rPr>
            </w:pPr>
            <w:r w:rsidRPr="00206C32">
              <w:rPr>
                <w:rFonts w:ascii="Bookman Old Style" w:hAnsi="Bookman Old Style"/>
              </w:rPr>
              <w:t>Той отговаря на изискваните критерии за подбор:</w:t>
            </w:r>
          </w:p>
        </w:tc>
        <w:tc>
          <w:tcPr>
            <w:tcW w:w="4607" w:type="dxa"/>
            <w:shd w:val="clear" w:color="auto" w:fill="auto"/>
          </w:tcPr>
          <w:p w14:paraId="37EBE865" w14:textId="77777777" w:rsidR="00AB6232" w:rsidRPr="00206C32" w:rsidRDefault="00AB6232" w:rsidP="00C40296">
            <w:pPr>
              <w:rPr>
                <w:rFonts w:ascii="Bookman Old Style" w:hAnsi="Bookman Old Style"/>
              </w:rPr>
            </w:pPr>
            <w:r w:rsidRPr="00206C32">
              <w:rPr>
                <w:rFonts w:ascii="Bookman Old Style" w:hAnsi="Bookman Old Style"/>
              </w:rPr>
              <w:t>[] Да [] Не</w:t>
            </w:r>
          </w:p>
        </w:tc>
      </w:tr>
    </w:tbl>
    <w:p w14:paraId="46600523" w14:textId="77777777" w:rsidR="00AB6232" w:rsidRPr="00206C32" w:rsidRDefault="00AB6232" w:rsidP="00C40296">
      <w:pPr>
        <w:pStyle w:val="SectionTitle"/>
        <w:rPr>
          <w:rFonts w:ascii="Bookman Old Style" w:hAnsi="Bookman Old Style"/>
          <w:sz w:val="22"/>
        </w:rPr>
      </w:pPr>
    </w:p>
    <w:p w14:paraId="6CB1F816"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А: Годност</w:t>
      </w:r>
    </w:p>
    <w:p w14:paraId="0287652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412F6A37" w14:textId="77777777" w:rsidTr="00846DD5">
        <w:tc>
          <w:tcPr>
            <w:tcW w:w="4644" w:type="dxa"/>
            <w:shd w:val="clear" w:color="auto" w:fill="auto"/>
          </w:tcPr>
          <w:p w14:paraId="1F410228" w14:textId="77777777" w:rsidR="00AB6232" w:rsidRPr="00206C32" w:rsidRDefault="00AB6232" w:rsidP="00C40296">
            <w:pPr>
              <w:rPr>
                <w:rFonts w:ascii="Bookman Old Style" w:hAnsi="Bookman Old Style"/>
                <w:b/>
                <w:i/>
              </w:rPr>
            </w:pPr>
            <w:r w:rsidRPr="00206C32">
              <w:rPr>
                <w:rFonts w:ascii="Bookman Old Style" w:hAnsi="Bookman Old Style"/>
                <w:b/>
                <w:i/>
              </w:rPr>
              <w:t>Годност</w:t>
            </w:r>
          </w:p>
        </w:tc>
        <w:tc>
          <w:tcPr>
            <w:tcW w:w="4645" w:type="dxa"/>
            <w:shd w:val="clear" w:color="auto" w:fill="auto"/>
          </w:tcPr>
          <w:p w14:paraId="1BFC82B7"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34A4E1CA" w14:textId="77777777" w:rsidTr="00846DD5">
        <w:tc>
          <w:tcPr>
            <w:tcW w:w="4644" w:type="dxa"/>
            <w:shd w:val="clear" w:color="auto" w:fill="auto"/>
          </w:tcPr>
          <w:p w14:paraId="530AA19C" w14:textId="77777777" w:rsidR="00AB6232" w:rsidRPr="00206C32" w:rsidRDefault="00AB6232" w:rsidP="00C40296">
            <w:pPr>
              <w:rPr>
                <w:rFonts w:ascii="Bookman Old Style" w:hAnsi="Bookman Old Style"/>
              </w:rPr>
            </w:pPr>
            <w:r w:rsidRPr="00206C32">
              <w:rPr>
                <w:rFonts w:ascii="Bookman Old Style" w:hAnsi="Bookman Old Style"/>
              </w:rPr>
              <w:t xml:space="preserve">1) </w:t>
            </w:r>
            <w:r w:rsidRPr="00206C32">
              <w:rPr>
                <w:rFonts w:ascii="Bookman Old Style" w:hAnsi="Bookman Old Style"/>
                <w:b/>
              </w:rPr>
              <w:t>Той е вписан в съответния професионален или търговски регистър</w:t>
            </w:r>
            <w:r w:rsidRPr="00206C32">
              <w:rPr>
                <w:rFonts w:ascii="Bookman Old Style" w:hAnsi="Bookman Old Style"/>
              </w:rPr>
              <w:t xml:space="preserve"> в държавата членка, в която е установен</w:t>
            </w:r>
            <w:r w:rsidRPr="00206C32">
              <w:rPr>
                <w:rStyle w:val="FootnoteReference"/>
                <w:rFonts w:ascii="Bookman Old Style" w:hAnsi="Bookman Old Style"/>
              </w:rPr>
              <w:footnoteReference w:id="33"/>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59E6D182"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t xml:space="preserve"> </w:t>
            </w:r>
          </w:p>
          <w:p w14:paraId="07006164"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78A4D9A2" w14:textId="77777777" w:rsidTr="00846DD5">
        <w:tc>
          <w:tcPr>
            <w:tcW w:w="4644" w:type="dxa"/>
            <w:shd w:val="clear" w:color="auto" w:fill="auto"/>
          </w:tcPr>
          <w:p w14:paraId="3476DF85" w14:textId="77777777" w:rsidR="00AB6232" w:rsidRPr="00206C32" w:rsidRDefault="00AB6232" w:rsidP="00C40296">
            <w:pPr>
              <w:rPr>
                <w:rFonts w:ascii="Bookman Old Style" w:hAnsi="Bookman Old Style"/>
                <w:b/>
              </w:rPr>
            </w:pPr>
            <w:r w:rsidRPr="00206C32">
              <w:rPr>
                <w:rFonts w:ascii="Bookman Old Style" w:hAnsi="Bookman Old Style"/>
                <w:b/>
              </w:rPr>
              <w:t>2) При поръчки за услуги:</w:t>
            </w:r>
            <w:r w:rsidRPr="00206C32">
              <w:rPr>
                <w:rFonts w:ascii="Bookman Old Style" w:hAnsi="Bookman Old Style"/>
              </w:rPr>
              <w:br/>
              <w:t xml:space="preserve">Необходимо ли е специално </w:t>
            </w:r>
            <w:r w:rsidRPr="00206C32">
              <w:rPr>
                <w:rFonts w:ascii="Bookman Old Style" w:hAnsi="Bookman Old Style"/>
                <w:b/>
              </w:rPr>
              <w:t>разрешение</w:t>
            </w:r>
            <w:r w:rsidRPr="00206C32">
              <w:rPr>
                <w:rFonts w:ascii="Bookman Old Style" w:hAnsi="Bookman Old Style"/>
              </w:rPr>
              <w:t xml:space="preserve"> или </w:t>
            </w:r>
            <w:r w:rsidRPr="00206C32">
              <w:rPr>
                <w:rFonts w:ascii="Bookman Old Style" w:hAnsi="Bookman Old Style"/>
                <w:b/>
              </w:rPr>
              <w:t>членство</w:t>
            </w:r>
            <w:r w:rsidRPr="00206C32">
              <w:rPr>
                <w:rFonts w:ascii="Bookman Old Style" w:hAnsi="Bookman Old Style"/>
              </w:rPr>
              <w:t xml:space="preserve"> в определена организация, за да може икономическият оператор да изпълни съответната услуга в държавата на установяване? </w:t>
            </w:r>
            <w:r w:rsidRPr="00206C32">
              <w:rPr>
                <w:rFonts w:ascii="Bookman Old Style" w:hAnsi="Bookman Old Style"/>
              </w:rPr>
              <w:br/>
            </w:r>
            <w:r w:rsidRPr="00206C32">
              <w:rPr>
                <w:rFonts w:ascii="Bookman Old Style" w:hAnsi="Bookman Old Style"/>
              </w:rPr>
              <w:br/>
            </w:r>
            <w:r w:rsidRPr="00206C32">
              <w:rPr>
                <w:rFonts w:ascii="Bookman Old Style" w:hAnsi="Bookman Old Style"/>
                <w:i/>
              </w:rPr>
              <w:lastRenderedPageBreak/>
              <w:t>Ако съответните документи са на разположение в електронен формат, моля, посочете:</w:t>
            </w:r>
          </w:p>
        </w:tc>
        <w:tc>
          <w:tcPr>
            <w:tcW w:w="4645" w:type="dxa"/>
            <w:shd w:val="clear" w:color="auto" w:fill="auto"/>
          </w:tcPr>
          <w:p w14:paraId="4F69C2B0" w14:textId="77777777" w:rsidR="00AB6232" w:rsidRPr="00206C32" w:rsidRDefault="00AB6232" w:rsidP="00C40296">
            <w:pPr>
              <w:rPr>
                <w:rFonts w:ascii="Bookman Old Style" w:hAnsi="Bookman Old Style"/>
              </w:rPr>
            </w:pPr>
            <w:r w:rsidRPr="00206C32">
              <w:rPr>
                <w:rFonts w:ascii="Bookman Old Style" w:hAnsi="Bookman Old Style"/>
              </w:rPr>
              <w:lastRenderedPageBreak/>
              <w:br/>
              <w:t>[] Да [] Не</w:t>
            </w:r>
            <w:r w:rsidRPr="00206C32">
              <w:rPr>
                <w:rFonts w:ascii="Bookman Old Style" w:hAnsi="Bookman Old Style"/>
              </w:rPr>
              <w:br/>
            </w:r>
            <w:r w:rsidRPr="00206C32">
              <w:rPr>
                <w:rFonts w:ascii="Bookman Old Style" w:hAnsi="Bookman Old Style"/>
              </w:rPr>
              <w:br/>
              <w:t>Ако да, моля посочете какво и дали икономическият оператор го притежава: […] [] Да [] Не</w:t>
            </w:r>
            <w:r w:rsidRPr="00206C32">
              <w:rPr>
                <w:rFonts w:ascii="Bookman Old Style" w:hAnsi="Bookman Old Style"/>
              </w:rPr>
              <w:br/>
              <w:t xml:space="preserve"> </w:t>
            </w:r>
          </w:p>
          <w:p w14:paraId="275EBDD2"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bl>
    <w:p w14:paraId="673E0C77" w14:textId="77777777" w:rsidR="00AB6232" w:rsidRPr="00206C32" w:rsidRDefault="00AB6232" w:rsidP="00C40296">
      <w:pPr>
        <w:pStyle w:val="SectionTitle"/>
        <w:rPr>
          <w:rFonts w:ascii="Bookman Old Style" w:hAnsi="Bookman Old Style"/>
          <w:sz w:val="22"/>
        </w:rPr>
      </w:pPr>
    </w:p>
    <w:p w14:paraId="527131BB"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Б: икономическо и финансово състояние</w:t>
      </w:r>
    </w:p>
    <w:p w14:paraId="5B8DC07A"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6184B0CB" w14:textId="77777777" w:rsidTr="00846DD5">
        <w:tc>
          <w:tcPr>
            <w:tcW w:w="4644" w:type="dxa"/>
            <w:shd w:val="clear" w:color="auto" w:fill="auto"/>
          </w:tcPr>
          <w:p w14:paraId="681DF796" w14:textId="77777777" w:rsidR="00AB6232" w:rsidRPr="00206C32" w:rsidRDefault="00AB6232" w:rsidP="00C40296">
            <w:pPr>
              <w:rPr>
                <w:rFonts w:ascii="Bookman Old Style" w:hAnsi="Bookman Old Style"/>
                <w:b/>
                <w:i/>
              </w:rPr>
            </w:pPr>
            <w:r w:rsidRPr="00206C32">
              <w:rPr>
                <w:rFonts w:ascii="Bookman Old Style" w:hAnsi="Bookman Old Style"/>
                <w:b/>
                <w:i/>
              </w:rPr>
              <w:t>Икономическо и финансово състояние</w:t>
            </w:r>
          </w:p>
        </w:tc>
        <w:tc>
          <w:tcPr>
            <w:tcW w:w="4645" w:type="dxa"/>
            <w:shd w:val="clear" w:color="auto" w:fill="auto"/>
          </w:tcPr>
          <w:p w14:paraId="60B02B94"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AFB1A6D" w14:textId="77777777" w:rsidTr="00846DD5">
        <w:tc>
          <w:tcPr>
            <w:tcW w:w="4644" w:type="dxa"/>
            <w:shd w:val="clear" w:color="auto" w:fill="auto"/>
          </w:tcPr>
          <w:p w14:paraId="3A7F4865" w14:textId="77777777" w:rsidR="00AB6232" w:rsidRPr="00206C32" w:rsidRDefault="00AB6232" w:rsidP="00C40296">
            <w:pPr>
              <w:rPr>
                <w:rFonts w:ascii="Bookman Old Style" w:hAnsi="Bookman Old Style"/>
              </w:rPr>
            </w:pPr>
            <w:r w:rsidRPr="00206C32">
              <w:rPr>
                <w:rFonts w:ascii="Bookman Old Style" w:hAnsi="Bookman Old Style"/>
              </w:rPr>
              <w:t xml:space="preserve">1а) Неговият („общ“) </w:t>
            </w:r>
            <w:r w:rsidRPr="00206C32">
              <w:rPr>
                <w:rFonts w:ascii="Bookman Old Style" w:hAnsi="Bookman Old Style"/>
                <w:b/>
              </w:rPr>
              <w:t>годишен оборот</w:t>
            </w:r>
            <w:r w:rsidRPr="00206C32">
              <w:rPr>
                <w:rFonts w:ascii="Bookman Old Style" w:hAnsi="Bookman Old Style"/>
              </w:rPr>
              <w:t xml:space="preserve"> за броя финансови години, изисквани в съответното обявление или в документацията за поръчката, е както следва:</w:t>
            </w:r>
            <w:r w:rsidRPr="00206C32">
              <w:rPr>
                <w:rFonts w:ascii="Bookman Old Style" w:hAnsi="Bookman Old Style"/>
              </w:rPr>
              <w:br/>
            </w:r>
            <w:r w:rsidRPr="00206C32">
              <w:rPr>
                <w:rFonts w:ascii="Bookman Old Style" w:hAnsi="Bookman Old Style"/>
                <w:b/>
                <w:u w:val="single"/>
              </w:rPr>
              <w:t>и/или</w:t>
            </w:r>
            <w:r w:rsidRPr="00206C32">
              <w:rPr>
                <w:rFonts w:ascii="Bookman Old Style" w:hAnsi="Bookman Old Style"/>
              </w:rPr>
              <w:t xml:space="preserve"> </w:t>
            </w:r>
            <w:r w:rsidRPr="00206C32">
              <w:rPr>
                <w:rFonts w:ascii="Bookman Old Style" w:hAnsi="Bookman Old Style"/>
              </w:rPr>
              <w:br/>
              <w:t xml:space="preserve">1б) Неговият </w:t>
            </w:r>
            <w:r w:rsidRPr="00206C32">
              <w:rPr>
                <w:rFonts w:ascii="Bookman Old Style" w:hAnsi="Bookman Old Style"/>
                <w:b/>
              </w:rPr>
              <w:t>среден</w:t>
            </w:r>
            <w:r w:rsidRPr="00206C32">
              <w:rPr>
                <w:rFonts w:ascii="Bookman Old Style" w:hAnsi="Bookman Old Style"/>
              </w:rPr>
              <w:t xml:space="preserve"> годишен </w:t>
            </w:r>
            <w:r w:rsidRPr="00206C32">
              <w:rPr>
                <w:rFonts w:ascii="Bookman Old Style" w:hAnsi="Bookman Old Style"/>
                <w:b/>
              </w:rPr>
              <w:t>оборот за броя години, изисквани в съответното обявление или в документацията за поръчката, е както следва</w:t>
            </w:r>
            <w:r w:rsidRPr="00206C32">
              <w:rPr>
                <w:rStyle w:val="FootnoteReference"/>
                <w:rFonts w:ascii="Bookman Old Style" w:hAnsi="Bookman Old Style"/>
              </w:rPr>
              <w:footnoteReference w:id="34"/>
            </w:r>
            <w:r w:rsidRPr="00206C32">
              <w:rPr>
                <w:rFonts w:ascii="Bookman Old Style" w:hAnsi="Bookman Old Style"/>
                <w:b/>
              </w:rPr>
              <w:t>(</w:t>
            </w:r>
            <w:r w:rsidRPr="00206C32">
              <w:rPr>
                <w:rFonts w:ascii="Bookman Old Style" w:hAnsi="Bookman Old Style"/>
              </w:rPr>
              <w:t>)</w:t>
            </w:r>
            <w:r w:rsidRPr="00206C32">
              <w:rPr>
                <w:rFonts w:ascii="Bookman Old Style" w:hAnsi="Bookman Old Style"/>
                <w:b/>
              </w:rPr>
              <w:t>:</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40090CB4" w14:textId="77777777" w:rsidR="00AB6232" w:rsidRPr="00206C32" w:rsidRDefault="00AB6232" w:rsidP="00C40296">
            <w:pPr>
              <w:rPr>
                <w:rFonts w:ascii="Bookman Old Style" w:hAnsi="Bookman Old Style"/>
                <w:i/>
              </w:rPr>
            </w:pPr>
            <w:r w:rsidRPr="00206C32">
              <w:rPr>
                <w:rFonts w:ascii="Bookman Old Style" w:hAnsi="Bookman Old Style"/>
              </w:rPr>
              <w:t>година: [……] оборот:[……][…]валута</w:t>
            </w:r>
            <w:r w:rsidRPr="00206C32">
              <w:rPr>
                <w:rFonts w:ascii="Bookman Old Style" w:hAnsi="Bookman Old Style"/>
              </w:rPr>
              <w:br/>
              <w:t>година: [……] оборот:[……][…]валута година: [……] оборот:[……][…]валута</w:t>
            </w:r>
            <w:r w:rsidRPr="00206C32">
              <w:rPr>
                <w:rFonts w:ascii="Bookman Old Style" w:hAnsi="Bookman Old Style"/>
              </w:rPr>
              <w:br/>
            </w:r>
            <w:r w:rsidRPr="00206C32">
              <w:rPr>
                <w:rFonts w:ascii="Bookman Old Style" w:hAnsi="Bookman Old Style"/>
              </w:rPr>
              <w:br/>
              <w:t>(брой години, среден оборот)</w:t>
            </w:r>
            <w:r w:rsidRPr="00206C32">
              <w:rPr>
                <w:rFonts w:ascii="Bookman Old Style" w:hAnsi="Bookman Old Style"/>
                <w:b/>
              </w:rPr>
              <w:t>:</w:t>
            </w:r>
            <w:r w:rsidRPr="00206C32">
              <w:rPr>
                <w:rFonts w:ascii="Bookman Old Style" w:hAnsi="Bookman Old Style"/>
              </w:rPr>
              <w:t xml:space="preserve"> [……],[……][…]валута</w:t>
            </w:r>
            <w:r w:rsidRPr="00206C32">
              <w:rPr>
                <w:rFonts w:ascii="Bookman Old Style" w:hAnsi="Bookman Old Style"/>
              </w:rPr>
              <w:br/>
            </w:r>
          </w:p>
          <w:p w14:paraId="36393034"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1790301E" w14:textId="77777777" w:rsidTr="00846DD5">
        <w:tc>
          <w:tcPr>
            <w:tcW w:w="4644" w:type="dxa"/>
            <w:shd w:val="clear" w:color="auto" w:fill="auto"/>
          </w:tcPr>
          <w:p w14:paraId="1E3191C7" w14:textId="77777777" w:rsidR="00AB6232" w:rsidRPr="00206C32" w:rsidRDefault="00AB6232" w:rsidP="00C40296">
            <w:pPr>
              <w:rPr>
                <w:rFonts w:ascii="Bookman Old Style" w:hAnsi="Bookman Old Style"/>
                <w:b/>
                <w:i/>
                <w:u w:val="single"/>
              </w:rPr>
            </w:pPr>
            <w:r w:rsidRPr="00206C32">
              <w:rPr>
                <w:rFonts w:ascii="Bookman Old Style" w:hAnsi="Bookman Old Style"/>
              </w:rPr>
              <w:t xml:space="preserve">2а) Неговият („конкретен“) годишен </w:t>
            </w:r>
            <w:r w:rsidRPr="00206C32">
              <w:rPr>
                <w:rFonts w:ascii="Bookman Old Style" w:hAnsi="Bookman Old Style"/>
                <w:b/>
              </w:rPr>
              <w:t>оборот в стопанската област, обхваната от поръчката</w:t>
            </w:r>
            <w:r w:rsidRPr="00206C32">
              <w:rPr>
                <w:rFonts w:ascii="Bookman Old Style" w:hAnsi="Bookman Old Style"/>
              </w:rPr>
              <w:t xml:space="preserve"> и посочена в съответното обявление,</w:t>
            </w:r>
            <w:r w:rsidRPr="00206C32">
              <w:rPr>
                <w:rFonts w:ascii="Bookman Old Style" w:hAnsi="Bookman Old Style"/>
                <w:b/>
                <w:i/>
              </w:rPr>
              <w:t xml:space="preserve"> </w:t>
            </w:r>
            <w:r w:rsidRPr="00206C32">
              <w:rPr>
                <w:rFonts w:ascii="Bookman Old Style" w:hAnsi="Bookman Old Style"/>
              </w:rPr>
              <w:t xml:space="preserve"> или в документацията за поръчката, за изисквания брой финансови години, е както следва:</w:t>
            </w:r>
            <w:r w:rsidRPr="00206C32">
              <w:rPr>
                <w:rFonts w:ascii="Bookman Old Style" w:hAnsi="Bookman Old Style"/>
              </w:rPr>
              <w:br/>
            </w:r>
            <w:r w:rsidRPr="00206C32">
              <w:rPr>
                <w:rFonts w:ascii="Bookman Old Style" w:hAnsi="Bookman Old Style"/>
                <w:b/>
                <w:i/>
                <w:u w:val="single"/>
              </w:rPr>
              <w:t>и/или</w:t>
            </w:r>
          </w:p>
          <w:p w14:paraId="6EB25263" w14:textId="77777777" w:rsidR="00AB6232" w:rsidRPr="00206C32" w:rsidRDefault="00AB6232" w:rsidP="00C40296">
            <w:pPr>
              <w:rPr>
                <w:rFonts w:ascii="Bookman Old Style" w:hAnsi="Bookman Old Style"/>
              </w:rPr>
            </w:pPr>
            <w:r w:rsidRPr="00206C32">
              <w:rPr>
                <w:rFonts w:ascii="Bookman Old Style" w:hAnsi="Bookman Old Style"/>
              </w:rPr>
              <w:t xml:space="preserve">2б) Неговият </w:t>
            </w:r>
            <w:r w:rsidRPr="00206C32">
              <w:rPr>
                <w:rFonts w:ascii="Bookman Old Style" w:hAnsi="Bookman Old Style"/>
                <w:b/>
              </w:rPr>
              <w:t>среден</w:t>
            </w:r>
            <w:r w:rsidRPr="00206C32">
              <w:rPr>
                <w:rFonts w:ascii="Bookman Old Style" w:hAnsi="Bookman Old Style"/>
              </w:rPr>
              <w:t xml:space="preserve"> годишен </w:t>
            </w:r>
            <w:r w:rsidRPr="00206C32">
              <w:rPr>
                <w:rFonts w:ascii="Bookman Old Style" w:hAnsi="Bookman Old Style"/>
                <w:b/>
              </w:rPr>
              <w:t>оборот в областта и за броя години, изисквани в съответното обявление или документацията за поръчката, е както следва</w:t>
            </w:r>
            <w:r w:rsidRPr="00206C32">
              <w:rPr>
                <w:rStyle w:val="FootnoteReference"/>
                <w:rFonts w:ascii="Bookman Old Style" w:hAnsi="Bookman Old Style"/>
              </w:rPr>
              <w:footnoteReference w:id="35"/>
            </w:r>
            <w:r w:rsidRPr="00206C32">
              <w:rPr>
                <w:rFonts w:ascii="Bookman Old Style" w:hAnsi="Bookman Old Style"/>
              </w:rPr>
              <w:t>:</w:t>
            </w:r>
            <w:r w:rsidRPr="00206C32">
              <w:rPr>
                <w:rFonts w:ascii="Bookman Old Style" w:hAnsi="Bookman Old Style"/>
              </w:rPr>
              <w:br/>
            </w:r>
            <w:r w:rsidRPr="00206C32">
              <w:rPr>
                <w:rFonts w:ascii="Bookman Old Style" w:hAnsi="Bookman Old Style"/>
                <w:i/>
              </w:rPr>
              <w:t xml:space="preserve">Ако съответните документи са на разположение в електронен формат, </w:t>
            </w:r>
            <w:r w:rsidRPr="00206C32">
              <w:rPr>
                <w:rFonts w:ascii="Bookman Old Style" w:hAnsi="Bookman Old Style"/>
                <w:i/>
              </w:rPr>
              <w:lastRenderedPageBreak/>
              <w:t>моля, посочете:</w:t>
            </w:r>
          </w:p>
        </w:tc>
        <w:tc>
          <w:tcPr>
            <w:tcW w:w="4645" w:type="dxa"/>
            <w:shd w:val="clear" w:color="auto" w:fill="auto"/>
          </w:tcPr>
          <w:p w14:paraId="4A0F8AAA" w14:textId="77777777" w:rsidR="00AB6232" w:rsidRPr="00206C32" w:rsidRDefault="00AB6232" w:rsidP="00C40296">
            <w:pPr>
              <w:rPr>
                <w:rFonts w:ascii="Bookman Old Style" w:hAnsi="Bookman Old Style"/>
              </w:rPr>
            </w:pPr>
            <w:r w:rsidRPr="00206C32">
              <w:rPr>
                <w:rFonts w:ascii="Bookman Old Style" w:hAnsi="Bookman Old Style"/>
              </w:rPr>
              <w:lastRenderedPageBreak/>
              <w:t>година: [……] оборот:[……][…]валута</w:t>
            </w:r>
          </w:p>
          <w:p w14:paraId="51476869" w14:textId="77777777" w:rsidR="00AB6232" w:rsidRPr="00206C32" w:rsidRDefault="00AB6232" w:rsidP="00C40296">
            <w:pPr>
              <w:rPr>
                <w:rFonts w:ascii="Bookman Old Style" w:hAnsi="Bookman Old Style"/>
              </w:rPr>
            </w:pPr>
            <w:r w:rsidRPr="00206C32">
              <w:rPr>
                <w:rFonts w:ascii="Bookman Old Style" w:hAnsi="Bookman Old Style"/>
              </w:rPr>
              <w:t>година: [……] оборот:[……][…]валута</w:t>
            </w:r>
          </w:p>
          <w:p w14:paraId="3B7D5704" w14:textId="77777777" w:rsidR="00AB6232" w:rsidRPr="00206C32" w:rsidRDefault="00AB6232" w:rsidP="00C40296">
            <w:pPr>
              <w:rPr>
                <w:rFonts w:ascii="Bookman Old Style" w:hAnsi="Bookman Old Style"/>
              </w:rPr>
            </w:pPr>
            <w:r w:rsidRPr="00206C32">
              <w:rPr>
                <w:rFonts w:ascii="Bookman Old Style" w:hAnsi="Bookman Old Style"/>
              </w:rPr>
              <w:t>година: [……] оборот:[……][…]валута</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(брой години, среден оборот): [……],[……][…]валута</w:t>
            </w:r>
          </w:p>
          <w:p w14:paraId="52800A3F" w14:textId="77777777" w:rsidR="00AB6232" w:rsidRPr="00206C32" w:rsidRDefault="00AB6232" w:rsidP="00C40296">
            <w:pPr>
              <w:rPr>
                <w:rFonts w:ascii="Bookman Old Style" w:hAnsi="Bookman Old Style"/>
              </w:rPr>
            </w:pPr>
          </w:p>
          <w:p w14:paraId="1515EBE8" w14:textId="77777777" w:rsidR="00AB6232" w:rsidRPr="00206C32" w:rsidRDefault="00AB6232" w:rsidP="00C40296">
            <w:pPr>
              <w:rPr>
                <w:rFonts w:ascii="Bookman Old Style" w:hAnsi="Bookman Old Style"/>
              </w:rPr>
            </w:pPr>
          </w:p>
          <w:p w14:paraId="0507CEAB" w14:textId="77777777" w:rsidR="00AB6232" w:rsidRPr="00206C32" w:rsidRDefault="00AB6232" w:rsidP="00C40296">
            <w:pPr>
              <w:rPr>
                <w:rFonts w:ascii="Bookman Old Style" w:hAnsi="Bookman Old Style"/>
              </w:rPr>
            </w:pPr>
            <w:r w:rsidRPr="00206C32">
              <w:rPr>
                <w:rFonts w:ascii="Bookman Old Style" w:hAnsi="Bookman Old Style"/>
                <w:i/>
              </w:rPr>
              <w:t xml:space="preserve">(уеб адрес, орган или служба, издаващи документа, точно </w:t>
            </w:r>
            <w:r w:rsidRPr="00206C32">
              <w:rPr>
                <w:rFonts w:ascii="Bookman Old Style" w:hAnsi="Bookman Old Style"/>
                <w:i/>
              </w:rPr>
              <w:lastRenderedPageBreak/>
              <w:t>позоваване на документацията): [……][……][……][……]</w:t>
            </w:r>
          </w:p>
        </w:tc>
      </w:tr>
      <w:tr w:rsidR="00AB6232" w:rsidRPr="00206C32" w14:paraId="0087D53C" w14:textId="77777777" w:rsidTr="00846DD5">
        <w:tc>
          <w:tcPr>
            <w:tcW w:w="4644" w:type="dxa"/>
            <w:shd w:val="clear" w:color="auto" w:fill="auto"/>
          </w:tcPr>
          <w:p w14:paraId="1192B901" w14:textId="77777777" w:rsidR="00AB6232" w:rsidRPr="00206C32" w:rsidRDefault="00AB6232" w:rsidP="00C40296">
            <w:pPr>
              <w:rPr>
                <w:rFonts w:ascii="Bookman Old Style" w:hAnsi="Bookman Old Style"/>
              </w:rPr>
            </w:pPr>
            <w:r w:rsidRPr="00206C32">
              <w:rPr>
                <w:rFonts w:ascii="Bookman Old Style" w:hAnsi="Bookman Old Style"/>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4D0277E"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72B1E39" w14:textId="77777777" w:rsidTr="00846DD5">
        <w:tc>
          <w:tcPr>
            <w:tcW w:w="4644" w:type="dxa"/>
            <w:shd w:val="clear" w:color="auto" w:fill="auto"/>
          </w:tcPr>
          <w:p w14:paraId="760C04B5" w14:textId="77777777" w:rsidR="00AB6232" w:rsidRPr="00206C32" w:rsidRDefault="00AB6232" w:rsidP="00C40296">
            <w:pPr>
              <w:rPr>
                <w:rFonts w:ascii="Bookman Old Style" w:hAnsi="Bookman Old Style"/>
              </w:rPr>
            </w:pPr>
            <w:r w:rsidRPr="00206C32">
              <w:rPr>
                <w:rFonts w:ascii="Bookman Old Style" w:hAnsi="Bookman Old Style"/>
              </w:rPr>
              <w:t xml:space="preserve">4) Що се отнася до </w:t>
            </w:r>
            <w:r w:rsidRPr="00206C32">
              <w:rPr>
                <w:rFonts w:ascii="Bookman Old Style" w:hAnsi="Bookman Old Style"/>
                <w:b/>
              </w:rPr>
              <w:t>финансовите съотношения</w:t>
            </w:r>
            <w:r w:rsidRPr="00206C32">
              <w:rPr>
                <w:rStyle w:val="FootnoteReference"/>
                <w:rFonts w:ascii="Bookman Old Style" w:hAnsi="Bookman Old Style"/>
              </w:rPr>
              <w:footnoteReference w:id="36"/>
            </w:r>
            <w:r w:rsidRPr="00206C32">
              <w:rPr>
                <w:rFonts w:ascii="Bookman Old Style" w:hAnsi="Bookman Old Style"/>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461D9083" w14:textId="77777777" w:rsidR="00AB6232" w:rsidRPr="00206C32" w:rsidRDefault="00AB6232" w:rsidP="00C40296">
            <w:pPr>
              <w:rPr>
                <w:rFonts w:ascii="Bookman Old Style" w:hAnsi="Bookman Old Style"/>
              </w:rPr>
            </w:pPr>
            <w:r w:rsidRPr="00206C32">
              <w:rPr>
                <w:rFonts w:ascii="Bookman Old Style" w:hAnsi="Bookman Old Style"/>
              </w:rPr>
              <w:t>(посочване на изискваното съотношение — съотношение между х и у</w:t>
            </w:r>
            <w:r w:rsidRPr="00206C32">
              <w:rPr>
                <w:rStyle w:val="FootnoteReference"/>
                <w:rFonts w:ascii="Bookman Old Style" w:hAnsi="Bookman Old Style"/>
              </w:rPr>
              <w:footnoteReference w:id="37"/>
            </w:r>
            <w:r w:rsidRPr="00206C32">
              <w:rPr>
                <w:rFonts w:ascii="Bookman Old Style" w:hAnsi="Bookman Old Style"/>
              </w:rPr>
              <w:t xml:space="preserve"> — и стойността):</w:t>
            </w:r>
            <w:r w:rsidRPr="00206C32">
              <w:rPr>
                <w:rFonts w:ascii="Bookman Old Style" w:hAnsi="Bookman Old Style"/>
              </w:rPr>
              <w:br/>
              <w:t>[…], [……]</w:t>
            </w:r>
            <w:r w:rsidRPr="00206C32">
              <w:rPr>
                <w:rStyle w:val="FootnoteReference"/>
                <w:rFonts w:ascii="Bookman Old Style" w:hAnsi="Bookman Old Style"/>
              </w:rPr>
              <w:footnoteReference w:id="38"/>
            </w:r>
            <w:r w:rsidRPr="00206C32">
              <w:rPr>
                <w:rFonts w:ascii="Bookman Old Style" w:hAnsi="Bookman Old Style"/>
              </w:rPr>
              <w:br/>
            </w:r>
          </w:p>
          <w:p w14:paraId="773DC13C" w14:textId="77777777" w:rsidR="00AB6232" w:rsidRPr="00206C32" w:rsidRDefault="00AB6232" w:rsidP="00C40296">
            <w:pPr>
              <w:rPr>
                <w:rFonts w:ascii="Bookman Old Style" w:hAnsi="Bookman Old Style"/>
              </w:rPr>
            </w:pPr>
            <w:r w:rsidRPr="00206C32">
              <w:rPr>
                <w:rFonts w:ascii="Bookman Old Style" w:hAnsi="Bookman Old Style"/>
              </w:rPr>
              <w:t xml:space="preserve"> (</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6513B380" w14:textId="77777777" w:rsidTr="00846DD5">
        <w:tc>
          <w:tcPr>
            <w:tcW w:w="4644" w:type="dxa"/>
            <w:shd w:val="clear" w:color="auto" w:fill="auto"/>
          </w:tcPr>
          <w:p w14:paraId="6C333B42" w14:textId="77777777" w:rsidR="00AB6232" w:rsidRPr="00206C32" w:rsidRDefault="00AB6232" w:rsidP="00C40296">
            <w:pPr>
              <w:rPr>
                <w:rFonts w:ascii="Bookman Old Style" w:hAnsi="Bookman Old Style"/>
              </w:rPr>
            </w:pPr>
            <w:r w:rsidRPr="00206C32">
              <w:rPr>
                <w:rFonts w:ascii="Bookman Old Style" w:hAnsi="Bookman Old Style"/>
              </w:rPr>
              <w:t xml:space="preserve">5) Застрахователната сума по неговата </w:t>
            </w:r>
            <w:r w:rsidRPr="00206C32">
              <w:rPr>
                <w:rFonts w:ascii="Bookman Old Style" w:hAnsi="Bookman Old Style"/>
                <w:b/>
              </w:rPr>
              <w:t>застрахователна полица за риска „професионална отговорност“</w:t>
            </w:r>
            <w:r w:rsidRPr="00206C32">
              <w:rPr>
                <w:rFonts w:ascii="Bookman Old Style" w:hAnsi="Bookman Old Style"/>
              </w:rPr>
              <w:t xml:space="preserve"> възлиза на:</w:t>
            </w:r>
            <w:r w:rsidRPr="00206C32">
              <w:rPr>
                <w:rFonts w:ascii="Bookman Old Style" w:hAnsi="Bookman Old Style"/>
              </w:rPr>
              <w:br/>
            </w:r>
            <w:r w:rsidRPr="00206C32">
              <w:rPr>
                <w:rStyle w:val="NormalBoldChar"/>
                <w:rFonts w:ascii="Bookman Old Style" w:eastAsia="Calibri" w:hAnsi="Bookman Old Style"/>
                <w:i/>
                <w:sz w:val="22"/>
              </w:rPr>
              <w:t>Ако</w:t>
            </w:r>
            <w:r w:rsidRPr="00206C32">
              <w:rPr>
                <w:rFonts w:ascii="Bookman Old Style" w:hAnsi="Bookman Old Style"/>
                <w:i/>
              </w:rPr>
              <w:t xml:space="preserve"> съответната информация е на разположение в електронен формат, моля, посочете:</w:t>
            </w:r>
          </w:p>
        </w:tc>
        <w:tc>
          <w:tcPr>
            <w:tcW w:w="4645" w:type="dxa"/>
            <w:shd w:val="clear" w:color="auto" w:fill="auto"/>
          </w:tcPr>
          <w:p w14:paraId="047548EB" w14:textId="77777777" w:rsidR="00AB6232" w:rsidRPr="00206C32" w:rsidRDefault="00AB6232" w:rsidP="00C40296">
            <w:pPr>
              <w:rPr>
                <w:rFonts w:ascii="Bookman Old Style" w:hAnsi="Bookman Old Style"/>
              </w:rPr>
            </w:pPr>
            <w:r w:rsidRPr="00206C32">
              <w:rPr>
                <w:rFonts w:ascii="Bookman Old Style" w:hAnsi="Bookman Old Style"/>
              </w:rPr>
              <w:t>[……],[……][…]валута</w:t>
            </w:r>
          </w:p>
          <w:p w14:paraId="227B0F41" w14:textId="77777777" w:rsidR="00AB6232" w:rsidRPr="00206C32" w:rsidRDefault="00AB6232" w:rsidP="00C40296">
            <w:pPr>
              <w:rPr>
                <w:rFonts w:ascii="Bookman Old Style" w:hAnsi="Bookman Old Style"/>
              </w:rPr>
            </w:pPr>
          </w:p>
          <w:p w14:paraId="6604E6B6"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436943E6" w14:textId="77777777" w:rsidTr="00846DD5">
        <w:tc>
          <w:tcPr>
            <w:tcW w:w="4644" w:type="dxa"/>
            <w:shd w:val="clear" w:color="auto" w:fill="auto"/>
          </w:tcPr>
          <w:p w14:paraId="3FDA181B" w14:textId="77777777" w:rsidR="00AB6232" w:rsidRPr="00206C32" w:rsidRDefault="00AB6232" w:rsidP="00C40296">
            <w:pPr>
              <w:rPr>
                <w:rFonts w:ascii="Bookman Old Style" w:hAnsi="Bookman Old Style"/>
              </w:rPr>
            </w:pPr>
            <w:r w:rsidRPr="00206C32">
              <w:rPr>
                <w:rFonts w:ascii="Bookman Old Style" w:hAnsi="Bookman Old Style"/>
              </w:rPr>
              <w:t xml:space="preserve">6) Що се отнася до </w:t>
            </w:r>
            <w:r w:rsidRPr="00206C32">
              <w:rPr>
                <w:rFonts w:ascii="Bookman Old Style" w:hAnsi="Bookman Old Style"/>
                <w:b/>
              </w:rPr>
              <w:t>другите икономически или финансови изисквания</w:t>
            </w:r>
            <w:r w:rsidRPr="00206C32">
              <w:rPr>
                <w:rFonts w:ascii="Bookman Old Style" w:hAnsi="Bookman Old Style"/>
              </w:rPr>
              <w:t xml:space="preserve">, </w:t>
            </w:r>
            <w:r w:rsidRPr="00206C32">
              <w:rPr>
                <w:rFonts w:ascii="Bookman Old Style" w:hAnsi="Bookman Old Style"/>
                <w:b/>
              </w:rPr>
              <w:t>ако има такива</w:t>
            </w:r>
            <w:r w:rsidRPr="00206C32">
              <w:rPr>
                <w:rFonts w:ascii="Bookman Old Style" w:hAnsi="Bookman Old Style"/>
              </w:rPr>
              <w:t>, които може да са посочени в съответното обявление или в документацията за обществената поръчка, икономическият оператор заявява, че:</w:t>
            </w:r>
            <w:r w:rsidRPr="00206C32">
              <w:rPr>
                <w:rFonts w:ascii="Bookman Old Style" w:hAnsi="Bookman Old Style"/>
              </w:rPr>
              <w:br/>
            </w:r>
            <w:r w:rsidRPr="00206C32">
              <w:rPr>
                <w:rFonts w:ascii="Bookman Old Style" w:hAnsi="Bookman Old Style"/>
                <w:i/>
              </w:rPr>
              <w:t xml:space="preserve">Ако съответната документация, която </w:t>
            </w:r>
            <w:r w:rsidRPr="00206C32">
              <w:rPr>
                <w:rFonts w:ascii="Bookman Old Style" w:hAnsi="Bookman Old Style"/>
                <w:b/>
                <w:i/>
              </w:rPr>
              <w:t xml:space="preserve">може </w:t>
            </w:r>
            <w:r w:rsidRPr="00206C32">
              <w:rPr>
                <w:rFonts w:ascii="Bookman Old Style" w:hAnsi="Bookman Old Style"/>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CDB9F26"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w:t>
            </w:r>
          </w:p>
          <w:p w14:paraId="00753865" w14:textId="77777777" w:rsidR="00AB6232" w:rsidRPr="00206C32" w:rsidRDefault="00AB6232" w:rsidP="00C40296">
            <w:pPr>
              <w:rPr>
                <w:rFonts w:ascii="Bookman Old Style" w:hAnsi="Bookman Old Style"/>
              </w:rPr>
            </w:pPr>
          </w:p>
          <w:p w14:paraId="2C012806"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документацията)</w:t>
            </w:r>
            <w:r w:rsidRPr="00206C32">
              <w:rPr>
                <w:rFonts w:ascii="Bookman Old Style" w:hAnsi="Bookman Old Style"/>
              </w:rPr>
              <w:t>:</w:t>
            </w:r>
            <w:r w:rsidRPr="00206C32">
              <w:rPr>
                <w:rFonts w:ascii="Bookman Old Style" w:hAnsi="Bookman Old Style"/>
                <w:i/>
              </w:rPr>
              <w:t xml:space="preserve"> [……][……][……][……]</w:t>
            </w:r>
          </w:p>
        </w:tc>
      </w:tr>
    </w:tbl>
    <w:p w14:paraId="385EAC1A" w14:textId="77777777" w:rsidR="00AB6232" w:rsidRPr="00206C32" w:rsidRDefault="00AB6232" w:rsidP="00C40296">
      <w:pPr>
        <w:pStyle w:val="SectionTitle"/>
        <w:rPr>
          <w:rFonts w:ascii="Bookman Old Style" w:hAnsi="Bookman Old Style"/>
          <w:sz w:val="22"/>
        </w:rPr>
      </w:pPr>
    </w:p>
    <w:p w14:paraId="22FD4600"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В: Технически и професионални способности</w:t>
      </w:r>
    </w:p>
    <w:p w14:paraId="69733EB2"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критериите за подбор са били изисквани от възлагащия орган или възложителя в обявлението,</w:t>
      </w:r>
      <w:r w:rsidRPr="00206C32">
        <w:rPr>
          <w:rFonts w:ascii="Bookman Old Style" w:hAnsi="Bookman Old Style"/>
        </w:rPr>
        <w:t xml:space="preserve"> </w:t>
      </w:r>
      <w:r w:rsidRPr="00206C32">
        <w:rPr>
          <w:rFonts w:ascii="Bookman Old Style" w:hAnsi="Bookman Old Style"/>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2D646210" w14:textId="77777777" w:rsidTr="00846DD5">
        <w:tc>
          <w:tcPr>
            <w:tcW w:w="4644" w:type="dxa"/>
            <w:shd w:val="clear" w:color="auto" w:fill="auto"/>
          </w:tcPr>
          <w:p w14:paraId="0539248F" w14:textId="77777777" w:rsidR="00AB6232" w:rsidRPr="00206C32" w:rsidRDefault="00AB6232" w:rsidP="00C40296">
            <w:pPr>
              <w:rPr>
                <w:rFonts w:ascii="Bookman Old Style" w:hAnsi="Bookman Old Style"/>
                <w:b/>
                <w:i/>
              </w:rPr>
            </w:pPr>
            <w:r w:rsidRPr="00206C32">
              <w:rPr>
                <w:rFonts w:ascii="Bookman Old Style" w:hAnsi="Bookman Old Style"/>
                <w:b/>
                <w:i/>
              </w:rPr>
              <w:t>Технически и професионални способности</w:t>
            </w:r>
          </w:p>
        </w:tc>
        <w:tc>
          <w:tcPr>
            <w:tcW w:w="4645" w:type="dxa"/>
            <w:shd w:val="clear" w:color="auto" w:fill="auto"/>
          </w:tcPr>
          <w:p w14:paraId="7C3C3905"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7538849D" w14:textId="77777777" w:rsidTr="00846DD5">
        <w:tc>
          <w:tcPr>
            <w:tcW w:w="4644" w:type="dxa"/>
            <w:shd w:val="clear" w:color="auto" w:fill="auto"/>
          </w:tcPr>
          <w:p w14:paraId="7F12D35B" w14:textId="77777777" w:rsidR="00AB6232" w:rsidRPr="00206C32" w:rsidRDefault="00AB6232" w:rsidP="00C40296">
            <w:pPr>
              <w:rPr>
                <w:rFonts w:ascii="Bookman Old Style" w:hAnsi="Bookman Old Style"/>
              </w:rPr>
            </w:pPr>
            <w:r w:rsidRPr="00206C32">
              <w:rPr>
                <w:rFonts w:ascii="Bookman Old Style" w:hAnsi="Bookman Old Style"/>
              </w:rPr>
              <w:t xml:space="preserve">1а) Само за </w:t>
            </w:r>
            <w:r w:rsidRPr="00206C32">
              <w:rPr>
                <w:rFonts w:ascii="Bookman Old Style" w:hAnsi="Bookman Old Style"/>
                <w:b/>
                <w:i/>
              </w:rPr>
              <w:t>обществените поръчки за</w:t>
            </w:r>
            <w:r w:rsidRPr="00206C32">
              <w:rPr>
                <w:rFonts w:ascii="Bookman Old Style" w:hAnsi="Bookman Old Style"/>
              </w:rPr>
              <w:t xml:space="preserve"> </w:t>
            </w:r>
            <w:r w:rsidRPr="00206C32">
              <w:rPr>
                <w:rFonts w:ascii="Bookman Old Style" w:hAnsi="Bookman Old Style"/>
                <w:b/>
                <w:i/>
              </w:rPr>
              <w:t>строителство</w:t>
            </w:r>
            <w:r w:rsidRPr="00206C32">
              <w:rPr>
                <w:rFonts w:ascii="Bookman Old Style" w:hAnsi="Bookman Old Style"/>
              </w:rPr>
              <w:t>:</w:t>
            </w:r>
            <w:r w:rsidRPr="00206C32">
              <w:rPr>
                <w:rFonts w:ascii="Bookman Old Style" w:hAnsi="Bookman Old Style"/>
              </w:rPr>
              <w:br/>
              <w:t>През референтния период</w:t>
            </w:r>
            <w:r w:rsidRPr="00206C32">
              <w:rPr>
                <w:rStyle w:val="FootnoteReference"/>
                <w:rFonts w:ascii="Bookman Old Style" w:hAnsi="Bookman Old Style"/>
              </w:rPr>
              <w:footnoteReference w:id="39"/>
            </w:r>
            <w:r w:rsidRPr="00206C32">
              <w:rPr>
                <w:rFonts w:ascii="Bookman Old Style" w:hAnsi="Bookman Old Style"/>
              </w:rPr>
              <w:t xml:space="preserve"> икономическият оператор е </w:t>
            </w:r>
            <w:r w:rsidRPr="00206C32">
              <w:rPr>
                <w:rFonts w:ascii="Bookman Old Style" w:hAnsi="Bookman Old Style"/>
                <w:b/>
              </w:rPr>
              <w:t>извършил следните строителни дейности от конкретния вид</w:t>
            </w:r>
            <w:r w:rsidRPr="00206C32">
              <w:rPr>
                <w:rFonts w:ascii="Bookman Old Style" w:hAnsi="Bookman Old Style"/>
              </w:rPr>
              <w:t xml:space="preserve">: </w:t>
            </w:r>
            <w:r w:rsidRPr="00206C32">
              <w:rPr>
                <w:rFonts w:ascii="Bookman Old Style" w:hAnsi="Bookman Old Style"/>
              </w:rPr>
              <w:br/>
            </w:r>
            <w:r w:rsidRPr="00206C32">
              <w:rPr>
                <w:rFonts w:ascii="Bookman Old Style" w:hAnsi="Bookman Old Style"/>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0433835" w14:textId="77777777" w:rsidR="00AB6232" w:rsidRPr="00206C32" w:rsidRDefault="00AB6232" w:rsidP="00C40296">
            <w:pPr>
              <w:rPr>
                <w:rFonts w:ascii="Bookman Old Style" w:hAnsi="Bookman Old Style"/>
              </w:rPr>
            </w:pPr>
            <w:r w:rsidRPr="00206C32">
              <w:rPr>
                <w:rFonts w:ascii="Bookman Old Style" w:hAnsi="Bookman Old Style"/>
              </w:rPr>
              <w:t>Брой години (този период е определен в обявлението или документацията за обществената поръчка):  [……]</w:t>
            </w:r>
          </w:p>
          <w:p w14:paraId="7DCFFD53" w14:textId="77777777" w:rsidR="00AB6232" w:rsidRPr="00206C32" w:rsidRDefault="00AB6232" w:rsidP="00C40296">
            <w:pPr>
              <w:rPr>
                <w:rFonts w:ascii="Bookman Old Style" w:hAnsi="Bookman Old Style"/>
              </w:rPr>
            </w:pPr>
            <w:r w:rsidRPr="00206C32">
              <w:rPr>
                <w:rFonts w:ascii="Bookman Old Style" w:hAnsi="Bookman Old Style"/>
              </w:rPr>
              <w:t>Строителни работи:  [……]</w:t>
            </w:r>
          </w:p>
          <w:p w14:paraId="2F366292" w14:textId="77777777" w:rsidR="00AB6232" w:rsidRPr="00206C32" w:rsidRDefault="00AB6232" w:rsidP="00C40296">
            <w:pPr>
              <w:rPr>
                <w:rFonts w:ascii="Bookman Old Style" w:hAnsi="Bookman Old Style"/>
              </w:rPr>
            </w:pPr>
          </w:p>
          <w:p w14:paraId="547059F9"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1D6C6586" w14:textId="77777777" w:rsidTr="00846DD5">
        <w:tc>
          <w:tcPr>
            <w:tcW w:w="4644" w:type="dxa"/>
            <w:shd w:val="clear" w:color="auto" w:fill="auto"/>
          </w:tcPr>
          <w:p w14:paraId="14446F1A"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1б) Само за </w:t>
            </w:r>
            <w:r w:rsidRPr="00206C32">
              <w:rPr>
                <w:rFonts w:ascii="Bookman Old Style" w:hAnsi="Bookman Old Style"/>
                <w:b/>
                <w:i/>
              </w:rPr>
              <w:t>обществени поръчки за доставки и обществени поръчки за услуги</w:t>
            </w:r>
            <w:r w:rsidRPr="00206C32">
              <w:rPr>
                <w:rFonts w:ascii="Bookman Old Style" w:hAnsi="Bookman Old Style"/>
              </w:rPr>
              <w:t>:</w:t>
            </w:r>
            <w:r w:rsidRPr="00206C32">
              <w:rPr>
                <w:rFonts w:ascii="Bookman Old Style" w:hAnsi="Bookman Old Style"/>
              </w:rPr>
              <w:br/>
              <w:t>През референтния период</w:t>
            </w:r>
            <w:r w:rsidRPr="00206C32">
              <w:rPr>
                <w:rStyle w:val="FootnoteReference"/>
                <w:rFonts w:ascii="Bookman Old Style" w:hAnsi="Bookman Old Style"/>
              </w:rPr>
              <w:footnoteReference w:id="40"/>
            </w:r>
            <w:r w:rsidRPr="00206C32">
              <w:rPr>
                <w:rFonts w:ascii="Bookman Old Style" w:hAnsi="Bookman Old Style"/>
              </w:rPr>
              <w:t xml:space="preserve"> икономическият оператор е извършил </w:t>
            </w:r>
            <w:r w:rsidRPr="00206C32">
              <w:rPr>
                <w:rFonts w:ascii="Bookman Old Style" w:hAnsi="Bookman Old Style"/>
                <w:b/>
              </w:rPr>
              <w:t>следните основни доставки или е предоставил следните основни услуги от посочения вид</w:t>
            </w:r>
            <w:r w:rsidRPr="00206C32">
              <w:rPr>
                <w:rFonts w:ascii="Bookman Old Style" w:hAnsi="Bookman Old Style"/>
              </w:rPr>
              <w:t>:</w:t>
            </w:r>
            <w:r w:rsidRPr="00206C32">
              <w:rPr>
                <w:rFonts w:ascii="Bookman Old Style" w:hAnsi="Bookman Old Style"/>
                <w:b/>
              </w:rPr>
              <w:t xml:space="preserve"> </w:t>
            </w:r>
            <w:r w:rsidRPr="00206C32">
              <w:rPr>
                <w:rFonts w:ascii="Bookman Old Style" w:hAnsi="Bookman Old Style"/>
              </w:rPr>
              <w:t>При изготвяне на списъка, моля, посочете сумите, датите и получателите, независимо дали са публични или частни субекти</w:t>
            </w:r>
            <w:r w:rsidRPr="00206C32">
              <w:rPr>
                <w:rStyle w:val="FootnoteReference"/>
                <w:rFonts w:ascii="Bookman Old Style" w:hAnsi="Bookman Old Style"/>
              </w:rPr>
              <w:footnoteReference w:id="41"/>
            </w:r>
            <w:r w:rsidRPr="00206C32">
              <w:rPr>
                <w:rFonts w:ascii="Bookman Old Style" w:hAnsi="Bookman Old Style"/>
              </w:rPr>
              <w:t>:</w:t>
            </w:r>
          </w:p>
        </w:tc>
        <w:tc>
          <w:tcPr>
            <w:tcW w:w="4645" w:type="dxa"/>
            <w:shd w:val="clear" w:color="auto" w:fill="auto"/>
          </w:tcPr>
          <w:p w14:paraId="2066F9DC" w14:textId="77777777" w:rsidR="00AB6232" w:rsidRPr="00206C32" w:rsidRDefault="00AB6232" w:rsidP="00C40296">
            <w:pPr>
              <w:rPr>
                <w:rFonts w:ascii="Bookman Old Style" w:hAnsi="Bookman Old Style"/>
              </w:rPr>
            </w:pPr>
            <w:r w:rsidRPr="00206C32">
              <w:rPr>
                <w:rFonts w:ascii="Bookman Old Style" w:hAnsi="Bookman Old Style"/>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AB6232" w:rsidRPr="00206C32" w14:paraId="529A6217" w14:textId="77777777" w:rsidTr="00846DD5">
              <w:tc>
                <w:tcPr>
                  <w:tcW w:w="1336" w:type="dxa"/>
                  <w:shd w:val="clear" w:color="auto" w:fill="auto"/>
                </w:tcPr>
                <w:p w14:paraId="298C365A" w14:textId="77777777" w:rsidR="00AB6232" w:rsidRPr="00206C32" w:rsidRDefault="00AB6232" w:rsidP="00C40296">
                  <w:pPr>
                    <w:rPr>
                      <w:rFonts w:ascii="Bookman Old Style" w:hAnsi="Bookman Old Style"/>
                    </w:rPr>
                  </w:pPr>
                  <w:r w:rsidRPr="00206C32">
                    <w:rPr>
                      <w:rFonts w:ascii="Bookman Old Style" w:hAnsi="Bookman Old Style"/>
                    </w:rPr>
                    <w:t>Описание</w:t>
                  </w:r>
                </w:p>
              </w:tc>
              <w:tc>
                <w:tcPr>
                  <w:tcW w:w="936" w:type="dxa"/>
                  <w:shd w:val="clear" w:color="auto" w:fill="auto"/>
                </w:tcPr>
                <w:p w14:paraId="030DF4D7" w14:textId="77777777" w:rsidR="00AB6232" w:rsidRPr="00206C32" w:rsidRDefault="00AB6232" w:rsidP="00C40296">
                  <w:pPr>
                    <w:rPr>
                      <w:rFonts w:ascii="Bookman Old Style" w:hAnsi="Bookman Old Style"/>
                    </w:rPr>
                  </w:pPr>
                  <w:r w:rsidRPr="00206C32">
                    <w:rPr>
                      <w:rFonts w:ascii="Bookman Old Style" w:hAnsi="Bookman Old Style"/>
                    </w:rPr>
                    <w:t>Суми</w:t>
                  </w:r>
                </w:p>
              </w:tc>
              <w:tc>
                <w:tcPr>
                  <w:tcW w:w="724" w:type="dxa"/>
                  <w:shd w:val="clear" w:color="auto" w:fill="auto"/>
                </w:tcPr>
                <w:p w14:paraId="49767CEC" w14:textId="77777777" w:rsidR="00AB6232" w:rsidRPr="00206C32" w:rsidRDefault="00AB6232" w:rsidP="00C40296">
                  <w:pPr>
                    <w:rPr>
                      <w:rFonts w:ascii="Bookman Old Style" w:hAnsi="Bookman Old Style"/>
                    </w:rPr>
                  </w:pPr>
                  <w:r w:rsidRPr="00206C32">
                    <w:rPr>
                      <w:rFonts w:ascii="Bookman Old Style" w:hAnsi="Bookman Old Style"/>
                    </w:rPr>
                    <w:t>Дати</w:t>
                  </w:r>
                </w:p>
              </w:tc>
              <w:tc>
                <w:tcPr>
                  <w:tcW w:w="1149" w:type="dxa"/>
                  <w:shd w:val="clear" w:color="auto" w:fill="auto"/>
                </w:tcPr>
                <w:p w14:paraId="61A35901" w14:textId="77777777" w:rsidR="00AB6232" w:rsidRPr="00206C32" w:rsidRDefault="00AB6232" w:rsidP="00C40296">
                  <w:pPr>
                    <w:rPr>
                      <w:rFonts w:ascii="Bookman Old Style" w:hAnsi="Bookman Old Style"/>
                    </w:rPr>
                  </w:pPr>
                  <w:r w:rsidRPr="00206C32">
                    <w:rPr>
                      <w:rFonts w:ascii="Bookman Old Style" w:hAnsi="Bookman Old Style"/>
                    </w:rPr>
                    <w:t>Получатели</w:t>
                  </w:r>
                </w:p>
              </w:tc>
            </w:tr>
            <w:tr w:rsidR="00AB6232" w:rsidRPr="00206C32" w14:paraId="6EDBFA0D" w14:textId="77777777" w:rsidTr="00846DD5">
              <w:tc>
                <w:tcPr>
                  <w:tcW w:w="1336" w:type="dxa"/>
                  <w:shd w:val="clear" w:color="auto" w:fill="auto"/>
                </w:tcPr>
                <w:p w14:paraId="07B1E752" w14:textId="77777777" w:rsidR="00AB6232" w:rsidRPr="00206C32" w:rsidRDefault="00AB6232" w:rsidP="00C40296">
                  <w:pPr>
                    <w:rPr>
                      <w:rFonts w:ascii="Bookman Old Style" w:hAnsi="Bookman Old Style"/>
                    </w:rPr>
                  </w:pPr>
                </w:p>
              </w:tc>
              <w:tc>
                <w:tcPr>
                  <w:tcW w:w="936" w:type="dxa"/>
                  <w:shd w:val="clear" w:color="auto" w:fill="auto"/>
                </w:tcPr>
                <w:p w14:paraId="4F03FBE5" w14:textId="77777777" w:rsidR="00AB6232" w:rsidRPr="00206C32" w:rsidRDefault="00AB6232" w:rsidP="00C40296">
                  <w:pPr>
                    <w:rPr>
                      <w:rFonts w:ascii="Bookman Old Style" w:hAnsi="Bookman Old Style"/>
                    </w:rPr>
                  </w:pPr>
                </w:p>
              </w:tc>
              <w:tc>
                <w:tcPr>
                  <w:tcW w:w="724" w:type="dxa"/>
                  <w:shd w:val="clear" w:color="auto" w:fill="auto"/>
                </w:tcPr>
                <w:p w14:paraId="66E3687D" w14:textId="77777777" w:rsidR="00AB6232" w:rsidRPr="00206C32" w:rsidRDefault="00AB6232" w:rsidP="00C40296">
                  <w:pPr>
                    <w:rPr>
                      <w:rFonts w:ascii="Bookman Old Style" w:hAnsi="Bookman Old Style"/>
                    </w:rPr>
                  </w:pPr>
                </w:p>
              </w:tc>
              <w:tc>
                <w:tcPr>
                  <w:tcW w:w="1149" w:type="dxa"/>
                  <w:shd w:val="clear" w:color="auto" w:fill="auto"/>
                </w:tcPr>
                <w:p w14:paraId="3D2C7D9E" w14:textId="77777777" w:rsidR="00AB6232" w:rsidRPr="00206C32" w:rsidRDefault="00AB6232" w:rsidP="00C40296">
                  <w:pPr>
                    <w:rPr>
                      <w:rFonts w:ascii="Bookman Old Style" w:hAnsi="Bookman Old Style"/>
                    </w:rPr>
                  </w:pPr>
                </w:p>
              </w:tc>
            </w:tr>
          </w:tbl>
          <w:p w14:paraId="0814B4E5" w14:textId="77777777" w:rsidR="00AB6232" w:rsidRPr="00206C32" w:rsidRDefault="00AB6232" w:rsidP="00C40296">
            <w:pPr>
              <w:rPr>
                <w:rFonts w:ascii="Bookman Old Style" w:hAnsi="Bookman Old Style"/>
              </w:rPr>
            </w:pPr>
          </w:p>
        </w:tc>
      </w:tr>
      <w:tr w:rsidR="00AB6232" w:rsidRPr="00206C32" w14:paraId="597CB66C" w14:textId="77777777" w:rsidTr="00846DD5">
        <w:tc>
          <w:tcPr>
            <w:tcW w:w="4644" w:type="dxa"/>
            <w:shd w:val="clear" w:color="auto" w:fill="auto"/>
          </w:tcPr>
          <w:p w14:paraId="627F7F39"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2) Той може да използва следните </w:t>
            </w:r>
            <w:r w:rsidRPr="00206C32">
              <w:rPr>
                <w:rFonts w:ascii="Bookman Old Style" w:hAnsi="Bookman Old Style"/>
                <w:b/>
              </w:rPr>
              <w:t>технически лица или органи</w:t>
            </w:r>
            <w:r w:rsidRPr="00206C32">
              <w:rPr>
                <w:rStyle w:val="FootnoteReference"/>
                <w:rFonts w:ascii="Bookman Old Style" w:hAnsi="Bookman Old Style"/>
              </w:rPr>
              <w:footnoteReference w:id="42"/>
            </w:r>
            <w:r w:rsidRPr="00206C32">
              <w:rPr>
                <w:rFonts w:ascii="Bookman Old Style" w:hAnsi="Bookman Old Style"/>
              </w:rPr>
              <w:t>, особено тези, отговарящи за контрола на качеството:</w:t>
            </w:r>
            <w:r w:rsidRPr="00206C32">
              <w:rPr>
                <w:rFonts w:ascii="Bookman Old Style" w:hAnsi="Bookman Old Style"/>
              </w:rPr>
              <w:br/>
              <w:t xml:space="preserve">При обществените поръчки за строителство икономическият оператор ще може да използва </w:t>
            </w:r>
            <w:r w:rsidRPr="00206C32">
              <w:rPr>
                <w:rFonts w:ascii="Bookman Old Style" w:hAnsi="Bookman Old Style"/>
              </w:rPr>
              <w:lastRenderedPageBreak/>
              <w:t>технически лица или органи при извършване на строителството:</w:t>
            </w:r>
          </w:p>
        </w:tc>
        <w:tc>
          <w:tcPr>
            <w:tcW w:w="4645" w:type="dxa"/>
            <w:shd w:val="clear" w:color="auto" w:fill="auto"/>
          </w:tcPr>
          <w:p w14:paraId="50409ABA"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p>
        </w:tc>
      </w:tr>
      <w:tr w:rsidR="00AB6232" w:rsidRPr="00206C32" w14:paraId="13E3AA76" w14:textId="77777777" w:rsidTr="00846DD5">
        <w:tc>
          <w:tcPr>
            <w:tcW w:w="4644" w:type="dxa"/>
            <w:shd w:val="clear" w:color="auto" w:fill="auto"/>
          </w:tcPr>
          <w:p w14:paraId="206F39CF" w14:textId="77777777" w:rsidR="00AB6232" w:rsidRPr="00206C32" w:rsidRDefault="00AB6232" w:rsidP="00C40296">
            <w:pPr>
              <w:rPr>
                <w:rFonts w:ascii="Bookman Old Style" w:hAnsi="Bookman Old Style"/>
              </w:rPr>
            </w:pPr>
            <w:r w:rsidRPr="00206C32">
              <w:rPr>
                <w:rFonts w:ascii="Bookman Old Style" w:hAnsi="Bookman Old Style"/>
              </w:rPr>
              <w:t xml:space="preserve">3) Той използва следните </w:t>
            </w:r>
            <w:r w:rsidRPr="00206C32">
              <w:rPr>
                <w:rFonts w:ascii="Bookman Old Style" w:hAnsi="Bookman Old Style"/>
                <w:b/>
              </w:rPr>
              <w:t>технически съоръжения и мерки за гарантиране на качество</w:t>
            </w:r>
            <w:r w:rsidRPr="00206C32">
              <w:rPr>
                <w:rFonts w:ascii="Bookman Old Style" w:hAnsi="Bookman Old Style"/>
              </w:rPr>
              <w:t xml:space="preserve">, а </w:t>
            </w:r>
            <w:r w:rsidRPr="00206C32">
              <w:rPr>
                <w:rFonts w:ascii="Bookman Old Style" w:hAnsi="Bookman Old Style"/>
                <w:b/>
              </w:rPr>
              <w:t>съоръженията за проучване и изследване</w:t>
            </w:r>
            <w:r w:rsidRPr="00206C32">
              <w:rPr>
                <w:rFonts w:ascii="Bookman Old Style" w:hAnsi="Bookman Old Style"/>
              </w:rPr>
              <w:t xml:space="preserve"> са както следва: </w:t>
            </w:r>
          </w:p>
        </w:tc>
        <w:tc>
          <w:tcPr>
            <w:tcW w:w="4645" w:type="dxa"/>
            <w:shd w:val="clear" w:color="auto" w:fill="auto"/>
          </w:tcPr>
          <w:p w14:paraId="6609753E"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1ABC6C35" w14:textId="77777777" w:rsidTr="00846DD5">
        <w:tc>
          <w:tcPr>
            <w:tcW w:w="4644" w:type="dxa"/>
            <w:shd w:val="clear" w:color="auto" w:fill="auto"/>
          </w:tcPr>
          <w:p w14:paraId="200F29AA" w14:textId="77777777" w:rsidR="00AB6232" w:rsidRPr="00206C32" w:rsidRDefault="00AB6232" w:rsidP="00C40296">
            <w:pPr>
              <w:rPr>
                <w:rFonts w:ascii="Bookman Old Style" w:hAnsi="Bookman Old Style"/>
              </w:rPr>
            </w:pPr>
            <w:r w:rsidRPr="00206C32">
              <w:rPr>
                <w:rFonts w:ascii="Bookman Old Style" w:hAnsi="Bookman Old Style"/>
              </w:rPr>
              <w:t xml:space="preserve">4) При изпълнение на поръчката той ще бъде в състояние да прилага следните </w:t>
            </w:r>
            <w:r w:rsidRPr="00206C32">
              <w:rPr>
                <w:rFonts w:ascii="Bookman Old Style" w:hAnsi="Bookman Old Style"/>
                <w:b/>
              </w:rPr>
              <w:t>системи за управление и за проследяване на веригата на доставка</w:t>
            </w:r>
            <w:r w:rsidRPr="00206C32">
              <w:rPr>
                <w:rFonts w:ascii="Bookman Old Style" w:hAnsi="Bookman Old Style"/>
              </w:rPr>
              <w:t>:</w:t>
            </w:r>
          </w:p>
        </w:tc>
        <w:tc>
          <w:tcPr>
            <w:tcW w:w="4645" w:type="dxa"/>
            <w:shd w:val="clear" w:color="auto" w:fill="auto"/>
          </w:tcPr>
          <w:p w14:paraId="00BE2C7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BF704F1" w14:textId="77777777" w:rsidTr="00846DD5">
        <w:tc>
          <w:tcPr>
            <w:tcW w:w="4644" w:type="dxa"/>
            <w:shd w:val="clear" w:color="auto" w:fill="auto"/>
          </w:tcPr>
          <w:p w14:paraId="498FEFB7" w14:textId="77777777" w:rsidR="00AB6232" w:rsidRPr="00206C32" w:rsidRDefault="00AB6232" w:rsidP="00C40296">
            <w:pPr>
              <w:rPr>
                <w:rFonts w:ascii="Bookman Old Style" w:hAnsi="Bookman Old Style"/>
              </w:rPr>
            </w:pPr>
            <w:r w:rsidRPr="00206C32">
              <w:rPr>
                <w:rFonts w:ascii="Bookman Old Style" w:hAnsi="Bookman Old Style"/>
                <w:b/>
                <w:i/>
              </w:rPr>
              <w:t>5) За комплексни стоки или услуги или, по изключение, за стоки или услуги, които са със специално предназначение:</w:t>
            </w:r>
            <w:r w:rsidRPr="00206C32">
              <w:rPr>
                <w:rFonts w:ascii="Bookman Old Style" w:hAnsi="Bookman Old Style"/>
              </w:rPr>
              <w:br/>
              <w:t xml:space="preserve">Икономическият оператор </w:t>
            </w:r>
            <w:r w:rsidRPr="00206C32">
              <w:rPr>
                <w:rFonts w:ascii="Bookman Old Style" w:hAnsi="Bookman Old Style"/>
                <w:b/>
              </w:rPr>
              <w:t>ще</w:t>
            </w:r>
            <w:r w:rsidRPr="00206C32">
              <w:rPr>
                <w:rFonts w:ascii="Bookman Old Style" w:hAnsi="Bookman Old Style"/>
              </w:rPr>
              <w:t xml:space="preserve"> позволи ли извършването на </w:t>
            </w:r>
            <w:r w:rsidRPr="00206C32">
              <w:rPr>
                <w:rFonts w:ascii="Bookman Old Style" w:hAnsi="Bookman Old Style"/>
                <w:b/>
              </w:rPr>
              <w:t>проверки</w:t>
            </w:r>
            <w:r w:rsidRPr="00206C32">
              <w:rPr>
                <w:rStyle w:val="FootnoteReference"/>
                <w:rFonts w:ascii="Bookman Old Style" w:hAnsi="Bookman Old Style"/>
              </w:rPr>
              <w:footnoteReference w:id="43"/>
            </w:r>
            <w:r w:rsidRPr="00206C32">
              <w:rPr>
                <w:rFonts w:ascii="Bookman Old Style" w:hAnsi="Bookman Old Style"/>
              </w:rPr>
              <w:t xml:space="preserve"> на неговия </w:t>
            </w:r>
            <w:r w:rsidRPr="00206C32">
              <w:rPr>
                <w:rFonts w:ascii="Bookman Old Style" w:hAnsi="Bookman Old Style"/>
                <w:b/>
              </w:rPr>
              <w:t>производствен или технически капацитет</w:t>
            </w:r>
            <w:r w:rsidRPr="00206C32">
              <w:rPr>
                <w:rFonts w:ascii="Bookman Old Style" w:hAnsi="Bookman Old Style"/>
              </w:rPr>
              <w:t xml:space="preserve"> и, когато е необходимо, на </w:t>
            </w:r>
            <w:r w:rsidRPr="00206C32">
              <w:rPr>
                <w:rFonts w:ascii="Bookman Old Style" w:hAnsi="Bookman Old Style"/>
                <w:b/>
              </w:rPr>
              <w:t>средствата за проучване и изследване</w:t>
            </w:r>
            <w:r w:rsidRPr="00206C32">
              <w:rPr>
                <w:rFonts w:ascii="Bookman Old Style" w:hAnsi="Bookman Old Style"/>
              </w:rPr>
              <w:t xml:space="preserve">, с които разполага, както и на </w:t>
            </w:r>
            <w:r w:rsidRPr="00206C32">
              <w:rPr>
                <w:rFonts w:ascii="Bookman Old Style" w:hAnsi="Bookman Old Style"/>
                <w:b/>
              </w:rPr>
              <w:t>мерките за контрол на качеството</w:t>
            </w:r>
            <w:r w:rsidRPr="00206C32">
              <w:rPr>
                <w:rFonts w:ascii="Bookman Old Style" w:hAnsi="Bookman Old Style"/>
              </w:rPr>
              <w:t>?</w:t>
            </w:r>
          </w:p>
        </w:tc>
        <w:tc>
          <w:tcPr>
            <w:tcW w:w="4645" w:type="dxa"/>
            <w:shd w:val="clear" w:color="auto" w:fill="auto"/>
          </w:tcPr>
          <w:p w14:paraId="31EC293E"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Да [] Не</w:t>
            </w:r>
          </w:p>
        </w:tc>
      </w:tr>
      <w:tr w:rsidR="00AB6232" w:rsidRPr="00206C32" w14:paraId="14D5BBDB" w14:textId="77777777" w:rsidTr="00846DD5">
        <w:tc>
          <w:tcPr>
            <w:tcW w:w="4644" w:type="dxa"/>
            <w:shd w:val="clear" w:color="auto" w:fill="auto"/>
          </w:tcPr>
          <w:p w14:paraId="5E856E16" w14:textId="77777777" w:rsidR="00AB6232" w:rsidRPr="00206C32" w:rsidRDefault="00AB6232" w:rsidP="00C40296">
            <w:pPr>
              <w:rPr>
                <w:rFonts w:ascii="Bookman Old Style" w:hAnsi="Bookman Old Style"/>
              </w:rPr>
            </w:pPr>
            <w:r w:rsidRPr="00206C32">
              <w:rPr>
                <w:rFonts w:ascii="Bookman Old Style" w:hAnsi="Bookman Old Style"/>
              </w:rPr>
              <w:t xml:space="preserve">6) Следната </w:t>
            </w:r>
            <w:r w:rsidRPr="00206C32">
              <w:rPr>
                <w:rFonts w:ascii="Bookman Old Style" w:hAnsi="Bookman Old Style"/>
                <w:b/>
              </w:rPr>
              <w:t>образователна и професионална квалификация</w:t>
            </w:r>
            <w:r w:rsidRPr="00206C32">
              <w:rPr>
                <w:rFonts w:ascii="Bookman Old Style" w:hAnsi="Bookman Old Style"/>
              </w:rPr>
              <w:t xml:space="preserve"> се притежава от:</w:t>
            </w:r>
            <w:r w:rsidRPr="00206C32">
              <w:rPr>
                <w:rFonts w:ascii="Bookman Old Style" w:hAnsi="Bookman Old Style"/>
              </w:rPr>
              <w:br/>
              <w:t xml:space="preserve">а) доставчика на услуга или самия изпълнител, </w:t>
            </w:r>
            <w:r w:rsidRPr="00206C32">
              <w:rPr>
                <w:rFonts w:ascii="Bookman Old Style" w:hAnsi="Bookman Old Style"/>
                <w:b/>
                <w:i/>
              </w:rPr>
              <w:t>и/или</w:t>
            </w:r>
            <w:r w:rsidRPr="00206C32">
              <w:rPr>
                <w:rFonts w:ascii="Bookman Old Style" w:hAnsi="Bookman Old Style"/>
              </w:rPr>
              <w:t xml:space="preserve"> (в зависимост от изискванията, посочени в обявлението, или в документацията за обществената поръчка)</w:t>
            </w:r>
          </w:p>
          <w:p w14:paraId="3FDD2858" w14:textId="77777777" w:rsidR="00AB6232" w:rsidRPr="00206C32" w:rsidRDefault="00AB6232" w:rsidP="00C40296">
            <w:pPr>
              <w:rPr>
                <w:rFonts w:ascii="Bookman Old Style" w:hAnsi="Bookman Old Style"/>
                <w:b/>
                <w:shd w:val="clear" w:color="000000" w:fill="auto"/>
              </w:rPr>
            </w:pPr>
            <w:r w:rsidRPr="00206C32">
              <w:rPr>
                <w:rFonts w:ascii="Bookman Old Style" w:hAnsi="Bookman Old Style"/>
              </w:rPr>
              <w:t>б) неговия ръководен състав:</w:t>
            </w:r>
          </w:p>
        </w:tc>
        <w:tc>
          <w:tcPr>
            <w:tcW w:w="4645" w:type="dxa"/>
            <w:shd w:val="clear" w:color="auto" w:fill="auto"/>
          </w:tcPr>
          <w:p w14:paraId="22619675" w14:textId="77777777" w:rsidR="00AB6232" w:rsidRPr="00206C32" w:rsidRDefault="00AB6232" w:rsidP="00C40296">
            <w:pPr>
              <w:rPr>
                <w:rFonts w:ascii="Bookman Old Style" w:hAnsi="Bookman Old Style"/>
              </w:rPr>
            </w:pPr>
            <w:r w:rsidRPr="00206C32">
              <w:rPr>
                <w:rFonts w:ascii="Bookman Old Style" w:hAnsi="Bookman Old Style"/>
              </w:rPr>
              <w:br/>
            </w:r>
            <w:r w:rsidRPr="00206C32">
              <w:rPr>
                <w:rFonts w:ascii="Bookman Old Style" w:hAnsi="Bookman Old Style"/>
              </w:rPr>
              <w:br/>
              <w:t>a) [……]</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б) [……]</w:t>
            </w:r>
          </w:p>
        </w:tc>
      </w:tr>
      <w:tr w:rsidR="00AB6232" w:rsidRPr="00206C32" w14:paraId="17FACA93" w14:textId="77777777" w:rsidTr="00846DD5">
        <w:tc>
          <w:tcPr>
            <w:tcW w:w="4644" w:type="dxa"/>
            <w:shd w:val="clear" w:color="auto" w:fill="auto"/>
          </w:tcPr>
          <w:p w14:paraId="6694809F" w14:textId="77777777" w:rsidR="00AB6232" w:rsidRPr="00206C32" w:rsidRDefault="00AB6232" w:rsidP="00C40296">
            <w:pPr>
              <w:rPr>
                <w:rFonts w:ascii="Bookman Old Style" w:hAnsi="Bookman Old Style"/>
              </w:rPr>
            </w:pPr>
            <w:r w:rsidRPr="00206C32">
              <w:rPr>
                <w:rFonts w:ascii="Bookman Old Style" w:hAnsi="Bookman Old Style"/>
              </w:rPr>
              <w:t xml:space="preserve">7) При изпълнение на поръчката икономическият оператор ще може да приложи следните </w:t>
            </w:r>
            <w:r w:rsidRPr="00206C32">
              <w:rPr>
                <w:rFonts w:ascii="Bookman Old Style" w:hAnsi="Bookman Old Style"/>
                <w:b/>
              </w:rPr>
              <w:t>мерки за управление на околната среда</w:t>
            </w:r>
            <w:r w:rsidRPr="00206C32">
              <w:rPr>
                <w:rFonts w:ascii="Bookman Old Style" w:hAnsi="Bookman Old Style"/>
              </w:rPr>
              <w:t>:</w:t>
            </w:r>
          </w:p>
        </w:tc>
        <w:tc>
          <w:tcPr>
            <w:tcW w:w="4645" w:type="dxa"/>
            <w:shd w:val="clear" w:color="auto" w:fill="auto"/>
          </w:tcPr>
          <w:p w14:paraId="6A17393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75E184F0" w14:textId="77777777" w:rsidTr="00846DD5">
        <w:tc>
          <w:tcPr>
            <w:tcW w:w="4644" w:type="dxa"/>
            <w:shd w:val="clear" w:color="auto" w:fill="auto"/>
          </w:tcPr>
          <w:p w14:paraId="0B3A29D8" w14:textId="77777777" w:rsidR="00AB6232" w:rsidRPr="00206C32" w:rsidRDefault="00AB6232" w:rsidP="00C40296">
            <w:pPr>
              <w:rPr>
                <w:rFonts w:ascii="Bookman Old Style" w:hAnsi="Bookman Old Style"/>
              </w:rPr>
            </w:pPr>
            <w:r w:rsidRPr="00206C32">
              <w:rPr>
                <w:rFonts w:ascii="Bookman Old Style" w:hAnsi="Bookman Old Style"/>
              </w:rPr>
              <w:t>8)</w:t>
            </w:r>
            <w:r w:rsidRPr="00206C32">
              <w:rPr>
                <w:rFonts w:ascii="Bookman Old Style" w:hAnsi="Bookman Old Style"/>
                <w:b/>
              </w:rPr>
              <w:t xml:space="preserve"> Средната годишна численост на състава</w:t>
            </w:r>
            <w:r w:rsidRPr="00206C32">
              <w:rPr>
                <w:rFonts w:ascii="Bookman Old Style" w:hAnsi="Bookman Old Style"/>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163FF09" w14:textId="77777777" w:rsidR="00AB6232" w:rsidRPr="00206C32" w:rsidRDefault="00AB6232" w:rsidP="00C40296">
            <w:pPr>
              <w:rPr>
                <w:rFonts w:ascii="Bookman Old Style" w:hAnsi="Bookman Old Style"/>
              </w:rPr>
            </w:pPr>
            <w:r w:rsidRPr="00206C32">
              <w:rPr>
                <w:rFonts w:ascii="Bookman Old Style" w:hAnsi="Bookman Old Style"/>
              </w:rPr>
              <w:t>Година, средна годишна численост на състава:</w:t>
            </w:r>
            <w:r w:rsidRPr="00206C32">
              <w:rPr>
                <w:rFonts w:ascii="Bookman Old Style" w:hAnsi="Bookman Old Style"/>
              </w:rPr>
              <w:br/>
              <w:t>[……],[……],</w:t>
            </w:r>
            <w:r w:rsidRPr="00206C32">
              <w:rPr>
                <w:rFonts w:ascii="Bookman Old Style" w:hAnsi="Bookman Old Style"/>
              </w:rPr>
              <w:br/>
              <w:t>[……],[……],</w:t>
            </w:r>
          </w:p>
          <w:p w14:paraId="043BE59F" w14:textId="77777777" w:rsidR="00AB6232" w:rsidRPr="00206C32" w:rsidRDefault="00AB6232" w:rsidP="00C40296">
            <w:pPr>
              <w:rPr>
                <w:rFonts w:ascii="Bookman Old Style" w:hAnsi="Bookman Old Style"/>
              </w:rPr>
            </w:pPr>
            <w:r w:rsidRPr="00206C32">
              <w:rPr>
                <w:rFonts w:ascii="Bookman Old Style" w:hAnsi="Bookman Old Style"/>
              </w:rPr>
              <w:lastRenderedPageBreak/>
              <w:t>[……],[……],</w:t>
            </w:r>
          </w:p>
          <w:p w14:paraId="08E4C714" w14:textId="77777777" w:rsidR="00AB6232" w:rsidRPr="00206C32" w:rsidRDefault="00AB6232" w:rsidP="00C40296">
            <w:pPr>
              <w:rPr>
                <w:rFonts w:ascii="Bookman Old Style" w:hAnsi="Bookman Old Style"/>
              </w:rPr>
            </w:pPr>
            <w:r w:rsidRPr="00206C32">
              <w:rPr>
                <w:rFonts w:ascii="Bookman Old Style" w:hAnsi="Bookman Old Style"/>
              </w:rPr>
              <w:t>Година, брой на ръководните кадри:</w:t>
            </w:r>
            <w:r w:rsidRPr="00206C32">
              <w:rPr>
                <w:rFonts w:ascii="Bookman Old Style" w:hAnsi="Bookman Old Style"/>
              </w:rPr>
              <w:br/>
              <w:t>[……],[……],</w:t>
            </w:r>
          </w:p>
          <w:p w14:paraId="4BB5F43A" w14:textId="77777777" w:rsidR="00AB6232" w:rsidRPr="00206C32" w:rsidRDefault="00AB6232" w:rsidP="00C40296">
            <w:pPr>
              <w:rPr>
                <w:rFonts w:ascii="Bookman Old Style" w:hAnsi="Bookman Old Style"/>
              </w:rPr>
            </w:pPr>
            <w:r w:rsidRPr="00206C32">
              <w:rPr>
                <w:rFonts w:ascii="Bookman Old Style" w:hAnsi="Bookman Old Style"/>
              </w:rPr>
              <w:t>[……],[……],</w:t>
            </w:r>
          </w:p>
          <w:p w14:paraId="1E67241F"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659B14A7" w14:textId="77777777" w:rsidTr="00846DD5">
        <w:tc>
          <w:tcPr>
            <w:tcW w:w="4644" w:type="dxa"/>
            <w:shd w:val="clear" w:color="auto" w:fill="auto"/>
          </w:tcPr>
          <w:p w14:paraId="67B5D68F" w14:textId="77777777" w:rsidR="00AB6232" w:rsidRPr="00206C32" w:rsidRDefault="00AB6232" w:rsidP="00C40296">
            <w:pPr>
              <w:rPr>
                <w:rFonts w:ascii="Bookman Old Style" w:hAnsi="Bookman Old Style"/>
              </w:rPr>
            </w:pPr>
            <w:r w:rsidRPr="00206C32">
              <w:rPr>
                <w:rFonts w:ascii="Bookman Old Style" w:hAnsi="Bookman Old Style"/>
              </w:rPr>
              <w:lastRenderedPageBreak/>
              <w:t xml:space="preserve">9) Следните </w:t>
            </w:r>
            <w:r w:rsidRPr="00206C32">
              <w:rPr>
                <w:rFonts w:ascii="Bookman Old Style" w:hAnsi="Bookman Old Style"/>
                <w:b/>
              </w:rPr>
              <w:t>инструменти, съоръжения или техническо оборудване</w:t>
            </w:r>
            <w:r w:rsidRPr="00206C32">
              <w:rPr>
                <w:rFonts w:ascii="Bookman Old Style" w:hAnsi="Bookman Old Style"/>
              </w:rPr>
              <w:t xml:space="preserve"> ще бъдат на негово разположение за изпълнение на договора:</w:t>
            </w:r>
          </w:p>
        </w:tc>
        <w:tc>
          <w:tcPr>
            <w:tcW w:w="4645" w:type="dxa"/>
            <w:shd w:val="clear" w:color="auto" w:fill="auto"/>
          </w:tcPr>
          <w:p w14:paraId="45F51107"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43307FF6" w14:textId="77777777" w:rsidTr="00846DD5">
        <w:tc>
          <w:tcPr>
            <w:tcW w:w="4644" w:type="dxa"/>
            <w:shd w:val="clear" w:color="auto" w:fill="auto"/>
          </w:tcPr>
          <w:p w14:paraId="09744614" w14:textId="77777777" w:rsidR="00AB6232" w:rsidRPr="00206C32" w:rsidRDefault="00AB6232" w:rsidP="00C40296">
            <w:pPr>
              <w:rPr>
                <w:rFonts w:ascii="Bookman Old Style" w:hAnsi="Bookman Old Style"/>
              </w:rPr>
            </w:pPr>
            <w:r w:rsidRPr="00206C32">
              <w:rPr>
                <w:rFonts w:ascii="Bookman Old Style" w:hAnsi="Bookman Old Style"/>
              </w:rPr>
              <w:t xml:space="preserve">10) Икономическият оператор </w:t>
            </w:r>
            <w:r w:rsidRPr="00206C32">
              <w:rPr>
                <w:rFonts w:ascii="Bookman Old Style" w:hAnsi="Bookman Old Style"/>
                <w:b/>
              </w:rPr>
              <w:t>възнамерява евентуално да възложи на подизпълнител</w:t>
            </w:r>
            <w:r w:rsidRPr="00206C32">
              <w:rPr>
                <w:rStyle w:val="FootnoteReference"/>
                <w:rFonts w:ascii="Bookman Old Style" w:hAnsi="Bookman Old Style"/>
              </w:rPr>
              <w:footnoteReference w:id="44"/>
            </w:r>
            <w:r w:rsidRPr="00206C32">
              <w:rPr>
                <w:rFonts w:ascii="Bookman Old Style" w:hAnsi="Bookman Old Style"/>
                <w:b/>
              </w:rPr>
              <w:t xml:space="preserve"> </w:t>
            </w:r>
            <w:r w:rsidRPr="00206C32">
              <w:rPr>
                <w:rFonts w:ascii="Bookman Old Style" w:hAnsi="Bookman Old Style"/>
              </w:rPr>
              <w:t>изпълнението на</w:t>
            </w:r>
            <w:r w:rsidRPr="00206C32">
              <w:rPr>
                <w:rFonts w:ascii="Bookman Old Style" w:hAnsi="Bookman Old Style"/>
                <w:b/>
              </w:rPr>
              <w:t xml:space="preserve"> следната част (процентно изражение)</w:t>
            </w:r>
            <w:r w:rsidRPr="00206C32">
              <w:rPr>
                <w:rFonts w:ascii="Bookman Old Style" w:hAnsi="Bookman Old Style"/>
              </w:rPr>
              <w:t xml:space="preserve"> от поръчката:</w:t>
            </w:r>
          </w:p>
        </w:tc>
        <w:tc>
          <w:tcPr>
            <w:tcW w:w="4645" w:type="dxa"/>
            <w:shd w:val="clear" w:color="auto" w:fill="auto"/>
          </w:tcPr>
          <w:p w14:paraId="4CB126F6" w14:textId="77777777" w:rsidR="00AB6232" w:rsidRPr="00206C32" w:rsidRDefault="00AB6232" w:rsidP="00C40296">
            <w:pPr>
              <w:rPr>
                <w:rFonts w:ascii="Bookman Old Style" w:hAnsi="Bookman Old Style"/>
              </w:rPr>
            </w:pPr>
            <w:r w:rsidRPr="00206C32">
              <w:rPr>
                <w:rFonts w:ascii="Bookman Old Style" w:hAnsi="Bookman Old Style"/>
              </w:rPr>
              <w:t>[……]</w:t>
            </w:r>
          </w:p>
        </w:tc>
      </w:tr>
      <w:tr w:rsidR="00AB6232" w:rsidRPr="00206C32" w14:paraId="69AE7E23" w14:textId="77777777" w:rsidTr="00846DD5">
        <w:tc>
          <w:tcPr>
            <w:tcW w:w="4644" w:type="dxa"/>
            <w:shd w:val="clear" w:color="auto" w:fill="auto"/>
          </w:tcPr>
          <w:p w14:paraId="36A9DCFB" w14:textId="77777777" w:rsidR="00AB6232" w:rsidRPr="00206C32" w:rsidRDefault="00AB6232" w:rsidP="00C40296">
            <w:pPr>
              <w:rPr>
                <w:rFonts w:ascii="Bookman Old Style" w:hAnsi="Bookman Old Style"/>
              </w:rPr>
            </w:pPr>
            <w:r w:rsidRPr="00206C32">
              <w:rPr>
                <w:rFonts w:ascii="Bookman Old Style" w:hAnsi="Bookman Old Style"/>
              </w:rPr>
              <w:t xml:space="preserve">11) За </w:t>
            </w:r>
            <w:r w:rsidRPr="00206C32">
              <w:rPr>
                <w:rFonts w:ascii="Bookman Old Style" w:hAnsi="Bookman Old Style"/>
                <w:b/>
                <w:i/>
              </w:rPr>
              <w:t>обществени поръчки за доставки</w:t>
            </w:r>
            <w:r w:rsidRPr="00206C32">
              <w:rPr>
                <w:rFonts w:ascii="Bookman Old Style" w:hAnsi="Bookman Old Style"/>
              </w:rPr>
              <w:t>:</w:t>
            </w:r>
            <w:r w:rsidRPr="00206C32">
              <w:rPr>
                <w:rFonts w:ascii="Bookman Old Style" w:hAnsi="Bookman Old Style"/>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206C32">
              <w:rPr>
                <w:rFonts w:ascii="Bookman Old Style" w:hAnsi="Bookman Old Style"/>
              </w:rPr>
              <w:br/>
              <w:t>Ако е приложимо, икономическият оператор декларира, че ще осигури изискваните сертификати за автентичност.</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2D8F5024" w14:textId="77777777" w:rsidR="00AB6232" w:rsidRPr="00206C32" w:rsidRDefault="00AB6232" w:rsidP="00C40296">
            <w:pPr>
              <w:rPr>
                <w:rFonts w:ascii="Bookman Old Style" w:hAnsi="Bookman Old Style"/>
              </w:rPr>
            </w:pPr>
            <w:r w:rsidRPr="00206C32">
              <w:rPr>
                <w:rFonts w:ascii="Bookman Old Style" w:hAnsi="Bookman Old Style"/>
              </w:rPr>
              <w:br/>
              <w:t>[…] []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xml:space="preserve"> [] Да[] Не </w:t>
            </w:r>
            <w:r w:rsidRPr="00206C32">
              <w:rPr>
                <w:rFonts w:ascii="Bookman Old Style" w:hAnsi="Bookman Old Style"/>
              </w:rPr>
              <w:br/>
            </w:r>
            <w:r w:rsidRPr="00206C32">
              <w:rPr>
                <w:rFonts w:ascii="Bookman Old Style" w:hAnsi="Bookman Old Style"/>
              </w:rPr>
              <w:br/>
            </w:r>
          </w:p>
          <w:p w14:paraId="6E024F70" w14:textId="77777777" w:rsidR="00AB6232" w:rsidRPr="00206C32" w:rsidRDefault="00AB6232" w:rsidP="00C40296">
            <w:pPr>
              <w:rPr>
                <w:rFonts w:ascii="Bookman Old Style" w:hAnsi="Bookman Old Style"/>
              </w:rPr>
            </w:pPr>
            <w:r w:rsidRPr="00206C32">
              <w:rPr>
                <w:rFonts w:ascii="Bookman Old Style" w:hAnsi="Bookman Old Style"/>
              </w:rPr>
              <w:t>(</w:t>
            </w:r>
            <w:r w:rsidRPr="00206C32">
              <w:rPr>
                <w:rFonts w:ascii="Bookman Old Style" w:hAnsi="Bookman Old Style"/>
                <w:i/>
              </w:rPr>
              <w:t>уеб адрес, орган или служба, издаващи документа, точно позоваване на документа</w:t>
            </w:r>
            <w:r w:rsidRPr="00206C32">
              <w:rPr>
                <w:rFonts w:ascii="Bookman Old Style" w:hAnsi="Bookman Old Style"/>
              </w:rPr>
              <w:t>):</w:t>
            </w:r>
            <w:r w:rsidRPr="00206C32">
              <w:rPr>
                <w:rFonts w:ascii="Bookman Old Style" w:hAnsi="Bookman Old Style"/>
                <w:i/>
              </w:rPr>
              <w:t xml:space="preserve"> [……][……][……][……]</w:t>
            </w:r>
          </w:p>
        </w:tc>
      </w:tr>
      <w:tr w:rsidR="00AB6232" w:rsidRPr="00206C32" w14:paraId="7277A583" w14:textId="77777777" w:rsidTr="00846DD5">
        <w:tc>
          <w:tcPr>
            <w:tcW w:w="4644" w:type="dxa"/>
            <w:shd w:val="clear" w:color="auto" w:fill="auto"/>
          </w:tcPr>
          <w:p w14:paraId="6629E7B1" w14:textId="77777777" w:rsidR="00AB6232" w:rsidRPr="00206C32" w:rsidRDefault="00AB6232" w:rsidP="00C40296">
            <w:pPr>
              <w:rPr>
                <w:rFonts w:ascii="Bookman Old Style" w:hAnsi="Bookman Old Style"/>
                <w:shd w:val="clear" w:color="000000" w:fill="auto"/>
              </w:rPr>
            </w:pPr>
            <w:r w:rsidRPr="00206C32">
              <w:rPr>
                <w:rFonts w:ascii="Bookman Old Style" w:hAnsi="Bookman Old Style"/>
              </w:rPr>
              <w:t xml:space="preserve">12) За </w:t>
            </w:r>
            <w:r w:rsidRPr="00206C32">
              <w:rPr>
                <w:rFonts w:ascii="Bookman Old Style" w:hAnsi="Bookman Old Style"/>
                <w:b/>
                <w:i/>
              </w:rPr>
              <w:t>обществени поръчки за доставки</w:t>
            </w:r>
            <w:r w:rsidRPr="00206C32">
              <w:rPr>
                <w:rFonts w:ascii="Bookman Old Style" w:hAnsi="Bookman Old Style"/>
              </w:rPr>
              <w:t>:</w:t>
            </w:r>
            <w:r w:rsidRPr="00206C32">
              <w:rPr>
                <w:rFonts w:ascii="Bookman Old Style" w:hAnsi="Bookman Old Style"/>
              </w:rPr>
              <w:br/>
              <w:t xml:space="preserve">Икономическият оператор може ли да представи изискваните </w:t>
            </w:r>
            <w:r w:rsidRPr="00206C32">
              <w:rPr>
                <w:rFonts w:ascii="Bookman Old Style" w:hAnsi="Bookman Old Style"/>
                <w:b/>
              </w:rPr>
              <w:t>сертификати</w:t>
            </w:r>
            <w:r w:rsidRPr="00206C32">
              <w:rPr>
                <w:rFonts w:ascii="Bookman Old Style" w:hAnsi="Bookman Old Style"/>
              </w:rPr>
              <w:t xml:space="preserve">, изготвени от официално признати </w:t>
            </w:r>
            <w:r w:rsidRPr="00206C32">
              <w:rPr>
                <w:rFonts w:ascii="Bookman Old Style" w:hAnsi="Bookman Old Style"/>
                <w:b/>
              </w:rPr>
              <w:t>институции или агенции по контрол на качеството</w:t>
            </w:r>
            <w:r w:rsidRPr="00206C32">
              <w:rPr>
                <w:rFonts w:ascii="Bookman Old Style" w:hAnsi="Bookman Old Style"/>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w:t>
            </w:r>
            <w:r w:rsidRPr="00206C32">
              <w:rPr>
                <w:rFonts w:ascii="Bookman Old Style" w:hAnsi="Bookman Old Style"/>
              </w:rPr>
              <w:lastRenderedPageBreak/>
              <w:t>посочени в обявлението или в документацията за поръчката?</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обяснете защо и посочете какви други доказателства могат да 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70AA6F7A" w14:textId="77777777" w:rsidR="00AB6232" w:rsidRPr="00206C32" w:rsidRDefault="00AB6232" w:rsidP="00C40296">
            <w:pPr>
              <w:rPr>
                <w:rFonts w:ascii="Bookman Old Style" w:hAnsi="Bookman Old Style"/>
                <w:i/>
              </w:rPr>
            </w:pPr>
            <w:r w:rsidRPr="00206C32">
              <w:rPr>
                <w:rFonts w:ascii="Bookman Old Style" w:hAnsi="Bookman Old Style"/>
              </w:rPr>
              <w:lastRenderedPageBreak/>
              <w:b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r w:rsidRPr="00206C32">
              <w:rPr>
                <w:rFonts w:ascii="Bookman Old Style" w:hAnsi="Bookman Old Style"/>
              </w:rPr>
              <w:br/>
            </w:r>
          </w:p>
          <w:p w14:paraId="55839707" w14:textId="77777777" w:rsidR="00AB6232" w:rsidRPr="00206C32" w:rsidRDefault="00AB6232" w:rsidP="00C40296">
            <w:pPr>
              <w:rPr>
                <w:rFonts w:ascii="Bookman Old Style" w:hAnsi="Bookman Old Style"/>
                <w:i/>
              </w:rPr>
            </w:pPr>
          </w:p>
          <w:p w14:paraId="3445BD30"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bl>
    <w:p w14:paraId="731592F0" w14:textId="77777777" w:rsidR="00AB6232" w:rsidRPr="00206C32" w:rsidRDefault="00AB6232" w:rsidP="00C40296">
      <w:pPr>
        <w:pStyle w:val="SectionTitle"/>
        <w:rPr>
          <w:rFonts w:ascii="Bookman Old Style" w:hAnsi="Bookman Old Style"/>
          <w:sz w:val="22"/>
        </w:rPr>
      </w:pPr>
    </w:p>
    <w:p w14:paraId="1DB3073D" w14:textId="77777777" w:rsidR="00AB6232" w:rsidRPr="00206C32" w:rsidRDefault="00AB6232" w:rsidP="00C40296">
      <w:pPr>
        <w:pStyle w:val="SectionTitle"/>
        <w:rPr>
          <w:rFonts w:ascii="Bookman Old Style" w:hAnsi="Bookman Old Style"/>
          <w:sz w:val="22"/>
        </w:rPr>
      </w:pPr>
      <w:r w:rsidRPr="00206C32">
        <w:rPr>
          <w:rFonts w:ascii="Bookman Old Style" w:hAnsi="Bookman Old Style"/>
          <w:sz w:val="22"/>
        </w:rPr>
        <w:t>Г: Стандарти за осигуряване на качеството и стандарти за екологично управление</w:t>
      </w:r>
    </w:p>
    <w:p w14:paraId="782960FC"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само</w:t>
      </w:r>
      <w:r w:rsidRPr="00206C32">
        <w:rPr>
          <w:rFonts w:ascii="Bookman Old Style" w:hAnsi="Bookman Old Style"/>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2BD59C53" w14:textId="77777777" w:rsidTr="00846DD5">
        <w:tc>
          <w:tcPr>
            <w:tcW w:w="4644" w:type="dxa"/>
            <w:shd w:val="clear" w:color="auto" w:fill="auto"/>
          </w:tcPr>
          <w:p w14:paraId="667A9BBB" w14:textId="77777777" w:rsidR="00AB6232" w:rsidRPr="00206C32" w:rsidRDefault="00AB6232" w:rsidP="00C40296">
            <w:pPr>
              <w:rPr>
                <w:rFonts w:ascii="Bookman Old Style" w:hAnsi="Bookman Old Style"/>
                <w:b/>
                <w:i/>
              </w:rPr>
            </w:pPr>
            <w:r w:rsidRPr="00206C32">
              <w:rPr>
                <w:rFonts w:ascii="Bookman Old Style" w:hAnsi="Bookman Old Style"/>
                <w:b/>
                <w:i/>
              </w:rPr>
              <w:t>Стандарти за осигуряване на качеството и стандарти за екологично управление</w:t>
            </w:r>
          </w:p>
        </w:tc>
        <w:tc>
          <w:tcPr>
            <w:tcW w:w="4645" w:type="dxa"/>
            <w:shd w:val="clear" w:color="auto" w:fill="auto"/>
          </w:tcPr>
          <w:p w14:paraId="08B53C43"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5A41B3E1" w14:textId="77777777" w:rsidTr="00846DD5">
        <w:tc>
          <w:tcPr>
            <w:tcW w:w="4644" w:type="dxa"/>
            <w:shd w:val="clear" w:color="auto" w:fill="auto"/>
          </w:tcPr>
          <w:p w14:paraId="3CDAE8A8"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може ли да представи </w:t>
            </w:r>
            <w:r w:rsidRPr="00206C32">
              <w:rPr>
                <w:rFonts w:ascii="Bookman Old Style" w:hAnsi="Bookman Old Style"/>
                <w:b/>
              </w:rPr>
              <w:t>сертификати</w:t>
            </w:r>
            <w:r w:rsidRPr="00206C32">
              <w:rPr>
                <w:rFonts w:ascii="Bookman Old Style" w:hAnsi="Bookman Old Style"/>
              </w:rPr>
              <w:t xml:space="preserve">, изготвени от независими органи и доказващи, че икономическият оператор отговаря на </w:t>
            </w:r>
            <w:r w:rsidRPr="00206C32">
              <w:rPr>
                <w:rFonts w:ascii="Bookman Old Style" w:hAnsi="Bookman Old Style"/>
                <w:b/>
              </w:rPr>
              <w:t>стандартите за осигуряване на качеството</w:t>
            </w:r>
            <w:r w:rsidRPr="00206C32">
              <w:rPr>
                <w:rFonts w:ascii="Bookman Old Style" w:hAnsi="Bookman Old Style"/>
              </w:rPr>
              <w:t>, включително тези за достъпност за хора с увреждания.</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моля, обяснете защо и посочете какви други доказателства относно схемата за гарантиране на качеството могат да 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351C39F7" w14:textId="77777777" w:rsidR="00AB6232" w:rsidRPr="00206C32" w:rsidRDefault="00AB6232" w:rsidP="00C40296">
            <w:pPr>
              <w:rPr>
                <w:rFonts w:ascii="Bookman Old Style" w:hAnsi="Bookman Old Style"/>
                <w:i/>
              </w:rPr>
            </w:pPr>
            <w:r w:rsidRPr="00206C32">
              <w:rPr>
                <w:rFonts w:ascii="Bookman Old Style" w:hAnsi="Bookman Old Style"/>
              </w:rPr>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w:t>
            </w:r>
            <w:r w:rsidRPr="00206C32">
              <w:rPr>
                <w:rFonts w:ascii="Bookman Old Style" w:hAnsi="Bookman Old Style"/>
              </w:rPr>
              <w:br/>
            </w:r>
            <w:r w:rsidRPr="00206C32">
              <w:rPr>
                <w:rFonts w:ascii="Bookman Old Style" w:hAnsi="Bookman Old Style"/>
              </w:rPr>
              <w:br/>
            </w:r>
          </w:p>
          <w:p w14:paraId="16E896C5" w14:textId="77777777" w:rsidR="00AB6232" w:rsidRPr="00206C32" w:rsidRDefault="00AB6232" w:rsidP="00C40296">
            <w:pPr>
              <w:rPr>
                <w:rFonts w:ascii="Bookman Old Style" w:hAnsi="Bookman Old Style"/>
                <w:i/>
              </w:rPr>
            </w:pPr>
          </w:p>
          <w:p w14:paraId="73ECB577" w14:textId="77777777" w:rsidR="00AB6232" w:rsidRPr="00206C32" w:rsidRDefault="00AB6232" w:rsidP="00C40296">
            <w:pPr>
              <w:rPr>
                <w:rFonts w:ascii="Bookman Old Style" w:hAnsi="Bookman Old Style"/>
                <w:i/>
              </w:rPr>
            </w:pPr>
          </w:p>
          <w:p w14:paraId="5AFA9562"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r w:rsidR="00AB6232" w:rsidRPr="00206C32" w14:paraId="03A410BF" w14:textId="77777777" w:rsidTr="00846DD5">
        <w:tc>
          <w:tcPr>
            <w:tcW w:w="4644" w:type="dxa"/>
            <w:shd w:val="clear" w:color="auto" w:fill="auto"/>
          </w:tcPr>
          <w:p w14:paraId="259EB26E" w14:textId="77777777" w:rsidR="00AB6232" w:rsidRPr="00206C32" w:rsidRDefault="00AB6232" w:rsidP="00C40296">
            <w:pPr>
              <w:rPr>
                <w:rFonts w:ascii="Bookman Old Style" w:hAnsi="Bookman Old Style"/>
              </w:rPr>
            </w:pPr>
            <w:r w:rsidRPr="00206C32">
              <w:rPr>
                <w:rFonts w:ascii="Bookman Old Style" w:hAnsi="Bookman Old Style"/>
              </w:rPr>
              <w:t xml:space="preserve">Икономическият оператор ще може ли да представи </w:t>
            </w:r>
            <w:r w:rsidRPr="00206C32">
              <w:rPr>
                <w:rFonts w:ascii="Bookman Old Style" w:hAnsi="Bookman Old Style"/>
                <w:b/>
              </w:rPr>
              <w:t>сертификати</w:t>
            </w:r>
            <w:r w:rsidRPr="00206C32">
              <w:rPr>
                <w:rFonts w:ascii="Bookman Old Style" w:hAnsi="Bookman Old Style"/>
              </w:rPr>
              <w:t xml:space="preserve">, изготвени от независими органи, доказващи, че икономическият оператор отговаря на задължителните </w:t>
            </w:r>
            <w:r w:rsidRPr="00206C32">
              <w:rPr>
                <w:rFonts w:ascii="Bookman Old Style" w:hAnsi="Bookman Old Style"/>
                <w:b/>
              </w:rPr>
              <w:t>стандарти или системи за екологично управление</w:t>
            </w:r>
            <w:r w:rsidRPr="00206C32">
              <w:rPr>
                <w:rFonts w:ascii="Bookman Old Style" w:hAnsi="Bookman Old Style"/>
              </w:rPr>
              <w:t>?</w:t>
            </w:r>
            <w:r w:rsidRPr="00206C32">
              <w:rPr>
                <w:rFonts w:ascii="Bookman Old Style" w:hAnsi="Bookman Old Style"/>
              </w:rPr>
              <w:br/>
            </w:r>
            <w:r w:rsidRPr="00206C32">
              <w:rPr>
                <w:rFonts w:ascii="Bookman Old Style" w:hAnsi="Bookman Old Style"/>
                <w:b/>
              </w:rPr>
              <w:t>Ако „не“</w:t>
            </w:r>
            <w:r w:rsidRPr="00206C32">
              <w:rPr>
                <w:rFonts w:ascii="Bookman Old Style" w:hAnsi="Bookman Old Style"/>
              </w:rPr>
              <w:t xml:space="preserve">, моля, обяснете защо и посочете какви други доказателства относно </w:t>
            </w:r>
            <w:r w:rsidRPr="00206C32">
              <w:rPr>
                <w:rFonts w:ascii="Bookman Old Style" w:hAnsi="Bookman Old Style"/>
                <w:b/>
              </w:rPr>
              <w:t>стандартите или системите за екологично управление</w:t>
            </w:r>
            <w:r w:rsidRPr="00206C32">
              <w:rPr>
                <w:rFonts w:ascii="Bookman Old Style" w:hAnsi="Bookman Old Style"/>
              </w:rPr>
              <w:t xml:space="preserve"> могат да </w:t>
            </w:r>
            <w:r w:rsidRPr="00206C32">
              <w:rPr>
                <w:rFonts w:ascii="Bookman Old Style" w:hAnsi="Bookman Old Style"/>
              </w:rPr>
              <w:lastRenderedPageBreak/>
              <w:t>бъдат представени:</w:t>
            </w:r>
            <w:r w:rsidRPr="00206C32">
              <w:rPr>
                <w:rFonts w:ascii="Bookman Old Style" w:hAnsi="Bookman Old Style"/>
              </w:rPr>
              <w:br/>
            </w:r>
            <w:r w:rsidRPr="00206C32">
              <w:rPr>
                <w:rFonts w:ascii="Bookman Old Style" w:hAnsi="Bookman Old Style"/>
                <w:i/>
              </w:rPr>
              <w:t>Ако съответните документи са на разположение в електронен формат, моля, посочете:</w:t>
            </w:r>
          </w:p>
        </w:tc>
        <w:tc>
          <w:tcPr>
            <w:tcW w:w="4645" w:type="dxa"/>
            <w:shd w:val="clear" w:color="auto" w:fill="auto"/>
          </w:tcPr>
          <w:p w14:paraId="542FEAD2" w14:textId="77777777" w:rsidR="00AB6232" w:rsidRPr="00206C32" w:rsidRDefault="00AB6232" w:rsidP="00C40296">
            <w:pPr>
              <w:rPr>
                <w:rFonts w:ascii="Bookman Old Style" w:hAnsi="Bookman Old Style"/>
                <w:i/>
              </w:rPr>
            </w:pPr>
            <w:r w:rsidRPr="00206C32">
              <w:rPr>
                <w:rFonts w:ascii="Bookman Old Style" w:hAnsi="Bookman Old Style"/>
              </w:rPr>
              <w:lastRenderedPageBreak/>
              <w:t>[] Да [] Не</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w:t>
            </w:r>
            <w:r w:rsidRPr="00206C32">
              <w:rPr>
                <w:rFonts w:ascii="Bookman Old Style" w:hAnsi="Bookman Old Style"/>
              </w:rPr>
              <w:br/>
            </w:r>
            <w:r w:rsidRPr="00206C32">
              <w:rPr>
                <w:rFonts w:ascii="Bookman Old Style" w:hAnsi="Bookman Old Style"/>
              </w:rPr>
              <w:br/>
            </w:r>
          </w:p>
          <w:p w14:paraId="4D50515B" w14:textId="77777777" w:rsidR="00AB6232" w:rsidRPr="00206C32" w:rsidRDefault="00AB6232" w:rsidP="00C40296">
            <w:pPr>
              <w:rPr>
                <w:rFonts w:ascii="Bookman Old Style" w:hAnsi="Bookman Old Style"/>
                <w:i/>
              </w:rPr>
            </w:pPr>
          </w:p>
          <w:p w14:paraId="1D4DEC73" w14:textId="77777777" w:rsidR="00AB6232" w:rsidRPr="00206C32" w:rsidRDefault="00AB6232" w:rsidP="00C40296">
            <w:pPr>
              <w:rPr>
                <w:rFonts w:ascii="Bookman Old Style" w:hAnsi="Bookman Old Style"/>
                <w:i/>
              </w:rPr>
            </w:pPr>
          </w:p>
          <w:p w14:paraId="5174A9D4" w14:textId="77777777" w:rsidR="00AB6232" w:rsidRPr="00206C32" w:rsidRDefault="00AB6232" w:rsidP="00C40296">
            <w:pPr>
              <w:rPr>
                <w:rFonts w:ascii="Bookman Old Style" w:hAnsi="Bookman Old Style"/>
              </w:rPr>
            </w:pPr>
            <w:r w:rsidRPr="00206C32">
              <w:rPr>
                <w:rFonts w:ascii="Bookman Old Style" w:hAnsi="Bookman Old Style"/>
                <w:i/>
              </w:rPr>
              <w:t>(уеб адрес, орган или служба, издаващи документа, точно позоваване на документа): [……][……][……][……]</w:t>
            </w:r>
          </w:p>
        </w:tc>
      </w:tr>
    </w:tbl>
    <w:p w14:paraId="482323FC"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lastRenderedPageBreak/>
        <w:t>Част V: Намаляване на броя на квалифицираните кандидати</w:t>
      </w:r>
    </w:p>
    <w:p w14:paraId="07286805" w14:textId="77777777" w:rsidR="00AB6232" w:rsidRPr="00206C32" w:rsidRDefault="00AB6232" w:rsidP="00C40296">
      <w:pPr>
        <w:pBdr>
          <w:top w:val="single" w:sz="4" w:space="1" w:color="auto"/>
          <w:left w:val="single" w:sz="4" w:space="4" w:color="auto"/>
          <w:bottom w:val="single" w:sz="4" w:space="1" w:color="auto"/>
          <w:right w:val="single" w:sz="4" w:space="4" w:color="auto"/>
        </w:pBdr>
        <w:shd w:val="clear" w:color="auto" w:fill="BFBFBF"/>
        <w:jc w:val="both"/>
        <w:rPr>
          <w:rFonts w:ascii="Bookman Old Style" w:hAnsi="Bookman Old Style"/>
          <w:b/>
          <w:i/>
        </w:rPr>
      </w:pPr>
      <w:r w:rsidRPr="00206C32">
        <w:rPr>
          <w:rFonts w:ascii="Bookman Old Style" w:hAnsi="Bookman Old Style"/>
          <w:b/>
          <w:i/>
        </w:rPr>
        <w:t xml:space="preserve">Икономическият оператор следва да предостави информация </w:t>
      </w:r>
      <w:r w:rsidRPr="00206C32">
        <w:rPr>
          <w:rFonts w:ascii="Bookman Old Style" w:hAnsi="Bookman Old Style"/>
          <w:b/>
          <w:i/>
          <w:u w:val="single"/>
        </w:rPr>
        <w:t xml:space="preserve">само </w:t>
      </w:r>
      <w:r w:rsidRPr="00206C32">
        <w:rPr>
          <w:rFonts w:ascii="Bookman Old Style" w:hAnsi="Bookman Old Style"/>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206C32">
        <w:rPr>
          <w:rFonts w:ascii="Bookman Old Style" w:hAnsi="Bookman Old Style"/>
          <w:b/>
          <w:u w:val="single"/>
        </w:rPr>
        <w:t>ако има такива</w:t>
      </w:r>
      <w:r w:rsidRPr="00206C32">
        <w:rPr>
          <w:rFonts w:ascii="Bookman Old Style" w:hAnsi="Bookman Old Style"/>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206C32">
        <w:rPr>
          <w:rFonts w:ascii="Bookman Old Style" w:hAnsi="Bookman Old Style"/>
        </w:rPr>
        <w:br/>
      </w:r>
      <w:r w:rsidRPr="00206C32">
        <w:rPr>
          <w:rFonts w:ascii="Bookman Old Style" w:hAnsi="Bookman Old Style"/>
          <w:b/>
          <w:i/>
        </w:rPr>
        <w:t>Само при ограничени процедури, състезателни процедури с договаряне, процедури за състезателен диалог и партньорства за иновации:</w:t>
      </w:r>
    </w:p>
    <w:p w14:paraId="342B49C1" w14:textId="77777777" w:rsidR="00AB6232" w:rsidRPr="00206C32" w:rsidRDefault="00AB6232" w:rsidP="00C40296">
      <w:pPr>
        <w:rPr>
          <w:rFonts w:ascii="Bookman Old Style" w:hAnsi="Bookman Old Style"/>
          <w:b/>
        </w:rPr>
      </w:pPr>
      <w:r w:rsidRPr="00206C32">
        <w:rPr>
          <w:rFonts w:ascii="Bookman Old Style" w:hAnsi="Bookman Old Style"/>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B6232" w:rsidRPr="00206C32" w14:paraId="00B1735A" w14:textId="77777777" w:rsidTr="00846DD5">
        <w:tc>
          <w:tcPr>
            <w:tcW w:w="4644" w:type="dxa"/>
            <w:shd w:val="clear" w:color="auto" w:fill="auto"/>
          </w:tcPr>
          <w:p w14:paraId="7BB944F4" w14:textId="77777777" w:rsidR="00AB6232" w:rsidRPr="00206C32" w:rsidRDefault="00AB6232" w:rsidP="00C40296">
            <w:pPr>
              <w:rPr>
                <w:rFonts w:ascii="Bookman Old Style" w:hAnsi="Bookman Old Style"/>
                <w:b/>
                <w:i/>
              </w:rPr>
            </w:pPr>
            <w:r w:rsidRPr="00206C32">
              <w:rPr>
                <w:rFonts w:ascii="Bookman Old Style" w:hAnsi="Bookman Old Style"/>
                <w:b/>
                <w:i/>
              </w:rPr>
              <w:t>Намаляване на броя</w:t>
            </w:r>
          </w:p>
        </w:tc>
        <w:tc>
          <w:tcPr>
            <w:tcW w:w="4645" w:type="dxa"/>
            <w:shd w:val="clear" w:color="auto" w:fill="auto"/>
          </w:tcPr>
          <w:p w14:paraId="0D974EA9" w14:textId="77777777" w:rsidR="00AB6232" w:rsidRPr="00206C32" w:rsidRDefault="00AB6232" w:rsidP="00C40296">
            <w:pPr>
              <w:rPr>
                <w:rFonts w:ascii="Bookman Old Style" w:hAnsi="Bookman Old Style"/>
                <w:b/>
                <w:i/>
              </w:rPr>
            </w:pPr>
            <w:r w:rsidRPr="00206C32">
              <w:rPr>
                <w:rFonts w:ascii="Bookman Old Style" w:hAnsi="Bookman Old Style"/>
                <w:b/>
                <w:i/>
              </w:rPr>
              <w:t>Отговор:</w:t>
            </w:r>
          </w:p>
        </w:tc>
      </w:tr>
      <w:tr w:rsidR="00AB6232" w:rsidRPr="00206C32" w14:paraId="476D4C49" w14:textId="77777777" w:rsidTr="00846DD5">
        <w:tc>
          <w:tcPr>
            <w:tcW w:w="4644" w:type="dxa"/>
            <w:shd w:val="clear" w:color="auto" w:fill="auto"/>
          </w:tcPr>
          <w:p w14:paraId="32A301E3" w14:textId="77777777" w:rsidR="00AB6232" w:rsidRPr="00206C32" w:rsidRDefault="00AB6232" w:rsidP="00C40296">
            <w:pPr>
              <w:rPr>
                <w:rFonts w:ascii="Bookman Old Style" w:hAnsi="Bookman Old Style"/>
                <w:b/>
              </w:rPr>
            </w:pPr>
            <w:r w:rsidRPr="00206C32">
              <w:rPr>
                <w:rFonts w:ascii="Bookman Old Style" w:hAnsi="Bookman Old Style"/>
              </w:rPr>
              <w:t xml:space="preserve">Той </w:t>
            </w:r>
            <w:r w:rsidRPr="00206C32">
              <w:rPr>
                <w:rFonts w:ascii="Bookman Old Style" w:hAnsi="Bookman Old Style"/>
                <w:b/>
              </w:rPr>
              <w:t>изпълнява</w:t>
            </w:r>
            <w:r w:rsidRPr="00206C32">
              <w:rPr>
                <w:rFonts w:ascii="Bookman Old Style" w:hAnsi="Bookman Old Style"/>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206C32">
              <w:rPr>
                <w:rFonts w:ascii="Bookman Old Style" w:hAnsi="Bookman Old Style"/>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206C32">
              <w:rPr>
                <w:rFonts w:ascii="Bookman Old Style" w:hAnsi="Bookman Old Style"/>
              </w:rPr>
              <w:br/>
            </w:r>
            <w:r w:rsidRPr="00206C32">
              <w:rPr>
                <w:rFonts w:ascii="Bookman Old Style" w:hAnsi="Bookman Old Style"/>
                <w:i/>
              </w:rPr>
              <w:t>Ако някои от тези сертификати или форми на документални доказателства са на разположение в електронен формат</w:t>
            </w:r>
            <w:r w:rsidRPr="00206C32">
              <w:rPr>
                <w:rStyle w:val="FootnoteReference"/>
                <w:rFonts w:ascii="Bookman Old Style" w:hAnsi="Bookman Old Style"/>
                <w:i/>
              </w:rPr>
              <w:footnoteReference w:id="45"/>
            </w:r>
            <w:r w:rsidRPr="00206C32">
              <w:rPr>
                <w:rFonts w:ascii="Bookman Old Style" w:hAnsi="Bookman Old Style"/>
                <w:i/>
              </w:rPr>
              <w:t xml:space="preserve">, моля, посочете за </w:t>
            </w:r>
            <w:r w:rsidRPr="00206C32">
              <w:rPr>
                <w:rFonts w:ascii="Bookman Old Style" w:hAnsi="Bookman Old Style"/>
                <w:b/>
                <w:i/>
              </w:rPr>
              <w:t>всички</w:t>
            </w:r>
            <w:r w:rsidRPr="00206C32">
              <w:rPr>
                <w:rFonts w:ascii="Bookman Old Style" w:hAnsi="Bookman Old Style"/>
                <w:i/>
              </w:rPr>
              <w:t xml:space="preserve"> от тях:</w:t>
            </w:r>
            <w:r w:rsidRPr="00206C32">
              <w:rPr>
                <w:rFonts w:ascii="Bookman Old Style" w:hAnsi="Bookman Old Style"/>
              </w:rPr>
              <w:t xml:space="preserve"> </w:t>
            </w:r>
          </w:p>
        </w:tc>
        <w:tc>
          <w:tcPr>
            <w:tcW w:w="4645" w:type="dxa"/>
            <w:shd w:val="clear" w:color="auto" w:fill="auto"/>
          </w:tcPr>
          <w:p w14:paraId="328C322A" w14:textId="77777777" w:rsidR="00AB6232" w:rsidRPr="00206C32" w:rsidRDefault="00AB6232" w:rsidP="00C40296">
            <w:pPr>
              <w:rPr>
                <w:rFonts w:ascii="Bookman Old Style" w:hAnsi="Bookman Old Style"/>
                <w:b/>
              </w:rPr>
            </w:pPr>
            <w:r w:rsidRPr="00206C32">
              <w:rPr>
                <w:rFonts w:ascii="Bookman Old Style" w:hAnsi="Bookman Old Style"/>
              </w:rPr>
              <w:t>[……]</w:t>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 [] Да [] Не</w:t>
            </w:r>
            <w:r w:rsidRPr="00206C32">
              <w:rPr>
                <w:rStyle w:val="FootnoteReference"/>
                <w:rFonts w:ascii="Bookman Old Style" w:hAnsi="Bookman Old Style"/>
              </w:rPr>
              <w:footnoteReference w:id="46"/>
            </w:r>
            <w:r w:rsidRPr="00206C32">
              <w:rPr>
                <w:rFonts w:ascii="Bookman Old Style" w:hAnsi="Bookman Old Style"/>
              </w:rPr>
              <w:br/>
            </w:r>
            <w:r w:rsidRPr="00206C32">
              <w:rPr>
                <w:rFonts w:ascii="Bookman Old Style" w:hAnsi="Bookman Old Style"/>
              </w:rPr>
              <w:br/>
            </w:r>
            <w:r w:rsidRPr="00206C32">
              <w:rPr>
                <w:rFonts w:ascii="Bookman Old Style" w:hAnsi="Bookman Old Style"/>
              </w:rPr>
              <w:br/>
              <w:t>(</w:t>
            </w:r>
            <w:r w:rsidRPr="00206C32">
              <w:rPr>
                <w:rFonts w:ascii="Bookman Old Style" w:hAnsi="Bookman Old Style"/>
                <w:i/>
              </w:rPr>
              <w:t>уеб адрес, орган или служба, издаващи документа, точно позоваване на документацията</w:t>
            </w:r>
            <w:r w:rsidRPr="00206C32">
              <w:rPr>
                <w:rFonts w:ascii="Bookman Old Style" w:hAnsi="Bookman Old Style"/>
              </w:rPr>
              <w:t>):</w:t>
            </w:r>
            <w:r w:rsidRPr="00206C32">
              <w:rPr>
                <w:rFonts w:ascii="Bookman Old Style" w:hAnsi="Bookman Old Style"/>
                <w:i/>
              </w:rPr>
              <w:t xml:space="preserve"> [……][……][……][……]</w:t>
            </w:r>
            <w:r w:rsidRPr="00206C32">
              <w:rPr>
                <w:rStyle w:val="FootnoteReference"/>
                <w:rFonts w:ascii="Bookman Old Style" w:hAnsi="Bookman Old Style"/>
                <w:i/>
              </w:rPr>
              <w:footnoteReference w:id="47"/>
            </w:r>
          </w:p>
        </w:tc>
      </w:tr>
    </w:tbl>
    <w:p w14:paraId="776399A3" w14:textId="77777777" w:rsidR="00AB6232" w:rsidRPr="00206C32" w:rsidRDefault="00AB6232" w:rsidP="00C40296">
      <w:pPr>
        <w:pStyle w:val="ChapterTitle"/>
        <w:rPr>
          <w:rFonts w:ascii="Bookman Old Style" w:hAnsi="Bookman Old Style"/>
          <w:sz w:val="22"/>
        </w:rPr>
      </w:pPr>
      <w:r w:rsidRPr="00206C32">
        <w:rPr>
          <w:rFonts w:ascii="Bookman Old Style" w:hAnsi="Bookman Old Style"/>
          <w:sz w:val="22"/>
        </w:rPr>
        <w:t>Част VI: Заключителни положения</w:t>
      </w:r>
    </w:p>
    <w:p w14:paraId="4309FF6C" w14:textId="77777777" w:rsidR="00AB6232" w:rsidRPr="00206C32" w:rsidRDefault="00AB6232" w:rsidP="00C40296">
      <w:pPr>
        <w:jc w:val="both"/>
        <w:rPr>
          <w:rFonts w:ascii="Bookman Old Style" w:hAnsi="Bookman Old Style"/>
          <w:i/>
        </w:rPr>
      </w:pPr>
      <w:r w:rsidRPr="00206C32">
        <w:rPr>
          <w:rFonts w:ascii="Bookman Old Style" w:hAnsi="Bookman Old Style"/>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19899CA" w14:textId="77777777" w:rsidR="00AB6232" w:rsidRPr="00206C32" w:rsidRDefault="00AB6232" w:rsidP="00C40296">
      <w:pPr>
        <w:jc w:val="both"/>
        <w:rPr>
          <w:rFonts w:ascii="Bookman Old Style" w:hAnsi="Bookman Old Style"/>
          <w:i/>
        </w:rPr>
      </w:pPr>
      <w:r w:rsidRPr="00206C32">
        <w:rPr>
          <w:rFonts w:ascii="Bookman Old Style" w:hAnsi="Bookman Old Style"/>
          <w:i/>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50C622" w14:textId="77777777" w:rsidR="00AB6232" w:rsidRPr="00206C32" w:rsidRDefault="00AB6232" w:rsidP="00C40296">
      <w:pPr>
        <w:jc w:val="both"/>
        <w:rPr>
          <w:rFonts w:ascii="Bookman Old Style" w:hAnsi="Bookman Old Style"/>
          <w:i/>
        </w:rPr>
      </w:pPr>
      <w:r w:rsidRPr="00206C32">
        <w:rPr>
          <w:rFonts w:ascii="Bookman Old Style" w:hAnsi="Bookman Old Style"/>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206C32">
        <w:rPr>
          <w:rStyle w:val="FootnoteReference"/>
          <w:rFonts w:ascii="Bookman Old Style" w:hAnsi="Bookman Old Style"/>
          <w:i/>
        </w:rPr>
        <w:footnoteReference w:id="48"/>
      </w:r>
      <w:r w:rsidRPr="00206C32">
        <w:rPr>
          <w:rFonts w:ascii="Bookman Old Style" w:hAnsi="Bookman Old Style"/>
          <w:i/>
        </w:rPr>
        <w:t>; или</w:t>
      </w:r>
    </w:p>
    <w:p w14:paraId="63CDC19E" w14:textId="77777777" w:rsidR="00AB6232" w:rsidRPr="00206C32" w:rsidRDefault="00AB6232" w:rsidP="00C40296">
      <w:pPr>
        <w:jc w:val="both"/>
        <w:rPr>
          <w:rFonts w:ascii="Bookman Old Style" w:hAnsi="Bookman Old Style"/>
          <w:i/>
        </w:rPr>
      </w:pPr>
      <w:r w:rsidRPr="00206C32">
        <w:rPr>
          <w:rFonts w:ascii="Bookman Old Style" w:hAnsi="Bookman Old Style"/>
          <w:i/>
        </w:rPr>
        <w:t>б) считано от 18 октомври 2018 г. най-късно</w:t>
      </w:r>
      <w:r w:rsidRPr="00206C32">
        <w:rPr>
          <w:rStyle w:val="FootnoteReference"/>
          <w:rFonts w:ascii="Bookman Old Style" w:hAnsi="Bookman Old Style"/>
          <w:i/>
        </w:rPr>
        <w:footnoteReference w:id="49"/>
      </w:r>
      <w:r w:rsidRPr="00206C32">
        <w:rPr>
          <w:rFonts w:ascii="Bookman Old Style" w:hAnsi="Bookman Old Style"/>
          <w:i/>
        </w:rPr>
        <w:t>, възлагащият орган или възложителят вече притежава съответната документация</w:t>
      </w:r>
      <w:r w:rsidRPr="00206C32">
        <w:rPr>
          <w:rFonts w:ascii="Bookman Old Style" w:hAnsi="Bookman Old Style"/>
        </w:rPr>
        <w:t>.</w:t>
      </w:r>
    </w:p>
    <w:p w14:paraId="6789BE3C" w14:textId="77777777" w:rsidR="00AB6232" w:rsidRPr="00206C32" w:rsidRDefault="00AB6232" w:rsidP="00C40296">
      <w:pPr>
        <w:jc w:val="both"/>
        <w:rPr>
          <w:rFonts w:ascii="Bookman Old Style" w:hAnsi="Bookman Old Style"/>
          <w:i/>
        </w:rPr>
      </w:pPr>
      <w:r w:rsidRPr="00206C32">
        <w:rPr>
          <w:rFonts w:ascii="Bookman Old Style" w:hAnsi="Bookman Old Style"/>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206C32">
        <w:rPr>
          <w:rFonts w:ascii="Bookman Old Style" w:hAnsi="Bookman Old Style"/>
        </w:rPr>
        <w:t xml:space="preserve"> [посочете процедурата за възлагане на обществена поръчка: (кратко описание, препратка към публикацията в </w:t>
      </w:r>
      <w:r w:rsidRPr="00206C32">
        <w:rPr>
          <w:rFonts w:ascii="Bookman Old Style" w:hAnsi="Bookman Old Style"/>
          <w:i/>
        </w:rPr>
        <w:t>Официален вестник на Европейския съюз</w:t>
      </w:r>
      <w:r w:rsidRPr="00206C32">
        <w:rPr>
          <w:rFonts w:ascii="Bookman Old Style" w:hAnsi="Bookman Old Style"/>
        </w:rPr>
        <w:t>, референтен номер)].</w:t>
      </w:r>
      <w:r w:rsidRPr="00206C32">
        <w:rPr>
          <w:rFonts w:ascii="Bookman Old Style" w:hAnsi="Bookman Old Style"/>
          <w:i/>
        </w:rPr>
        <w:t xml:space="preserve"> </w:t>
      </w:r>
    </w:p>
    <w:p w14:paraId="2A53FCF5" w14:textId="77777777" w:rsidR="00AB6232" w:rsidRPr="00206C32" w:rsidRDefault="00AB6232" w:rsidP="00C40296">
      <w:pPr>
        <w:rPr>
          <w:rFonts w:ascii="Bookman Old Style" w:hAnsi="Bookman Old Style"/>
          <w:i/>
        </w:rPr>
      </w:pPr>
    </w:p>
    <w:p w14:paraId="1469E84B" w14:textId="6B332BE0" w:rsidR="0070247E" w:rsidRDefault="00AB6232" w:rsidP="00C40296">
      <w:pPr>
        <w:rPr>
          <w:rFonts w:ascii="Bookman Old Style" w:hAnsi="Bookman Old Style"/>
        </w:rPr>
      </w:pPr>
      <w:r w:rsidRPr="00206C32">
        <w:rPr>
          <w:rFonts w:ascii="Bookman Old Style" w:hAnsi="Bookman Old Style"/>
        </w:rPr>
        <w:t>Дата, място и, когато се изисква или е необходимо, подпис(и):  [……]</w:t>
      </w:r>
    </w:p>
    <w:p w14:paraId="25272BA2" w14:textId="45DCD198" w:rsidR="00362FF7" w:rsidRDefault="00362FF7" w:rsidP="00C40296">
      <w:pPr>
        <w:rPr>
          <w:rFonts w:ascii="Bookman Old Style" w:hAnsi="Bookman Old Style"/>
        </w:rPr>
      </w:pPr>
    </w:p>
    <w:p w14:paraId="4361891D" w14:textId="15D43D12" w:rsidR="00362FF7" w:rsidRDefault="00362FF7" w:rsidP="00C40296">
      <w:pPr>
        <w:rPr>
          <w:rFonts w:ascii="Bookman Old Style" w:hAnsi="Bookman Old Style"/>
        </w:rPr>
      </w:pPr>
    </w:p>
    <w:p w14:paraId="0A378D85" w14:textId="308D1195" w:rsidR="00362FF7" w:rsidRDefault="00362FF7" w:rsidP="00C40296">
      <w:pPr>
        <w:rPr>
          <w:rFonts w:ascii="Bookman Old Style" w:hAnsi="Bookman Old Style"/>
        </w:rPr>
      </w:pPr>
    </w:p>
    <w:p w14:paraId="2EE83C8C" w14:textId="67A83095" w:rsidR="00362FF7" w:rsidRDefault="00362FF7" w:rsidP="00C40296">
      <w:pPr>
        <w:rPr>
          <w:rFonts w:ascii="Bookman Old Style" w:hAnsi="Bookman Old Style"/>
        </w:rPr>
      </w:pPr>
    </w:p>
    <w:p w14:paraId="3A5CABC2" w14:textId="3F4D2D61" w:rsidR="00362FF7" w:rsidRDefault="00362FF7" w:rsidP="00C40296">
      <w:pPr>
        <w:rPr>
          <w:rFonts w:ascii="Bookman Old Style" w:hAnsi="Bookman Old Style"/>
        </w:rPr>
      </w:pPr>
    </w:p>
    <w:p w14:paraId="0ED2BAA8" w14:textId="6293CC4C" w:rsidR="00362FF7" w:rsidRDefault="00362FF7" w:rsidP="00C40296">
      <w:pPr>
        <w:rPr>
          <w:rFonts w:ascii="Bookman Old Style" w:hAnsi="Bookman Old Style"/>
        </w:rPr>
      </w:pPr>
    </w:p>
    <w:p w14:paraId="5B116356" w14:textId="3E00B832" w:rsidR="00362FF7" w:rsidRDefault="00362FF7" w:rsidP="00C40296">
      <w:pPr>
        <w:rPr>
          <w:rFonts w:ascii="Bookman Old Style" w:hAnsi="Bookman Old Style"/>
        </w:rPr>
      </w:pPr>
    </w:p>
    <w:p w14:paraId="3CA728BC" w14:textId="3E55A7F4" w:rsidR="00362FF7" w:rsidRDefault="00362FF7" w:rsidP="00C40296">
      <w:pPr>
        <w:rPr>
          <w:rFonts w:ascii="Bookman Old Style" w:hAnsi="Bookman Old Style"/>
        </w:rPr>
      </w:pPr>
    </w:p>
    <w:p w14:paraId="77190332" w14:textId="6516071C" w:rsidR="00362FF7" w:rsidRDefault="00362FF7" w:rsidP="00C40296">
      <w:pPr>
        <w:rPr>
          <w:rFonts w:ascii="Bookman Old Style" w:hAnsi="Bookman Old Style"/>
        </w:rPr>
      </w:pPr>
    </w:p>
    <w:p w14:paraId="191B9A4F" w14:textId="376A76AB" w:rsidR="00362FF7" w:rsidRDefault="00362FF7" w:rsidP="00C40296">
      <w:pPr>
        <w:rPr>
          <w:rFonts w:ascii="Bookman Old Style" w:hAnsi="Bookman Old Style"/>
        </w:rPr>
      </w:pPr>
    </w:p>
    <w:p w14:paraId="0A573E57" w14:textId="1B67A9BF" w:rsidR="00362FF7" w:rsidRDefault="00362FF7" w:rsidP="00C40296">
      <w:pPr>
        <w:rPr>
          <w:rFonts w:ascii="Bookman Old Style" w:hAnsi="Bookman Old Style"/>
        </w:rPr>
      </w:pPr>
    </w:p>
    <w:p w14:paraId="72E7CA71" w14:textId="27CCA98C" w:rsidR="00362FF7" w:rsidRDefault="00362FF7" w:rsidP="00C40296">
      <w:pPr>
        <w:rPr>
          <w:rFonts w:ascii="Bookman Old Style" w:hAnsi="Bookman Old Style"/>
        </w:rPr>
      </w:pPr>
    </w:p>
    <w:p w14:paraId="719135A6" w14:textId="7A8C2C20" w:rsidR="00362FF7" w:rsidRDefault="00362FF7" w:rsidP="00C40296">
      <w:pPr>
        <w:rPr>
          <w:rFonts w:ascii="Bookman Old Style" w:hAnsi="Bookman Old Style"/>
        </w:rPr>
      </w:pPr>
    </w:p>
    <w:p w14:paraId="6E85AECC" w14:textId="288F8118" w:rsidR="00362FF7" w:rsidRDefault="00362FF7" w:rsidP="00C40296">
      <w:pPr>
        <w:rPr>
          <w:rFonts w:ascii="Bookman Old Style" w:hAnsi="Bookman Old Style"/>
        </w:rPr>
      </w:pPr>
    </w:p>
    <w:p w14:paraId="245832A3" w14:textId="15917E40" w:rsidR="00362FF7" w:rsidRDefault="00362FF7" w:rsidP="00C40296">
      <w:pPr>
        <w:rPr>
          <w:rFonts w:ascii="Bookman Old Style" w:hAnsi="Bookman Old Style"/>
        </w:rPr>
      </w:pPr>
    </w:p>
    <w:p w14:paraId="152F48BD" w14:textId="18353332" w:rsidR="00362FF7" w:rsidRDefault="00362FF7" w:rsidP="00362FF7">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lastRenderedPageBreak/>
        <w:t>ПРИЛОЖЕНИЯ КЪМ ДОКУМЕНТАЦИЯТА</w:t>
      </w:r>
    </w:p>
    <w:p w14:paraId="50BC4DA6" w14:textId="77777777" w:rsidR="000F798E" w:rsidRPr="00362FF7" w:rsidRDefault="000F798E" w:rsidP="000F798E">
      <w:pPr>
        <w:jc w:val="center"/>
        <w:rPr>
          <w:rFonts w:ascii="Bookman Old Style" w:hAnsi="Bookman Old Style"/>
        </w:rPr>
      </w:pPr>
      <w:r w:rsidRPr="00362FF7">
        <w:rPr>
          <w:rFonts w:ascii="Bookman Old Style" w:hAnsi="Bookman Old Style"/>
        </w:rPr>
        <w:t>Споразумение</w:t>
      </w:r>
    </w:p>
    <w:p w14:paraId="62FBA73A" w14:textId="77777777" w:rsidR="000F798E" w:rsidRPr="00362FF7" w:rsidRDefault="000F798E" w:rsidP="000F798E">
      <w:pPr>
        <w:spacing w:after="120"/>
        <w:jc w:val="center"/>
        <w:rPr>
          <w:rFonts w:ascii="Bookman Old Style" w:hAnsi="Bookman Old Style"/>
        </w:rPr>
      </w:pPr>
      <w:r w:rsidRPr="00362FF7">
        <w:rPr>
          <w:rFonts w:ascii="Bookman Old Style" w:hAnsi="Bookman Old Style"/>
        </w:rPr>
        <w:t>към договор № ........../....................год.</w:t>
      </w:r>
    </w:p>
    <w:p w14:paraId="6B4B58AC" w14:textId="77777777" w:rsidR="000F798E" w:rsidRPr="00362FF7" w:rsidRDefault="000F798E" w:rsidP="000F798E">
      <w:pPr>
        <w:spacing w:after="120"/>
        <w:rPr>
          <w:rFonts w:ascii="Bookman Old Style" w:hAnsi="Bookman Old Style"/>
        </w:rPr>
      </w:pPr>
      <w:r w:rsidRPr="00362FF7">
        <w:rPr>
          <w:rFonts w:ascii="Bookman Old Style" w:hAnsi="Bookman Old Style"/>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4495C14F" w14:textId="77777777" w:rsidR="000F798E" w:rsidRPr="00362FF7" w:rsidRDefault="000F798E" w:rsidP="000F798E">
      <w:pPr>
        <w:spacing w:after="120"/>
        <w:rPr>
          <w:rFonts w:ascii="Bookman Old Style" w:hAnsi="Bookman Old Style"/>
          <w:b/>
        </w:rPr>
      </w:pPr>
      <w:r w:rsidRPr="00362FF7">
        <w:rPr>
          <w:rFonts w:ascii="Bookman Old Style" w:hAnsi="Bookman Old Style"/>
          <w:b/>
        </w:rPr>
        <w:t>ОБЩИ ПОЛОЖЕНИЯ</w:t>
      </w:r>
    </w:p>
    <w:p w14:paraId="4025D33C" w14:textId="77777777" w:rsidR="000F798E" w:rsidRPr="00362FF7" w:rsidRDefault="000F798E" w:rsidP="000F798E">
      <w:pPr>
        <w:jc w:val="both"/>
        <w:rPr>
          <w:rFonts w:ascii="Bookman Old Style" w:hAnsi="Bookman Old Style"/>
        </w:rPr>
      </w:pPr>
      <w:r w:rsidRPr="00362FF7">
        <w:rPr>
          <w:rFonts w:ascii="Bookman Old Style" w:hAnsi="Bookman Old Style"/>
        </w:rPr>
        <w:t>Настоящото споразумение е в изпълнение на чл. 18 от Закона за здравословни и безопасни условия на труд и е неразделна част от договора.</w:t>
      </w:r>
    </w:p>
    <w:p w14:paraId="06256EFB" w14:textId="77777777" w:rsidR="000F798E" w:rsidRPr="00362FF7" w:rsidRDefault="000F798E" w:rsidP="000F798E">
      <w:pPr>
        <w:spacing w:after="120"/>
        <w:rPr>
          <w:rFonts w:ascii="Bookman Old Style" w:hAnsi="Bookman Old Style"/>
          <w:b/>
        </w:rPr>
      </w:pPr>
      <w:r w:rsidRPr="00362FF7">
        <w:rPr>
          <w:rFonts w:ascii="Bookman Old Style" w:hAnsi="Bookman Old Style"/>
          <w:b/>
        </w:rPr>
        <w:t>ВЗАИМОДЕЙСТВИЯ МЕЖДУ ВЪЗЛОЖИТЕЛЯ И ИЗПЪЛНИТЕЛЯ</w:t>
      </w:r>
    </w:p>
    <w:p w14:paraId="651F3FEA"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 xml:space="preserve">Софийска вода (Възложител) и ………………………………….. (Изпълнител) се информират взаимно за: </w:t>
      </w:r>
    </w:p>
    <w:p w14:paraId="7AE3DEB4" w14:textId="77777777" w:rsidR="000F798E" w:rsidRPr="00362FF7" w:rsidRDefault="000F798E" w:rsidP="00722A7E">
      <w:pPr>
        <w:pStyle w:val="ListParagraph"/>
        <w:numPr>
          <w:ilvl w:val="1"/>
          <w:numId w:val="27"/>
        </w:numPr>
        <w:contextualSpacing/>
        <w:jc w:val="both"/>
        <w:rPr>
          <w:rFonts w:ascii="Bookman Old Style" w:hAnsi="Bookman Old Style"/>
        </w:rPr>
      </w:pPr>
      <w:r w:rsidRPr="00362FF7">
        <w:rPr>
          <w:rFonts w:ascii="Bookman Old Style" w:hAnsi="Bookman Old Style"/>
        </w:rPr>
        <w:t>рисковете при изпълнение на услугата на територията на затворената зона;</w:t>
      </w:r>
    </w:p>
    <w:p w14:paraId="12E39269" w14:textId="77777777" w:rsidR="000F798E" w:rsidRPr="00362FF7" w:rsidRDefault="000F798E" w:rsidP="00722A7E">
      <w:pPr>
        <w:pStyle w:val="ListParagraph"/>
        <w:numPr>
          <w:ilvl w:val="1"/>
          <w:numId w:val="27"/>
        </w:numPr>
        <w:contextualSpacing/>
        <w:jc w:val="both"/>
        <w:rPr>
          <w:rFonts w:ascii="Bookman Old Style" w:hAnsi="Bookman Old Style"/>
        </w:rPr>
      </w:pPr>
      <w:r w:rsidRPr="00362FF7">
        <w:rPr>
          <w:rFonts w:ascii="Bookman Old Style" w:hAnsi="Bookman Old Style"/>
        </w:rPr>
        <w:t>необходими и предприети мерки за управление на риска за безопасността и здравето (БЗР);</w:t>
      </w:r>
    </w:p>
    <w:p w14:paraId="3F7472BA" w14:textId="77777777" w:rsidR="000F798E" w:rsidRPr="00362FF7" w:rsidRDefault="000F798E" w:rsidP="00722A7E">
      <w:pPr>
        <w:pStyle w:val="ListParagraph"/>
        <w:numPr>
          <w:ilvl w:val="1"/>
          <w:numId w:val="27"/>
        </w:numPr>
        <w:contextualSpacing/>
        <w:jc w:val="both"/>
        <w:rPr>
          <w:rFonts w:ascii="Bookman Old Style" w:hAnsi="Bookman Old Style"/>
        </w:rPr>
      </w:pPr>
      <w:r w:rsidRPr="00362FF7">
        <w:rPr>
          <w:rFonts w:ascii="Bookman Old Style" w:hAnsi="Bookman Old Style"/>
        </w:rPr>
        <w:t>промени в условията на труд и обстоятелства, налагащи допълнителни мерки за осигуряване на БЗР;</w:t>
      </w:r>
    </w:p>
    <w:p w14:paraId="71622654" w14:textId="77777777" w:rsidR="000F798E" w:rsidRPr="00362FF7" w:rsidRDefault="000F798E" w:rsidP="00722A7E">
      <w:pPr>
        <w:pStyle w:val="ListParagraph"/>
        <w:numPr>
          <w:ilvl w:val="1"/>
          <w:numId w:val="27"/>
        </w:numPr>
        <w:contextualSpacing/>
        <w:jc w:val="both"/>
        <w:rPr>
          <w:rFonts w:ascii="Bookman Old Style" w:hAnsi="Bookman Old Style"/>
        </w:rPr>
      </w:pPr>
      <w:r w:rsidRPr="00362FF7">
        <w:rPr>
          <w:rFonts w:ascii="Bookman Old Style" w:hAnsi="Bookman Old Style"/>
        </w:rPr>
        <w:t>неблагоприятни отклонения от очакваното изпълнение,  инциденти и злополуки</w:t>
      </w:r>
    </w:p>
    <w:p w14:paraId="5D655FC5" w14:textId="77777777" w:rsidR="000F798E" w:rsidRPr="00362FF7" w:rsidRDefault="000F798E" w:rsidP="00722A7E">
      <w:pPr>
        <w:pStyle w:val="ListParagraph"/>
        <w:numPr>
          <w:ilvl w:val="1"/>
          <w:numId w:val="27"/>
        </w:numPr>
        <w:contextualSpacing/>
        <w:jc w:val="both"/>
        <w:rPr>
          <w:rFonts w:ascii="Bookman Old Style" w:hAnsi="Bookman Old Style"/>
        </w:rPr>
      </w:pPr>
      <w:r w:rsidRPr="00362FF7">
        <w:rPr>
          <w:rFonts w:ascii="Bookman Old Style" w:hAnsi="Bookman Old Style"/>
        </w:rPr>
        <w:t>опасност от  авария или пожар.</w:t>
      </w:r>
    </w:p>
    <w:p w14:paraId="15180121"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54F00C6E" w14:textId="77777777" w:rsidR="000F798E" w:rsidRPr="00362FF7" w:rsidRDefault="000F798E" w:rsidP="00722A7E">
      <w:pPr>
        <w:pStyle w:val="ListParagraph"/>
        <w:numPr>
          <w:ilvl w:val="0"/>
          <w:numId w:val="27"/>
        </w:numPr>
        <w:spacing w:after="120" w:line="240" w:lineRule="auto"/>
        <w:ind w:left="284" w:hanging="284"/>
        <w:jc w:val="both"/>
        <w:rPr>
          <w:rFonts w:ascii="Bookman Old Style" w:hAnsi="Bookman Old Style"/>
          <w:b/>
        </w:rPr>
      </w:pPr>
      <w:r w:rsidRPr="00362FF7">
        <w:rPr>
          <w:rFonts w:ascii="Bookman Old Style" w:hAnsi="Bookman Old Style"/>
        </w:rPr>
        <w:t xml:space="preserve">ИЗПЪЛНИТЕЛЯТ и ВЪЗЛОЖИТЕЛЯТ си сътрудничат при разследване,анализ и корекция на отклонения, застрашаващи безопасността на хората, инциденти  и злополуки. </w:t>
      </w:r>
    </w:p>
    <w:p w14:paraId="1819AFB4" w14:textId="77777777" w:rsidR="000F798E" w:rsidRPr="00362FF7" w:rsidRDefault="000F798E" w:rsidP="000F798E">
      <w:pPr>
        <w:spacing w:after="120"/>
        <w:rPr>
          <w:rFonts w:ascii="Bookman Old Style" w:hAnsi="Bookman Old Style"/>
          <w:b/>
        </w:rPr>
      </w:pPr>
      <w:r w:rsidRPr="00362FF7">
        <w:rPr>
          <w:rFonts w:ascii="Bookman Old Style" w:hAnsi="Bookman Old Style"/>
          <w:b/>
        </w:rPr>
        <w:t>ПРАВА И ЗАДЪЛЖЕНИЯ НА СТРАНИТЕ</w:t>
      </w:r>
    </w:p>
    <w:p w14:paraId="2C765AC4"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 xml:space="preserve">ВЪЗЛОЖИТЕЛЯТ определя поименно лице за координиране на дейностите с ИЗПЪЛНИТЕЛЯ  (Контролиращ служител) </w:t>
      </w:r>
    </w:p>
    <w:p w14:paraId="5384EAE4"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Изпълнителят се задължава да спазва правилата и условия, свързани с БЗР н Възложителя, за които е уведомен от Възложителя, включително:</w:t>
      </w:r>
    </w:p>
    <w:p w14:paraId="2D3416EE"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426063BB"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правилата за вътрешния трудов ред;</w:t>
      </w:r>
    </w:p>
    <w:p w14:paraId="06DECA6A"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общите правила за безопасност и здраве на зоната;</w:t>
      </w:r>
    </w:p>
    <w:p w14:paraId="2C07F0F1"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лични предпазни средства (ЛПС) и специално работно облекло (СРО),  необходими за защита от специфични за зоната опасности;</w:t>
      </w:r>
    </w:p>
    <w:p w14:paraId="47B31C60"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контролно-пропускателния режим, маршрутите за движение и санитарно-битовите помещения за съответната затворена зона;</w:t>
      </w:r>
    </w:p>
    <w:p w14:paraId="3D546C03"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изискванията към транспортни средства;</w:t>
      </w:r>
    </w:p>
    <w:p w14:paraId="6AC08076"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рисковите зони/места и използваните знаци и сигнали;</w:t>
      </w:r>
    </w:p>
    <w:p w14:paraId="760D12BE"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местата за хранене, пушене и почивка;</w:t>
      </w:r>
    </w:p>
    <w:p w14:paraId="6E950818"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план за евакуация и очаквани действия при извънредни ситуации;</w:t>
      </w:r>
    </w:p>
    <w:p w14:paraId="66647155" w14:textId="77777777" w:rsidR="000F798E" w:rsidRPr="00362FF7" w:rsidRDefault="000F798E" w:rsidP="00722A7E">
      <w:pPr>
        <w:pStyle w:val="ListParagraph"/>
        <w:numPr>
          <w:ilvl w:val="1"/>
          <w:numId w:val="28"/>
        </w:numPr>
        <w:ind w:left="993" w:firstLine="0"/>
        <w:contextualSpacing/>
        <w:jc w:val="both"/>
        <w:rPr>
          <w:rFonts w:ascii="Bookman Old Style" w:hAnsi="Bookman Old Style"/>
        </w:rPr>
      </w:pPr>
      <w:r w:rsidRPr="00362FF7">
        <w:rPr>
          <w:rFonts w:ascii="Bookman Old Style" w:hAnsi="Bookman Old Style"/>
        </w:rPr>
        <w:t>друга информация с отношение към безопасността и здравето.</w:t>
      </w:r>
    </w:p>
    <w:p w14:paraId="365CCA62"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lastRenderedPageBreak/>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0CCD8C9"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 xml:space="preserve">ВЪЗЛОЖИТЕЛЯТ контролира изпълнението на задълженията на ИЗПЪЛНИТЕЛЯ по БЗР на територията на затворената зона. </w:t>
      </w:r>
    </w:p>
    <w:p w14:paraId="6DA55FEC"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C5DD6D1"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ВЪЗЛОЖИТЕЛЯТ може да наложи неустойки и/или да прекрати договор</w:t>
      </w:r>
      <w:r w:rsidRPr="00362FF7">
        <w:rPr>
          <w:rFonts w:ascii="Bookman Old Style" w:hAnsi="Bookman Old Style"/>
          <w:lang w:val="en-US"/>
        </w:rPr>
        <w:t>a</w:t>
      </w:r>
      <w:r w:rsidRPr="00362FF7">
        <w:rPr>
          <w:rFonts w:ascii="Bookman Old Style" w:hAnsi="Bookman Old Style"/>
        </w:rPr>
        <w:t xml:space="preserve"> с ИЗПЪЛНИТЕЛЯ при нарушаване на правилата за безопасност при работа, на основание предвидени в договора клаузи.</w:t>
      </w:r>
    </w:p>
    <w:p w14:paraId="37071A52"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ИЗПЪЛНИТЕЛЯТ изпълнява услугите по договора с ВЪЗЛОЖИТЕЛЯ чрез:</w:t>
      </w:r>
    </w:p>
    <w:p w14:paraId="26898226" w14:textId="77777777" w:rsidR="000F798E" w:rsidRPr="00362FF7" w:rsidRDefault="000F798E" w:rsidP="00722A7E">
      <w:pPr>
        <w:pStyle w:val="ListParagraph"/>
        <w:numPr>
          <w:ilvl w:val="1"/>
          <w:numId w:val="29"/>
        </w:numPr>
        <w:ind w:left="1418"/>
        <w:contextualSpacing/>
        <w:jc w:val="both"/>
        <w:rPr>
          <w:rFonts w:ascii="Bookman Old Style" w:hAnsi="Bookman Old Style"/>
        </w:rPr>
      </w:pPr>
      <w:r w:rsidRPr="00362FF7">
        <w:rPr>
          <w:rFonts w:ascii="Bookman Old Style" w:hAnsi="Bookman Old Style"/>
        </w:rPr>
        <w:t>всички необходими за дейността документи, лицензи и разрешителни;</w:t>
      </w:r>
    </w:p>
    <w:p w14:paraId="0452B4CA"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актуална оценка на риска за дейностите/услугите, които изпълнява (ще изпълнява) на площадката;</w:t>
      </w:r>
    </w:p>
    <w:p w14:paraId="73EE59B5"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правоспособен и квалифициран персонал по поименен списък с притежаваната от тях  правоспособност и актуални документи, които я доказват</w:t>
      </w:r>
    </w:p>
    <w:p w14:paraId="19F47B07"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персонал без медицински противопоказания за извършваните дейности и условията на труд (декларация с имената на работещите) ;</w:t>
      </w:r>
    </w:p>
    <w:p w14:paraId="53208233"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определяне, осигуряване и документиране на всички необходими инструктажи и обучения;</w:t>
      </w:r>
    </w:p>
    <w:p w14:paraId="212FC362"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актуални , оповестени и достъпни инструкции и правила за безопасно извършване на услугата;</w:t>
      </w:r>
    </w:p>
    <w:p w14:paraId="40674CCF"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 xml:space="preserve">налични изправни колективни и лични  предпазни средства и работно облекло </w:t>
      </w:r>
    </w:p>
    <w:p w14:paraId="55FA829B" w14:textId="77777777" w:rsidR="000F798E" w:rsidRPr="00362FF7" w:rsidRDefault="000F798E" w:rsidP="00722A7E">
      <w:pPr>
        <w:pStyle w:val="ListParagraph"/>
        <w:numPr>
          <w:ilvl w:val="1"/>
          <w:numId w:val="29"/>
        </w:numPr>
        <w:ind w:left="993" w:firstLine="0"/>
        <w:contextualSpacing/>
        <w:jc w:val="both"/>
        <w:rPr>
          <w:rFonts w:ascii="Bookman Old Style" w:hAnsi="Bookman Old Style"/>
        </w:rPr>
      </w:pPr>
      <w:r w:rsidRPr="00362FF7">
        <w:rPr>
          <w:rFonts w:ascii="Bookman Old Style" w:hAnsi="Bookman Old Style"/>
        </w:rPr>
        <w:t>оборудвана аптечка за оказване на първа долекарска помощ</w:t>
      </w:r>
    </w:p>
    <w:p w14:paraId="0671533F"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449350AF"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28B1746"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ИЗПЪЛНИТЕЛЯТ поддържа и предоставя при поискване на Възложителя доказателства за изпълнение на т. 10.</w:t>
      </w:r>
    </w:p>
    <w:p w14:paraId="0D08C022"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3BF9AD1"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08A2FBD3" w14:textId="77777777" w:rsidR="000F798E" w:rsidRPr="00362FF7" w:rsidRDefault="000F798E" w:rsidP="00722A7E">
      <w:pPr>
        <w:pStyle w:val="ListParagraph"/>
        <w:numPr>
          <w:ilvl w:val="0"/>
          <w:numId w:val="27"/>
        </w:numPr>
        <w:ind w:left="284" w:hanging="284"/>
        <w:contextualSpacing/>
        <w:jc w:val="both"/>
        <w:rPr>
          <w:rFonts w:ascii="Bookman Old Style" w:hAnsi="Bookman Old Style"/>
        </w:rPr>
      </w:pPr>
      <w:r w:rsidRPr="00362FF7">
        <w:rPr>
          <w:rFonts w:ascii="Bookman Old Style" w:hAnsi="Bookman Old Style"/>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6FA39475" w14:textId="77777777" w:rsidR="000F798E" w:rsidRPr="00362FF7" w:rsidRDefault="000F798E" w:rsidP="000F798E">
      <w:pPr>
        <w:pStyle w:val="ListParagraph"/>
        <w:spacing w:after="120"/>
        <w:ind w:left="284"/>
        <w:jc w:val="both"/>
        <w:rPr>
          <w:rFonts w:ascii="Bookman Old Style" w:hAnsi="Bookman Old Style"/>
          <w:b/>
        </w:rPr>
      </w:pPr>
      <w:r w:rsidRPr="00362FF7">
        <w:rPr>
          <w:rFonts w:ascii="Bookman Old Style" w:hAnsi="Bookman Old Style"/>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1833F4B" w14:textId="77777777" w:rsidR="000F798E" w:rsidRPr="00362FF7" w:rsidRDefault="000F798E" w:rsidP="000F798E">
      <w:pPr>
        <w:pStyle w:val="ListParagraph"/>
        <w:spacing w:after="0"/>
        <w:ind w:left="284"/>
        <w:jc w:val="both"/>
        <w:rPr>
          <w:rFonts w:ascii="Bookman Old Style" w:hAnsi="Bookman Old Style"/>
          <w:b/>
        </w:rPr>
      </w:pPr>
      <w:r w:rsidRPr="00362FF7">
        <w:rPr>
          <w:rFonts w:ascii="Bookman Old Style" w:hAnsi="Bookman Old Style"/>
          <w:b/>
        </w:rPr>
        <w:t>(от страна на) Възложителя – ………………………………………………………………………………</w:t>
      </w:r>
      <w:r>
        <w:rPr>
          <w:rFonts w:ascii="Bookman Old Style" w:hAnsi="Bookman Old Style"/>
          <w:b/>
        </w:rPr>
        <w:t xml:space="preserve">, </w:t>
      </w:r>
      <w:r w:rsidRPr="00362FF7">
        <w:rPr>
          <w:rFonts w:ascii="Bookman Old Style" w:hAnsi="Bookman Old Style"/>
          <w:b/>
        </w:rPr>
        <w:t>(име, длъжност, тел.)</w:t>
      </w:r>
    </w:p>
    <w:p w14:paraId="53200493" w14:textId="77777777" w:rsidR="000F798E" w:rsidRPr="00362FF7" w:rsidRDefault="000F798E" w:rsidP="000F798E">
      <w:pPr>
        <w:pStyle w:val="ListParagraph"/>
        <w:ind w:left="284"/>
        <w:jc w:val="both"/>
        <w:rPr>
          <w:rFonts w:ascii="Bookman Old Style" w:hAnsi="Bookman Old Style"/>
          <w:b/>
        </w:rPr>
      </w:pPr>
      <w:r w:rsidRPr="00362FF7">
        <w:rPr>
          <w:rFonts w:ascii="Bookman Old Style" w:hAnsi="Bookman Old Style"/>
          <w:b/>
        </w:rPr>
        <w:t xml:space="preserve"> (от страна на) Изпълнителя – ……………………………………………...……………………………</w:t>
      </w:r>
      <w:r>
        <w:rPr>
          <w:rFonts w:ascii="Bookman Old Style" w:hAnsi="Bookman Old Style"/>
          <w:b/>
        </w:rPr>
        <w:t>,</w:t>
      </w:r>
      <w:r w:rsidRPr="00362FF7">
        <w:rPr>
          <w:rFonts w:ascii="Bookman Old Style" w:hAnsi="Bookman Old Style"/>
          <w:b/>
        </w:rPr>
        <w:t xml:space="preserve"> (име, длъжност, тел.)</w:t>
      </w:r>
    </w:p>
    <w:p w14:paraId="5FE13A8E" w14:textId="0E5C5DA3" w:rsidR="000F798E" w:rsidRDefault="000F798E" w:rsidP="000F798E">
      <w:pPr>
        <w:keepLines/>
        <w:overflowPunct w:val="0"/>
        <w:autoSpaceDE w:val="0"/>
        <w:autoSpaceDN w:val="0"/>
        <w:adjustRightInd w:val="0"/>
        <w:ind w:right="-57"/>
        <w:jc w:val="center"/>
        <w:outlineLvl w:val="0"/>
        <w:rPr>
          <w:rFonts w:ascii="Bookman Old Style" w:hAnsi="Bookman Old Style"/>
          <w:b/>
        </w:rPr>
      </w:pPr>
      <w:r w:rsidRPr="00362FF7">
        <w:rPr>
          <w:rFonts w:ascii="Bookman Old Style" w:hAnsi="Bookman Old Style"/>
          <w:b/>
        </w:rPr>
        <w:t xml:space="preserve">ИЗПЪЛНИТЕЛ:                                                      ВЪЗЛОЖИТЕЛ:                    </w:t>
      </w:r>
    </w:p>
    <w:p w14:paraId="6700F8BC"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lastRenderedPageBreak/>
        <w:t xml:space="preserve">СПОРАЗУМЕНИЕ, </w:t>
      </w:r>
    </w:p>
    <w:p w14:paraId="2B532BED" w14:textId="77777777" w:rsidR="00362FF7" w:rsidRPr="00362FF7" w:rsidRDefault="00362FF7" w:rsidP="00362FF7">
      <w:pPr>
        <w:spacing w:after="60"/>
        <w:jc w:val="center"/>
        <w:rPr>
          <w:rFonts w:ascii="Bookman Old Style" w:hAnsi="Bookman Old Style" w:cstheme="minorHAnsi"/>
        </w:rPr>
      </w:pPr>
      <w:r w:rsidRPr="00362FF7">
        <w:rPr>
          <w:rFonts w:ascii="Bookman Old Style" w:hAnsi="Bookman Old Style" w:cstheme="minorHAnsi"/>
        </w:rPr>
        <w:t>към договор № ........................,</w:t>
      </w:r>
    </w:p>
    <w:p w14:paraId="30C8DE98"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 xml:space="preserve">за съвместно осигуряване опазването на околната среда, </w:t>
      </w:r>
    </w:p>
    <w:p w14:paraId="2510293D" w14:textId="77777777" w:rsidR="00362FF7" w:rsidRPr="00362FF7" w:rsidRDefault="00362FF7" w:rsidP="00362FF7">
      <w:pPr>
        <w:spacing w:after="60"/>
        <w:jc w:val="center"/>
        <w:rPr>
          <w:rFonts w:ascii="Bookman Old Style" w:hAnsi="Bookman Old Style" w:cstheme="minorHAnsi"/>
          <w:b/>
        </w:rPr>
      </w:pPr>
      <w:r w:rsidRPr="00362FF7">
        <w:rPr>
          <w:rFonts w:ascii="Bookman Old Style" w:hAnsi="Bookman Old Style" w:cstheme="minorHAnsi"/>
          <w:b/>
        </w:rPr>
        <w:t>при доставка на продукти и услуги, възложени от “Софийска вода” АД</w:t>
      </w:r>
    </w:p>
    <w:p w14:paraId="780ACF97" w14:textId="77777777" w:rsidR="00362FF7" w:rsidRPr="00362FF7" w:rsidRDefault="00362FF7" w:rsidP="00362FF7">
      <w:pPr>
        <w:spacing w:after="60"/>
        <w:jc w:val="both"/>
        <w:rPr>
          <w:rFonts w:ascii="Bookman Old Style" w:hAnsi="Bookman Old Style" w:cstheme="minorHAnsi"/>
          <w:b/>
          <w:lang w:val="ru-RU"/>
        </w:rPr>
      </w:pPr>
    </w:p>
    <w:p w14:paraId="51CACA2B"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rPr>
        <w:t xml:space="preserve">На </w:t>
      </w:r>
      <w:r w:rsidRPr="00362FF7">
        <w:rPr>
          <w:rFonts w:ascii="Bookman Old Style" w:hAnsi="Bookman Old Style" w:cstheme="minorHAnsi"/>
          <w:b/>
          <w:bCs/>
        </w:rPr>
        <w:t>..................</w:t>
      </w:r>
      <w:r w:rsidRPr="00362FF7">
        <w:rPr>
          <w:rFonts w:ascii="Bookman Old Style" w:hAnsi="Bookman Old Style" w:cstheme="minorHAnsi"/>
          <w:b/>
          <w:bCs/>
          <w:lang w:val="ru-RU"/>
        </w:rPr>
        <w:t xml:space="preserve">.. </w:t>
      </w:r>
      <w:r w:rsidRPr="00362FF7">
        <w:rPr>
          <w:rFonts w:ascii="Bookman Old Style" w:hAnsi="Bookman Old Style" w:cstheme="minorHAnsi"/>
        </w:rPr>
        <w:t>г.</w:t>
      </w:r>
      <w:r w:rsidRPr="00362FF7">
        <w:rPr>
          <w:rFonts w:ascii="Bookman Old Style" w:hAnsi="Bookman Old Style" w:cstheme="minorHAnsi"/>
          <w:lang w:val="ru-RU"/>
        </w:rPr>
        <w:t>,</w:t>
      </w:r>
      <w:r w:rsidRPr="00362FF7">
        <w:rPr>
          <w:rFonts w:ascii="Bookman Old Style" w:hAnsi="Bookman Old Style"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BBAA644"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b/>
        </w:rPr>
        <w:t>Възложителя</w:t>
      </w:r>
      <w:r w:rsidRPr="00362FF7">
        <w:rPr>
          <w:rFonts w:ascii="Bookman Old Style" w:hAnsi="Bookman Old Style" w:cstheme="minorHAnsi"/>
        </w:rPr>
        <w:t xml:space="preserve"> – “Софийска вода” АД </w:t>
      </w:r>
      <w:r w:rsidRPr="00362FF7">
        <w:rPr>
          <w:rFonts w:ascii="Bookman Old Style" w:hAnsi="Bookman Old Style" w:cstheme="minorHAnsi"/>
          <w:b/>
        </w:rPr>
        <w:t xml:space="preserve">и </w:t>
      </w:r>
    </w:p>
    <w:p w14:paraId="728965F4"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b/>
        </w:rPr>
        <w:t xml:space="preserve">Изпълнителя </w:t>
      </w:r>
      <w:r w:rsidRPr="00362FF7">
        <w:rPr>
          <w:rFonts w:ascii="Bookman Old Style" w:hAnsi="Bookman Old Style" w:cstheme="minorHAnsi"/>
        </w:rPr>
        <w:t>– ………………………………………………………………………………………………………………</w:t>
      </w:r>
    </w:p>
    <w:p w14:paraId="1C19272C" w14:textId="77777777" w:rsidR="00362FF7" w:rsidRPr="00362FF7" w:rsidRDefault="00362FF7" w:rsidP="00362FF7">
      <w:pPr>
        <w:spacing w:after="60"/>
        <w:jc w:val="both"/>
        <w:rPr>
          <w:rFonts w:ascii="Bookman Old Style" w:hAnsi="Bookman Old Style" w:cstheme="minorHAnsi"/>
          <w:b/>
        </w:rPr>
      </w:pPr>
      <w:r w:rsidRPr="00362FF7">
        <w:rPr>
          <w:rFonts w:ascii="Bookman Old Style" w:hAnsi="Bookman Old Style" w:cstheme="minorHAnsi"/>
          <w:bCs/>
        </w:rPr>
        <w:t>Координирането на съвместното прилагане на настоящото Споразумение</w:t>
      </w:r>
      <w:r w:rsidRPr="00362FF7">
        <w:rPr>
          <w:rFonts w:ascii="Bookman Old Style" w:hAnsi="Bookman Old Style" w:cstheme="minorHAnsi"/>
          <w:b/>
        </w:rPr>
        <w:t>,</w:t>
      </w:r>
      <w:r w:rsidRPr="00362FF7">
        <w:rPr>
          <w:rFonts w:ascii="Bookman Old Style" w:hAnsi="Bookman Old Style" w:cstheme="minorHAnsi"/>
          <w:bCs/>
        </w:rPr>
        <w:t xml:space="preserve"> при извършване на дейности, предмет на договор, се възлага на </w:t>
      </w:r>
      <w:r w:rsidRPr="00362FF7">
        <w:rPr>
          <w:rFonts w:ascii="Bookman Old Style" w:hAnsi="Bookman Old Style" w:cstheme="minorHAnsi"/>
          <w:b/>
          <w:bCs/>
        </w:rPr>
        <w:t>контролиращи служители</w:t>
      </w:r>
      <w:r w:rsidRPr="00362FF7">
        <w:rPr>
          <w:rFonts w:ascii="Bookman Old Style" w:hAnsi="Bookman Old Style" w:cstheme="minorHAnsi"/>
          <w:b/>
        </w:rPr>
        <w:t>:</w:t>
      </w:r>
    </w:p>
    <w:p w14:paraId="0C007B42" w14:textId="77777777" w:rsidR="00362FF7" w:rsidRPr="00362FF7" w:rsidRDefault="00362FF7" w:rsidP="00362FF7">
      <w:pPr>
        <w:spacing w:after="60"/>
        <w:jc w:val="both"/>
        <w:rPr>
          <w:rFonts w:ascii="Bookman Old Style" w:hAnsi="Bookman Old Style" w:cstheme="minorHAnsi"/>
          <w:bCs/>
          <w:lang w:val="ru-RU"/>
        </w:rPr>
      </w:pPr>
      <w:r w:rsidRPr="00362FF7">
        <w:rPr>
          <w:rFonts w:ascii="Bookman Old Style" w:hAnsi="Bookman Old Style" w:cstheme="minorHAnsi"/>
        </w:rPr>
        <w:t>(от страна на)</w:t>
      </w:r>
      <w:r w:rsidRPr="00362FF7">
        <w:rPr>
          <w:rFonts w:ascii="Bookman Old Style" w:hAnsi="Bookman Old Style" w:cstheme="minorHAnsi"/>
          <w:b/>
        </w:rPr>
        <w:t xml:space="preserve"> Възложителя</w:t>
      </w:r>
      <w:r w:rsidRPr="00362FF7">
        <w:rPr>
          <w:rFonts w:ascii="Bookman Old Style" w:hAnsi="Bookman Old Style" w:cstheme="minorHAnsi"/>
          <w:bCs/>
        </w:rPr>
        <w:t xml:space="preserve"> –</w:t>
      </w:r>
      <w:r w:rsidRPr="00362FF7">
        <w:rPr>
          <w:rFonts w:ascii="Bookman Old Style" w:hAnsi="Bookman Old Style" w:cstheme="minorHAnsi"/>
          <w:bCs/>
          <w:lang w:val="ru-RU"/>
        </w:rPr>
        <w:t xml:space="preserve"> ……………………………………………………………………………………………</w:t>
      </w:r>
    </w:p>
    <w:p w14:paraId="09855644" w14:textId="1484B96C" w:rsidR="00362FF7" w:rsidRPr="00362FF7" w:rsidRDefault="00362FF7" w:rsidP="00362FF7">
      <w:pPr>
        <w:spacing w:after="60"/>
        <w:jc w:val="both"/>
        <w:rPr>
          <w:rFonts w:ascii="Bookman Old Style" w:hAnsi="Bookman Old Style" w:cstheme="minorHAnsi"/>
          <w:lang w:val="ru-RU"/>
        </w:rPr>
      </w:pPr>
      <w:r w:rsidRPr="00362FF7">
        <w:rPr>
          <w:rFonts w:ascii="Bookman Old Style" w:hAnsi="Bookman Old Style" w:cstheme="minorHAnsi"/>
        </w:rPr>
        <w:t>………………………………………………………………………………………..…</w:t>
      </w:r>
      <w:r w:rsidRPr="00362FF7">
        <w:rPr>
          <w:rFonts w:ascii="Bookman Old Style" w:hAnsi="Bookman Old Style" w:cstheme="minorHAnsi"/>
          <w:lang w:val="ru-RU"/>
        </w:rPr>
        <w:t>……………………………</w:t>
      </w:r>
    </w:p>
    <w:p w14:paraId="5B4B2686" w14:textId="77777777" w:rsidR="00362FF7" w:rsidRPr="00362FF7" w:rsidRDefault="00362FF7" w:rsidP="00362FF7">
      <w:pPr>
        <w:spacing w:after="60"/>
        <w:ind w:left="3540" w:firstLine="708"/>
        <w:jc w:val="both"/>
        <w:rPr>
          <w:rFonts w:ascii="Bookman Old Style" w:hAnsi="Bookman Old Style" w:cstheme="minorHAnsi"/>
          <w:bCs/>
          <w:i/>
        </w:rPr>
      </w:pPr>
      <w:r w:rsidRPr="00362FF7">
        <w:rPr>
          <w:rFonts w:ascii="Bookman Old Style" w:hAnsi="Bookman Old Style" w:cstheme="minorHAnsi"/>
          <w:bCs/>
          <w:i/>
        </w:rPr>
        <w:t>(име, длъжност, тел.)</w:t>
      </w:r>
    </w:p>
    <w:p w14:paraId="6D11C8E1" w14:textId="77777777" w:rsidR="00362FF7" w:rsidRPr="00362FF7" w:rsidRDefault="00362FF7" w:rsidP="00362FF7">
      <w:pPr>
        <w:spacing w:after="60"/>
        <w:jc w:val="both"/>
        <w:rPr>
          <w:rFonts w:ascii="Bookman Old Style" w:hAnsi="Bookman Old Style" w:cstheme="minorHAnsi"/>
          <w:bCs/>
          <w:i/>
        </w:rPr>
      </w:pPr>
      <w:r w:rsidRPr="00362FF7">
        <w:rPr>
          <w:rFonts w:ascii="Bookman Old Style" w:hAnsi="Bookman Old Style" w:cstheme="minorHAnsi"/>
        </w:rPr>
        <w:t xml:space="preserve"> (от страна на)</w:t>
      </w:r>
      <w:r w:rsidRPr="00362FF7">
        <w:rPr>
          <w:rFonts w:ascii="Bookman Old Style" w:hAnsi="Bookman Old Style" w:cstheme="minorHAnsi"/>
          <w:b/>
        </w:rPr>
        <w:t xml:space="preserve"> Изпълнителя </w:t>
      </w:r>
      <w:r w:rsidRPr="00362FF7">
        <w:rPr>
          <w:rFonts w:ascii="Bookman Old Style" w:hAnsi="Bookman Old Style" w:cstheme="minorHAnsi"/>
          <w:bCs/>
        </w:rPr>
        <w:t>–</w:t>
      </w:r>
      <w:r w:rsidRPr="00362FF7">
        <w:rPr>
          <w:rFonts w:ascii="Bookman Old Style" w:hAnsi="Bookman Old Style" w:cstheme="minorHAnsi"/>
        </w:rPr>
        <w:t xml:space="preserve"> ……………………………………………...……………………………………………</w:t>
      </w:r>
    </w:p>
    <w:p w14:paraId="5E5456A6" w14:textId="157D8BA3" w:rsidR="00362FF7" w:rsidRPr="00362FF7" w:rsidRDefault="00362FF7" w:rsidP="00362FF7">
      <w:pPr>
        <w:spacing w:after="60"/>
        <w:jc w:val="both"/>
        <w:rPr>
          <w:rFonts w:ascii="Bookman Old Style" w:hAnsi="Bookman Old Style" w:cstheme="minorHAnsi"/>
          <w:lang w:val="ru-RU"/>
        </w:rPr>
      </w:pPr>
      <w:r w:rsidRPr="00362FF7">
        <w:rPr>
          <w:rFonts w:ascii="Bookman Old Style" w:hAnsi="Bookman Old Style" w:cstheme="minorHAnsi"/>
          <w:lang w:val="ru-RU"/>
        </w:rPr>
        <w:t>………………………………………………………………………………………………………………………….</w:t>
      </w:r>
    </w:p>
    <w:p w14:paraId="648D0255" w14:textId="77777777" w:rsidR="00362FF7" w:rsidRPr="00362FF7" w:rsidRDefault="00362FF7" w:rsidP="00362FF7">
      <w:pPr>
        <w:spacing w:after="60"/>
        <w:ind w:left="3540" w:firstLine="708"/>
        <w:jc w:val="both"/>
        <w:rPr>
          <w:rFonts w:ascii="Bookman Old Style" w:hAnsi="Bookman Old Style" w:cstheme="minorHAnsi"/>
          <w:bCs/>
          <w:i/>
          <w:lang w:val="ru-RU"/>
        </w:rPr>
      </w:pPr>
      <w:r w:rsidRPr="00362FF7">
        <w:rPr>
          <w:rFonts w:ascii="Bookman Old Style" w:hAnsi="Bookman Old Style" w:cstheme="minorHAnsi"/>
          <w:bCs/>
          <w:i/>
        </w:rPr>
        <w:t>(име, длъжност, тел.)</w:t>
      </w:r>
    </w:p>
    <w:p w14:paraId="4DB9F40E" w14:textId="77777777" w:rsidR="00362FF7" w:rsidRPr="00362FF7" w:rsidRDefault="00362FF7" w:rsidP="00362FF7">
      <w:pPr>
        <w:tabs>
          <w:tab w:val="left" w:pos="360"/>
        </w:tabs>
        <w:spacing w:after="60"/>
        <w:jc w:val="both"/>
        <w:rPr>
          <w:rFonts w:ascii="Bookman Old Style" w:hAnsi="Bookman Old Style" w:cstheme="minorHAnsi"/>
        </w:rPr>
      </w:pPr>
      <w:r w:rsidRPr="00362FF7">
        <w:rPr>
          <w:rFonts w:ascii="Bookman Old Style" w:hAnsi="Bookman Old Style"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1D497E5" w14:textId="77777777" w:rsidR="00362FF7" w:rsidRPr="00362FF7" w:rsidRDefault="00362FF7" w:rsidP="00362FF7">
      <w:pPr>
        <w:spacing w:after="60"/>
        <w:jc w:val="both"/>
        <w:rPr>
          <w:rFonts w:ascii="Bookman Old Style" w:hAnsi="Bookman Old Style" w:cstheme="minorHAnsi"/>
        </w:rPr>
      </w:pPr>
      <w:r w:rsidRPr="00362FF7">
        <w:rPr>
          <w:rFonts w:ascii="Bookman Old Style" w:hAnsi="Bookman Old Style" w:cstheme="minorHAnsi"/>
        </w:rPr>
        <w:t xml:space="preserve">Настоящото Споразумение изисква спазването от страна на </w:t>
      </w:r>
      <w:r w:rsidRPr="00362FF7">
        <w:rPr>
          <w:rFonts w:ascii="Bookman Old Style" w:hAnsi="Bookman Old Style" w:cstheme="minorHAnsi"/>
          <w:b/>
        </w:rPr>
        <w:t>Изпълнителя</w:t>
      </w:r>
      <w:r w:rsidRPr="00362FF7">
        <w:rPr>
          <w:rFonts w:ascii="Bookman Old Style" w:hAnsi="Bookman Old Style" w:cstheme="minorHAnsi"/>
        </w:rPr>
        <w:t xml:space="preserve"> на приложимите законодателни изисквания при доставката на продукти и услуги и възприетите </w:t>
      </w:r>
      <w:r w:rsidRPr="00362FF7">
        <w:rPr>
          <w:rFonts w:ascii="Bookman Old Style" w:hAnsi="Bookman Old Style" w:cstheme="minorHAnsi"/>
          <w:b/>
        </w:rPr>
        <w:t xml:space="preserve"> </w:t>
      </w:r>
      <w:r w:rsidRPr="00362FF7">
        <w:rPr>
          <w:rFonts w:ascii="Bookman Old Style" w:hAnsi="Bookman Old Style" w:cstheme="minorHAnsi"/>
        </w:rPr>
        <w:t xml:space="preserve">правила за работа на територията на експлоатираните от </w:t>
      </w:r>
      <w:r w:rsidRPr="00362FF7">
        <w:rPr>
          <w:rFonts w:ascii="Bookman Old Style" w:hAnsi="Bookman Old Style" w:cstheme="minorHAnsi"/>
          <w:b/>
        </w:rPr>
        <w:t>Възложителя</w:t>
      </w:r>
      <w:r w:rsidRPr="00362FF7">
        <w:rPr>
          <w:rFonts w:ascii="Bookman Old Style" w:hAnsi="Bookman Old Style" w:cstheme="minorHAnsi"/>
        </w:rPr>
        <w:t xml:space="preserve"> площадки. </w:t>
      </w:r>
    </w:p>
    <w:p w14:paraId="03D43218" w14:textId="77777777" w:rsidR="00362FF7" w:rsidRPr="00362FF7"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rPr>
        <w:t xml:space="preserve">Изпълнителят се задължава да спазва изискванията по Споразумението от страна на </w:t>
      </w:r>
      <w:r w:rsidRPr="00362FF7">
        <w:rPr>
          <w:rFonts w:ascii="Bookman Old Style" w:eastAsia="@PMingLiU" w:hAnsi="Bookman Old Style" w:cstheme="minorHAnsi"/>
          <w:b/>
        </w:rPr>
        <w:t>всички свои служители на обекта</w:t>
      </w:r>
      <w:r w:rsidRPr="00362FF7">
        <w:rPr>
          <w:rFonts w:ascii="Bookman Old Style" w:eastAsia="@PMingLiU" w:hAnsi="Bookman Old Style" w:cstheme="minorHAnsi"/>
        </w:rPr>
        <w:t xml:space="preserve">, на </w:t>
      </w:r>
      <w:r w:rsidRPr="00362FF7">
        <w:rPr>
          <w:rFonts w:ascii="Bookman Old Style" w:eastAsia="@PMingLiU" w:hAnsi="Bookman Old Style" w:cstheme="minorHAnsi"/>
          <w:b/>
        </w:rPr>
        <w:t>фирмите подизпълнители</w:t>
      </w:r>
      <w:r w:rsidRPr="00362FF7">
        <w:rPr>
          <w:rFonts w:ascii="Bookman Old Style" w:eastAsia="@PMingLiU" w:hAnsi="Bookman Old Style" w:cstheme="minorHAnsi"/>
        </w:rPr>
        <w:t xml:space="preserve">, на които са възложили работата си и на </w:t>
      </w:r>
      <w:r w:rsidRPr="00362FF7">
        <w:rPr>
          <w:rFonts w:ascii="Bookman Old Style" w:eastAsia="@PMingLiU" w:hAnsi="Bookman Old Style" w:cstheme="minorHAnsi"/>
          <w:b/>
        </w:rPr>
        <w:t>всички физически и юридически лица</w:t>
      </w:r>
      <w:r w:rsidRPr="00362FF7">
        <w:rPr>
          <w:rFonts w:ascii="Bookman Old Style" w:eastAsia="@PMingLiU" w:hAnsi="Bookman Old Style" w:cstheme="minorHAnsi"/>
        </w:rPr>
        <w:t xml:space="preserve">, които се намират на територията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rPr>
        <w:t>.</w:t>
      </w:r>
    </w:p>
    <w:p w14:paraId="7E92669B" w14:textId="77777777" w:rsidR="00362FF7" w:rsidRPr="00362FF7" w:rsidRDefault="00362FF7" w:rsidP="00362FF7">
      <w:pPr>
        <w:tabs>
          <w:tab w:val="left" w:pos="0"/>
        </w:tabs>
        <w:spacing w:before="120"/>
        <w:jc w:val="both"/>
        <w:rPr>
          <w:rFonts w:ascii="Bookman Old Style" w:hAnsi="Bookman Old Style" w:cstheme="minorHAnsi"/>
          <w:b/>
        </w:rPr>
      </w:pPr>
      <w:r w:rsidRPr="00362FF7">
        <w:rPr>
          <w:rFonts w:ascii="Bookman Old Style" w:hAnsi="Bookman Old Style" w:cstheme="minorHAnsi"/>
          <w:b/>
        </w:rPr>
        <w:t>ОБМЕН НА ИНФОРМАЦИЯ:</w:t>
      </w:r>
    </w:p>
    <w:p w14:paraId="517748BC"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Възложителят </w:t>
      </w:r>
      <w:r w:rsidRPr="00362FF7">
        <w:rPr>
          <w:rFonts w:ascii="Bookman Old Style" w:hAnsi="Bookman Old Style" w:cstheme="minorHAnsi"/>
        </w:rPr>
        <w:t>и</w:t>
      </w:r>
      <w:r w:rsidRPr="00362FF7">
        <w:rPr>
          <w:rFonts w:ascii="Bookman Old Style" w:hAnsi="Bookman Old Style" w:cstheme="minorHAnsi"/>
          <w:b/>
        </w:rPr>
        <w:t xml:space="preserve"> Изпълнителят </w:t>
      </w:r>
      <w:r w:rsidRPr="00362FF7">
        <w:rPr>
          <w:rFonts w:ascii="Bookman Old Style" w:hAnsi="Bookman Old Style" w:cstheme="minorHAnsi"/>
        </w:rPr>
        <w:t>обменят информация своевременно, по</w:t>
      </w:r>
      <w:r w:rsidRPr="00362FF7">
        <w:rPr>
          <w:rFonts w:ascii="Bookman Old Style" w:hAnsi="Bookman Old Style" w:cstheme="minorHAnsi"/>
          <w:lang w:val="ru-RU"/>
        </w:rPr>
        <w:t xml:space="preserve"> </w:t>
      </w:r>
      <w:r w:rsidRPr="00362FF7">
        <w:rPr>
          <w:rFonts w:ascii="Bookman Old Style" w:hAnsi="Bookman Old Style" w:cstheme="minorHAnsi"/>
        </w:rPr>
        <w:t>въпроси засягащи управлението на рисковете и аспектите по ОС, предложения за подобрение или инциденти по ОС.</w:t>
      </w:r>
    </w:p>
    <w:p w14:paraId="682E3B05" w14:textId="77777777" w:rsidR="00362FF7" w:rsidRPr="00362FF7"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rPr>
        <w:t>Служителите на</w:t>
      </w:r>
      <w:r w:rsidRPr="00362FF7">
        <w:rPr>
          <w:rFonts w:ascii="Bookman Old Style" w:eastAsia="@PMingLiU" w:hAnsi="Bookman Old Style" w:cstheme="minorHAnsi"/>
          <w:b/>
        </w:rPr>
        <w:t xml:space="preserve"> Изпълнителя </w:t>
      </w:r>
      <w:r w:rsidRPr="00362FF7">
        <w:rPr>
          <w:rFonts w:ascii="Bookman Old Style" w:eastAsia="@PMingLiU" w:hAnsi="Bookman Old Style" w:cstheme="minorHAnsi"/>
        </w:rPr>
        <w:t xml:space="preserve">преминават начален инструктаж по ОС на територията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b/>
          <w:lang w:val="ru-RU"/>
        </w:rPr>
        <w:t xml:space="preserve"> </w:t>
      </w:r>
      <w:r w:rsidRPr="00362FF7">
        <w:rPr>
          <w:rFonts w:ascii="Bookman Old Style" w:eastAsia="@PMingLiU" w:hAnsi="Bookman Old Style" w:cstheme="minorHAnsi"/>
        </w:rPr>
        <w:t>при първо посещение на обекта.</w:t>
      </w:r>
    </w:p>
    <w:p w14:paraId="509B3024" w14:textId="77777777" w:rsidR="00362FF7" w:rsidRPr="00362FF7"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hAnsi="Bookman Old Style" w:cstheme="minorHAnsi"/>
        </w:rPr>
        <w:t xml:space="preserve">Преди първа доставка на стоки и услуги, </w:t>
      </w: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осигурява на </w:t>
      </w:r>
      <w:r w:rsidRPr="00362FF7">
        <w:rPr>
          <w:rFonts w:ascii="Bookman Old Style" w:eastAsia="@PMingLiU" w:hAnsi="Bookman Old Style" w:cstheme="minorHAnsi"/>
          <w:b/>
        </w:rPr>
        <w:t>Възложителя</w:t>
      </w:r>
      <w:r w:rsidRPr="00362FF7">
        <w:rPr>
          <w:rFonts w:ascii="Bookman Old Style" w:eastAsia="@PMingLiU" w:hAnsi="Bookman Old Style" w:cstheme="minorHAnsi"/>
        </w:rPr>
        <w:t xml:space="preserve"> </w:t>
      </w:r>
      <w:r w:rsidRPr="00362FF7">
        <w:rPr>
          <w:rFonts w:ascii="Bookman Old Style" w:hAnsi="Bookman Old Style"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C92C28C" w14:textId="77777777" w:rsidR="00362FF7" w:rsidRPr="00362FF7"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rPr>
      </w:pPr>
      <w:r w:rsidRPr="00362FF7">
        <w:rPr>
          <w:rFonts w:ascii="Bookman Old Style" w:eastAsia="@PMingLiU" w:hAnsi="Bookman Old Style" w:cstheme="minorHAnsi"/>
          <w:b/>
          <w:lang w:val="ru-RU"/>
        </w:rPr>
        <w:t>Изпълнителя</w:t>
      </w:r>
      <w:r w:rsidRPr="00362FF7">
        <w:rPr>
          <w:rFonts w:ascii="Bookman Old Style" w:eastAsia="@PMingLiU" w:hAnsi="Bookman Old Style" w:cstheme="minorHAnsi"/>
          <w:b/>
        </w:rPr>
        <w:t xml:space="preserve">т </w:t>
      </w:r>
      <w:r w:rsidRPr="00362FF7">
        <w:rPr>
          <w:rFonts w:ascii="Bookman Old Style" w:hAnsi="Bookman Old Style" w:cstheme="minorHAnsi"/>
        </w:rPr>
        <w:t>доставя стоките в оригинални, ненарушени опаковъчни единици, надлежно обозначени и етикетирани.</w:t>
      </w:r>
    </w:p>
    <w:p w14:paraId="553E5D29" w14:textId="77777777" w:rsidR="00362FF7" w:rsidRPr="00362FF7" w:rsidRDefault="00362FF7" w:rsidP="00362FF7">
      <w:pPr>
        <w:tabs>
          <w:tab w:val="left" w:pos="0"/>
        </w:tabs>
        <w:spacing w:before="120" w:after="60"/>
        <w:jc w:val="both"/>
        <w:rPr>
          <w:rFonts w:ascii="Bookman Old Style" w:eastAsia="@PMingLiU" w:hAnsi="Bookman Old Style" w:cstheme="minorHAnsi"/>
          <w:b/>
        </w:rPr>
      </w:pPr>
      <w:r w:rsidRPr="00362FF7">
        <w:rPr>
          <w:rFonts w:ascii="Bookman Old Style" w:hAnsi="Bookman Old Style" w:cstheme="minorHAnsi"/>
          <w:b/>
        </w:rPr>
        <w:t>УПРАВЛЕНИЕ</w:t>
      </w:r>
      <w:r w:rsidRPr="00362FF7">
        <w:rPr>
          <w:rFonts w:ascii="Bookman Old Style" w:eastAsia="@PMingLiU" w:hAnsi="Bookman Old Style" w:cstheme="minorHAnsi"/>
          <w:b/>
        </w:rPr>
        <w:t xml:space="preserve"> НА ОТПАДЪЦИ:</w:t>
      </w:r>
    </w:p>
    <w:p w14:paraId="5488C1BD"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 xml:space="preserve">пази чистота на мястото на доставката на продуктите и услугите.   </w:t>
      </w:r>
    </w:p>
    <w:p w14:paraId="1D7D5351"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не смесва различни видове отпадъци.</w:t>
      </w:r>
    </w:p>
    <w:p w14:paraId="6BF2143A" w14:textId="77777777" w:rsidR="00362FF7" w:rsidRPr="00362FF7" w:rsidRDefault="00362FF7" w:rsidP="00722A7E">
      <w:pPr>
        <w:widowControl w:val="0"/>
        <w:numPr>
          <w:ilvl w:val="0"/>
          <w:numId w:val="26"/>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eastAsia="@PMingLiU" w:hAnsi="Bookman Old Style" w:cstheme="minorHAnsi"/>
          <w:b/>
        </w:rPr>
        <w:t xml:space="preserve">Изпълнителят </w:t>
      </w:r>
      <w:r w:rsidRPr="00362FF7">
        <w:rPr>
          <w:rFonts w:ascii="Bookman Old Style" w:eastAsia="@PMingLiU" w:hAnsi="Bookman Old Style" w:cstheme="minorHAnsi"/>
        </w:rPr>
        <w:t xml:space="preserve">не допуска изхвърляне на отпадъци извън съдовете за разделно </w:t>
      </w:r>
      <w:r w:rsidRPr="00362FF7">
        <w:rPr>
          <w:rFonts w:ascii="Bookman Old Style" w:eastAsia="@PMingLiU" w:hAnsi="Bookman Old Style" w:cstheme="minorHAnsi"/>
        </w:rPr>
        <w:lastRenderedPageBreak/>
        <w:t>събиране -  цветни контейнери за отпадъци от опаковки и специализирани съдове за битови и опасни отпадъци.</w:t>
      </w:r>
    </w:p>
    <w:p w14:paraId="40FEF20D"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w:t>
      </w:r>
      <w:r w:rsidRPr="00362FF7">
        <w:rPr>
          <w:rFonts w:ascii="Bookman Old Style" w:hAnsi="Bookman Old Style" w:cstheme="minorHAnsi"/>
        </w:rPr>
        <w:t xml:space="preserve">не допуска на обектите неизправни моторни превозни средства (МПС) и машини. </w:t>
      </w:r>
    </w:p>
    <w:p w14:paraId="0F98B5AA"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eastAsia="@PMingLiU" w:hAnsi="Bookman Old Style" w:cstheme="minorHAnsi"/>
          <w:b/>
          <w:lang w:val="ru-RU"/>
        </w:rPr>
        <w:t>Изпълнителят</w:t>
      </w:r>
      <w:r w:rsidRPr="00362FF7">
        <w:rPr>
          <w:rFonts w:ascii="Bookman Old Style" w:eastAsia="@PMingLiU" w:hAnsi="Bookman Old Style" w:cstheme="minorHAnsi"/>
        </w:rPr>
        <w:t xml:space="preserve"> не допуска</w:t>
      </w:r>
      <w:r w:rsidRPr="00362FF7">
        <w:rPr>
          <w:rFonts w:ascii="Bookman Old Style" w:hAnsi="Bookman Old Style" w:cstheme="minorHAnsi"/>
        </w:rPr>
        <w:t xml:space="preserve"> теч на масла и горива от МПС.</w:t>
      </w:r>
    </w:p>
    <w:p w14:paraId="707E0589" w14:textId="77777777" w:rsidR="00362FF7" w:rsidRPr="00362FF7" w:rsidRDefault="00362FF7" w:rsidP="00362FF7">
      <w:pPr>
        <w:spacing w:before="120" w:after="60"/>
        <w:jc w:val="both"/>
        <w:rPr>
          <w:rFonts w:ascii="Bookman Old Style" w:eastAsia="@PMingLiU" w:hAnsi="Bookman Old Style" w:cstheme="minorHAnsi"/>
          <w:b/>
        </w:rPr>
      </w:pPr>
      <w:r w:rsidRPr="00362FF7">
        <w:rPr>
          <w:rFonts w:ascii="Bookman Old Style" w:eastAsia="@PMingLiU" w:hAnsi="Bookman Old Style" w:cstheme="minorHAnsi"/>
          <w:b/>
        </w:rPr>
        <w:t>ИЗВЪНРЕДНИ СИТУАЦИИ:</w:t>
      </w:r>
    </w:p>
    <w:p w14:paraId="2DA73D40" w14:textId="77777777" w:rsidR="00362FF7" w:rsidRPr="00362FF7" w:rsidRDefault="00362FF7" w:rsidP="00722A7E">
      <w:pPr>
        <w:widowControl w:val="0"/>
        <w:numPr>
          <w:ilvl w:val="0"/>
          <w:numId w:val="26"/>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Изпълнителят </w:t>
      </w:r>
      <w:r w:rsidRPr="00362FF7">
        <w:rPr>
          <w:rFonts w:ascii="Bookman Old Style" w:hAnsi="Bookman Old Style" w:cstheme="minorHAnsi"/>
        </w:rPr>
        <w:t>осигурява мерки за предотвратяване на извънредни ситуации, свързани със замърсяване на ОС.</w:t>
      </w:r>
    </w:p>
    <w:p w14:paraId="03E58A0F"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7EE11B5"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329FF55"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своевременно предоставя информация на </w:t>
      </w:r>
      <w:r w:rsidRPr="00362FF7">
        <w:rPr>
          <w:rFonts w:ascii="Bookman Old Style" w:hAnsi="Bookman Old Style" w:cstheme="minorHAnsi"/>
          <w:b/>
        </w:rPr>
        <w:t>Възложителят</w:t>
      </w:r>
      <w:r w:rsidRPr="00362FF7">
        <w:rPr>
          <w:rFonts w:ascii="Bookman Old Style" w:hAnsi="Bookman Old Style" w:cstheme="minorHAnsi"/>
        </w:rPr>
        <w:t xml:space="preserve"> при възникнала извънредна ситуация.  </w:t>
      </w:r>
    </w:p>
    <w:p w14:paraId="1D352AA9"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 xml:space="preserve">Изпълнителят </w:t>
      </w:r>
      <w:r w:rsidRPr="00362FF7">
        <w:rPr>
          <w:rFonts w:ascii="Bookman Old Style" w:hAnsi="Bookman Old Style" w:cstheme="minorHAnsi"/>
        </w:rPr>
        <w:t>предприема незабавни действия по почистване и отстраняване на последствията от създалата се извънредна ситуация.</w:t>
      </w:r>
    </w:p>
    <w:p w14:paraId="1BB25383" w14:textId="77777777" w:rsidR="00362FF7" w:rsidRPr="00362FF7" w:rsidRDefault="00362FF7" w:rsidP="00362FF7">
      <w:pPr>
        <w:widowControl w:val="0"/>
        <w:tabs>
          <w:tab w:val="left" w:pos="0"/>
        </w:tabs>
        <w:autoSpaceDE w:val="0"/>
        <w:autoSpaceDN w:val="0"/>
        <w:adjustRightInd w:val="0"/>
        <w:spacing w:before="120" w:after="60"/>
        <w:jc w:val="both"/>
        <w:rPr>
          <w:rFonts w:ascii="Bookman Old Style" w:hAnsi="Bookman Old Style" w:cstheme="minorHAnsi"/>
          <w:b/>
        </w:rPr>
      </w:pPr>
      <w:r w:rsidRPr="00362FF7">
        <w:rPr>
          <w:rFonts w:ascii="Bookman Old Style" w:hAnsi="Bookman Old Style" w:cstheme="minorHAnsi"/>
          <w:b/>
        </w:rPr>
        <w:t>НАРУШЕНИЯ ПО СПОРАЗУМЕНИЕТО:</w:t>
      </w:r>
    </w:p>
    <w:p w14:paraId="233A9252"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362FF7">
        <w:rPr>
          <w:rFonts w:ascii="Bookman Old Style" w:hAnsi="Bookman Old Style" w:cstheme="minorHAnsi"/>
          <w:b/>
        </w:rPr>
        <w:t>Изпълнителят</w:t>
      </w:r>
      <w:r w:rsidRPr="00362FF7">
        <w:rPr>
          <w:rFonts w:ascii="Bookman Old Style" w:hAnsi="Bookman Old Style" w:cstheme="minorHAnsi"/>
        </w:rPr>
        <w:t xml:space="preserve"> отстранява причините за нарушенията по настоящото Споразумение, така че то да не се случва повторно.</w:t>
      </w:r>
    </w:p>
    <w:p w14:paraId="190C2371" w14:textId="77777777" w:rsidR="00362FF7" w:rsidRPr="00362FF7" w:rsidRDefault="00362FF7" w:rsidP="00722A7E">
      <w:pPr>
        <w:widowControl w:val="0"/>
        <w:numPr>
          <w:ilvl w:val="0"/>
          <w:numId w:val="26"/>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rPr>
      </w:pPr>
      <w:r w:rsidRPr="00362FF7">
        <w:rPr>
          <w:rFonts w:ascii="Bookman Old Style" w:hAnsi="Bookman Old Style" w:cstheme="minorHAnsi"/>
          <w:b/>
        </w:rPr>
        <w:t>Изпълнителя</w:t>
      </w:r>
      <w:r w:rsidRPr="00362FF7">
        <w:rPr>
          <w:rFonts w:ascii="Bookman Old Style" w:hAnsi="Bookman Old Style" w:cstheme="minorHAnsi"/>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362FF7">
        <w:rPr>
          <w:rFonts w:ascii="Bookman Old Style" w:hAnsi="Bookman Old Style" w:cstheme="minorHAnsi"/>
          <w:b/>
        </w:rPr>
        <w:t xml:space="preserve">Възложителя </w:t>
      </w:r>
      <w:r w:rsidRPr="00362FF7">
        <w:rPr>
          <w:rFonts w:ascii="Bookman Old Style" w:hAnsi="Bookman Old Style" w:cstheme="minorHAnsi"/>
        </w:rPr>
        <w:t>нарушения по която и да е от точките от Споразумението.</w:t>
      </w:r>
    </w:p>
    <w:p w14:paraId="01B85CC1" w14:textId="77777777" w:rsidR="00362FF7" w:rsidRPr="00362FF7" w:rsidRDefault="00362FF7" w:rsidP="00362FF7">
      <w:pPr>
        <w:tabs>
          <w:tab w:val="left" w:pos="360"/>
        </w:tabs>
        <w:spacing w:after="60"/>
        <w:jc w:val="both"/>
        <w:rPr>
          <w:rFonts w:ascii="Bookman Old Style" w:hAnsi="Bookman Old Style" w:cstheme="minorHAnsi"/>
        </w:rPr>
      </w:pPr>
      <w:r w:rsidRPr="00362FF7">
        <w:rPr>
          <w:rFonts w:ascii="Bookman Old Style" w:hAnsi="Bookman Old Style" w:cstheme="minorHAnsi"/>
        </w:rPr>
        <w:t>Настоящето споразумение се подписва в два еднообразни екземпляра, по един за всяка от страните.</w:t>
      </w:r>
    </w:p>
    <w:p w14:paraId="18CAFC28" w14:textId="77777777" w:rsidR="00362FF7" w:rsidRPr="00362FF7" w:rsidRDefault="00362FF7" w:rsidP="00362FF7">
      <w:pPr>
        <w:tabs>
          <w:tab w:val="left" w:pos="360"/>
        </w:tabs>
        <w:spacing w:after="60"/>
        <w:jc w:val="both"/>
        <w:rPr>
          <w:rFonts w:ascii="Bookman Old Style" w:hAnsi="Bookman Old Style" w:cstheme="minorHAnsi"/>
        </w:rPr>
      </w:pPr>
    </w:p>
    <w:p w14:paraId="3E384C2C" w14:textId="77777777" w:rsidR="00362FF7" w:rsidRPr="00362FF7" w:rsidRDefault="00362FF7" w:rsidP="00362FF7">
      <w:pPr>
        <w:tabs>
          <w:tab w:val="left" w:pos="360"/>
        </w:tabs>
        <w:spacing w:after="60"/>
        <w:jc w:val="both"/>
        <w:rPr>
          <w:rFonts w:ascii="Bookman Old Style" w:hAnsi="Bookman Old Style" w:cstheme="minorHAnsi"/>
        </w:rPr>
      </w:pPr>
    </w:p>
    <w:p w14:paraId="10CF02F6" w14:textId="77777777" w:rsidR="00362FF7" w:rsidRPr="00362FF7" w:rsidRDefault="00362FF7" w:rsidP="00362FF7">
      <w:pPr>
        <w:tabs>
          <w:tab w:val="left" w:pos="360"/>
        </w:tabs>
        <w:spacing w:after="60"/>
        <w:jc w:val="both"/>
        <w:rPr>
          <w:rFonts w:ascii="Bookman Old Style" w:hAnsi="Bookman Old Style" w:cstheme="minorHAnsi"/>
          <w:b/>
        </w:rPr>
      </w:pPr>
      <w:r w:rsidRPr="00362FF7">
        <w:rPr>
          <w:rFonts w:ascii="Bookman Old Style" w:hAnsi="Bookman Old Style" w:cstheme="minorHAnsi"/>
          <w:b/>
        </w:rPr>
        <w:tab/>
      </w:r>
      <w:r w:rsidRPr="00362FF7">
        <w:rPr>
          <w:rFonts w:ascii="Bookman Old Style" w:hAnsi="Bookman Old Style" w:cstheme="minorHAnsi"/>
          <w:b/>
        </w:rPr>
        <w:tab/>
        <w:t xml:space="preserve">ИЗПЪЛНИТЕЛ:                                                             ВЪЗЛОЖИТЕЛ:                                                    </w:t>
      </w:r>
    </w:p>
    <w:p w14:paraId="70B15C13" w14:textId="77777777" w:rsidR="00362FF7" w:rsidRPr="00362FF7" w:rsidRDefault="00362FF7" w:rsidP="00362FF7">
      <w:pPr>
        <w:tabs>
          <w:tab w:val="left" w:pos="360"/>
        </w:tabs>
        <w:spacing w:after="60"/>
        <w:jc w:val="both"/>
        <w:rPr>
          <w:rFonts w:ascii="Bookman Old Style" w:hAnsi="Bookman Old Style" w:cstheme="minorHAnsi"/>
        </w:rPr>
      </w:pPr>
    </w:p>
    <w:p w14:paraId="5F263465" w14:textId="77777777" w:rsidR="00362FF7" w:rsidRPr="00362FF7" w:rsidRDefault="00362FF7" w:rsidP="00362FF7">
      <w:pPr>
        <w:tabs>
          <w:tab w:val="left" w:pos="360"/>
        </w:tabs>
        <w:spacing w:after="60"/>
        <w:jc w:val="both"/>
        <w:rPr>
          <w:rFonts w:ascii="Bookman Old Style" w:hAnsi="Bookman Old Style" w:cstheme="minorHAnsi"/>
        </w:rPr>
      </w:pPr>
    </w:p>
    <w:p w14:paraId="57B4EB52" w14:textId="77777777" w:rsidR="00362FF7" w:rsidRPr="00362FF7" w:rsidRDefault="00362FF7" w:rsidP="00362FF7">
      <w:pPr>
        <w:tabs>
          <w:tab w:val="left" w:pos="360"/>
        </w:tabs>
        <w:spacing w:after="60"/>
        <w:jc w:val="both"/>
        <w:rPr>
          <w:rFonts w:ascii="Bookman Old Style" w:hAnsi="Bookman Old Style" w:cstheme="minorHAnsi"/>
        </w:rPr>
      </w:pPr>
    </w:p>
    <w:p w14:paraId="52B48074" w14:textId="77777777" w:rsidR="00362FF7" w:rsidRPr="00362FF7" w:rsidRDefault="00362FF7" w:rsidP="00362FF7">
      <w:pPr>
        <w:tabs>
          <w:tab w:val="left" w:pos="360"/>
        </w:tabs>
        <w:spacing w:after="60"/>
        <w:jc w:val="both"/>
        <w:rPr>
          <w:rFonts w:ascii="Bookman Old Style" w:hAnsi="Bookman Old Style" w:cstheme="minorHAnsi"/>
        </w:rPr>
      </w:pPr>
    </w:p>
    <w:p w14:paraId="71B0CFE8" w14:textId="77777777" w:rsidR="00362FF7" w:rsidRPr="00362FF7" w:rsidRDefault="00362FF7" w:rsidP="00362FF7">
      <w:pPr>
        <w:tabs>
          <w:tab w:val="left" w:pos="360"/>
        </w:tabs>
        <w:spacing w:after="60"/>
        <w:jc w:val="both"/>
        <w:rPr>
          <w:rFonts w:ascii="Bookman Old Style" w:hAnsi="Bookman Old Style" w:cstheme="minorHAnsi"/>
        </w:rPr>
      </w:pPr>
    </w:p>
    <w:p w14:paraId="2724FB75" w14:textId="77777777" w:rsidR="00362FF7" w:rsidRPr="00362FF7" w:rsidRDefault="00362FF7" w:rsidP="00362FF7">
      <w:pPr>
        <w:tabs>
          <w:tab w:val="left" w:pos="360"/>
        </w:tabs>
        <w:spacing w:after="60"/>
        <w:jc w:val="both"/>
        <w:rPr>
          <w:rFonts w:ascii="Bookman Old Style" w:hAnsi="Bookman Old Style" w:cstheme="minorHAnsi"/>
        </w:rPr>
      </w:pPr>
    </w:p>
    <w:p w14:paraId="50CF7ADD" w14:textId="77777777" w:rsidR="00362FF7" w:rsidRPr="00362FF7" w:rsidRDefault="00362FF7" w:rsidP="00362FF7">
      <w:pPr>
        <w:tabs>
          <w:tab w:val="left" w:pos="360"/>
        </w:tabs>
        <w:spacing w:after="60"/>
        <w:jc w:val="both"/>
        <w:rPr>
          <w:rFonts w:ascii="Bookman Old Style" w:hAnsi="Bookman Old Style" w:cstheme="minorHAnsi"/>
        </w:rPr>
      </w:pPr>
    </w:p>
    <w:p w14:paraId="42A95570" w14:textId="77777777" w:rsidR="00362FF7" w:rsidRPr="00362FF7" w:rsidRDefault="00362FF7" w:rsidP="00362FF7">
      <w:pPr>
        <w:tabs>
          <w:tab w:val="left" w:pos="360"/>
        </w:tabs>
        <w:spacing w:after="60"/>
        <w:jc w:val="both"/>
        <w:rPr>
          <w:rFonts w:ascii="Bookman Old Style" w:hAnsi="Bookman Old Style" w:cstheme="minorHAnsi"/>
        </w:rPr>
      </w:pPr>
    </w:p>
    <w:p w14:paraId="753F8BC4" w14:textId="77777777" w:rsidR="00362FF7" w:rsidRPr="00362FF7" w:rsidRDefault="00362FF7" w:rsidP="00362FF7">
      <w:pPr>
        <w:tabs>
          <w:tab w:val="left" w:pos="360"/>
        </w:tabs>
        <w:spacing w:after="60"/>
        <w:jc w:val="both"/>
        <w:rPr>
          <w:rFonts w:ascii="Bookman Old Style" w:hAnsi="Bookman Old Style" w:cstheme="minorHAnsi"/>
        </w:rPr>
      </w:pPr>
    </w:p>
    <w:p w14:paraId="21E1D57E" w14:textId="77777777" w:rsidR="00362FF7" w:rsidRPr="00362FF7" w:rsidRDefault="00362FF7" w:rsidP="00362FF7">
      <w:pPr>
        <w:tabs>
          <w:tab w:val="left" w:pos="360"/>
        </w:tabs>
        <w:spacing w:after="60"/>
        <w:jc w:val="both"/>
        <w:rPr>
          <w:rFonts w:ascii="Bookman Old Style" w:hAnsi="Bookman Old Style" w:cstheme="minorHAnsi"/>
        </w:rPr>
      </w:pPr>
    </w:p>
    <w:p w14:paraId="6FC7FCD7" w14:textId="77777777" w:rsidR="00362FF7" w:rsidRPr="00362FF7" w:rsidRDefault="00362FF7" w:rsidP="00362FF7">
      <w:pPr>
        <w:tabs>
          <w:tab w:val="left" w:pos="360"/>
        </w:tabs>
        <w:spacing w:after="60"/>
        <w:jc w:val="both"/>
        <w:rPr>
          <w:rFonts w:ascii="Bookman Old Style" w:hAnsi="Bookman Old Style" w:cstheme="minorHAnsi"/>
        </w:rPr>
      </w:pPr>
    </w:p>
    <w:p w14:paraId="663BBB8A" w14:textId="77777777" w:rsidR="00362FF7" w:rsidRPr="00362FF7" w:rsidRDefault="00362FF7" w:rsidP="00362FF7">
      <w:pPr>
        <w:tabs>
          <w:tab w:val="left" w:pos="360"/>
        </w:tabs>
        <w:spacing w:after="60"/>
        <w:jc w:val="both"/>
        <w:rPr>
          <w:rFonts w:ascii="Bookman Old Style" w:hAnsi="Bookman Old Style" w:cstheme="minorHAnsi"/>
        </w:rPr>
      </w:pPr>
    </w:p>
    <w:p w14:paraId="1C968BA8" w14:textId="77777777" w:rsidR="00362FF7" w:rsidRPr="00362FF7" w:rsidRDefault="00362FF7" w:rsidP="00362FF7">
      <w:pPr>
        <w:tabs>
          <w:tab w:val="left" w:pos="360"/>
        </w:tabs>
        <w:spacing w:after="60"/>
        <w:jc w:val="both"/>
        <w:rPr>
          <w:rFonts w:ascii="Bookman Old Style" w:hAnsi="Bookman Old Style" w:cstheme="minorHAnsi"/>
        </w:rPr>
      </w:pPr>
    </w:p>
    <w:p w14:paraId="56785C6F" w14:textId="77777777" w:rsidR="00362FF7" w:rsidRPr="00362FF7" w:rsidRDefault="00362FF7" w:rsidP="00362FF7">
      <w:pPr>
        <w:tabs>
          <w:tab w:val="left" w:pos="360"/>
        </w:tabs>
        <w:spacing w:after="60"/>
        <w:jc w:val="both"/>
        <w:rPr>
          <w:rFonts w:ascii="Bookman Old Style" w:hAnsi="Bookman Old Style" w:cstheme="minorHAnsi"/>
        </w:rPr>
      </w:pPr>
    </w:p>
    <w:p w14:paraId="627EF533" w14:textId="77777777" w:rsidR="00362FF7" w:rsidRPr="00362FF7" w:rsidRDefault="00362FF7" w:rsidP="00362FF7">
      <w:pPr>
        <w:tabs>
          <w:tab w:val="left" w:pos="360"/>
        </w:tabs>
        <w:spacing w:after="60"/>
        <w:jc w:val="both"/>
        <w:rPr>
          <w:rFonts w:ascii="Bookman Old Style" w:hAnsi="Bookman Old Style" w:cstheme="minorHAnsi"/>
        </w:rPr>
      </w:pPr>
    </w:p>
    <w:p w14:paraId="3B918E6D" w14:textId="77777777" w:rsidR="00362FF7" w:rsidRPr="00362FF7" w:rsidRDefault="00362FF7" w:rsidP="00362FF7">
      <w:pPr>
        <w:tabs>
          <w:tab w:val="left" w:pos="360"/>
        </w:tabs>
        <w:spacing w:after="60"/>
        <w:jc w:val="both"/>
        <w:rPr>
          <w:rFonts w:ascii="Bookman Old Style" w:hAnsi="Bookman Old Style" w:cstheme="minorHAnsi"/>
        </w:rPr>
      </w:pPr>
    </w:p>
    <w:p w14:paraId="09A51586" w14:textId="24609E88" w:rsidR="00362FF7" w:rsidRPr="00362FF7" w:rsidRDefault="00362FF7" w:rsidP="00362FF7">
      <w:pPr>
        <w:ind w:left="284"/>
        <w:jc w:val="both"/>
        <w:rPr>
          <w:rFonts w:ascii="Bookman Old Style" w:hAnsi="Bookman Old Style"/>
        </w:rPr>
      </w:pPr>
      <w:r w:rsidRPr="00362FF7">
        <w:rPr>
          <w:rFonts w:ascii="Bookman Old Style" w:hAnsi="Bookman Old Style"/>
          <w:b/>
        </w:rPr>
        <w:t xml:space="preserve">                                                                       </w:t>
      </w:r>
    </w:p>
    <w:sectPr w:rsidR="00362FF7" w:rsidRPr="00362FF7" w:rsidSect="006D65ED">
      <w:headerReference w:type="default" r:id="rId18"/>
      <w:footerReference w:type="default" r:id="rId19"/>
      <w:headerReference w:type="first" r:id="rId20"/>
      <w:footerReference w:type="first" r:id="rId21"/>
      <w:endnotePr>
        <w:numFmt w:val="decimal"/>
      </w:endnotePr>
      <w:pgSz w:w="11909" w:h="16834" w:code="9"/>
      <w:pgMar w:top="851" w:right="680" w:bottom="680" w:left="992"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C3141" w14:textId="77777777" w:rsidR="00566457" w:rsidRDefault="00566457">
      <w:pPr>
        <w:spacing w:after="0" w:line="240" w:lineRule="auto"/>
      </w:pPr>
      <w:r>
        <w:separator/>
      </w:r>
    </w:p>
  </w:endnote>
  <w:endnote w:type="continuationSeparator" w:id="0">
    <w:p w14:paraId="3FE47963" w14:textId="77777777" w:rsidR="00566457" w:rsidRDefault="00566457">
      <w:pPr>
        <w:spacing w:after="0" w:line="240" w:lineRule="auto"/>
      </w:pPr>
      <w:r>
        <w:continuationSeparator/>
      </w:r>
    </w:p>
  </w:endnote>
  <w:endnote w:type="continuationNotice" w:id="1">
    <w:p w14:paraId="2B9F2A88" w14:textId="77777777" w:rsidR="00566457" w:rsidRDefault="00566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PMingLiU">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highlight w:val="yellow"/>
      </w:rPr>
      <w:id w:val="-618525089"/>
      <w:docPartObj>
        <w:docPartGallery w:val="Page Numbers (Bottom of Page)"/>
        <w:docPartUnique/>
      </w:docPartObj>
    </w:sdtPr>
    <w:sdtEndPr>
      <w:rPr>
        <w:highlight w:val="none"/>
      </w:rPr>
    </w:sdtEndPr>
    <w:sdtContent>
      <w:sdt>
        <w:sdtPr>
          <w:rPr>
            <w:rFonts w:ascii="Verdana" w:hAnsi="Verdana"/>
            <w:sz w:val="18"/>
            <w:szCs w:val="18"/>
            <w:highlight w:val="yellow"/>
          </w:rPr>
          <w:id w:val="-1616979862"/>
          <w:docPartObj>
            <w:docPartGallery w:val="Page Numbers (Top of Page)"/>
            <w:docPartUnique/>
          </w:docPartObj>
        </w:sdtPr>
        <w:sdtEndPr>
          <w:rPr>
            <w:highlight w:val="none"/>
          </w:rPr>
        </w:sdtEndPr>
        <w:sdtContent>
          <w:p w14:paraId="1EE57E0F" w14:textId="18F86E6F" w:rsidR="00F84BD2" w:rsidRPr="00C40296" w:rsidRDefault="00F84BD2" w:rsidP="00C31892">
            <w:pPr>
              <w:pStyle w:val="Footer"/>
              <w:ind w:left="6084" w:firstLine="3120"/>
              <w:jc w:val="both"/>
              <w:rPr>
                <w:rFonts w:ascii="Verdana" w:hAnsi="Verdana"/>
                <w:sz w:val="18"/>
                <w:szCs w:val="18"/>
              </w:rPr>
            </w:pPr>
            <w:r w:rsidRPr="00C40296">
              <w:rPr>
                <w:rFonts w:ascii="Verdana" w:hAnsi="Verdana"/>
                <w:sz w:val="18"/>
                <w:szCs w:val="18"/>
              </w:rPr>
              <w:fldChar w:fldCharType="begin"/>
            </w:r>
            <w:r w:rsidRPr="00C40296">
              <w:rPr>
                <w:rFonts w:ascii="Verdana" w:hAnsi="Verdana"/>
                <w:sz w:val="18"/>
                <w:szCs w:val="18"/>
              </w:rPr>
              <w:instrText xml:space="preserve"> PAGE   \* MERGEFORMAT </w:instrText>
            </w:r>
            <w:r w:rsidRPr="00C40296">
              <w:rPr>
                <w:rFonts w:ascii="Verdana" w:hAnsi="Verdana"/>
                <w:sz w:val="18"/>
                <w:szCs w:val="18"/>
              </w:rPr>
              <w:fldChar w:fldCharType="separate"/>
            </w:r>
            <w:r w:rsidR="0036311D">
              <w:rPr>
                <w:rFonts w:ascii="Verdana" w:hAnsi="Verdana"/>
                <w:noProof/>
                <w:sz w:val="18"/>
                <w:szCs w:val="18"/>
              </w:rPr>
              <w:t>13</w:t>
            </w:r>
            <w:r w:rsidRPr="00C40296">
              <w:rPr>
                <w:rFonts w:ascii="Verdana" w:hAnsi="Verdana"/>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237A" w14:textId="77777777" w:rsidR="00F84BD2" w:rsidRDefault="00F84BD2">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7288" w14:textId="66EF1B0C" w:rsidR="00F84BD2" w:rsidRPr="0006409D" w:rsidRDefault="00F84BD2" w:rsidP="004059F6">
    <w:pPr>
      <w:pStyle w:val="Footer"/>
      <w:jc w:val="right"/>
      <w:rPr>
        <w:rStyle w:val="FontStyle38"/>
        <w:rFonts w:ascii="Verdana" w:hAnsi="Verdana" w:cs="Times New Roman"/>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6311D">
      <w:rPr>
        <w:rFonts w:ascii="Verdana" w:hAnsi="Verdana"/>
        <w:noProof/>
        <w:sz w:val="16"/>
        <w:szCs w:val="16"/>
      </w:rPr>
      <w:t>14</w:t>
    </w:r>
    <w:r w:rsidRPr="00226B31">
      <w:rPr>
        <w:rFonts w:ascii="Verdana" w:hAnsi="Verdana"/>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D592" w14:textId="4CE451BF" w:rsidR="00F84BD2" w:rsidRPr="003874B9" w:rsidRDefault="00F84BD2" w:rsidP="003874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6EE3" w14:textId="77777777" w:rsidR="00F84BD2" w:rsidRPr="001D5A51" w:rsidRDefault="00F84BD2" w:rsidP="004A08E5">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A44D" w14:textId="4E876980" w:rsidR="00F84BD2" w:rsidRPr="00226B31" w:rsidRDefault="00F84BD2" w:rsidP="004059F6">
    <w:pPr>
      <w:pStyle w:val="Footer"/>
      <w:jc w:val="right"/>
      <w:rPr>
        <w:rFonts w:ascii="Verdana" w:hAnsi="Verdana"/>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6311D">
      <w:rPr>
        <w:rFonts w:ascii="Verdana" w:hAnsi="Verdana"/>
        <w:noProof/>
        <w:sz w:val="16"/>
        <w:szCs w:val="16"/>
      </w:rPr>
      <w:t>46</w:t>
    </w:r>
    <w:r w:rsidRPr="00226B31">
      <w:rPr>
        <w:rFonts w:ascii="Verdana" w:hAnsi="Verdana"/>
        <w:noProof/>
        <w:sz w:val="16"/>
        <w:szCs w:val="16"/>
      </w:rPr>
      <w:fldChar w:fldCharType="end"/>
    </w:r>
  </w:p>
  <w:p w14:paraId="4467F111" w14:textId="77777777" w:rsidR="00F84BD2" w:rsidRPr="009B709A" w:rsidRDefault="00F84BD2" w:rsidP="004059F6">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F84BD2" w:rsidRPr="002041EC" w14:paraId="7BD97877" w14:textId="77777777">
      <w:trPr>
        <w:trHeight w:val="376"/>
        <w:jc w:val="center"/>
      </w:trPr>
      <w:tc>
        <w:tcPr>
          <w:tcW w:w="9538" w:type="dxa"/>
          <w:vAlign w:val="center"/>
        </w:tcPr>
        <w:p w14:paraId="0957912C" w14:textId="77777777" w:rsidR="00F84BD2" w:rsidRPr="002041EC" w:rsidRDefault="00F84BD2" w:rsidP="004059F6">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F690B0A" w14:textId="77777777" w:rsidR="00F84BD2" w:rsidRPr="002041EC" w:rsidRDefault="00F84BD2" w:rsidP="004059F6">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0EF548E" w14:textId="77777777" w:rsidR="00F84BD2" w:rsidRDefault="00F84BD2" w:rsidP="004059F6">
    <w:pPr>
      <w:pStyle w:val="Footer"/>
    </w:pPr>
  </w:p>
  <w:p w14:paraId="588BB802" w14:textId="77777777" w:rsidR="00F84BD2" w:rsidRPr="006301E9" w:rsidRDefault="00F84BD2" w:rsidP="004059F6">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417AF" w14:textId="77777777" w:rsidR="00566457" w:rsidRDefault="00566457">
      <w:pPr>
        <w:spacing w:after="0" w:line="240" w:lineRule="auto"/>
      </w:pPr>
      <w:r>
        <w:separator/>
      </w:r>
    </w:p>
  </w:footnote>
  <w:footnote w:type="continuationSeparator" w:id="0">
    <w:p w14:paraId="7DF89EBD" w14:textId="77777777" w:rsidR="00566457" w:rsidRDefault="00566457">
      <w:pPr>
        <w:spacing w:after="0" w:line="240" w:lineRule="auto"/>
      </w:pPr>
      <w:r>
        <w:continuationSeparator/>
      </w:r>
    </w:p>
  </w:footnote>
  <w:footnote w:type="continuationNotice" w:id="1">
    <w:p w14:paraId="729E4360" w14:textId="77777777" w:rsidR="00566457" w:rsidRDefault="00566457">
      <w:pPr>
        <w:spacing w:after="0" w:line="240" w:lineRule="auto"/>
      </w:pPr>
    </w:p>
  </w:footnote>
  <w:footnote w:id="2">
    <w:p w14:paraId="0D7B5DE3"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50CD81B0"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76F52DED"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6EFDA01"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2A8B2A69"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37E6D403"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2D605713"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63F94187"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6C53B8C6"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62E470E0"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70CB1F68"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3B80D769"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58D4B01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727406C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834980B"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44B9CE2A"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2726F7E0"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1D002551"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29A45F3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21E5325F"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70CA303D"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17A98A2D"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5E26971E"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98051A3"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1AC897BC"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1C71BFA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52D1E732"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599F433A"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4DE2EEA6"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15EA235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525A433A"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6BD1EF9E"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6FE281A6"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5F94A3E1"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645FE233"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4D75BB3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389BC3AF"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4AAEEBD6"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339A53B9"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428AB806"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5EC29385"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69A2513F"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1313C85D"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78FA4F87" w14:textId="77777777" w:rsidR="00F84BD2" w:rsidRPr="00EB6BB4" w:rsidRDefault="00F84BD2" w:rsidP="00AB6232">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35C9F3A4"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1F94AF53"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2616C757"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52EA1352" w14:textId="77777777" w:rsidR="00F84BD2" w:rsidRPr="00EB6BB4" w:rsidRDefault="00F84BD2"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EC14" w14:textId="77777777" w:rsidR="00F84BD2" w:rsidRPr="008713EC" w:rsidRDefault="00F84BD2">
    <w:pPr>
      <w:pStyle w:val="Header"/>
      <w:rPr>
        <w:rFonts w:asci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7506" w14:textId="77777777" w:rsidR="00F84BD2" w:rsidRDefault="00F84BD2">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84BD2" w:rsidRPr="00E53C49" w14:paraId="670686CB" w14:textId="77777777" w:rsidTr="004059F6">
      <w:tc>
        <w:tcPr>
          <w:tcW w:w="2732" w:type="dxa"/>
          <w:vMerge w:val="restart"/>
          <w:vAlign w:val="center"/>
        </w:tcPr>
        <w:p w14:paraId="3D6B606A" w14:textId="77777777" w:rsidR="00F84BD2" w:rsidRPr="00E53C49" w:rsidRDefault="00F84BD2" w:rsidP="004059F6">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E86A7AB" wp14:editId="6EDB29C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B5E9873" w14:textId="77777777" w:rsidR="00F84BD2" w:rsidRPr="00E53C49" w:rsidRDefault="00F84BD2" w:rsidP="004059F6">
          <w:pPr>
            <w:pStyle w:val="Header"/>
            <w:spacing w:before="120"/>
            <w:jc w:val="center"/>
            <w:rPr>
              <w:rFonts w:ascii="Arial" w:hAnsi="Arial" w:cs="Arial"/>
              <w:b/>
            </w:rPr>
          </w:pPr>
          <w:r>
            <w:rPr>
              <w:rFonts w:ascii="Arial" w:hAnsi="Arial" w:cs="Arial"/>
              <w:b/>
            </w:rPr>
            <w:t>Документ по околна среда</w:t>
          </w:r>
        </w:p>
        <w:p w14:paraId="570B5ABA" w14:textId="77777777" w:rsidR="00F84BD2" w:rsidRPr="00E53C49" w:rsidRDefault="00F84BD2" w:rsidP="004059F6">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9A48170" w14:textId="77777777" w:rsidR="00F84BD2" w:rsidRPr="00F004AB" w:rsidRDefault="00F84BD2" w:rsidP="004059F6">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F84BD2" w:rsidRPr="00E53C49" w14:paraId="6941BF0E" w14:textId="77777777" w:rsidTr="004059F6">
      <w:trPr>
        <w:trHeight w:val="193"/>
      </w:trPr>
      <w:tc>
        <w:tcPr>
          <w:tcW w:w="2732" w:type="dxa"/>
          <w:vMerge/>
          <w:vAlign w:val="center"/>
        </w:tcPr>
        <w:p w14:paraId="006E032D" w14:textId="77777777" w:rsidR="00F84BD2" w:rsidRPr="00E53C49" w:rsidRDefault="00F84BD2" w:rsidP="004059F6">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77C7844" w14:textId="77777777" w:rsidR="00F84BD2" w:rsidRPr="00CA75C3" w:rsidRDefault="00F84BD2" w:rsidP="004059F6">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D1E94E9" w14:textId="77777777" w:rsidR="00F84BD2" w:rsidRPr="00E53C49" w:rsidRDefault="00F84BD2" w:rsidP="004059F6">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9436335" w14:textId="77777777" w:rsidR="00F84BD2" w:rsidRPr="00B128B2" w:rsidRDefault="00F84BD2" w:rsidP="004059F6">
          <w:pPr>
            <w:pStyle w:val="Footer"/>
            <w:jc w:val="center"/>
            <w:rPr>
              <w:rFonts w:ascii="Arial" w:hAnsi="Arial" w:cs="Arial"/>
              <w:sz w:val="18"/>
              <w:szCs w:val="18"/>
            </w:rPr>
          </w:pPr>
          <w:r>
            <w:rPr>
              <w:rFonts w:ascii="Arial" w:hAnsi="Arial" w:cs="Arial"/>
              <w:sz w:val="18"/>
              <w:szCs w:val="18"/>
            </w:rPr>
            <w:t>07.11.2015</w:t>
          </w:r>
        </w:p>
      </w:tc>
    </w:tr>
    <w:tr w:rsidR="00F84BD2" w:rsidRPr="00E53C49" w14:paraId="484F81F3" w14:textId="77777777" w:rsidTr="004059F6">
      <w:trPr>
        <w:trHeight w:val="193"/>
      </w:trPr>
      <w:tc>
        <w:tcPr>
          <w:tcW w:w="2732" w:type="dxa"/>
          <w:vMerge/>
          <w:tcBorders>
            <w:bottom w:val="single" w:sz="6" w:space="0" w:color="auto"/>
          </w:tcBorders>
          <w:vAlign w:val="center"/>
        </w:tcPr>
        <w:p w14:paraId="1A4B79AB" w14:textId="77777777" w:rsidR="00F84BD2" w:rsidRPr="00E53C49" w:rsidRDefault="00F84BD2" w:rsidP="004059F6">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C875914" w14:textId="77777777" w:rsidR="00F84BD2" w:rsidRPr="00E53C49" w:rsidRDefault="00F84BD2" w:rsidP="004059F6">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F714ACD" w14:textId="77777777" w:rsidR="00F84BD2" w:rsidRPr="00E53C49" w:rsidRDefault="00F84BD2" w:rsidP="004059F6">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D391B33" w14:textId="77777777" w:rsidR="00F84BD2" w:rsidRDefault="00F84BD2" w:rsidP="004059F6">
    <w:pPr>
      <w:pStyle w:val="Header"/>
      <w:jc w:val="right"/>
    </w:pPr>
  </w:p>
  <w:p w14:paraId="02D537CB" w14:textId="77777777" w:rsidR="00F84BD2" w:rsidRDefault="00F84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9F186B"/>
    <w:multiLevelType w:val="hybridMultilevel"/>
    <w:tmpl w:val="D3FE378A"/>
    <w:lvl w:ilvl="0" w:tplc="47667DAE">
      <w:start w:val="5"/>
      <w:numFmt w:val="decimal"/>
      <w:lvlText w:val="%1."/>
      <w:lvlJc w:val="left"/>
      <w:pPr>
        <w:ind w:left="114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29212A7"/>
    <w:multiLevelType w:val="multilevel"/>
    <w:tmpl w:val="8F4CEC30"/>
    <w:lvl w:ilvl="0">
      <w:start w:val="8"/>
      <w:numFmt w:val="decimal"/>
      <w:lvlText w:val="%1."/>
      <w:lvlJc w:val="left"/>
      <w:pPr>
        <w:tabs>
          <w:tab w:val="num" w:pos="720"/>
        </w:tabs>
        <w:ind w:left="720" w:hanging="720"/>
      </w:pPr>
      <w:rPr>
        <w:rFonts w:ascii="Bookman Old Style" w:hAnsi="Bookman Old Style" w:hint="default"/>
        <w:b w:val="0"/>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5F7523"/>
    <w:multiLevelType w:val="multilevel"/>
    <w:tmpl w:val="30604D9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E13726"/>
    <w:multiLevelType w:val="multilevel"/>
    <w:tmpl w:val="AD52BE26"/>
    <w:lvl w:ilvl="0">
      <w:start w:val="11"/>
      <w:numFmt w:val="decimal"/>
      <w:lvlText w:val="%1."/>
      <w:lvlJc w:val="left"/>
      <w:pPr>
        <w:tabs>
          <w:tab w:val="num" w:pos="360"/>
        </w:tabs>
        <w:ind w:left="360" w:hanging="360"/>
      </w:pPr>
      <w:rPr>
        <w:rFonts w:hint="default"/>
        <w:b w:val="0"/>
        <w:strike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651093"/>
    <w:multiLevelType w:val="multilevel"/>
    <w:tmpl w:val="A5B80FDA"/>
    <w:styleLink w:val="ImportedStyle5"/>
    <w:lvl w:ilvl="0">
      <w:start w:val="1"/>
      <w:numFmt w:val="decimal"/>
      <w:lvlText w:val="%1."/>
      <w:lvlJc w:val="left"/>
      <w:pPr>
        <w:tabs>
          <w:tab w:val="num" w:pos="375"/>
          <w:tab w:val="left" w:pos="993"/>
        </w:tabs>
        <w:ind w:left="800" w:hanging="800"/>
      </w:pPr>
      <w:rPr>
        <w:rFonts w:hAnsi="Arial Unicode MS"/>
        <w:caps w:val="0"/>
        <w:smallCaps w:val="0"/>
        <w:strike w:val="0"/>
        <w:dstrike w:val="0"/>
        <w:color w:val="FF0000"/>
        <w:spacing w:val="0"/>
        <w:w w:val="100"/>
        <w:kern w:val="0"/>
        <w:position w:val="0"/>
        <w:highlight w:val="none"/>
        <w:u w:val="none"/>
        <w:effect w:val="none"/>
        <w:vertAlign w:val="baseline"/>
      </w:rPr>
    </w:lvl>
    <w:lvl w:ilvl="1">
      <w:start w:val="1"/>
      <w:numFmt w:val="decimal"/>
      <w:lvlText w:val="%2."/>
      <w:lvlJc w:val="left"/>
      <w:pPr>
        <w:tabs>
          <w:tab w:val="num" w:pos="993"/>
        </w:tabs>
        <w:ind w:left="1418" w:hanging="1134"/>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left" w:pos="993"/>
          <w:tab w:val="num" w:pos="2629"/>
        </w:tabs>
        <w:ind w:left="3054" w:hanging="1919"/>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993"/>
          <w:tab w:val="num" w:pos="3480"/>
        </w:tabs>
        <w:ind w:left="3905" w:hanging="1919"/>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993"/>
          <w:tab w:val="num" w:pos="4691"/>
        </w:tabs>
        <w:ind w:left="5116" w:hanging="2279"/>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993"/>
          <w:tab w:val="num" w:pos="5902"/>
        </w:tabs>
        <w:ind w:left="6327" w:hanging="2639"/>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993"/>
          <w:tab w:val="num" w:pos="7113"/>
        </w:tabs>
        <w:ind w:left="7538" w:hanging="2999"/>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993"/>
          <w:tab w:val="num" w:pos="7964"/>
        </w:tabs>
        <w:ind w:left="8389" w:hanging="2999"/>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993"/>
          <w:tab w:val="num" w:pos="9175"/>
        </w:tabs>
        <w:ind w:left="9600" w:hanging="335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4"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C06EE"/>
    <w:multiLevelType w:val="multilevel"/>
    <w:tmpl w:val="98601AE2"/>
    <w:lvl w:ilvl="0">
      <w:start w:val="5"/>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7"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8" w15:restartNumberingAfterBreak="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19" w15:restartNumberingAfterBreak="0">
    <w:nsid w:val="3B876517"/>
    <w:multiLevelType w:val="multilevel"/>
    <w:tmpl w:val="AB30D098"/>
    <w:lvl w:ilvl="0">
      <w:start w:val="1"/>
      <w:numFmt w:val="decimal"/>
      <w:lvlText w:val="%1."/>
      <w:lvlJc w:val="left"/>
      <w:pPr>
        <w:ind w:left="367" w:hanging="367"/>
      </w:pPr>
    </w:lvl>
    <w:lvl w:ilvl="1">
      <w:start w:val="1"/>
      <w:numFmt w:val="decimal"/>
      <w:lvlText w:val="%1.%2."/>
      <w:lvlJc w:val="left"/>
      <w:pPr>
        <w:ind w:left="367" w:hanging="367"/>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25"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5475E17"/>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357352"/>
    <w:multiLevelType w:val="multilevel"/>
    <w:tmpl w:val="7B3E8760"/>
    <w:lvl w:ilvl="0">
      <w:start w:val="1"/>
      <w:numFmt w:val="decimal"/>
      <w:lvlText w:val="%1."/>
      <w:lvlJc w:val="left"/>
      <w:pPr>
        <w:ind w:left="367" w:hanging="367"/>
      </w:pPr>
    </w:lvl>
    <w:lvl w:ilvl="1">
      <w:start w:val="1"/>
      <w:numFmt w:val="decimal"/>
      <w:lvlText w:val="%1.%2."/>
      <w:lvlJc w:val="left"/>
      <w:pPr>
        <w:ind w:left="367" w:hanging="367"/>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D793078"/>
    <w:multiLevelType w:val="hybridMultilevel"/>
    <w:tmpl w:val="3AB0ECE2"/>
    <w:styleLink w:val="ImportedStyle100"/>
    <w:lvl w:ilvl="0" w:tplc="3458718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52"/>
      </w:pPr>
      <w:rPr>
        <w:rFonts w:hAnsi="Arial Unicode MS"/>
        <w:caps w:val="0"/>
        <w:smallCaps w:val="0"/>
        <w:strike w:val="0"/>
        <w:dstrike w:val="0"/>
        <w:color w:val="000000"/>
        <w:spacing w:val="0"/>
        <w:w w:val="100"/>
        <w:kern w:val="0"/>
        <w:position w:val="0"/>
        <w:highlight w:val="none"/>
        <w:u w:val="none"/>
        <w:effect w:val="none"/>
        <w:vertAlign w:val="baseline"/>
      </w:rPr>
    </w:lvl>
    <w:lvl w:ilvl="1" w:tplc="D7B4CD94">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4" w:hanging="652"/>
      </w:pPr>
      <w:rPr>
        <w:rFonts w:hAnsi="Arial Unicode MS"/>
        <w:caps w:val="0"/>
        <w:smallCaps w:val="0"/>
        <w:strike w:val="0"/>
        <w:dstrike w:val="0"/>
        <w:color w:val="000000"/>
        <w:spacing w:val="0"/>
        <w:w w:val="100"/>
        <w:kern w:val="0"/>
        <w:position w:val="0"/>
        <w:highlight w:val="none"/>
        <w:u w:val="none"/>
        <w:effect w:val="none"/>
        <w:vertAlign w:val="baseline"/>
      </w:rPr>
    </w:lvl>
    <w:lvl w:ilvl="2" w:tplc="309E66F6">
      <w:start w:val="1"/>
      <w:numFmt w:val="lowerRoman"/>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551"/>
      </w:pPr>
      <w:rPr>
        <w:rFonts w:hAnsi="Arial Unicode MS"/>
        <w:caps w:val="0"/>
        <w:smallCaps w:val="0"/>
        <w:strike w:val="0"/>
        <w:dstrike w:val="0"/>
        <w:color w:val="000000"/>
        <w:spacing w:val="0"/>
        <w:w w:val="100"/>
        <w:kern w:val="0"/>
        <w:position w:val="0"/>
        <w:highlight w:val="none"/>
        <w:u w:val="none"/>
        <w:effect w:val="none"/>
        <w:vertAlign w:val="baseline"/>
      </w:rPr>
    </w:lvl>
    <w:lvl w:ilvl="3" w:tplc="6E96D0AE">
      <w:start w:val="1"/>
      <w:numFmt w:val="decimal"/>
      <w:lvlText w:val="%4."/>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4" w:hanging="652"/>
      </w:pPr>
      <w:rPr>
        <w:rFonts w:hAnsi="Arial Unicode MS"/>
        <w:caps w:val="0"/>
        <w:smallCaps w:val="0"/>
        <w:strike w:val="0"/>
        <w:dstrike w:val="0"/>
        <w:color w:val="000000"/>
        <w:spacing w:val="0"/>
        <w:w w:val="100"/>
        <w:kern w:val="0"/>
        <w:position w:val="0"/>
        <w:highlight w:val="none"/>
        <w:u w:val="none"/>
        <w:effect w:val="none"/>
        <w:vertAlign w:val="baseline"/>
      </w:rPr>
    </w:lvl>
    <w:lvl w:ilvl="4" w:tplc="554E01E2">
      <w:start w:val="1"/>
      <w:numFmt w:val="lowerLetter"/>
      <w:lvlText w:val="%5."/>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4" w:hanging="652"/>
      </w:pPr>
      <w:rPr>
        <w:rFonts w:hAnsi="Arial Unicode MS"/>
        <w:caps w:val="0"/>
        <w:smallCaps w:val="0"/>
        <w:strike w:val="0"/>
        <w:dstrike w:val="0"/>
        <w:color w:val="000000"/>
        <w:spacing w:val="0"/>
        <w:w w:val="100"/>
        <w:kern w:val="0"/>
        <w:position w:val="0"/>
        <w:highlight w:val="none"/>
        <w:u w:val="none"/>
        <w:effect w:val="none"/>
        <w:vertAlign w:val="baseline"/>
      </w:rPr>
    </w:lvl>
    <w:lvl w:ilvl="5" w:tplc="733AFC84">
      <w:start w:val="1"/>
      <w:numFmt w:val="lowerRoman"/>
      <w:lvlText w:val="%6."/>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34" w:hanging="551"/>
      </w:pPr>
      <w:rPr>
        <w:rFonts w:hAnsi="Arial Unicode MS"/>
        <w:caps w:val="0"/>
        <w:smallCaps w:val="0"/>
        <w:strike w:val="0"/>
        <w:dstrike w:val="0"/>
        <w:color w:val="000000"/>
        <w:spacing w:val="0"/>
        <w:w w:val="100"/>
        <w:kern w:val="0"/>
        <w:position w:val="0"/>
        <w:highlight w:val="none"/>
        <w:u w:val="none"/>
        <w:effect w:val="none"/>
        <w:vertAlign w:val="baseline"/>
      </w:rPr>
    </w:lvl>
    <w:lvl w:ilvl="6" w:tplc="02523D6E">
      <w:start w:val="1"/>
      <w:numFmt w:val="decimal"/>
      <w:lvlText w:val="%7."/>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54" w:hanging="652"/>
      </w:pPr>
      <w:rPr>
        <w:rFonts w:hAnsi="Arial Unicode MS"/>
        <w:caps w:val="0"/>
        <w:smallCaps w:val="0"/>
        <w:strike w:val="0"/>
        <w:dstrike w:val="0"/>
        <w:color w:val="000000"/>
        <w:spacing w:val="0"/>
        <w:w w:val="100"/>
        <w:kern w:val="0"/>
        <w:position w:val="0"/>
        <w:highlight w:val="none"/>
        <w:u w:val="none"/>
        <w:effect w:val="none"/>
        <w:vertAlign w:val="baseline"/>
      </w:rPr>
    </w:lvl>
    <w:lvl w:ilvl="7" w:tplc="22E4EA92">
      <w:start w:val="1"/>
      <w:numFmt w:val="lowerLetter"/>
      <w:lvlText w:val="%8."/>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74" w:hanging="652"/>
      </w:pPr>
      <w:rPr>
        <w:rFonts w:hAnsi="Arial Unicode MS"/>
        <w:caps w:val="0"/>
        <w:smallCaps w:val="0"/>
        <w:strike w:val="0"/>
        <w:dstrike w:val="0"/>
        <w:color w:val="000000"/>
        <w:spacing w:val="0"/>
        <w:w w:val="100"/>
        <w:kern w:val="0"/>
        <w:position w:val="0"/>
        <w:highlight w:val="none"/>
        <w:u w:val="none"/>
        <w:effect w:val="none"/>
        <w:vertAlign w:val="baseline"/>
      </w:rPr>
    </w:lvl>
    <w:lvl w:ilvl="8" w:tplc="ABAC55DC">
      <w:start w:val="1"/>
      <w:numFmt w:val="lowerRoman"/>
      <w:lvlText w:val="%9."/>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94" w:hanging="551"/>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C791D07"/>
    <w:multiLevelType w:val="multilevel"/>
    <w:tmpl w:val="6CC2D91E"/>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26C6904"/>
    <w:multiLevelType w:val="multilevel"/>
    <w:tmpl w:val="26281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60D106D"/>
    <w:multiLevelType w:val="multilevel"/>
    <w:tmpl w:val="0402001F"/>
    <w:numStyleLink w:val="111111"/>
  </w:abstractNum>
  <w:abstractNum w:abstractNumId="38" w15:restartNumberingAfterBreak="0">
    <w:nsid w:val="777524E0"/>
    <w:multiLevelType w:val="multilevel"/>
    <w:tmpl w:val="24D8BFB6"/>
    <w:styleLink w:val="ImportedStyle8"/>
    <w:lvl w:ilvl="0">
      <w:start w:val="1"/>
      <w:numFmt w:val="decimal"/>
      <w:lvlText w:val="%1."/>
      <w:lvlJc w:val="left"/>
      <w:pPr>
        <w:tabs>
          <w:tab w:val="num" w:pos="360"/>
          <w:tab w:val="left" w:leader="dot" w:pos="8520"/>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9"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num w:numId="1">
    <w:abstractNumId w:val="5"/>
  </w:num>
  <w:num w:numId="2">
    <w:abstractNumId w:val="21"/>
  </w:num>
  <w:num w:numId="3">
    <w:abstractNumId w:val="9"/>
  </w:num>
  <w:num w:numId="4">
    <w:abstractNumId w:val="27"/>
  </w:num>
  <w:num w:numId="5">
    <w:abstractNumId w:val="30"/>
    <w:lvlOverride w:ilvl="0">
      <w:startOverride w:val="1"/>
    </w:lvlOverride>
  </w:num>
  <w:num w:numId="6">
    <w:abstractNumId w:val="23"/>
    <w:lvlOverride w:ilvl="0">
      <w:startOverride w:val="1"/>
    </w:lvlOverride>
  </w:num>
  <w:num w:numId="7">
    <w:abstractNumId w:val="7"/>
  </w:num>
  <w:num w:numId="8">
    <w:abstractNumId w:val="14"/>
  </w:num>
  <w:num w:numId="9">
    <w:abstractNumId w:val="25"/>
  </w:num>
  <w:num w:numId="10">
    <w:abstractNumId w:val="24"/>
  </w:num>
  <w:num w:numId="11">
    <w:abstractNumId w:val="40"/>
  </w:num>
  <w:num w:numId="12">
    <w:abstractNumId w:val="0"/>
  </w:num>
  <w:num w:numId="13">
    <w:abstractNumId w:val="13"/>
  </w:num>
  <w:num w:numId="14">
    <w:abstractNumId w:val="17"/>
  </w:num>
  <w:num w:numId="15">
    <w:abstractNumId w:val="18"/>
  </w:num>
  <w:num w:numId="16">
    <w:abstractNumId w:val="31"/>
  </w:num>
  <w:num w:numId="17">
    <w:abstractNumId w:val="38"/>
  </w:num>
  <w:num w:numId="18">
    <w:abstractNumId w:val="11"/>
  </w:num>
  <w:num w:numId="19">
    <w:abstractNumId w:val="36"/>
  </w:num>
  <w:num w:numId="20">
    <w:abstractNumId w:val="22"/>
  </w:num>
  <w:num w:numId="21">
    <w:abstractNumId w:val="30"/>
  </w:num>
  <w:num w:numId="22">
    <w:abstractNumId w:val="2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7"/>
  </w:num>
  <w:num w:numId="26">
    <w:abstractNumId w:val="4"/>
  </w:num>
  <w:num w:numId="27">
    <w:abstractNumId w:val="1"/>
  </w:num>
  <w:num w:numId="28">
    <w:abstractNumId w:val="12"/>
  </w:num>
  <w:num w:numId="29">
    <w:abstractNumId w:val="39"/>
  </w:num>
  <w:num w:numId="3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6"/>
  </w:num>
  <w:num w:numId="33">
    <w:abstractNumId w:val="16"/>
  </w:num>
  <w:num w:numId="34">
    <w:abstractNumId w:val="3"/>
  </w:num>
  <w:num w:numId="35">
    <w:abstractNumId w:val="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1"/>
  </w:num>
  <w:num w:numId="42">
    <w:abstractNumId w:val="34"/>
  </w:num>
  <w:num w:numId="43">
    <w:abstractNumId w:val="26"/>
  </w:num>
  <w:num w:numId="44">
    <w:abstractNumId w:val="20"/>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3A"/>
    <w:rsid w:val="000068AC"/>
    <w:rsid w:val="00016590"/>
    <w:rsid w:val="00036E01"/>
    <w:rsid w:val="00055B50"/>
    <w:rsid w:val="00057E93"/>
    <w:rsid w:val="000602C5"/>
    <w:rsid w:val="0007035B"/>
    <w:rsid w:val="00072135"/>
    <w:rsid w:val="00076ABF"/>
    <w:rsid w:val="000A4915"/>
    <w:rsid w:val="000B0D31"/>
    <w:rsid w:val="000B214A"/>
    <w:rsid w:val="000B47A8"/>
    <w:rsid w:val="000C0BD7"/>
    <w:rsid w:val="000C2DD7"/>
    <w:rsid w:val="000C4704"/>
    <w:rsid w:val="000D1F73"/>
    <w:rsid w:val="000F3E86"/>
    <w:rsid w:val="000F5906"/>
    <w:rsid w:val="000F798E"/>
    <w:rsid w:val="00112FB9"/>
    <w:rsid w:val="001231A2"/>
    <w:rsid w:val="0013718F"/>
    <w:rsid w:val="0014415E"/>
    <w:rsid w:val="0019654F"/>
    <w:rsid w:val="001A4F73"/>
    <w:rsid w:val="001C59C3"/>
    <w:rsid w:val="001D5B71"/>
    <w:rsid w:val="001D6A5D"/>
    <w:rsid w:val="001E19F0"/>
    <w:rsid w:val="001E5213"/>
    <w:rsid w:val="001F64EC"/>
    <w:rsid w:val="00206C32"/>
    <w:rsid w:val="00216AE9"/>
    <w:rsid w:val="00225E9A"/>
    <w:rsid w:val="00233E12"/>
    <w:rsid w:val="00240DB4"/>
    <w:rsid w:val="0025105D"/>
    <w:rsid w:val="00271F7D"/>
    <w:rsid w:val="0027203B"/>
    <w:rsid w:val="00283F19"/>
    <w:rsid w:val="00285686"/>
    <w:rsid w:val="00293A8F"/>
    <w:rsid w:val="002D14F7"/>
    <w:rsid w:val="003066D5"/>
    <w:rsid w:val="003175F7"/>
    <w:rsid w:val="003201AA"/>
    <w:rsid w:val="003217D0"/>
    <w:rsid w:val="00330842"/>
    <w:rsid w:val="003366B9"/>
    <w:rsid w:val="00362FF7"/>
    <w:rsid w:val="0036311D"/>
    <w:rsid w:val="00367184"/>
    <w:rsid w:val="003765A4"/>
    <w:rsid w:val="003874B9"/>
    <w:rsid w:val="00391F3A"/>
    <w:rsid w:val="003A7BCC"/>
    <w:rsid w:val="003B3527"/>
    <w:rsid w:val="003C3C8A"/>
    <w:rsid w:val="003C4E84"/>
    <w:rsid w:val="003C52B3"/>
    <w:rsid w:val="003C79A0"/>
    <w:rsid w:val="003C7F7E"/>
    <w:rsid w:val="003E3336"/>
    <w:rsid w:val="003E44B5"/>
    <w:rsid w:val="004059F6"/>
    <w:rsid w:val="004269D7"/>
    <w:rsid w:val="00485348"/>
    <w:rsid w:val="004969D5"/>
    <w:rsid w:val="004A08E5"/>
    <w:rsid w:val="004A67D5"/>
    <w:rsid w:val="004B4C34"/>
    <w:rsid w:val="004B5483"/>
    <w:rsid w:val="004C0BF7"/>
    <w:rsid w:val="004D2307"/>
    <w:rsid w:val="004D5C01"/>
    <w:rsid w:val="004F375F"/>
    <w:rsid w:val="004F6843"/>
    <w:rsid w:val="00506599"/>
    <w:rsid w:val="00521755"/>
    <w:rsid w:val="005223F4"/>
    <w:rsid w:val="00535015"/>
    <w:rsid w:val="00553136"/>
    <w:rsid w:val="005613E6"/>
    <w:rsid w:val="00563D1E"/>
    <w:rsid w:val="00566457"/>
    <w:rsid w:val="00573719"/>
    <w:rsid w:val="005866E9"/>
    <w:rsid w:val="00594A81"/>
    <w:rsid w:val="0059750F"/>
    <w:rsid w:val="005B757A"/>
    <w:rsid w:val="005C3808"/>
    <w:rsid w:val="005E51BB"/>
    <w:rsid w:val="005E55DD"/>
    <w:rsid w:val="005F36E2"/>
    <w:rsid w:val="00620A07"/>
    <w:rsid w:val="00621F49"/>
    <w:rsid w:val="0063062C"/>
    <w:rsid w:val="00641861"/>
    <w:rsid w:val="0064702D"/>
    <w:rsid w:val="006603B7"/>
    <w:rsid w:val="00662EDB"/>
    <w:rsid w:val="006631E8"/>
    <w:rsid w:val="00663255"/>
    <w:rsid w:val="006745EC"/>
    <w:rsid w:val="0067650F"/>
    <w:rsid w:val="00676C94"/>
    <w:rsid w:val="006D65ED"/>
    <w:rsid w:val="00701C1D"/>
    <w:rsid w:val="0070247E"/>
    <w:rsid w:val="00720FA9"/>
    <w:rsid w:val="00722A7E"/>
    <w:rsid w:val="0074246D"/>
    <w:rsid w:val="00744FC6"/>
    <w:rsid w:val="00753F6D"/>
    <w:rsid w:val="00762EBE"/>
    <w:rsid w:val="00767B53"/>
    <w:rsid w:val="00776CBF"/>
    <w:rsid w:val="007848A4"/>
    <w:rsid w:val="00793209"/>
    <w:rsid w:val="00793F2A"/>
    <w:rsid w:val="007953B7"/>
    <w:rsid w:val="0079544A"/>
    <w:rsid w:val="007C7120"/>
    <w:rsid w:val="007E14A1"/>
    <w:rsid w:val="007E2880"/>
    <w:rsid w:val="007E3A3F"/>
    <w:rsid w:val="008122ED"/>
    <w:rsid w:val="008130A3"/>
    <w:rsid w:val="008179CA"/>
    <w:rsid w:val="008233DF"/>
    <w:rsid w:val="00834BA6"/>
    <w:rsid w:val="00844BCD"/>
    <w:rsid w:val="00846DD5"/>
    <w:rsid w:val="0086424F"/>
    <w:rsid w:val="008A5D28"/>
    <w:rsid w:val="008A7FB3"/>
    <w:rsid w:val="008B54FC"/>
    <w:rsid w:val="008C0859"/>
    <w:rsid w:val="008C7C28"/>
    <w:rsid w:val="008F3CEB"/>
    <w:rsid w:val="008F77B2"/>
    <w:rsid w:val="00906CBA"/>
    <w:rsid w:val="009535FC"/>
    <w:rsid w:val="00954216"/>
    <w:rsid w:val="00963BEF"/>
    <w:rsid w:val="00980B1A"/>
    <w:rsid w:val="00997026"/>
    <w:rsid w:val="009A3A6E"/>
    <w:rsid w:val="009A4340"/>
    <w:rsid w:val="009B5076"/>
    <w:rsid w:val="009C4E47"/>
    <w:rsid w:val="009C52CA"/>
    <w:rsid w:val="009C797A"/>
    <w:rsid w:val="009D3A3C"/>
    <w:rsid w:val="009D79CB"/>
    <w:rsid w:val="00A066C2"/>
    <w:rsid w:val="00A26029"/>
    <w:rsid w:val="00A308E5"/>
    <w:rsid w:val="00A31332"/>
    <w:rsid w:val="00A33405"/>
    <w:rsid w:val="00A43562"/>
    <w:rsid w:val="00A52694"/>
    <w:rsid w:val="00A65D99"/>
    <w:rsid w:val="00AA34C5"/>
    <w:rsid w:val="00AA4B07"/>
    <w:rsid w:val="00AB4B2D"/>
    <w:rsid w:val="00AB6232"/>
    <w:rsid w:val="00AC624E"/>
    <w:rsid w:val="00AF5BF7"/>
    <w:rsid w:val="00B40E41"/>
    <w:rsid w:val="00B459F3"/>
    <w:rsid w:val="00B54585"/>
    <w:rsid w:val="00B60795"/>
    <w:rsid w:val="00B705B6"/>
    <w:rsid w:val="00B707CD"/>
    <w:rsid w:val="00B83F89"/>
    <w:rsid w:val="00B8715E"/>
    <w:rsid w:val="00B87978"/>
    <w:rsid w:val="00BA1248"/>
    <w:rsid w:val="00BD235F"/>
    <w:rsid w:val="00C01118"/>
    <w:rsid w:val="00C12187"/>
    <w:rsid w:val="00C22AF2"/>
    <w:rsid w:val="00C31892"/>
    <w:rsid w:val="00C3738E"/>
    <w:rsid w:val="00C40296"/>
    <w:rsid w:val="00C52B8B"/>
    <w:rsid w:val="00C65B3E"/>
    <w:rsid w:val="00C935FE"/>
    <w:rsid w:val="00C96F79"/>
    <w:rsid w:val="00CA6000"/>
    <w:rsid w:val="00CB110F"/>
    <w:rsid w:val="00CB29EC"/>
    <w:rsid w:val="00CC005F"/>
    <w:rsid w:val="00CC0DB5"/>
    <w:rsid w:val="00CC641C"/>
    <w:rsid w:val="00CE274F"/>
    <w:rsid w:val="00CF5896"/>
    <w:rsid w:val="00CF6ABF"/>
    <w:rsid w:val="00D0685C"/>
    <w:rsid w:val="00D17EE3"/>
    <w:rsid w:val="00D35FD5"/>
    <w:rsid w:val="00D56F23"/>
    <w:rsid w:val="00D91880"/>
    <w:rsid w:val="00D968D5"/>
    <w:rsid w:val="00DA49A9"/>
    <w:rsid w:val="00DC34A1"/>
    <w:rsid w:val="00DC6B14"/>
    <w:rsid w:val="00DE49F6"/>
    <w:rsid w:val="00E121A8"/>
    <w:rsid w:val="00E30BE4"/>
    <w:rsid w:val="00E32B5F"/>
    <w:rsid w:val="00E42EFB"/>
    <w:rsid w:val="00E82693"/>
    <w:rsid w:val="00E922C0"/>
    <w:rsid w:val="00E9482A"/>
    <w:rsid w:val="00E97519"/>
    <w:rsid w:val="00E97C2D"/>
    <w:rsid w:val="00EA5E77"/>
    <w:rsid w:val="00EB4811"/>
    <w:rsid w:val="00EC2967"/>
    <w:rsid w:val="00EC739F"/>
    <w:rsid w:val="00EE2430"/>
    <w:rsid w:val="00EE449B"/>
    <w:rsid w:val="00EE618B"/>
    <w:rsid w:val="00F048DA"/>
    <w:rsid w:val="00F61EAD"/>
    <w:rsid w:val="00F84BD2"/>
    <w:rsid w:val="00F8513C"/>
    <w:rsid w:val="00F92C54"/>
    <w:rsid w:val="00FB016B"/>
    <w:rsid w:val="00FB0E19"/>
    <w:rsid w:val="00FB736E"/>
    <w:rsid w:val="00FC2A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BAC3"/>
  <w15:docId w15:val="{D53A5A71-58C2-40E2-95CE-DF988918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1BB"/>
    <w:pPr>
      <w:spacing w:after="200" w:line="276" w:lineRule="auto"/>
    </w:pPr>
    <w:rPr>
      <w:rFonts w:ascii="Calibri" w:eastAsia="Calibri" w:hAnsi="Calibri" w:cs="Times New Roman"/>
    </w:rPr>
  </w:style>
  <w:style w:type="paragraph" w:styleId="Heading1">
    <w:name w:val="heading 1"/>
    <w:aliases w:val="WoSDAP Headings"/>
    <w:basedOn w:val="Normal"/>
    <w:next w:val="Normal"/>
    <w:link w:val="Heading1Char"/>
    <w:qFormat/>
    <w:rsid w:val="004B4C34"/>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aliases w:val="Heading 2 Char Char,TIT-PLIEGO PAC,Titulo secundario,título 2,título 21,título 22,Título 2 RSU"/>
    <w:basedOn w:val="Normal"/>
    <w:next w:val="Normal"/>
    <w:link w:val="Heading2Char"/>
    <w:unhideWhenUsed/>
    <w:qFormat/>
    <w:rsid w:val="004B4C34"/>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aliases w:val="Resto de titulos,Título 3 RSU,L3"/>
    <w:basedOn w:val="Normal"/>
    <w:next w:val="Normal"/>
    <w:link w:val="Heading3Char"/>
    <w:unhideWhenUsed/>
    <w:qFormat/>
    <w:rsid w:val="004B4C34"/>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4B4C34"/>
    <w:pPr>
      <w:keepNext/>
      <w:keepLines/>
      <w:spacing w:before="200" w:after="0"/>
      <w:outlineLvl w:val="3"/>
    </w:pPr>
    <w:rPr>
      <w:rFonts w:ascii="Cambria" w:eastAsia="Times New Roman" w:hAnsi="Cambria"/>
      <w:b/>
      <w:bCs/>
      <w:i/>
      <w:iCs/>
      <w:color w:val="4F81BD"/>
      <w:sz w:val="24"/>
      <w:lang w:val="en-US"/>
    </w:rPr>
  </w:style>
  <w:style w:type="paragraph" w:styleId="Heading5">
    <w:name w:val="heading 5"/>
    <w:aliases w:val="anexos"/>
    <w:basedOn w:val="Normal"/>
    <w:next w:val="Normal"/>
    <w:link w:val="Heading5Char"/>
    <w:qFormat/>
    <w:rsid w:val="004B4C34"/>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4B4C34"/>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4B4C34"/>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4B4C34"/>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4B4C34"/>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B4C34"/>
    <w:rPr>
      <w:rFonts w:ascii="Cambria" w:eastAsia="Times New Roman" w:hAnsi="Cambria" w:cs="Times New Roman"/>
      <w:b/>
      <w:bCs/>
      <w:kern w:val="32"/>
      <w:sz w:val="32"/>
      <w:szCs w:val="32"/>
      <w:lang w:val="en-US"/>
    </w:rPr>
  </w:style>
  <w:style w:type="character" w:customStyle="1" w:styleId="Heading2Char">
    <w:name w:val="Heading 2 Char"/>
    <w:aliases w:val="Heading 2 Char Char Char,TIT-PLIEGO PAC Char,Titulo secundario Char,título 2 Char,título 21 Char,título 22 Char,Título 2 RSU Char"/>
    <w:basedOn w:val="DefaultParagraphFont"/>
    <w:link w:val="Heading2"/>
    <w:rsid w:val="004B4C34"/>
    <w:rPr>
      <w:rFonts w:ascii="Cambria" w:eastAsia="Times New Roman" w:hAnsi="Cambria" w:cs="Times New Roman"/>
      <w:b/>
      <w:bCs/>
      <w:color w:val="4F81BD"/>
      <w:sz w:val="26"/>
      <w:szCs w:val="26"/>
      <w:lang w:val="en-GB" w:eastAsia="x-none"/>
    </w:rPr>
  </w:style>
  <w:style w:type="character" w:customStyle="1" w:styleId="Heading3Char">
    <w:name w:val="Heading 3 Char"/>
    <w:aliases w:val="Resto de titulos Char,Título 3 RSU Char,L3 Char"/>
    <w:basedOn w:val="DefaultParagraphFont"/>
    <w:link w:val="Heading3"/>
    <w:rsid w:val="004B4C34"/>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B4C34"/>
    <w:rPr>
      <w:rFonts w:ascii="Cambria" w:eastAsia="Times New Roman" w:hAnsi="Cambria" w:cs="Times New Roman"/>
      <w:b/>
      <w:bCs/>
      <w:i/>
      <w:iCs/>
      <w:color w:val="4F81BD"/>
      <w:sz w:val="24"/>
      <w:lang w:val="en-US"/>
    </w:rPr>
  </w:style>
  <w:style w:type="character" w:customStyle="1" w:styleId="Heading5Char">
    <w:name w:val="Heading 5 Char"/>
    <w:aliases w:val="anexos Char"/>
    <w:basedOn w:val="DefaultParagraphFont"/>
    <w:link w:val="Heading5"/>
    <w:rsid w:val="004B4C34"/>
    <w:rPr>
      <w:rFonts w:ascii="Times New Roman" w:eastAsia="Times New Roman" w:hAnsi="Times New Roman" w:cs="Times New Roman"/>
      <w:bCs/>
      <w:color w:val="333333"/>
      <w:sz w:val="20"/>
      <w:szCs w:val="20"/>
      <w:lang w:val="x-none"/>
    </w:rPr>
  </w:style>
  <w:style w:type="character" w:customStyle="1" w:styleId="Heading6Char">
    <w:name w:val="Heading 6 Char"/>
    <w:basedOn w:val="DefaultParagraphFont"/>
    <w:link w:val="Heading6"/>
    <w:rsid w:val="004B4C34"/>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rsid w:val="004B4C34"/>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4B4C3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B4C34"/>
    <w:rPr>
      <w:rFonts w:ascii="Times New Roman" w:eastAsia="Times New Roman" w:hAnsi="Times New Roman" w:cs="Times New Roman"/>
      <w:b/>
      <w:color w:val="000000"/>
      <w:szCs w:val="24"/>
      <w:lang w:val="en-US"/>
    </w:rPr>
  </w:style>
  <w:style w:type="paragraph" w:styleId="Header">
    <w:name w:val="header"/>
    <w:basedOn w:val="Normal"/>
    <w:link w:val="HeaderChar"/>
    <w:unhideWhenUsed/>
    <w:rsid w:val="004B4C34"/>
    <w:pPr>
      <w:tabs>
        <w:tab w:val="center" w:pos="4536"/>
        <w:tab w:val="right" w:pos="9072"/>
      </w:tabs>
      <w:spacing w:after="0" w:line="240" w:lineRule="auto"/>
    </w:pPr>
  </w:style>
  <w:style w:type="character" w:customStyle="1" w:styleId="HeaderChar">
    <w:name w:val="Header Char"/>
    <w:basedOn w:val="DefaultParagraphFont"/>
    <w:link w:val="Header"/>
    <w:rsid w:val="004B4C34"/>
    <w:rPr>
      <w:rFonts w:ascii="Calibri" w:eastAsia="Calibri" w:hAnsi="Calibri" w:cs="Times New Roman"/>
    </w:rPr>
  </w:style>
  <w:style w:type="paragraph" w:styleId="Footer">
    <w:name w:val="footer"/>
    <w:basedOn w:val="Normal"/>
    <w:link w:val="FooterChar"/>
    <w:uiPriority w:val="99"/>
    <w:unhideWhenUsed/>
    <w:rsid w:val="004B4C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4C34"/>
    <w:rPr>
      <w:rFonts w:ascii="Calibri" w:eastAsia="Calibri" w:hAnsi="Calibri" w:cs="Times New Roman"/>
    </w:rPr>
  </w:style>
  <w:style w:type="paragraph" w:styleId="BodyText">
    <w:name w:val="Body Text"/>
    <w:basedOn w:val="Normal"/>
    <w:link w:val="BodyTextChar"/>
    <w:unhideWhenUsed/>
    <w:rsid w:val="004B4C34"/>
    <w:pPr>
      <w:spacing w:after="120"/>
    </w:pPr>
  </w:style>
  <w:style w:type="character" w:customStyle="1" w:styleId="BodyTextChar">
    <w:name w:val="Body Text Char"/>
    <w:basedOn w:val="DefaultParagraphFont"/>
    <w:link w:val="BodyText"/>
    <w:rsid w:val="004B4C34"/>
    <w:rPr>
      <w:rFonts w:ascii="Calibri" w:eastAsia="Calibri" w:hAnsi="Calibri" w:cs="Times New Roman"/>
    </w:rPr>
  </w:style>
  <w:style w:type="character" w:styleId="CommentReference">
    <w:name w:val="annotation reference"/>
    <w:uiPriority w:val="99"/>
    <w:unhideWhenUsed/>
    <w:rsid w:val="004B4C34"/>
    <w:rPr>
      <w:sz w:val="16"/>
      <w:szCs w:val="16"/>
    </w:rPr>
  </w:style>
  <w:style w:type="paragraph" w:styleId="CommentText">
    <w:name w:val="annotation text"/>
    <w:basedOn w:val="Normal"/>
    <w:link w:val="CommentTextChar"/>
    <w:unhideWhenUsed/>
    <w:rsid w:val="004B4C34"/>
    <w:rPr>
      <w:sz w:val="20"/>
      <w:szCs w:val="20"/>
    </w:rPr>
  </w:style>
  <w:style w:type="character" w:customStyle="1" w:styleId="CommentTextChar">
    <w:name w:val="Comment Text Char"/>
    <w:basedOn w:val="DefaultParagraphFont"/>
    <w:link w:val="CommentText"/>
    <w:rsid w:val="004B4C3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4B4C34"/>
    <w:rPr>
      <w:b/>
      <w:bCs/>
    </w:rPr>
  </w:style>
  <w:style w:type="character" w:customStyle="1" w:styleId="CommentSubjectChar">
    <w:name w:val="Comment Subject Char"/>
    <w:basedOn w:val="CommentTextChar"/>
    <w:link w:val="CommentSubject"/>
    <w:rsid w:val="004B4C34"/>
    <w:rPr>
      <w:rFonts w:ascii="Calibri" w:eastAsia="Calibri" w:hAnsi="Calibri" w:cs="Times New Roman"/>
      <w:b/>
      <w:bCs/>
      <w:sz w:val="20"/>
      <w:szCs w:val="20"/>
    </w:rPr>
  </w:style>
  <w:style w:type="paragraph" w:styleId="BalloonText">
    <w:name w:val="Balloon Text"/>
    <w:basedOn w:val="Normal"/>
    <w:link w:val="BalloonTextChar"/>
    <w:unhideWhenUsed/>
    <w:rsid w:val="004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4C34"/>
    <w:rPr>
      <w:rFonts w:ascii="Tahoma" w:eastAsia="Calibri" w:hAnsi="Tahoma" w:cs="Tahoma"/>
      <w:sz w:val="16"/>
      <w:szCs w:val="16"/>
    </w:rPr>
  </w:style>
  <w:style w:type="paragraph" w:styleId="ListParagraph">
    <w:name w:val="List Paragraph"/>
    <w:aliases w:val="List1,ПАРАГРАФ,Numbered list"/>
    <w:basedOn w:val="Normal"/>
    <w:link w:val="ListParagraphChar"/>
    <w:uiPriority w:val="34"/>
    <w:qFormat/>
    <w:rsid w:val="004B4C34"/>
    <w:pPr>
      <w:ind w:left="708"/>
    </w:pPr>
  </w:style>
  <w:style w:type="numbering" w:customStyle="1" w:styleId="NoList1">
    <w:name w:val="No List1"/>
    <w:next w:val="NoList"/>
    <w:uiPriority w:val="99"/>
    <w:semiHidden/>
    <w:unhideWhenUsed/>
    <w:rsid w:val="004B4C34"/>
  </w:style>
  <w:style w:type="paragraph" w:customStyle="1" w:styleId="Style1">
    <w:name w:val="Style1"/>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4B4C34"/>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rsid w:val="004B4C34"/>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4B4C34"/>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rsid w:val="004B4C34"/>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4B4C34"/>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4B4C34"/>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4B4C34"/>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4B4C34"/>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4B4C34"/>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4B4C34"/>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4B4C34"/>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4B4C34"/>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4B4C34"/>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4B4C34"/>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4B4C34"/>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rsid w:val="004B4C34"/>
    <w:rPr>
      <w:rFonts w:ascii="Calibri" w:hAnsi="Calibri" w:cs="Calibri"/>
      <w:i/>
      <w:iCs/>
      <w:spacing w:val="10"/>
      <w:sz w:val="38"/>
      <w:szCs w:val="38"/>
    </w:rPr>
  </w:style>
  <w:style w:type="character" w:customStyle="1" w:styleId="FontStyle28">
    <w:name w:val="Font Style28"/>
    <w:rsid w:val="004B4C34"/>
    <w:rPr>
      <w:rFonts w:ascii="Constantia" w:hAnsi="Constantia" w:cs="Constantia"/>
      <w:i/>
      <w:iCs/>
      <w:spacing w:val="60"/>
      <w:sz w:val="50"/>
      <w:szCs w:val="50"/>
    </w:rPr>
  </w:style>
  <w:style w:type="character" w:customStyle="1" w:styleId="FontStyle29">
    <w:name w:val="Font Style29"/>
    <w:rsid w:val="004B4C34"/>
    <w:rPr>
      <w:rFonts w:ascii="MS Reference Sans Serif" w:hAnsi="MS Reference Sans Serif" w:cs="MS Reference Sans Serif"/>
      <w:i/>
      <w:iCs/>
      <w:spacing w:val="-20"/>
      <w:sz w:val="20"/>
      <w:szCs w:val="20"/>
    </w:rPr>
  </w:style>
  <w:style w:type="character" w:customStyle="1" w:styleId="FontStyle30">
    <w:name w:val="Font Style30"/>
    <w:rsid w:val="004B4C34"/>
    <w:rPr>
      <w:rFonts w:ascii="MS Reference Sans Serif" w:hAnsi="MS Reference Sans Serif" w:cs="MS Reference Sans Serif"/>
      <w:sz w:val="16"/>
      <w:szCs w:val="16"/>
    </w:rPr>
  </w:style>
  <w:style w:type="character" w:customStyle="1" w:styleId="FontStyle31">
    <w:name w:val="Font Style31"/>
    <w:uiPriority w:val="99"/>
    <w:rsid w:val="004B4C34"/>
    <w:rPr>
      <w:rFonts w:ascii="Consolas" w:hAnsi="Consolas" w:cs="Consolas"/>
      <w:spacing w:val="20"/>
      <w:sz w:val="18"/>
      <w:szCs w:val="18"/>
    </w:rPr>
  </w:style>
  <w:style w:type="character" w:customStyle="1" w:styleId="FontStyle32">
    <w:name w:val="Font Style32"/>
    <w:uiPriority w:val="99"/>
    <w:rsid w:val="004B4C34"/>
    <w:rPr>
      <w:rFonts w:ascii="MS Reference Sans Serif" w:hAnsi="MS Reference Sans Serif" w:cs="MS Reference Sans Serif"/>
      <w:i/>
      <w:iCs/>
      <w:sz w:val="26"/>
      <w:szCs w:val="26"/>
    </w:rPr>
  </w:style>
  <w:style w:type="character" w:customStyle="1" w:styleId="FontStyle33">
    <w:name w:val="Font Style33"/>
    <w:uiPriority w:val="99"/>
    <w:rsid w:val="004B4C34"/>
    <w:rPr>
      <w:rFonts w:ascii="Candara" w:hAnsi="Candara" w:cs="Candara"/>
      <w:i/>
      <w:iCs/>
      <w:sz w:val="88"/>
      <w:szCs w:val="88"/>
    </w:rPr>
  </w:style>
  <w:style w:type="character" w:customStyle="1" w:styleId="FontStyle34">
    <w:name w:val="Font Style34"/>
    <w:uiPriority w:val="99"/>
    <w:rsid w:val="004B4C34"/>
    <w:rPr>
      <w:rFonts w:ascii="MS Reference Sans Serif" w:hAnsi="MS Reference Sans Serif" w:cs="MS Reference Sans Serif"/>
      <w:b/>
      <w:bCs/>
      <w:sz w:val="16"/>
      <w:szCs w:val="16"/>
    </w:rPr>
  </w:style>
  <w:style w:type="character" w:customStyle="1" w:styleId="FontStyle35">
    <w:name w:val="Font Style35"/>
    <w:uiPriority w:val="99"/>
    <w:rsid w:val="004B4C34"/>
    <w:rPr>
      <w:rFonts w:ascii="MS Reference Sans Serif" w:hAnsi="MS Reference Sans Serif" w:cs="MS Reference Sans Serif"/>
      <w:b/>
      <w:bCs/>
      <w:spacing w:val="-20"/>
      <w:sz w:val="16"/>
      <w:szCs w:val="16"/>
    </w:rPr>
  </w:style>
  <w:style w:type="character" w:customStyle="1" w:styleId="FontStyle36">
    <w:name w:val="Font Style36"/>
    <w:uiPriority w:val="99"/>
    <w:rsid w:val="004B4C34"/>
    <w:rPr>
      <w:rFonts w:ascii="Calibri" w:hAnsi="Calibri" w:cs="Calibri"/>
      <w:i/>
      <w:iCs/>
      <w:spacing w:val="10"/>
      <w:sz w:val="18"/>
      <w:szCs w:val="18"/>
    </w:rPr>
  </w:style>
  <w:style w:type="character" w:customStyle="1" w:styleId="FontStyle37">
    <w:name w:val="Font Style37"/>
    <w:uiPriority w:val="99"/>
    <w:rsid w:val="004B4C34"/>
    <w:rPr>
      <w:rFonts w:ascii="MS Reference Sans Serif" w:hAnsi="MS Reference Sans Serif" w:cs="MS Reference Sans Serif"/>
      <w:i/>
      <w:iCs/>
      <w:w w:val="150"/>
      <w:sz w:val="16"/>
      <w:szCs w:val="16"/>
    </w:rPr>
  </w:style>
  <w:style w:type="character" w:customStyle="1" w:styleId="FontStyle38">
    <w:name w:val="Font Style38"/>
    <w:uiPriority w:val="99"/>
    <w:rsid w:val="004B4C34"/>
    <w:rPr>
      <w:rFonts w:ascii="Candara" w:hAnsi="Candara" w:cs="Candara"/>
      <w:spacing w:val="-20"/>
      <w:sz w:val="24"/>
      <w:szCs w:val="24"/>
    </w:rPr>
  </w:style>
  <w:style w:type="character" w:customStyle="1" w:styleId="FontStyle39">
    <w:name w:val="Font Style39"/>
    <w:uiPriority w:val="99"/>
    <w:rsid w:val="004B4C34"/>
    <w:rPr>
      <w:rFonts w:ascii="MS Reference Sans Serif" w:hAnsi="MS Reference Sans Serif" w:cs="MS Reference Sans Serif"/>
      <w:sz w:val="14"/>
      <w:szCs w:val="14"/>
    </w:rPr>
  </w:style>
  <w:style w:type="character" w:styleId="Hyperlink">
    <w:name w:val="Hyperlink"/>
    <w:uiPriority w:val="99"/>
    <w:rsid w:val="004B4C34"/>
    <w:rPr>
      <w:color w:val="0066CC"/>
      <w:u w:val="single"/>
    </w:rPr>
  </w:style>
  <w:style w:type="paragraph" w:customStyle="1" w:styleId="Style28">
    <w:name w:val="Style28"/>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4B4C34"/>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4B4C34"/>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4B4C34"/>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4B4C34"/>
    <w:rPr>
      <w:rFonts w:ascii="Arial" w:hAnsi="Arial" w:cs="Arial"/>
      <w:sz w:val="20"/>
      <w:szCs w:val="20"/>
    </w:rPr>
  </w:style>
  <w:style w:type="character" w:customStyle="1" w:styleId="FontStyle57">
    <w:name w:val="Font Style57"/>
    <w:uiPriority w:val="99"/>
    <w:rsid w:val="004B4C34"/>
    <w:rPr>
      <w:rFonts w:ascii="Arial" w:hAnsi="Arial" w:cs="Arial"/>
      <w:b/>
      <w:bCs/>
      <w:sz w:val="20"/>
      <w:szCs w:val="20"/>
    </w:rPr>
  </w:style>
  <w:style w:type="character" w:customStyle="1" w:styleId="FontStyle73">
    <w:name w:val="Font Style73"/>
    <w:uiPriority w:val="99"/>
    <w:rsid w:val="004B4C34"/>
    <w:rPr>
      <w:rFonts w:ascii="Bookman Old Style" w:hAnsi="Bookman Old Style" w:cs="Bookman Old Style"/>
      <w:sz w:val="32"/>
      <w:szCs w:val="32"/>
    </w:rPr>
  </w:style>
  <w:style w:type="character" w:customStyle="1" w:styleId="FontStyle74">
    <w:name w:val="Font Style74"/>
    <w:uiPriority w:val="99"/>
    <w:rsid w:val="004B4C34"/>
    <w:rPr>
      <w:rFonts w:ascii="Bookman Old Style" w:hAnsi="Bookman Old Style" w:cs="Bookman Old Style"/>
      <w:sz w:val="22"/>
      <w:szCs w:val="22"/>
    </w:rPr>
  </w:style>
  <w:style w:type="character" w:customStyle="1" w:styleId="FontStyle75">
    <w:name w:val="Font Style75"/>
    <w:uiPriority w:val="99"/>
    <w:rsid w:val="004B4C34"/>
    <w:rPr>
      <w:rFonts w:ascii="Bookman Old Style" w:hAnsi="Bookman Old Style" w:cs="Bookman Old Style"/>
      <w:sz w:val="16"/>
      <w:szCs w:val="16"/>
    </w:rPr>
  </w:style>
  <w:style w:type="character" w:customStyle="1" w:styleId="FontStyle76">
    <w:name w:val="Font Style76"/>
    <w:uiPriority w:val="99"/>
    <w:rsid w:val="004B4C34"/>
    <w:rPr>
      <w:rFonts w:ascii="Bookman Old Style" w:hAnsi="Bookman Old Style" w:cs="Bookman Old Style"/>
      <w:b/>
      <w:bCs/>
      <w:sz w:val="16"/>
      <w:szCs w:val="16"/>
    </w:rPr>
  </w:style>
  <w:style w:type="character" w:customStyle="1" w:styleId="FontStyle77">
    <w:name w:val="Font Style77"/>
    <w:uiPriority w:val="99"/>
    <w:rsid w:val="004B4C34"/>
    <w:rPr>
      <w:rFonts w:ascii="Arial Black" w:hAnsi="Arial Black" w:cs="Arial Black"/>
      <w:sz w:val="18"/>
      <w:szCs w:val="18"/>
    </w:rPr>
  </w:style>
  <w:style w:type="character" w:customStyle="1" w:styleId="FontStyle78">
    <w:name w:val="Font Style78"/>
    <w:uiPriority w:val="99"/>
    <w:rsid w:val="004B4C34"/>
    <w:rPr>
      <w:rFonts w:ascii="Arial Black" w:hAnsi="Arial Black" w:cs="Arial Black"/>
      <w:sz w:val="18"/>
      <w:szCs w:val="18"/>
    </w:rPr>
  </w:style>
  <w:style w:type="character" w:customStyle="1" w:styleId="FontStyle79">
    <w:name w:val="Font Style79"/>
    <w:uiPriority w:val="99"/>
    <w:rsid w:val="004B4C34"/>
    <w:rPr>
      <w:rFonts w:ascii="Palatino Linotype" w:hAnsi="Palatino Linotype" w:cs="Palatino Linotype"/>
      <w:b/>
      <w:bCs/>
      <w:sz w:val="24"/>
      <w:szCs w:val="24"/>
    </w:rPr>
  </w:style>
  <w:style w:type="character" w:customStyle="1" w:styleId="FontStyle80">
    <w:name w:val="Font Style80"/>
    <w:uiPriority w:val="99"/>
    <w:rsid w:val="004B4C34"/>
    <w:rPr>
      <w:rFonts w:ascii="Bookman Old Style" w:hAnsi="Bookman Old Style" w:cs="Bookman Old Style"/>
      <w:sz w:val="18"/>
      <w:szCs w:val="18"/>
    </w:rPr>
  </w:style>
  <w:style w:type="character" w:customStyle="1" w:styleId="FontStyle81">
    <w:name w:val="Font Style81"/>
    <w:uiPriority w:val="99"/>
    <w:rsid w:val="004B4C34"/>
    <w:rPr>
      <w:rFonts w:ascii="Bookman Old Style" w:hAnsi="Bookman Old Style" w:cs="Bookman Old Style"/>
      <w:sz w:val="20"/>
      <w:szCs w:val="20"/>
    </w:rPr>
  </w:style>
  <w:style w:type="paragraph" w:styleId="DocumentMap">
    <w:name w:val="Document Map"/>
    <w:basedOn w:val="Normal"/>
    <w:link w:val="DocumentMapChar"/>
    <w:unhideWhenUsed/>
    <w:rsid w:val="004B4C34"/>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rsid w:val="004B4C34"/>
    <w:rPr>
      <w:rFonts w:ascii="Tahoma" w:eastAsia="Times New Roman" w:hAnsi="Tahoma" w:cs="Tahoma"/>
      <w:sz w:val="16"/>
      <w:szCs w:val="16"/>
      <w:lang w:val="en-US"/>
    </w:rPr>
  </w:style>
  <w:style w:type="character" w:customStyle="1" w:styleId="FooterChar1">
    <w:name w:val="Footer Char1"/>
    <w:uiPriority w:val="99"/>
    <w:locked/>
    <w:rsid w:val="004B4C34"/>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4B4C34"/>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basedOn w:val="DefaultParagraphFont"/>
    <w:link w:val="BodyTextIndent"/>
    <w:rsid w:val="004B4C34"/>
    <w:rPr>
      <w:rFonts w:ascii="CG Times (W1)" w:eastAsia="Times New Roman" w:hAnsi="CG Times (W1)" w:cs="Times New Roman"/>
      <w:color w:val="000000"/>
      <w:sz w:val="24"/>
      <w:szCs w:val="20"/>
      <w:lang w:val="en-GB"/>
    </w:rPr>
  </w:style>
  <w:style w:type="paragraph" w:styleId="Index1">
    <w:name w:val="index 1"/>
    <w:basedOn w:val="Normal"/>
    <w:next w:val="Normal"/>
    <w:autoRedefine/>
    <w:rsid w:val="004B4C34"/>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4B4C34"/>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basedOn w:val="DefaultParagraphFont"/>
    <w:link w:val="BodyText3"/>
    <w:uiPriority w:val="99"/>
    <w:rsid w:val="004B4C34"/>
    <w:rPr>
      <w:rFonts w:ascii="MS Reference Sans Serif" w:eastAsia="Times New Roman" w:hAnsi="MS Reference Sans Serif" w:cs="Times New Roman"/>
      <w:sz w:val="16"/>
      <w:szCs w:val="16"/>
      <w:lang w:val="en-US"/>
    </w:rPr>
  </w:style>
  <w:style w:type="paragraph" w:customStyle="1" w:styleId="p50">
    <w:name w:val="p50"/>
    <w:basedOn w:val="Normal"/>
    <w:link w:val="p50Char"/>
    <w:qFormat/>
    <w:rsid w:val="004B4C34"/>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4B4C34"/>
    <w:rPr>
      <w:rFonts w:ascii="CG Times" w:eastAsia="Times New Roman" w:hAnsi="CG Times" w:cs="Times New Roman"/>
      <w:color w:val="000000"/>
      <w:sz w:val="24"/>
      <w:szCs w:val="20"/>
      <w:lang w:eastAsia="bg-BG"/>
    </w:rPr>
  </w:style>
  <w:style w:type="paragraph" w:styleId="Revision">
    <w:name w:val="Revision"/>
    <w:hidden/>
    <w:uiPriority w:val="99"/>
    <w:semiHidden/>
    <w:rsid w:val="004B4C34"/>
    <w:pPr>
      <w:spacing w:after="0" w:line="240" w:lineRule="auto"/>
    </w:pPr>
    <w:rPr>
      <w:rFonts w:ascii="MS Reference Sans Serif" w:eastAsia="Times New Roman" w:hAnsi="MS Reference Sans Serif" w:cs="Times New Roman"/>
      <w:sz w:val="24"/>
      <w:szCs w:val="24"/>
      <w:lang w:val="en-US"/>
    </w:rPr>
  </w:style>
  <w:style w:type="character" w:styleId="FollowedHyperlink">
    <w:name w:val="FollowedHyperlink"/>
    <w:unhideWhenUsed/>
    <w:rsid w:val="004B4C34"/>
    <w:rPr>
      <w:color w:val="FF79C2"/>
      <w:u w:val="single"/>
    </w:rPr>
  </w:style>
  <w:style w:type="paragraph" w:customStyle="1" w:styleId="font5">
    <w:name w:val="font5"/>
    <w:basedOn w:val="Normal"/>
    <w:uiPriority w:val="99"/>
    <w:rsid w:val="004B4C34"/>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4B4C34"/>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4B4C34"/>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4B4C34"/>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4B4C34"/>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4B4C34"/>
    <w:pPr>
      <w:spacing w:before="100" w:beforeAutospacing="1" w:after="100" w:afterAutospacing="1" w:line="240" w:lineRule="auto"/>
    </w:pPr>
    <w:rPr>
      <w:rFonts w:ascii="Arial" w:eastAsia="Times New Roman" w:hAnsi="Arial" w:cs="Arial"/>
      <w:sz w:val="18"/>
      <w:szCs w:val="18"/>
      <w:lang w:eastAsia="bg-BG"/>
    </w:rPr>
  </w:style>
  <w:style w:type="paragraph" w:styleId="Title">
    <w:name w:val="Title"/>
    <w:aliases w:val="Char"/>
    <w:basedOn w:val="Normal"/>
    <w:link w:val="TitleChar"/>
    <w:qFormat/>
    <w:rsid w:val="004B4C34"/>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4B4C34"/>
    <w:rPr>
      <w:rFonts w:ascii="Times New Roman" w:eastAsia="Times New Roman" w:hAnsi="Times New Roman" w:cs="Times New Roman"/>
      <w:b/>
      <w:bCs/>
      <w:sz w:val="24"/>
      <w:szCs w:val="24"/>
      <w:lang w:val="x-none" w:eastAsia="x-none"/>
    </w:rPr>
  </w:style>
  <w:style w:type="character" w:styleId="PageNumber">
    <w:name w:val="page number"/>
    <w:basedOn w:val="DefaultParagraphFont"/>
    <w:rsid w:val="004B4C34"/>
  </w:style>
  <w:style w:type="character" w:customStyle="1" w:styleId="alafa">
    <w:name w:val="al_a fa"/>
    <w:uiPriority w:val="99"/>
    <w:rsid w:val="004B4C34"/>
    <w:rPr>
      <w:rFonts w:cs="Times New Roman"/>
    </w:rPr>
  </w:style>
  <w:style w:type="character" w:customStyle="1" w:styleId="hiddenref1">
    <w:name w:val="hiddenref1"/>
    <w:uiPriority w:val="99"/>
    <w:rsid w:val="004B4C34"/>
    <w:rPr>
      <w:rFonts w:cs="Times New Roman"/>
      <w:color w:val="000000"/>
      <w:u w:val="single"/>
    </w:rPr>
  </w:style>
  <w:style w:type="paragraph" w:styleId="BodyText2">
    <w:name w:val="Body Text 2"/>
    <w:aliases w:val="Char2, Char2"/>
    <w:basedOn w:val="Normal"/>
    <w:link w:val="BodyText2Char"/>
    <w:unhideWhenUsed/>
    <w:rsid w:val="004B4C34"/>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Char2 Char, Char2 Char"/>
    <w:basedOn w:val="DefaultParagraphFont"/>
    <w:link w:val="BodyText2"/>
    <w:rsid w:val="004B4C34"/>
    <w:rPr>
      <w:rFonts w:ascii="Bookman Old Style" w:eastAsia="Times New Roman" w:hAnsi="Bookman Old Style" w:cs="Times New Roman"/>
      <w:sz w:val="24"/>
      <w:szCs w:val="24"/>
      <w:lang w:val="en-GB" w:eastAsia="x-none"/>
    </w:rPr>
  </w:style>
  <w:style w:type="paragraph" w:styleId="NoSpacing">
    <w:name w:val="No Spacing"/>
    <w:uiPriority w:val="1"/>
    <w:qFormat/>
    <w:rsid w:val="004B4C34"/>
    <w:pPr>
      <w:spacing w:after="0" w:line="240" w:lineRule="auto"/>
    </w:pPr>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nhideWhenUsed/>
    <w:rsid w:val="004B4C34"/>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4B4C34"/>
    <w:rPr>
      <w:rFonts w:ascii="Bookman Old Style" w:eastAsia="Times New Roman" w:hAnsi="Bookman Old Style" w:cs="Times New Roman"/>
      <w:sz w:val="16"/>
      <w:szCs w:val="16"/>
      <w:lang w:val="en-GB" w:eastAsia="x-none"/>
    </w:rPr>
  </w:style>
  <w:style w:type="paragraph" w:styleId="BodyTextIndent2">
    <w:name w:val="Body Text Indent 2"/>
    <w:basedOn w:val="Normal"/>
    <w:link w:val="BodyTextIndent2Char"/>
    <w:uiPriority w:val="99"/>
    <w:unhideWhenUsed/>
    <w:rsid w:val="004B4C34"/>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4B4C34"/>
    <w:rPr>
      <w:rFonts w:ascii="Bookman Old Style" w:eastAsia="Times New Roman" w:hAnsi="Bookman Old Style" w:cs="Times New Roman"/>
      <w:sz w:val="24"/>
      <w:szCs w:val="24"/>
      <w:lang w:val="en-GB" w:eastAsia="x-none"/>
    </w:rPr>
  </w:style>
  <w:style w:type="paragraph" w:customStyle="1" w:styleId="p17">
    <w:name w:val="p17"/>
    <w:basedOn w:val="Normal"/>
    <w:rsid w:val="004B4C34"/>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4B4C34"/>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4B4C34"/>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4B4C34"/>
    <w:rPr>
      <w:rFonts w:cs="Times New Roman"/>
      <w:i/>
      <w:iCs/>
    </w:rPr>
  </w:style>
  <w:style w:type="table" w:styleId="TableGrid">
    <w:name w:val="Table Grid"/>
    <w:basedOn w:val="TableNormal"/>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C3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List1 Char,ПАРАГРАФ Char,Numbered list Char"/>
    <w:link w:val="ListParagraph"/>
    <w:uiPriority w:val="34"/>
    <w:qFormat/>
    <w:locked/>
    <w:rsid w:val="004B4C34"/>
    <w:rPr>
      <w:rFonts w:ascii="Calibri" w:eastAsia="Calibri" w:hAnsi="Calibri" w:cs="Times New Roman"/>
    </w:rPr>
  </w:style>
  <w:style w:type="character" w:customStyle="1" w:styleId="a">
    <w:name w:val="Горен или долен колонтитул_"/>
    <w:rsid w:val="004B4C34"/>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4B4C34"/>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4B4C3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4B4C34"/>
    <w:rPr>
      <w:rFonts w:cs="Calibri"/>
      <w:b/>
      <w:bCs/>
      <w:sz w:val="21"/>
      <w:szCs w:val="21"/>
      <w:shd w:val="clear" w:color="auto" w:fill="FFFFFF"/>
    </w:rPr>
  </w:style>
  <w:style w:type="character" w:customStyle="1" w:styleId="20">
    <w:name w:val="Основен текст (2)_"/>
    <w:link w:val="21"/>
    <w:rsid w:val="004B4C34"/>
    <w:rPr>
      <w:rFonts w:cs="Calibri"/>
      <w:sz w:val="21"/>
      <w:szCs w:val="21"/>
      <w:shd w:val="clear" w:color="auto" w:fill="FFFFFF"/>
    </w:rPr>
  </w:style>
  <w:style w:type="character" w:customStyle="1" w:styleId="22">
    <w:name w:val="Основен текст (2) + Курсив"/>
    <w:rsid w:val="004B4C34"/>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4B4C34"/>
    <w:pPr>
      <w:widowControl w:val="0"/>
      <w:shd w:val="clear" w:color="auto" w:fill="FFFFFF"/>
      <w:spacing w:after="300" w:line="0" w:lineRule="atLeast"/>
      <w:ind w:hanging="760"/>
      <w:outlineLvl w:val="0"/>
    </w:pPr>
    <w:rPr>
      <w:rFonts w:asciiTheme="minorHAnsi" w:eastAsiaTheme="minorHAnsi" w:hAnsiTheme="minorHAnsi" w:cs="Calibri"/>
      <w:b/>
      <w:bCs/>
      <w:sz w:val="21"/>
      <w:szCs w:val="21"/>
    </w:rPr>
  </w:style>
  <w:style w:type="paragraph" w:customStyle="1" w:styleId="21">
    <w:name w:val="Основен текст (2)"/>
    <w:basedOn w:val="Normal"/>
    <w:link w:val="20"/>
    <w:rsid w:val="004B4C34"/>
    <w:pPr>
      <w:widowControl w:val="0"/>
      <w:shd w:val="clear" w:color="auto" w:fill="FFFFFF"/>
      <w:spacing w:before="180" w:after="60" w:line="264" w:lineRule="exact"/>
      <w:ind w:hanging="760"/>
      <w:jc w:val="both"/>
    </w:pPr>
    <w:rPr>
      <w:rFonts w:asciiTheme="minorHAnsi" w:eastAsiaTheme="minorHAnsi" w:hAnsiTheme="minorHAnsi" w:cs="Calibri"/>
      <w:sz w:val="21"/>
      <w:szCs w:val="21"/>
    </w:rPr>
  </w:style>
  <w:style w:type="numbering" w:customStyle="1" w:styleId="NoList2">
    <w:name w:val="No List2"/>
    <w:next w:val="NoList"/>
    <w:uiPriority w:val="99"/>
    <w:semiHidden/>
    <w:unhideWhenUsed/>
    <w:rsid w:val="004B4C34"/>
  </w:style>
  <w:style w:type="table" w:customStyle="1" w:styleId="TableGrid1">
    <w:name w:val="Table Grid1"/>
    <w:basedOn w:val="TableNormal"/>
    <w:next w:val="TableGrid"/>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4B4C34"/>
  </w:style>
  <w:style w:type="paragraph" w:styleId="BlockText">
    <w:name w:val="Block Text"/>
    <w:basedOn w:val="Normal"/>
    <w:rsid w:val="004B4C34"/>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4B4C34"/>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4B4C34"/>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4B4C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4B4C34"/>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4B4C34"/>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4B4C34"/>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4B4C34"/>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4B4C34"/>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4B4C34"/>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4B4C34"/>
    <w:rPr>
      <w:rFonts w:ascii="Courier" w:eastAsia="MS Mincho" w:hAnsi="Courier" w:cs="Times New Roman"/>
      <w:snapToGrid w:val="0"/>
      <w:sz w:val="24"/>
      <w:szCs w:val="20"/>
      <w:lang w:val="en-GB"/>
    </w:rPr>
  </w:style>
  <w:style w:type="table" w:styleId="TableGrid3">
    <w:name w:val="Table Grid 3"/>
    <w:basedOn w:val="TableNormal"/>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4B4C34"/>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4B4C34"/>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4B4C34"/>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4B4C34"/>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4B4C34"/>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4B4C34"/>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4B4C34"/>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4B4C34"/>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4B4C34"/>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4B4C34"/>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4B4C34"/>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4B4C34"/>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4B4C34"/>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4B4C34"/>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4B4C34"/>
    <w:rPr>
      <w:i/>
      <w:iCs/>
    </w:rPr>
  </w:style>
  <w:style w:type="numbering" w:styleId="111111">
    <w:name w:val="Outline List 2"/>
    <w:basedOn w:val="NoList"/>
    <w:uiPriority w:val="99"/>
    <w:rsid w:val="004B4C34"/>
    <w:pPr>
      <w:numPr>
        <w:numId w:val="3"/>
      </w:numPr>
    </w:pPr>
  </w:style>
  <w:style w:type="numbering" w:styleId="1ai">
    <w:name w:val="Outline List 1"/>
    <w:basedOn w:val="NoList"/>
    <w:uiPriority w:val="99"/>
    <w:rsid w:val="004B4C34"/>
    <w:pPr>
      <w:numPr>
        <w:numId w:val="2"/>
      </w:numPr>
    </w:pPr>
  </w:style>
  <w:style w:type="table" w:customStyle="1" w:styleId="TableGrid2">
    <w:name w:val="Table Grid2"/>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4B4C34"/>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4B4C34"/>
  </w:style>
  <w:style w:type="table" w:customStyle="1" w:styleId="TableGrid31">
    <w:name w:val="Table Grid 31"/>
    <w:basedOn w:val="TableNormal"/>
    <w:next w:val="TableGrid3"/>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rsid w:val="004B4C34"/>
  </w:style>
  <w:style w:type="numbering" w:customStyle="1" w:styleId="1ai1">
    <w:name w:val="1 / a / i1"/>
    <w:basedOn w:val="NoList"/>
    <w:next w:val="1ai"/>
    <w:uiPriority w:val="99"/>
    <w:rsid w:val="004B4C34"/>
  </w:style>
  <w:style w:type="table" w:customStyle="1" w:styleId="TableGrid30">
    <w:name w:val="Table Grid3"/>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4C34"/>
  </w:style>
  <w:style w:type="paragraph" w:customStyle="1" w:styleId="xl115">
    <w:name w:val="xl115"/>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4B4C34"/>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4B4C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4B4C34"/>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4B4C34"/>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4B4C34"/>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4B4C34"/>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4B4C34"/>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4B4C34"/>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4B4C34"/>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4B4C34"/>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4B4C34"/>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4B4C34"/>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4B4C34"/>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4B4C34"/>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4B4C34"/>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4B4C34"/>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4B4C34"/>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4B4C34"/>
  </w:style>
  <w:style w:type="paragraph" w:customStyle="1" w:styleId="Heading11">
    <w:name w:val="Heading 11"/>
    <w:basedOn w:val="Normal"/>
    <w:next w:val="Normal"/>
    <w:uiPriority w:val="9"/>
    <w:qFormat/>
    <w:rsid w:val="004B4C34"/>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4B4C34"/>
    <w:pPr>
      <w:keepNext/>
      <w:keepLines/>
      <w:numPr>
        <w:numId w:val="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4B4C34"/>
  </w:style>
  <w:style w:type="paragraph" w:styleId="FootnoteText">
    <w:name w:val="footnote text"/>
    <w:basedOn w:val="Normal"/>
    <w:link w:val="FootnoteTextChar"/>
    <w:uiPriority w:val="99"/>
    <w:unhideWhenUsed/>
    <w:rsid w:val="004B4C34"/>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4B4C34"/>
    <w:rPr>
      <w:rFonts w:ascii="Times New Roman" w:eastAsia="Calibri" w:hAnsi="Times New Roman" w:cs="Times New Roman"/>
      <w:sz w:val="20"/>
      <w:szCs w:val="20"/>
    </w:rPr>
  </w:style>
  <w:style w:type="character" w:styleId="FootnoteReference">
    <w:name w:val="footnote reference"/>
    <w:uiPriority w:val="99"/>
    <w:unhideWhenUsed/>
    <w:rsid w:val="004B4C34"/>
    <w:rPr>
      <w:vertAlign w:val="superscript"/>
    </w:rPr>
  </w:style>
  <w:style w:type="character" w:customStyle="1" w:styleId="Heading1Char1">
    <w:name w:val="Heading 1 Char1"/>
    <w:aliases w:val="WoSDAP Headings Char1"/>
    <w:rsid w:val="004B4C34"/>
    <w:rPr>
      <w:rFonts w:ascii="Cambria" w:eastAsia="Times New Roman" w:hAnsi="Cambria" w:cs="Times New Roman"/>
      <w:b/>
      <w:bCs/>
      <w:color w:val="365F91"/>
      <w:sz w:val="28"/>
      <w:szCs w:val="28"/>
    </w:rPr>
  </w:style>
  <w:style w:type="character" w:customStyle="1" w:styleId="Heading2Char1">
    <w:name w:val="Heading 2 Char1"/>
    <w:uiPriority w:val="9"/>
    <w:semiHidden/>
    <w:rsid w:val="004B4C34"/>
    <w:rPr>
      <w:rFonts w:ascii="Cambria" w:eastAsia="Times New Roman" w:hAnsi="Cambria" w:cs="Times New Roman"/>
      <w:b/>
      <w:bCs/>
      <w:color w:val="4F81BD"/>
      <w:sz w:val="26"/>
      <w:szCs w:val="26"/>
    </w:rPr>
  </w:style>
  <w:style w:type="paragraph" w:styleId="PlainText">
    <w:name w:val="Plain Text"/>
    <w:basedOn w:val="Normal"/>
    <w:link w:val="PlainTextChar"/>
    <w:uiPriority w:val="99"/>
    <w:unhideWhenUsed/>
    <w:rsid w:val="004B4C34"/>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4B4C34"/>
    <w:rPr>
      <w:rFonts w:ascii="Consolas" w:eastAsia="Times New Roman" w:hAnsi="Consolas" w:cs="Times New Roman"/>
      <w:color w:val="000000"/>
      <w:sz w:val="21"/>
      <w:szCs w:val="21"/>
      <w:lang w:val="en-US"/>
    </w:rPr>
  </w:style>
  <w:style w:type="character" w:styleId="Strong">
    <w:name w:val="Strong"/>
    <w:uiPriority w:val="99"/>
    <w:qFormat/>
    <w:rsid w:val="004B4C34"/>
    <w:rPr>
      <w:b/>
      <w:bCs/>
    </w:rPr>
  </w:style>
  <w:style w:type="paragraph" w:customStyle="1" w:styleId="Aaoeeu">
    <w:name w:val="Aaoeeu"/>
    <w:rsid w:val="004B4C34"/>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B4C34"/>
    <w:pPr>
      <w:keepNext/>
      <w:jc w:val="right"/>
    </w:pPr>
    <w:rPr>
      <w:b/>
    </w:rPr>
  </w:style>
  <w:style w:type="paragraph" w:customStyle="1" w:styleId="Eaoaeaa">
    <w:name w:val="Eaoae?aa"/>
    <w:basedOn w:val="Aaoeeu"/>
    <w:rsid w:val="004B4C34"/>
    <w:pPr>
      <w:tabs>
        <w:tab w:val="center" w:pos="4153"/>
        <w:tab w:val="right" w:pos="8306"/>
      </w:tabs>
    </w:pPr>
  </w:style>
  <w:style w:type="paragraph" w:customStyle="1" w:styleId="OiaeaeiYiio2">
    <w:name w:val="O?ia eaeiYiio 2"/>
    <w:basedOn w:val="Aaoeeu"/>
    <w:rsid w:val="004B4C34"/>
    <w:pPr>
      <w:jc w:val="right"/>
    </w:pPr>
    <w:rPr>
      <w:i/>
      <w:sz w:val="16"/>
    </w:rPr>
  </w:style>
  <w:style w:type="paragraph" w:customStyle="1" w:styleId="Style">
    <w:name w:val="Style"/>
    <w:rsid w:val="004B4C34"/>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character" w:customStyle="1" w:styleId="apple-converted-space">
    <w:name w:val="apple-converted-space"/>
    <w:rsid w:val="004B4C34"/>
  </w:style>
  <w:style w:type="character" w:customStyle="1" w:styleId="alt2">
    <w:name w:val="al_t2"/>
    <w:rsid w:val="004B4C34"/>
    <w:rPr>
      <w:vanish w:val="0"/>
      <w:webHidden w:val="0"/>
      <w:specVanish w:val="0"/>
    </w:rPr>
  </w:style>
  <w:style w:type="paragraph" w:customStyle="1" w:styleId="htleft">
    <w:name w:val="htleft"/>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44">
    <w:name w:val="Font Style44"/>
    <w:uiPriority w:val="99"/>
    <w:rsid w:val="004B4C34"/>
    <w:rPr>
      <w:rFonts w:ascii="Times New Roman" w:hAnsi="Times New Roman" w:cs="Times New Roman" w:hint="default"/>
      <w:b/>
      <w:bCs/>
      <w:sz w:val="20"/>
      <w:szCs w:val="20"/>
    </w:rPr>
  </w:style>
  <w:style w:type="character" w:customStyle="1" w:styleId="FontStyle13">
    <w:name w:val="Font Style13"/>
    <w:rsid w:val="004B4C34"/>
    <w:rPr>
      <w:rFonts w:ascii="Times New Roman" w:hAnsi="Times New Roman" w:cs="Times New Roman" w:hint="default"/>
    </w:rPr>
  </w:style>
  <w:style w:type="paragraph" w:customStyle="1" w:styleId="BodyText1">
    <w:name w:val="Body Text1"/>
    <w:rsid w:val="004B4C34"/>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4B4C34"/>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4B4C34"/>
  </w:style>
  <w:style w:type="numbering" w:customStyle="1" w:styleId="NoList111">
    <w:name w:val="No List111"/>
    <w:next w:val="NoList"/>
    <w:uiPriority w:val="99"/>
    <w:semiHidden/>
    <w:unhideWhenUsed/>
    <w:rsid w:val="004B4C34"/>
  </w:style>
  <w:style w:type="numbering" w:customStyle="1" w:styleId="NoList1111">
    <w:name w:val="No List1111"/>
    <w:next w:val="NoList"/>
    <w:uiPriority w:val="99"/>
    <w:semiHidden/>
    <w:unhideWhenUsed/>
    <w:rsid w:val="004B4C34"/>
  </w:style>
  <w:style w:type="table" w:customStyle="1" w:styleId="TableGrid11">
    <w:name w:val="Table Grid11"/>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4B4C34"/>
    <w:rPr>
      <w:rFonts w:cs="Times New Roman"/>
      <w:b/>
      <w:bCs/>
    </w:rPr>
  </w:style>
  <w:style w:type="character" w:customStyle="1" w:styleId="alcapt2">
    <w:name w:val="al_capt2"/>
    <w:rsid w:val="004B4C34"/>
    <w:rPr>
      <w:rFonts w:cs="Times New Roman"/>
      <w:i/>
      <w:iCs/>
    </w:rPr>
  </w:style>
  <w:style w:type="character" w:customStyle="1" w:styleId="ala60">
    <w:name w:val="al_a60"/>
    <w:rsid w:val="004B4C34"/>
    <w:rPr>
      <w:rFonts w:cs="Times New Roman"/>
    </w:rPr>
  </w:style>
  <w:style w:type="character" w:customStyle="1" w:styleId="ala61">
    <w:name w:val="al_a61"/>
    <w:rsid w:val="004B4C34"/>
    <w:rPr>
      <w:rFonts w:cs="Times New Roman"/>
    </w:rPr>
  </w:style>
  <w:style w:type="character" w:customStyle="1" w:styleId="ala54">
    <w:name w:val="al_a54"/>
    <w:rsid w:val="004B4C34"/>
    <w:rPr>
      <w:rFonts w:cs="Times New Roman"/>
    </w:rPr>
  </w:style>
  <w:style w:type="character" w:customStyle="1" w:styleId="ala101">
    <w:name w:val="al_a101"/>
    <w:rsid w:val="004B4C34"/>
    <w:rPr>
      <w:rFonts w:cs="Times New Roman"/>
    </w:rPr>
  </w:style>
  <w:style w:type="character" w:customStyle="1" w:styleId="ala62">
    <w:name w:val="al_a62"/>
    <w:rsid w:val="004B4C34"/>
    <w:rPr>
      <w:rFonts w:cs="Times New Roman"/>
    </w:rPr>
  </w:style>
  <w:style w:type="character" w:customStyle="1" w:styleId="ala52">
    <w:name w:val="al_a52"/>
    <w:rsid w:val="004B4C34"/>
    <w:rPr>
      <w:rFonts w:cs="Times New Roman"/>
    </w:rPr>
  </w:style>
  <w:style w:type="character" w:customStyle="1" w:styleId="ala94">
    <w:name w:val="al_a94"/>
    <w:rsid w:val="004B4C34"/>
    <w:rPr>
      <w:rFonts w:cs="Times New Roman"/>
    </w:rPr>
  </w:style>
  <w:style w:type="character" w:customStyle="1" w:styleId="ala30">
    <w:name w:val="al_a30"/>
    <w:rsid w:val="004B4C34"/>
    <w:rPr>
      <w:rFonts w:cs="Times New Roman"/>
    </w:rPr>
  </w:style>
  <w:style w:type="character" w:styleId="LineNumber">
    <w:name w:val="line number"/>
    <w:uiPriority w:val="99"/>
    <w:unhideWhenUsed/>
    <w:rsid w:val="004B4C34"/>
  </w:style>
  <w:style w:type="character" w:customStyle="1" w:styleId="ldef2">
    <w:name w:val="ldef2"/>
    <w:rsid w:val="004B4C34"/>
    <w:rPr>
      <w:rFonts w:cs="Times New Roman"/>
      <w:color w:val="FF0000"/>
    </w:rPr>
  </w:style>
  <w:style w:type="character" w:customStyle="1" w:styleId="ala27">
    <w:name w:val="al_a27"/>
    <w:rsid w:val="004B4C34"/>
    <w:rPr>
      <w:rFonts w:cs="Times New Roman"/>
    </w:rPr>
  </w:style>
  <w:style w:type="character" w:customStyle="1" w:styleId="ala28">
    <w:name w:val="al_a28"/>
    <w:rsid w:val="004B4C34"/>
    <w:rPr>
      <w:rFonts w:cs="Times New Roman"/>
    </w:rPr>
  </w:style>
  <w:style w:type="character" w:customStyle="1" w:styleId="ala31">
    <w:name w:val="al_a31"/>
    <w:rsid w:val="004B4C34"/>
    <w:rPr>
      <w:rFonts w:cs="Times New Roman"/>
    </w:rPr>
  </w:style>
  <w:style w:type="character" w:customStyle="1" w:styleId="ala32">
    <w:name w:val="al_a32"/>
    <w:rsid w:val="004B4C34"/>
    <w:rPr>
      <w:rFonts w:cs="Times New Roman"/>
    </w:rPr>
  </w:style>
  <w:style w:type="character" w:customStyle="1" w:styleId="ala33">
    <w:name w:val="al_a33"/>
    <w:rsid w:val="004B4C34"/>
    <w:rPr>
      <w:rFonts w:cs="Times New Roman"/>
    </w:rPr>
  </w:style>
  <w:style w:type="character" w:customStyle="1" w:styleId="ala34">
    <w:name w:val="al_a34"/>
    <w:rsid w:val="004B4C34"/>
    <w:rPr>
      <w:rFonts w:cs="Times New Roman"/>
    </w:rPr>
  </w:style>
  <w:style w:type="character" w:customStyle="1" w:styleId="ala35">
    <w:name w:val="al_a35"/>
    <w:rsid w:val="004B4C34"/>
    <w:rPr>
      <w:rFonts w:cs="Times New Roman"/>
    </w:rPr>
  </w:style>
  <w:style w:type="character" w:customStyle="1" w:styleId="ala36">
    <w:name w:val="al_a36"/>
    <w:rsid w:val="004B4C34"/>
    <w:rPr>
      <w:rFonts w:cs="Times New Roman"/>
    </w:rPr>
  </w:style>
  <w:style w:type="character" w:customStyle="1" w:styleId="ala37">
    <w:name w:val="al_a37"/>
    <w:rsid w:val="004B4C34"/>
    <w:rPr>
      <w:rFonts w:cs="Times New Roman"/>
    </w:rPr>
  </w:style>
  <w:style w:type="character" w:customStyle="1" w:styleId="ala76">
    <w:name w:val="al_a76"/>
    <w:rsid w:val="004B4C34"/>
    <w:rPr>
      <w:rFonts w:cs="Times New Roman"/>
    </w:rPr>
  </w:style>
  <w:style w:type="character" w:customStyle="1" w:styleId="ala104">
    <w:name w:val="al_a104"/>
    <w:rsid w:val="004B4C34"/>
    <w:rPr>
      <w:rFonts w:cs="Times New Roman"/>
    </w:rPr>
  </w:style>
  <w:style w:type="character" w:customStyle="1" w:styleId="ala44">
    <w:name w:val="al_a44"/>
    <w:rsid w:val="004B4C34"/>
    <w:rPr>
      <w:rFonts w:cs="Times New Roman"/>
    </w:rPr>
  </w:style>
  <w:style w:type="character" w:customStyle="1" w:styleId="ala45">
    <w:name w:val="al_a45"/>
    <w:rsid w:val="004B4C34"/>
    <w:rPr>
      <w:rFonts w:cs="Times New Roman"/>
    </w:rPr>
  </w:style>
  <w:style w:type="paragraph" w:customStyle="1" w:styleId="31">
    <w:name w:val="3 1"/>
    <w:rsid w:val="004B4C3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B4C34"/>
    <w:rPr>
      <w:rFonts w:ascii="Times New Roman" w:hAnsi="Times New Roman" w:cs="Times New Roman" w:hint="default"/>
    </w:rPr>
  </w:style>
  <w:style w:type="paragraph" w:customStyle="1" w:styleId="NormalBold">
    <w:name w:val="NormalBold"/>
    <w:basedOn w:val="Normal"/>
    <w:link w:val="NormalBoldChar"/>
    <w:rsid w:val="004B4C34"/>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4B4C34"/>
    <w:rPr>
      <w:rFonts w:ascii="Times New Roman" w:eastAsia="Times New Roman" w:hAnsi="Times New Roman" w:cs="Times New Roman"/>
      <w:b/>
      <w:sz w:val="24"/>
      <w:lang w:eastAsia="bg-BG"/>
    </w:rPr>
  </w:style>
  <w:style w:type="character" w:customStyle="1" w:styleId="DeltaViewInsertion">
    <w:name w:val="DeltaView Insertion"/>
    <w:rsid w:val="004B4C34"/>
    <w:rPr>
      <w:b/>
      <w:i/>
      <w:spacing w:val="0"/>
      <w:lang w:val="bg-BG" w:eastAsia="bg-BG"/>
    </w:rPr>
  </w:style>
  <w:style w:type="paragraph" w:customStyle="1" w:styleId="Text1">
    <w:name w:val="Text 1"/>
    <w:basedOn w:val="Normal"/>
    <w:rsid w:val="004B4C34"/>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4B4C34"/>
    <w:pPr>
      <w:spacing w:before="120" w:after="120" w:line="240" w:lineRule="auto"/>
    </w:pPr>
    <w:rPr>
      <w:rFonts w:ascii="Times New Roman" w:hAnsi="Times New Roman"/>
      <w:sz w:val="24"/>
      <w:lang w:eastAsia="bg-BG"/>
    </w:rPr>
  </w:style>
  <w:style w:type="paragraph" w:customStyle="1" w:styleId="Tiret0">
    <w:name w:val="Tiret 0"/>
    <w:basedOn w:val="Normal"/>
    <w:rsid w:val="004B4C34"/>
    <w:pPr>
      <w:numPr>
        <w:numId w:val="5"/>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4B4C34"/>
    <w:pPr>
      <w:numPr>
        <w:numId w:val="6"/>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4B4C34"/>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4B4C34"/>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4B4C34"/>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4B4C34"/>
    <w:pPr>
      <w:numPr>
        <w:ilvl w:val="3"/>
        <w:numId w:val="7"/>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4B4C34"/>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4B4C34"/>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4B4C34"/>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4B4C34"/>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4B4C34"/>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4B4C34"/>
    <w:rPr>
      <w:rFonts w:cs="Times New Roman"/>
    </w:rPr>
  </w:style>
  <w:style w:type="character" w:customStyle="1" w:styleId="ala55">
    <w:name w:val="al_a55"/>
    <w:rsid w:val="004B4C34"/>
    <w:rPr>
      <w:rFonts w:cs="Times New Roman"/>
    </w:rPr>
  </w:style>
  <w:style w:type="character" w:customStyle="1" w:styleId="ala49">
    <w:name w:val="al_a49"/>
    <w:rsid w:val="004B4C34"/>
    <w:rPr>
      <w:rFonts w:cs="Times New Roman"/>
    </w:rPr>
  </w:style>
  <w:style w:type="paragraph" w:customStyle="1" w:styleId="l3">
    <w:name w:val="l3"/>
    <w:basedOn w:val="Normal"/>
    <w:link w:val="l3Char"/>
    <w:rsid w:val="004B4C34"/>
    <w:pPr>
      <w:keepLines/>
      <w:tabs>
        <w:tab w:val="num" w:pos="1637"/>
        <w:tab w:val="left" w:pos="1701"/>
      </w:tabs>
      <w:spacing w:before="38" w:after="0" w:line="240" w:lineRule="auto"/>
      <w:ind w:left="1617" w:hanging="340"/>
      <w:jc w:val="both"/>
    </w:pPr>
    <w:rPr>
      <w:rFonts w:ascii="Bookman Old Style" w:hAnsi="Bookman Old Style"/>
      <w:kern w:val="24"/>
      <w:sz w:val="20"/>
      <w:szCs w:val="20"/>
      <w:lang w:eastAsia="bg-BG"/>
    </w:rPr>
  </w:style>
  <w:style w:type="character" w:customStyle="1" w:styleId="FooterChar2">
    <w:name w:val="Footer Char2"/>
    <w:locked/>
    <w:rsid w:val="004B4C34"/>
    <w:rPr>
      <w:rFonts w:ascii="CG Times (W1)" w:hAnsi="CG Times (W1)" w:cs="Times New Roman"/>
      <w:color w:val="0000FF"/>
      <w:sz w:val="20"/>
      <w:lang w:val="en-GB" w:eastAsia="x-none"/>
    </w:rPr>
  </w:style>
  <w:style w:type="character" w:customStyle="1" w:styleId="BodyTextIndentChar1">
    <w:name w:val="Body Text Indent Char1"/>
    <w:semiHidden/>
    <w:locked/>
    <w:rsid w:val="004B4C34"/>
    <w:rPr>
      <w:rFonts w:ascii="Bookman Old Style" w:hAnsi="Bookman Old Style" w:cs="Times New Roman"/>
      <w:sz w:val="24"/>
      <w:szCs w:val="24"/>
      <w:lang w:val="en-GB" w:eastAsia="en-US"/>
    </w:rPr>
  </w:style>
  <w:style w:type="character" w:customStyle="1" w:styleId="BodyTextChar1">
    <w:name w:val="Body Text Char1"/>
    <w:semiHidden/>
    <w:locked/>
    <w:rsid w:val="004B4C34"/>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4B4C34"/>
    <w:rPr>
      <w:rFonts w:ascii="Bookman Old Style" w:hAnsi="Bookman Old Style" w:cs="Times New Roman"/>
      <w:sz w:val="24"/>
      <w:szCs w:val="24"/>
      <w:lang w:val="en-GB" w:eastAsia="en-US"/>
    </w:rPr>
  </w:style>
  <w:style w:type="character" w:customStyle="1" w:styleId="BodyTextIndent3Char1">
    <w:name w:val="Body Text Indent 3 Char1"/>
    <w:semiHidden/>
    <w:locked/>
    <w:rsid w:val="004B4C34"/>
    <w:rPr>
      <w:rFonts w:ascii="Bookman Old Style" w:hAnsi="Bookman Old Style" w:cs="Times New Roman"/>
      <w:sz w:val="16"/>
      <w:szCs w:val="16"/>
      <w:lang w:val="en-GB" w:eastAsia="en-US"/>
    </w:rPr>
  </w:style>
  <w:style w:type="character" w:customStyle="1" w:styleId="CommentSubjectChar1">
    <w:name w:val="Comment Subject Char1"/>
    <w:uiPriority w:val="99"/>
    <w:semiHidden/>
    <w:locked/>
    <w:rsid w:val="004B4C34"/>
    <w:rPr>
      <w:rFonts w:ascii="Bookman Old Style" w:hAnsi="Bookman Old Style" w:cs="Times New Roman"/>
      <w:b/>
      <w:bCs/>
      <w:color w:val="000000"/>
      <w:sz w:val="20"/>
      <w:szCs w:val="20"/>
      <w:lang w:val="en-GB" w:eastAsia="en-US"/>
    </w:rPr>
  </w:style>
  <w:style w:type="character" w:customStyle="1" w:styleId="p50char1">
    <w:name w:val="p50__char1"/>
    <w:rsid w:val="004B4C34"/>
    <w:rPr>
      <w:rFonts w:ascii="CG Times" w:hAnsi="CG Times"/>
      <w:sz w:val="24"/>
      <w:u w:val="none"/>
    </w:rPr>
  </w:style>
  <w:style w:type="character" w:customStyle="1" w:styleId="TitleChar1">
    <w:name w:val="Title Char1"/>
    <w:locked/>
    <w:rsid w:val="004B4C34"/>
    <w:rPr>
      <w:rFonts w:ascii="Cambria" w:hAnsi="Cambria" w:cs="Times New Roman"/>
      <w:b/>
      <w:bCs/>
      <w:kern w:val="28"/>
      <w:sz w:val="32"/>
      <w:szCs w:val="32"/>
      <w:lang w:val="en-GB" w:eastAsia="en-US"/>
    </w:rPr>
  </w:style>
  <w:style w:type="character" w:customStyle="1" w:styleId="DocumentMapChar1">
    <w:name w:val="Document Map Char1"/>
    <w:rsid w:val="004B4C34"/>
    <w:rPr>
      <w:sz w:val="2"/>
      <w:shd w:val="clear" w:color="auto" w:fill="000080"/>
      <w:lang w:val="en-GB" w:eastAsia="en-US"/>
    </w:rPr>
  </w:style>
  <w:style w:type="character" w:customStyle="1" w:styleId="FontStyle50">
    <w:name w:val="Font Style50"/>
    <w:rsid w:val="004B4C34"/>
    <w:rPr>
      <w:rFonts w:ascii="Times New Roman" w:hAnsi="Times New Roman"/>
      <w:sz w:val="16"/>
    </w:rPr>
  </w:style>
  <w:style w:type="character" w:customStyle="1" w:styleId="HeaderChar1">
    <w:name w:val="Header Char1"/>
    <w:uiPriority w:val="99"/>
    <w:semiHidden/>
    <w:locked/>
    <w:rsid w:val="004B4C34"/>
    <w:rPr>
      <w:rFonts w:ascii="Bookman Old Style" w:hAnsi="Bookman Old Style" w:cs="Times New Roman"/>
      <w:sz w:val="24"/>
      <w:szCs w:val="24"/>
      <w:lang w:val="en-GB" w:eastAsia="en-US"/>
    </w:rPr>
  </w:style>
  <w:style w:type="character" w:customStyle="1" w:styleId="BodyTextIndent2Char1">
    <w:name w:val="Body Text Indent 2 Char1"/>
    <w:semiHidden/>
    <w:locked/>
    <w:rsid w:val="004B4C34"/>
    <w:rPr>
      <w:rFonts w:ascii="Bookman Old Style" w:hAnsi="Bookman Old Style" w:cs="Times New Roman"/>
      <w:sz w:val="24"/>
      <w:szCs w:val="24"/>
      <w:lang w:val="en-GB" w:eastAsia="en-US"/>
    </w:rPr>
  </w:style>
  <w:style w:type="character" w:customStyle="1" w:styleId="EndnoteTextChar1">
    <w:name w:val="Endnote Text Char1"/>
    <w:uiPriority w:val="99"/>
    <w:rsid w:val="004B4C34"/>
    <w:rPr>
      <w:rFonts w:ascii="Bookman Old Style" w:hAnsi="Bookman Old Style"/>
      <w:lang w:val="en-GB" w:eastAsia="en-US"/>
    </w:rPr>
  </w:style>
  <w:style w:type="character" w:customStyle="1" w:styleId="BodyText3Char1">
    <w:name w:val="Body Text 3 Char1"/>
    <w:semiHidden/>
    <w:locked/>
    <w:rsid w:val="004B4C34"/>
    <w:rPr>
      <w:rFonts w:ascii="Bookman Old Style" w:hAnsi="Bookman Old Style" w:cs="Times New Roman"/>
      <w:sz w:val="16"/>
      <w:szCs w:val="16"/>
      <w:lang w:val="en-GB" w:eastAsia="en-US"/>
    </w:rPr>
  </w:style>
  <w:style w:type="character" w:customStyle="1" w:styleId="BalloonTextChar1">
    <w:name w:val="Balloon Text Char1"/>
    <w:locked/>
    <w:rsid w:val="004B4C34"/>
    <w:rPr>
      <w:sz w:val="24"/>
      <w:lang w:val="en-GB"/>
    </w:rPr>
  </w:style>
  <w:style w:type="paragraph" w:customStyle="1" w:styleId="Style37">
    <w:name w:val="Style37"/>
    <w:basedOn w:val="Normal"/>
    <w:rsid w:val="004B4C34"/>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FontStyle24">
    <w:name w:val="Font Style24"/>
    <w:rsid w:val="004B4C34"/>
    <w:rPr>
      <w:rFonts w:ascii="Franklin Gothic Medium Cond" w:hAnsi="Franklin Gothic Medium Cond"/>
      <w:b/>
      <w:sz w:val="14"/>
    </w:rPr>
  </w:style>
  <w:style w:type="character" w:customStyle="1" w:styleId="FontStyle25">
    <w:name w:val="Font Style25"/>
    <w:rsid w:val="004B4C34"/>
    <w:rPr>
      <w:rFonts w:ascii="Franklin Gothic Medium Cond" w:hAnsi="Franklin Gothic Medium Cond"/>
      <w:sz w:val="14"/>
    </w:rPr>
  </w:style>
  <w:style w:type="character" w:customStyle="1" w:styleId="CharChar11">
    <w:name w:val="Char Char11"/>
    <w:semiHidden/>
    <w:rsid w:val="004B4C34"/>
    <w:rPr>
      <w:color w:val="000000"/>
      <w:sz w:val="24"/>
      <w:lang w:val="en-US" w:eastAsia="en-US"/>
    </w:rPr>
  </w:style>
  <w:style w:type="character" w:customStyle="1" w:styleId="CharChar10">
    <w:name w:val="Char Char10"/>
    <w:locked/>
    <w:rsid w:val="004B4C34"/>
    <w:rPr>
      <w:rFonts w:ascii="CG Times (W1)" w:hAnsi="CG Times (W1)"/>
      <w:color w:val="0000FF"/>
      <w:sz w:val="24"/>
      <w:lang w:val="en-GB" w:eastAsia="en-US"/>
    </w:rPr>
  </w:style>
  <w:style w:type="character" w:customStyle="1" w:styleId="CharChar1">
    <w:name w:val="Char Char1"/>
    <w:semiHidden/>
    <w:locked/>
    <w:rsid w:val="004B4C34"/>
    <w:rPr>
      <w:rFonts w:ascii="CG Times (W1)" w:hAnsi="CG Times (W1)" w:cs="Times New Roman"/>
      <w:color w:val="0000FF"/>
      <w:sz w:val="24"/>
      <w:lang w:val="en-GB" w:eastAsia="en-US" w:bidi="ar-SA"/>
    </w:rPr>
  </w:style>
  <w:style w:type="paragraph" w:customStyle="1" w:styleId="msolistparagraph0">
    <w:name w:val="msolistparagraph"/>
    <w:basedOn w:val="Normal"/>
    <w:rsid w:val="004B4C34"/>
    <w:pPr>
      <w:spacing w:after="0" w:line="240" w:lineRule="auto"/>
      <w:ind w:left="720"/>
    </w:pPr>
    <w:rPr>
      <w:rFonts w:ascii="Times New Roman" w:hAnsi="Times New Roman"/>
      <w:color w:val="000000"/>
      <w:sz w:val="24"/>
      <w:szCs w:val="24"/>
      <w:lang w:eastAsia="bg-BG"/>
    </w:rPr>
  </w:style>
  <w:style w:type="paragraph" w:customStyle="1" w:styleId="StyleAfter6pt">
    <w:name w:val="Style After:  6 pt"/>
    <w:basedOn w:val="Normal"/>
    <w:rsid w:val="004B4C34"/>
    <w:pPr>
      <w:spacing w:before="120" w:after="0" w:line="240" w:lineRule="auto"/>
      <w:jc w:val="both"/>
    </w:pPr>
    <w:rPr>
      <w:rFonts w:ascii="Bookman Old Style" w:eastAsia="SimSun" w:hAnsi="Bookman Old Style"/>
      <w:lang w:val="en-GB" w:eastAsia="zh-CN"/>
    </w:rPr>
  </w:style>
  <w:style w:type="paragraph" w:customStyle="1" w:styleId="paratext">
    <w:name w:val="para text"/>
    <w:basedOn w:val="Normal"/>
    <w:rsid w:val="004B4C34"/>
    <w:pPr>
      <w:spacing w:before="120" w:after="120" w:line="240" w:lineRule="auto"/>
      <w:jc w:val="both"/>
    </w:pPr>
    <w:rPr>
      <w:rFonts w:ascii="Arial" w:hAnsi="Arial"/>
      <w:szCs w:val="20"/>
      <w:lang w:val="en-GB"/>
    </w:rPr>
  </w:style>
  <w:style w:type="character" w:customStyle="1" w:styleId="StyleLatinArialComplexArial">
    <w:name w:val="Style (Latin) Arial (Complex) Arial"/>
    <w:rsid w:val="004B4C34"/>
    <w:rPr>
      <w:rFonts w:ascii="Arial" w:hAnsi="Arial" w:cs="Times New Roman"/>
      <w:sz w:val="22"/>
    </w:rPr>
  </w:style>
  <w:style w:type="paragraph" w:customStyle="1" w:styleId="bullet0">
    <w:name w:val="bullet"/>
    <w:basedOn w:val="Normal"/>
    <w:rsid w:val="004B4C34"/>
    <w:pPr>
      <w:spacing w:before="120" w:after="120" w:line="240" w:lineRule="auto"/>
    </w:pPr>
    <w:rPr>
      <w:rFonts w:ascii="Arial" w:hAnsi="Arial"/>
      <w:szCs w:val="20"/>
    </w:rPr>
  </w:style>
  <w:style w:type="paragraph" w:customStyle="1" w:styleId="HEADING10">
    <w:name w:val="HEADING1"/>
    <w:basedOn w:val="Normal"/>
    <w:rsid w:val="004B4C34"/>
    <w:pPr>
      <w:tabs>
        <w:tab w:val="num" w:pos="850"/>
      </w:tabs>
      <w:spacing w:before="120" w:after="240" w:line="240" w:lineRule="auto"/>
      <w:ind w:left="850" w:hanging="850"/>
    </w:pPr>
    <w:rPr>
      <w:rFonts w:ascii="Arial" w:hAnsi="Arial"/>
      <w:b/>
      <w:szCs w:val="20"/>
    </w:rPr>
  </w:style>
  <w:style w:type="paragraph" w:customStyle="1" w:styleId="bullet-2">
    <w:name w:val="bullet-2"/>
    <w:basedOn w:val="Normal"/>
    <w:link w:val="bullet-2CharChar"/>
    <w:rsid w:val="004B4C34"/>
    <w:pPr>
      <w:keepLines/>
      <w:numPr>
        <w:numId w:val="8"/>
      </w:numPr>
      <w:tabs>
        <w:tab w:val="left" w:pos="1559"/>
      </w:tabs>
      <w:spacing w:before="60" w:after="0" w:line="240" w:lineRule="auto"/>
      <w:jc w:val="both"/>
    </w:pPr>
    <w:rPr>
      <w:rFonts w:ascii="Bookman Old Style" w:hAnsi="Bookman Old Style"/>
      <w:kern w:val="24"/>
      <w:sz w:val="20"/>
      <w:szCs w:val="20"/>
      <w:lang w:eastAsia="bg-BG"/>
    </w:rPr>
  </w:style>
  <w:style w:type="character" w:customStyle="1" w:styleId="bullet-2CharChar">
    <w:name w:val="bullet-2 Char Char"/>
    <w:link w:val="bullet-2"/>
    <w:locked/>
    <w:rsid w:val="004B4C34"/>
    <w:rPr>
      <w:rFonts w:ascii="Bookman Old Style" w:eastAsia="Calibri" w:hAnsi="Bookman Old Style" w:cs="Times New Roman"/>
      <w:kern w:val="24"/>
      <w:sz w:val="20"/>
      <w:szCs w:val="20"/>
      <w:lang w:eastAsia="bg-BG"/>
    </w:rPr>
  </w:style>
  <w:style w:type="character" w:customStyle="1" w:styleId="l3Char">
    <w:name w:val="l3 Char"/>
    <w:link w:val="l3"/>
    <w:locked/>
    <w:rsid w:val="004B4C34"/>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4B4C34"/>
    <w:pPr>
      <w:keepNext w:val="0"/>
      <w:keepLines w:val="0"/>
      <w:numPr>
        <w:ilvl w:val="1"/>
      </w:numPr>
      <w:tabs>
        <w:tab w:val="num" w:pos="1134"/>
      </w:tabs>
      <w:spacing w:before="240" w:after="120"/>
      <w:ind w:left="1134" w:hanging="1134"/>
    </w:pPr>
    <w:rPr>
      <w:rFonts w:ascii="Times New Roman" w:eastAsia="Calibri" w:hAnsi="Times New Roman"/>
      <w:bCs w:val="0"/>
      <w:i/>
      <w:iCs/>
      <w:color w:val="17365D"/>
      <w:spacing w:val="15"/>
      <w:sz w:val="24"/>
      <w:szCs w:val="24"/>
      <w:lang w:val="bg-BG" w:eastAsia="en-US"/>
    </w:rPr>
  </w:style>
  <w:style w:type="character" w:customStyle="1" w:styleId="SubtitleChar">
    <w:name w:val="Subtitle Char"/>
    <w:basedOn w:val="DefaultParagraphFont"/>
    <w:link w:val="Subtitle"/>
    <w:rsid w:val="004B4C34"/>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4B4C34"/>
    <w:rPr>
      <w:rFonts w:ascii="EUAlbertina" w:hAnsi="EUAlbertina" w:cs="Times New Roman"/>
      <w:color w:val="auto"/>
      <w:lang w:val="bg-BG"/>
    </w:rPr>
  </w:style>
  <w:style w:type="paragraph" w:customStyle="1" w:styleId="CM3">
    <w:name w:val="CM3"/>
    <w:basedOn w:val="Default"/>
    <w:next w:val="Default"/>
    <w:rsid w:val="004B4C34"/>
    <w:rPr>
      <w:rFonts w:ascii="EUAlbertina" w:hAnsi="EUAlbertina" w:cs="Times New Roman"/>
      <w:color w:val="auto"/>
      <w:lang w:val="bg-BG"/>
    </w:rPr>
  </w:style>
  <w:style w:type="paragraph" w:customStyle="1" w:styleId="l2">
    <w:name w:val="l2"/>
    <w:basedOn w:val="Normal"/>
    <w:rsid w:val="004B4C34"/>
    <w:pPr>
      <w:keepNext/>
      <w:keepLines/>
      <w:numPr>
        <w:numId w:val="9"/>
      </w:numPr>
      <w:tabs>
        <w:tab w:val="left" w:pos="1418"/>
      </w:tabs>
      <w:spacing w:before="38" w:after="0" w:line="240" w:lineRule="auto"/>
    </w:pPr>
    <w:rPr>
      <w:rFonts w:ascii="Times New Roman" w:hAnsi="Times New Roman"/>
      <w:kern w:val="24"/>
      <w:sz w:val="24"/>
      <w:szCs w:val="24"/>
      <w:lang w:val="en-US"/>
    </w:rPr>
  </w:style>
  <w:style w:type="paragraph" w:styleId="NormalIndent">
    <w:name w:val="Normal Indent"/>
    <w:aliases w:val="Normal Indent Char,Normal Indent Char Char,Normal Indent Char1 Char,Normal Indent Char1"/>
    <w:basedOn w:val="Normal"/>
    <w:rsid w:val="004B4C34"/>
    <w:pPr>
      <w:spacing w:after="0" w:line="240" w:lineRule="auto"/>
      <w:ind w:left="708"/>
    </w:pPr>
    <w:rPr>
      <w:rFonts w:ascii="Arial" w:hAnsi="Arial"/>
      <w:b/>
      <w:szCs w:val="20"/>
      <w:lang w:val="en-GB" w:eastAsia="it-IT"/>
    </w:rPr>
  </w:style>
  <w:style w:type="character" w:customStyle="1" w:styleId="buttonpathlabel1">
    <w:name w:val="button_path_label1"/>
    <w:rsid w:val="004B4C34"/>
    <w:rPr>
      <w:rFonts w:cs="Times New Roman"/>
      <w:color w:val="0F2A9E"/>
    </w:rPr>
  </w:style>
  <w:style w:type="character" w:customStyle="1" w:styleId="googqs-tidbit-0">
    <w:name w:val="goog_qs-tidbit-0"/>
    <w:rsid w:val="004B4C34"/>
    <w:rPr>
      <w:rFonts w:cs="Times New Roman"/>
    </w:rPr>
  </w:style>
  <w:style w:type="character" w:customStyle="1" w:styleId="googqs-tidbit1">
    <w:name w:val="goog_qs-tidbit1"/>
    <w:rsid w:val="004B4C34"/>
    <w:rPr>
      <w:rFonts w:cs="Times New Roman"/>
    </w:rPr>
  </w:style>
  <w:style w:type="character" w:styleId="PlaceholderText">
    <w:name w:val="Placeholder Text"/>
    <w:uiPriority w:val="99"/>
    <w:semiHidden/>
    <w:rsid w:val="004B4C34"/>
    <w:rPr>
      <w:rFonts w:cs="Times New Roman"/>
      <w:color w:val="808080"/>
    </w:rPr>
  </w:style>
  <w:style w:type="numbering" w:customStyle="1" w:styleId="chavka">
    <w:name w:val="chavka"/>
    <w:rsid w:val="004B4C34"/>
    <w:pPr>
      <w:numPr>
        <w:numId w:val="10"/>
      </w:numPr>
    </w:pPr>
  </w:style>
  <w:style w:type="paragraph" w:customStyle="1" w:styleId="xl143">
    <w:name w:val="xl143"/>
    <w:basedOn w:val="Normal"/>
    <w:uiPriority w:val="99"/>
    <w:rsid w:val="004B4C34"/>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val="en-US"/>
    </w:rPr>
  </w:style>
  <w:style w:type="character" w:customStyle="1" w:styleId="bullet-2Char1">
    <w:name w:val="bullet-2 Char1"/>
    <w:rsid w:val="004B4C34"/>
    <w:rPr>
      <w:sz w:val="24"/>
      <w:szCs w:val="24"/>
    </w:rPr>
  </w:style>
  <w:style w:type="paragraph" w:customStyle="1" w:styleId="Body">
    <w:name w:val="Body"/>
    <w:rsid w:val="004B4C34"/>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2">
    <w:name w:val="Imported Style 2"/>
    <w:rsid w:val="004B4C34"/>
    <w:pPr>
      <w:numPr>
        <w:numId w:val="11"/>
      </w:numPr>
    </w:pPr>
  </w:style>
  <w:style w:type="numbering" w:customStyle="1" w:styleId="ImportedStyle4">
    <w:name w:val="Imported Style 4"/>
    <w:rsid w:val="004B4C34"/>
    <w:pPr>
      <w:numPr>
        <w:numId w:val="12"/>
      </w:numPr>
    </w:pPr>
  </w:style>
  <w:style w:type="numbering" w:customStyle="1" w:styleId="ImportedStyle5">
    <w:name w:val="Imported Style 5"/>
    <w:rsid w:val="004B4C34"/>
    <w:pPr>
      <w:numPr>
        <w:numId w:val="13"/>
      </w:numPr>
    </w:pPr>
  </w:style>
  <w:style w:type="numbering" w:customStyle="1" w:styleId="ImportedStyle9">
    <w:name w:val="Imported Style 9"/>
    <w:rsid w:val="004B4C34"/>
    <w:pPr>
      <w:numPr>
        <w:numId w:val="14"/>
      </w:numPr>
    </w:pPr>
  </w:style>
  <w:style w:type="numbering" w:customStyle="1" w:styleId="ImportedStyle10">
    <w:name w:val="Imported Style 10"/>
    <w:rsid w:val="004B4C34"/>
    <w:pPr>
      <w:numPr>
        <w:numId w:val="15"/>
      </w:numPr>
    </w:pPr>
  </w:style>
  <w:style w:type="numbering" w:customStyle="1" w:styleId="ImportedStyle100">
    <w:name w:val="Imported Style 1.0"/>
    <w:rsid w:val="004B4C34"/>
    <w:pPr>
      <w:numPr>
        <w:numId w:val="16"/>
      </w:numPr>
    </w:pPr>
  </w:style>
  <w:style w:type="numbering" w:customStyle="1" w:styleId="ImportedStyle8">
    <w:name w:val="Imported Style 8"/>
    <w:rsid w:val="004B4C34"/>
    <w:pPr>
      <w:numPr>
        <w:numId w:val="17"/>
      </w:numPr>
    </w:pPr>
  </w:style>
  <w:style w:type="numbering" w:customStyle="1" w:styleId="1ai3">
    <w:name w:val="1 / a / i3"/>
    <w:basedOn w:val="NoList"/>
    <w:next w:val="1ai"/>
    <w:uiPriority w:val="99"/>
    <w:unhideWhenUsed/>
    <w:rsid w:val="004B4C34"/>
  </w:style>
  <w:style w:type="numbering" w:customStyle="1" w:styleId="NoList112">
    <w:name w:val="No List112"/>
    <w:next w:val="NoList"/>
    <w:uiPriority w:val="99"/>
    <w:semiHidden/>
    <w:unhideWhenUsed/>
    <w:rsid w:val="004B4C34"/>
  </w:style>
  <w:style w:type="numbering" w:customStyle="1" w:styleId="NoList11111">
    <w:name w:val="No List11111"/>
    <w:next w:val="NoList"/>
    <w:uiPriority w:val="99"/>
    <w:semiHidden/>
    <w:unhideWhenUsed/>
    <w:rsid w:val="004B4C34"/>
  </w:style>
  <w:style w:type="table" w:customStyle="1" w:styleId="TableGrid12">
    <w:name w:val="Table Grid12"/>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dislink">
    <w:name w:val="subpardislink"/>
    <w:basedOn w:val="Normal"/>
    <w:rsid w:val="004B4C34"/>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unhideWhenUsed/>
    <w:rsid w:val="004B4C34"/>
    <w:rPr>
      <w:vertAlign w:val="superscript"/>
    </w:rPr>
  </w:style>
  <w:style w:type="character" w:customStyle="1" w:styleId="ala53">
    <w:name w:val="al_a53"/>
    <w:rsid w:val="004B4C34"/>
    <w:rPr>
      <w:rFonts w:cs="Times New Roman"/>
    </w:rPr>
  </w:style>
  <w:style w:type="paragraph" w:customStyle="1" w:styleId="todo">
    <w:name w:val="todo"/>
    <w:basedOn w:val="Normal"/>
    <w:rsid w:val="004B4C34"/>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50">
    <w:name w:val="al_a50"/>
    <w:rsid w:val="004B4C34"/>
    <w:rPr>
      <w:rFonts w:cs="Times New Roman"/>
    </w:rPr>
  </w:style>
  <w:style w:type="table" w:customStyle="1" w:styleId="TableGrid4">
    <w:name w:val="Table Grid4"/>
    <w:basedOn w:val="TableNormal"/>
    <w:next w:val="TableGrid"/>
    <w:uiPriority w:val="59"/>
    <w:rsid w:val="004B4C34"/>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B4C34"/>
  </w:style>
  <w:style w:type="paragraph" w:customStyle="1" w:styleId="TableParagraph">
    <w:name w:val="Table Paragraph"/>
    <w:basedOn w:val="Normal"/>
    <w:uiPriority w:val="1"/>
    <w:semiHidden/>
    <w:qFormat/>
    <w:rsid w:val="004B4C34"/>
    <w:pPr>
      <w:widowControl w:val="0"/>
      <w:spacing w:after="0" w:line="240" w:lineRule="auto"/>
    </w:pPr>
    <w:rPr>
      <w:lang w:val="en-US"/>
    </w:rPr>
  </w:style>
  <w:style w:type="table" w:customStyle="1" w:styleId="TableGrid13">
    <w:name w:val="Table Grid13"/>
    <w:basedOn w:val="TableNormal"/>
    <w:uiPriority w:val="59"/>
    <w:rsid w:val="004B4C34"/>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206C32"/>
    <w:rPr>
      <w:rFonts w:cs="TimokCYR"/>
      <w:color w:val="000000"/>
    </w:rPr>
  </w:style>
  <w:style w:type="character" w:customStyle="1" w:styleId="BodytextItalic1">
    <w:name w:val="Body text + Italic1"/>
    <w:uiPriority w:val="99"/>
    <w:rsid w:val="00206C32"/>
    <w:rPr>
      <w:rFonts w:ascii="Verdana" w:hAnsi="Verdana" w:cs="Verdana"/>
      <w:i/>
      <w:iCs/>
      <w:snapToGrid/>
      <w:sz w:val="19"/>
      <w:szCs w:val="19"/>
      <w:u w:val="none"/>
    </w:rPr>
  </w:style>
  <w:style w:type="character" w:customStyle="1" w:styleId="FontStyle21">
    <w:name w:val="Font Style21"/>
    <w:uiPriority w:val="99"/>
    <w:rsid w:val="00206C32"/>
    <w:rPr>
      <w:rFonts w:ascii="Arial" w:hAnsi="Arial" w:cs="Arial"/>
      <w:sz w:val="22"/>
      <w:szCs w:val="22"/>
    </w:rPr>
  </w:style>
  <w:style w:type="character" w:customStyle="1" w:styleId="FontStyle14">
    <w:name w:val="Font Style14"/>
    <w:uiPriority w:val="99"/>
    <w:rsid w:val="00206C32"/>
    <w:rPr>
      <w:rFonts w:ascii="Arial" w:hAnsi="Arial" w:cs="Arial"/>
      <w:b/>
      <w:bCs/>
      <w:sz w:val="22"/>
      <w:szCs w:val="22"/>
    </w:rPr>
  </w:style>
  <w:style w:type="paragraph" w:styleId="Caption">
    <w:name w:val="caption"/>
    <w:basedOn w:val="Normal"/>
    <w:next w:val="Normal"/>
    <w:uiPriority w:val="99"/>
    <w:qFormat/>
    <w:rsid w:val="00206C32"/>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character" w:customStyle="1" w:styleId="CharChar2">
    <w:name w:val="Char Char2"/>
    <w:uiPriority w:val="99"/>
    <w:rsid w:val="00206C32"/>
    <w:rPr>
      <w:rFonts w:ascii="Gill Sans" w:hAnsi="Gill Sans"/>
      <w:b/>
      <w:i/>
      <w:color w:val="000000"/>
      <w:sz w:val="24"/>
      <w:lang w:val="en-GB" w:eastAsia="en-US"/>
    </w:rPr>
  </w:style>
  <w:style w:type="paragraph" w:customStyle="1" w:styleId="xl63">
    <w:name w:val="xl63"/>
    <w:basedOn w:val="Normal"/>
    <w:uiPriority w:val="99"/>
    <w:rsid w:val="00206C32"/>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06C32"/>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71">
    <w:name w:val="xl171"/>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06C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06C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06C32"/>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06C3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06C3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06C32"/>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06C32"/>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06C3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06C3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06C3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06C32"/>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206C32"/>
    <w:rPr>
      <w:vertAlign w:val="superscript"/>
    </w:rPr>
  </w:style>
  <w:style w:type="character" w:customStyle="1" w:styleId="normalchar">
    <w:name w:val="normal__char"/>
    <w:uiPriority w:val="99"/>
    <w:rsid w:val="00206C32"/>
    <w:rPr>
      <w:rFonts w:cs="Times New Roman"/>
    </w:rPr>
  </w:style>
  <w:style w:type="paragraph" w:customStyle="1" w:styleId="style0">
    <w:name w:val="style0"/>
    <w:basedOn w:val="Normal"/>
    <w:rsid w:val="00206C32"/>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11">
    <w:name w:val="Основен текст1"/>
    <w:rsid w:val="00206C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06C32"/>
    <w:pPr>
      <w:tabs>
        <w:tab w:val="left" w:pos="1440"/>
      </w:tabs>
      <w:spacing w:before="60" w:after="0" w:line="360" w:lineRule="auto"/>
      <w:ind w:left="0" w:firstLine="567"/>
      <w:jc w:val="both"/>
    </w:pPr>
    <w:rPr>
      <w:rFonts w:ascii="Arial" w:hAnsi="Arial"/>
      <w:sz w:val="20"/>
      <w:szCs w:val="20"/>
      <w:lang w:val="bg-BG" w:eastAsia="bg-BG"/>
    </w:rPr>
  </w:style>
  <w:style w:type="paragraph" w:styleId="TOCHeading">
    <w:name w:val="TOC Heading"/>
    <w:basedOn w:val="Heading1"/>
    <w:next w:val="Normal"/>
    <w:uiPriority w:val="39"/>
    <w:semiHidden/>
    <w:unhideWhenUsed/>
    <w:qFormat/>
    <w:rsid w:val="00206C32"/>
    <w:pPr>
      <w:keepLines/>
      <w:widowControl/>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3">
    <w:name w:val="toc 3"/>
    <w:basedOn w:val="Normal"/>
    <w:next w:val="Normal"/>
    <w:autoRedefine/>
    <w:uiPriority w:val="39"/>
    <w:unhideWhenUsed/>
    <w:rsid w:val="00206C32"/>
    <w:pPr>
      <w:spacing w:after="100"/>
      <w:ind w:left="440"/>
    </w:pPr>
    <w:rPr>
      <w:rFonts w:asciiTheme="minorHAnsi" w:eastAsiaTheme="minorEastAsia" w:hAnsiTheme="minorHAnsi" w:cstheme="minorBidi"/>
      <w:lang w:eastAsia="bg-BG"/>
    </w:rPr>
  </w:style>
  <w:style w:type="paragraph" w:styleId="TOC4">
    <w:name w:val="toc 4"/>
    <w:basedOn w:val="Normal"/>
    <w:next w:val="Normal"/>
    <w:autoRedefine/>
    <w:uiPriority w:val="39"/>
    <w:unhideWhenUsed/>
    <w:rsid w:val="00206C32"/>
    <w:pPr>
      <w:spacing w:after="100"/>
      <w:ind w:left="660"/>
    </w:pPr>
    <w:rPr>
      <w:rFonts w:asciiTheme="minorHAnsi" w:eastAsiaTheme="minorEastAsia" w:hAnsiTheme="minorHAnsi" w:cstheme="minorBidi"/>
      <w:lang w:eastAsia="bg-BG"/>
    </w:rPr>
  </w:style>
  <w:style w:type="paragraph" w:styleId="TOC5">
    <w:name w:val="toc 5"/>
    <w:basedOn w:val="Normal"/>
    <w:next w:val="Normal"/>
    <w:autoRedefine/>
    <w:uiPriority w:val="39"/>
    <w:unhideWhenUsed/>
    <w:rsid w:val="00206C32"/>
    <w:pPr>
      <w:spacing w:after="100"/>
      <w:ind w:left="880"/>
    </w:pPr>
    <w:rPr>
      <w:rFonts w:asciiTheme="minorHAnsi" w:eastAsiaTheme="minorEastAsia" w:hAnsiTheme="minorHAnsi" w:cstheme="minorBidi"/>
      <w:lang w:eastAsia="bg-BG"/>
    </w:rPr>
  </w:style>
  <w:style w:type="paragraph" w:styleId="TOC6">
    <w:name w:val="toc 6"/>
    <w:basedOn w:val="Normal"/>
    <w:next w:val="Normal"/>
    <w:autoRedefine/>
    <w:uiPriority w:val="39"/>
    <w:unhideWhenUsed/>
    <w:rsid w:val="00206C32"/>
    <w:pPr>
      <w:spacing w:after="100"/>
      <w:ind w:left="1100"/>
    </w:pPr>
    <w:rPr>
      <w:rFonts w:asciiTheme="minorHAnsi" w:eastAsiaTheme="minorEastAsia" w:hAnsiTheme="minorHAnsi" w:cstheme="minorBidi"/>
      <w:lang w:eastAsia="bg-BG"/>
    </w:rPr>
  </w:style>
  <w:style w:type="paragraph" w:styleId="TOC7">
    <w:name w:val="toc 7"/>
    <w:basedOn w:val="Normal"/>
    <w:next w:val="Normal"/>
    <w:autoRedefine/>
    <w:uiPriority w:val="39"/>
    <w:unhideWhenUsed/>
    <w:rsid w:val="00206C32"/>
    <w:pPr>
      <w:spacing w:after="100"/>
      <w:ind w:left="1320"/>
    </w:pPr>
    <w:rPr>
      <w:rFonts w:asciiTheme="minorHAnsi" w:eastAsiaTheme="minorEastAsia" w:hAnsiTheme="minorHAnsi" w:cstheme="minorBidi"/>
      <w:lang w:eastAsia="bg-BG"/>
    </w:rPr>
  </w:style>
  <w:style w:type="paragraph" w:styleId="TOC8">
    <w:name w:val="toc 8"/>
    <w:basedOn w:val="Normal"/>
    <w:next w:val="Normal"/>
    <w:autoRedefine/>
    <w:uiPriority w:val="39"/>
    <w:unhideWhenUsed/>
    <w:rsid w:val="00206C32"/>
    <w:pPr>
      <w:spacing w:after="100"/>
      <w:ind w:left="1540"/>
    </w:pPr>
    <w:rPr>
      <w:rFonts w:asciiTheme="minorHAnsi" w:eastAsiaTheme="minorEastAsia" w:hAnsiTheme="minorHAnsi" w:cstheme="minorBidi"/>
      <w:lang w:eastAsia="bg-BG"/>
    </w:rPr>
  </w:style>
  <w:style w:type="paragraph" w:styleId="TOC9">
    <w:name w:val="toc 9"/>
    <w:basedOn w:val="Normal"/>
    <w:next w:val="Normal"/>
    <w:autoRedefine/>
    <w:uiPriority w:val="39"/>
    <w:unhideWhenUsed/>
    <w:rsid w:val="00206C32"/>
    <w:pPr>
      <w:spacing w:after="100"/>
      <w:ind w:left="1760"/>
    </w:pPr>
    <w:rPr>
      <w:rFonts w:asciiTheme="minorHAnsi" w:eastAsiaTheme="minorEastAsia" w:hAnsiTheme="minorHAnsi" w:cstheme="minorBidi"/>
      <w:lang w:eastAsia="bg-BG"/>
    </w:rPr>
  </w:style>
  <w:style w:type="paragraph" w:customStyle="1" w:styleId="CharCharCharChar">
    <w:name w:val="Char Char Char Char"/>
    <w:basedOn w:val="Normal"/>
    <w:rsid w:val="00206C32"/>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206C32"/>
  </w:style>
  <w:style w:type="table" w:customStyle="1" w:styleId="TableGrid32">
    <w:name w:val="Table Grid 32"/>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1">
    <w:name w:val="Table Grid 311"/>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2">
    <w:name w:val="1 / 1.1 / 1.1.12"/>
    <w:basedOn w:val="NoList"/>
    <w:next w:val="111111"/>
    <w:uiPriority w:val="99"/>
    <w:unhideWhenUsed/>
    <w:rsid w:val="00206C32"/>
  </w:style>
  <w:style w:type="numbering" w:customStyle="1" w:styleId="1ai2">
    <w:name w:val="1 / a / i2"/>
    <w:basedOn w:val="NoList"/>
    <w:next w:val="1ai"/>
    <w:uiPriority w:val="99"/>
    <w:unhideWhenUsed/>
    <w:rsid w:val="00206C32"/>
  </w:style>
  <w:style w:type="numbering" w:customStyle="1" w:styleId="1111113">
    <w:name w:val="1 / 1.1 / 1.1.13"/>
    <w:basedOn w:val="NoList"/>
    <w:next w:val="111111"/>
    <w:uiPriority w:val="99"/>
    <w:unhideWhenUsed/>
    <w:rsid w:val="00206C32"/>
  </w:style>
  <w:style w:type="numbering" w:customStyle="1" w:styleId="NoList14">
    <w:name w:val="No List14"/>
    <w:next w:val="NoList"/>
    <w:uiPriority w:val="99"/>
    <w:semiHidden/>
    <w:unhideWhenUsed/>
    <w:rsid w:val="00206C32"/>
  </w:style>
  <w:style w:type="character" w:customStyle="1" w:styleId="FontStyle18">
    <w:name w:val="Font Style18"/>
    <w:basedOn w:val="DefaultParagraphFont"/>
    <w:uiPriority w:val="99"/>
    <w:rsid w:val="00A066C2"/>
    <w:rPr>
      <w:rFonts w:ascii="Bookman Old Style" w:hAnsi="Bookman Old Style" w:cs="Bookman Old Style" w:hint="default"/>
      <w:color w:val="000000"/>
      <w:sz w:val="20"/>
      <w:szCs w:val="20"/>
    </w:rPr>
  </w:style>
  <w:style w:type="character" w:customStyle="1" w:styleId="FontStyle19">
    <w:name w:val="Font Style19"/>
    <w:basedOn w:val="DefaultParagraphFont"/>
    <w:uiPriority w:val="99"/>
    <w:rsid w:val="00A066C2"/>
    <w:rPr>
      <w:rFonts w:ascii="Arial" w:hAnsi="Arial" w:cs="Arial"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190">
      <w:bodyDiv w:val="1"/>
      <w:marLeft w:val="0"/>
      <w:marRight w:val="0"/>
      <w:marTop w:val="0"/>
      <w:marBottom w:val="0"/>
      <w:divBdr>
        <w:top w:val="none" w:sz="0" w:space="0" w:color="auto"/>
        <w:left w:val="none" w:sz="0" w:space="0" w:color="auto"/>
        <w:bottom w:val="none" w:sz="0" w:space="0" w:color="auto"/>
        <w:right w:val="none" w:sz="0" w:space="0" w:color="auto"/>
      </w:divBdr>
    </w:div>
    <w:div w:id="61408973">
      <w:bodyDiv w:val="1"/>
      <w:marLeft w:val="0"/>
      <w:marRight w:val="0"/>
      <w:marTop w:val="0"/>
      <w:marBottom w:val="0"/>
      <w:divBdr>
        <w:top w:val="none" w:sz="0" w:space="0" w:color="auto"/>
        <w:left w:val="none" w:sz="0" w:space="0" w:color="auto"/>
        <w:bottom w:val="none" w:sz="0" w:space="0" w:color="auto"/>
        <w:right w:val="none" w:sz="0" w:space="0" w:color="auto"/>
      </w:divBdr>
    </w:div>
    <w:div w:id="69351040">
      <w:bodyDiv w:val="1"/>
      <w:marLeft w:val="0"/>
      <w:marRight w:val="0"/>
      <w:marTop w:val="0"/>
      <w:marBottom w:val="0"/>
      <w:divBdr>
        <w:top w:val="none" w:sz="0" w:space="0" w:color="auto"/>
        <w:left w:val="none" w:sz="0" w:space="0" w:color="auto"/>
        <w:bottom w:val="none" w:sz="0" w:space="0" w:color="auto"/>
        <w:right w:val="none" w:sz="0" w:space="0" w:color="auto"/>
      </w:divBdr>
    </w:div>
    <w:div w:id="122576242">
      <w:bodyDiv w:val="1"/>
      <w:marLeft w:val="0"/>
      <w:marRight w:val="0"/>
      <w:marTop w:val="0"/>
      <w:marBottom w:val="0"/>
      <w:divBdr>
        <w:top w:val="none" w:sz="0" w:space="0" w:color="auto"/>
        <w:left w:val="none" w:sz="0" w:space="0" w:color="auto"/>
        <w:bottom w:val="none" w:sz="0" w:space="0" w:color="auto"/>
        <w:right w:val="none" w:sz="0" w:space="0" w:color="auto"/>
      </w:divBdr>
    </w:div>
    <w:div w:id="306520300">
      <w:bodyDiv w:val="1"/>
      <w:marLeft w:val="0"/>
      <w:marRight w:val="0"/>
      <w:marTop w:val="0"/>
      <w:marBottom w:val="0"/>
      <w:divBdr>
        <w:top w:val="none" w:sz="0" w:space="0" w:color="auto"/>
        <w:left w:val="none" w:sz="0" w:space="0" w:color="auto"/>
        <w:bottom w:val="none" w:sz="0" w:space="0" w:color="auto"/>
        <w:right w:val="none" w:sz="0" w:space="0" w:color="auto"/>
      </w:divBdr>
    </w:div>
    <w:div w:id="441652590">
      <w:bodyDiv w:val="1"/>
      <w:marLeft w:val="0"/>
      <w:marRight w:val="0"/>
      <w:marTop w:val="0"/>
      <w:marBottom w:val="0"/>
      <w:divBdr>
        <w:top w:val="none" w:sz="0" w:space="0" w:color="auto"/>
        <w:left w:val="none" w:sz="0" w:space="0" w:color="auto"/>
        <w:bottom w:val="none" w:sz="0" w:space="0" w:color="auto"/>
        <w:right w:val="none" w:sz="0" w:space="0" w:color="auto"/>
      </w:divBdr>
    </w:div>
    <w:div w:id="599485770">
      <w:bodyDiv w:val="1"/>
      <w:marLeft w:val="0"/>
      <w:marRight w:val="0"/>
      <w:marTop w:val="0"/>
      <w:marBottom w:val="0"/>
      <w:divBdr>
        <w:top w:val="none" w:sz="0" w:space="0" w:color="auto"/>
        <w:left w:val="none" w:sz="0" w:space="0" w:color="auto"/>
        <w:bottom w:val="none" w:sz="0" w:space="0" w:color="auto"/>
        <w:right w:val="none" w:sz="0" w:space="0" w:color="auto"/>
      </w:divBdr>
    </w:div>
    <w:div w:id="806514104">
      <w:bodyDiv w:val="1"/>
      <w:marLeft w:val="0"/>
      <w:marRight w:val="0"/>
      <w:marTop w:val="0"/>
      <w:marBottom w:val="0"/>
      <w:divBdr>
        <w:top w:val="none" w:sz="0" w:space="0" w:color="auto"/>
        <w:left w:val="none" w:sz="0" w:space="0" w:color="auto"/>
        <w:bottom w:val="none" w:sz="0" w:space="0" w:color="auto"/>
        <w:right w:val="none" w:sz="0" w:space="0" w:color="auto"/>
      </w:divBdr>
    </w:div>
    <w:div w:id="925041316">
      <w:bodyDiv w:val="1"/>
      <w:marLeft w:val="0"/>
      <w:marRight w:val="0"/>
      <w:marTop w:val="0"/>
      <w:marBottom w:val="0"/>
      <w:divBdr>
        <w:top w:val="none" w:sz="0" w:space="0" w:color="auto"/>
        <w:left w:val="none" w:sz="0" w:space="0" w:color="auto"/>
        <w:bottom w:val="none" w:sz="0" w:space="0" w:color="auto"/>
        <w:right w:val="none" w:sz="0" w:space="0" w:color="auto"/>
      </w:divBdr>
    </w:div>
    <w:div w:id="980764477">
      <w:bodyDiv w:val="1"/>
      <w:marLeft w:val="0"/>
      <w:marRight w:val="0"/>
      <w:marTop w:val="0"/>
      <w:marBottom w:val="0"/>
      <w:divBdr>
        <w:top w:val="none" w:sz="0" w:space="0" w:color="auto"/>
        <w:left w:val="none" w:sz="0" w:space="0" w:color="auto"/>
        <w:bottom w:val="none" w:sz="0" w:space="0" w:color="auto"/>
        <w:right w:val="none" w:sz="0" w:space="0" w:color="auto"/>
      </w:divBdr>
    </w:div>
    <w:div w:id="1140804018">
      <w:bodyDiv w:val="1"/>
      <w:marLeft w:val="0"/>
      <w:marRight w:val="0"/>
      <w:marTop w:val="0"/>
      <w:marBottom w:val="0"/>
      <w:divBdr>
        <w:top w:val="none" w:sz="0" w:space="0" w:color="auto"/>
        <w:left w:val="none" w:sz="0" w:space="0" w:color="auto"/>
        <w:bottom w:val="none" w:sz="0" w:space="0" w:color="auto"/>
        <w:right w:val="none" w:sz="0" w:space="0" w:color="auto"/>
      </w:divBdr>
    </w:div>
    <w:div w:id="1171094773">
      <w:bodyDiv w:val="1"/>
      <w:marLeft w:val="0"/>
      <w:marRight w:val="0"/>
      <w:marTop w:val="0"/>
      <w:marBottom w:val="0"/>
      <w:divBdr>
        <w:top w:val="none" w:sz="0" w:space="0" w:color="auto"/>
        <w:left w:val="none" w:sz="0" w:space="0" w:color="auto"/>
        <w:bottom w:val="none" w:sz="0" w:space="0" w:color="auto"/>
        <w:right w:val="none" w:sz="0" w:space="0" w:color="auto"/>
      </w:divBdr>
    </w:div>
    <w:div w:id="1177035162">
      <w:bodyDiv w:val="1"/>
      <w:marLeft w:val="0"/>
      <w:marRight w:val="0"/>
      <w:marTop w:val="0"/>
      <w:marBottom w:val="0"/>
      <w:divBdr>
        <w:top w:val="none" w:sz="0" w:space="0" w:color="auto"/>
        <w:left w:val="none" w:sz="0" w:space="0" w:color="auto"/>
        <w:bottom w:val="none" w:sz="0" w:space="0" w:color="auto"/>
        <w:right w:val="none" w:sz="0" w:space="0" w:color="auto"/>
      </w:divBdr>
    </w:div>
    <w:div w:id="1368411186">
      <w:bodyDiv w:val="1"/>
      <w:marLeft w:val="0"/>
      <w:marRight w:val="0"/>
      <w:marTop w:val="0"/>
      <w:marBottom w:val="0"/>
      <w:divBdr>
        <w:top w:val="none" w:sz="0" w:space="0" w:color="auto"/>
        <w:left w:val="none" w:sz="0" w:space="0" w:color="auto"/>
        <w:bottom w:val="none" w:sz="0" w:space="0" w:color="auto"/>
        <w:right w:val="none" w:sz="0" w:space="0" w:color="auto"/>
      </w:divBdr>
    </w:div>
    <w:div w:id="1443107263">
      <w:bodyDiv w:val="1"/>
      <w:marLeft w:val="0"/>
      <w:marRight w:val="0"/>
      <w:marTop w:val="0"/>
      <w:marBottom w:val="0"/>
      <w:divBdr>
        <w:top w:val="none" w:sz="0" w:space="0" w:color="auto"/>
        <w:left w:val="none" w:sz="0" w:space="0" w:color="auto"/>
        <w:bottom w:val="none" w:sz="0" w:space="0" w:color="auto"/>
        <w:right w:val="none" w:sz="0" w:space="0" w:color="auto"/>
      </w:divBdr>
    </w:div>
    <w:div w:id="1541355742">
      <w:bodyDiv w:val="1"/>
      <w:marLeft w:val="0"/>
      <w:marRight w:val="0"/>
      <w:marTop w:val="0"/>
      <w:marBottom w:val="0"/>
      <w:divBdr>
        <w:top w:val="none" w:sz="0" w:space="0" w:color="auto"/>
        <w:left w:val="none" w:sz="0" w:space="0" w:color="auto"/>
        <w:bottom w:val="none" w:sz="0" w:space="0" w:color="auto"/>
        <w:right w:val="none" w:sz="0" w:space="0" w:color="auto"/>
      </w:divBdr>
    </w:div>
    <w:div w:id="1608850615">
      <w:bodyDiv w:val="1"/>
      <w:marLeft w:val="0"/>
      <w:marRight w:val="0"/>
      <w:marTop w:val="0"/>
      <w:marBottom w:val="0"/>
      <w:divBdr>
        <w:top w:val="none" w:sz="0" w:space="0" w:color="auto"/>
        <w:left w:val="none" w:sz="0" w:space="0" w:color="auto"/>
        <w:bottom w:val="none" w:sz="0" w:space="0" w:color="auto"/>
        <w:right w:val="none" w:sz="0" w:space="0" w:color="auto"/>
      </w:divBdr>
    </w:div>
    <w:div w:id="1672677822">
      <w:bodyDiv w:val="1"/>
      <w:marLeft w:val="0"/>
      <w:marRight w:val="0"/>
      <w:marTop w:val="0"/>
      <w:marBottom w:val="0"/>
      <w:divBdr>
        <w:top w:val="none" w:sz="0" w:space="0" w:color="auto"/>
        <w:left w:val="none" w:sz="0" w:space="0" w:color="auto"/>
        <w:bottom w:val="none" w:sz="0" w:space="0" w:color="auto"/>
        <w:right w:val="none" w:sz="0" w:space="0" w:color="auto"/>
      </w:divBdr>
    </w:div>
    <w:div w:id="20738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1743</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D258-316D-4D0A-8926-F0D5921A8A17}"/>
</file>

<file path=customXml/itemProps2.xml><?xml version="1.0" encoding="utf-8"?>
<ds:datastoreItem xmlns:ds="http://schemas.openxmlformats.org/officeDocument/2006/customXml" ds:itemID="{4A2CB1F4-28CD-4E11-A2CD-2B28EBCD0515}"/>
</file>

<file path=customXml/itemProps3.xml><?xml version="1.0" encoding="utf-8"?>
<ds:datastoreItem xmlns:ds="http://schemas.openxmlformats.org/officeDocument/2006/customXml" ds:itemID="{6BBD73CC-8D04-4A7F-8C54-59B556BF7868}"/>
</file>

<file path=customXml/itemProps4.xml><?xml version="1.0" encoding="utf-8"?>
<ds:datastoreItem xmlns:ds="http://schemas.openxmlformats.org/officeDocument/2006/customXml" ds:itemID="{E17A3D41-4283-4A3D-97A7-DAB52333D1D7}"/>
</file>

<file path=docProps/app.xml><?xml version="1.0" encoding="utf-8"?>
<Properties xmlns="http://schemas.openxmlformats.org/officeDocument/2006/extended-properties" xmlns:vt="http://schemas.openxmlformats.org/officeDocument/2006/docPropsVTypes">
  <Template>Normal.dotm</Template>
  <TotalTime>1515</TotalTime>
  <Pages>1</Pages>
  <Words>20023</Words>
  <Characters>114134</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Zangov, Hristo</dc:creator>
  <cp:keywords/>
  <dc:description/>
  <cp:lastModifiedBy>Bratovanova, Mariyana</cp:lastModifiedBy>
  <cp:revision>95</cp:revision>
  <cp:lastPrinted>2020-03-13T08:50:00Z</cp:lastPrinted>
  <dcterms:created xsi:type="dcterms:W3CDTF">2020-01-31T12:41:00Z</dcterms:created>
  <dcterms:modified xsi:type="dcterms:W3CDTF">2020-05-04T09:13:00Z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