
<file path=[Content_Types].xml><?xml version="1.0" encoding="utf-8"?>
<Types xmlns="http://schemas.openxmlformats.org/package/2006/content-types">
  <Override PartName="/word/footnotes.xml" ContentType="application/vnd.openxmlformats-officedocument.wordprocessingml.footnotes+xml"/>
  <Override PartName="/customXml/itemProps3.xml" ContentType="application/vnd.openxmlformats-officedocument.customXmlProperties+xml"/>
  <Override PartName="/customXml/itemProps1.xml" ContentType="application/vnd.openxmlformats-officedocument.customXmlProperties+xml"/>
  <Override PartName="/word/footer9.xml" ContentType="application/vnd.openxmlformats-officedocument.wordprocessingml.footer+xml"/>
  <Default Extension="emf" ContentType="image/x-emf"/>
  <Default Extension="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customXml/itemProps4.xml" ContentType="application/vnd.openxmlformats-officedocument.customXmlProperties+xml"/>
  <Default Extension="png" ContentType="image/png"/>
  <Override PartName="/customXml/itemProps2.xml" ContentType="application/vnd.openxmlformats-officedocument.customXmlProperties+xml"/>
  <Override PartName="/word/footer8.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9C821" w14:textId="77777777" w:rsidR="00C97BD6" w:rsidRPr="00B820AC" w:rsidRDefault="00C97BD6" w:rsidP="00C97BD6">
      <w:pPr>
        <w:keepLines/>
        <w:spacing w:before="240" w:after="240"/>
        <w:jc w:val="center"/>
        <w:outlineLvl w:val="0"/>
        <w:rPr>
          <w:rFonts w:ascii="Verdana" w:hAnsi="Verdana"/>
          <w:b/>
          <w:noProof/>
          <w:sz w:val="18"/>
          <w:szCs w:val="18"/>
        </w:rPr>
      </w:pPr>
      <w:r w:rsidRPr="00B820AC">
        <w:rPr>
          <w:rFonts w:ascii="Verdana" w:hAnsi="Verdana"/>
          <w:b/>
          <w:noProof/>
          <w:sz w:val="18"/>
          <w:szCs w:val="18"/>
        </w:rPr>
        <w:t>ПРОЦЕДУРА ЗА ВЪЗЛАГАНЕ НА ОБЩЕСТВЕНА ПОРЪЧКА</w:t>
      </w:r>
    </w:p>
    <w:p w14:paraId="56BF60CB" w14:textId="77777777" w:rsidR="00C97BD6" w:rsidRPr="00B820AC" w:rsidRDefault="00C97BD6" w:rsidP="00C97BD6">
      <w:pPr>
        <w:keepLines/>
        <w:spacing w:before="240" w:after="240"/>
        <w:jc w:val="center"/>
        <w:outlineLvl w:val="0"/>
        <w:rPr>
          <w:rFonts w:ascii="Verdana" w:hAnsi="Verdana"/>
          <w:b/>
          <w:noProof/>
          <w:sz w:val="18"/>
          <w:szCs w:val="18"/>
        </w:rPr>
      </w:pPr>
      <w:r w:rsidRPr="00B820AC">
        <w:rPr>
          <w:rFonts w:ascii="Verdana" w:hAnsi="Verdana"/>
          <w:b/>
          <w:noProof/>
          <w:sz w:val="18"/>
          <w:szCs w:val="18"/>
        </w:rPr>
        <w:t xml:space="preserve">ВИД: </w:t>
      </w:r>
      <w:r>
        <w:rPr>
          <w:rFonts w:ascii="Verdana" w:hAnsi="Verdana"/>
          <w:b/>
          <w:noProof/>
          <w:color w:val="000000" w:themeColor="text1"/>
          <w:sz w:val="18"/>
          <w:szCs w:val="18"/>
        </w:rPr>
        <w:t>Събиране на оферти с обява</w:t>
      </w:r>
    </w:p>
    <w:p w14:paraId="06F13E8A" w14:textId="77777777" w:rsidR="00C97BD6" w:rsidRPr="00E22E75" w:rsidRDefault="00C97BD6" w:rsidP="00C97BD6">
      <w:pPr>
        <w:keepLines/>
        <w:spacing w:before="240" w:after="240"/>
        <w:jc w:val="center"/>
        <w:outlineLvl w:val="0"/>
        <w:rPr>
          <w:rFonts w:ascii="Verdana" w:hAnsi="Verdana"/>
          <w:b/>
          <w:sz w:val="18"/>
          <w:lang w:val="ru-RU"/>
        </w:rPr>
      </w:pPr>
      <w:r w:rsidRPr="00B820AC">
        <w:rPr>
          <w:rFonts w:ascii="Verdana" w:hAnsi="Verdana"/>
          <w:b/>
          <w:noProof/>
          <w:sz w:val="18"/>
          <w:szCs w:val="18"/>
        </w:rPr>
        <w:t xml:space="preserve">№ </w:t>
      </w:r>
      <w:r>
        <w:rPr>
          <w:rFonts w:ascii="Verdana" w:hAnsi="Verdana"/>
          <w:b/>
          <w:noProof/>
          <w:sz w:val="18"/>
          <w:szCs w:val="18"/>
        </w:rPr>
        <w:t>51</w:t>
      </w:r>
      <w:r w:rsidR="00AD4604">
        <w:rPr>
          <w:rFonts w:ascii="Verdana" w:hAnsi="Verdana"/>
          <w:b/>
          <w:noProof/>
          <w:sz w:val="18"/>
          <w:szCs w:val="18"/>
        </w:rPr>
        <w:t>181</w:t>
      </w:r>
      <w:r>
        <w:rPr>
          <w:rFonts w:ascii="Verdana" w:hAnsi="Verdana"/>
          <w:b/>
          <w:noProof/>
          <w:sz w:val="18"/>
          <w:szCs w:val="18"/>
        </w:rPr>
        <w:t>-</w:t>
      </w:r>
      <w:r>
        <w:rPr>
          <w:rFonts w:ascii="Verdana" w:hAnsi="Verdana"/>
          <w:b/>
          <w:noProof/>
          <w:sz w:val="18"/>
          <w:szCs w:val="18"/>
          <w:lang w:val="en-US"/>
        </w:rPr>
        <w:t>SP</w:t>
      </w:r>
      <w:r w:rsidRPr="00E22E75">
        <w:rPr>
          <w:rFonts w:ascii="Verdana" w:hAnsi="Verdana"/>
          <w:b/>
          <w:sz w:val="18"/>
          <w:lang w:val="ru-RU"/>
        </w:rPr>
        <w:t>-33</w:t>
      </w:r>
      <w:r w:rsidR="00AD4604">
        <w:rPr>
          <w:rFonts w:ascii="Verdana" w:hAnsi="Verdana"/>
          <w:b/>
          <w:sz w:val="18"/>
          <w:lang w:val="ru-RU"/>
        </w:rPr>
        <w:t>59</w:t>
      </w:r>
    </w:p>
    <w:p w14:paraId="6FF8F219" w14:textId="77777777" w:rsidR="00C97BD6" w:rsidRPr="00B820AC" w:rsidRDefault="00C97BD6" w:rsidP="00C97BD6">
      <w:pPr>
        <w:keepLines/>
        <w:spacing w:before="240" w:after="240"/>
        <w:jc w:val="center"/>
        <w:outlineLvl w:val="0"/>
        <w:rPr>
          <w:rFonts w:ascii="Verdana" w:hAnsi="Verdana"/>
          <w:b/>
          <w:noProof/>
          <w:sz w:val="18"/>
          <w:szCs w:val="18"/>
        </w:rPr>
      </w:pPr>
    </w:p>
    <w:p w14:paraId="3C6C8B3D" w14:textId="77777777" w:rsidR="00CB0D07" w:rsidRDefault="00CB0D07" w:rsidP="00CB0D07">
      <w:pPr>
        <w:jc w:val="center"/>
        <w:rPr>
          <w:rFonts w:ascii="Verdana" w:hAnsi="Verdana"/>
          <w:b/>
          <w:noProof/>
          <w:sz w:val="18"/>
          <w:szCs w:val="18"/>
        </w:rPr>
      </w:pPr>
      <w:r>
        <w:rPr>
          <w:rFonts w:ascii="Verdana" w:hAnsi="Verdana"/>
          <w:b/>
          <w:noProof/>
          <w:sz w:val="18"/>
          <w:szCs w:val="18"/>
        </w:rPr>
        <w:t>ПРЕДМЕТ:</w:t>
      </w:r>
    </w:p>
    <w:p w14:paraId="2B267B34" w14:textId="77777777" w:rsidR="00C97BD6" w:rsidRPr="00B820AC" w:rsidRDefault="00F1319B" w:rsidP="00CB0D07">
      <w:pPr>
        <w:jc w:val="center"/>
        <w:rPr>
          <w:rFonts w:ascii="Verdana" w:hAnsi="Verdana"/>
          <w:b/>
          <w:noProof/>
          <w:sz w:val="18"/>
          <w:szCs w:val="18"/>
        </w:rPr>
      </w:pPr>
      <w:r>
        <w:rPr>
          <w:rFonts w:ascii="Verdana" w:hAnsi="Verdana"/>
          <w:b/>
          <w:noProof/>
          <w:sz w:val="18"/>
          <w:szCs w:val="18"/>
        </w:rPr>
        <w:t>Доставка и монтаж (подмяна) на проходни изолатори за силов трансформатор</w:t>
      </w:r>
    </w:p>
    <w:p w14:paraId="7E513DC6" w14:textId="77777777" w:rsidR="00C97BD6" w:rsidRPr="00B820AC" w:rsidRDefault="00C97BD6" w:rsidP="00C97BD6">
      <w:pPr>
        <w:jc w:val="center"/>
        <w:rPr>
          <w:rFonts w:ascii="Verdana" w:hAnsi="Verdana"/>
          <w:b/>
          <w:noProof/>
          <w:sz w:val="18"/>
          <w:szCs w:val="18"/>
        </w:rPr>
      </w:pPr>
    </w:p>
    <w:p w14:paraId="0DBBC480" w14:textId="77777777" w:rsidR="00C97BD6" w:rsidRPr="00B820AC" w:rsidRDefault="00C97BD6" w:rsidP="00C97BD6">
      <w:pPr>
        <w:jc w:val="center"/>
        <w:rPr>
          <w:rFonts w:ascii="Verdana" w:hAnsi="Verdana"/>
          <w:b/>
          <w:noProof/>
          <w:sz w:val="18"/>
          <w:szCs w:val="18"/>
        </w:rPr>
      </w:pPr>
    </w:p>
    <w:p w14:paraId="776E27CE" w14:textId="77777777" w:rsidR="00C97BD6" w:rsidRPr="00B820AC" w:rsidRDefault="00C97BD6" w:rsidP="00C97BD6">
      <w:pPr>
        <w:jc w:val="center"/>
        <w:rPr>
          <w:rFonts w:ascii="Verdana" w:hAnsi="Verdana"/>
          <w:b/>
          <w:noProof/>
          <w:sz w:val="18"/>
          <w:szCs w:val="18"/>
        </w:rPr>
      </w:pPr>
    </w:p>
    <w:p w14:paraId="57FA0AB6" w14:textId="77777777" w:rsidR="00C97BD6" w:rsidRPr="00B820AC" w:rsidRDefault="00C97BD6" w:rsidP="00C97BD6">
      <w:pPr>
        <w:jc w:val="center"/>
        <w:rPr>
          <w:rFonts w:ascii="Verdana" w:hAnsi="Verdana"/>
          <w:b/>
          <w:noProof/>
          <w:sz w:val="18"/>
          <w:szCs w:val="18"/>
        </w:rPr>
      </w:pPr>
      <w:r w:rsidRPr="00B820AC">
        <w:rPr>
          <w:rFonts w:ascii="Verdana" w:hAnsi="Verdana"/>
          <w:b/>
          <w:noProof/>
          <w:sz w:val="18"/>
          <w:szCs w:val="18"/>
        </w:rPr>
        <w:t>ДОКУМЕНТАЦИЯ ЗА ОБЩЕСТВЕНА ПОРЪЧКА</w:t>
      </w:r>
    </w:p>
    <w:p w14:paraId="2E79D224" w14:textId="77777777" w:rsidR="00C97BD6" w:rsidRDefault="00C97BD6" w:rsidP="00897446">
      <w:pPr>
        <w:pStyle w:val="PlainText"/>
        <w:jc w:val="center"/>
        <w:rPr>
          <w:rFonts w:ascii="Verdana" w:hAnsi="Verdana" w:cs="Courier New"/>
          <w:b/>
          <w:sz w:val="18"/>
          <w:szCs w:val="18"/>
        </w:rPr>
        <w:sectPr w:rsidR="00C97BD6" w:rsidSect="00897446">
          <w:headerReference w:type="default" r:id="rId8"/>
          <w:footerReference w:type="default" r:id="rId9"/>
          <w:pgSz w:w="11906" w:h="16838" w:code="9"/>
          <w:pgMar w:top="1418" w:right="1332" w:bottom="1418" w:left="1332" w:header="709" w:footer="709" w:gutter="0"/>
          <w:cols w:space="708"/>
          <w:vAlign w:val="center"/>
          <w:docGrid w:linePitch="360"/>
        </w:sectPr>
      </w:pPr>
    </w:p>
    <w:p w14:paraId="127F89BF" w14:textId="77777777" w:rsidR="00C97BD6" w:rsidRPr="00B820AC" w:rsidRDefault="00C97BD6" w:rsidP="00C97BD6">
      <w:pPr>
        <w:keepLines/>
        <w:rPr>
          <w:rFonts w:ascii="Verdana" w:hAnsi="Verdana"/>
          <w:b/>
          <w:noProof/>
          <w:sz w:val="18"/>
          <w:szCs w:val="18"/>
        </w:rPr>
      </w:pPr>
      <w:r w:rsidRPr="00B820AC">
        <w:rPr>
          <w:rFonts w:ascii="Verdana" w:hAnsi="Verdana"/>
          <w:b/>
          <w:noProof/>
          <w:sz w:val="18"/>
          <w:szCs w:val="18"/>
        </w:rPr>
        <w:lastRenderedPageBreak/>
        <w:t>“СОФИЙСКА ВОДА” АД</w:t>
      </w:r>
    </w:p>
    <w:p w14:paraId="41D40F9F" w14:textId="77777777" w:rsidR="00C97BD6" w:rsidRPr="00B820AC" w:rsidRDefault="00C97BD6" w:rsidP="00C97BD6">
      <w:pPr>
        <w:keepLines/>
        <w:ind w:left="720" w:hanging="720"/>
        <w:jc w:val="both"/>
        <w:rPr>
          <w:rFonts w:ascii="Verdana" w:hAnsi="Verdana"/>
          <w:b/>
          <w:noProof/>
          <w:sz w:val="18"/>
          <w:szCs w:val="18"/>
        </w:rPr>
      </w:pPr>
    </w:p>
    <w:p w14:paraId="7F68192E" w14:textId="77777777" w:rsidR="00C97BD6" w:rsidRPr="00B820AC" w:rsidRDefault="00FE2715" w:rsidP="00C97BD6">
      <w:pPr>
        <w:keepLines/>
        <w:jc w:val="both"/>
        <w:rPr>
          <w:rFonts w:ascii="Verdana" w:hAnsi="Verdana"/>
          <w:b/>
          <w:noProof/>
          <w:sz w:val="18"/>
          <w:szCs w:val="18"/>
        </w:rPr>
      </w:pPr>
      <w:r>
        <w:rPr>
          <w:rFonts w:ascii="Verdana" w:hAnsi="Verdana"/>
          <w:b/>
          <w:noProof/>
          <w:sz w:val="18"/>
          <w:szCs w:val="18"/>
        </w:rPr>
        <w:t>51181-SP-3359</w:t>
      </w:r>
      <w:r w:rsidR="00C97BD6" w:rsidRPr="00C97BD6">
        <w:rPr>
          <w:rFonts w:ascii="Verdana" w:hAnsi="Verdana"/>
          <w:b/>
          <w:noProof/>
          <w:sz w:val="18"/>
          <w:szCs w:val="18"/>
        </w:rPr>
        <w:t xml:space="preserve"> </w:t>
      </w:r>
      <w:r w:rsidR="00CB0D07" w:rsidRPr="00CB0D07">
        <w:rPr>
          <w:rFonts w:ascii="Verdana" w:hAnsi="Verdana"/>
          <w:b/>
          <w:noProof/>
          <w:sz w:val="18"/>
          <w:szCs w:val="18"/>
        </w:rPr>
        <w:t>Доставка и монтаж (подмяна) на проходни изолатори за силов трансформатор</w:t>
      </w:r>
    </w:p>
    <w:p w14:paraId="579AF26B" w14:textId="77777777" w:rsidR="00C97BD6" w:rsidRPr="00B820AC" w:rsidRDefault="00C97BD6" w:rsidP="00C97BD6">
      <w:pPr>
        <w:keepLines/>
        <w:jc w:val="both"/>
        <w:rPr>
          <w:rFonts w:ascii="Verdana" w:hAnsi="Verdana" w:cs="Arial"/>
          <w:b/>
          <w:bCs/>
          <w:noProof/>
          <w:sz w:val="18"/>
          <w:szCs w:val="18"/>
        </w:rPr>
      </w:pPr>
    </w:p>
    <w:p w14:paraId="6E52E4AF" w14:textId="77777777" w:rsidR="00C97BD6" w:rsidRPr="00B820AC" w:rsidRDefault="00C97BD6" w:rsidP="00C97BD6">
      <w:pPr>
        <w:keepLines/>
        <w:spacing w:after="240"/>
        <w:ind w:left="720" w:hanging="720"/>
        <w:jc w:val="both"/>
        <w:rPr>
          <w:rFonts w:ascii="Verdana" w:hAnsi="Verdana"/>
          <w:noProof/>
          <w:sz w:val="18"/>
          <w:szCs w:val="18"/>
        </w:rPr>
      </w:pPr>
      <w:r w:rsidRPr="00B820AC">
        <w:rPr>
          <w:rFonts w:ascii="Verdana" w:hAnsi="Verdana"/>
          <w:b/>
          <w:noProof/>
          <w:sz w:val="18"/>
          <w:szCs w:val="18"/>
        </w:rPr>
        <w:t>СЪДЪРЖАНИЕ:</w:t>
      </w:r>
    </w:p>
    <w:p w14:paraId="7D1C0A67" w14:textId="77777777" w:rsidR="00C97BD6" w:rsidRPr="00B820AC" w:rsidRDefault="00C97BD6" w:rsidP="00C97BD6">
      <w:pPr>
        <w:keepLines/>
        <w:spacing w:before="120" w:after="120"/>
        <w:rPr>
          <w:rFonts w:ascii="Verdana" w:hAnsi="Verdana"/>
          <w:b/>
          <w:bCs/>
          <w:noProof/>
          <w:sz w:val="18"/>
          <w:szCs w:val="18"/>
        </w:rPr>
      </w:pPr>
      <w:r w:rsidRPr="00B820AC">
        <w:rPr>
          <w:rFonts w:ascii="Verdana" w:hAnsi="Verdana"/>
          <w:b/>
          <w:bCs/>
          <w:noProof/>
          <w:sz w:val="18"/>
          <w:szCs w:val="18"/>
        </w:rPr>
        <w:t>ИНСТРУКЦИИ КЪМ УЧАСТНИЦИТЕ</w:t>
      </w:r>
    </w:p>
    <w:p w14:paraId="37C802EF" w14:textId="6F184B19" w:rsidR="00C97BD6" w:rsidRDefault="00C97BD6" w:rsidP="00C97BD6">
      <w:pPr>
        <w:keepLines/>
        <w:spacing w:before="120" w:after="120"/>
        <w:rPr>
          <w:rFonts w:ascii="Verdana" w:hAnsi="Verdana"/>
          <w:b/>
          <w:bCs/>
          <w:noProof/>
          <w:sz w:val="18"/>
          <w:szCs w:val="18"/>
        </w:rPr>
      </w:pPr>
      <w:r w:rsidRPr="00B820AC">
        <w:rPr>
          <w:rFonts w:ascii="Verdana" w:hAnsi="Verdana"/>
          <w:b/>
          <w:bCs/>
          <w:noProof/>
          <w:sz w:val="18"/>
          <w:szCs w:val="18"/>
        </w:rPr>
        <w:t>ПРОЕКТО-ДОГОВОР</w:t>
      </w:r>
    </w:p>
    <w:p w14:paraId="0F256BDC" w14:textId="77777777" w:rsidR="00C97BD6" w:rsidRDefault="00C97BD6" w:rsidP="00C97BD6">
      <w:pPr>
        <w:keepLines/>
        <w:spacing w:before="120" w:after="120"/>
        <w:rPr>
          <w:rFonts w:ascii="Verdana" w:hAnsi="Verdana"/>
          <w:b/>
          <w:bCs/>
          <w:noProof/>
          <w:sz w:val="18"/>
          <w:szCs w:val="18"/>
        </w:rPr>
      </w:pPr>
      <w:r w:rsidRPr="00B820AC">
        <w:rPr>
          <w:rFonts w:ascii="Verdana" w:hAnsi="Verdana"/>
          <w:b/>
          <w:bCs/>
          <w:noProof/>
          <w:sz w:val="18"/>
          <w:szCs w:val="18"/>
        </w:rPr>
        <w:t>ПРИЛОЖЕНИЯ И ОБРАЗЦИ</w:t>
      </w:r>
    </w:p>
    <w:p w14:paraId="29A79304" w14:textId="77777777" w:rsidR="00C97BD6" w:rsidRDefault="00C97BD6" w:rsidP="00897446">
      <w:pPr>
        <w:pStyle w:val="PlainText"/>
        <w:jc w:val="center"/>
        <w:rPr>
          <w:rFonts w:ascii="Verdana" w:hAnsi="Verdana" w:cs="Courier New"/>
          <w:b/>
          <w:sz w:val="18"/>
          <w:szCs w:val="18"/>
        </w:rPr>
        <w:sectPr w:rsidR="00C97BD6" w:rsidSect="00897446">
          <w:headerReference w:type="default" r:id="rId10"/>
          <w:pgSz w:w="11906" w:h="16838" w:code="9"/>
          <w:pgMar w:top="1418" w:right="1332" w:bottom="1418" w:left="1332" w:header="709" w:footer="709" w:gutter="0"/>
          <w:cols w:space="708"/>
          <w:vAlign w:val="center"/>
          <w:docGrid w:linePitch="360"/>
        </w:sectPr>
      </w:pPr>
    </w:p>
    <w:p w14:paraId="1CBFCDDB" w14:textId="77777777" w:rsidR="00897446" w:rsidRPr="00161062" w:rsidRDefault="00897446" w:rsidP="00897446">
      <w:pPr>
        <w:pStyle w:val="PlainText"/>
        <w:jc w:val="center"/>
        <w:rPr>
          <w:rFonts w:ascii="Verdana" w:hAnsi="Verdana" w:cs="Courier New"/>
          <w:b/>
          <w:sz w:val="18"/>
          <w:szCs w:val="18"/>
        </w:rPr>
      </w:pPr>
      <w:r w:rsidRPr="00161062">
        <w:rPr>
          <w:rFonts w:ascii="Verdana" w:hAnsi="Verdana" w:cs="Courier New"/>
          <w:b/>
          <w:sz w:val="18"/>
          <w:szCs w:val="18"/>
        </w:rPr>
        <w:lastRenderedPageBreak/>
        <w:t>ИНСТРУКЦИИ КЪМ УЧАСТНИЦИТЕ</w:t>
      </w:r>
    </w:p>
    <w:p w14:paraId="05491664" w14:textId="77777777" w:rsidR="00897446" w:rsidRDefault="00897446" w:rsidP="00161062">
      <w:pPr>
        <w:pStyle w:val="PlainText"/>
        <w:jc w:val="center"/>
        <w:rPr>
          <w:rFonts w:ascii="Verdana" w:hAnsi="Verdana" w:cs="Courier New"/>
          <w:b/>
          <w:sz w:val="18"/>
          <w:szCs w:val="18"/>
        </w:rPr>
        <w:sectPr w:rsidR="00897446" w:rsidSect="00897446">
          <w:pgSz w:w="11906" w:h="16838" w:code="9"/>
          <w:pgMar w:top="1418" w:right="1332" w:bottom="1418" w:left="1332" w:header="709" w:footer="709" w:gutter="0"/>
          <w:cols w:space="708"/>
          <w:vAlign w:val="center"/>
          <w:docGrid w:linePitch="360"/>
        </w:sectPr>
      </w:pPr>
    </w:p>
    <w:p w14:paraId="5FECA6E9" w14:textId="77777777" w:rsidR="00C7527C" w:rsidRPr="00161062" w:rsidRDefault="00C7527C" w:rsidP="00161062">
      <w:pPr>
        <w:pStyle w:val="PlainText"/>
        <w:jc w:val="center"/>
        <w:rPr>
          <w:rFonts w:ascii="Verdana" w:hAnsi="Verdana" w:cs="Courier New"/>
          <w:b/>
          <w:sz w:val="18"/>
          <w:szCs w:val="18"/>
        </w:rPr>
      </w:pPr>
      <w:r w:rsidRPr="00161062">
        <w:rPr>
          <w:rFonts w:ascii="Verdana" w:hAnsi="Verdana" w:cs="Courier New"/>
          <w:b/>
          <w:sz w:val="18"/>
          <w:szCs w:val="18"/>
        </w:rPr>
        <w:lastRenderedPageBreak/>
        <w:t>ИНСТРУКЦИИ КЪМ УЧАСТНИЦИТЕ</w:t>
      </w:r>
    </w:p>
    <w:p w14:paraId="14CC1569" w14:textId="77777777" w:rsidR="00C7527C" w:rsidRPr="00161062" w:rsidRDefault="00C7527C" w:rsidP="00161062">
      <w:pPr>
        <w:pStyle w:val="PlainText"/>
        <w:numPr>
          <w:ilvl w:val="0"/>
          <w:numId w:val="1"/>
        </w:numPr>
        <w:jc w:val="both"/>
        <w:rPr>
          <w:rFonts w:ascii="Verdana" w:hAnsi="Verdana" w:cs="Courier New"/>
          <w:sz w:val="18"/>
          <w:szCs w:val="18"/>
        </w:rPr>
      </w:pPr>
      <w:r w:rsidRPr="00161062">
        <w:rPr>
          <w:rFonts w:ascii="Verdana" w:hAnsi="Verdana" w:cs="Courier New"/>
          <w:sz w:val="18"/>
          <w:szCs w:val="18"/>
        </w:rPr>
        <w:t>Тези инструкции се издават като ръководство на участниците в процедурата и не представляват част от проекта на договора.</w:t>
      </w:r>
    </w:p>
    <w:p w14:paraId="745E0BAC" w14:textId="77777777" w:rsidR="00C7527C" w:rsidRPr="00161062" w:rsidRDefault="00C7527C" w:rsidP="00161062">
      <w:pPr>
        <w:pStyle w:val="PlainText"/>
        <w:numPr>
          <w:ilvl w:val="0"/>
          <w:numId w:val="1"/>
        </w:numPr>
        <w:jc w:val="both"/>
        <w:rPr>
          <w:rFonts w:ascii="Verdana" w:hAnsi="Verdana" w:cs="Courier New"/>
          <w:sz w:val="18"/>
          <w:szCs w:val="18"/>
        </w:rPr>
      </w:pPr>
      <w:r w:rsidRPr="00161062">
        <w:rPr>
          <w:rFonts w:ascii="Verdana" w:hAnsi="Verdana" w:cs="Courier New"/>
          <w:sz w:val="18"/>
          <w:szCs w:val="18"/>
        </w:rPr>
        <w:t xml:space="preserve">Участниците могат да уведомят лицето за контакт по процедурата за установени явни двусмислия, грешки или пропуски в настоящата документация. </w:t>
      </w:r>
    </w:p>
    <w:p w14:paraId="56F2BDF8" w14:textId="2D24EB7B" w:rsidR="00C7527C" w:rsidRPr="00161062" w:rsidRDefault="00C7527C" w:rsidP="00161062">
      <w:pPr>
        <w:pStyle w:val="PlainText"/>
        <w:numPr>
          <w:ilvl w:val="0"/>
          <w:numId w:val="1"/>
        </w:numPr>
        <w:jc w:val="both"/>
        <w:rPr>
          <w:rFonts w:ascii="Verdana" w:hAnsi="Verdana" w:cs="Courier New"/>
          <w:sz w:val="18"/>
          <w:szCs w:val="18"/>
        </w:rPr>
      </w:pPr>
      <w:r w:rsidRPr="0061514F">
        <w:rPr>
          <w:rFonts w:ascii="Verdana" w:hAnsi="Verdana" w:cs="Courier New"/>
          <w:b/>
          <w:sz w:val="18"/>
          <w:szCs w:val="18"/>
        </w:rPr>
        <w:t>Предмет на обществената поръчка</w:t>
      </w:r>
      <w:r w:rsidRPr="00161062">
        <w:rPr>
          <w:rFonts w:ascii="Verdana" w:hAnsi="Verdana" w:cs="Courier New"/>
          <w:sz w:val="18"/>
          <w:szCs w:val="18"/>
        </w:rPr>
        <w:t xml:space="preserve">: </w:t>
      </w:r>
      <w:r w:rsidR="00FE2715">
        <w:rPr>
          <w:rFonts w:ascii="Verdana" w:hAnsi="Verdana" w:cs="Courier New"/>
          <w:sz w:val="18"/>
          <w:szCs w:val="18"/>
        </w:rPr>
        <w:t>51181-SP-3359</w:t>
      </w:r>
      <w:r w:rsidRPr="00161062">
        <w:rPr>
          <w:rFonts w:ascii="Verdana" w:hAnsi="Verdana" w:cs="Courier New"/>
          <w:sz w:val="18"/>
          <w:szCs w:val="18"/>
        </w:rPr>
        <w:t xml:space="preserve"> </w:t>
      </w:r>
      <w:r w:rsidR="00170621">
        <w:rPr>
          <w:rFonts w:ascii="Verdana" w:hAnsi="Verdana"/>
          <w:b/>
          <w:noProof/>
          <w:sz w:val="18"/>
          <w:szCs w:val="18"/>
        </w:rPr>
        <w:t>Доставка и монтаж (подмяна) на проходни изолатори за силов трансформатор</w:t>
      </w:r>
      <w:r w:rsidRPr="00161062">
        <w:rPr>
          <w:rFonts w:ascii="Verdana" w:hAnsi="Verdana" w:cs="Courier New"/>
          <w:sz w:val="18"/>
          <w:szCs w:val="18"/>
        </w:rPr>
        <w:t>.</w:t>
      </w:r>
    </w:p>
    <w:p w14:paraId="396EAFEE" w14:textId="799F7101" w:rsidR="00C7527C" w:rsidRPr="00161062" w:rsidRDefault="00C7527C" w:rsidP="00161062">
      <w:pPr>
        <w:pStyle w:val="PlainText"/>
        <w:numPr>
          <w:ilvl w:val="0"/>
          <w:numId w:val="1"/>
        </w:numPr>
        <w:jc w:val="both"/>
        <w:rPr>
          <w:rFonts w:ascii="Verdana" w:hAnsi="Verdana" w:cs="Courier New"/>
          <w:sz w:val="18"/>
          <w:szCs w:val="18"/>
        </w:rPr>
      </w:pPr>
      <w:r w:rsidRPr="0061514F">
        <w:rPr>
          <w:rFonts w:ascii="Verdana" w:hAnsi="Verdana" w:cs="Courier New"/>
          <w:b/>
          <w:sz w:val="18"/>
          <w:szCs w:val="18"/>
        </w:rPr>
        <w:t>Прогнозна</w:t>
      </w:r>
      <w:r w:rsidR="005025C2">
        <w:rPr>
          <w:rFonts w:ascii="Verdana" w:hAnsi="Verdana" w:cs="Courier New"/>
          <w:b/>
          <w:sz w:val="18"/>
          <w:szCs w:val="18"/>
        </w:rPr>
        <w:t>та</w:t>
      </w:r>
      <w:r w:rsidRPr="0061514F">
        <w:rPr>
          <w:rFonts w:ascii="Verdana" w:hAnsi="Verdana" w:cs="Courier New"/>
          <w:b/>
          <w:sz w:val="18"/>
          <w:szCs w:val="18"/>
        </w:rPr>
        <w:t xml:space="preserve"> стойност на обществената поръчка</w:t>
      </w:r>
      <w:r w:rsidRPr="00161062">
        <w:rPr>
          <w:rFonts w:ascii="Verdana" w:hAnsi="Verdana" w:cs="Courier New"/>
          <w:sz w:val="18"/>
          <w:szCs w:val="18"/>
        </w:rPr>
        <w:t xml:space="preserve">, която не е гарантирана и е само за информация е в размер на </w:t>
      </w:r>
      <w:r w:rsidR="00D75721">
        <w:rPr>
          <w:rFonts w:ascii="Verdana" w:hAnsi="Verdana" w:cs="Courier New"/>
          <w:sz w:val="18"/>
          <w:szCs w:val="18"/>
        </w:rPr>
        <w:t>44</w:t>
      </w:r>
      <w:r w:rsidR="005402B5">
        <w:rPr>
          <w:rFonts w:ascii="Verdana" w:hAnsi="Verdana" w:cs="Courier New"/>
          <w:sz w:val="18"/>
          <w:szCs w:val="18"/>
          <w:lang w:val="en-US"/>
        </w:rPr>
        <w:t xml:space="preserve"> </w:t>
      </w:r>
      <w:r w:rsidR="00D75721">
        <w:rPr>
          <w:rFonts w:ascii="Verdana" w:hAnsi="Verdana" w:cs="Courier New"/>
          <w:sz w:val="18"/>
          <w:szCs w:val="18"/>
        </w:rPr>
        <w:t>500</w:t>
      </w:r>
      <w:r w:rsidRPr="00161062">
        <w:rPr>
          <w:rFonts w:ascii="Verdana" w:hAnsi="Verdana" w:cs="Courier New"/>
          <w:sz w:val="18"/>
          <w:szCs w:val="18"/>
        </w:rPr>
        <w:t xml:space="preserve">,00 </w:t>
      </w:r>
      <w:r w:rsidR="005025C2">
        <w:rPr>
          <w:rFonts w:ascii="Verdana" w:hAnsi="Verdana" w:cs="Courier New"/>
          <w:sz w:val="18"/>
          <w:szCs w:val="18"/>
        </w:rPr>
        <w:t xml:space="preserve">(словом: </w:t>
      </w:r>
      <w:r w:rsidR="00D75721">
        <w:rPr>
          <w:rFonts w:ascii="Verdana" w:hAnsi="Verdana" w:cs="Courier New"/>
          <w:sz w:val="18"/>
          <w:szCs w:val="18"/>
        </w:rPr>
        <w:t xml:space="preserve">четиридесет и четири </w:t>
      </w:r>
      <w:r w:rsidR="005025C2">
        <w:rPr>
          <w:rFonts w:ascii="Verdana" w:hAnsi="Verdana" w:cs="Courier New"/>
          <w:sz w:val="18"/>
          <w:szCs w:val="18"/>
        </w:rPr>
        <w:t xml:space="preserve">хиляди и петстотин) </w:t>
      </w:r>
      <w:r w:rsidRPr="00161062">
        <w:rPr>
          <w:rFonts w:ascii="Verdana" w:hAnsi="Verdana" w:cs="Courier New"/>
          <w:sz w:val="18"/>
          <w:szCs w:val="18"/>
        </w:rPr>
        <w:t>лева без ДДС.</w:t>
      </w:r>
    </w:p>
    <w:p w14:paraId="66601952" w14:textId="77777777" w:rsidR="00C7527C" w:rsidRPr="00161062" w:rsidRDefault="00C7527C" w:rsidP="00161062">
      <w:pPr>
        <w:pStyle w:val="PlainText"/>
        <w:numPr>
          <w:ilvl w:val="0"/>
          <w:numId w:val="1"/>
        </w:numPr>
        <w:jc w:val="both"/>
        <w:rPr>
          <w:rFonts w:ascii="Verdana" w:hAnsi="Verdana" w:cs="Courier New"/>
          <w:sz w:val="18"/>
          <w:szCs w:val="18"/>
        </w:rPr>
      </w:pPr>
      <w:r w:rsidRPr="0061514F">
        <w:rPr>
          <w:rFonts w:ascii="Verdana" w:hAnsi="Verdana" w:cs="Courier New"/>
          <w:b/>
          <w:sz w:val="18"/>
          <w:szCs w:val="18"/>
        </w:rPr>
        <w:t>Възложител</w:t>
      </w:r>
      <w:r w:rsidRPr="00161062">
        <w:rPr>
          <w:rFonts w:ascii="Verdana" w:hAnsi="Verdana" w:cs="Courier New"/>
          <w:sz w:val="18"/>
          <w:szCs w:val="18"/>
        </w:rPr>
        <w:t xml:space="preserve">: Васил Борисов Тренев - изпълнителен директор на “Софийска вода” АД, град София 1766, район Младост, ж.к. Младост ІV, ул. "Бизнес парк" №1, сграда 2А. </w:t>
      </w:r>
    </w:p>
    <w:p w14:paraId="0FB85328" w14:textId="77777777" w:rsidR="00C7527C" w:rsidRPr="00161062" w:rsidRDefault="00C7527C" w:rsidP="00161062">
      <w:pPr>
        <w:pStyle w:val="PlainText"/>
        <w:numPr>
          <w:ilvl w:val="0"/>
          <w:numId w:val="1"/>
        </w:numPr>
        <w:jc w:val="both"/>
        <w:rPr>
          <w:rFonts w:ascii="Verdana" w:hAnsi="Verdana" w:cs="Courier New"/>
          <w:sz w:val="18"/>
          <w:szCs w:val="18"/>
        </w:rPr>
      </w:pPr>
      <w:r w:rsidRPr="0061514F">
        <w:rPr>
          <w:rFonts w:ascii="Verdana" w:hAnsi="Verdana" w:cs="Courier New"/>
          <w:b/>
          <w:sz w:val="18"/>
          <w:szCs w:val="18"/>
        </w:rPr>
        <w:t>Срокът на договора</w:t>
      </w:r>
      <w:r w:rsidRPr="00161062">
        <w:rPr>
          <w:rFonts w:ascii="Verdana" w:hAnsi="Verdana" w:cs="Courier New"/>
          <w:sz w:val="18"/>
          <w:szCs w:val="18"/>
        </w:rPr>
        <w:t xml:space="preserve"> е посочен в проекта на договора.</w:t>
      </w:r>
    </w:p>
    <w:p w14:paraId="2D5ADC61" w14:textId="77777777" w:rsidR="00C7527C" w:rsidRPr="00161062" w:rsidRDefault="00C7527C" w:rsidP="00161062">
      <w:pPr>
        <w:pStyle w:val="PlainText"/>
        <w:numPr>
          <w:ilvl w:val="0"/>
          <w:numId w:val="1"/>
        </w:numPr>
        <w:jc w:val="both"/>
        <w:rPr>
          <w:rFonts w:ascii="Verdana" w:hAnsi="Verdana" w:cs="Courier New"/>
          <w:sz w:val="18"/>
          <w:szCs w:val="18"/>
        </w:rPr>
      </w:pPr>
      <w:r w:rsidRPr="0061514F">
        <w:rPr>
          <w:rFonts w:ascii="Verdana" w:hAnsi="Verdana" w:cs="Courier New"/>
          <w:b/>
          <w:sz w:val="18"/>
          <w:szCs w:val="18"/>
        </w:rPr>
        <w:t>Техническите спецификации</w:t>
      </w:r>
      <w:r w:rsidRPr="00161062">
        <w:rPr>
          <w:rFonts w:ascii="Verdana" w:hAnsi="Verdana" w:cs="Courier New"/>
          <w:sz w:val="18"/>
          <w:szCs w:val="18"/>
        </w:rPr>
        <w:t>, отнасящи се за изпълнението на обществената поръчка са описани в проекта на договор</w:t>
      </w:r>
      <w:r w:rsidR="001E2651">
        <w:rPr>
          <w:rFonts w:ascii="Verdana" w:hAnsi="Verdana" w:cs="Courier New"/>
          <w:sz w:val="18"/>
          <w:szCs w:val="18"/>
        </w:rPr>
        <w:t>а</w:t>
      </w:r>
      <w:r w:rsidRPr="00161062">
        <w:rPr>
          <w:rFonts w:ascii="Verdana" w:hAnsi="Verdana" w:cs="Courier New"/>
          <w:sz w:val="18"/>
          <w:szCs w:val="18"/>
        </w:rPr>
        <w:t xml:space="preserve">, включително приложенията, които са неразделна част от него. </w:t>
      </w:r>
    </w:p>
    <w:p w14:paraId="11C54D95" w14:textId="77777777" w:rsidR="00212B06" w:rsidRDefault="007E4B32" w:rsidP="00161062">
      <w:pPr>
        <w:pStyle w:val="PlainText"/>
        <w:numPr>
          <w:ilvl w:val="0"/>
          <w:numId w:val="1"/>
        </w:numPr>
        <w:jc w:val="both"/>
        <w:rPr>
          <w:rFonts w:ascii="Verdana" w:hAnsi="Verdana" w:cs="Courier New"/>
          <w:b/>
          <w:sz w:val="18"/>
          <w:szCs w:val="18"/>
        </w:rPr>
      </w:pPr>
      <w:r>
        <w:rPr>
          <w:rFonts w:ascii="Verdana" w:hAnsi="Verdana" w:cs="Courier New"/>
          <w:b/>
          <w:sz w:val="18"/>
          <w:szCs w:val="18"/>
        </w:rPr>
        <w:t xml:space="preserve">Комуникация и предоставяне на </w:t>
      </w:r>
      <w:r w:rsidRPr="0061514F">
        <w:rPr>
          <w:rFonts w:ascii="Verdana" w:hAnsi="Verdana" w:cs="Courier New"/>
          <w:b/>
          <w:sz w:val="18"/>
          <w:szCs w:val="18"/>
        </w:rPr>
        <w:t xml:space="preserve">разяснения </w:t>
      </w:r>
      <w:r w:rsidR="00C7527C" w:rsidRPr="0061514F">
        <w:rPr>
          <w:rFonts w:ascii="Verdana" w:hAnsi="Verdana" w:cs="Courier New"/>
          <w:b/>
          <w:sz w:val="18"/>
          <w:szCs w:val="18"/>
        </w:rPr>
        <w:t>по условията на процедурата</w:t>
      </w:r>
      <w:r w:rsidR="00212B06">
        <w:rPr>
          <w:rFonts w:ascii="Verdana" w:hAnsi="Verdana" w:cs="Courier New"/>
          <w:b/>
          <w:sz w:val="18"/>
          <w:szCs w:val="18"/>
        </w:rPr>
        <w:t>.</w:t>
      </w:r>
      <w:r w:rsidR="001E2651">
        <w:rPr>
          <w:rFonts w:ascii="Verdana" w:hAnsi="Verdana" w:cs="Courier New"/>
          <w:b/>
          <w:sz w:val="18"/>
          <w:szCs w:val="18"/>
        </w:rPr>
        <w:t xml:space="preserve"> </w:t>
      </w:r>
    </w:p>
    <w:p w14:paraId="593E0686" w14:textId="3789C108" w:rsidR="00C7527C" w:rsidRPr="00161062" w:rsidRDefault="00C7527C" w:rsidP="001255FF">
      <w:pPr>
        <w:pStyle w:val="PlainText"/>
        <w:numPr>
          <w:ilvl w:val="1"/>
          <w:numId w:val="1"/>
        </w:numPr>
        <w:jc w:val="both"/>
        <w:rPr>
          <w:rFonts w:ascii="Verdana" w:hAnsi="Verdana" w:cs="Courier New"/>
          <w:sz w:val="18"/>
          <w:szCs w:val="18"/>
        </w:rPr>
      </w:pPr>
      <w:r w:rsidRPr="00161062">
        <w:rPr>
          <w:rFonts w:ascii="Verdana" w:hAnsi="Verdana" w:cs="Courier New"/>
          <w:sz w:val="18"/>
          <w:szCs w:val="18"/>
        </w:rPr>
        <w:t>Всички действия на възложителя към участниците са в писмен вид. Обменът на документи и съобщения между възложителя, участниците и изпълнителя на обществени поръчки се осъществява чрез Централизираната електронна платформа, наричана по-нататък "платформата", (</w:t>
      </w:r>
      <w:hyperlink r:id="rId11" w:history="1">
        <w:r w:rsidR="0081025E" w:rsidRPr="002653C1">
          <w:rPr>
            <w:rStyle w:val="Hyperlink"/>
            <w:rFonts w:ascii="Verdana" w:hAnsi="Verdana" w:cs="Courier New"/>
            <w:sz w:val="18"/>
            <w:szCs w:val="18"/>
          </w:rPr>
          <w:t>https://app.eop.bg/today</w:t>
        </w:r>
      </w:hyperlink>
      <w:r w:rsidRPr="00161062">
        <w:rPr>
          <w:rFonts w:ascii="Verdana" w:hAnsi="Verdana" w:cs="Courier New"/>
          <w:sz w:val="18"/>
          <w:szCs w:val="18"/>
        </w:rPr>
        <w:t>), освен в случаите –предвидени в ЗОП.</w:t>
      </w:r>
    </w:p>
    <w:p w14:paraId="3B8D21C4" w14:textId="77777777" w:rsidR="00C7527C" w:rsidRPr="00161062" w:rsidRDefault="00C7527C" w:rsidP="001255FF">
      <w:pPr>
        <w:pStyle w:val="PlainText"/>
        <w:numPr>
          <w:ilvl w:val="1"/>
          <w:numId w:val="1"/>
        </w:numPr>
        <w:jc w:val="both"/>
        <w:rPr>
          <w:rFonts w:ascii="Verdana" w:hAnsi="Verdana" w:cs="Courier New"/>
          <w:sz w:val="18"/>
          <w:szCs w:val="18"/>
        </w:rPr>
      </w:pPr>
      <w:r w:rsidRPr="00161062">
        <w:rPr>
          <w:rFonts w:ascii="Verdana" w:hAnsi="Verdana" w:cs="Courier New"/>
          <w:sz w:val="18"/>
          <w:szCs w:val="18"/>
        </w:rPr>
        <w:t>Потребителите на платформата са задължени да следят профилите си в нея за наличието на съобщения и документи.</w:t>
      </w:r>
    </w:p>
    <w:p w14:paraId="305522F0" w14:textId="77777777" w:rsidR="00FE30D2" w:rsidRPr="00FE30D2" w:rsidRDefault="00FE30D2" w:rsidP="00FE30D2">
      <w:pPr>
        <w:numPr>
          <w:ilvl w:val="0"/>
          <w:numId w:val="1"/>
        </w:numPr>
        <w:tabs>
          <w:tab w:val="left" w:pos="284"/>
        </w:tabs>
        <w:spacing w:after="0" w:line="240" w:lineRule="auto"/>
        <w:jc w:val="both"/>
        <w:rPr>
          <w:rFonts w:ascii="Verdana" w:hAnsi="Verdana"/>
          <w:b/>
          <w:sz w:val="18"/>
          <w:szCs w:val="18"/>
        </w:rPr>
      </w:pPr>
      <w:r w:rsidRPr="00FE30D2">
        <w:rPr>
          <w:rFonts w:ascii="Verdana" w:hAnsi="Verdana"/>
          <w:b/>
          <w:sz w:val="18"/>
          <w:szCs w:val="18"/>
        </w:rPr>
        <w:t>Защита при подаване на оферти</w:t>
      </w:r>
    </w:p>
    <w:p w14:paraId="4D2A16A5" w14:textId="77777777" w:rsidR="00FE30D2" w:rsidRPr="00FE30D2" w:rsidRDefault="00FE30D2" w:rsidP="00FE30D2">
      <w:pPr>
        <w:numPr>
          <w:ilvl w:val="1"/>
          <w:numId w:val="1"/>
        </w:numPr>
        <w:tabs>
          <w:tab w:val="left" w:pos="284"/>
          <w:tab w:val="left" w:pos="851"/>
          <w:tab w:val="left" w:pos="1134"/>
        </w:tabs>
        <w:spacing w:after="0" w:line="240" w:lineRule="auto"/>
        <w:jc w:val="both"/>
        <w:rPr>
          <w:rFonts w:ascii="Verdana" w:hAnsi="Verdana"/>
          <w:b/>
          <w:sz w:val="18"/>
          <w:szCs w:val="18"/>
        </w:rPr>
      </w:pPr>
      <w:r w:rsidRPr="00FE30D2">
        <w:rPr>
          <w:rFonts w:ascii="Verdana" w:hAnsi="Verdana"/>
          <w:b/>
          <w:bCs/>
          <w:sz w:val="18"/>
          <w:szCs w:val="18"/>
        </w:rPr>
        <w:t>Платформата съхранява в криптиран вид до тяхното отваряне</w:t>
      </w:r>
      <w:r w:rsidRPr="00FE30D2">
        <w:rPr>
          <w:rFonts w:ascii="Verdana" w:hAnsi="Verdana"/>
          <w:sz w:val="18"/>
          <w:szCs w:val="18"/>
        </w:rPr>
        <w:t xml:space="preserve"> офертите, както и съдържащите се в тях ценови предложения;</w:t>
      </w:r>
    </w:p>
    <w:p w14:paraId="62B3A064" w14:textId="77777777" w:rsidR="00FE30D2" w:rsidRPr="00FE30D2" w:rsidRDefault="00FE30D2" w:rsidP="00FE30D2">
      <w:pPr>
        <w:numPr>
          <w:ilvl w:val="1"/>
          <w:numId w:val="1"/>
        </w:numPr>
        <w:tabs>
          <w:tab w:val="left" w:pos="284"/>
          <w:tab w:val="left" w:pos="709"/>
          <w:tab w:val="left" w:pos="993"/>
          <w:tab w:val="left" w:pos="1276"/>
        </w:tabs>
        <w:spacing w:after="0" w:line="240" w:lineRule="auto"/>
        <w:jc w:val="both"/>
        <w:rPr>
          <w:rFonts w:ascii="Verdana" w:hAnsi="Verdana"/>
          <w:sz w:val="18"/>
          <w:szCs w:val="18"/>
        </w:rPr>
      </w:pPr>
      <w:r w:rsidRPr="00FE30D2">
        <w:rPr>
          <w:rFonts w:ascii="Verdana" w:hAnsi="Verdana"/>
          <w:sz w:val="18"/>
          <w:szCs w:val="18"/>
        </w:rPr>
        <w:t xml:space="preserve"> Документите по 9.1. се криптират с уникален ключ, генериран в интернет браузър на потребителя;</w:t>
      </w:r>
    </w:p>
    <w:p w14:paraId="201CFE1D" w14:textId="77777777" w:rsidR="00FE30D2" w:rsidRPr="00FE30D2" w:rsidRDefault="00FE30D2" w:rsidP="00FE30D2">
      <w:pPr>
        <w:numPr>
          <w:ilvl w:val="1"/>
          <w:numId w:val="1"/>
        </w:numPr>
        <w:tabs>
          <w:tab w:val="left" w:pos="284"/>
          <w:tab w:val="left" w:pos="709"/>
          <w:tab w:val="left" w:pos="993"/>
          <w:tab w:val="left" w:pos="1276"/>
        </w:tabs>
        <w:spacing w:after="0" w:line="240" w:lineRule="auto"/>
        <w:jc w:val="both"/>
        <w:rPr>
          <w:rFonts w:ascii="Verdana" w:hAnsi="Verdana"/>
          <w:sz w:val="18"/>
          <w:szCs w:val="18"/>
        </w:rPr>
      </w:pPr>
      <w:r w:rsidRPr="00FE30D2">
        <w:rPr>
          <w:rFonts w:ascii="Verdana" w:hAnsi="Verdana"/>
          <w:sz w:val="18"/>
          <w:szCs w:val="18"/>
        </w:rPr>
        <w:t xml:space="preserve"> Генерираният ключ се съхранява единствено от кандидатите и участниците, които следва да декриптират с него документите по 9.1. в платформата, в периода от:</w:t>
      </w:r>
    </w:p>
    <w:p w14:paraId="134D5396" w14:textId="77777777" w:rsidR="00FE30D2" w:rsidRPr="00FE30D2" w:rsidRDefault="00FE30D2" w:rsidP="00FE30D2">
      <w:pPr>
        <w:numPr>
          <w:ilvl w:val="2"/>
          <w:numId w:val="1"/>
        </w:numPr>
        <w:tabs>
          <w:tab w:val="left" w:pos="284"/>
          <w:tab w:val="left" w:pos="709"/>
          <w:tab w:val="left" w:pos="993"/>
          <w:tab w:val="left" w:pos="1276"/>
        </w:tabs>
        <w:spacing w:after="0" w:line="240" w:lineRule="auto"/>
        <w:jc w:val="both"/>
        <w:rPr>
          <w:rFonts w:ascii="Verdana" w:hAnsi="Verdana"/>
          <w:sz w:val="18"/>
          <w:szCs w:val="18"/>
        </w:rPr>
      </w:pPr>
      <w:r w:rsidRPr="00FE30D2">
        <w:rPr>
          <w:rFonts w:ascii="Verdana" w:hAnsi="Verdana"/>
          <w:sz w:val="18"/>
          <w:szCs w:val="18"/>
        </w:rPr>
        <w:t>изтичането на срока за получаване на заявления, оферти или проекти до обявените дата и час за тяхното отваряне;</w:t>
      </w:r>
    </w:p>
    <w:p w14:paraId="188C6C0C" w14:textId="4CD47820" w:rsidR="00FE30D2" w:rsidRPr="00FE30D2" w:rsidRDefault="00FE30D2" w:rsidP="00FE30D2">
      <w:pPr>
        <w:tabs>
          <w:tab w:val="left" w:pos="284"/>
          <w:tab w:val="left" w:pos="709"/>
          <w:tab w:val="left" w:pos="993"/>
          <w:tab w:val="left" w:pos="1276"/>
        </w:tabs>
        <w:ind w:left="426" w:hanging="56"/>
        <w:jc w:val="both"/>
        <w:rPr>
          <w:rFonts w:ascii="Verdana" w:hAnsi="Verdana"/>
          <w:sz w:val="18"/>
          <w:szCs w:val="18"/>
        </w:rPr>
      </w:pPr>
      <w:r w:rsidRPr="00FE30D2">
        <w:rPr>
          <w:rFonts w:ascii="Verdana" w:hAnsi="Verdana"/>
          <w:sz w:val="18"/>
          <w:szCs w:val="18"/>
        </w:rPr>
        <w:t>9.3.2. .</w:t>
      </w:r>
    </w:p>
    <w:p w14:paraId="5E19D7EF" w14:textId="77777777" w:rsidR="00FE30D2" w:rsidRPr="00FE30D2" w:rsidRDefault="00FE30D2" w:rsidP="00FE30D2">
      <w:pPr>
        <w:numPr>
          <w:ilvl w:val="1"/>
          <w:numId w:val="1"/>
        </w:numPr>
        <w:tabs>
          <w:tab w:val="left" w:pos="284"/>
          <w:tab w:val="left" w:pos="709"/>
          <w:tab w:val="left" w:pos="993"/>
          <w:tab w:val="left" w:pos="1276"/>
        </w:tabs>
        <w:spacing w:after="0" w:line="240" w:lineRule="auto"/>
        <w:jc w:val="both"/>
        <w:rPr>
          <w:rFonts w:ascii="Verdana" w:hAnsi="Verdana"/>
          <w:sz w:val="18"/>
          <w:szCs w:val="18"/>
        </w:rPr>
      </w:pPr>
      <w:r w:rsidRPr="00FE30D2">
        <w:rPr>
          <w:rFonts w:ascii="Verdana" w:hAnsi="Verdana"/>
          <w:sz w:val="18"/>
          <w:szCs w:val="18"/>
        </w:rPr>
        <w:t xml:space="preserve"> Кандидати и участници, които не са декриптирали документите по 9.1. в срока по 9.3. се отстраняват от участие.</w:t>
      </w:r>
    </w:p>
    <w:p w14:paraId="207DC1EB" w14:textId="77777777" w:rsidR="00C7527C" w:rsidRPr="001255FF" w:rsidRDefault="00C7527C" w:rsidP="00161062">
      <w:pPr>
        <w:pStyle w:val="PlainText"/>
        <w:numPr>
          <w:ilvl w:val="0"/>
          <w:numId w:val="1"/>
        </w:numPr>
        <w:jc w:val="both"/>
        <w:rPr>
          <w:rFonts w:ascii="Verdana" w:hAnsi="Verdana" w:cs="Courier New"/>
          <w:b/>
          <w:sz w:val="18"/>
          <w:szCs w:val="18"/>
        </w:rPr>
      </w:pPr>
      <w:r w:rsidRPr="001255FF">
        <w:rPr>
          <w:rFonts w:ascii="Verdana" w:hAnsi="Verdana" w:cs="Courier New"/>
          <w:b/>
          <w:sz w:val="18"/>
          <w:szCs w:val="18"/>
        </w:rPr>
        <w:t>Подготовка на офертата</w:t>
      </w:r>
    </w:p>
    <w:p w14:paraId="138522E6" w14:textId="77777777" w:rsidR="00C7527C" w:rsidRPr="00161062" w:rsidRDefault="00C7527C" w:rsidP="001255FF">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При изготвяне на офертата си за участие, всеки участник трябва да се придържа точно към обявените от възложителя условия 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759892D0" w14:textId="77777777" w:rsidR="00C7527C" w:rsidRPr="00161062" w:rsidRDefault="00C7527C" w:rsidP="006D40E3">
      <w:pPr>
        <w:pStyle w:val="PlainText"/>
        <w:numPr>
          <w:ilvl w:val="1"/>
          <w:numId w:val="1"/>
        </w:numPr>
        <w:jc w:val="both"/>
        <w:rPr>
          <w:rFonts w:ascii="Verdana" w:hAnsi="Verdana" w:cs="Courier New"/>
          <w:sz w:val="18"/>
          <w:szCs w:val="18"/>
        </w:rPr>
      </w:pPr>
      <w:r w:rsidRPr="00161062">
        <w:rPr>
          <w:rFonts w:ascii="Verdana" w:hAnsi="Verdana" w:cs="Courier New"/>
          <w:sz w:val="18"/>
          <w:szCs w:val="18"/>
        </w:rPr>
        <w:t>Участникът няма право да поставя условия, които са различни от условията и изискванията, заложени в документацията за обществената поръчка.</w:t>
      </w:r>
    </w:p>
    <w:p w14:paraId="79453DC7" w14:textId="77777777" w:rsidR="00C7527C" w:rsidRPr="00161062" w:rsidRDefault="00C7527C" w:rsidP="006D40E3">
      <w:pPr>
        <w:pStyle w:val="PlainText"/>
        <w:numPr>
          <w:ilvl w:val="1"/>
          <w:numId w:val="1"/>
        </w:numPr>
        <w:jc w:val="both"/>
        <w:rPr>
          <w:rFonts w:ascii="Verdana" w:hAnsi="Verdana" w:cs="Courier New"/>
          <w:sz w:val="18"/>
          <w:szCs w:val="18"/>
        </w:rPr>
      </w:pPr>
      <w:r w:rsidRPr="00161062">
        <w:rPr>
          <w:rFonts w:ascii="Verdana" w:hAnsi="Verdana" w:cs="Courier New"/>
          <w:sz w:val="18"/>
          <w:szCs w:val="18"/>
        </w:rPr>
        <w:t>Офертата се изготвя на български език.</w:t>
      </w:r>
    </w:p>
    <w:p w14:paraId="7060042F" w14:textId="77777777" w:rsidR="00C7527C" w:rsidRPr="00161062" w:rsidRDefault="00C7527C" w:rsidP="006D40E3">
      <w:pPr>
        <w:pStyle w:val="PlainText"/>
        <w:numPr>
          <w:ilvl w:val="1"/>
          <w:numId w:val="1"/>
        </w:numPr>
        <w:jc w:val="both"/>
        <w:rPr>
          <w:rFonts w:ascii="Verdana" w:hAnsi="Verdana" w:cs="Courier New"/>
          <w:sz w:val="18"/>
          <w:szCs w:val="18"/>
        </w:rPr>
      </w:pPr>
      <w:r w:rsidRPr="00161062">
        <w:rPr>
          <w:rFonts w:ascii="Verdana" w:hAnsi="Verdana" w:cs="Courier New"/>
          <w:sz w:val="18"/>
          <w:szCs w:val="18"/>
        </w:rPr>
        <w:t>Участниците трябва да използват съдържащите се в документацията за обществената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2E8D79E2" w14:textId="77777777" w:rsidR="00C7527C" w:rsidRPr="00161062" w:rsidRDefault="00C7527C" w:rsidP="006D40E3">
      <w:pPr>
        <w:pStyle w:val="PlainText"/>
        <w:numPr>
          <w:ilvl w:val="1"/>
          <w:numId w:val="1"/>
        </w:numPr>
        <w:jc w:val="both"/>
        <w:rPr>
          <w:rFonts w:ascii="Verdana" w:hAnsi="Verdana" w:cs="Courier New"/>
          <w:sz w:val="18"/>
          <w:szCs w:val="18"/>
        </w:rPr>
      </w:pPr>
      <w:r w:rsidRPr="00161062">
        <w:rPr>
          <w:rFonts w:ascii="Verdana" w:hAnsi="Verdana" w:cs="Courier New"/>
          <w:sz w:val="18"/>
          <w:szCs w:val="18"/>
        </w:rPr>
        <w:t>Когато документи, свързани с участие в обществени поръчки, се подават от лице, което представлява кандидата или участника по пълномощие, в ЕЕДОП се посочва информация относно обхвата на представителната власт на упълномощеното лиц</w:t>
      </w:r>
      <w:r w:rsidR="008B54FE">
        <w:rPr>
          <w:rFonts w:ascii="Verdana" w:hAnsi="Verdana" w:cs="Courier New"/>
          <w:sz w:val="18"/>
          <w:szCs w:val="18"/>
        </w:rPr>
        <w:t>е</w:t>
      </w:r>
      <w:r w:rsidRPr="00161062">
        <w:rPr>
          <w:rFonts w:ascii="Verdana" w:hAnsi="Verdana" w:cs="Courier New"/>
          <w:sz w:val="18"/>
          <w:szCs w:val="18"/>
        </w:rPr>
        <w:t>.</w:t>
      </w:r>
    </w:p>
    <w:p w14:paraId="0489A1DB" w14:textId="77777777" w:rsidR="00C7527C" w:rsidRPr="006D40E3" w:rsidRDefault="00C7527C" w:rsidP="00161062">
      <w:pPr>
        <w:pStyle w:val="PlainText"/>
        <w:numPr>
          <w:ilvl w:val="0"/>
          <w:numId w:val="1"/>
        </w:numPr>
        <w:jc w:val="both"/>
        <w:rPr>
          <w:rFonts w:ascii="Verdana" w:hAnsi="Verdana" w:cs="Courier New"/>
          <w:b/>
          <w:sz w:val="18"/>
          <w:szCs w:val="18"/>
        </w:rPr>
      </w:pPr>
      <w:r w:rsidRPr="006D40E3">
        <w:rPr>
          <w:rFonts w:ascii="Verdana" w:hAnsi="Verdana" w:cs="Courier New"/>
          <w:b/>
          <w:sz w:val="18"/>
          <w:szCs w:val="18"/>
        </w:rPr>
        <w:t>Подаване на оферта</w:t>
      </w:r>
    </w:p>
    <w:p w14:paraId="2F12FE5D" w14:textId="77777777" w:rsidR="00C7527C" w:rsidRPr="00161062" w:rsidRDefault="00C7527C" w:rsidP="006D40E3">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Краен срок за подаване на офертата: не по-късно от 23:59 часа в деня, определен за краен срок и посочен в обявлението. </w:t>
      </w:r>
    </w:p>
    <w:p w14:paraId="06B50B48" w14:textId="77777777" w:rsidR="00C7527C" w:rsidRPr="00161062" w:rsidRDefault="00C7527C" w:rsidP="006D40E3">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До изтичане на срока за подаване на оферти, всеки участник може да промени, да допълни или да оттегли офертата си. </w:t>
      </w:r>
    </w:p>
    <w:p w14:paraId="6A7E864C" w14:textId="77777777" w:rsidR="00C7527C" w:rsidRPr="00161062" w:rsidRDefault="00C7527C" w:rsidP="006D40E3">
      <w:pPr>
        <w:pStyle w:val="PlainText"/>
        <w:numPr>
          <w:ilvl w:val="1"/>
          <w:numId w:val="1"/>
        </w:numPr>
        <w:jc w:val="both"/>
        <w:rPr>
          <w:rFonts w:ascii="Verdana" w:hAnsi="Verdana" w:cs="Courier New"/>
          <w:sz w:val="18"/>
          <w:szCs w:val="18"/>
        </w:rPr>
      </w:pPr>
      <w:r w:rsidRPr="00161062">
        <w:rPr>
          <w:rFonts w:ascii="Verdana" w:hAnsi="Verdana" w:cs="Courier New"/>
          <w:sz w:val="18"/>
          <w:szCs w:val="18"/>
        </w:rPr>
        <w:t>Не се допуска представяне на варианти в офертата.</w:t>
      </w:r>
    </w:p>
    <w:p w14:paraId="12F2F3D8" w14:textId="77777777" w:rsidR="00C7527C" w:rsidRPr="00161062" w:rsidRDefault="00C7527C" w:rsidP="006D40E3">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Участниците не могат да се позовават на конфиденциалност по отношение на предложенията от офертите им, които подлежат на оценка. </w:t>
      </w:r>
    </w:p>
    <w:p w14:paraId="0D815DF8" w14:textId="77777777" w:rsidR="00C7527C" w:rsidRPr="00CD1A8F" w:rsidRDefault="00C7527C" w:rsidP="00161062">
      <w:pPr>
        <w:pStyle w:val="PlainText"/>
        <w:numPr>
          <w:ilvl w:val="0"/>
          <w:numId w:val="1"/>
        </w:numPr>
        <w:jc w:val="both"/>
        <w:rPr>
          <w:rFonts w:ascii="Verdana" w:hAnsi="Verdana" w:cs="Courier New"/>
          <w:b/>
          <w:sz w:val="18"/>
          <w:szCs w:val="18"/>
        </w:rPr>
      </w:pPr>
      <w:r w:rsidRPr="00CD1A8F">
        <w:rPr>
          <w:rFonts w:ascii="Verdana" w:hAnsi="Verdana" w:cs="Courier New"/>
          <w:b/>
          <w:sz w:val="18"/>
          <w:szCs w:val="18"/>
        </w:rPr>
        <w:t>Основания за отстраняване, отнасящи се за личното състояние на участниците:</w:t>
      </w:r>
    </w:p>
    <w:p w14:paraId="36FEA4EC" w14:textId="77777777" w:rsidR="00C7527C" w:rsidRPr="00161062" w:rsidRDefault="00C7527C" w:rsidP="00CD1A8F">
      <w:pPr>
        <w:pStyle w:val="PlainText"/>
        <w:numPr>
          <w:ilvl w:val="1"/>
          <w:numId w:val="1"/>
        </w:numPr>
        <w:jc w:val="both"/>
        <w:rPr>
          <w:rFonts w:ascii="Verdana" w:hAnsi="Verdana" w:cs="Courier New"/>
          <w:sz w:val="18"/>
          <w:szCs w:val="18"/>
        </w:rPr>
      </w:pPr>
      <w:r w:rsidRPr="00161062">
        <w:rPr>
          <w:rFonts w:ascii="Verdana" w:hAnsi="Verdana" w:cs="Courier New"/>
          <w:sz w:val="18"/>
          <w:szCs w:val="18"/>
        </w:rPr>
        <w:lastRenderedPageBreak/>
        <w:t>За участниците да не са налице основанията за отстраняване посочени в чл.54, ал.1, т.1-7 и чл.55, ал.1, т.1, 3, 4, 5 от ЗОП:</w:t>
      </w:r>
    </w:p>
    <w:p w14:paraId="6209C38E" w14:textId="77777777" w:rsidR="00C7527C" w:rsidRPr="00161062" w:rsidRDefault="00C7527C" w:rsidP="006B5A22">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Възложителят отстранява от участие в процедура за възлагане на обществена поръчка участник, когато: </w:t>
      </w:r>
    </w:p>
    <w:p w14:paraId="2BA005EA" w14:textId="77777777" w:rsidR="00C7527C" w:rsidRPr="00161062" w:rsidRDefault="00C7527C" w:rsidP="006B5A22">
      <w:pPr>
        <w:pStyle w:val="PlainText"/>
        <w:numPr>
          <w:ilvl w:val="3"/>
          <w:numId w:val="1"/>
        </w:numPr>
        <w:jc w:val="both"/>
        <w:rPr>
          <w:rFonts w:ascii="Verdana" w:hAnsi="Verdana" w:cs="Courier New"/>
          <w:sz w:val="18"/>
          <w:szCs w:val="18"/>
        </w:rPr>
      </w:pPr>
      <w:r w:rsidRPr="00161062">
        <w:rPr>
          <w:rFonts w:ascii="Verdana" w:hAnsi="Verdana" w:cs="Courier New"/>
          <w:sz w:val="18"/>
          <w:szCs w:val="18"/>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350FA7FE" w14:textId="77777777" w:rsidR="00C7527C" w:rsidRPr="00161062" w:rsidRDefault="00C7527C" w:rsidP="006B5A22">
      <w:pPr>
        <w:pStyle w:val="PlainText"/>
        <w:numPr>
          <w:ilvl w:val="3"/>
          <w:numId w:val="1"/>
        </w:numPr>
        <w:jc w:val="both"/>
        <w:rPr>
          <w:rFonts w:ascii="Verdana" w:hAnsi="Verdana" w:cs="Courier New"/>
          <w:sz w:val="18"/>
          <w:szCs w:val="18"/>
        </w:rPr>
      </w:pPr>
      <w:r w:rsidRPr="00161062">
        <w:rPr>
          <w:rFonts w:ascii="Verdana" w:hAnsi="Verdana" w:cs="Courier New"/>
          <w:sz w:val="18"/>
          <w:szCs w:val="18"/>
        </w:rPr>
        <w:t xml:space="preserve">(чл.54, ал.1, т.2) е осъден с влязла в сила присъда за престъпление, аналогично на тези по т. 1, в друга държава членка или трета страна; </w:t>
      </w:r>
    </w:p>
    <w:p w14:paraId="34AC87C7" w14:textId="77777777" w:rsidR="00C7527C" w:rsidRPr="00161062" w:rsidRDefault="00C7527C" w:rsidP="006B5A22">
      <w:pPr>
        <w:pStyle w:val="PlainText"/>
        <w:numPr>
          <w:ilvl w:val="3"/>
          <w:numId w:val="1"/>
        </w:numPr>
        <w:jc w:val="both"/>
        <w:rPr>
          <w:rFonts w:ascii="Verdana" w:hAnsi="Verdana" w:cs="Courier New"/>
          <w:sz w:val="18"/>
          <w:szCs w:val="18"/>
        </w:rPr>
      </w:pPr>
      <w:r w:rsidRPr="00161062">
        <w:rPr>
          <w:rFonts w:ascii="Verdana" w:hAnsi="Verdana" w:cs="Courier New"/>
          <w:sz w:val="18"/>
          <w:szCs w:val="18"/>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59E1A23A" w14:textId="77777777" w:rsidR="00C7527C" w:rsidRPr="00161062" w:rsidRDefault="00C7527C" w:rsidP="00490FBB">
      <w:pPr>
        <w:pStyle w:val="PlainText"/>
        <w:numPr>
          <w:ilvl w:val="2"/>
          <w:numId w:val="1"/>
        </w:numPr>
        <w:jc w:val="both"/>
        <w:rPr>
          <w:rFonts w:ascii="Verdana" w:hAnsi="Verdana" w:cs="Courier New"/>
          <w:sz w:val="18"/>
          <w:szCs w:val="18"/>
        </w:rPr>
      </w:pPr>
      <w:r w:rsidRPr="00161062">
        <w:rPr>
          <w:rFonts w:ascii="Verdana" w:hAnsi="Verdana" w:cs="Courier New"/>
          <w:sz w:val="18"/>
          <w:szCs w:val="18"/>
        </w:rPr>
        <w:t>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w:t>
      </w:r>
    </w:p>
    <w:p w14:paraId="4019691B" w14:textId="77777777" w:rsidR="00C7527C" w:rsidRPr="00161062" w:rsidRDefault="00C7527C" w:rsidP="00F30A03">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(чл.54, ал.1, т.4) е налице неравнопоставеност в случаите по чл.44, ал.5; </w:t>
      </w:r>
    </w:p>
    <w:p w14:paraId="29E20913" w14:textId="77777777" w:rsidR="00C7527C" w:rsidRPr="00161062" w:rsidRDefault="00C7527C" w:rsidP="00F30A03">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(чл.54, ал.1, т.5) е установено, че: </w:t>
      </w:r>
    </w:p>
    <w:p w14:paraId="5F82F6B1" w14:textId="77777777" w:rsidR="00C7527C" w:rsidRPr="00161062" w:rsidRDefault="00C7527C" w:rsidP="00F30A03">
      <w:pPr>
        <w:pStyle w:val="PlainText"/>
        <w:numPr>
          <w:ilvl w:val="3"/>
          <w:numId w:val="1"/>
        </w:numPr>
        <w:jc w:val="both"/>
        <w:rPr>
          <w:rFonts w:ascii="Verdana" w:hAnsi="Verdana" w:cs="Courier New"/>
          <w:sz w:val="18"/>
          <w:szCs w:val="18"/>
        </w:rPr>
      </w:pPr>
      <w:r w:rsidRPr="00161062">
        <w:rPr>
          <w:rFonts w:ascii="Verdana" w:hAnsi="Verdana" w:cs="Courier New"/>
          <w:sz w:val="18"/>
          <w:szCs w:val="18"/>
        </w:rPr>
        <w:t>а) 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w:t>
      </w:r>
    </w:p>
    <w:p w14:paraId="3E3EC782" w14:textId="77777777" w:rsidR="00C7527C" w:rsidRPr="00161062" w:rsidRDefault="00C7527C" w:rsidP="00F30A03">
      <w:pPr>
        <w:pStyle w:val="PlainText"/>
        <w:numPr>
          <w:ilvl w:val="3"/>
          <w:numId w:val="1"/>
        </w:numPr>
        <w:jc w:val="both"/>
        <w:rPr>
          <w:rFonts w:ascii="Verdana" w:hAnsi="Verdana" w:cs="Courier New"/>
          <w:sz w:val="18"/>
          <w:szCs w:val="18"/>
        </w:rPr>
      </w:pPr>
      <w:r w:rsidRPr="00161062">
        <w:rPr>
          <w:rFonts w:ascii="Verdana" w:hAnsi="Verdana" w:cs="Courier New"/>
          <w:sz w:val="18"/>
          <w:szCs w:val="18"/>
        </w:rPr>
        <w:t xml:space="preserve">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9788C96" w14:textId="77777777" w:rsidR="00C7527C" w:rsidRPr="00161062" w:rsidRDefault="00C7527C" w:rsidP="00F30A03">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70B61F78" w14:textId="77777777" w:rsidR="00C7527C" w:rsidRPr="00161062" w:rsidRDefault="00C7527C" w:rsidP="00D06107">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(чл.54, ал.1, т.7) е налице конфликт на интереси, който не може да бъде отстранен. </w:t>
      </w:r>
    </w:p>
    <w:p w14:paraId="15E23BA7" w14:textId="77777777" w:rsidR="00C7527C" w:rsidRPr="00161062" w:rsidRDefault="00C7527C" w:rsidP="00D06107">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23172F4A" w14:textId="77777777" w:rsidR="00C7527C" w:rsidRPr="00161062" w:rsidRDefault="00C7527C" w:rsidP="00D06107">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4B7DF782" w14:textId="77777777" w:rsidR="00C7527C" w:rsidRPr="00161062" w:rsidRDefault="00C7527C" w:rsidP="00D06107">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3A8D16F6" w14:textId="77777777" w:rsidR="00C7527C" w:rsidRPr="00161062" w:rsidRDefault="00C7527C" w:rsidP="00D06107">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(чл.55, ал.1, т.5) опитал е да: </w:t>
      </w:r>
    </w:p>
    <w:p w14:paraId="51B6A1F3" w14:textId="77777777" w:rsidR="00C7527C" w:rsidRPr="00161062" w:rsidRDefault="00C7527C" w:rsidP="00D06107">
      <w:pPr>
        <w:pStyle w:val="PlainText"/>
        <w:numPr>
          <w:ilvl w:val="3"/>
          <w:numId w:val="1"/>
        </w:numPr>
        <w:jc w:val="both"/>
        <w:rPr>
          <w:rFonts w:ascii="Verdana" w:hAnsi="Verdana" w:cs="Courier New"/>
          <w:sz w:val="18"/>
          <w:szCs w:val="18"/>
        </w:rPr>
      </w:pPr>
      <w:r w:rsidRPr="00161062">
        <w:rPr>
          <w:rFonts w:ascii="Verdana" w:hAnsi="Verdana" w:cs="Courier New"/>
          <w:sz w:val="18"/>
          <w:szCs w:val="18"/>
        </w:rPr>
        <w:t xml:space="preserve">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666FC529" w14:textId="77777777" w:rsidR="00C7527C" w:rsidRPr="00161062" w:rsidRDefault="00C7527C" w:rsidP="00D06107">
      <w:pPr>
        <w:pStyle w:val="PlainText"/>
        <w:numPr>
          <w:ilvl w:val="3"/>
          <w:numId w:val="1"/>
        </w:numPr>
        <w:jc w:val="both"/>
        <w:rPr>
          <w:rFonts w:ascii="Verdana" w:hAnsi="Verdana" w:cs="Courier New"/>
          <w:sz w:val="18"/>
          <w:szCs w:val="18"/>
        </w:rPr>
      </w:pPr>
      <w:r w:rsidRPr="00161062">
        <w:rPr>
          <w:rFonts w:ascii="Verdana" w:hAnsi="Verdana" w:cs="Courier New"/>
          <w:sz w:val="18"/>
          <w:szCs w:val="18"/>
        </w:rPr>
        <w:t xml:space="preserve">б) получи информация, която може да му даде неоснователно предимство в процедурата за възлагане на обществена поръчка. </w:t>
      </w:r>
    </w:p>
    <w:p w14:paraId="68EBA696" w14:textId="77777777" w:rsidR="00C7527C" w:rsidRPr="00161062" w:rsidRDefault="00C7527C" w:rsidP="00490FBB">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3362A987" w14:textId="77777777" w:rsidR="00C7527C" w:rsidRPr="00161062" w:rsidRDefault="00C7527C" w:rsidP="00490FBB">
      <w:pPr>
        <w:pStyle w:val="PlainText"/>
        <w:numPr>
          <w:ilvl w:val="1"/>
          <w:numId w:val="1"/>
        </w:numPr>
        <w:jc w:val="both"/>
        <w:rPr>
          <w:rFonts w:ascii="Verdana" w:hAnsi="Verdana" w:cs="Courier New"/>
          <w:sz w:val="18"/>
          <w:szCs w:val="18"/>
        </w:rPr>
      </w:pPr>
      <w:r w:rsidRPr="00161062">
        <w:rPr>
          <w:rFonts w:ascii="Verdana" w:hAnsi="Verdana" w:cs="Courier New"/>
          <w:sz w:val="18"/>
          <w:szCs w:val="18"/>
        </w:rPr>
        <w:lastRenderedPageBreak/>
        <w:t>В горните случаи,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чл. 55, ал. 1, т. 5 от ЗОП се отнасят и за това физическо лице.</w:t>
      </w:r>
    </w:p>
    <w:p w14:paraId="6B0E5C22" w14:textId="77777777" w:rsidR="00C7527C" w:rsidRPr="00161062" w:rsidRDefault="00C7527C" w:rsidP="00490FBB">
      <w:pPr>
        <w:pStyle w:val="PlainText"/>
        <w:numPr>
          <w:ilvl w:val="1"/>
          <w:numId w:val="1"/>
        </w:numPr>
        <w:jc w:val="both"/>
        <w:rPr>
          <w:rFonts w:ascii="Verdana" w:hAnsi="Verdana" w:cs="Courier New"/>
          <w:sz w:val="18"/>
          <w:szCs w:val="18"/>
        </w:rPr>
      </w:pPr>
      <w:r w:rsidRPr="00161062">
        <w:rPr>
          <w:rFonts w:ascii="Verdana" w:hAnsi="Verdana" w:cs="Courier New"/>
          <w:sz w:val="18"/>
          <w:szCs w:val="18"/>
        </w:rPr>
        <w:t>Участникът декларира липсата на съответните основания за отстраняване в Раздели А, Б и В на Част III: Основания за изключване на Единен европейски документ за обществени поръчки (ЕЕДОП) , по образец, утвърден с акт на Европейската комисия.</w:t>
      </w:r>
    </w:p>
    <w:p w14:paraId="20F1781E" w14:textId="77777777" w:rsidR="00C7527C" w:rsidRPr="00161062" w:rsidRDefault="00C7527C" w:rsidP="00490FBB">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6A99E2CC" w14:textId="77777777" w:rsidR="00C7527C" w:rsidRPr="00161062" w:rsidRDefault="00C7527C" w:rsidP="00490FBB">
      <w:pPr>
        <w:pStyle w:val="PlainText"/>
        <w:numPr>
          <w:ilvl w:val="1"/>
          <w:numId w:val="1"/>
        </w:numPr>
        <w:jc w:val="both"/>
        <w:rPr>
          <w:rFonts w:ascii="Verdana" w:hAnsi="Verdana" w:cs="Courier New"/>
          <w:sz w:val="18"/>
          <w:szCs w:val="18"/>
        </w:rPr>
      </w:pPr>
      <w:r w:rsidRPr="00161062">
        <w:rPr>
          <w:rFonts w:ascii="Verdana" w:hAnsi="Verdana" w:cs="Courier New"/>
          <w:sz w:val="18"/>
          <w:szCs w:val="18"/>
        </w:rPr>
        <w:t>Доказване на предприетите мерки за доказване на надеждност по чл.56 от ЗОП, когато е приложимо:</w:t>
      </w:r>
    </w:p>
    <w:p w14:paraId="2C9EAC63" w14:textId="77777777" w:rsidR="00C7527C" w:rsidRPr="00161062" w:rsidRDefault="00C7527C" w:rsidP="00490FBB">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5E482A9A" w14:textId="77777777" w:rsidR="00C7527C" w:rsidRPr="00161062" w:rsidRDefault="00C7527C" w:rsidP="00274F58">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За тази цел участникът може да докаже, че: </w:t>
      </w:r>
    </w:p>
    <w:p w14:paraId="11975195" w14:textId="77777777" w:rsidR="00C7527C" w:rsidRPr="00161062" w:rsidRDefault="00C7527C" w:rsidP="00490FBB">
      <w:pPr>
        <w:pStyle w:val="PlainText"/>
        <w:numPr>
          <w:ilvl w:val="3"/>
          <w:numId w:val="1"/>
        </w:numPr>
        <w:jc w:val="both"/>
        <w:rPr>
          <w:rFonts w:ascii="Verdana" w:hAnsi="Verdana" w:cs="Courier New"/>
          <w:sz w:val="18"/>
          <w:szCs w:val="18"/>
        </w:rPr>
      </w:pPr>
      <w:r w:rsidRPr="00161062">
        <w:rPr>
          <w:rFonts w:ascii="Verdana" w:hAnsi="Verdana" w:cs="Courier New"/>
          <w:sz w:val="18"/>
          <w:szCs w:val="18"/>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7521695D" w14:textId="77777777" w:rsidR="00C7527C" w:rsidRPr="00161062" w:rsidRDefault="00C7527C" w:rsidP="007A25C9">
      <w:pPr>
        <w:pStyle w:val="PlainText"/>
        <w:numPr>
          <w:ilvl w:val="3"/>
          <w:numId w:val="1"/>
        </w:numPr>
        <w:jc w:val="both"/>
        <w:rPr>
          <w:rFonts w:ascii="Verdana" w:hAnsi="Verdana" w:cs="Courier New"/>
          <w:sz w:val="18"/>
          <w:szCs w:val="18"/>
        </w:rPr>
      </w:pPr>
      <w:r w:rsidRPr="00161062">
        <w:rPr>
          <w:rFonts w:ascii="Verdana" w:hAnsi="Verdana" w:cs="Courier New"/>
          <w:sz w:val="18"/>
          <w:szCs w:val="18"/>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1DD40362" w14:textId="77777777" w:rsidR="00C7527C" w:rsidRPr="00161062" w:rsidRDefault="00C7527C" w:rsidP="007A25C9">
      <w:pPr>
        <w:pStyle w:val="PlainText"/>
        <w:numPr>
          <w:ilvl w:val="3"/>
          <w:numId w:val="1"/>
        </w:numPr>
        <w:jc w:val="both"/>
        <w:rPr>
          <w:rFonts w:ascii="Verdana" w:hAnsi="Verdana" w:cs="Courier New"/>
          <w:sz w:val="18"/>
          <w:szCs w:val="18"/>
        </w:rPr>
      </w:pPr>
      <w:r w:rsidRPr="00161062">
        <w:rPr>
          <w:rFonts w:ascii="Verdana" w:hAnsi="Verdana" w:cs="Courier New"/>
          <w:sz w:val="18"/>
          <w:szCs w:val="18"/>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69927DF9" w14:textId="77777777" w:rsidR="00C7527C" w:rsidRPr="00161062" w:rsidRDefault="00C7527C" w:rsidP="007A25C9">
      <w:pPr>
        <w:pStyle w:val="PlainText"/>
        <w:numPr>
          <w:ilvl w:val="3"/>
          <w:numId w:val="1"/>
        </w:numPr>
        <w:jc w:val="both"/>
        <w:rPr>
          <w:rFonts w:ascii="Verdana" w:hAnsi="Verdana" w:cs="Courier New"/>
          <w:sz w:val="18"/>
          <w:szCs w:val="18"/>
        </w:rPr>
      </w:pPr>
      <w:r w:rsidRPr="00161062">
        <w:rPr>
          <w:rFonts w:ascii="Verdana" w:hAnsi="Verdana" w:cs="Courier New"/>
          <w:sz w:val="18"/>
          <w:szCs w:val="18"/>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33F79C37" w14:textId="77777777" w:rsidR="00C7527C" w:rsidRPr="00161062" w:rsidRDefault="00C7527C" w:rsidP="007A25C9">
      <w:pPr>
        <w:pStyle w:val="PlainText"/>
        <w:numPr>
          <w:ilvl w:val="3"/>
          <w:numId w:val="1"/>
        </w:numPr>
        <w:jc w:val="both"/>
        <w:rPr>
          <w:rFonts w:ascii="Verdana" w:hAnsi="Verdana" w:cs="Courier New"/>
          <w:sz w:val="18"/>
          <w:szCs w:val="18"/>
        </w:rPr>
      </w:pPr>
      <w:r w:rsidRPr="00161062">
        <w:rPr>
          <w:rFonts w:ascii="Verdana" w:hAnsi="Verdana" w:cs="Courier New"/>
          <w:sz w:val="18"/>
          <w:szCs w:val="18"/>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3D30ACE4" w14:textId="77777777" w:rsidR="00C7527C" w:rsidRPr="00161062" w:rsidRDefault="00C7527C" w:rsidP="007A25C9">
      <w:pPr>
        <w:pStyle w:val="PlainText"/>
        <w:numPr>
          <w:ilvl w:val="3"/>
          <w:numId w:val="1"/>
        </w:numPr>
        <w:jc w:val="both"/>
        <w:rPr>
          <w:rFonts w:ascii="Verdana" w:hAnsi="Verdana" w:cs="Courier New"/>
          <w:sz w:val="18"/>
          <w:szCs w:val="18"/>
        </w:rPr>
      </w:pPr>
      <w:r w:rsidRPr="00161062">
        <w:rPr>
          <w:rFonts w:ascii="Verdana" w:hAnsi="Verdana" w:cs="Courier New"/>
          <w:sz w:val="18"/>
          <w:szCs w:val="18"/>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0F65888A" w14:textId="77777777" w:rsidR="00C7527C" w:rsidRPr="00161062" w:rsidRDefault="00C7527C" w:rsidP="007A25C9">
      <w:pPr>
        <w:pStyle w:val="PlainText"/>
        <w:numPr>
          <w:ilvl w:val="3"/>
          <w:numId w:val="1"/>
        </w:numPr>
        <w:jc w:val="both"/>
        <w:rPr>
          <w:rFonts w:ascii="Verdana" w:hAnsi="Verdana" w:cs="Courier New"/>
          <w:sz w:val="18"/>
          <w:szCs w:val="18"/>
        </w:rPr>
      </w:pPr>
      <w:r w:rsidRPr="00161062">
        <w:rPr>
          <w:rFonts w:ascii="Verdana" w:hAnsi="Verdana" w:cs="Courier New"/>
          <w:sz w:val="18"/>
          <w:szCs w:val="18"/>
        </w:rPr>
        <w:t>платил изцяло дължимото вземане по чл. 128, чл. 228, ал. 3 или чл. 245 от Кодекса на труда.</w:t>
      </w:r>
    </w:p>
    <w:p w14:paraId="4533C437" w14:textId="77777777" w:rsidR="00C7527C" w:rsidRPr="00161062" w:rsidRDefault="00C7527C" w:rsidP="00213583">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Предприетите мерки за доказване на надеждност по чл.56 ЗОП се описват от съответния участник в ЕЕДОП. </w:t>
      </w:r>
    </w:p>
    <w:p w14:paraId="6DFB40A7" w14:textId="77777777" w:rsidR="00C7527C" w:rsidRPr="00161062" w:rsidRDefault="00C7527C" w:rsidP="00213583">
      <w:pPr>
        <w:pStyle w:val="PlainText"/>
        <w:numPr>
          <w:ilvl w:val="1"/>
          <w:numId w:val="1"/>
        </w:numPr>
        <w:jc w:val="both"/>
        <w:rPr>
          <w:rFonts w:ascii="Verdana" w:hAnsi="Verdana" w:cs="Courier New"/>
          <w:sz w:val="18"/>
          <w:szCs w:val="18"/>
        </w:rPr>
      </w:pPr>
      <w:r w:rsidRPr="00161062">
        <w:rPr>
          <w:rFonts w:ascii="Verdana" w:hAnsi="Verdana" w:cs="Courier New"/>
          <w:sz w:val="18"/>
          <w:szCs w:val="18"/>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5AEC3C3B" w14:textId="77777777" w:rsidR="00C7527C" w:rsidRPr="00161062" w:rsidRDefault="00C7527C" w:rsidP="00213583">
      <w:pPr>
        <w:pStyle w:val="PlainText"/>
        <w:numPr>
          <w:ilvl w:val="1"/>
          <w:numId w:val="1"/>
        </w:numPr>
        <w:jc w:val="both"/>
        <w:rPr>
          <w:rFonts w:ascii="Verdana" w:hAnsi="Verdana" w:cs="Courier New"/>
          <w:sz w:val="18"/>
          <w:szCs w:val="18"/>
        </w:rPr>
      </w:pPr>
      <w:r w:rsidRPr="00161062">
        <w:rPr>
          <w:rFonts w:ascii="Verdana" w:hAnsi="Verdana" w:cs="Courier New"/>
          <w:sz w:val="18"/>
          <w:szCs w:val="18"/>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33CF7D20" w14:textId="77777777" w:rsidR="00C7527C" w:rsidRPr="00161062" w:rsidRDefault="00C7527C" w:rsidP="00213583">
      <w:pPr>
        <w:pStyle w:val="PlainText"/>
        <w:numPr>
          <w:ilvl w:val="1"/>
          <w:numId w:val="1"/>
        </w:numPr>
        <w:jc w:val="both"/>
        <w:rPr>
          <w:rFonts w:ascii="Verdana" w:hAnsi="Verdana" w:cs="Courier New"/>
          <w:sz w:val="18"/>
          <w:szCs w:val="18"/>
        </w:rPr>
      </w:pPr>
      <w:r w:rsidRPr="00161062">
        <w:rPr>
          <w:rFonts w:ascii="Verdana" w:hAnsi="Verdana" w:cs="Courier New"/>
          <w:sz w:val="18"/>
          <w:szCs w:val="18"/>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r w:rsidR="00A576CD">
        <w:rPr>
          <w:rFonts w:ascii="Verdana" w:hAnsi="Verdana" w:cs="Courier New"/>
          <w:sz w:val="18"/>
          <w:szCs w:val="18"/>
        </w:rPr>
        <w:t xml:space="preserve"> </w:t>
      </w:r>
      <w:r w:rsidRPr="00161062">
        <w:rPr>
          <w:rFonts w:ascii="Verdana" w:hAnsi="Verdana" w:cs="Courier New"/>
          <w:sz w:val="18"/>
          <w:szCs w:val="18"/>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(ЗИФОДРЮПДРКЛТДС), освен ако не са приложими изключенията по чл.4 от същия закон.</w:t>
      </w:r>
      <w:r w:rsidR="00A576CD">
        <w:rPr>
          <w:rFonts w:ascii="Verdana" w:hAnsi="Verdana" w:cs="Courier New"/>
          <w:sz w:val="18"/>
          <w:szCs w:val="18"/>
        </w:rPr>
        <w:t xml:space="preserve"> </w:t>
      </w:r>
      <w:r w:rsidRPr="00161062">
        <w:rPr>
          <w:rFonts w:ascii="Verdana" w:hAnsi="Verdana" w:cs="Courier New"/>
          <w:sz w:val="18"/>
          <w:szCs w:val="18"/>
        </w:rPr>
        <w:t>Свързани лица не могат да бъдат самостоятелни участници в една и съща процедура.</w:t>
      </w:r>
    </w:p>
    <w:p w14:paraId="39FFF85C" w14:textId="77777777" w:rsidR="00C7527C" w:rsidRPr="00161062" w:rsidRDefault="00C7527C" w:rsidP="00213583">
      <w:pPr>
        <w:pStyle w:val="PlainText"/>
        <w:numPr>
          <w:ilvl w:val="1"/>
          <w:numId w:val="1"/>
        </w:numPr>
        <w:jc w:val="both"/>
        <w:rPr>
          <w:rFonts w:ascii="Verdana" w:hAnsi="Verdana" w:cs="Courier New"/>
          <w:sz w:val="18"/>
          <w:szCs w:val="18"/>
        </w:rPr>
      </w:pPr>
      <w:r w:rsidRPr="00161062">
        <w:rPr>
          <w:rFonts w:ascii="Verdana" w:hAnsi="Verdana" w:cs="Courier New"/>
          <w:sz w:val="18"/>
          <w:szCs w:val="18"/>
        </w:rPr>
        <w:t>В Раздел Г на Част III: Основания за изключване на ЕЕДОП участникът декларира липсата на следните национални основания за отстраняване:</w:t>
      </w:r>
    </w:p>
    <w:p w14:paraId="2BE7C30E" w14:textId="77777777" w:rsidR="00C7527C" w:rsidRPr="00161062" w:rsidRDefault="00C7527C" w:rsidP="00213583">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осъждания за престъпления по чл. 194 – 208, чл. 213а – 217, чл. 219 – 252 и чл. 254а – 255а и чл. 256 - 260 НК (чл. 54, ал. 1, т. 1 от ЗОП); </w:t>
      </w:r>
    </w:p>
    <w:p w14:paraId="7532BD8F" w14:textId="77777777" w:rsidR="00C7527C" w:rsidRPr="00161062" w:rsidRDefault="00C7527C" w:rsidP="00213583">
      <w:pPr>
        <w:pStyle w:val="PlainText"/>
        <w:numPr>
          <w:ilvl w:val="2"/>
          <w:numId w:val="1"/>
        </w:numPr>
        <w:jc w:val="both"/>
        <w:rPr>
          <w:rFonts w:ascii="Verdana" w:hAnsi="Verdana" w:cs="Courier New"/>
          <w:sz w:val="18"/>
          <w:szCs w:val="18"/>
        </w:rPr>
      </w:pPr>
      <w:r w:rsidRPr="00161062">
        <w:rPr>
          <w:rFonts w:ascii="Verdana" w:hAnsi="Verdana" w:cs="Courier New"/>
          <w:sz w:val="18"/>
          <w:szCs w:val="18"/>
        </w:rPr>
        <w:lastRenderedPageBreak/>
        <w:t xml:space="preserve">нарушения по чл. 61, ал. 1, чл. 62, ал. 1 или 3, чл. 63, ал. 1 или 2, чл. 228, ал. 3 от Кодекса на труда (чл. 54, ал. 1, т. 6 от ЗОП); </w:t>
      </w:r>
    </w:p>
    <w:p w14:paraId="369F101C" w14:textId="77777777" w:rsidR="00C7527C" w:rsidRPr="00161062" w:rsidRDefault="00C7527C" w:rsidP="00213583">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нарушения по чл. 13, ал. 1 от Закона за трудовата миграция и трудовата мобилност (чл. 54, ал. 1, т. 6 от ЗОП); </w:t>
      </w:r>
    </w:p>
    <w:p w14:paraId="0F39D113" w14:textId="77777777" w:rsidR="00C7527C" w:rsidRPr="00161062" w:rsidRDefault="00C7527C" w:rsidP="00213583">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наличие на свързаност по смисъла на пар. 2, т. 45 от ДР на ЗОП между кандидати/ участници в конкретна процедура (чл. 107, т. 4 от ЗОП); </w:t>
      </w:r>
    </w:p>
    <w:p w14:paraId="381683A5" w14:textId="77777777" w:rsidR="00C7527C" w:rsidRPr="00161062" w:rsidRDefault="00C7527C" w:rsidP="00213583">
      <w:pPr>
        <w:pStyle w:val="PlainText"/>
        <w:numPr>
          <w:ilvl w:val="2"/>
          <w:numId w:val="1"/>
        </w:numPr>
        <w:jc w:val="both"/>
        <w:rPr>
          <w:rFonts w:ascii="Verdana" w:hAnsi="Verdana" w:cs="Courier New"/>
          <w:sz w:val="18"/>
          <w:szCs w:val="18"/>
        </w:rPr>
      </w:pPr>
      <w:r w:rsidRPr="00161062">
        <w:rPr>
          <w:rFonts w:ascii="Verdana" w:hAnsi="Verdana" w:cs="Courier New"/>
          <w:sz w:val="18"/>
          <w:szCs w:val="18"/>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52C51E31" w14:textId="77777777" w:rsidR="00C7527C" w:rsidRPr="00161062" w:rsidRDefault="00C7527C" w:rsidP="00213583">
      <w:pPr>
        <w:pStyle w:val="PlainText"/>
        <w:numPr>
          <w:ilvl w:val="2"/>
          <w:numId w:val="1"/>
        </w:numPr>
        <w:jc w:val="both"/>
        <w:rPr>
          <w:rFonts w:ascii="Verdana" w:hAnsi="Verdana" w:cs="Courier New"/>
          <w:sz w:val="18"/>
          <w:szCs w:val="18"/>
        </w:rPr>
      </w:pPr>
      <w:r w:rsidRPr="00161062">
        <w:rPr>
          <w:rFonts w:ascii="Verdana" w:hAnsi="Verdana" w:cs="Courier New"/>
          <w:sz w:val="18"/>
          <w:szCs w:val="18"/>
        </w:rPr>
        <w:t>обстоятелства по чл. 69 от Закона за противодействие на корупцията и за отнемане на незаконно придобитото имущество.</w:t>
      </w:r>
    </w:p>
    <w:p w14:paraId="6F24220D" w14:textId="77777777" w:rsidR="00C7527C" w:rsidRPr="00161062" w:rsidRDefault="00C7527C" w:rsidP="00213583">
      <w:pPr>
        <w:pStyle w:val="PlainText"/>
        <w:numPr>
          <w:ilvl w:val="2"/>
          <w:numId w:val="1"/>
        </w:numPr>
        <w:jc w:val="both"/>
        <w:rPr>
          <w:rFonts w:ascii="Verdana" w:hAnsi="Verdana" w:cs="Courier New"/>
          <w:sz w:val="18"/>
          <w:szCs w:val="18"/>
        </w:rPr>
      </w:pPr>
      <w:r w:rsidRPr="00161062">
        <w:rPr>
          <w:rFonts w:ascii="Verdana" w:hAnsi="Verdana" w:cs="Courier New"/>
          <w:sz w:val="18"/>
          <w:szCs w:val="18"/>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583B4E46" w14:textId="77777777" w:rsidR="00C7527C" w:rsidRPr="00161062" w:rsidRDefault="00C7527C" w:rsidP="001B137B">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Основанията за отстраняване се прилагат до изтичане на следните срокове: </w:t>
      </w:r>
    </w:p>
    <w:p w14:paraId="7636AF83" w14:textId="77777777" w:rsidR="00C7527C" w:rsidRPr="00161062" w:rsidRDefault="00C7527C" w:rsidP="00213583">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14:paraId="2AF83DDC" w14:textId="77777777" w:rsidR="00C7527C" w:rsidRPr="00161062" w:rsidRDefault="00C7527C" w:rsidP="00213583">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три години от датата на: </w:t>
      </w:r>
    </w:p>
    <w:p w14:paraId="1069F1C6" w14:textId="77777777" w:rsidR="00C7527C" w:rsidRPr="00161062" w:rsidRDefault="00C7527C" w:rsidP="00213583">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а) влизането в сила на решението на възложителя, с което участникът е отстранен за наличие на обстоятелствата по чл. 54, ал. 1, т. 5, буква "а" от ЗОП; </w:t>
      </w:r>
    </w:p>
    <w:p w14:paraId="4B6CEC08" w14:textId="77777777" w:rsidR="00C7527C" w:rsidRPr="00161062" w:rsidRDefault="00C7527C" w:rsidP="00213583">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б) 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p>
    <w:p w14:paraId="2CA7C41A" w14:textId="77777777" w:rsidR="00C7527C" w:rsidRPr="00161062" w:rsidRDefault="00C7527C" w:rsidP="00213583">
      <w:pPr>
        <w:pStyle w:val="PlainText"/>
        <w:numPr>
          <w:ilvl w:val="1"/>
          <w:numId w:val="1"/>
        </w:numPr>
        <w:jc w:val="both"/>
        <w:rPr>
          <w:rFonts w:ascii="Verdana" w:hAnsi="Verdana" w:cs="Courier New"/>
          <w:sz w:val="18"/>
          <w:szCs w:val="18"/>
        </w:rPr>
      </w:pPr>
      <w:r w:rsidRPr="00161062">
        <w:rPr>
          <w:rFonts w:ascii="Verdana" w:hAnsi="Verdana" w:cs="Courier New"/>
          <w:sz w:val="18"/>
          <w:szCs w:val="18"/>
        </w:rPr>
        <w:t>в) влизането в сила на съдебно или арбитражно решение или на друг документ, с който се доказва наличието на обстоятелствата по чл. 55, ал. 1, т. 4.</w:t>
      </w:r>
    </w:p>
    <w:p w14:paraId="3B1AE114" w14:textId="77777777" w:rsidR="00C7527C" w:rsidRPr="00213583" w:rsidRDefault="00C7527C" w:rsidP="00161062">
      <w:pPr>
        <w:pStyle w:val="PlainText"/>
        <w:numPr>
          <w:ilvl w:val="0"/>
          <w:numId w:val="1"/>
        </w:numPr>
        <w:jc w:val="both"/>
        <w:rPr>
          <w:rFonts w:ascii="Verdana" w:hAnsi="Verdana" w:cs="Courier New"/>
          <w:b/>
          <w:sz w:val="18"/>
          <w:szCs w:val="18"/>
        </w:rPr>
      </w:pPr>
      <w:r w:rsidRPr="00213583">
        <w:rPr>
          <w:rFonts w:ascii="Verdana" w:hAnsi="Verdana" w:cs="Courier New"/>
          <w:b/>
          <w:sz w:val="18"/>
          <w:szCs w:val="18"/>
        </w:rPr>
        <w:t xml:space="preserve"> Документи, свързани с участие в обществени поръчки </w:t>
      </w:r>
    </w:p>
    <w:p w14:paraId="1139889F" w14:textId="77777777" w:rsidR="00C7527C" w:rsidRPr="00161062" w:rsidRDefault="00C7527C" w:rsidP="003D62CE">
      <w:pPr>
        <w:pStyle w:val="PlainText"/>
        <w:numPr>
          <w:ilvl w:val="1"/>
          <w:numId w:val="1"/>
        </w:numPr>
        <w:jc w:val="both"/>
        <w:rPr>
          <w:rFonts w:ascii="Verdana" w:hAnsi="Verdana" w:cs="Courier New"/>
          <w:sz w:val="18"/>
          <w:szCs w:val="18"/>
        </w:rPr>
      </w:pPr>
      <w:r w:rsidRPr="00161062">
        <w:rPr>
          <w:rFonts w:ascii="Verdana" w:hAnsi="Verdana" w:cs="Courier New"/>
          <w:sz w:val="18"/>
          <w:szCs w:val="18"/>
        </w:rPr>
        <w:t>Документи, свързани с участие в обществени поръчки, се подават чрез платформата  по чл. 39 а, ал. 1 от ЗОП, съобразно правилата за нейното използване по чл. 229, ал. 1, т. 12 от ЗОП и при спазване на изискванията, поставени от възложителя.</w:t>
      </w:r>
    </w:p>
    <w:p w14:paraId="673AF2C2" w14:textId="77777777" w:rsidR="00C7527C" w:rsidRPr="00161062" w:rsidRDefault="00C7527C" w:rsidP="00161062">
      <w:pPr>
        <w:pStyle w:val="PlainText"/>
        <w:numPr>
          <w:ilvl w:val="0"/>
          <w:numId w:val="1"/>
        </w:numPr>
        <w:jc w:val="both"/>
        <w:rPr>
          <w:rFonts w:ascii="Verdana" w:hAnsi="Verdana" w:cs="Courier New"/>
          <w:sz w:val="18"/>
          <w:szCs w:val="18"/>
        </w:rPr>
      </w:pPr>
      <w:r w:rsidRPr="00161062">
        <w:rPr>
          <w:rFonts w:ascii="Verdana" w:hAnsi="Verdana" w:cs="Courier New"/>
          <w:sz w:val="18"/>
          <w:szCs w:val="18"/>
        </w:rPr>
        <w:t>За участие в настоящата процедура, чрез платформата ЦАИС ЕОП се подават следните документи:</w:t>
      </w:r>
    </w:p>
    <w:p w14:paraId="5B7FE2C1" w14:textId="77777777" w:rsidR="00C7527C" w:rsidRPr="00161062" w:rsidRDefault="00C7527C" w:rsidP="000A1676">
      <w:pPr>
        <w:pStyle w:val="PlainText"/>
        <w:numPr>
          <w:ilvl w:val="1"/>
          <w:numId w:val="1"/>
        </w:numPr>
        <w:jc w:val="both"/>
        <w:rPr>
          <w:rFonts w:ascii="Verdana" w:hAnsi="Verdana" w:cs="Courier New"/>
          <w:sz w:val="18"/>
          <w:szCs w:val="18"/>
        </w:rPr>
      </w:pPr>
      <w:r w:rsidRPr="00161062">
        <w:rPr>
          <w:rFonts w:ascii="Verdana" w:hAnsi="Verdana" w:cs="Courier New"/>
          <w:sz w:val="18"/>
          <w:szCs w:val="18"/>
        </w:rPr>
        <w:t>Информация относно личното състояние на участниците и критериите за подбор.</w:t>
      </w:r>
    </w:p>
    <w:p w14:paraId="542ADDA1" w14:textId="77777777" w:rsidR="00C7527C" w:rsidRPr="00161062" w:rsidRDefault="00C7527C" w:rsidP="000A1676">
      <w:pPr>
        <w:pStyle w:val="PlainText"/>
        <w:numPr>
          <w:ilvl w:val="1"/>
          <w:numId w:val="1"/>
        </w:numPr>
        <w:jc w:val="both"/>
        <w:rPr>
          <w:rFonts w:ascii="Verdana" w:hAnsi="Verdana" w:cs="Courier New"/>
          <w:sz w:val="18"/>
          <w:szCs w:val="18"/>
        </w:rPr>
      </w:pPr>
      <w:r w:rsidRPr="00161062">
        <w:rPr>
          <w:rFonts w:ascii="Verdana" w:hAnsi="Verdana" w:cs="Courier New"/>
          <w:sz w:val="18"/>
          <w:szCs w:val="18"/>
        </w:rPr>
        <w:t>Eдинен европейски документ за обществени поръчки (ЕЕДОП).</w:t>
      </w:r>
    </w:p>
    <w:p w14:paraId="0B854953" w14:textId="77777777" w:rsidR="00C7527C" w:rsidRPr="00161062" w:rsidRDefault="00C7527C" w:rsidP="000A1676">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Инструкции за попълване и представяне на ЕЕДОП: </w:t>
      </w:r>
    </w:p>
    <w:p w14:paraId="135AB4D8" w14:textId="77777777" w:rsidR="00C7527C" w:rsidRPr="00161062" w:rsidRDefault="00C7527C" w:rsidP="000A1676">
      <w:pPr>
        <w:pStyle w:val="PlainText"/>
        <w:numPr>
          <w:ilvl w:val="2"/>
          <w:numId w:val="1"/>
        </w:numPr>
        <w:jc w:val="both"/>
        <w:rPr>
          <w:rFonts w:ascii="Verdana" w:hAnsi="Verdana" w:cs="Courier New"/>
          <w:sz w:val="18"/>
          <w:szCs w:val="18"/>
        </w:rPr>
      </w:pPr>
      <w:r w:rsidRPr="00161062">
        <w:rPr>
          <w:rFonts w:ascii="Verdana" w:hAnsi="Verdana" w:cs="Courier New"/>
          <w:sz w:val="18"/>
          <w:szCs w:val="18"/>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19D88515" w14:textId="77777777" w:rsidR="00C7527C" w:rsidRPr="00161062" w:rsidRDefault="00C7527C" w:rsidP="00D61BAA">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Попълненият ЕЕДОП трябва да бъде подписан с квалифициран електронен подпис на задълженото/ите лице/а по чл. 54, ал.2 и ал.3 от ЗОП (чл. 40, ал. 1 от ППЗОП) </w:t>
      </w:r>
    </w:p>
    <w:p w14:paraId="22763C77" w14:textId="77777777" w:rsidR="00C7527C" w:rsidRPr="00161062" w:rsidRDefault="00C7527C" w:rsidP="00D61BAA">
      <w:pPr>
        <w:pStyle w:val="PlainText"/>
        <w:numPr>
          <w:ilvl w:val="2"/>
          <w:numId w:val="1"/>
        </w:numPr>
        <w:jc w:val="both"/>
        <w:rPr>
          <w:rFonts w:ascii="Verdana" w:hAnsi="Verdana" w:cs="Courier New"/>
          <w:sz w:val="18"/>
          <w:szCs w:val="18"/>
        </w:rPr>
      </w:pPr>
      <w:r w:rsidRPr="00161062">
        <w:rPr>
          <w:rFonts w:ascii="Verdana" w:hAnsi="Verdana" w:cs="Courier New"/>
          <w:sz w:val="18"/>
          <w:szCs w:val="18"/>
        </w:rPr>
        <w:t>Задължени лица, по смисъла на чл.54, ал.2 от ЗОП са: 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В  горните случаи, когато кандидатът или участникът, или юридическо лице в състава на негов контролен или управителен орган се представлява от физическо лице по пълномощие, основанията по чл.54, ал. 1, т. 1, 2 и 7 се отнасят и за това физическо лице.</w:t>
      </w:r>
    </w:p>
    <w:p w14:paraId="2CFA5FCC" w14:textId="77777777" w:rsidR="00C7527C" w:rsidRPr="00161062" w:rsidRDefault="00C7527C" w:rsidP="00D61BAA">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1C39E24A" w14:textId="77777777" w:rsidR="00C7527C" w:rsidRPr="00161062" w:rsidRDefault="00C7527C" w:rsidP="00D61BAA">
      <w:pPr>
        <w:pStyle w:val="PlainText"/>
        <w:numPr>
          <w:ilvl w:val="1"/>
          <w:numId w:val="1"/>
        </w:numPr>
        <w:jc w:val="both"/>
        <w:rPr>
          <w:rFonts w:ascii="Verdana" w:hAnsi="Verdana" w:cs="Courier New"/>
          <w:sz w:val="18"/>
          <w:szCs w:val="18"/>
        </w:rPr>
      </w:pPr>
      <w:r w:rsidRPr="00161062">
        <w:rPr>
          <w:rFonts w:ascii="Verdana" w:hAnsi="Verdana" w:cs="Courier New"/>
          <w:sz w:val="18"/>
          <w:szCs w:val="18"/>
        </w:rPr>
        <w:t>Участникът попълва Част II: Информация за икономическия оператор от ЕЕДОП, където е приложимо.</w:t>
      </w:r>
    </w:p>
    <w:p w14:paraId="73AAE7CD" w14:textId="77777777" w:rsidR="00C7527C" w:rsidRPr="00161062" w:rsidRDefault="00C7527C" w:rsidP="00D61BAA">
      <w:pPr>
        <w:pStyle w:val="PlainText"/>
        <w:numPr>
          <w:ilvl w:val="1"/>
          <w:numId w:val="1"/>
        </w:numPr>
        <w:jc w:val="both"/>
        <w:rPr>
          <w:rFonts w:ascii="Verdana" w:hAnsi="Verdana" w:cs="Courier New"/>
          <w:sz w:val="18"/>
          <w:szCs w:val="18"/>
        </w:rPr>
      </w:pPr>
      <w:r w:rsidRPr="00161062">
        <w:rPr>
          <w:rFonts w:ascii="Verdana" w:hAnsi="Verdana" w:cs="Courier New"/>
          <w:sz w:val="18"/>
          <w:szCs w:val="18"/>
        </w:rPr>
        <w:lastRenderedPageBreak/>
        <w:t>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7E8BA924" w14:textId="77777777" w:rsidR="00C7527C" w:rsidRPr="00161062" w:rsidRDefault="00C7527C" w:rsidP="00D61BAA">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4EE4CC14" w14:textId="77777777" w:rsidR="00C7527C" w:rsidRPr="00161062" w:rsidRDefault="00C7527C" w:rsidP="00D61BAA">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3A75FACD" w14:textId="77777777" w:rsidR="00C7527C" w:rsidRPr="00161062" w:rsidRDefault="00C7527C" w:rsidP="00D61BAA">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В ЕЕДОП по предходната точка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 </w:t>
      </w:r>
    </w:p>
    <w:p w14:paraId="5B2354A6" w14:textId="77777777" w:rsidR="00C7527C" w:rsidRPr="00161062" w:rsidRDefault="00C7527C" w:rsidP="00D61BAA">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75735DC3" w14:textId="77777777" w:rsidR="00C7527C" w:rsidRPr="009C382B" w:rsidRDefault="00C7527C" w:rsidP="00D61BAA">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При необходимост от деклариране на обстоятелствата по чл. 54, ал. 1, т. 3 - 6 и чл. 55, ал. 1, т.2 - 4 от ЗОП, както и тези, свързани с критериите за подбор, относими </w:t>
      </w:r>
      <w:r w:rsidRPr="009C382B">
        <w:rPr>
          <w:rFonts w:ascii="Verdana" w:hAnsi="Verdana" w:cs="Courier New"/>
          <w:sz w:val="18"/>
          <w:szCs w:val="18"/>
        </w:rPr>
        <w:t>към обединение, което не е юридическо лице, представляващият обединението подава ЕЕДОП за тези обстоятелства.</w:t>
      </w:r>
    </w:p>
    <w:p w14:paraId="65E0EC89" w14:textId="77777777" w:rsidR="009C382B" w:rsidRPr="009C382B" w:rsidRDefault="00C7527C" w:rsidP="009C382B">
      <w:pPr>
        <w:pStyle w:val="PlainText"/>
        <w:numPr>
          <w:ilvl w:val="1"/>
          <w:numId w:val="1"/>
        </w:numPr>
        <w:jc w:val="both"/>
        <w:rPr>
          <w:rFonts w:ascii="Verdana" w:hAnsi="Verdana" w:cs="Courier New"/>
          <w:sz w:val="18"/>
          <w:szCs w:val="18"/>
        </w:rPr>
      </w:pPr>
      <w:r w:rsidRPr="009C382B">
        <w:rPr>
          <w:rFonts w:ascii="Verdana" w:hAnsi="Verdana" w:cs="Courier New"/>
          <w:sz w:val="18"/>
          <w:szCs w:val="18"/>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r w:rsidR="009C382B" w:rsidRPr="009C382B">
        <w:rPr>
          <w:rFonts w:ascii="Verdana" w:hAnsi="Verdana" w:cs="Courier New"/>
          <w:sz w:val="18"/>
          <w:szCs w:val="18"/>
        </w:rPr>
        <w:t xml:space="preserve"> </w:t>
      </w:r>
    </w:p>
    <w:p w14:paraId="00DF36CA" w14:textId="77777777" w:rsidR="009C382B" w:rsidRPr="009C382B" w:rsidRDefault="009C382B" w:rsidP="009C382B">
      <w:pPr>
        <w:pStyle w:val="PlainText"/>
        <w:numPr>
          <w:ilvl w:val="1"/>
          <w:numId w:val="1"/>
        </w:numPr>
        <w:jc w:val="both"/>
        <w:rPr>
          <w:rFonts w:ascii="Verdana" w:hAnsi="Verdana" w:cs="Courier New"/>
          <w:sz w:val="18"/>
          <w:szCs w:val="18"/>
        </w:rPr>
      </w:pPr>
      <w:r w:rsidRPr="009C382B">
        <w:rPr>
          <w:rFonts w:ascii="Verdana" w:hAnsi="Verdana" w:cs="Courier New"/>
          <w:sz w:val="18"/>
          <w:szCs w:val="18"/>
        </w:rPr>
        <w:t>В случаите на чл. 67, ал.5 и чл. 112, ал. 1, т. 2 от ЗОП, документ за доказване на съответствието с поставения критерий за подбор: Участниците представят годишните финансови отчети или техни съставни части, когато публикуването им се изисква съгласно законодателството на държавата, в която кандидатът или участникът е установен; справка за общия оборот, включително минимален оборот в сферата, попадаща в обхвата на поръчката. Данните за общия оборот, включват последните три приключили финансови години в зависимост от датата, на която участникът е създаден или е започнал дейността си. *По смисъла на параграф 2, т. 66 от ДР на ЗОП „Годишен общ оборот" е сумата от нетните приходи от продажби по смисъла на Закона за счетоводството.</w:t>
      </w:r>
    </w:p>
    <w:p w14:paraId="0E458FE5" w14:textId="77777777" w:rsidR="00C7527C" w:rsidRPr="00161062" w:rsidRDefault="00C7527C" w:rsidP="001B137B">
      <w:pPr>
        <w:pStyle w:val="PlainText"/>
        <w:numPr>
          <w:ilvl w:val="0"/>
          <w:numId w:val="1"/>
        </w:numPr>
        <w:jc w:val="both"/>
        <w:rPr>
          <w:rFonts w:ascii="Verdana" w:hAnsi="Verdana" w:cs="Courier New"/>
          <w:sz w:val="18"/>
          <w:szCs w:val="18"/>
        </w:rPr>
      </w:pPr>
      <w:r w:rsidRPr="001C1D1F">
        <w:rPr>
          <w:rFonts w:ascii="Verdana" w:hAnsi="Verdana" w:cs="Courier New"/>
          <w:b/>
          <w:sz w:val="18"/>
          <w:szCs w:val="18"/>
        </w:rPr>
        <w:t>КРИТЕРИИ ЗА ПОДБОР</w:t>
      </w:r>
      <w:r w:rsidRPr="00161062">
        <w:rPr>
          <w:rFonts w:ascii="Verdana" w:hAnsi="Verdana" w:cs="Courier New"/>
          <w:sz w:val="18"/>
          <w:szCs w:val="18"/>
        </w:rPr>
        <w:t xml:space="preserve"> – изисквания към участниците и посочване на информация относно съответствието с тях в ЕЕДОП</w:t>
      </w:r>
    </w:p>
    <w:p w14:paraId="1DADF3A0" w14:textId="77777777" w:rsidR="00C7527C" w:rsidRPr="001C1D1F" w:rsidRDefault="00C7527C" w:rsidP="001B137B">
      <w:pPr>
        <w:pStyle w:val="PlainText"/>
        <w:numPr>
          <w:ilvl w:val="1"/>
          <w:numId w:val="1"/>
        </w:numPr>
        <w:jc w:val="both"/>
        <w:rPr>
          <w:rFonts w:ascii="Verdana" w:hAnsi="Verdana" w:cs="Courier New"/>
          <w:b/>
          <w:sz w:val="18"/>
          <w:szCs w:val="18"/>
        </w:rPr>
      </w:pPr>
      <w:r w:rsidRPr="001C1D1F">
        <w:rPr>
          <w:rFonts w:ascii="Verdana" w:hAnsi="Verdana" w:cs="Courier New"/>
          <w:b/>
          <w:sz w:val="18"/>
          <w:szCs w:val="18"/>
        </w:rPr>
        <w:t>Технически и професионални способности.</w:t>
      </w:r>
    </w:p>
    <w:p w14:paraId="3567FF47" w14:textId="77777777" w:rsidR="007B202B" w:rsidRPr="007B202B" w:rsidRDefault="004F7C21" w:rsidP="007D18CA">
      <w:pPr>
        <w:numPr>
          <w:ilvl w:val="2"/>
          <w:numId w:val="1"/>
        </w:numPr>
        <w:jc w:val="both"/>
        <w:rPr>
          <w:rFonts w:ascii="Verdana" w:hAnsi="Verdana" w:cs="Courier New"/>
          <w:sz w:val="18"/>
          <w:szCs w:val="18"/>
        </w:rPr>
      </w:pPr>
      <w:r w:rsidRPr="001E0C5B">
        <w:rPr>
          <w:rFonts w:ascii="Verdana" w:hAnsi="Verdana" w:cs="Courier New"/>
          <w:b/>
          <w:sz w:val="18"/>
          <w:szCs w:val="18"/>
        </w:rPr>
        <w:t>Изискване</w:t>
      </w:r>
      <w:r w:rsidR="007B202B" w:rsidRPr="007B202B">
        <w:t xml:space="preserve"> </w:t>
      </w:r>
      <w:r w:rsidR="007B202B" w:rsidRPr="007B202B">
        <w:rPr>
          <w:rFonts w:ascii="Verdana" w:hAnsi="Verdana" w:cs="Courier New"/>
          <w:sz w:val="18"/>
          <w:szCs w:val="18"/>
        </w:rPr>
        <w:t xml:space="preserve">Участникът следва да е изпълнил идентични или сходни дейности с предмета на поръчката, изпълнение през последните три години, считано до датата на подаване на офертата. Под сходни следва да се разбира – ремонт на трансформатори. Участникът представя списък с изпълнени идентични или сходни дейности, съдържащ – предмет, период и възложител. Към списъка Участникът представя доказателства за всяка една дейност посочена в него. </w:t>
      </w:r>
    </w:p>
    <w:p w14:paraId="71B9272F" w14:textId="77777777" w:rsidR="004F7C21" w:rsidRPr="007D18CA" w:rsidRDefault="004F7C21" w:rsidP="00093225">
      <w:pPr>
        <w:pStyle w:val="PlainText"/>
        <w:numPr>
          <w:ilvl w:val="3"/>
          <w:numId w:val="1"/>
        </w:numPr>
        <w:jc w:val="both"/>
        <w:rPr>
          <w:rFonts w:ascii="Verdana" w:hAnsi="Verdana" w:cs="Courier New"/>
          <w:sz w:val="18"/>
          <w:szCs w:val="18"/>
        </w:rPr>
      </w:pPr>
      <w:r w:rsidRPr="007D18CA">
        <w:rPr>
          <w:rFonts w:ascii="Verdana" w:hAnsi="Verdana" w:cs="Courier New"/>
          <w:sz w:val="18"/>
          <w:szCs w:val="18"/>
        </w:rPr>
        <w:t xml:space="preserve">. Участникът представя списък на услугите, които са идентични или сходни с предмета и обема на обществената поръчка, с посочване на обема, стойностите, датите и получателите, заедно с документите, които доказват извършените услуги. </w:t>
      </w:r>
    </w:p>
    <w:p w14:paraId="67213D3E" w14:textId="77777777" w:rsidR="004F7C21" w:rsidRPr="00161062" w:rsidRDefault="004F7C21" w:rsidP="004F7C21">
      <w:pPr>
        <w:pStyle w:val="PlainText"/>
        <w:numPr>
          <w:ilvl w:val="3"/>
          <w:numId w:val="1"/>
        </w:numPr>
        <w:jc w:val="both"/>
        <w:rPr>
          <w:rFonts w:ascii="Verdana" w:hAnsi="Verdana" w:cs="Courier New"/>
          <w:sz w:val="18"/>
          <w:szCs w:val="18"/>
        </w:rPr>
      </w:pPr>
      <w:r w:rsidRPr="00161062">
        <w:rPr>
          <w:rFonts w:ascii="Verdana" w:hAnsi="Verdana" w:cs="Courier New"/>
          <w:sz w:val="18"/>
          <w:szCs w:val="18"/>
        </w:rPr>
        <w:t xml:space="preserve">Списъкът се посочва в Част IV: Критерии за подбор, Раздел В: технически и професионални способности. </w:t>
      </w:r>
    </w:p>
    <w:p w14:paraId="01376771" w14:textId="1676E33F" w:rsidR="004F7C21" w:rsidRPr="00161062" w:rsidRDefault="004F7C21" w:rsidP="004F7C21">
      <w:pPr>
        <w:pStyle w:val="PlainText"/>
        <w:numPr>
          <w:ilvl w:val="3"/>
          <w:numId w:val="1"/>
        </w:numPr>
        <w:jc w:val="both"/>
        <w:rPr>
          <w:rFonts w:ascii="Verdana" w:hAnsi="Verdana" w:cs="Courier New"/>
          <w:sz w:val="18"/>
          <w:szCs w:val="18"/>
        </w:rPr>
      </w:pPr>
      <w:r w:rsidRPr="00161062">
        <w:rPr>
          <w:rFonts w:ascii="Verdana" w:hAnsi="Verdana" w:cs="Courier New"/>
          <w:sz w:val="18"/>
          <w:szCs w:val="18"/>
        </w:rPr>
        <w:t xml:space="preserve">В случаите на чл. 67, ал. 5 и чл. 112, ал. 1, т. 2 от ЗОП, </w:t>
      </w:r>
      <w:r w:rsidR="00E04B73">
        <w:rPr>
          <w:rFonts w:ascii="Verdana" w:hAnsi="Verdana" w:cs="Courier New"/>
          <w:sz w:val="18"/>
          <w:szCs w:val="18"/>
        </w:rPr>
        <w:t>п</w:t>
      </w:r>
      <w:r w:rsidRPr="00161062">
        <w:rPr>
          <w:rFonts w:ascii="Verdana" w:hAnsi="Verdana" w:cs="Courier New"/>
          <w:sz w:val="18"/>
          <w:szCs w:val="18"/>
        </w:rPr>
        <w:t>оставеното минимално изискване се доказва с документи по чл. 64, ал. 1, т. 2 от ЗОП - списък на услугите, които са идентични или сходни с предмета и обема на обществената поръчка, с посочване на обема, стойностите, датите и получателите, заедно с доказателство за извършената услуга (референции, удостоверения, посочване на публични регистри, в които е публикувана информацията за услугата и др.) по преценка на участника.</w:t>
      </w:r>
    </w:p>
    <w:p w14:paraId="45880D74" w14:textId="1796DF72" w:rsidR="00087692" w:rsidRPr="00087692" w:rsidRDefault="00C7527C" w:rsidP="00FD0968">
      <w:pPr>
        <w:numPr>
          <w:ilvl w:val="2"/>
          <w:numId w:val="1"/>
        </w:numPr>
        <w:jc w:val="both"/>
        <w:rPr>
          <w:rFonts w:ascii="Verdana" w:hAnsi="Verdana" w:cs="Courier New"/>
          <w:b/>
          <w:sz w:val="18"/>
          <w:szCs w:val="18"/>
        </w:rPr>
      </w:pPr>
      <w:r w:rsidRPr="00614245">
        <w:rPr>
          <w:rFonts w:ascii="Verdana" w:hAnsi="Verdana" w:cs="Courier New"/>
          <w:b/>
          <w:sz w:val="18"/>
          <w:szCs w:val="18"/>
        </w:rPr>
        <w:t xml:space="preserve">Изискване: </w:t>
      </w:r>
      <w:r w:rsidR="00087692" w:rsidRPr="00087692">
        <w:rPr>
          <w:rFonts w:ascii="Verdana" w:hAnsi="Verdana" w:cs="Courier New"/>
          <w:sz w:val="18"/>
          <w:szCs w:val="18"/>
        </w:rPr>
        <w:t xml:space="preserve">Участникът следва да има поне двама работници, притежаващи минимум IV-та квалификационна група, съгласно Правилник за безопасност и здраве при работа в електрически уредби на електрически и топлофикационни </w:t>
      </w:r>
      <w:r w:rsidR="00087692" w:rsidRPr="00087692">
        <w:rPr>
          <w:rFonts w:ascii="Verdana" w:hAnsi="Verdana" w:cs="Courier New"/>
          <w:sz w:val="18"/>
          <w:szCs w:val="18"/>
        </w:rPr>
        <w:lastRenderedPageBreak/>
        <w:t>централи и по електрически мрежи (загл. изм. – ДВ бр. 19 от 2005 г.) и поне един с V-та група за отговорния ръководител съгласно същия правилник.</w:t>
      </w:r>
    </w:p>
    <w:p w14:paraId="0F78E5D9" w14:textId="77777777" w:rsidR="00C7527C" w:rsidRPr="00161062" w:rsidRDefault="00C7527C" w:rsidP="004D6101">
      <w:pPr>
        <w:pStyle w:val="PlainText"/>
        <w:numPr>
          <w:ilvl w:val="3"/>
          <w:numId w:val="1"/>
        </w:numPr>
        <w:jc w:val="both"/>
        <w:rPr>
          <w:rFonts w:ascii="Verdana" w:hAnsi="Verdana" w:cs="Courier New"/>
          <w:sz w:val="18"/>
          <w:szCs w:val="18"/>
        </w:rPr>
      </w:pPr>
      <w:r w:rsidRPr="00161062">
        <w:rPr>
          <w:rFonts w:ascii="Verdana" w:hAnsi="Verdana" w:cs="Courier New"/>
          <w:sz w:val="18"/>
          <w:szCs w:val="18"/>
        </w:rPr>
        <w:t xml:space="preserve">Информацията се посочва в Част IV: Критерии за подбор, Раздел В: технически и професионални способности. </w:t>
      </w:r>
    </w:p>
    <w:p w14:paraId="2C167872" w14:textId="1ED8E2B2" w:rsidR="00C7527C" w:rsidRPr="00161062" w:rsidRDefault="00C7527C" w:rsidP="004D6101">
      <w:pPr>
        <w:pStyle w:val="PlainText"/>
        <w:numPr>
          <w:ilvl w:val="3"/>
          <w:numId w:val="1"/>
        </w:numPr>
        <w:jc w:val="both"/>
        <w:rPr>
          <w:rFonts w:ascii="Verdana" w:hAnsi="Verdana" w:cs="Courier New"/>
          <w:sz w:val="18"/>
          <w:szCs w:val="18"/>
        </w:rPr>
      </w:pPr>
      <w:r w:rsidRPr="00161062">
        <w:rPr>
          <w:rFonts w:ascii="Verdana" w:hAnsi="Verdana" w:cs="Courier New"/>
          <w:sz w:val="18"/>
          <w:szCs w:val="18"/>
        </w:rPr>
        <w:t xml:space="preserve">В случаите на чл. 67, ал. 5 и чл. 112, ал. 1, т. 2 от ЗОП, </w:t>
      </w:r>
      <w:r w:rsidR="00E04B73">
        <w:rPr>
          <w:rFonts w:ascii="Verdana" w:hAnsi="Verdana" w:cs="Courier New"/>
          <w:sz w:val="18"/>
          <w:szCs w:val="18"/>
        </w:rPr>
        <w:t>п</w:t>
      </w:r>
      <w:r w:rsidRPr="00161062">
        <w:rPr>
          <w:rFonts w:ascii="Verdana" w:hAnsi="Verdana" w:cs="Courier New"/>
          <w:sz w:val="18"/>
          <w:szCs w:val="18"/>
        </w:rPr>
        <w:t>оставеното минимално изискване се доказва с документи по чл. 64, ал. 1, т. 6 от ЗОП - Участникът, представя списък на персонала, който ще изпълнява поръчката, и/или на членовете на ръководния състав, които ще отговарят за изпълнението, в който е посочена следната информация: трите имена, образование и/или професионалната квалификация или опит на посочените лица, които ще изпълняват поръчката</w:t>
      </w:r>
      <w:r w:rsidR="00E04B73">
        <w:rPr>
          <w:rFonts w:ascii="Verdana" w:hAnsi="Verdana" w:cs="Courier New"/>
          <w:sz w:val="18"/>
          <w:szCs w:val="18"/>
        </w:rPr>
        <w:t xml:space="preserve">, </w:t>
      </w:r>
      <w:r w:rsidR="00E04B73" w:rsidRPr="00E04B73">
        <w:rPr>
          <w:rFonts w:ascii="Verdana" w:hAnsi="Verdana" w:cs="Courier New"/>
          <w:sz w:val="18"/>
          <w:szCs w:val="18"/>
        </w:rPr>
        <w:t>както и документи, които доказват професионална компетентност на лицата</w:t>
      </w:r>
      <w:r w:rsidRPr="00161062">
        <w:rPr>
          <w:rFonts w:ascii="Verdana" w:hAnsi="Verdana" w:cs="Courier New"/>
          <w:sz w:val="18"/>
          <w:szCs w:val="18"/>
        </w:rPr>
        <w:t xml:space="preserve">. </w:t>
      </w:r>
    </w:p>
    <w:p w14:paraId="7517733F" w14:textId="77777777" w:rsidR="00C7527C" w:rsidRPr="00161062" w:rsidRDefault="00C7527C" w:rsidP="003D62CE">
      <w:pPr>
        <w:pStyle w:val="PlainText"/>
        <w:numPr>
          <w:ilvl w:val="1"/>
          <w:numId w:val="1"/>
        </w:numPr>
        <w:jc w:val="both"/>
        <w:rPr>
          <w:rFonts w:ascii="Verdana" w:hAnsi="Verdana" w:cs="Courier New"/>
          <w:sz w:val="18"/>
          <w:szCs w:val="18"/>
        </w:rPr>
      </w:pPr>
      <w:r w:rsidRPr="00161062">
        <w:rPr>
          <w:rFonts w:ascii="Verdana" w:hAnsi="Verdana" w:cs="Courier New"/>
          <w:sz w:val="18"/>
          <w:szCs w:val="18"/>
        </w:rPr>
        <w:t>Възложителят може да изисква от участниците по всяко време след отварянето на заявленията за участие или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възлагане на поръчката.</w:t>
      </w:r>
    </w:p>
    <w:p w14:paraId="1FAD1CD1" w14:textId="77777777" w:rsidR="00C7527C" w:rsidRPr="00161062" w:rsidRDefault="00C7527C" w:rsidP="003D62CE">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Копие на документ за създаване на обединение, когато участникът е обединение, което не е юридическо лице, както и следната информация във връзка с конкретната обществена поръчка: </w:t>
      </w:r>
    </w:p>
    <w:p w14:paraId="4F374B2D" w14:textId="77777777" w:rsidR="00C7527C" w:rsidRPr="00161062" w:rsidRDefault="00C7527C" w:rsidP="003D62CE">
      <w:pPr>
        <w:pStyle w:val="PlainText"/>
        <w:numPr>
          <w:ilvl w:val="2"/>
          <w:numId w:val="1"/>
        </w:numPr>
        <w:jc w:val="both"/>
        <w:rPr>
          <w:rFonts w:ascii="Verdana" w:hAnsi="Verdana" w:cs="Courier New"/>
          <w:sz w:val="18"/>
          <w:szCs w:val="18"/>
        </w:rPr>
      </w:pPr>
      <w:r w:rsidRPr="00161062">
        <w:rPr>
          <w:rFonts w:ascii="Verdana" w:hAnsi="Verdana" w:cs="Courier New"/>
          <w:sz w:val="18"/>
          <w:szCs w:val="18"/>
        </w:rPr>
        <w:t>правата и задълженията на участниците в обединението;</w:t>
      </w:r>
    </w:p>
    <w:p w14:paraId="174BE19B" w14:textId="77777777" w:rsidR="00C7527C" w:rsidRPr="00161062" w:rsidRDefault="00C7527C" w:rsidP="003D62CE">
      <w:pPr>
        <w:pStyle w:val="PlainText"/>
        <w:numPr>
          <w:ilvl w:val="2"/>
          <w:numId w:val="1"/>
        </w:numPr>
        <w:jc w:val="both"/>
        <w:rPr>
          <w:rFonts w:ascii="Verdana" w:hAnsi="Verdana" w:cs="Courier New"/>
          <w:sz w:val="18"/>
          <w:szCs w:val="18"/>
        </w:rPr>
      </w:pPr>
      <w:r w:rsidRPr="00161062">
        <w:rPr>
          <w:rFonts w:ascii="Verdana" w:hAnsi="Verdana" w:cs="Courier New"/>
          <w:sz w:val="18"/>
          <w:szCs w:val="18"/>
        </w:rPr>
        <w:t>разпределението на отговорността между членовете на обединението;</w:t>
      </w:r>
    </w:p>
    <w:p w14:paraId="551AAC22" w14:textId="77777777" w:rsidR="00C7527C" w:rsidRPr="00161062" w:rsidRDefault="00C7527C" w:rsidP="003D62CE">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дейностите, които ще изпълнява всеки член на обединението. </w:t>
      </w:r>
    </w:p>
    <w:p w14:paraId="7B4A705C" w14:textId="77777777" w:rsidR="00C7527C" w:rsidRPr="00161062" w:rsidRDefault="00C7527C" w:rsidP="00A41274">
      <w:pPr>
        <w:pStyle w:val="PlainText"/>
        <w:numPr>
          <w:ilvl w:val="1"/>
          <w:numId w:val="1"/>
        </w:numPr>
        <w:jc w:val="both"/>
        <w:rPr>
          <w:rFonts w:ascii="Verdana" w:hAnsi="Verdana" w:cs="Courier New"/>
          <w:sz w:val="18"/>
          <w:szCs w:val="18"/>
        </w:rPr>
      </w:pPr>
      <w:r w:rsidRPr="00161062">
        <w:rPr>
          <w:rFonts w:ascii="Verdana" w:hAnsi="Verdana" w:cs="Courier New"/>
          <w:sz w:val="18"/>
          <w:szCs w:val="18"/>
        </w:rPr>
        <w:t>Документи за доказване на предприетите мерки за надеждност, когато е приложимо.</w:t>
      </w:r>
    </w:p>
    <w:p w14:paraId="71C57BB8" w14:textId="77777777" w:rsidR="00C7527C" w:rsidRPr="00161062" w:rsidRDefault="00C7527C" w:rsidP="00A41274">
      <w:pPr>
        <w:pStyle w:val="PlainText"/>
        <w:numPr>
          <w:ilvl w:val="1"/>
          <w:numId w:val="1"/>
        </w:numPr>
        <w:jc w:val="both"/>
        <w:rPr>
          <w:rFonts w:ascii="Verdana" w:hAnsi="Verdana" w:cs="Courier New"/>
          <w:sz w:val="18"/>
          <w:szCs w:val="18"/>
        </w:rPr>
      </w:pPr>
      <w:r w:rsidRPr="00573025">
        <w:rPr>
          <w:rFonts w:ascii="Verdana" w:hAnsi="Verdana" w:cs="Courier New"/>
          <w:b/>
          <w:sz w:val="18"/>
          <w:szCs w:val="18"/>
        </w:rPr>
        <w:t>Оферта</w:t>
      </w:r>
      <w:r w:rsidRPr="00161062">
        <w:rPr>
          <w:rFonts w:ascii="Verdana" w:hAnsi="Verdana" w:cs="Courier New"/>
          <w:sz w:val="18"/>
          <w:szCs w:val="18"/>
        </w:rPr>
        <w:t>, която включва:</w:t>
      </w:r>
    </w:p>
    <w:p w14:paraId="40283D40" w14:textId="77777777" w:rsidR="00C7527C" w:rsidRPr="00161062" w:rsidRDefault="00C7527C" w:rsidP="00A41274">
      <w:pPr>
        <w:pStyle w:val="PlainText"/>
        <w:numPr>
          <w:ilvl w:val="2"/>
          <w:numId w:val="1"/>
        </w:numPr>
        <w:jc w:val="both"/>
        <w:rPr>
          <w:rFonts w:ascii="Verdana" w:hAnsi="Verdana" w:cs="Courier New"/>
          <w:sz w:val="18"/>
          <w:szCs w:val="18"/>
        </w:rPr>
      </w:pPr>
      <w:r w:rsidRPr="002D3718">
        <w:rPr>
          <w:rFonts w:ascii="Verdana" w:hAnsi="Verdana" w:cs="Courier New"/>
          <w:b/>
          <w:sz w:val="18"/>
          <w:szCs w:val="18"/>
        </w:rPr>
        <w:t>Техническо предложение</w:t>
      </w:r>
      <w:r w:rsidRPr="00161062">
        <w:rPr>
          <w:rFonts w:ascii="Verdana" w:hAnsi="Verdana" w:cs="Courier New"/>
          <w:sz w:val="18"/>
          <w:szCs w:val="18"/>
        </w:rPr>
        <w:t>, съдържащо:</w:t>
      </w:r>
    </w:p>
    <w:p w14:paraId="62C2A062" w14:textId="77777777" w:rsidR="00C7527C" w:rsidRPr="00D70552" w:rsidRDefault="00C7527C" w:rsidP="00D70552">
      <w:pPr>
        <w:pStyle w:val="PlainText"/>
        <w:numPr>
          <w:ilvl w:val="3"/>
          <w:numId w:val="1"/>
        </w:numPr>
        <w:jc w:val="both"/>
        <w:rPr>
          <w:rFonts w:ascii="Verdana" w:hAnsi="Verdana" w:cs="Courier New"/>
          <w:sz w:val="18"/>
          <w:szCs w:val="18"/>
        </w:rPr>
      </w:pPr>
      <w:r w:rsidRPr="00D70552">
        <w:rPr>
          <w:rFonts w:ascii="Verdana" w:hAnsi="Verdana" w:cs="Courier New"/>
          <w:sz w:val="18"/>
          <w:szCs w:val="18"/>
        </w:rPr>
        <w:t>Предложение за изпълнение на поръчката в съответствие с техническите спецификации и изискванията на възложителя.</w:t>
      </w:r>
      <w:r w:rsidR="00D70552" w:rsidRPr="00D70552">
        <w:rPr>
          <w:rFonts w:ascii="Verdana" w:hAnsi="Verdana" w:cs="Courier New"/>
          <w:sz w:val="18"/>
          <w:szCs w:val="18"/>
        </w:rPr>
        <w:t xml:space="preserve"> </w:t>
      </w:r>
      <w:r w:rsidRPr="00D70552">
        <w:rPr>
          <w:rFonts w:ascii="Verdana" w:hAnsi="Verdana" w:cs="Courier New"/>
          <w:sz w:val="18"/>
          <w:szCs w:val="18"/>
        </w:rPr>
        <w:t>Изготвя се по приложения в документацията образец.</w:t>
      </w:r>
    </w:p>
    <w:p w14:paraId="5F8FAB2A" w14:textId="06BA255F" w:rsidR="002D3718" w:rsidRPr="002D3718" w:rsidRDefault="002D3718" w:rsidP="002D3718">
      <w:pPr>
        <w:numPr>
          <w:ilvl w:val="1"/>
          <w:numId w:val="1"/>
        </w:numPr>
        <w:rPr>
          <w:rFonts w:ascii="Verdana" w:hAnsi="Verdana" w:cs="Courier New"/>
          <w:sz w:val="18"/>
          <w:szCs w:val="18"/>
        </w:rPr>
      </w:pPr>
      <w:r w:rsidRPr="002D3718">
        <w:rPr>
          <w:rFonts w:ascii="Verdana" w:hAnsi="Verdana" w:cs="Courier New"/>
          <w:sz w:val="18"/>
          <w:szCs w:val="18"/>
        </w:rPr>
        <w:t xml:space="preserve">Декларация за оглед на обекта. Огледите на обекта ще се извършват след предварително уточняване за ден и час с лицето за контакти за осъществяване на оглед: </w:t>
      </w:r>
      <w:r w:rsidR="00B65354">
        <w:rPr>
          <w:rFonts w:ascii="Verdana" w:hAnsi="Verdana"/>
          <w:sz w:val="20"/>
          <w:szCs w:val="20"/>
        </w:rPr>
        <w:t>Лице за контакт – Евгени Гайдарджи -  тел. 0876269674.</w:t>
      </w:r>
    </w:p>
    <w:p w14:paraId="25A642C0" w14:textId="77777777" w:rsidR="00C7527C" w:rsidRDefault="00C7527C" w:rsidP="00D666B3">
      <w:pPr>
        <w:pStyle w:val="PlainText"/>
        <w:numPr>
          <w:ilvl w:val="1"/>
          <w:numId w:val="1"/>
        </w:numPr>
        <w:jc w:val="both"/>
        <w:rPr>
          <w:rFonts w:ascii="Verdana" w:hAnsi="Verdana" w:cs="Courier New"/>
          <w:sz w:val="18"/>
          <w:szCs w:val="18"/>
        </w:rPr>
      </w:pPr>
      <w:r w:rsidRPr="00D666B3">
        <w:rPr>
          <w:rFonts w:ascii="Verdana" w:hAnsi="Verdana" w:cs="Courier New"/>
          <w:sz w:val="18"/>
          <w:szCs w:val="18"/>
        </w:rPr>
        <w:t>Д</w:t>
      </w:r>
      <w:r w:rsidRPr="00161062">
        <w:rPr>
          <w:rFonts w:ascii="Verdana" w:hAnsi="Verdana" w:cs="Courier New"/>
          <w:sz w:val="18"/>
          <w:szCs w:val="18"/>
        </w:rPr>
        <w:t>руга информация и/или документи, изискани от възложителя, когато това се налага от предмета на поръчката.</w:t>
      </w:r>
    </w:p>
    <w:p w14:paraId="765B8714" w14:textId="77777777" w:rsidR="00C7527C" w:rsidRPr="00161062" w:rsidRDefault="00C7527C" w:rsidP="00A41274">
      <w:pPr>
        <w:pStyle w:val="PlainText"/>
        <w:numPr>
          <w:ilvl w:val="1"/>
          <w:numId w:val="1"/>
        </w:numPr>
        <w:jc w:val="both"/>
        <w:rPr>
          <w:rFonts w:ascii="Verdana" w:hAnsi="Verdana" w:cs="Courier New"/>
          <w:sz w:val="18"/>
          <w:szCs w:val="18"/>
        </w:rPr>
      </w:pPr>
      <w:r w:rsidRPr="00601A6D">
        <w:rPr>
          <w:rFonts w:ascii="Verdana" w:hAnsi="Verdana" w:cs="Courier New"/>
          <w:b/>
          <w:sz w:val="18"/>
          <w:szCs w:val="18"/>
        </w:rPr>
        <w:t>Ценово предложение</w:t>
      </w:r>
      <w:r w:rsidRPr="00161062">
        <w:rPr>
          <w:rFonts w:ascii="Verdana" w:hAnsi="Verdana" w:cs="Courier New"/>
          <w:sz w:val="18"/>
          <w:szCs w:val="18"/>
        </w:rPr>
        <w:t xml:space="preserve">. </w:t>
      </w:r>
    </w:p>
    <w:p w14:paraId="08DD7484" w14:textId="0FB842C4" w:rsidR="00C7527C" w:rsidRPr="00CD41F8" w:rsidRDefault="00C7527C" w:rsidP="00CD41F8">
      <w:pPr>
        <w:pStyle w:val="PlainText"/>
        <w:numPr>
          <w:ilvl w:val="1"/>
          <w:numId w:val="1"/>
        </w:numPr>
        <w:jc w:val="both"/>
        <w:rPr>
          <w:rFonts w:ascii="Verdana" w:hAnsi="Verdana" w:cs="Courier New"/>
          <w:sz w:val="18"/>
          <w:szCs w:val="18"/>
        </w:rPr>
      </w:pPr>
      <w:r w:rsidRPr="00CD41F8">
        <w:rPr>
          <w:rFonts w:ascii="Verdana" w:hAnsi="Verdana" w:cs="Courier New"/>
          <w:sz w:val="18"/>
          <w:szCs w:val="18"/>
        </w:rPr>
        <w:t xml:space="preserve">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 </w:t>
      </w:r>
    </w:p>
    <w:p w14:paraId="32CBB156" w14:textId="77777777" w:rsidR="00C7527C" w:rsidRPr="00161062" w:rsidRDefault="00C7527C" w:rsidP="00A41274">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Срокът на валидност на офертите е времето, през което участниците са обвързани с условията на представените от тях оферти. </w:t>
      </w:r>
    </w:p>
    <w:p w14:paraId="4B5F11B9" w14:textId="77777777" w:rsidR="00C7527C" w:rsidRPr="00161062" w:rsidRDefault="00C7527C" w:rsidP="00A41274">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Офертите са със срок на валидност 5 месеца, считано от датата, определена за краен срок за получаване на офертите. </w:t>
      </w:r>
    </w:p>
    <w:p w14:paraId="1937CC1D" w14:textId="77777777" w:rsidR="00C7527C" w:rsidRPr="00161062" w:rsidRDefault="00C7527C" w:rsidP="00A41274">
      <w:pPr>
        <w:pStyle w:val="PlainText"/>
        <w:numPr>
          <w:ilvl w:val="1"/>
          <w:numId w:val="1"/>
        </w:numPr>
        <w:jc w:val="both"/>
        <w:rPr>
          <w:rFonts w:ascii="Verdana" w:hAnsi="Verdana" w:cs="Courier New"/>
          <w:sz w:val="18"/>
          <w:szCs w:val="18"/>
        </w:rPr>
      </w:pPr>
      <w:r w:rsidRPr="00161062">
        <w:rPr>
          <w:rFonts w:ascii="Verdana" w:hAnsi="Verdana" w:cs="Courier New"/>
          <w:sz w:val="18"/>
          <w:szCs w:val="18"/>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0C9E2937" w14:textId="77777777" w:rsidR="00CF293D" w:rsidRPr="00601A6D" w:rsidRDefault="00C7527C" w:rsidP="00CF293D">
      <w:pPr>
        <w:pStyle w:val="PlainText"/>
        <w:numPr>
          <w:ilvl w:val="0"/>
          <w:numId w:val="1"/>
        </w:numPr>
        <w:jc w:val="both"/>
        <w:rPr>
          <w:rFonts w:ascii="Verdana" w:hAnsi="Verdana" w:cs="Courier New"/>
          <w:b/>
          <w:sz w:val="18"/>
          <w:szCs w:val="18"/>
        </w:rPr>
      </w:pPr>
      <w:r w:rsidRPr="00601A6D">
        <w:rPr>
          <w:rFonts w:ascii="Verdana" w:hAnsi="Verdana" w:cs="Courier New"/>
          <w:b/>
          <w:sz w:val="18"/>
          <w:szCs w:val="18"/>
        </w:rPr>
        <w:t>Участници, подизпълнители и ползване на капацитета на трети лица</w:t>
      </w:r>
    </w:p>
    <w:p w14:paraId="2A9FCAB2" w14:textId="77777777" w:rsidR="00C7527C" w:rsidRPr="00161062" w:rsidRDefault="00C7527C" w:rsidP="00161062">
      <w:pPr>
        <w:pStyle w:val="PlainText"/>
        <w:numPr>
          <w:ilvl w:val="0"/>
          <w:numId w:val="1"/>
        </w:numPr>
        <w:jc w:val="both"/>
        <w:rPr>
          <w:rFonts w:ascii="Verdana" w:hAnsi="Verdana" w:cs="Courier New"/>
          <w:sz w:val="18"/>
          <w:szCs w:val="18"/>
        </w:rPr>
      </w:pPr>
      <w:r w:rsidRPr="00161062">
        <w:rPr>
          <w:rFonts w:ascii="Verdana" w:hAnsi="Verdana" w:cs="Courier New"/>
          <w:sz w:val="18"/>
          <w:szCs w:val="18"/>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F2FCC7B" w14:textId="77777777" w:rsidR="00C7527C" w:rsidRPr="00161062" w:rsidRDefault="00C7527C" w:rsidP="00161062">
      <w:pPr>
        <w:pStyle w:val="PlainText"/>
        <w:numPr>
          <w:ilvl w:val="0"/>
          <w:numId w:val="1"/>
        </w:numPr>
        <w:jc w:val="both"/>
        <w:rPr>
          <w:rFonts w:ascii="Verdana" w:hAnsi="Verdana" w:cs="Courier New"/>
          <w:sz w:val="18"/>
          <w:szCs w:val="18"/>
        </w:rPr>
      </w:pPr>
      <w:r w:rsidRPr="00161062">
        <w:rPr>
          <w:rFonts w:ascii="Verdana" w:hAnsi="Verdana" w:cs="Courier New"/>
          <w:sz w:val="18"/>
          <w:szCs w:val="18"/>
        </w:rPr>
        <w:t xml:space="preserve">Всеки участник в процедура за възлагане на обществена поръчка има право да представи </w:t>
      </w:r>
      <w:r w:rsidRPr="00601A6D">
        <w:rPr>
          <w:rFonts w:ascii="Verdana" w:hAnsi="Verdana" w:cs="Courier New"/>
          <w:b/>
          <w:sz w:val="18"/>
          <w:szCs w:val="18"/>
        </w:rPr>
        <w:t>само една оферта</w:t>
      </w:r>
      <w:r w:rsidRPr="00161062">
        <w:rPr>
          <w:rFonts w:ascii="Verdana" w:hAnsi="Verdana" w:cs="Courier New"/>
          <w:sz w:val="18"/>
          <w:szCs w:val="18"/>
        </w:rPr>
        <w:t xml:space="preserve">. </w:t>
      </w:r>
    </w:p>
    <w:p w14:paraId="77C45EE6" w14:textId="77777777" w:rsidR="00C7527C" w:rsidRPr="00161062" w:rsidRDefault="00C7527C" w:rsidP="00161062">
      <w:pPr>
        <w:pStyle w:val="PlainText"/>
        <w:numPr>
          <w:ilvl w:val="0"/>
          <w:numId w:val="1"/>
        </w:numPr>
        <w:jc w:val="both"/>
        <w:rPr>
          <w:rFonts w:ascii="Verdana" w:hAnsi="Verdana" w:cs="Courier New"/>
          <w:sz w:val="18"/>
          <w:szCs w:val="18"/>
        </w:rPr>
      </w:pPr>
      <w:r w:rsidRPr="00161062">
        <w:rPr>
          <w:rFonts w:ascii="Verdana" w:hAnsi="Verdana" w:cs="Courier New"/>
          <w:sz w:val="18"/>
          <w:szCs w:val="18"/>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379A40D" w14:textId="77777777" w:rsidR="00C7527C" w:rsidRPr="00161062" w:rsidRDefault="00C7527C" w:rsidP="00161062">
      <w:pPr>
        <w:pStyle w:val="PlainText"/>
        <w:numPr>
          <w:ilvl w:val="0"/>
          <w:numId w:val="1"/>
        </w:numPr>
        <w:jc w:val="both"/>
        <w:rPr>
          <w:rFonts w:ascii="Verdana" w:hAnsi="Verdana" w:cs="Courier New"/>
          <w:sz w:val="18"/>
          <w:szCs w:val="18"/>
        </w:rPr>
      </w:pPr>
      <w:r w:rsidRPr="00161062">
        <w:rPr>
          <w:rFonts w:ascii="Verdana" w:hAnsi="Verdana" w:cs="Courier New"/>
          <w:sz w:val="18"/>
          <w:szCs w:val="18"/>
        </w:rPr>
        <w:t xml:space="preserve">В процедура за възлагане на обществена поръчка едно физическо или юридическо лице може да участва само в едно обединение. </w:t>
      </w:r>
    </w:p>
    <w:p w14:paraId="2C97625D" w14:textId="77777777" w:rsidR="00C7527C" w:rsidRPr="00161062" w:rsidRDefault="00C7527C" w:rsidP="00161062">
      <w:pPr>
        <w:pStyle w:val="PlainText"/>
        <w:numPr>
          <w:ilvl w:val="0"/>
          <w:numId w:val="1"/>
        </w:numPr>
        <w:jc w:val="both"/>
        <w:rPr>
          <w:rFonts w:ascii="Verdana" w:hAnsi="Verdana" w:cs="Courier New"/>
          <w:sz w:val="18"/>
          <w:szCs w:val="18"/>
        </w:rPr>
      </w:pPr>
      <w:r w:rsidRPr="00161062">
        <w:rPr>
          <w:rFonts w:ascii="Verdana" w:hAnsi="Verdana" w:cs="Courier New"/>
          <w:sz w:val="18"/>
          <w:szCs w:val="18"/>
        </w:rPr>
        <w:t xml:space="preserve">Свързани лица не могат да бъдат самостоятелни участници в една и съща процедура. </w:t>
      </w:r>
    </w:p>
    <w:p w14:paraId="46A542E1" w14:textId="77777777" w:rsidR="00C7527C" w:rsidRPr="00161062" w:rsidRDefault="00C7527C" w:rsidP="00161062">
      <w:pPr>
        <w:pStyle w:val="PlainText"/>
        <w:numPr>
          <w:ilvl w:val="0"/>
          <w:numId w:val="1"/>
        </w:numPr>
        <w:jc w:val="both"/>
        <w:rPr>
          <w:rFonts w:ascii="Verdana" w:hAnsi="Verdana" w:cs="Courier New"/>
          <w:sz w:val="18"/>
          <w:szCs w:val="18"/>
        </w:rPr>
      </w:pPr>
      <w:r w:rsidRPr="00161062">
        <w:rPr>
          <w:rFonts w:ascii="Verdana" w:hAnsi="Verdana" w:cs="Courier New"/>
          <w:sz w:val="18"/>
          <w:szCs w:val="18"/>
        </w:rPr>
        <w:lastRenderedPageBreak/>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D039B50" w14:textId="77777777" w:rsidR="00C7527C" w:rsidRPr="00161062" w:rsidRDefault="00C7527C" w:rsidP="00CF293D">
      <w:pPr>
        <w:pStyle w:val="PlainText"/>
        <w:numPr>
          <w:ilvl w:val="1"/>
          <w:numId w:val="1"/>
        </w:numPr>
        <w:jc w:val="both"/>
        <w:rPr>
          <w:rFonts w:ascii="Verdana" w:hAnsi="Verdana" w:cs="Courier New"/>
          <w:sz w:val="18"/>
          <w:szCs w:val="18"/>
        </w:rPr>
      </w:pPr>
      <w:r w:rsidRPr="00161062">
        <w:rPr>
          <w:rFonts w:ascii="Verdana" w:hAnsi="Verdana" w:cs="Courier New"/>
          <w:sz w:val="18"/>
          <w:szCs w:val="18"/>
        </w:rPr>
        <w:t>а) лицата, едното от които контролира другото лице или негово дъщерно дружество;</w:t>
      </w:r>
    </w:p>
    <w:p w14:paraId="1E6A2348" w14:textId="77777777" w:rsidR="00C7527C" w:rsidRPr="00161062" w:rsidRDefault="00C7527C" w:rsidP="00CF293D">
      <w:pPr>
        <w:pStyle w:val="PlainText"/>
        <w:numPr>
          <w:ilvl w:val="1"/>
          <w:numId w:val="1"/>
        </w:numPr>
        <w:jc w:val="both"/>
        <w:rPr>
          <w:rFonts w:ascii="Verdana" w:hAnsi="Verdana" w:cs="Courier New"/>
          <w:sz w:val="18"/>
          <w:szCs w:val="18"/>
        </w:rPr>
      </w:pPr>
      <w:r w:rsidRPr="00161062">
        <w:rPr>
          <w:rFonts w:ascii="Verdana" w:hAnsi="Verdana" w:cs="Courier New"/>
          <w:sz w:val="18"/>
          <w:szCs w:val="18"/>
        </w:rPr>
        <w:t>б) лицата, чиято дейност се контролира от трето лице;</w:t>
      </w:r>
    </w:p>
    <w:p w14:paraId="68D8451D" w14:textId="77777777" w:rsidR="00C7527C" w:rsidRPr="00161062" w:rsidRDefault="00C7527C" w:rsidP="00CF293D">
      <w:pPr>
        <w:pStyle w:val="PlainText"/>
        <w:numPr>
          <w:ilvl w:val="1"/>
          <w:numId w:val="1"/>
        </w:numPr>
        <w:jc w:val="both"/>
        <w:rPr>
          <w:rFonts w:ascii="Verdana" w:hAnsi="Verdana" w:cs="Courier New"/>
          <w:sz w:val="18"/>
          <w:szCs w:val="18"/>
        </w:rPr>
      </w:pPr>
      <w:r w:rsidRPr="00161062">
        <w:rPr>
          <w:rFonts w:ascii="Verdana" w:hAnsi="Verdana" w:cs="Courier New"/>
          <w:sz w:val="18"/>
          <w:szCs w:val="18"/>
        </w:rPr>
        <w:t>в) лицата, които съвместно контролират трето лице;</w:t>
      </w:r>
    </w:p>
    <w:p w14:paraId="4BE06012" w14:textId="77777777" w:rsidR="00C7527C" w:rsidRPr="00161062" w:rsidRDefault="00C7527C" w:rsidP="00CF293D">
      <w:pPr>
        <w:pStyle w:val="PlainText"/>
        <w:numPr>
          <w:ilvl w:val="1"/>
          <w:numId w:val="1"/>
        </w:numPr>
        <w:jc w:val="both"/>
        <w:rPr>
          <w:rFonts w:ascii="Verdana" w:hAnsi="Verdana" w:cs="Courier New"/>
          <w:sz w:val="18"/>
          <w:szCs w:val="18"/>
        </w:rPr>
      </w:pPr>
      <w:r w:rsidRPr="00161062">
        <w:rPr>
          <w:rFonts w:ascii="Verdana" w:hAnsi="Verdana" w:cs="Courier New"/>
          <w:sz w:val="18"/>
          <w:szCs w:val="18"/>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79D27A03" w14:textId="77777777" w:rsidR="00C7527C" w:rsidRPr="00161062" w:rsidRDefault="00C7527C" w:rsidP="00161062">
      <w:pPr>
        <w:pStyle w:val="PlainText"/>
        <w:numPr>
          <w:ilvl w:val="0"/>
          <w:numId w:val="1"/>
        </w:numPr>
        <w:jc w:val="both"/>
        <w:rPr>
          <w:rFonts w:ascii="Verdana" w:hAnsi="Verdana" w:cs="Courier New"/>
          <w:sz w:val="18"/>
          <w:szCs w:val="18"/>
        </w:rPr>
      </w:pPr>
      <w:r w:rsidRPr="00161062">
        <w:rPr>
          <w:rFonts w:ascii="Verdana" w:hAnsi="Verdana" w:cs="Courier New"/>
          <w:sz w:val="18"/>
          <w:szCs w:val="18"/>
        </w:rPr>
        <w:t>Контрол по смисъла на горните точки е налице, когато едно лице:</w:t>
      </w:r>
    </w:p>
    <w:p w14:paraId="1A9FBF60" w14:textId="77777777" w:rsidR="00C7527C" w:rsidRPr="00161062" w:rsidRDefault="00C7527C" w:rsidP="008E47B4">
      <w:pPr>
        <w:pStyle w:val="PlainText"/>
        <w:numPr>
          <w:ilvl w:val="1"/>
          <w:numId w:val="1"/>
        </w:numPr>
        <w:jc w:val="both"/>
        <w:rPr>
          <w:rFonts w:ascii="Verdana" w:hAnsi="Verdana" w:cs="Courier New"/>
          <w:sz w:val="18"/>
          <w:szCs w:val="18"/>
        </w:rPr>
      </w:pPr>
      <w:r w:rsidRPr="00161062">
        <w:rPr>
          <w:rFonts w:ascii="Verdana" w:hAnsi="Verdana" w:cs="Courier New"/>
          <w:sz w:val="18"/>
          <w:szCs w:val="18"/>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7D7D8A22" w14:textId="77777777" w:rsidR="00C7527C" w:rsidRPr="00161062" w:rsidRDefault="00C7527C" w:rsidP="008E47B4">
      <w:pPr>
        <w:pStyle w:val="PlainText"/>
        <w:numPr>
          <w:ilvl w:val="1"/>
          <w:numId w:val="1"/>
        </w:numPr>
        <w:jc w:val="both"/>
        <w:rPr>
          <w:rFonts w:ascii="Verdana" w:hAnsi="Verdana" w:cs="Courier New"/>
          <w:sz w:val="18"/>
          <w:szCs w:val="18"/>
        </w:rPr>
      </w:pPr>
      <w:r w:rsidRPr="00161062">
        <w:rPr>
          <w:rFonts w:ascii="Verdana" w:hAnsi="Verdana" w:cs="Courier New"/>
          <w:sz w:val="18"/>
          <w:szCs w:val="18"/>
        </w:rPr>
        <w:t>б) може да определя пряко или непряко повече от половината от членовете на управителния или контролния орган на едно юридическо лице; или</w:t>
      </w:r>
    </w:p>
    <w:p w14:paraId="54292666" w14:textId="77777777" w:rsidR="00C7527C" w:rsidRPr="00161062" w:rsidRDefault="00C7527C" w:rsidP="008E47B4">
      <w:pPr>
        <w:pStyle w:val="PlainText"/>
        <w:numPr>
          <w:ilvl w:val="1"/>
          <w:numId w:val="1"/>
        </w:numPr>
        <w:jc w:val="both"/>
        <w:rPr>
          <w:rFonts w:ascii="Verdana" w:hAnsi="Verdana" w:cs="Courier New"/>
          <w:sz w:val="18"/>
          <w:szCs w:val="18"/>
        </w:rPr>
      </w:pPr>
      <w:r w:rsidRPr="00161062">
        <w:rPr>
          <w:rFonts w:ascii="Verdana" w:hAnsi="Verdana" w:cs="Courier New"/>
          <w:sz w:val="18"/>
          <w:szCs w:val="18"/>
        </w:rPr>
        <w:t>в) може по друг начин да упражнява решаващо влияние върху вземането на решения във връзка с дейността на юридическо лице</w:t>
      </w:r>
    </w:p>
    <w:p w14:paraId="49B2EE32" w14:textId="77777777" w:rsidR="00C7527C" w:rsidRPr="00161062" w:rsidRDefault="00C7527C" w:rsidP="00E07FC2">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При участие на </w:t>
      </w:r>
      <w:r w:rsidRPr="00E07FC2">
        <w:rPr>
          <w:rFonts w:ascii="Verdana" w:hAnsi="Verdana" w:cs="Courier New"/>
          <w:b/>
          <w:sz w:val="18"/>
          <w:szCs w:val="18"/>
        </w:rPr>
        <w:t>обединения</w:t>
      </w:r>
      <w:r w:rsidRPr="00161062">
        <w:rPr>
          <w:rFonts w:ascii="Verdana" w:hAnsi="Verdana" w:cs="Courier New"/>
          <w:sz w:val="18"/>
          <w:szCs w:val="18"/>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7068D784" w14:textId="77777777" w:rsidR="00C7527C" w:rsidRPr="00161062" w:rsidRDefault="00C7527C" w:rsidP="00E07FC2">
      <w:pPr>
        <w:pStyle w:val="PlainText"/>
        <w:numPr>
          <w:ilvl w:val="1"/>
          <w:numId w:val="1"/>
        </w:numPr>
        <w:jc w:val="both"/>
        <w:rPr>
          <w:rFonts w:ascii="Verdana" w:hAnsi="Verdana" w:cs="Courier New"/>
          <w:sz w:val="18"/>
          <w:szCs w:val="18"/>
        </w:rPr>
      </w:pPr>
      <w:r w:rsidRPr="00E07FC2">
        <w:rPr>
          <w:rFonts w:ascii="Verdana" w:hAnsi="Verdana" w:cs="Courier New"/>
          <w:b/>
          <w:sz w:val="18"/>
          <w:szCs w:val="18"/>
        </w:rPr>
        <w:t>Клон на чуждестранно лице</w:t>
      </w:r>
      <w:r w:rsidRPr="00161062">
        <w:rPr>
          <w:rFonts w:ascii="Verdana" w:hAnsi="Verdana" w:cs="Courier New"/>
          <w:sz w:val="18"/>
          <w:szCs w:val="18"/>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0120DD9D" w14:textId="77777777" w:rsidR="00C7527C" w:rsidRPr="00161062" w:rsidRDefault="00C7527C" w:rsidP="00E07FC2">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64E290D9" w14:textId="77777777" w:rsidR="00C7527C" w:rsidRPr="008E47B4" w:rsidRDefault="00C7527C" w:rsidP="00E07FC2">
      <w:pPr>
        <w:pStyle w:val="PlainText"/>
        <w:numPr>
          <w:ilvl w:val="1"/>
          <w:numId w:val="1"/>
        </w:numPr>
        <w:jc w:val="both"/>
        <w:rPr>
          <w:rFonts w:ascii="Verdana" w:hAnsi="Verdana" w:cs="Courier New"/>
          <w:b/>
          <w:sz w:val="18"/>
          <w:szCs w:val="18"/>
        </w:rPr>
      </w:pPr>
      <w:r w:rsidRPr="008E47B4">
        <w:rPr>
          <w:rFonts w:ascii="Verdana" w:hAnsi="Verdana" w:cs="Courier New"/>
          <w:b/>
          <w:sz w:val="18"/>
          <w:szCs w:val="18"/>
        </w:rPr>
        <w:t>Подизпълнители</w:t>
      </w:r>
    </w:p>
    <w:p w14:paraId="62DBB33E" w14:textId="77777777" w:rsidR="00C7527C" w:rsidRPr="00161062" w:rsidRDefault="00C7527C" w:rsidP="00E07FC2">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Участниците посочват в ЕЕДОП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217831BC" w14:textId="77777777" w:rsidR="00C7527C" w:rsidRPr="00161062" w:rsidRDefault="00C7527C" w:rsidP="00E07FC2">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B18B578" w14:textId="77777777" w:rsidR="00C7527C" w:rsidRPr="00161062" w:rsidRDefault="00C7527C" w:rsidP="00E07FC2">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1DF66A9A" w14:textId="77777777" w:rsidR="00C7527C" w:rsidRPr="00161062" w:rsidRDefault="00C7527C" w:rsidP="008E47B4">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Участниците могат да използват </w:t>
      </w:r>
      <w:r w:rsidRPr="009D0C0C">
        <w:rPr>
          <w:rFonts w:ascii="Verdana" w:hAnsi="Verdana" w:cs="Courier New"/>
          <w:b/>
          <w:sz w:val="18"/>
          <w:szCs w:val="18"/>
        </w:rPr>
        <w:t>капацитета на трети лица</w:t>
      </w:r>
      <w:r w:rsidRPr="00161062">
        <w:rPr>
          <w:rFonts w:ascii="Verdana" w:hAnsi="Verdana" w:cs="Courier New"/>
          <w:sz w:val="18"/>
          <w:szCs w:val="18"/>
        </w:rPr>
        <w:t>, при спазване на следните изисквания:</w:t>
      </w:r>
    </w:p>
    <w:p w14:paraId="11645DA8" w14:textId="77777777" w:rsidR="00C7527C" w:rsidRPr="00161062" w:rsidRDefault="00C7527C" w:rsidP="009D0C0C">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14:paraId="5269A2FD" w14:textId="77777777" w:rsidR="00C7527C" w:rsidRPr="00161062" w:rsidRDefault="00C7527C" w:rsidP="009D0C0C">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399E9D27" w14:textId="77777777" w:rsidR="00C7527C" w:rsidRPr="00161062" w:rsidRDefault="00C7527C" w:rsidP="009D0C0C">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Когато участникът се позовава на капацитета на трети лица, той трябва да може да докаже, че ще разполага с техните ресурси, </w:t>
      </w:r>
      <w:r w:rsidRPr="009D0C0C">
        <w:rPr>
          <w:rFonts w:ascii="Verdana" w:hAnsi="Verdana" w:cs="Courier New"/>
          <w:b/>
          <w:sz w:val="18"/>
          <w:szCs w:val="18"/>
        </w:rPr>
        <w:t>като представи документи за поетите от третите лица задължения.</w:t>
      </w:r>
      <w:r w:rsidRPr="00161062">
        <w:rPr>
          <w:rFonts w:ascii="Verdana" w:hAnsi="Verdana" w:cs="Courier New"/>
          <w:sz w:val="18"/>
          <w:szCs w:val="18"/>
        </w:rPr>
        <w:t xml:space="preserve"> </w:t>
      </w:r>
    </w:p>
    <w:p w14:paraId="14FFA176" w14:textId="77777777" w:rsidR="00C7527C" w:rsidRPr="00161062" w:rsidRDefault="00C7527C" w:rsidP="009D0C0C">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2DE1D980" w14:textId="77777777" w:rsidR="00C7527C" w:rsidRPr="00161062" w:rsidRDefault="00C7527C" w:rsidP="009D0C0C">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C61CEBA" w14:textId="77777777" w:rsidR="00C7527C" w:rsidRPr="00161062" w:rsidRDefault="00C7527C" w:rsidP="009D0C0C">
      <w:pPr>
        <w:pStyle w:val="PlainText"/>
        <w:numPr>
          <w:ilvl w:val="2"/>
          <w:numId w:val="1"/>
        </w:numPr>
        <w:jc w:val="both"/>
        <w:rPr>
          <w:rFonts w:ascii="Verdana" w:hAnsi="Verdana" w:cs="Courier New"/>
          <w:sz w:val="18"/>
          <w:szCs w:val="18"/>
        </w:rPr>
      </w:pPr>
      <w:r w:rsidRPr="00161062">
        <w:rPr>
          <w:rFonts w:ascii="Verdana" w:hAnsi="Verdana" w:cs="Courier New"/>
          <w:sz w:val="18"/>
          <w:szCs w:val="18"/>
        </w:rPr>
        <w:lastRenderedPageBreak/>
        <w:t>Когато участник</w:t>
      </w:r>
      <w:r w:rsidR="009D0C0C">
        <w:rPr>
          <w:rFonts w:ascii="Verdana" w:hAnsi="Verdana" w:cs="Courier New"/>
          <w:sz w:val="18"/>
          <w:szCs w:val="18"/>
        </w:rPr>
        <w:t>ът</w:t>
      </w:r>
      <w:r w:rsidRPr="00161062">
        <w:rPr>
          <w:rFonts w:ascii="Verdana" w:hAnsi="Verdana" w:cs="Courier New"/>
          <w:sz w:val="18"/>
          <w:szCs w:val="18"/>
        </w:rPr>
        <w:t xml:space="preserve">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5F449D7F" w14:textId="77777777" w:rsidR="00C7527C" w:rsidRPr="00161062" w:rsidRDefault="00C7527C" w:rsidP="009D0C0C">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665AE880" w14:textId="77777777" w:rsidR="00C7527C" w:rsidRPr="0081003D" w:rsidRDefault="00C7527C" w:rsidP="00161062">
      <w:pPr>
        <w:pStyle w:val="PlainText"/>
        <w:numPr>
          <w:ilvl w:val="0"/>
          <w:numId w:val="1"/>
        </w:numPr>
        <w:jc w:val="both"/>
        <w:rPr>
          <w:rFonts w:ascii="Verdana" w:hAnsi="Verdana" w:cs="Courier New"/>
          <w:b/>
          <w:sz w:val="18"/>
          <w:szCs w:val="18"/>
        </w:rPr>
      </w:pPr>
      <w:r w:rsidRPr="0081003D">
        <w:rPr>
          <w:rFonts w:ascii="Verdana" w:hAnsi="Verdana" w:cs="Courier New"/>
          <w:b/>
          <w:sz w:val="18"/>
          <w:szCs w:val="18"/>
        </w:rPr>
        <w:t>Действия на комисията при разглеждане на оферти</w:t>
      </w:r>
    </w:p>
    <w:p w14:paraId="48966EC2" w14:textId="77777777" w:rsidR="00C7527C" w:rsidRPr="00161062" w:rsidRDefault="00C7527C" w:rsidP="00480409">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При промяна в датата и часа на отваряне на заявленията за участие или на офертите кандидатите или участниците се уведомяват чрез съобщение на платформата. </w:t>
      </w:r>
    </w:p>
    <w:p w14:paraId="4E23F6C5" w14:textId="77777777" w:rsidR="00C7527C" w:rsidRPr="00161062" w:rsidRDefault="00C7527C" w:rsidP="00480409">
      <w:pPr>
        <w:pStyle w:val="PlainText"/>
        <w:numPr>
          <w:ilvl w:val="1"/>
          <w:numId w:val="1"/>
        </w:numPr>
        <w:jc w:val="both"/>
        <w:rPr>
          <w:rFonts w:ascii="Verdana" w:hAnsi="Verdana" w:cs="Courier New"/>
          <w:sz w:val="18"/>
          <w:szCs w:val="18"/>
        </w:rPr>
      </w:pPr>
      <w:r w:rsidRPr="00161062">
        <w:rPr>
          <w:rFonts w:ascii="Verdana" w:hAnsi="Verdana" w:cs="Courier New"/>
          <w:sz w:val="18"/>
          <w:szCs w:val="18"/>
        </w:rPr>
        <w:t>Когато заявленията за участие или офертите са получени чрез платформата, след декриптирането им от председателя на комисията в публичната преписка на поръчката автоматично се визуализират наименованията, съответно имената, на кандидатите или участниците, включително участниците в обединението, когато е приложимо, както и информация за датата и часа на подаването.</w:t>
      </w:r>
    </w:p>
    <w:p w14:paraId="54BECBCA" w14:textId="77777777" w:rsidR="00C7527C" w:rsidRPr="00161062" w:rsidRDefault="00C7527C" w:rsidP="00480409">
      <w:pPr>
        <w:pStyle w:val="PlainText"/>
        <w:numPr>
          <w:ilvl w:val="1"/>
          <w:numId w:val="1"/>
        </w:numPr>
        <w:jc w:val="both"/>
        <w:rPr>
          <w:rFonts w:ascii="Verdana" w:hAnsi="Verdana" w:cs="Courier New"/>
          <w:sz w:val="18"/>
          <w:szCs w:val="18"/>
        </w:rPr>
      </w:pPr>
      <w:r w:rsidRPr="00161062">
        <w:rPr>
          <w:rFonts w:ascii="Verdana" w:hAnsi="Verdana" w:cs="Courier New"/>
          <w:sz w:val="18"/>
          <w:szCs w:val="18"/>
        </w:rPr>
        <w:t>Комисията разглежда документите по чл. 39, ал. 2 за съответствие с изискванията към личното състояние и критериите за подбор, поставени от възложителя, и съставя протокол.</w:t>
      </w:r>
    </w:p>
    <w:p w14:paraId="369CF7A0" w14:textId="77777777" w:rsidR="00C7527C" w:rsidRPr="00161062" w:rsidRDefault="00C7527C" w:rsidP="00480409">
      <w:pPr>
        <w:pStyle w:val="PlainText"/>
        <w:numPr>
          <w:ilvl w:val="1"/>
          <w:numId w:val="1"/>
        </w:numPr>
        <w:jc w:val="both"/>
        <w:rPr>
          <w:rFonts w:ascii="Verdana" w:hAnsi="Verdana" w:cs="Courier New"/>
          <w:sz w:val="18"/>
          <w:szCs w:val="18"/>
        </w:rPr>
      </w:pPr>
      <w:r w:rsidRPr="00161062">
        <w:rPr>
          <w:rFonts w:ascii="Verdana" w:hAnsi="Verdana" w:cs="Courier New"/>
          <w:sz w:val="18"/>
          <w:szCs w:val="18"/>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кандидати или участници.</w:t>
      </w:r>
    </w:p>
    <w:p w14:paraId="3ED4768A" w14:textId="77777777" w:rsidR="00C7527C" w:rsidRPr="00161062" w:rsidRDefault="00C7527C" w:rsidP="00480409">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В срок до </w:t>
      </w:r>
      <w:r w:rsidR="00D062CA">
        <w:rPr>
          <w:rFonts w:ascii="Verdana" w:hAnsi="Verdana" w:cs="Courier New"/>
          <w:sz w:val="18"/>
          <w:szCs w:val="18"/>
        </w:rPr>
        <w:t>3</w:t>
      </w:r>
      <w:r w:rsidRPr="00161062">
        <w:rPr>
          <w:rFonts w:ascii="Verdana" w:hAnsi="Verdana" w:cs="Courier New"/>
          <w:sz w:val="18"/>
          <w:szCs w:val="18"/>
        </w:rPr>
        <w:t xml:space="preserve"> работни дни от получаването на протокола,  кандидатите и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или заявления за участие.</w:t>
      </w:r>
    </w:p>
    <w:p w14:paraId="77D4558F" w14:textId="77777777" w:rsidR="00C7527C" w:rsidRPr="00161062" w:rsidRDefault="00C7527C" w:rsidP="00480409">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27E34F74" w14:textId="77777777" w:rsidR="00C7527C" w:rsidRPr="00161062" w:rsidRDefault="00C7527C" w:rsidP="00480409">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566BDC65" w14:textId="77777777" w:rsidR="00C7527C" w:rsidRPr="00161062" w:rsidRDefault="00C7527C" w:rsidP="00480409">
      <w:pPr>
        <w:pStyle w:val="PlainText"/>
        <w:numPr>
          <w:ilvl w:val="1"/>
          <w:numId w:val="1"/>
        </w:numPr>
        <w:jc w:val="both"/>
        <w:rPr>
          <w:rFonts w:ascii="Verdana" w:hAnsi="Verdana" w:cs="Courier New"/>
          <w:sz w:val="18"/>
          <w:szCs w:val="18"/>
        </w:rPr>
      </w:pPr>
      <w:r w:rsidRPr="00161062">
        <w:rPr>
          <w:rFonts w:ascii="Verdana" w:hAnsi="Verdana" w:cs="Courier New"/>
          <w:sz w:val="18"/>
          <w:szCs w:val="18"/>
        </w:rPr>
        <w:t>След изтичането на срока за представяне на допълнителни документи, комисията пристъпва към разглеждането им, относно съответствието на кандидатите/участниците с изискванията към личното състояние и критериите за подбор.</w:t>
      </w:r>
    </w:p>
    <w:p w14:paraId="02F304EF" w14:textId="77777777" w:rsidR="00C7527C" w:rsidRPr="00161062" w:rsidRDefault="00C7527C" w:rsidP="00AB4AD1">
      <w:pPr>
        <w:pStyle w:val="PlainText"/>
        <w:numPr>
          <w:ilvl w:val="1"/>
          <w:numId w:val="1"/>
        </w:numPr>
        <w:jc w:val="both"/>
        <w:rPr>
          <w:rFonts w:ascii="Verdana" w:hAnsi="Verdana" w:cs="Courier New"/>
          <w:sz w:val="18"/>
          <w:szCs w:val="18"/>
        </w:rPr>
      </w:pPr>
      <w:r w:rsidRPr="00161062">
        <w:rPr>
          <w:rFonts w:ascii="Verdana" w:hAnsi="Verdana" w:cs="Courier New"/>
          <w:sz w:val="18"/>
          <w:szCs w:val="18"/>
        </w:rPr>
        <w:t>Комисията разглежда офертите на участниците, които отговарят на изискванията за лично състояние и на критериите за подбор, и проверява за съответствието на предложенията с предварително обявените условия.</w:t>
      </w:r>
    </w:p>
    <w:p w14:paraId="2CC42EE0" w14:textId="07ACC686" w:rsidR="00C7527C" w:rsidRPr="00F456AF" w:rsidRDefault="00C7527C" w:rsidP="00F456AF">
      <w:pPr>
        <w:pStyle w:val="PlainText"/>
        <w:numPr>
          <w:ilvl w:val="0"/>
          <w:numId w:val="1"/>
        </w:numPr>
        <w:jc w:val="both"/>
        <w:rPr>
          <w:rFonts w:ascii="Verdana" w:hAnsi="Verdana" w:cs="Courier New"/>
          <w:sz w:val="18"/>
          <w:szCs w:val="18"/>
        </w:rPr>
      </w:pPr>
      <w:r w:rsidRPr="00F456AF">
        <w:rPr>
          <w:rFonts w:ascii="Verdana" w:hAnsi="Verdana" w:cs="Courier New"/>
          <w:sz w:val="18"/>
          <w:szCs w:val="18"/>
        </w:rPr>
        <w:t>Комисията разглежда представените от участниците ценови предложения, като на оценка подлежат тези, които отговорят на изискванията на Възложителя.</w:t>
      </w:r>
    </w:p>
    <w:p w14:paraId="7D4724E2" w14:textId="77777777" w:rsidR="00C7527C" w:rsidRPr="00161062" w:rsidRDefault="00C7527C" w:rsidP="00AB4AD1">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В приложимите случаи при констатирани </w:t>
      </w:r>
      <w:r w:rsidRPr="00AB4AD1">
        <w:rPr>
          <w:rFonts w:ascii="Verdana" w:hAnsi="Verdana" w:cs="Courier New"/>
          <w:b/>
          <w:sz w:val="18"/>
          <w:szCs w:val="18"/>
        </w:rPr>
        <w:t>аритметични грешки</w:t>
      </w:r>
      <w:r w:rsidRPr="00161062">
        <w:rPr>
          <w:rFonts w:ascii="Verdana" w:hAnsi="Verdana" w:cs="Courier New"/>
          <w:sz w:val="18"/>
          <w:szCs w:val="18"/>
        </w:rPr>
        <w:t xml:space="preserve"> в Ценовите таблици се прилагат следните правила: </w:t>
      </w:r>
    </w:p>
    <w:p w14:paraId="2D5EE651" w14:textId="77777777" w:rsidR="00C7527C" w:rsidRPr="00161062" w:rsidRDefault="00C7527C" w:rsidP="00683FD9">
      <w:pPr>
        <w:pStyle w:val="PlainText"/>
        <w:numPr>
          <w:ilvl w:val="2"/>
          <w:numId w:val="1"/>
        </w:numPr>
        <w:jc w:val="both"/>
        <w:rPr>
          <w:rFonts w:ascii="Verdana" w:hAnsi="Verdana" w:cs="Courier New"/>
          <w:sz w:val="18"/>
          <w:szCs w:val="18"/>
        </w:rPr>
      </w:pPr>
      <w:r w:rsidRPr="00161062">
        <w:rPr>
          <w:rFonts w:ascii="Verdana" w:hAnsi="Verdana" w:cs="Courier New"/>
          <w:sz w:val="18"/>
          <w:szCs w:val="18"/>
        </w:rPr>
        <w:t>При различия между стойности, изразени с цифри и думи, за вярно се приема словесното изражение на стойността.</w:t>
      </w:r>
    </w:p>
    <w:p w14:paraId="7077137A" w14:textId="77777777" w:rsidR="00C7527C" w:rsidRPr="00161062" w:rsidRDefault="00C7527C" w:rsidP="00683FD9">
      <w:pPr>
        <w:pStyle w:val="PlainText"/>
        <w:numPr>
          <w:ilvl w:val="2"/>
          <w:numId w:val="1"/>
        </w:numPr>
        <w:jc w:val="both"/>
        <w:rPr>
          <w:rFonts w:ascii="Verdana" w:hAnsi="Verdana" w:cs="Courier New"/>
          <w:sz w:val="18"/>
          <w:szCs w:val="18"/>
        </w:rPr>
      </w:pPr>
      <w:r w:rsidRPr="00161062">
        <w:rPr>
          <w:rFonts w:ascii="Verdana" w:hAnsi="Verdana" w:cs="Courier New"/>
          <w:sz w:val="18"/>
          <w:szCs w:val="18"/>
        </w:rPr>
        <w:t>При разминаване между единични цени и общи стойности, за верни се считат съответните оферирани единични цени</w:t>
      </w:r>
    </w:p>
    <w:p w14:paraId="23333093" w14:textId="77777777" w:rsidR="00C7527C" w:rsidRPr="00161062" w:rsidRDefault="00C7527C" w:rsidP="00161062">
      <w:pPr>
        <w:pStyle w:val="PlainText"/>
        <w:numPr>
          <w:ilvl w:val="0"/>
          <w:numId w:val="1"/>
        </w:numPr>
        <w:jc w:val="both"/>
        <w:rPr>
          <w:rFonts w:ascii="Verdana" w:hAnsi="Verdana" w:cs="Courier New"/>
          <w:sz w:val="18"/>
          <w:szCs w:val="18"/>
        </w:rPr>
      </w:pPr>
      <w:r w:rsidRPr="00161062">
        <w:rPr>
          <w:rFonts w:ascii="Verdana" w:hAnsi="Verdana" w:cs="Courier New"/>
          <w:sz w:val="18"/>
          <w:szCs w:val="18"/>
        </w:rPr>
        <w:t xml:space="preserve">Преди оценката на ценовото предложение, комисията извършва проверка за наличие на основания по чл.72, ал.1 от ЗОП за необичайно благоприятни оферти. Когато предложение в офертата на участник, свързано с цена или разходи, </w:t>
      </w:r>
      <w:r w:rsidRPr="00683FD9">
        <w:rPr>
          <w:rFonts w:ascii="Verdana" w:hAnsi="Verdana" w:cs="Courier New"/>
          <w:b/>
          <w:sz w:val="18"/>
          <w:szCs w:val="18"/>
        </w:rPr>
        <w:t>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161062">
        <w:rPr>
          <w:rFonts w:ascii="Verdana" w:hAnsi="Verdana" w:cs="Courier New"/>
          <w:sz w:val="18"/>
          <w:szCs w:val="18"/>
        </w:rPr>
        <w:t>,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7DDB379D" w14:textId="77777777" w:rsidR="00C7527C" w:rsidRPr="00161062" w:rsidRDefault="00C7527C" w:rsidP="00161062">
      <w:pPr>
        <w:pStyle w:val="PlainText"/>
        <w:numPr>
          <w:ilvl w:val="0"/>
          <w:numId w:val="1"/>
        </w:numPr>
        <w:jc w:val="both"/>
        <w:rPr>
          <w:rFonts w:ascii="Verdana" w:hAnsi="Verdana" w:cs="Courier New"/>
          <w:sz w:val="18"/>
          <w:szCs w:val="18"/>
        </w:rPr>
      </w:pPr>
      <w:r w:rsidRPr="00161062">
        <w:rPr>
          <w:rFonts w:ascii="Verdana" w:hAnsi="Verdana" w:cs="Courier New"/>
          <w:sz w:val="18"/>
          <w:szCs w:val="18"/>
        </w:rPr>
        <w:t xml:space="preserve">След извършване на горните действия, комисията ще извърши оценка на ценовите предложения от офертите, които отговарят на изискванията на възложителя въз основа на критерий за възлагане </w:t>
      </w:r>
      <w:r w:rsidRPr="00683FD9">
        <w:rPr>
          <w:rFonts w:ascii="Verdana" w:hAnsi="Verdana" w:cs="Courier New"/>
          <w:b/>
          <w:sz w:val="18"/>
          <w:szCs w:val="18"/>
        </w:rPr>
        <w:t>най-ниска цена</w:t>
      </w:r>
      <w:r w:rsidRPr="00161062">
        <w:rPr>
          <w:rFonts w:ascii="Verdana" w:hAnsi="Verdana" w:cs="Courier New"/>
          <w:sz w:val="18"/>
          <w:szCs w:val="18"/>
        </w:rPr>
        <w:t xml:space="preserve"> съгласно посочените по-долу показатели и методика за оценка: </w:t>
      </w:r>
    </w:p>
    <w:p w14:paraId="5DF1756C" w14:textId="77777777" w:rsidR="00C7527C" w:rsidRPr="00DA6213" w:rsidRDefault="00C7527C" w:rsidP="00161062">
      <w:pPr>
        <w:pStyle w:val="PlainText"/>
        <w:numPr>
          <w:ilvl w:val="0"/>
          <w:numId w:val="1"/>
        </w:numPr>
        <w:jc w:val="both"/>
        <w:rPr>
          <w:rFonts w:ascii="Verdana" w:hAnsi="Verdana" w:cs="Courier New"/>
          <w:b/>
          <w:sz w:val="18"/>
          <w:szCs w:val="18"/>
        </w:rPr>
      </w:pPr>
      <w:r w:rsidRPr="00DA6213">
        <w:rPr>
          <w:rFonts w:ascii="Verdana" w:hAnsi="Verdana" w:cs="Courier New"/>
          <w:b/>
          <w:sz w:val="18"/>
          <w:szCs w:val="18"/>
        </w:rPr>
        <w:t xml:space="preserve">Критерий за възлагане на поръчката </w:t>
      </w:r>
    </w:p>
    <w:p w14:paraId="1332A5F3" w14:textId="77777777" w:rsidR="00860ACA" w:rsidRPr="00860ACA" w:rsidRDefault="00860ACA" w:rsidP="00A575AF">
      <w:pPr>
        <w:pStyle w:val="PlainText"/>
        <w:numPr>
          <w:ilvl w:val="1"/>
          <w:numId w:val="1"/>
        </w:numPr>
        <w:jc w:val="both"/>
        <w:rPr>
          <w:rFonts w:ascii="Verdana" w:hAnsi="Verdana" w:cs="Courier New"/>
          <w:sz w:val="18"/>
          <w:szCs w:val="18"/>
        </w:rPr>
      </w:pPr>
      <w:r w:rsidRPr="00860ACA">
        <w:rPr>
          <w:rFonts w:ascii="Verdana" w:hAnsi="Verdana" w:cs="Courier New"/>
          <w:sz w:val="18"/>
          <w:szCs w:val="18"/>
        </w:rPr>
        <w:t>Общ сбор от единични цени</w:t>
      </w:r>
      <w:r>
        <w:rPr>
          <w:rFonts w:ascii="Verdana" w:hAnsi="Verdana" w:cs="Courier New"/>
          <w:sz w:val="18"/>
          <w:szCs w:val="18"/>
        </w:rPr>
        <w:t xml:space="preserve">. </w:t>
      </w:r>
      <w:r w:rsidR="00A575AF">
        <w:rPr>
          <w:rFonts w:ascii="Verdana" w:hAnsi="Verdana" w:cs="Courier New"/>
          <w:sz w:val="18"/>
          <w:szCs w:val="18"/>
        </w:rPr>
        <w:t>Максимална т</w:t>
      </w:r>
      <w:r w:rsidRPr="00860ACA">
        <w:rPr>
          <w:rFonts w:ascii="Verdana" w:hAnsi="Verdana" w:cs="Courier New"/>
          <w:sz w:val="18"/>
          <w:szCs w:val="18"/>
        </w:rPr>
        <w:t xml:space="preserve">ежест: 100,00 </w:t>
      </w:r>
      <w:r w:rsidR="00A575AF">
        <w:rPr>
          <w:rFonts w:ascii="Verdana" w:hAnsi="Verdana" w:cs="Courier New"/>
          <w:sz w:val="18"/>
          <w:szCs w:val="18"/>
        </w:rPr>
        <w:t>точки.</w:t>
      </w:r>
    </w:p>
    <w:p w14:paraId="19151C78" w14:textId="7FB694C3" w:rsidR="00860ACA" w:rsidRPr="00860ACA" w:rsidRDefault="00860ACA" w:rsidP="00A575AF">
      <w:pPr>
        <w:pStyle w:val="PlainText"/>
        <w:numPr>
          <w:ilvl w:val="1"/>
          <w:numId w:val="1"/>
        </w:numPr>
        <w:jc w:val="both"/>
        <w:rPr>
          <w:rFonts w:ascii="Verdana" w:hAnsi="Verdana" w:cs="Courier New"/>
          <w:sz w:val="18"/>
          <w:szCs w:val="18"/>
        </w:rPr>
      </w:pPr>
      <w:r w:rsidRPr="00860ACA">
        <w:rPr>
          <w:rFonts w:ascii="Verdana" w:hAnsi="Verdana" w:cs="Courier New"/>
          <w:sz w:val="18"/>
          <w:szCs w:val="18"/>
        </w:rPr>
        <w:t xml:space="preserve"> Участниците ще бъдат оценени по критерий за възлагане „най-ниска цена“ въз основа на следната Методика за оценка: Оценяваното ценово предложение на всеки </w:t>
      </w:r>
      <w:r w:rsidRPr="00860ACA">
        <w:rPr>
          <w:rFonts w:ascii="Verdana" w:hAnsi="Verdana" w:cs="Courier New"/>
          <w:sz w:val="18"/>
          <w:szCs w:val="18"/>
        </w:rPr>
        <w:lastRenderedPageBreak/>
        <w:t xml:space="preserve">допуснат участник е </w:t>
      </w:r>
      <w:r w:rsidR="00415A88">
        <w:rPr>
          <w:rFonts w:ascii="Verdana" w:hAnsi="Verdana" w:cs="Courier New"/>
          <w:sz w:val="18"/>
          <w:szCs w:val="18"/>
        </w:rPr>
        <w:t>цената за изпълнението на поръчката</w:t>
      </w:r>
      <w:r w:rsidRPr="00860ACA">
        <w:rPr>
          <w:rFonts w:ascii="Verdana" w:hAnsi="Verdana" w:cs="Courier New"/>
          <w:sz w:val="18"/>
          <w:szCs w:val="18"/>
        </w:rPr>
        <w:t>, без ДДС. Участникът с най-ниск</w:t>
      </w:r>
      <w:r w:rsidR="00415A88">
        <w:rPr>
          <w:rFonts w:ascii="Verdana" w:hAnsi="Verdana" w:cs="Courier New"/>
          <w:sz w:val="18"/>
          <w:szCs w:val="18"/>
        </w:rPr>
        <w:t>а</w:t>
      </w:r>
      <w:r w:rsidRPr="00860ACA">
        <w:rPr>
          <w:rFonts w:ascii="Verdana" w:hAnsi="Verdana" w:cs="Courier New"/>
          <w:sz w:val="18"/>
          <w:szCs w:val="18"/>
        </w:rPr>
        <w:t xml:space="preserve"> </w:t>
      </w:r>
      <w:r w:rsidR="00415A88">
        <w:rPr>
          <w:rFonts w:ascii="Verdana" w:hAnsi="Verdana" w:cs="Courier New"/>
          <w:sz w:val="18"/>
          <w:szCs w:val="18"/>
        </w:rPr>
        <w:t>цена</w:t>
      </w:r>
      <w:r w:rsidRPr="00860ACA">
        <w:rPr>
          <w:rFonts w:ascii="Verdana" w:hAnsi="Verdana" w:cs="Courier New"/>
          <w:sz w:val="18"/>
          <w:szCs w:val="18"/>
        </w:rPr>
        <w:t xml:space="preserve"> получава 100</w:t>
      </w:r>
      <w:r w:rsidR="00A575AF">
        <w:rPr>
          <w:rFonts w:ascii="Verdana" w:hAnsi="Verdana" w:cs="Courier New"/>
          <w:sz w:val="18"/>
          <w:szCs w:val="18"/>
        </w:rPr>
        <w:t>,00</w:t>
      </w:r>
      <w:r w:rsidRPr="00860ACA">
        <w:rPr>
          <w:rFonts w:ascii="Verdana" w:hAnsi="Verdana" w:cs="Courier New"/>
          <w:sz w:val="18"/>
          <w:szCs w:val="18"/>
        </w:rPr>
        <w:t xml:space="preserve"> точки. Оценката на всеки от останалите допуснати участници се получава като най-ниск</w:t>
      </w:r>
      <w:r w:rsidR="00415A88">
        <w:rPr>
          <w:rFonts w:ascii="Verdana" w:hAnsi="Verdana" w:cs="Courier New"/>
          <w:sz w:val="18"/>
          <w:szCs w:val="18"/>
        </w:rPr>
        <w:t>ата цена</w:t>
      </w:r>
      <w:r w:rsidRPr="00860ACA">
        <w:rPr>
          <w:rFonts w:ascii="Verdana" w:hAnsi="Verdana" w:cs="Courier New"/>
          <w:sz w:val="18"/>
          <w:szCs w:val="18"/>
        </w:rPr>
        <w:t xml:space="preserve"> се умножи по 100</w:t>
      </w:r>
      <w:r w:rsidR="00A575AF">
        <w:rPr>
          <w:rFonts w:ascii="Verdana" w:hAnsi="Verdana" w:cs="Courier New"/>
          <w:sz w:val="18"/>
          <w:szCs w:val="18"/>
        </w:rPr>
        <w:t>,00</w:t>
      </w:r>
      <w:r w:rsidRPr="00860ACA">
        <w:rPr>
          <w:rFonts w:ascii="Verdana" w:hAnsi="Verdana" w:cs="Courier New"/>
          <w:sz w:val="18"/>
          <w:szCs w:val="18"/>
        </w:rPr>
        <w:t xml:space="preserve"> точки и резултатът се раздели на предложението на съответния участник и частното се закръгли до втория знак след десетичната запетая. Участникът, получил най-висока оценка, ще бъде класиран на първо място и избран за изпълнител на договора.</w:t>
      </w:r>
    </w:p>
    <w:p w14:paraId="2E965167" w14:textId="77777777" w:rsidR="00860ACA" w:rsidRPr="00860ACA" w:rsidRDefault="00860ACA" w:rsidP="005D7007">
      <w:pPr>
        <w:pStyle w:val="PlainText"/>
        <w:numPr>
          <w:ilvl w:val="1"/>
          <w:numId w:val="1"/>
        </w:numPr>
        <w:jc w:val="both"/>
        <w:rPr>
          <w:rFonts w:ascii="Verdana" w:hAnsi="Verdana" w:cs="Courier New"/>
          <w:sz w:val="18"/>
          <w:szCs w:val="18"/>
        </w:rPr>
      </w:pPr>
      <w:r w:rsidRPr="00860ACA">
        <w:rPr>
          <w:rFonts w:ascii="Verdana" w:hAnsi="Verdana" w:cs="Courier New"/>
          <w:sz w:val="18"/>
          <w:szCs w:val="18"/>
        </w:rPr>
        <w:t>В приложимите случаи при констатирани аритметични грешки в Ценовата таблица се прилагат следните правила:</w:t>
      </w:r>
    </w:p>
    <w:p w14:paraId="57BDA27A" w14:textId="77777777" w:rsidR="00860ACA" w:rsidRPr="00860ACA" w:rsidRDefault="00860ACA" w:rsidP="005D7007">
      <w:pPr>
        <w:pStyle w:val="PlainText"/>
        <w:numPr>
          <w:ilvl w:val="2"/>
          <w:numId w:val="1"/>
        </w:numPr>
        <w:jc w:val="both"/>
        <w:rPr>
          <w:rFonts w:ascii="Verdana" w:hAnsi="Verdana" w:cs="Courier New"/>
          <w:sz w:val="18"/>
          <w:szCs w:val="18"/>
        </w:rPr>
      </w:pPr>
      <w:r w:rsidRPr="00860ACA">
        <w:rPr>
          <w:rFonts w:ascii="Verdana" w:hAnsi="Verdana" w:cs="Courier New"/>
          <w:sz w:val="18"/>
          <w:szCs w:val="18"/>
        </w:rPr>
        <w:t>При различия между стойности, изразени с цифри и думи, за вярно се приема словесното изражение на стойността.</w:t>
      </w:r>
    </w:p>
    <w:p w14:paraId="55F82D8F" w14:textId="77777777" w:rsidR="00860ACA" w:rsidRPr="00860ACA" w:rsidRDefault="00860ACA" w:rsidP="005D7007">
      <w:pPr>
        <w:pStyle w:val="PlainText"/>
        <w:numPr>
          <w:ilvl w:val="2"/>
          <w:numId w:val="1"/>
        </w:numPr>
        <w:jc w:val="both"/>
        <w:rPr>
          <w:rFonts w:ascii="Verdana" w:hAnsi="Verdana" w:cs="Courier New"/>
          <w:b/>
          <w:sz w:val="18"/>
          <w:szCs w:val="18"/>
        </w:rPr>
      </w:pPr>
      <w:r w:rsidRPr="00860ACA">
        <w:rPr>
          <w:rFonts w:ascii="Verdana" w:hAnsi="Verdana" w:cs="Courier New"/>
          <w:sz w:val="18"/>
          <w:szCs w:val="18"/>
        </w:rPr>
        <w:t>При разминаване между единични цени и общи стойности, за верни се считат съответните оферирани единични цени.</w:t>
      </w:r>
    </w:p>
    <w:p w14:paraId="2CF8A55C" w14:textId="77777777" w:rsidR="00C7527C" w:rsidRPr="007D4255" w:rsidRDefault="00C7527C" w:rsidP="00860ACA">
      <w:pPr>
        <w:pStyle w:val="PlainText"/>
        <w:numPr>
          <w:ilvl w:val="0"/>
          <w:numId w:val="1"/>
        </w:numPr>
        <w:jc w:val="both"/>
        <w:rPr>
          <w:rFonts w:ascii="Verdana" w:hAnsi="Verdana" w:cs="Courier New"/>
          <w:b/>
          <w:sz w:val="18"/>
          <w:szCs w:val="18"/>
        </w:rPr>
      </w:pPr>
      <w:r w:rsidRPr="007D4255">
        <w:rPr>
          <w:rFonts w:ascii="Verdana" w:hAnsi="Verdana" w:cs="Courier New"/>
          <w:b/>
          <w:sz w:val="18"/>
          <w:szCs w:val="18"/>
        </w:rPr>
        <w:t xml:space="preserve">Изисквани документи от участника, определен за изпълнител преди подписване на договора: </w:t>
      </w:r>
    </w:p>
    <w:p w14:paraId="59EC8F2A" w14:textId="77777777" w:rsidR="00C7527C" w:rsidRPr="00161062" w:rsidRDefault="00C7527C" w:rsidP="007D4255">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актуални документи, удостоверяващи </w:t>
      </w:r>
      <w:r w:rsidRPr="00EE4578">
        <w:rPr>
          <w:rFonts w:ascii="Verdana" w:hAnsi="Verdana" w:cs="Courier New"/>
          <w:b/>
          <w:sz w:val="18"/>
          <w:szCs w:val="18"/>
        </w:rPr>
        <w:t>липсата на основанията за отстраняване от процедурата</w:t>
      </w:r>
      <w:r w:rsidRPr="00161062">
        <w:rPr>
          <w:rFonts w:ascii="Verdana" w:hAnsi="Verdana" w:cs="Courier New"/>
          <w:sz w:val="18"/>
          <w:szCs w:val="18"/>
        </w:rPr>
        <w:t xml:space="preserve"> (с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633D28CE" w14:textId="77777777" w:rsidR="00C7527C" w:rsidRPr="00161062" w:rsidRDefault="00C7527C" w:rsidP="00EE4578">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за обстоятелствата по чл.54, ал.1, т.1 ЗОП - свидетелство за съдимост; </w:t>
      </w:r>
    </w:p>
    <w:p w14:paraId="3C534BEA" w14:textId="77777777" w:rsidR="00C7527C" w:rsidRPr="00161062" w:rsidRDefault="00C7527C" w:rsidP="00EE4578">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62942B1E" w14:textId="77777777" w:rsidR="00C7527C" w:rsidRPr="00161062" w:rsidRDefault="00C7527C" w:rsidP="00EE4578">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за обстоятелството по чл. 54, ал. 1, т. 6 и по чл. 56, ал. 1, т. 4 – удостоверение от органите на Изпълнителна агенция "Главна инспекция по труда"; </w:t>
      </w:r>
    </w:p>
    <w:p w14:paraId="6947194E" w14:textId="77777777" w:rsidR="00C7527C" w:rsidRPr="00161062" w:rsidRDefault="00C7527C" w:rsidP="007D4255">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67A2A564" w14:textId="77777777" w:rsidR="00C7527C" w:rsidRPr="00161062" w:rsidRDefault="00C7527C" w:rsidP="007D4255">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65AFE849" w14:textId="77777777" w:rsidR="00C7527C" w:rsidRPr="00161062" w:rsidRDefault="00C7527C" w:rsidP="007D4255">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286F1522" w14:textId="77777777" w:rsidR="00C7527C" w:rsidRPr="00161062" w:rsidRDefault="00C7527C" w:rsidP="007D4255">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488A804F" w14:textId="77777777" w:rsidR="00C7527C" w:rsidRPr="00161062" w:rsidRDefault="00C7527C" w:rsidP="007D4255">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подлежащите на представяне преди сключване на договор актуални документи, </w:t>
      </w:r>
      <w:r w:rsidRPr="004F6D6F">
        <w:rPr>
          <w:rFonts w:ascii="Verdana" w:hAnsi="Verdana" w:cs="Courier New"/>
          <w:b/>
          <w:sz w:val="18"/>
          <w:szCs w:val="18"/>
        </w:rPr>
        <w:t>удостоверяващи съответствието с поставените критерии за подбор</w:t>
      </w:r>
      <w:r w:rsidRPr="00161062">
        <w:rPr>
          <w:rFonts w:ascii="Verdana" w:hAnsi="Verdana" w:cs="Courier New"/>
          <w:sz w:val="18"/>
          <w:szCs w:val="18"/>
        </w:rPr>
        <w:t xml:space="preserve">, изискани от възложителя, но несъдържащи се в ЕЕДОП (с изключение на такива, които вече са му били предоставени </w:t>
      </w:r>
      <w:r w:rsidRPr="00A513D0">
        <w:rPr>
          <w:rFonts w:ascii="Verdana" w:hAnsi="Verdana" w:cs="Courier New"/>
          <w:b/>
          <w:sz w:val="18"/>
          <w:szCs w:val="18"/>
        </w:rPr>
        <w:t>и са актуални</w:t>
      </w:r>
      <w:r w:rsidRPr="00161062">
        <w:rPr>
          <w:rFonts w:ascii="Verdana" w:hAnsi="Verdana" w:cs="Courier New"/>
          <w:sz w:val="18"/>
          <w:szCs w:val="18"/>
        </w:rPr>
        <w:t xml:space="preserve"> към момента на подписване на договор или до които има достъп по служебен път или чрез публичен регистър; могат да бъдат осигурени чрез пряк и безплатен достъп до националните бази данни на държавите членки. В случай че участникът, избран за изпълнител е представил документи, които са актуални, преди сключване на договора той декларира писмено, че предоставените документи са актуални;):</w:t>
      </w:r>
    </w:p>
    <w:p w14:paraId="04693111" w14:textId="59894FCB" w:rsidR="00B54930" w:rsidRPr="00B54930" w:rsidRDefault="00B54930" w:rsidP="00B54930">
      <w:pPr>
        <w:pStyle w:val="PlainText"/>
        <w:numPr>
          <w:ilvl w:val="2"/>
          <w:numId w:val="1"/>
        </w:numPr>
        <w:jc w:val="both"/>
        <w:rPr>
          <w:rFonts w:ascii="Verdana" w:hAnsi="Verdana" w:cs="Courier New"/>
          <w:sz w:val="18"/>
          <w:szCs w:val="18"/>
        </w:rPr>
      </w:pPr>
      <w:r w:rsidRPr="00B54930">
        <w:rPr>
          <w:rFonts w:ascii="Verdana" w:hAnsi="Verdana" w:cs="Courier New"/>
          <w:b/>
          <w:sz w:val="18"/>
          <w:szCs w:val="18"/>
        </w:rPr>
        <w:t>удостоверения за добро изпълнение</w:t>
      </w:r>
      <w:r w:rsidRPr="00B54930">
        <w:rPr>
          <w:rFonts w:ascii="Verdana" w:hAnsi="Verdana" w:cs="Courier New"/>
          <w:sz w:val="18"/>
          <w:szCs w:val="18"/>
        </w:rPr>
        <w:t>,</w:t>
      </w:r>
      <w:r w:rsidR="00222C3E">
        <w:rPr>
          <w:rFonts w:ascii="Verdana" w:hAnsi="Verdana" w:cs="Courier New"/>
          <w:sz w:val="18"/>
          <w:szCs w:val="18"/>
        </w:rPr>
        <w:t xml:space="preserve"> съгласно приложения списък</w:t>
      </w:r>
      <w:r w:rsidRPr="00B54930">
        <w:rPr>
          <w:rFonts w:ascii="Verdana" w:hAnsi="Verdana" w:cs="Courier New"/>
          <w:sz w:val="18"/>
          <w:szCs w:val="18"/>
        </w:rPr>
        <w:t>. Удостоверенията трябва да съдържат и дата и подпис на издателя, както и негови данни за контакт.</w:t>
      </w:r>
    </w:p>
    <w:p w14:paraId="528C0EE6" w14:textId="77777777" w:rsidR="00B54930" w:rsidRDefault="00B54930" w:rsidP="00B54930">
      <w:pPr>
        <w:pStyle w:val="PlainText"/>
        <w:numPr>
          <w:ilvl w:val="2"/>
          <w:numId w:val="1"/>
        </w:numPr>
        <w:jc w:val="both"/>
        <w:rPr>
          <w:rFonts w:ascii="Verdana" w:hAnsi="Verdana" w:cs="Courier New"/>
          <w:sz w:val="18"/>
          <w:szCs w:val="18"/>
        </w:rPr>
      </w:pPr>
      <w:r w:rsidRPr="006E268F">
        <w:rPr>
          <w:rFonts w:ascii="Verdana" w:hAnsi="Verdana" w:cs="Courier New"/>
          <w:b/>
          <w:sz w:val="18"/>
          <w:szCs w:val="18"/>
        </w:rPr>
        <w:t xml:space="preserve">валидни удостоверения за придобита четвърта </w:t>
      </w:r>
      <w:r w:rsidR="00466E16">
        <w:rPr>
          <w:rFonts w:ascii="Verdana" w:hAnsi="Verdana" w:cs="Courier New"/>
          <w:b/>
          <w:sz w:val="18"/>
          <w:szCs w:val="18"/>
        </w:rPr>
        <w:t xml:space="preserve">и пета </w:t>
      </w:r>
      <w:r w:rsidRPr="006E268F">
        <w:rPr>
          <w:rFonts w:ascii="Verdana" w:hAnsi="Verdana" w:cs="Courier New"/>
          <w:b/>
          <w:sz w:val="18"/>
          <w:szCs w:val="18"/>
        </w:rPr>
        <w:t>квалификационн</w:t>
      </w:r>
      <w:r w:rsidR="00466E16">
        <w:rPr>
          <w:rFonts w:ascii="Verdana" w:hAnsi="Verdana" w:cs="Courier New"/>
          <w:b/>
          <w:sz w:val="18"/>
          <w:szCs w:val="18"/>
        </w:rPr>
        <w:t>и</w:t>
      </w:r>
      <w:r w:rsidRPr="006E268F">
        <w:rPr>
          <w:rFonts w:ascii="Verdana" w:hAnsi="Verdana" w:cs="Courier New"/>
          <w:b/>
          <w:sz w:val="18"/>
          <w:szCs w:val="18"/>
        </w:rPr>
        <w:t xml:space="preserve"> груп</w:t>
      </w:r>
      <w:r w:rsidR="00466E16">
        <w:rPr>
          <w:rFonts w:ascii="Verdana" w:hAnsi="Verdana" w:cs="Courier New"/>
          <w:b/>
          <w:sz w:val="18"/>
          <w:szCs w:val="18"/>
        </w:rPr>
        <w:t>и</w:t>
      </w:r>
      <w:r w:rsidRPr="006E268F">
        <w:rPr>
          <w:rFonts w:ascii="Verdana" w:hAnsi="Verdana" w:cs="Courier New"/>
          <w:b/>
          <w:sz w:val="18"/>
          <w:szCs w:val="18"/>
        </w:rPr>
        <w:t xml:space="preserve"> по електробезопасност на персонала</w:t>
      </w:r>
      <w:r w:rsidRPr="00B54930">
        <w:rPr>
          <w:rFonts w:ascii="Verdana" w:hAnsi="Verdana" w:cs="Courier New"/>
          <w:sz w:val="18"/>
          <w:szCs w:val="18"/>
        </w:rPr>
        <w:t xml:space="preserve">, който ще бъде ангажиран в изпълнението на настоящата поръчка. </w:t>
      </w:r>
    </w:p>
    <w:p w14:paraId="62247075" w14:textId="59F90879" w:rsidR="00C7527C" w:rsidRDefault="00C7527C" w:rsidP="000205B1">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A513D0">
        <w:rPr>
          <w:rFonts w:ascii="Verdana" w:hAnsi="Verdana" w:cs="Courier New"/>
          <w:b/>
          <w:sz w:val="18"/>
          <w:szCs w:val="18"/>
        </w:rPr>
        <w:t>удостоверение за регистрация по БУЛСТАТ или еквивалентни документи</w:t>
      </w:r>
      <w:r w:rsidRPr="00161062">
        <w:rPr>
          <w:rFonts w:ascii="Verdana" w:hAnsi="Verdana" w:cs="Courier New"/>
          <w:sz w:val="18"/>
          <w:szCs w:val="18"/>
        </w:rPr>
        <w:t xml:space="preserve"> съгласно законодателството на държавата, в която обединението е установено. </w:t>
      </w:r>
    </w:p>
    <w:p w14:paraId="41C6FB06" w14:textId="40EFA050" w:rsidR="004001ED" w:rsidRDefault="00EC365D" w:rsidP="00EC365D">
      <w:pPr>
        <w:pStyle w:val="PlainText"/>
        <w:numPr>
          <w:ilvl w:val="1"/>
          <w:numId w:val="1"/>
        </w:numPr>
        <w:jc w:val="both"/>
        <w:rPr>
          <w:rFonts w:ascii="Verdana" w:hAnsi="Verdana" w:cs="Courier New"/>
          <w:sz w:val="18"/>
          <w:szCs w:val="18"/>
        </w:rPr>
      </w:pPr>
      <w:r w:rsidRPr="00EC365D">
        <w:rPr>
          <w:rFonts w:ascii="Verdana" w:hAnsi="Verdana" w:cs="Courier New"/>
          <w:sz w:val="18"/>
          <w:szCs w:val="18"/>
        </w:rPr>
        <w:t>ДЕКЛАРАЦИЯ по чл. 59, ал. 1, т. 3 от Закона за мерките срещу изпирането на пари</w:t>
      </w:r>
      <w:r>
        <w:rPr>
          <w:rFonts w:ascii="Verdana" w:hAnsi="Verdana" w:cs="Courier New"/>
          <w:sz w:val="18"/>
          <w:szCs w:val="18"/>
        </w:rPr>
        <w:t xml:space="preserve"> (ЗМИП).</w:t>
      </w:r>
    </w:p>
    <w:p w14:paraId="3E97C46A" w14:textId="5C45D927" w:rsidR="00EC365D" w:rsidRDefault="00EC365D" w:rsidP="00EC365D">
      <w:pPr>
        <w:pStyle w:val="PlainText"/>
        <w:numPr>
          <w:ilvl w:val="1"/>
          <w:numId w:val="1"/>
        </w:numPr>
        <w:jc w:val="both"/>
        <w:rPr>
          <w:rFonts w:ascii="Verdana" w:hAnsi="Verdana" w:cs="Courier New"/>
          <w:sz w:val="18"/>
          <w:szCs w:val="18"/>
        </w:rPr>
      </w:pPr>
      <w:r w:rsidRPr="00EC365D">
        <w:rPr>
          <w:rFonts w:ascii="Verdana" w:hAnsi="Verdana" w:cs="Courier New"/>
          <w:sz w:val="18"/>
          <w:szCs w:val="18"/>
        </w:rPr>
        <w:t>ДЕКЛАРАЦИЯ по чл. 42, ал. 2, т. 2 от ЗМИП</w:t>
      </w:r>
      <w:r>
        <w:rPr>
          <w:rFonts w:ascii="Verdana" w:hAnsi="Verdana" w:cs="Courier New"/>
          <w:sz w:val="18"/>
          <w:szCs w:val="18"/>
        </w:rPr>
        <w:t>.</w:t>
      </w:r>
    </w:p>
    <w:p w14:paraId="7EA88A13" w14:textId="58B83EC9" w:rsidR="00EC365D" w:rsidRPr="00EC365D" w:rsidRDefault="00EC365D" w:rsidP="00EC365D">
      <w:pPr>
        <w:pStyle w:val="PlainText"/>
        <w:numPr>
          <w:ilvl w:val="1"/>
          <w:numId w:val="1"/>
        </w:numPr>
        <w:jc w:val="both"/>
        <w:rPr>
          <w:rFonts w:ascii="Verdana" w:hAnsi="Verdana" w:cs="Courier New"/>
          <w:sz w:val="18"/>
          <w:szCs w:val="18"/>
        </w:rPr>
      </w:pPr>
      <w:r w:rsidRPr="00EC365D">
        <w:rPr>
          <w:rFonts w:ascii="Verdana" w:hAnsi="Verdana" w:cs="Courier New"/>
          <w:sz w:val="18"/>
          <w:szCs w:val="18"/>
        </w:rPr>
        <w:t>ДЕКЛАРАЦИЯ по чл. 66, ал. 2 от ЗМИП</w:t>
      </w:r>
      <w:r>
        <w:rPr>
          <w:rFonts w:ascii="Verdana" w:hAnsi="Verdana" w:cs="Courier New"/>
          <w:sz w:val="18"/>
          <w:szCs w:val="18"/>
        </w:rPr>
        <w:t>.</w:t>
      </w:r>
    </w:p>
    <w:p w14:paraId="2AFB2FB7" w14:textId="77777777" w:rsidR="00C7527C" w:rsidRPr="00524DAE" w:rsidRDefault="00C7527C" w:rsidP="000205B1">
      <w:pPr>
        <w:pStyle w:val="PlainText"/>
        <w:numPr>
          <w:ilvl w:val="1"/>
          <w:numId w:val="1"/>
        </w:numPr>
        <w:jc w:val="both"/>
        <w:rPr>
          <w:rFonts w:ascii="Verdana" w:hAnsi="Verdana" w:cs="Courier New"/>
          <w:b/>
          <w:sz w:val="18"/>
          <w:szCs w:val="18"/>
        </w:rPr>
      </w:pPr>
      <w:r w:rsidRPr="00524DAE">
        <w:rPr>
          <w:rFonts w:ascii="Verdana" w:hAnsi="Verdana" w:cs="Courier New"/>
          <w:b/>
          <w:sz w:val="18"/>
          <w:szCs w:val="18"/>
        </w:rPr>
        <w:t>Гаранция за обезпечаване на изпълнението:</w:t>
      </w:r>
    </w:p>
    <w:p w14:paraId="016258F3" w14:textId="55861797" w:rsidR="00C7527C" w:rsidRPr="00161062" w:rsidRDefault="00C7527C" w:rsidP="00524DAE">
      <w:pPr>
        <w:pStyle w:val="PlainText"/>
        <w:numPr>
          <w:ilvl w:val="1"/>
          <w:numId w:val="1"/>
        </w:numPr>
        <w:jc w:val="both"/>
        <w:rPr>
          <w:rFonts w:ascii="Verdana" w:hAnsi="Verdana" w:cs="Courier New"/>
          <w:sz w:val="18"/>
          <w:szCs w:val="18"/>
        </w:rPr>
      </w:pPr>
      <w:r w:rsidRPr="00161062">
        <w:rPr>
          <w:rFonts w:ascii="Verdana" w:hAnsi="Verdana" w:cs="Courier New"/>
          <w:sz w:val="18"/>
          <w:szCs w:val="18"/>
        </w:rPr>
        <w:lastRenderedPageBreak/>
        <w:t xml:space="preserve">Размерът на гаранцията за обезпечаване на изпълнението е </w:t>
      </w:r>
      <w:r w:rsidR="00803FAC">
        <w:rPr>
          <w:rFonts w:ascii="Verdana" w:hAnsi="Verdana" w:cs="Courier New"/>
          <w:sz w:val="18"/>
          <w:szCs w:val="18"/>
        </w:rPr>
        <w:t>3</w:t>
      </w:r>
      <w:r w:rsidR="00803FAC" w:rsidRPr="00161062">
        <w:rPr>
          <w:rFonts w:ascii="Verdana" w:hAnsi="Verdana" w:cs="Courier New"/>
          <w:sz w:val="18"/>
          <w:szCs w:val="18"/>
        </w:rPr>
        <w:t xml:space="preserve"> </w:t>
      </w:r>
      <w:r w:rsidRPr="00161062">
        <w:rPr>
          <w:rFonts w:ascii="Verdana" w:hAnsi="Verdana" w:cs="Courier New"/>
          <w:sz w:val="18"/>
          <w:szCs w:val="18"/>
        </w:rPr>
        <w:t>% от стойност</w:t>
      </w:r>
      <w:r w:rsidR="00D27D58">
        <w:rPr>
          <w:rFonts w:ascii="Verdana" w:hAnsi="Verdana" w:cs="Courier New"/>
          <w:sz w:val="18"/>
          <w:szCs w:val="18"/>
        </w:rPr>
        <w:t>та</w:t>
      </w:r>
      <w:r w:rsidRPr="00161062">
        <w:rPr>
          <w:rFonts w:ascii="Verdana" w:hAnsi="Verdana" w:cs="Courier New"/>
          <w:sz w:val="18"/>
          <w:szCs w:val="18"/>
        </w:rPr>
        <w:t xml:space="preserve"> на обществената поръчка без да се включва стойността на </w:t>
      </w:r>
      <w:r w:rsidR="00D27D58">
        <w:rPr>
          <w:rFonts w:ascii="Verdana" w:hAnsi="Verdana" w:cs="Courier New"/>
          <w:sz w:val="18"/>
          <w:szCs w:val="18"/>
        </w:rPr>
        <w:t xml:space="preserve">подновяванията и </w:t>
      </w:r>
      <w:r w:rsidRPr="00161062">
        <w:rPr>
          <w:rFonts w:ascii="Verdana" w:hAnsi="Verdana" w:cs="Courier New"/>
          <w:sz w:val="18"/>
          <w:szCs w:val="18"/>
        </w:rPr>
        <w:t xml:space="preserve">опциите. Условията й са упоменати в договора. </w:t>
      </w:r>
    </w:p>
    <w:p w14:paraId="34FB111C" w14:textId="77777777" w:rsidR="00C7527C" w:rsidRPr="00161062" w:rsidRDefault="00C7527C" w:rsidP="009050E1">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Гаранцията за обезпечаване на изпълнението се предоставя в една от следните форми: </w:t>
      </w:r>
    </w:p>
    <w:p w14:paraId="1ECC26CF" w14:textId="77777777" w:rsidR="00C7527C" w:rsidRPr="00161062" w:rsidRDefault="00C7527C" w:rsidP="009050E1">
      <w:pPr>
        <w:pStyle w:val="PlainText"/>
        <w:numPr>
          <w:ilvl w:val="2"/>
          <w:numId w:val="1"/>
        </w:numPr>
        <w:jc w:val="both"/>
        <w:rPr>
          <w:rFonts w:ascii="Verdana" w:hAnsi="Verdana" w:cs="Courier New"/>
          <w:sz w:val="18"/>
          <w:szCs w:val="18"/>
        </w:rPr>
      </w:pPr>
      <w:r w:rsidRPr="00161062">
        <w:rPr>
          <w:rFonts w:ascii="Verdana" w:hAnsi="Verdana" w:cs="Courier New"/>
          <w:sz w:val="18"/>
          <w:szCs w:val="18"/>
        </w:rPr>
        <w:t>Парична сума:</w:t>
      </w:r>
    </w:p>
    <w:p w14:paraId="3A842134" w14:textId="77777777" w:rsidR="00E37156" w:rsidRDefault="00C7527C" w:rsidP="00E37156">
      <w:pPr>
        <w:rPr>
          <w:rFonts w:ascii="Verdana" w:hAnsi="Verdana" w:cs="Courier New"/>
          <w:sz w:val="18"/>
          <w:szCs w:val="18"/>
        </w:rPr>
      </w:pPr>
      <w:r w:rsidRPr="00161062">
        <w:rPr>
          <w:rFonts w:ascii="Verdana" w:hAnsi="Verdana" w:cs="Courier New"/>
          <w:sz w:val="18"/>
          <w:szCs w:val="18"/>
        </w:rPr>
        <w:t xml:space="preserve">Преведена по банков път по следната сметка на "Софийска вода" АД в "Обединена българска банка, </w:t>
      </w:r>
    </w:p>
    <w:p w14:paraId="74541507" w14:textId="12C8C040" w:rsidR="00E37156" w:rsidRDefault="00E37156" w:rsidP="00E37156">
      <w:pPr>
        <w:rPr>
          <w:b/>
          <w:bCs/>
          <w:color w:val="000000"/>
          <w:sz w:val="24"/>
          <w:szCs w:val="24"/>
        </w:rPr>
      </w:pPr>
      <w:r>
        <w:rPr>
          <w:b/>
          <w:bCs/>
          <w:color w:val="000000"/>
          <w:sz w:val="24"/>
          <w:szCs w:val="24"/>
        </w:rPr>
        <w:t>Банка: "Обединена българска банка“ АД</w:t>
      </w:r>
    </w:p>
    <w:p w14:paraId="58B7B29D" w14:textId="77777777" w:rsidR="00E37156" w:rsidRDefault="00E37156" w:rsidP="00E37156">
      <w:pPr>
        <w:rPr>
          <w:b/>
          <w:bCs/>
          <w:color w:val="000000"/>
          <w:sz w:val="24"/>
          <w:szCs w:val="24"/>
        </w:rPr>
      </w:pPr>
      <w:r>
        <w:rPr>
          <w:b/>
          <w:bCs/>
          <w:color w:val="000000"/>
          <w:sz w:val="24"/>
          <w:szCs w:val="24"/>
        </w:rPr>
        <w:t>BIC:     UBBS BGSF</w:t>
      </w:r>
    </w:p>
    <w:p w14:paraId="1A4C21A8" w14:textId="77777777" w:rsidR="00E37156" w:rsidRDefault="00E37156" w:rsidP="00E37156">
      <w:pPr>
        <w:rPr>
          <w:b/>
          <w:bCs/>
          <w:color w:val="000000"/>
          <w:sz w:val="24"/>
          <w:szCs w:val="24"/>
        </w:rPr>
      </w:pPr>
      <w:r>
        <w:rPr>
          <w:b/>
          <w:bCs/>
          <w:color w:val="000000"/>
          <w:sz w:val="24"/>
          <w:szCs w:val="24"/>
        </w:rPr>
        <w:t>IBAN:  BG39 UBBS 8002 1067 5109 40</w:t>
      </w:r>
    </w:p>
    <w:p w14:paraId="18F984B1" w14:textId="489EFA54" w:rsidR="00C7527C" w:rsidRPr="00161062" w:rsidRDefault="00C7527C" w:rsidP="00543041">
      <w:pPr>
        <w:pStyle w:val="PlainText"/>
        <w:ind w:left="1080"/>
        <w:jc w:val="both"/>
        <w:rPr>
          <w:rFonts w:ascii="Verdana" w:hAnsi="Verdana" w:cs="Courier New"/>
          <w:sz w:val="18"/>
          <w:szCs w:val="18"/>
        </w:rPr>
      </w:pPr>
      <w:r w:rsidRPr="00161062">
        <w:rPr>
          <w:rFonts w:ascii="Verdana" w:hAnsi="Verdana" w:cs="Courier New"/>
          <w:sz w:val="18"/>
          <w:szCs w:val="18"/>
        </w:rPr>
        <w:t>като в основанието се посочват номерата на процедурата и обособената позиция.</w:t>
      </w:r>
    </w:p>
    <w:p w14:paraId="37643FF3" w14:textId="77777777" w:rsidR="00C7527C" w:rsidRPr="00161062" w:rsidRDefault="00C7527C" w:rsidP="009050E1">
      <w:pPr>
        <w:pStyle w:val="PlainText"/>
        <w:numPr>
          <w:ilvl w:val="2"/>
          <w:numId w:val="1"/>
        </w:numPr>
        <w:jc w:val="both"/>
        <w:rPr>
          <w:rFonts w:ascii="Verdana" w:hAnsi="Verdana" w:cs="Courier New"/>
          <w:sz w:val="18"/>
          <w:szCs w:val="18"/>
        </w:rPr>
      </w:pPr>
      <w:r w:rsidRPr="00161062">
        <w:rPr>
          <w:rFonts w:ascii="Verdana" w:hAnsi="Verdana" w:cs="Courier New"/>
          <w:sz w:val="18"/>
          <w:szCs w:val="18"/>
        </w:rPr>
        <w:t xml:space="preserve">Банкова гаранция: оригинал за съответния предвиден в проекта на договор срок. </w:t>
      </w:r>
    </w:p>
    <w:p w14:paraId="1BF60D9B" w14:textId="77777777" w:rsidR="00C7527C" w:rsidRPr="00161062" w:rsidRDefault="00C7527C" w:rsidP="009050E1">
      <w:pPr>
        <w:pStyle w:val="PlainText"/>
        <w:numPr>
          <w:ilvl w:val="2"/>
          <w:numId w:val="1"/>
        </w:numPr>
        <w:jc w:val="both"/>
        <w:rPr>
          <w:rFonts w:ascii="Verdana" w:hAnsi="Verdana" w:cs="Courier New"/>
          <w:sz w:val="18"/>
          <w:szCs w:val="18"/>
        </w:rPr>
      </w:pPr>
      <w:r w:rsidRPr="00161062">
        <w:rPr>
          <w:rFonts w:ascii="Verdana" w:hAnsi="Verdana" w:cs="Courier New"/>
          <w:sz w:val="18"/>
          <w:szCs w:val="18"/>
        </w:rPr>
        <w:t>Застраховка, която обезпечава изпълнението чрез покритие на отговорността на изпълнителя.</w:t>
      </w:r>
    </w:p>
    <w:p w14:paraId="4974B7A5" w14:textId="77777777" w:rsidR="00C7527C" w:rsidRPr="00161062" w:rsidRDefault="00C7527C" w:rsidP="009050E1">
      <w:pPr>
        <w:pStyle w:val="PlainText"/>
        <w:numPr>
          <w:ilvl w:val="1"/>
          <w:numId w:val="1"/>
        </w:numPr>
        <w:jc w:val="both"/>
        <w:rPr>
          <w:rFonts w:ascii="Verdana" w:hAnsi="Verdana" w:cs="Courier New"/>
          <w:sz w:val="18"/>
          <w:szCs w:val="18"/>
        </w:rPr>
      </w:pPr>
      <w:r w:rsidRPr="00161062">
        <w:rPr>
          <w:rFonts w:ascii="Verdana" w:hAnsi="Verdana" w:cs="Courier New"/>
          <w:sz w:val="18"/>
          <w:szCs w:val="18"/>
        </w:rPr>
        <w:t>Изисквания към гаранцията за обезпечаване на изпълнението:</w:t>
      </w:r>
    </w:p>
    <w:p w14:paraId="1DB60198" w14:textId="77777777" w:rsidR="00C7527C" w:rsidRPr="00161062" w:rsidRDefault="00C7527C" w:rsidP="009050E1">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Участникът, определен за изпълнител, избира сам формата на гаранцията. </w:t>
      </w:r>
    </w:p>
    <w:p w14:paraId="6A67F716" w14:textId="77777777" w:rsidR="00C7527C" w:rsidRPr="00161062" w:rsidRDefault="00C7527C" w:rsidP="009050E1">
      <w:pPr>
        <w:pStyle w:val="PlainText"/>
        <w:numPr>
          <w:ilvl w:val="1"/>
          <w:numId w:val="1"/>
        </w:numPr>
        <w:jc w:val="both"/>
        <w:rPr>
          <w:rFonts w:ascii="Verdana" w:hAnsi="Verdana" w:cs="Courier New"/>
          <w:sz w:val="18"/>
          <w:szCs w:val="18"/>
        </w:rPr>
      </w:pPr>
      <w:r w:rsidRPr="00161062">
        <w:rPr>
          <w:rFonts w:ascii="Verdana" w:hAnsi="Verdana" w:cs="Courier New"/>
          <w:sz w:val="18"/>
          <w:szCs w:val="18"/>
        </w:rPr>
        <w:t>При представяне на застраховка или банкова гаранция, същите следва да бъдат неотменими и безусловни.</w:t>
      </w:r>
    </w:p>
    <w:p w14:paraId="317F0326" w14:textId="77777777" w:rsidR="00C7527C" w:rsidRPr="00161062" w:rsidRDefault="00C7527C" w:rsidP="009050E1">
      <w:pPr>
        <w:pStyle w:val="PlainText"/>
        <w:numPr>
          <w:ilvl w:val="1"/>
          <w:numId w:val="1"/>
        </w:numPr>
        <w:jc w:val="both"/>
        <w:rPr>
          <w:rFonts w:ascii="Verdana" w:hAnsi="Verdana" w:cs="Courier New"/>
          <w:sz w:val="18"/>
          <w:szCs w:val="18"/>
        </w:rPr>
      </w:pPr>
      <w:r w:rsidRPr="00161062">
        <w:rPr>
          <w:rFonts w:ascii="Verdana" w:hAnsi="Verdana" w:cs="Courier New"/>
          <w:sz w:val="18"/>
          <w:szCs w:val="18"/>
        </w:rPr>
        <w:t>Паричната и банковата гаранция може да се предоставят от името на изпълнителя за сметка на трето лице-гарант.</w:t>
      </w:r>
    </w:p>
    <w:p w14:paraId="70A8A1D1" w14:textId="77777777" w:rsidR="00C7527C" w:rsidRPr="00161062" w:rsidRDefault="00C7527C" w:rsidP="009050E1">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1054C70A" w14:textId="77777777" w:rsidR="00C7527C" w:rsidRPr="00161062" w:rsidRDefault="00C7527C" w:rsidP="009050E1">
      <w:pPr>
        <w:pStyle w:val="PlainText"/>
        <w:numPr>
          <w:ilvl w:val="1"/>
          <w:numId w:val="1"/>
        </w:numPr>
        <w:jc w:val="both"/>
        <w:rPr>
          <w:rFonts w:ascii="Verdana" w:hAnsi="Verdana" w:cs="Courier New"/>
          <w:sz w:val="18"/>
          <w:szCs w:val="18"/>
        </w:rPr>
      </w:pPr>
      <w:r w:rsidRPr="00161062">
        <w:rPr>
          <w:rFonts w:ascii="Verdana" w:hAnsi="Verdana" w:cs="Courier New"/>
          <w:sz w:val="18"/>
          <w:szCs w:val="18"/>
        </w:rPr>
        <w:t>В случай на представяне на банкова гаранция от съдружник в обединение, гаранцията следва да обезпечава задълженията на обединението.</w:t>
      </w:r>
    </w:p>
    <w:p w14:paraId="1F6484B4" w14:textId="77777777" w:rsidR="00C7527C" w:rsidRPr="00161062" w:rsidRDefault="00C7527C" w:rsidP="009050E1">
      <w:pPr>
        <w:pStyle w:val="PlainText"/>
        <w:numPr>
          <w:ilvl w:val="1"/>
          <w:numId w:val="1"/>
        </w:numPr>
        <w:jc w:val="both"/>
        <w:rPr>
          <w:rFonts w:ascii="Verdana" w:hAnsi="Verdana" w:cs="Courier New"/>
          <w:sz w:val="18"/>
          <w:szCs w:val="18"/>
        </w:rPr>
      </w:pPr>
      <w:r w:rsidRPr="00161062">
        <w:rPr>
          <w:rFonts w:ascii="Verdana" w:hAnsi="Verdana" w:cs="Courier New"/>
          <w:sz w:val="18"/>
          <w:szCs w:val="18"/>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6E43BE76" w14:textId="77777777" w:rsidR="00C7527C" w:rsidRPr="00161062" w:rsidRDefault="00C7527C" w:rsidP="009050E1">
      <w:pPr>
        <w:pStyle w:val="PlainText"/>
        <w:numPr>
          <w:ilvl w:val="1"/>
          <w:numId w:val="1"/>
        </w:numPr>
        <w:jc w:val="both"/>
        <w:rPr>
          <w:rFonts w:ascii="Verdana" w:hAnsi="Verdana" w:cs="Courier New"/>
          <w:sz w:val="18"/>
          <w:szCs w:val="18"/>
        </w:rPr>
      </w:pPr>
      <w:r w:rsidRPr="00161062">
        <w:rPr>
          <w:rFonts w:ascii="Verdana" w:hAnsi="Verdana" w:cs="Courier New"/>
          <w:sz w:val="18"/>
          <w:szCs w:val="18"/>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37EEA33D" w14:textId="77777777" w:rsidR="00C7527C" w:rsidRPr="00161062" w:rsidRDefault="00C7527C" w:rsidP="009050E1">
      <w:pPr>
        <w:pStyle w:val="PlainText"/>
        <w:numPr>
          <w:ilvl w:val="1"/>
          <w:numId w:val="1"/>
        </w:numPr>
        <w:jc w:val="both"/>
        <w:rPr>
          <w:rFonts w:ascii="Verdana" w:hAnsi="Verdana" w:cs="Courier New"/>
          <w:sz w:val="18"/>
          <w:szCs w:val="18"/>
        </w:rPr>
      </w:pPr>
      <w:r w:rsidRPr="00161062">
        <w:rPr>
          <w:rFonts w:ascii="Verdana" w:hAnsi="Verdana" w:cs="Courier New"/>
          <w:sz w:val="18"/>
          <w:szCs w:val="18"/>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58F92410" w14:textId="77777777" w:rsidR="00C7527C" w:rsidRPr="00161062" w:rsidRDefault="00C7527C" w:rsidP="009050E1">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68E96FE6" w14:textId="77777777" w:rsidR="00C7527C" w:rsidRPr="00161062" w:rsidRDefault="00C7527C" w:rsidP="009050E1">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5E76AE95" w14:textId="77777777" w:rsidR="00C7527C" w:rsidRPr="00161062" w:rsidRDefault="00C7527C" w:rsidP="009050E1">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0A1476C7" w14:textId="77777777" w:rsidR="00C7527C" w:rsidRDefault="00C7527C" w:rsidP="009050E1">
      <w:pPr>
        <w:pStyle w:val="PlainText"/>
        <w:numPr>
          <w:ilvl w:val="1"/>
          <w:numId w:val="1"/>
        </w:numPr>
        <w:jc w:val="both"/>
        <w:rPr>
          <w:rFonts w:ascii="Verdana" w:hAnsi="Verdana" w:cs="Courier New"/>
          <w:sz w:val="18"/>
          <w:szCs w:val="18"/>
        </w:rPr>
      </w:pPr>
      <w:r w:rsidRPr="00161062">
        <w:rPr>
          <w:rFonts w:ascii="Verdana" w:hAnsi="Verdana" w:cs="Courier New"/>
          <w:sz w:val="18"/>
          <w:szCs w:val="18"/>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14:paraId="4E1D724E" w14:textId="77777777" w:rsidR="000C6A3E" w:rsidRPr="000C6A3E" w:rsidRDefault="000C6A3E" w:rsidP="000C6A3E">
      <w:pPr>
        <w:pStyle w:val="PlainText"/>
        <w:numPr>
          <w:ilvl w:val="1"/>
          <w:numId w:val="1"/>
        </w:numPr>
        <w:jc w:val="both"/>
        <w:rPr>
          <w:rFonts w:ascii="Verdana" w:hAnsi="Verdana" w:cs="Courier New"/>
          <w:sz w:val="18"/>
          <w:szCs w:val="18"/>
        </w:rPr>
      </w:pPr>
      <w:r w:rsidRPr="000C6A3E">
        <w:rPr>
          <w:rFonts w:ascii="Verdana" w:hAnsi="Verdana" w:cs="Courier New"/>
          <w:b/>
          <w:sz w:val="18"/>
          <w:szCs w:val="18"/>
        </w:rPr>
        <w:t>Подписано и попълнено споразумение за съвместно осигуряване на ЗБУТ</w:t>
      </w:r>
      <w:r w:rsidRPr="000C6A3E">
        <w:rPr>
          <w:rFonts w:ascii="Verdana" w:hAnsi="Verdana" w:cs="Courier New"/>
          <w:sz w:val="18"/>
          <w:szCs w:val="18"/>
        </w:rPr>
        <w:t xml:space="preserve"> при извършване на дейност /услуги/ от контрактори на територията на офиси на </w:t>
      </w:r>
      <w:r w:rsidRPr="000C6A3E">
        <w:rPr>
          <w:rFonts w:ascii="Verdana" w:hAnsi="Verdana" w:cs="Courier New"/>
          <w:sz w:val="18"/>
          <w:szCs w:val="18"/>
        </w:rPr>
        <w:lastRenderedPageBreak/>
        <w:t>“Софийска вода” АД, съгласно чл.18 от ЗЗБУТ, приложено към документацията за участие.</w:t>
      </w:r>
    </w:p>
    <w:p w14:paraId="5AB6F526" w14:textId="77777777" w:rsidR="000C6A3E" w:rsidRPr="000C6A3E" w:rsidRDefault="000C6A3E" w:rsidP="000C6A3E">
      <w:pPr>
        <w:pStyle w:val="PlainText"/>
        <w:numPr>
          <w:ilvl w:val="1"/>
          <w:numId w:val="1"/>
        </w:numPr>
        <w:jc w:val="both"/>
        <w:rPr>
          <w:rFonts w:ascii="Verdana" w:hAnsi="Verdana" w:cs="Courier New"/>
          <w:sz w:val="18"/>
          <w:szCs w:val="18"/>
        </w:rPr>
      </w:pPr>
      <w:r w:rsidRPr="000C6A3E">
        <w:rPr>
          <w:rFonts w:ascii="Verdana" w:hAnsi="Verdana" w:cs="Courier New"/>
          <w:b/>
          <w:sz w:val="18"/>
          <w:szCs w:val="18"/>
        </w:rPr>
        <w:t>Подписано и попълнено споразумение за съвместно осигуряване и изпълнение опазването на околната среда</w:t>
      </w:r>
      <w:r w:rsidRPr="000C6A3E">
        <w:rPr>
          <w:rFonts w:ascii="Verdana" w:hAnsi="Verdana" w:cs="Courier New"/>
          <w:sz w:val="18"/>
          <w:szCs w:val="18"/>
        </w:rPr>
        <w:t>, приложено към документацията за участие.</w:t>
      </w:r>
    </w:p>
    <w:p w14:paraId="37E79257" w14:textId="77777777" w:rsidR="00C7527C" w:rsidRPr="0039708C" w:rsidRDefault="00C7527C" w:rsidP="00161062">
      <w:pPr>
        <w:pStyle w:val="PlainText"/>
        <w:numPr>
          <w:ilvl w:val="0"/>
          <w:numId w:val="1"/>
        </w:numPr>
        <w:jc w:val="both"/>
        <w:rPr>
          <w:rFonts w:ascii="Verdana" w:hAnsi="Verdana" w:cs="Courier New"/>
          <w:b/>
          <w:sz w:val="18"/>
          <w:szCs w:val="18"/>
        </w:rPr>
      </w:pPr>
      <w:r w:rsidRPr="0039708C">
        <w:rPr>
          <w:rFonts w:ascii="Verdana" w:hAnsi="Verdana" w:cs="Courier New"/>
          <w:b/>
          <w:sz w:val="18"/>
          <w:szCs w:val="18"/>
        </w:rPr>
        <w:t>Документите се представят и за подизпълнителите и третите лица, ако има такива.</w:t>
      </w:r>
    </w:p>
    <w:p w14:paraId="49E5DDC9" w14:textId="77777777" w:rsidR="00C7527C" w:rsidRPr="00161062" w:rsidRDefault="00C7527C" w:rsidP="00161062">
      <w:pPr>
        <w:pStyle w:val="PlainText"/>
        <w:numPr>
          <w:ilvl w:val="0"/>
          <w:numId w:val="1"/>
        </w:numPr>
        <w:jc w:val="both"/>
        <w:rPr>
          <w:rFonts w:ascii="Verdana" w:hAnsi="Verdana" w:cs="Courier New"/>
          <w:sz w:val="18"/>
          <w:szCs w:val="18"/>
        </w:rPr>
      </w:pPr>
      <w:r w:rsidRPr="00161062">
        <w:rPr>
          <w:rFonts w:ascii="Verdana" w:hAnsi="Verdana" w:cs="Courier New"/>
          <w:sz w:val="18"/>
          <w:szCs w:val="18"/>
        </w:rPr>
        <w:t>Възложителят не дължи възстановяване на разходите, направени от Участник, във връзка с участието му по настоящата процедура.</w:t>
      </w:r>
    </w:p>
    <w:p w14:paraId="127A3B1E" w14:textId="77777777" w:rsidR="00BC4379" w:rsidRDefault="00C7527C" w:rsidP="00BC4379">
      <w:pPr>
        <w:pStyle w:val="PlainText"/>
        <w:numPr>
          <w:ilvl w:val="0"/>
          <w:numId w:val="1"/>
        </w:numPr>
        <w:jc w:val="both"/>
        <w:rPr>
          <w:rFonts w:ascii="Verdana" w:hAnsi="Verdana" w:cs="Courier New"/>
          <w:sz w:val="18"/>
          <w:szCs w:val="18"/>
        </w:rPr>
        <w:sectPr w:rsidR="00BC4379" w:rsidSect="00BC4379">
          <w:footerReference w:type="default" r:id="rId12"/>
          <w:pgSz w:w="11906" w:h="16838"/>
          <w:pgMar w:top="1417" w:right="1335" w:bottom="1417" w:left="1334" w:header="708" w:footer="708" w:gutter="0"/>
          <w:cols w:space="708"/>
          <w:docGrid w:linePitch="360"/>
        </w:sectPr>
      </w:pPr>
      <w:r w:rsidRPr="00490F37">
        <w:rPr>
          <w:rFonts w:ascii="Verdana" w:hAnsi="Verdana" w:cs="Courier New"/>
          <w:sz w:val="18"/>
          <w:szCs w:val="18"/>
        </w:rPr>
        <w:t>По неуредените въпроси от настоящата документация ще се прилагат разпоредбите на Закона за обществените поръчки, Правилника за прилагане на Закона за обществените поръчки и действащото българско законодателство.</w:t>
      </w:r>
    </w:p>
    <w:p w14:paraId="763AB23B" w14:textId="77777777" w:rsidR="00897446" w:rsidRPr="007F1326" w:rsidRDefault="00897446" w:rsidP="00897446">
      <w:pPr>
        <w:spacing w:after="240"/>
        <w:jc w:val="center"/>
        <w:rPr>
          <w:rFonts w:ascii="Verdana" w:hAnsi="Verdana" w:cs="Times New Roman"/>
          <w:b/>
          <w:bCs/>
          <w:sz w:val="18"/>
          <w:szCs w:val="20"/>
          <w:lang w:val="x-none"/>
        </w:rPr>
      </w:pPr>
      <w:bookmarkStart w:id="0" w:name="_Ref534250083"/>
      <w:bookmarkStart w:id="1" w:name="_Ref534250586"/>
      <w:r w:rsidRPr="007F1326">
        <w:rPr>
          <w:rFonts w:ascii="Verdana" w:hAnsi="Verdana" w:cs="Times New Roman"/>
          <w:b/>
          <w:bCs/>
          <w:sz w:val="18"/>
          <w:szCs w:val="20"/>
          <w:lang w:val="x-none"/>
        </w:rPr>
        <w:lastRenderedPageBreak/>
        <w:t xml:space="preserve">ПРОЕКТО-ДОГОВОР </w:t>
      </w:r>
    </w:p>
    <w:p w14:paraId="44D47473" w14:textId="77777777" w:rsidR="00897446" w:rsidRPr="007F1326" w:rsidRDefault="00897446" w:rsidP="00897446">
      <w:pPr>
        <w:numPr>
          <w:ilvl w:val="0"/>
          <w:numId w:val="1"/>
        </w:numPr>
        <w:spacing w:after="240"/>
        <w:jc w:val="center"/>
        <w:rPr>
          <w:rFonts w:ascii="Verdana" w:hAnsi="Verdana" w:cs="Times New Roman"/>
          <w:b/>
          <w:bCs/>
          <w:sz w:val="18"/>
          <w:szCs w:val="20"/>
          <w:lang w:val="x-none"/>
        </w:rPr>
        <w:sectPr w:rsidR="00897446" w:rsidRPr="007F1326" w:rsidSect="002236D9">
          <w:footerReference w:type="default" r:id="rId13"/>
          <w:pgSz w:w="11906" w:h="16838" w:code="9"/>
          <w:pgMar w:top="1145" w:right="1440" w:bottom="1134" w:left="1440" w:header="425" w:footer="707" w:gutter="0"/>
          <w:cols w:space="708"/>
          <w:vAlign w:val="center"/>
          <w:docGrid w:linePitch="360"/>
        </w:sectPr>
      </w:pPr>
    </w:p>
    <w:bookmarkEnd w:id="0"/>
    <w:bookmarkEnd w:id="1"/>
    <w:p w14:paraId="4D39379C" w14:textId="77777777" w:rsidR="003843A9" w:rsidRDefault="003843A9" w:rsidP="003843A9">
      <w:pPr>
        <w:keepNext/>
        <w:keepLines/>
        <w:spacing w:before="120" w:after="0" w:line="240" w:lineRule="auto"/>
        <w:jc w:val="center"/>
        <w:outlineLvl w:val="0"/>
        <w:rPr>
          <w:rFonts w:ascii="Verdana" w:eastAsia="Times New Roman" w:hAnsi="Verdana"/>
          <w:b/>
          <w:bCs/>
          <w:sz w:val="20"/>
          <w:szCs w:val="20"/>
        </w:rPr>
      </w:pPr>
      <w:r>
        <w:rPr>
          <w:rFonts w:ascii="Verdana" w:eastAsia="Times New Roman" w:hAnsi="Verdana"/>
          <w:b/>
          <w:bCs/>
          <w:sz w:val="20"/>
          <w:szCs w:val="20"/>
        </w:rPr>
        <w:lastRenderedPageBreak/>
        <w:t>ДОГОВОР</w:t>
      </w:r>
    </w:p>
    <w:p w14:paraId="2717306B" w14:textId="77777777" w:rsidR="003843A9" w:rsidRDefault="003843A9" w:rsidP="003843A9">
      <w:pPr>
        <w:keepNext/>
        <w:keepLines/>
        <w:spacing w:before="120" w:after="0" w:line="240" w:lineRule="auto"/>
        <w:jc w:val="center"/>
        <w:outlineLvl w:val="0"/>
        <w:rPr>
          <w:rFonts w:ascii="Verdana" w:eastAsia="Times New Roman" w:hAnsi="Verdana"/>
          <w:b/>
          <w:bCs/>
          <w:sz w:val="20"/>
          <w:szCs w:val="20"/>
        </w:rPr>
      </w:pPr>
      <w:r>
        <w:rPr>
          <w:rFonts w:ascii="Verdana" w:eastAsia="Times New Roman" w:hAnsi="Verdana"/>
          <w:b/>
          <w:bCs/>
          <w:sz w:val="20"/>
          <w:szCs w:val="20"/>
        </w:rPr>
        <w:t>за възлагане на обществена поръчка за услуги</w:t>
      </w:r>
    </w:p>
    <w:p w14:paraId="3FA93D0E" w14:textId="77777777" w:rsidR="003843A9" w:rsidRDefault="003843A9" w:rsidP="003843A9">
      <w:pPr>
        <w:spacing w:after="120" w:line="240" w:lineRule="atLeast"/>
        <w:jc w:val="center"/>
        <w:rPr>
          <w:rFonts w:ascii="Verdana" w:eastAsia="Calibri" w:hAnsi="Verdana"/>
          <w:b/>
          <w:sz w:val="20"/>
          <w:szCs w:val="20"/>
        </w:rPr>
      </w:pPr>
    </w:p>
    <w:p w14:paraId="5A98272A" w14:textId="77777777" w:rsidR="003843A9" w:rsidRDefault="003843A9" w:rsidP="003843A9">
      <w:pPr>
        <w:spacing w:after="120" w:line="240" w:lineRule="atLeast"/>
        <w:jc w:val="center"/>
        <w:rPr>
          <w:rFonts w:ascii="Verdana" w:hAnsi="Verdana"/>
          <w:b/>
          <w:sz w:val="20"/>
          <w:szCs w:val="20"/>
        </w:rPr>
      </w:pPr>
      <w:r>
        <w:rPr>
          <w:rFonts w:ascii="Verdana" w:hAnsi="Verdana"/>
          <w:b/>
          <w:sz w:val="20"/>
          <w:szCs w:val="20"/>
        </w:rPr>
        <w:t xml:space="preserve">№ </w:t>
      </w:r>
      <w:r>
        <w:rPr>
          <w:rFonts w:ascii="Verdana" w:hAnsi="Verdana"/>
          <w:b/>
          <w:i/>
          <w:sz w:val="20"/>
          <w:szCs w:val="20"/>
        </w:rPr>
        <w:t>…………………………….</w:t>
      </w:r>
    </w:p>
    <w:p w14:paraId="1A235160" w14:textId="77777777" w:rsidR="003843A9" w:rsidRDefault="003843A9" w:rsidP="003843A9">
      <w:pPr>
        <w:shd w:val="clear" w:color="auto" w:fill="FFFFFF"/>
        <w:spacing w:after="0" w:line="240" w:lineRule="auto"/>
        <w:jc w:val="both"/>
        <w:rPr>
          <w:rFonts w:ascii="Verdana" w:eastAsia="Times New Roman" w:hAnsi="Verdana"/>
          <w:spacing w:val="-4"/>
          <w:sz w:val="20"/>
          <w:szCs w:val="20"/>
        </w:rPr>
      </w:pPr>
    </w:p>
    <w:p w14:paraId="57F57E8E" w14:textId="77777777" w:rsidR="003843A9" w:rsidRDefault="003843A9" w:rsidP="003843A9">
      <w:pPr>
        <w:shd w:val="clear" w:color="auto" w:fill="FFFFFF"/>
        <w:spacing w:after="0" w:line="240" w:lineRule="auto"/>
        <w:jc w:val="both"/>
        <w:rPr>
          <w:rFonts w:ascii="Verdana" w:eastAsia="Times New Roman" w:hAnsi="Verdana"/>
          <w:spacing w:val="-1"/>
          <w:sz w:val="20"/>
          <w:szCs w:val="20"/>
        </w:rPr>
      </w:pPr>
      <w:r>
        <w:rPr>
          <w:rFonts w:ascii="Verdana" w:eastAsia="Times New Roman" w:hAnsi="Verdana"/>
          <w:spacing w:val="-4"/>
          <w:sz w:val="20"/>
          <w:szCs w:val="20"/>
        </w:rPr>
        <w:t>Днес,</w:t>
      </w:r>
      <w:r>
        <w:rPr>
          <w:rFonts w:ascii="Verdana" w:eastAsia="Times New Roman" w:hAnsi="Verdana"/>
          <w:sz w:val="20"/>
          <w:szCs w:val="20"/>
        </w:rPr>
        <w:tab/>
      </w:r>
      <w:r>
        <w:rPr>
          <w:rFonts w:ascii="Verdana" w:eastAsia="Times New Roman" w:hAnsi="Verdana"/>
          <w:i/>
          <w:sz w:val="20"/>
          <w:szCs w:val="20"/>
        </w:rPr>
        <w:t>дд. мм. гггг</w:t>
      </w:r>
      <w:r>
        <w:rPr>
          <w:rFonts w:ascii="Verdana" w:eastAsia="Times New Roman" w:hAnsi="Verdana"/>
          <w:spacing w:val="-1"/>
          <w:sz w:val="20"/>
          <w:szCs w:val="20"/>
        </w:rPr>
        <w:t xml:space="preserve">, в </w:t>
      </w:r>
      <w:r>
        <w:rPr>
          <w:rFonts w:ascii="Verdana" w:eastAsia="Times New Roman" w:hAnsi="Verdana"/>
          <w:sz w:val="20"/>
          <w:szCs w:val="20"/>
        </w:rPr>
        <w:t xml:space="preserve">гр. София, </w:t>
      </w:r>
      <w:r>
        <w:rPr>
          <w:rFonts w:ascii="Verdana" w:eastAsia="Times New Roman" w:hAnsi="Verdana"/>
          <w:spacing w:val="-1"/>
          <w:sz w:val="20"/>
          <w:szCs w:val="20"/>
        </w:rPr>
        <w:t>между:</w:t>
      </w:r>
    </w:p>
    <w:p w14:paraId="0004EDA6" w14:textId="77777777" w:rsidR="003843A9" w:rsidRDefault="003843A9" w:rsidP="003843A9">
      <w:pPr>
        <w:shd w:val="clear" w:color="auto" w:fill="FFFFFF"/>
        <w:spacing w:after="0" w:line="240" w:lineRule="auto"/>
        <w:jc w:val="both"/>
        <w:rPr>
          <w:rFonts w:ascii="Verdana" w:eastAsia="Times New Roman" w:hAnsi="Verdana"/>
          <w:sz w:val="20"/>
          <w:szCs w:val="20"/>
        </w:rPr>
      </w:pPr>
    </w:p>
    <w:p w14:paraId="581DA789" w14:textId="77777777" w:rsidR="003843A9" w:rsidRDefault="003843A9" w:rsidP="003843A9">
      <w:pPr>
        <w:shd w:val="clear" w:color="auto" w:fill="FFFFFF"/>
        <w:spacing w:after="0" w:line="240" w:lineRule="auto"/>
        <w:jc w:val="both"/>
        <w:rPr>
          <w:rFonts w:ascii="Verdana" w:eastAsia="Times New Roman" w:hAnsi="Verdana"/>
          <w:sz w:val="20"/>
          <w:szCs w:val="20"/>
        </w:rPr>
      </w:pPr>
      <w:r>
        <w:rPr>
          <w:rFonts w:ascii="Verdana" w:eastAsia="Times New Roman" w:hAnsi="Verdana"/>
          <w:b/>
          <w:sz w:val="20"/>
          <w:szCs w:val="20"/>
        </w:rPr>
        <w:t>„Софийска вода“ АД</w:t>
      </w:r>
      <w:r>
        <w:rPr>
          <w:rFonts w:ascii="Verdana" w:eastAsia="Times New Roman" w:hAnsi="Verdana"/>
          <w:sz w:val="20"/>
          <w:szCs w:val="20"/>
          <w:lang w:eastAsia="bg-BG"/>
        </w:rPr>
        <w:t>,</w:t>
      </w:r>
    </w:p>
    <w:p w14:paraId="04B10F63" w14:textId="77777777" w:rsidR="003843A9" w:rsidRDefault="003843A9" w:rsidP="003843A9">
      <w:pPr>
        <w:shd w:val="clear" w:color="auto" w:fill="FFFFFF"/>
        <w:spacing w:after="0" w:line="240" w:lineRule="auto"/>
        <w:jc w:val="both"/>
        <w:rPr>
          <w:rFonts w:ascii="Verdana" w:eastAsia="Times New Roman" w:hAnsi="Verdana"/>
          <w:sz w:val="20"/>
          <w:szCs w:val="20"/>
          <w:lang w:eastAsia="bg-BG"/>
        </w:rPr>
      </w:pPr>
      <w:r>
        <w:rPr>
          <w:rFonts w:ascii="Verdana" w:eastAsia="Times New Roman" w:hAnsi="Verdana"/>
          <w:sz w:val="20"/>
          <w:szCs w:val="20"/>
        </w:rPr>
        <w:t xml:space="preserve">със седалище и адрес на управление: </w:t>
      </w:r>
      <w:r>
        <w:rPr>
          <w:rStyle w:val="a1"/>
          <w:rFonts w:ascii="Verdana" w:hAnsi="Verdana"/>
          <w:sz w:val="20"/>
          <w:szCs w:val="20"/>
        </w:rPr>
        <w:t>град София 1766, район Младост, ж.к. Младост IV, ул. "Бизнес парк" №1, сграда 2А,</w:t>
      </w:r>
      <w:r>
        <w:rPr>
          <w:rFonts w:ascii="Verdana" w:eastAsia="Times New Roman" w:hAnsi="Verdana"/>
          <w:sz w:val="20"/>
          <w:szCs w:val="20"/>
        </w:rPr>
        <w:t xml:space="preserve"> ЕИК / код по Регистър БУЛСТАТ 130175000</w:t>
      </w:r>
      <w:r>
        <w:rPr>
          <w:rFonts w:ascii="Verdana" w:eastAsia="Times New Roman" w:hAnsi="Verdana"/>
          <w:sz w:val="20"/>
          <w:szCs w:val="20"/>
          <w:lang w:eastAsia="bg-BG"/>
        </w:rPr>
        <w:t xml:space="preserve">, представлявано от </w:t>
      </w:r>
      <w:r>
        <w:rPr>
          <w:rFonts w:ascii="Verdana" w:eastAsia="Times New Roman" w:hAnsi="Verdana"/>
          <w:sz w:val="20"/>
          <w:szCs w:val="20"/>
        </w:rPr>
        <w:t>Васил Борисов Тренев, в качеството си на Изпълнителен директор</w:t>
      </w:r>
      <w:r>
        <w:rPr>
          <w:rFonts w:ascii="Verdana" w:eastAsia="Times New Roman" w:hAnsi="Verdana"/>
          <w:sz w:val="20"/>
          <w:szCs w:val="20"/>
          <w:lang w:eastAsia="bg-BG"/>
        </w:rPr>
        <w:t xml:space="preserve">, наричан за краткост </w:t>
      </w:r>
      <w:r>
        <w:rPr>
          <w:rFonts w:ascii="Verdana" w:eastAsia="Times New Roman" w:hAnsi="Verdana"/>
          <w:b/>
          <w:sz w:val="20"/>
          <w:szCs w:val="20"/>
          <w:lang w:eastAsia="bg-BG"/>
        </w:rPr>
        <w:t>ВЪЗЛОЖИТЕЛ</w:t>
      </w:r>
      <w:r>
        <w:rPr>
          <w:rFonts w:ascii="Verdana" w:eastAsia="Times New Roman" w:hAnsi="Verdana"/>
          <w:sz w:val="20"/>
          <w:szCs w:val="20"/>
          <w:lang w:eastAsia="bg-BG"/>
        </w:rPr>
        <w:t>, от една страна,</w:t>
      </w:r>
    </w:p>
    <w:p w14:paraId="17A7F76C" w14:textId="77777777" w:rsidR="003843A9" w:rsidRDefault="003843A9" w:rsidP="003843A9">
      <w:pPr>
        <w:shd w:val="clear" w:color="auto" w:fill="FFFFFF"/>
        <w:spacing w:after="0" w:line="240" w:lineRule="auto"/>
        <w:jc w:val="both"/>
        <w:rPr>
          <w:rFonts w:ascii="Verdana" w:eastAsia="Times New Roman" w:hAnsi="Verdana"/>
          <w:spacing w:val="-1"/>
          <w:sz w:val="20"/>
          <w:szCs w:val="20"/>
        </w:rPr>
      </w:pPr>
      <w:r>
        <w:rPr>
          <w:rFonts w:ascii="Verdana" w:eastAsia="Times New Roman" w:hAnsi="Verdana"/>
          <w:sz w:val="20"/>
          <w:szCs w:val="20"/>
        </w:rPr>
        <w:t xml:space="preserve">и </w:t>
      </w:r>
    </w:p>
    <w:p w14:paraId="21CBB564" w14:textId="77777777" w:rsidR="003843A9" w:rsidRDefault="003843A9" w:rsidP="003843A9">
      <w:pPr>
        <w:shd w:val="clear" w:color="auto" w:fill="FFFFFF"/>
        <w:spacing w:after="0" w:line="240" w:lineRule="auto"/>
        <w:jc w:val="both"/>
        <w:rPr>
          <w:rFonts w:ascii="Verdana" w:eastAsia="Times New Roman" w:hAnsi="Verdana"/>
          <w:sz w:val="20"/>
          <w:szCs w:val="20"/>
          <w:lang w:eastAsia="bg-BG"/>
        </w:rPr>
      </w:pPr>
      <w:r>
        <w:rPr>
          <w:rFonts w:ascii="Verdana" w:eastAsia="Times New Roman" w:hAnsi="Verdana"/>
          <w:b/>
          <w:sz w:val="20"/>
          <w:szCs w:val="20"/>
        </w:rPr>
        <w:t xml:space="preserve">…………………………………………………………….., </w:t>
      </w:r>
      <w:r>
        <w:rPr>
          <w:rFonts w:ascii="Verdana" w:eastAsia="Times New Roman" w:hAnsi="Verdana"/>
          <w:sz w:val="20"/>
          <w:szCs w:val="20"/>
        </w:rPr>
        <w:t xml:space="preserve">ЕИК / код по Регистър БУЛСТАТ …………………….., Седалище и адрес на управление: ………………………………………., Телефон/електронен адрес: ……………………./ </w:t>
      </w:r>
      <w:hyperlink r:id="rId14" w:history="1">
        <w:r>
          <w:rPr>
            <w:rStyle w:val="Hyperlink"/>
            <w:rFonts w:ascii="Verdana" w:eastAsia="Times New Roman" w:hAnsi="Verdana"/>
            <w:sz w:val="20"/>
            <w:szCs w:val="20"/>
          </w:rPr>
          <w:t>……………………………………………….</w:t>
        </w:r>
      </w:hyperlink>
      <w:r>
        <w:rPr>
          <w:rFonts w:ascii="Verdana" w:eastAsia="Times New Roman" w:hAnsi="Verdana"/>
          <w:sz w:val="20"/>
          <w:szCs w:val="20"/>
        </w:rPr>
        <w:t>,представлявано от ………………………………………….в качеството си на ……………………………………………………………………………………………………….</w:t>
      </w:r>
      <w:r>
        <w:rPr>
          <w:rFonts w:ascii="Verdana" w:eastAsia="Times New Roman" w:hAnsi="Verdana"/>
          <w:sz w:val="20"/>
          <w:szCs w:val="20"/>
          <w:lang w:eastAsia="bg-BG"/>
        </w:rPr>
        <w:t>,</w:t>
      </w:r>
    </w:p>
    <w:p w14:paraId="1EFA77ED" w14:textId="77777777" w:rsidR="003843A9" w:rsidRDefault="003843A9" w:rsidP="003843A9">
      <w:pPr>
        <w:shd w:val="clear" w:color="auto" w:fill="FFFFFF"/>
        <w:spacing w:after="0" w:line="240" w:lineRule="auto"/>
        <w:jc w:val="both"/>
        <w:rPr>
          <w:rFonts w:ascii="Verdana" w:eastAsia="Times New Roman" w:hAnsi="Verdana"/>
          <w:sz w:val="20"/>
          <w:szCs w:val="20"/>
          <w:lang w:eastAsia="bg-BG"/>
        </w:rPr>
      </w:pPr>
      <w:r>
        <w:rPr>
          <w:rFonts w:ascii="Verdana" w:eastAsia="Times New Roman" w:hAnsi="Verdana"/>
          <w:sz w:val="20"/>
          <w:szCs w:val="20"/>
          <w:lang w:eastAsia="bg-BG"/>
        </w:rPr>
        <w:t xml:space="preserve">наричан/а/о за краткост </w:t>
      </w:r>
      <w:r>
        <w:rPr>
          <w:rFonts w:ascii="Verdana" w:eastAsia="Times New Roman" w:hAnsi="Verdana"/>
          <w:b/>
          <w:color w:val="000000"/>
          <w:sz w:val="20"/>
          <w:szCs w:val="20"/>
        </w:rPr>
        <w:t>ИЗПЪЛНИТЕЛ</w:t>
      </w:r>
      <w:r>
        <w:rPr>
          <w:rFonts w:ascii="Verdana" w:eastAsia="Times New Roman" w:hAnsi="Verdana"/>
          <w:sz w:val="20"/>
          <w:szCs w:val="20"/>
          <w:lang w:eastAsia="bg-BG"/>
        </w:rPr>
        <w:t>, от друга страна,</w:t>
      </w:r>
    </w:p>
    <w:p w14:paraId="09D7743A" w14:textId="77777777" w:rsidR="003843A9" w:rsidRDefault="003843A9" w:rsidP="003843A9">
      <w:pPr>
        <w:shd w:val="clear" w:color="auto" w:fill="FFFFFF"/>
        <w:spacing w:after="0" w:line="240" w:lineRule="auto"/>
        <w:jc w:val="both"/>
        <w:rPr>
          <w:rFonts w:ascii="Verdana" w:eastAsia="Times New Roman" w:hAnsi="Verdana"/>
          <w:sz w:val="20"/>
          <w:szCs w:val="20"/>
          <w:lang w:eastAsia="bg-BG"/>
        </w:rPr>
      </w:pPr>
    </w:p>
    <w:p w14:paraId="2992803B" w14:textId="77777777" w:rsidR="003843A9" w:rsidRDefault="003843A9" w:rsidP="003843A9">
      <w:pPr>
        <w:shd w:val="clear" w:color="auto" w:fill="FFFFFF"/>
        <w:spacing w:after="0" w:line="240" w:lineRule="auto"/>
        <w:jc w:val="both"/>
        <w:rPr>
          <w:rFonts w:ascii="Verdana" w:eastAsia="Times New Roman" w:hAnsi="Verdana"/>
          <w:sz w:val="20"/>
          <w:szCs w:val="20"/>
          <w:lang w:eastAsia="bg-BG"/>
        </w:rPr>
      </w:pPr>
      <w:r>
        <w:rPr>
          <w:rFonts w:ascii="Verdana" w:eastAsia="Times New Roman" w:hAnsi="Verdana"/>
          <w:sz w:val="20"/>
          <w:szCs w:val="20"/>
          <w:lang w:eastAsia="bg-BG"/>
        </w:rPr>
        <w:t>(</w:t>
      </w:r>
      <w:r>
        <w:rPr>
          <w:rFonts w:ascii="Verdana" w:eastAsia="Times New Roman" w:hAnsi="Verdana"/>
          <w:sz w:val="20"/>
          <w:szCs w:val="20"/>
        </w:rPr>
        <w:t>ВЪЗЛОЖИТЕЛЯТ и ИЗПЪЛНИТЕЛЯТ наричани заедно „</w:t>
      </w:r>
      <w:r>
        <w:rPr>
          <w:rFonts w:ascii="Verdana" w:eastAsia="Times New Roman" w:hAnsi="Verdana"/>
          <w:b/>
          <w:sz w:val="20"/>
          <w:szCs w:val="20"/>
        </w:rPr>
        <w:t>Страните</w:t>
      </w:r>
      <w:r>
        <w:rPr>
          <w:rFonts w:ascii="Verdana" w:eastAsia="Times New Roman" w:hAnsi="Verdana"/>
          <w:sz w:val="20"/>
          <w:szCs w:val="20"/>
        </w:rPr>
        <w:t>“, а всеки от тях поотделно „</w:t>
      </w:r>
      <w:r>
        <w:rPr>
          <w:rFonts w:ascii="Verdana" w:eastAsia="Times New Roman" w:hAnsi="Verdana"/>
          <w:b/>
          <w:sz w:val="20"/>
          <w:szCs w:val="20"/>
        </w:rPr>
        <w:t>Страна</w:t>
      </w:r>
      <w:r>
        <w:rPr>
          <w:rFonts w:ascii="Verdana" w:eastAsia="Times New Roman" w:hAnsi="Verdana"/>
          <w:sz w:val="20"/>
          <w:szCs w:val="20"/>
        </w:rPr>
        <w:t>“</w:t>
      </w:r>
      <w:r>
        <w:rPr>
          <w:rFonts w:ascii="Verdana" w:eastAsia="Times New Roman" w:hAnsi="Verdana"/>
          <w:sz w:val="20"/>
          <w:szCs w:val="20"/>
          <w:lang w:eastAsia="bg-BG"/>
        </w:rPr>
        <w:t>);</w:t>
      </w:r>
    </w:p>
    <w:p w14:paraId="744E22E2" w14:textId="77777777" w:rsidR="003843A9" w:rsidRDefault="003843A9" w:rsidP="003843A9">
      <w:pPr>
        <w:shd w:val="clear" w:color="auto" w:fill="FFFFFF"/>
        <w:spacing w:after="0" w:line="240" w:lineRule="auto"/>
        <w:jc w:val="both"/>
        <w:rPr>
          <w:rFonts w:ascii="Verdana" w:eastAsia="Times New Roman" w:hAnsi="Verdana"/>
          <w:sz w:val="20"/>
          <w:szCs w:val="20"/>
        </w:rPr>
      </w:pPr>
    </w:p>
    <w:p w14:paraId="749D34EE" w14:textId="77777777" w:rsidR="003843A9" w:rsidRDefault="003843A9" w:rsidP="003843A9">
      <w:pPr>
        <w:tabs>
          <w:tab w:val="left" w:pos="-720"/>
        </w:tabs>
        <w:spacing w:after="0" w:line="240" w:lineRule="auto"/>
        <w:jc w:val="both"/>
        <w:rPr>
          <w:rFonts w:ascii="Verdana" w:eastAsia="Times New Roman" w:hAnsi="Verdana"/>
          <w:b/>
          <w:sz w:val="20"/>
          <w:szCs w:val="20"/>
        </w:rPr>
      </w:pPr>
      <w:r>
        <w:rPr>
          <w:rFonts w:ascii="Verdana" w:eastAsia="Times New Roman" w:hAnsi="Verdana"/>
          <w:sz w:val="20"/>
          <w:szCs w:val="20"/>
        </w:rPr>
        <w:t xml:space="preserve">с предмет: </w:t>
      </w:r>
      <w:r>
        <w:rPr>
          <w:rFonts w:ascii="Verdana" w:hAnsi="Verdana"/>
          <w:b/>
          <w:noProof/>
          <w:sz w:val="18"/>
          <w:szCs w:val="18"/>
        </w:rPr>
        <w:t>Доставка и монтаж (подмяна) на проходни изолатори за силов трансформатор</w:t>
      </w:r>
    </w:p>
    <w:p w14:paraId="4E047FFA" w14:textId="77777777" w:rsidR="003843A9" w:rsidRDefault="003843A9" w:rsidP="003843A9">
      <w:pPr>
        <w:tabs>
          <w:tab w:val="left" w:pos="-720"/>
        </w:tabs>
        <w:spacing w:after="0" w:line="240" w:lineRule="auto"/>
        <w:jc w:val="both"/>
        <w:rPr>
          <w:rFonts w:ascii="Verdana" w:eastAsia="Times New Roman" w:hAnsi="Verdana"/>
          <w:sz w:val="20"/>
          <w:szCs w:val="20"/>
        </w:rPr>
      </w:pPr>
    </w:p>
    <w:p w14:paraId="1DAE7ADB" w14:textId="77777777" w:rsidR="003843A9" w:rsidRDefault="003843A9" w:rsidP="003843A9">
      <w:pPr>
        <w:tabs>
          <w:tab w:val="left" w:pos="-720"/>
        </w:tabs>
        <w:spacing w:after="0" w:line="240" w:lineRule="auto"/>
        <w:jc w:val="both"/>
        <w:rPr>
          <w:rFonts w:ascii="Verdana" w:eastAsia="Times New Roman" w:hAnsi="Verdana"/>
          <w:sz w:val="20"/>
          <w:szCs w:val="20"/>
        </w:rPr>
      </w:pPr>
      <w:r>
        <w:rPr>
          <w:rFonts w:ascii="Verdana" w:eastAsia="Times New Roman" w:hAnsi="Verdana"/>
          <w:sz w:val="20"/>
          <w:szCs w:val="20"/>
        </w:rPr>
        <w:t>се сключи този договор („</w:t>
      </w:r>
      <w:r>
        <w:rPr>
          <w:rFonts w:ascii="Verdana" w:eastAsia="Times New Roman" w:hAnsi="Verdana"/>
          <w:b/>
          <w:sz w:val="20"/>
          <w:szCs w:val="20"/>
        </w:rPr>
        <w:t>Договора</w:t>
      </w:r>
      <w:r>
        <w:rPr>
          <w:rFonts w:ascii="Verdana" w:eastAsia="Times New Roman" w:hAnsi="Verdana"/>
          <w:sz w:val="20"/>
          <w:szCs w:val="20"/>
        </w:rPr>
        <w:t>/</w:t>
      </w:r>
      <w:r>
        <w:rPr>
          <w:rFonts w:ascii="Verdana" w:eastAsia="Times New Roman" w:hAnsi="Verdana"/>
          <w:b/>
          <w:sz w:val="20"/>
          <w:szCs w:val="20"/>
        </w:rPr>
        <w:t>Договорът</w:t>
      </w:r>
      <w:r>
        <w:rPr>
          <w:rFonts w:ascii="Verdana" w:eastAsia="Times New Roman" w:hAnsi="Verdana"/>
          <w:sz w:val="20"/>
          <w:szCs w:val="20"/>
        </w:rPr>
        <w:t>“) за следното:</w:t>
      </w:r>
    </w:p>
    <w:p w14:paraId="49ABDFA7" w14:textId="77777777" w:rsidR="003843A9" w:rsidRDefault="003843A9" w:rsidP="003843A9">
      <w:pPr>
        <w:keepNext/>
        <w:keepLines/>
        <w:spacing w:before="120" w:after="120" w:line="240" w:lineRule="auto"/>
        <w:jc w:val="both"/>
        <w:outlineLvl w:val="1"/>
        <w:rPr>
          <w:rFonts w:ascii="Verdana" w:eastAsia="Times New Roman" w:hAnsi="Verdana"/>
          <w:b/>
          <w:bCs/>
          <w:color w:val="000000"/>
          <w:sz w:val="20"/>
          <w:szCs w:val="20"/>
        </w:rPr>
      </w:pPr>
      <w:r>
        <w:rPr>
          <w:rFonts w:ascii="Verdana" w:eastAsia="Times New Roman" w:hAnsi="Verdana"/>
          <w:b/>
          <w:bCs/>
          <w:color w:val="000000"/>
          <w:sz w:val="20"/>
          <w:szCs w:val="20"/>
        </w:rPr>
        <w:t>ПРЕДМЕТ НА ДОГОВОРА</w:t>
      </w:r>
    </w:p>
    <w:p w14:paraId="61AFD711" w14:textId="77777777" w:rsidR="003843A9" w:rsidRDefault="003843A9" w:rsidP="003843A9">
      <w:pPr>
        <w:tabs>
          <w:tab w:val="left" w:pos="-720"/>
        </w:tabs>
        <w:spacing w:after="0" w:line="240" w:lineRule="auto"/>
        <w:jc w:val="both"/>
        <w:rPr>
          <w:rFonts w:ascii="Verdana" w:eastAsia="Times New Roman" w:hAnsi="Verdana"/>
          <w:sz w:val="20"/>
          <w:szCs w:val="20"/>
        </w:rPr>
      </w:pPr>
      <w:r>
        <w:rPr>
          <w:rFonts w:ascii="Verdana" w:eastAsia="Times New Roman" w:hAnsi="Verdana"/>
          <w:b/>
          <w:sz w:val="20"/>
          <w:szCs w:val="20"/>
        </w:rPr>
        <w:t>Чл. 1.</w:t>
      </w:r>
      <w:r>
        <w:rPr>
          <w:rFonts w:ascii="Verdana" w:eastAsia="Times New Roman" w:hAnsi="Verdana"/>
          <w:sz w:val="20"/>
          <w:szCs w:val="20"/>
        </w:rPr>
        <w:t xml:space="preserve"> ВЪЗЛОЖИТЕЛЯТ възлага, а ИЗПЪЛНИТЕЛЯТ приема да предоставя, срещу възнаграждение и при условията на този Договор, следните услуги:</w:t>
      </w:r>
      <w:r>
        <w:rPr>
          <w:rFonts w:ascii="Verdana" w:eastAsia="Times New Roman" w:hAnsi="Verdana"/>
          <w:b/>
          <w:bCs/>
          <w:sz w:val="20"/>
          <w:szCs w:val="20"/>
          <w:lang w:bidi="bg-BG"/>
        </w:rPr>
        <w:t xml:space="preserve"> </w:t>
      </w:r>
      <w:r>
        <w:rPr>
          <w:rFonts w:ascii="Verdana" w:hAnsi="Verdana"/>
          <w:b/>
          <w:noProof/>
          <w:sz w:val="18"/>
          <w:szCs w:val="18"/>
        </w:rPr>
        <w:t>Доставка и монтаж (подмяна) на проходни изолатори за силов трансформатор</w:t>
      </w:r>
      <w:r>
        <w:rPr>
          <w:rFonts w:ascii="Verdana" w:eastAsia="Times New Roman" w:hAnsi="Verdana"/>
          <w:sz w:val="20"/>
          <w:szCs w:val="20"/>
        </w:rPr>
        <w:t xml:space="preserve">. </w:t>
      </w:r>
    </w:p>
    <w:p w14:paraId="31DA995E" w14:textId="77777777" w:rsidR="003843A9" w:rsidRDefault="003843A9" w:rsidP="003843A9">
      <w:pPr>
        <w:spacing w:after="0" w:line="240" w:lineRule="auto"/>
        <w:jc w:val="both"/>
        <w:rPr>
          <w:rFonts w:ascii="Verdana" w:eastAsia="Calibri" w:hAnsi="Verdana"/>
          <w:sz w:val="20"/>
          <w:szCs w:val="20"/>
        </w:rPr>
      </w:pPr>
      <w:r>
        <w:rPr>
          <w:rFonts w:ascii="Verdana" w:hAnsi="Verdana"/>
          <w:b/>
          <w:sz w:val="20"/>
          <w:szCs w:val="20"/>
        </w:rPr>
        <w:t>Чл. 2.</w:t>
      </w:r>
      <w:r>
        <w:rPr>
          <w:rFonts w:ascii="Verdana" w:hAnsi="Verdana"/>
          <w:sz w:val="20"/>
          <w:szCs w:val="20"/>
        </w:rPr>
        <w:t xml:space="preserve"> ИЗПЪЛНИТЕЛЯТ</w:t>
      </w:r>
      <w:r>
        <w:rPr>
          <w:rFonts w:ascii="Verdana" w:hAnsi="Verdana"/>
          <w:bCs/>
          <w:sz w:val="20"/>
          <w:szCs w:val="20"/>
        </w:rPr>
        <w:t xml:space="preserve"> се задължава да </w:t>
      </w:r>
      <w:r>
        <w:rPr>
          <w:rFonts w:ascii="Verdana" w:hAnsi="Verdana"/>
          <w:sz w:val="20"/>
          <w:szCs w:val="20"/>
        </w:rPr>
        <w:t>предоставя</w:t>
      </w:r>
      <w:r>
        <w:rPr>
          <w:rFonts w:ascii="Verdana" w:hAnsi="Verdana"/>
          <w:bCs/>
          <w:sz w:val="20"/>
          <w:szCs w:val="20"/>
        </w:rPr>
        <w:t xml:space="preserve"> Услугите </w:t>
      </w:r>
      <w:r>
        <w:rPr>
          <w:rFonts w:ascii="Verdana" w:hAnsi="Verdana"/>
          <w:sz w:val="20"/>
          <w:szCs w:val="20"/>
        </w:rPr>
        <w:t>в съответствие с Техническата спецификация, Техническото предложение на ИЗПЪЛНИТЕЛЯ и Ценовото предложение на ИЗПЪЛНИТЕЛЯ, и чрез лицата, посочени в Списък на персонала, който ще изпълнява поръчката, и/или на членовете на ръководния състав, които ще отговарят за изпълнението, съставляващи съответно Приложения №№ [1, 2, 3 и 4] към този Договор („</w:t>
      </w:r>
      <w:r>
        <w:rPr>
          <w:rFonts w:ascii="Verdana" w:hAnsi="Verdana"/>
          <w:b/>
          <w:sz w:val="20"/>
          <w:szCs w:val="20"/>
        </w:rPr>
        <w:t>Приложенията</w:t>
      </w:r>
      <w:r>
        <w:rPr>
          <w:rFonts w:ascii="Verdana" w:hAnsi="Verdana"/>
          <w:sz w:val="20"/>
          <w:szCs w:val="20"/>
        </w:rPr>
        <w:t>“) и представляващи неразделна част от него.</w:t>
      </w:r>
    </w:p>
    <w:p w14:paraId="2A3A7E19" w14:textId="77777777" w:rsidR="003843A9" w:rsidRDefault="003843A9" w:rsidP="003843A9">
      <w:pPr>
        <w:widowControl w:val="0"/>
        <w:spacing w:after="0" w:line="240" w:lineRule="auto"/>
        <w:jc w:val="both"/>
        <w:rPr>
          <w:rFonts w:ascii="Verdana" w:eastAsia="Times New Roman" w:hAnsi="Verdana"/>
          <w:sz w:val="20"/>
          <w:szCs w:val="20"/>
        </w:rPr>
      </w:pPr>
      <w:r>
        <w:rPr>
          <w:rFonts w:ascii="Verdana" w:eastAsia="Times New Roman" w:hAnsi="Verdana"/>
          <w:b/>
          <w:sz w:val="20"/>
          <w:szCs w:val="20"/>
        </w:rPr>
        <w:t>Чл. 3.</w:t>
      </w:r>
      <w:r>
        <w:rPr>
          <w:rFonts w:ascii="Verdana" w:eastAsia="Times New Roman" w:hAnsi="Verdana"/>
          <w:sz w:val="20"/>
          <w:szCs w:val="20"/>
        </w:rPr>
        <w:t xml:space="preserve"> В срок до 5 дни от датата на сключване на Договора, но </w:t>
      </w:r>
      <w:r>
        <w:rPr>
          <w:rFonts w:ascii="Verdana" w:eastAsia="Times New Roman" w:hAnsi="Verdana"/>
          <w:sz w:val="20"/>
          <w:szCs w:val="20"/>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Pr>
          <w:rFonts w:ascii="Verdana" w:eastAsia="Times New Roman" w:hAnsi="Verdana"/>
          <w:sz w:val="20"/>
          <w:szCs w:val="20"/>
        </w:rPr>
        <w:t xml:space="preserve"> в срок до 5 дни от настъпване на съответното обстоятелство</w:t>
      </w:r>
      <w:r>
        <w:rPr>
          <w:rFonts w:ascii="Verdana" w:eastAsia="Times New Roman" w:hAnsi="Verdana"/>
          <w:sz w:val="20"/>
          <w:szCs w:val="20"/>
          <w:lang w:eastAsia="bg-BG"/>
        </w:rPr>
        <w:t>.</w:t>
      </w:r>
      <w:r>
        <w:rPr>
          <w:rFonts w:ascii="Verdana" w:eastAsia="Times New Roman" w:hAnsi="Verdana"/>
          <w:i/>
          <w:sz w:val="20"/>
          <w:szCs w:val="20"/>
        </w:rPr>
        <w:t xml:space="preserve"> </w:t>
      </w:r>
    </w:p>
    <w:p w14:paraId="21043B7B" w14:textId="77777777" w:rsidR="003843A9" w:rsidRDefault="003843A9" w:rsidP="003843A9">
      <w:pPr>
        <w:keepNext/>
        <w:keepLines/>
        <w:spacing w:before="120" w:after="120" w:line="240" w:lineRule="auto"/>
        <w:jc w:val="both"/>
        <w:outlineLvl w:val="1"/>
        <w:rPr>
          <w:rFonts w:ascii="Verdana" w:eastAsia="Times New Roman" w:hAnsi="Verdana"/>
          <w:b/>
          <w:bCs/>
          <w:color w:val="000000"/>
          <w:sz w:val="20"/>
          <w:szCs w:val="20"/>
        </w:rPr>
      </w:pPr>
      <w:r>
        <w:rPr>
          <w:rFonts w:ascii="Verdana" w:eastAsia="Times New Roman" w:hAnsi="Verdana"/>
          <w:b/>
          <w:bCs/>
          <w:color w:val="000000"/>
          <w:sz w:val="20"/>
          <w:szCs w:val="20"/>
        </w:rPr>
        <w:t>СРОК НА ДОГОВОРА. СРОК И МЯСТО НА ИЗПЪЛНЕНИЕ</w:t>
      </w:r>
    </w:p>
    <w:p w14:paraId="3A6AB294" w14:textId="3DC660D2" w:rsidR="003843A9" w:rsidRPr="009B320D" w:rsidRDefault="003843A9" w:rsidP="003843A9">
      <w:pPr>
        <w:tabs>
          <w:tab w:val="left" w:pos="720"/>
        </w:tabs>
        <w:spacing w:after="0" w:line="240" w:lineRule="auto"/>
        <w:jc w:val="both"/>
        <w:rPr>
          <w:rFonts w:ascii="Verdana" w:eastAsia="Times New Roman" w:hAnsi="Verdana"/>
          <w:sz w:val="20"/>
          <w:szCs w:val="20"/>
        </w:rPr>
      </w:pPr>
      <w:r w:rsidRPr="009B320D">
        <w:rPr>
          <w:rFonts w:ascii="Verdana" w:eastAsia="Times New Roman" w:hAnsi="Verdana"/>
          <w:b/>
          <w:sz w:val="20"/>
          <w:szCs w:val="20"/>
        </w:rPr>
        <w:t>Чл. 4.</w:t>
      </w:r>
      <w:r w:rsidRPr="009B320D">
        <w:rPr>
          <w:rFonts w:ascii="Verdana" w:eastAsia="Times New Roman" w:hAnsi="Verdana"/>
          <w:sz w:val="20"/>
          <w:szCs w:val="20"/>
        </w:rPr>
        <w:t xml:space="preserve"> Договорът влиза в сила на посочената в началото му дата, на която е подписан от Страните.</w:t>
      </w:r>
      <w:r w:rsidR="001F0866" w:rsidRPr="009B320D">
        <w:rPr>
          <w:rFonts w:ascii="Verdana" w:eastAsia="Times New Roman" w:hAnsi="Verdana"/>
          <w:sz w:val="20"/>
          <w:szCs w:val="20"/>
        </w:rPr>
        <w:t xml:space="preserve"> Срокът на изпълнение на дейностите, предмет на договора е посочен в Приложение №1 – Техническа спецификация</w:t>
      </w:r>
    </w:p>
    <w:p w14:paraId="2A51A9E4" w14:textId="77777777" w:rsidR="003843A9" w:rsidRDefault="003843A9" w:rsidP="003843A9">
      <w:pPr>
        <w:widowControl w:val="0"/>
        <w:spacing w:before="120" w:after="120" w:line="240" w:lineRule="auto"/>
        <w:jc w:val="both"/>
        <w:rPr>
          <w:rFonts w:ascii="Verdana" w:eastAsia="Times New Roman" w:hAnsi="Verdana"/>
          <w:bCs/>
          <w:sz w:val="20"/>
          <w:szCs w:val="20"/>
        </w:rPr>
      </w:pPr>
      <w:r>
        <w:rPr>
          <w:rFonts w:ascii="Verdana" w:eastAsia="Times New Roman" w:hAnsi="Verdana"/>
          <w:b/>
          <w:sz w:val="20"/>
          <w:szCs w:val="20"/>
        </w:rPr>
        <w:t>Чл. 5.</w:t>
      </w:r>
      <w:r>
        <w:rPr>
          <w:rFonts w:ascii="Verdana" w:eastAsia="Times New Roman" w:hAnsi="Verdana"/>
          <w:sz w:val="20"/>
          <w:szCs w:val="20"/>
        </w:rPr>
        <w:t xml:space="preserve"> Мястото на изпълнение на Договора - съгласно </w:t>
      </w:r>
      <w:r>
        <w:rPr>
          <w:rFonts w:ascii="Verdana" w:eastAsia="Times New Roman" w:hAnsi="Verdana"/>
          <w:bCs/>
          <w:sz w:val="20"/>
          <w:szCs w:val="20"/>
        </w:rPr>
        <w:t>Приложение №1 - Техническа спецификация.</w:t>
      </w:r>
    </w:p>
    <w:p w14:paraId="19EF464E" w14:textId="77777777" w:rsidR="003843A9" w:rsidRDefault="003843A9" w:rsidP="003843A9">
      <w:pPr>
        <w:spacing w:after="0" w:line="240" w:lineRule="auto"/>
        <w:jc w:val="both"/>
        <w:rPr>
          <w:rFonts w:ascii="Verdana" w:eastAsia="Times New Roman" w:hAnsi="Verdana"/>
          <w:b/>
          <w:bCs/>
          <w:color w:val="000000"/>
          <w:sz w:val="20"/>
          <w:szCs w:val="20"/>
        </w:rPr>
      </w:pPr>
      <w:r>
        <w:rPr>
          <w:rFonts w:ascii="Verdana" w:eastAsia="Times New Roman" w:hAnsi="Verdana"/>
          <w:b/>
          <w:bCs/>
          <w:color w:val="000000"/>
          <w:sz w:val="20"/>
          <w:szCs w:val="20"/>
        </w:rPr>
        <w:t xml:space="preserve">ЦЕНА, РЕД И СРОКОВЕ ЗА ПЛАЩАНЕ. </w:t>
      </w:r>
    </w:p>
    <w:p w14:paraId="0B68D3D7" w14:textId="77777777" w:rsidR="003843A9" w:rsidRDefault="003843A9" w:rsidP="003843A9">
      <w:pPr>
        <w:widowControl w:val="0"/>
        <w:spacing w:after="0" w:line="240" w:lineRule="auto"/>
        <w:jc w:val="both"/>
        <w:rPr>
          <w:rFonts w:ascii="Verdana" w:eastAsia="Times New Roman" w:hAnsi="Verdana"/>
          <w:sz w:val="20"/>
          <w:szCs w:val="20"/>
        </w:rPr>
      </w:pPr>
      <w:r>
        <w:rPr>
          <w:rFonts w:ascii="Verdana" w:eastAsia="Times New Roman" w:hAnsi="Verdana"/>
          <w:b/>
          <w:sz w:val="20"/>
          <w:szCs w:val="20"/>
        </w:rPr>
        <w:t>Чл. 6.</w:t>
      </w:r>
      <w:r>
        <w:rPr>
          <w:rFonts w:ascii="Verdana" w:eastAsia="Times New Roman" w:hAnsi="Verdana"/>
          <w:sz w:val="20"/>
          <w:szCs w:val="20"/>
        </w:rPr>
        <w:t xml:space="preserve"> </w:t>
      </w:r>
    </w:p>
    <w:p w14:paraId="4F9386BE" w14:textId="245E2BFE" w:rsidR="003843A9" w:rsidRDefault="003843A9" w:rsidP="003843A9">
      <w:pPr>
        <w:widowControl w:val="0"/>
        <w:numPr>
          <w:ilvl w:val="1"/>
          <w:numId w:val="39"/>
        </w:numPr>
        <w:tabs>
          <w:tab w:val="left" w:pos="284"/>
        </w:tabs>
        <w:spacing w:after="0" w:line="240" w:lineRule="auto"/>
        <w:ind w:left="0" w:firstLine="0"/>
        <w:jc w:val="both"/>
        <w:rPr>
          <w:rFonts w:ascii="Verdana" w:eastAsia="Times New Roman" w:hAnsi="Verdana"/>
          <w:sz w:val="20"/>
          <w:szCs w:val="20"/>
        </w:rPr>
      </w:pPr>
      <w:r>
        <w:rPr>
          <w:rFonts w:ascii="Verdana" w:eastAsia="Times New Roman" w:hAnsi="Verdana"/>
          <w:sz w:val="20"/>
          <w:szCs w:val="20"/>
        </w:rPr>
        <w:t xml:space="preserve">За предоставяне на Услугите, ВЪЗЛОЖИТЕЛЯТ заплаща на ИЗПЪЛНИТЕЛЯ </w:t>
      </w:r>
      <w:r w:rsidR="00377C49">
        <w:rPr>
          <w:rFonts w:ascii="Verdana" w:eastAsia="Times New Roman" w:hAnsi="Verdana"/>
          <w:sz w:val="20"/>
          <w:szCs w:val="20"/>
        </w:rPr>
        <w:t>предложената цена</w:t>
      </w:r>
      <w:r w:rsidR="009B320D">
        <w:rPr>
          <w:rFonts w:ascii="Verdana" w:eastAsia="Times New Roman" w:hAnsi="Verdana"/>
          <w:sz w:val="20"/>
          <w:szCs w:val="20"/>
        </w:rPr>
        <w:t xml:space="preserve"> </w:t>
      </w:r>
      <w:r>
        <w:rPr>
          <w:rFonts w:ascii="Verdana" w:eastAsia="Times New Roman" w:hAnsi="Verdana"/>
          <w:sz w:val="20"/>
          <w:szCs w:val="20"/>
        </w:rPr>
        <w:t xml:space="preserve">в </w:t>
      </w:r>
      <w:r w:rsidR="00377C49">
        <w:rPr>
          <w:rFonts w:ascii="Verdana" w:eastAsia="Times New Roman" w:hAnsi="Verdana"/>
          <w:sz w:val="20"/>
          <w:szCs w:val="20"/>
        </w:rPr>
        <w:t>Прилож</w:t>
      </w:r>
      <w:r w:rsidR="00BA7CDF">
        <w:rPr>
          <w:rFonts w:ascii="Verdana" w:eastAsia="Times New Roman" w:hAnsi="Verdana"/>
          <w:sz w:val="20"/>
          <w:szCs w:val="20"/>
        </w:rPr>
        <w:t>е</w:t>
      </w:r>
      <w:r w:rsidR="00377C49">
        <w:rPr>
          <w:rFonts w:ascii="Verdana" w:eastAsia="Times New Roman" w:hAnsi="Verdana"/>
          <w:sz w:val="20"/>
          <w:szCs w:val="20"/>
        </w:rPr>
        <w:t>ние №3</w:t>
      </w:r>
      <w:r w:rsidR="00AD3183">
        <w:rPr>
          <w:rFonts w:ascii="Verdana" w:eastAsia="Times New Roman" w:hAnsi="Verdana"/>
          <w:sz w:val="20"/>
          <w:szCs w:val="20"/>
        </w:rPr>
        <w:t xml:space="preserve"> - </w:t>
      </w:r>
      <w:r w:rsidR="00AD3183">
        <w:rPr>
          <w:rFonts w:ascii="Verdana" w:eastAsia="Times New Roman" w:hAnsi="Verdana"/>
          <w:b/>
          <w:bCs/>
          <w:iCs/>
          <w:sz w:val="20"/>
          <w:szCs w:val="20"/>
          <w:lang w:eastAsia="bg-BG"/>
        </w:rPr>
        <w:t>Ценово предложение на ИЗПЪЛНИТЕЛЯ</w:t>
      </w:r>
      <w:r>
        <w:rPr>
          <w:rFonts w:ascii="Verdana" w:eastAsia="Times New Roman" w:hAnsi="Verdana"/>
          <w:sz w:val="20"/>
          <w:szCs w:val="20"/>
        </w:rPr>
        <w:t xml:space="preserve">, като максималната стойност на договора не може да надвишава, </w:t>
      </w:r>
      <w:r w:rsidR="00377C49">
        <w:rPr>
          <w:rFonts w:ascii="Verdana" w:eastAsia="Times New Roman" w:hAnsi="Verdana"/>
          <w:sz w:val="20"/>
          <w:szCs w:val="20"/>
        </w:rPr>
        <w:t xml:space="preserve"> „Ценово предложение на ИЗПЪЛНИТЕЛЯ“ </w:t>
      </w:r>
      <w:r>
        <w:rPr>
          <w:rFonts w:ascii="Verdana" w:eastAsia="Times New Roman" w:hAnsi="Verdana"/>
          <w:sz w:val="20"/>
          <w:szCs w:val="20"/>
        </w:rPr>
        <w:t>както следва: …………………….лева без ДДС, словом:………………………………………………………, (наричана по-нататък „</w:t>
      </w:r>
      <w:r>
        <w:rPr>
          <w:rFonts w:ascii="Verdana" w:eastAsia="Times New Roman" w:hAnsi="Verdana"/>
          <w:b/>
          <w:sz w:val="20"/>
          <w:szCs w:val="20"/>
        </w:rPr>
        <w:t>Цената</w:t>
      </w:r>
      <w:r>
        <w:rPr>
          <w:rFonts w:ascii="Verdana" w:eastAsia="Times New Roman" w:hAnsi="Verdana"/>
          <w:sz w:val="20"/>
          <w:szCs w:val="20"/>
        </w:rPr>
        <w:t>“ или „Стойността на Договора“).</w:t>
      </w:r>
    </w:p>
    <w:p w14:paraId="69A5043B" w14:textId="77777777" w:rsidR="003843A9" w:rsidRDefault="003843A9" w:rsidP="003843A9">
      <w:pPr>
        <w:widowControl w:val="0"/>
        <w:numPr>
          <w:ilvl w:val="1"/>
          <w:numId w:val="39"/>
        </w:numPr>
        <w:tabs>
          <w:tab w:val="left" w:pos="284"/>
        </w:tabs>
        <w:spacing w:after="0" w:line="240" w:lineRule="auto"/>
        <w:ind w:left="0" w:firstLine="0"/>
        <w:jc w:val="both"/>
        <w:rPr>
          <w:rFonts w:ascii="Verdana" w:eastAsia="Times New Roman" w:hAnsi="Verdana"/>
          <w:sz w:val="20"/>
          <w:szCs w:val="20"/>
        </w:rPr>
      </w:pPr>
      <w:r>
        <w:rPr>
          <w:rFonts w:ascii="Verdana" w:eastAsia="Times New Roman" w:hAnsi="Verdana"/>
          <w:sz w:val="20"/>
          <w:szCs w:val="20"/>
        </w:rPr>
        <w:lastRenderedPageBreak/>
        <w:t>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подизпълнители-в случай, че са посочени такива), като ВЪЗЛОЖИТЕЛЯТ не дължи заплащането на каквито и да е други разноски, направени от ИЗПЪЛНИТЕЛЯ.</w:t>
      </w:r>
    </w:p>
    <w:p w14:paraId="7AA04A22" w14:textId="114081B9" w:rsidR="003843A9" w:rsidRDefault="00377C49" w:rsidP="003843A9">
      <w:pPr>
        <w:widowControl w:val="0"/>
        <w:numPr>
          <w:ilvl w:val="1"/>
          <w:numId w:val="39"/>
        </w:numPr>
        <w:tabs>
          <w:tab w:val="left" w:pos="284"/>
        </w:tabs>
        <w:spacing w:after="0" w:line="240" w:lineRule="auto"/>
        <w:ind w:left="0" w:firstLine="0"/>
        <w:jc w:val="both"/>
        <w:rPr>
          <w:rFonts w:ascii="Verdana" w:eastAsia="Times New Roman" w:hAnsi="Verdana"/>
          <w:sz w:val="20"/>
          <w:szCs w:val="20"/>
        </w:rPr>
      </w:pPr>
      <w:r>
        <w:rPr>
          <w:rFonts w:ascii="Verdana" w:eastAsia="Times New Roman" w:hAnsi="Verdana"/>
          <w:sz w:val="20"/>
          <w:szCs w:val="20"/>
        </w:rPr>
        <w:t xml:space="preserve">Цената за </w:t>
      </w:r>
      <w:r w:rsidR="003843A9">
        <w:rPr>
          <w:rFonts w:ascii="Verdana" w:eastAsia="Times New Roman" w:hAnsi="Verdana"/>
          <w:sz w:val="20"/>
          <w:szCs w:val="20"/>
        </w:rPr>
        <w:t xml:space="preserve"> изпълнението на Услугите, </w:t>
      </w:r>
      <w:r>
        <w:rPr>
          <w:rFonts w:ascii="Verdana" w:eastAsia="Times New Roman" w:hAnsi="Verdana"/>
          <w:sz w:val="20"/>
          <w:szCs w:val="20"/>
        </w:rPr>
        <w:t>е</w:t>
      </w:r>
      <w:r w:rsidR="003843A9">
        <w:rPr>
          <w:rFonts w:ascii="Verdana" w:eastAsia="Times New Roman" w:hAnsi="Verdana"/>
          <w:sz w:val="20"/>
          <w:szCs w:val="20"/>
        </w:rPr>
        <w:t xml:space="preserve"> фиксиран</w:t>
      </w:r>
      <w:r w:rsidR="00926F2F">
        <w:rPr>
          <w:rFonts w:ascii="Verdana" w:eastAsia="Times New Roman" w:hAnsi="Verdana"/>
          <w:sz w:val="20"/>
          <w:szCs w:val="20"/>
        </w:rPr>
        <w:t>а</w:t>
      </w:r>
      <w:r w:rsidR="003843A9">
        <w:rPr>
          <w:rFonts w:ascii="Verdana" w:eastAsia="Times New Roman" w:hAnsi="Verdana"/>
          <w:sz w:val="20"/>
          <w:szCs w:val="20"/>
        </w:rPr>
        <w:t xml:space="preserve"> за времето на изпълнение на Договора и не подлеж</w:t>
      </w:r>
      <w:r>
        <w:rPr>
          <w:rFonts w:ascii="Verdana" w:eastAsia="Times New Roman" w:hAnsi="Verdana"/>
          <w:sz w:val="20"/>
          <w:szCs w:val="20"/>
        </w:rPr>
        <w:t>и</w:t>
      </w:r>
      <w:r w:rsidR="003843A9">
        <w:rPr>
          <w:rFonts w:ascii="Verdana" w:eastAsia="Times New Roman" w:hAnsi="Verdana"/>
          <w:sz w:val="20"/>
          <w:szCs w:val="20"/>
        </w:rPr>
        <w:t xml:space="preserve"> на промяна освен в случаите, изрично уговорени в този Договор и в съответствие с разпоредбите на ЗОП.  </w:t>
      </w:r>
    </w:p>
    <w:p w14:paraId="72490078" w14:textId="5CF62525" w:rsidR="003843A9" w:rsidRDefault="003843A9" w:rsidP="003843A9">
      <w:pPr>
        <w:widowControl w:val="0"/>
        <w:numPr>
          <w:ilvl w:val="1"/>
          <w:numId w:val="39"/>
        </w:numPr>
        <w:tabs>
          <w:tab w:val="left" w:pos="284"/>
        </w:tabs>
        <w:spacing w:after="0" w:line="240" w:lineRule="auto"/>
        <w:ind w:left="0" w:firstLine="0"/>
        <w:jc w:val="both"/>
        <w:rPr>
          <w:rFonts w:ascii="Verdana" w:eastAsia="Times New Roman" w:hAnsi="Verdana"/>
          <w:sz w:val="20"/>
          <w:szCs w:val="20"/>
        </w:rPr>
      </w:pPr>
      <w:r>
        <w:rPr>
          <w:rFonts w:ascii="Verdana" w:eastAsia="Times New Roman" w:hAnsi="Verdana"/>
          <w:sz w:val="20"/>
          <w:szCs w:val="20"/>
        </w:rPr>
        <w:t xml:space="preserve">Уговорената </w:t>
      </w:r>
      <w:r w:rsidR="00377C49">
        <w:rPr>
          <w:rFonts w:ascii="Verdana" w:eastAsia="Times New Roman" w:hAnsi="Verdana"/>
          <w:sz w:val="20"/>
          <w:szCs w:val="20"/>
        </w:rPr>
        <w:t>Ц</w:t>
      </w:r>
      <w:r>
        <w:rPr>
          <w:rFonts w:ascii="Verdana" w:eastAsia="Times New Roman" w:hAnsi="Verdana"/>
          <w:sz w:val="20"/>
          <w:szCs w:val="20"/>
        </w:rPr>
        <w:t>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w:t>
      </w:r>
    </w:p>
    <w:p w14:paraId="75A40130" w14:textId="1F3D450C" w:rsidR="003843A9" w:rsidRDefault="00377C49" w:rsidP="003843A9">
      <w:pPr>
        <w:widowControl w:val="0"/>
        <w:numPr>
          <w:ilvl w:val="1"/>
          <w:numId w:val="39"/>
        </w:numPr>
        <w:tabs>
          <w:tab w:val="left" w:pos="284"/>
        </w:tabs>
        <w:spacing w:after="0" w:line="240" w:lineRule="auto"/>
        <w:ind w:left="0" w:firstLine="0"/>
        <w:jc w:val="both"/>
        <w:rPr>
          <w:rFonts w:ascii="Verdana" w:eastAsia="Times New Roman" w:hAnsi="Verdana"/>
          <w:sz w:val="20"/>
          <w:szCs w:val="20"/>
        </w:rPr>
      </w:pPr>
      <w:r>
        <w:rPr>
          <w:rFonts w:ascii="Verdana" w:eastAsia="Times New Roman" w:hAnsi="Verdana"/>
          <w:sz w:val="20"/>
          <w:szCs w:val="20"/>
        </w:rPr>
        <w:t>Цената е</w:t>
      </w:r>
      <w:r w:rsidR="003843A9">
        <w:rPr>
          <w:rFonts w:ascii="Verdana" w:eastAsia="Times New Roman" w:hAnsi="Verdana"/>
          <w:sz w:val="20"/>
          <w:szCs w:val="20"/>
        </w:rPr>
        <w:t xml:space="preserve"> в български лева, без ДДС и до втория знак след десетичната запетая.</w:t>
      </w:r>
    </w:p>
    <w:p w14:paraId="33FC5EF2" w14:textId="056BD991" w:rsidR="003843A9" w:rsidRDefault="003843A9" w:rsidP="003843A9">
      <w:pPr>
        <w:widowControl w:val="0"/>
        <w:numPr>
          <w:ilvl w:val="1"/>
          <w:numId w:val="39"/>
        </w:numPr>
        <w:tabs>
          <w:tab w:val="left" w:pos="284"/>
        </w:tabs>
        <w:spacing w:after="0" w:line="240" w:lineRule="auto"/>
        <w:ind w:left="0" w:firstLine="0"/>
        <w:jc w:val="both"/>
        <w:rPr>
          <w:rFonts w:ascii="Verdana" w:eastAsia="Times New Roman" w:hAnsi="Verdana"/>
          <w:sz w:val="20"/>
          <w:szCs w:val="20"/>
        </w:rPr>
      </w:pPr>
      <w:r>
        <w:rPr>
          <w:rFonts w:ascii="Verdana" w:eastAsia="Times New Roman" w:hAnsi="Verdana"/>
          <w:sz w:val="20"/>
          <w:szCs w:val="20"/>
        </w:rPr>
        <w:t>На Изпълнителя не са гарантирани количества или продължителност на дейностите.</w:t>
      </w:r>
    </w:p>
    <w:p w14:paraId="15863A76" w14:textId="5C5D24ED" w:rsidR="007C24E9" w:rsidRDefault="007C24E9" w:rsidP="007C24E9">
      <w:pPr>
        <w:widowControl w:val="0"/>
        <w:numPr>
          <w:ilvl w:val="1"/>
          <w:numId w:val="39"/>
        </w:numPr>
        <w:tabs>
          <w:tab w:val="left" w:pos="284"/>
        </w:tabs>
        <w:spacing w:after="0" w:line="240" w:lineRule="auto"/>
        <w:ind w:left="0" w:firstLine="0"/>
        <w:jc w:val="both"/>
        <w:rPr>
          <w:rFonts w:ascii="Verdana" w:eastAsia="Times New Roman" w:hAnsi="Verdana"/>
          <w:sz w:val="20"/>
          <w:szCs w:val="20"/>
        </w:rPr>
      </w:pPr>
      <w:r>
        <w:rPr>
          <w:rFonts w:ascii="Verdana" w:eastAsia="Times New Roman" w:hAnsi="Verdana"/>
          <w:sz w:val="20"/>
          <w:szCs w:val="20"/>
        </w:rPr>
        <w:t>Изпълнителят</w:t>
      </w:r>
      <w:r w:rsidRPr="007C24E9">
        <w:rPr>
          <w:rFonts w:ascii="Verdana" w:eastAsia="Times New Roman" w:hAnsi="Verdana"/>
          <w:sz w:val="20"/>
          <w:szCs w:val="20"/>
        </w:rPr>
        <w:t xml:space="preserve"> има възможност да предлага на възложителя по-</w:t>
      </w:r>
      <w:r w:rsidR="00377C49" w:rsidRPr="007C24E9">
        <w:rPr>
          <w:rFonts w:ascii="Verdana" w:eastAsia="Times New Roman" w:hAnsi="Verdana"/>
          <w:sz w:val="20"/>
          <w:szCs w:val="20"/>
        </w:rPr>
        <w:t>ниск</w:t>
      </w:r>
      <w:r w:rsidR="00377C49">
        <w:rPr>
          <w:rFonts w:ascii="Verdana" w:eastAsia="Times New Roman" w:hAnsi="Verdana"/>
          <w:sz w:val="20"/>
          <w:szCs w:val="20"/>
        </w:rPr>
        <w:t>а</w:t>
      </w:r>
      <w:r w:rsidR="00377C49" w:rsidRPr="007C24E9">
        <w:rPr>
          <w:rFonts w:ascii="Verdana" w:eastAsia="Times New Roman" w:hAnsi="Verdana"/>
          <w:sz w:val="20"/>
          <w:szCs w:val="20"/>
        </w:rPr>
        <w:t xml:space="preserve"> </w:t>
      </w:r>
      <w:r w:rsidR="00377C49">
        <w:rPr>
          <w:rFonts w:ascii="Verdana" w:eastAsia="Times New Roman" w:hAnsi="Verdana"/>
          <w:sz w:val="20"/>
          <w:szCs w:val="20"/>
        </w:rPr>
        <w:t>Ц</w:t>
      </w:r>
      <w:r w:rsidRPr="007C24E9">
        <w:rPr>
          <w:rFonts w:ascii="Verdana" w:eastAsia="Times New Roman" w:hAnsi="Verdana"/>
          <w:sz w:val="20"/>
          <w:szCs w:val="20"/>
        </w:rPr>
        <w:t>ен</w:t>
      </w:r>
      <w:r w:rsidR="00377C49">
        <w:rPr>
          <w:rFonts w:ascii="Verdana" w:eastAsia="Times New Roman" w:hAnsi="Verdana"/>
          <w:sz w:val="20"/>
          <w:szCs w:val="20"/>
        </w:rPr>
        <w:t>а</w:t>
      </w:r>
      <w:r w:rsidRPr="007C24E9">
        <w:rPr>
          <w:rFonts w:ascii="Verdana" w:eastAsia="Times New Roman" w:hAnsi="Verdana"/>
          <w:sz w:val="20"/>
          <w:szCs w:val="20"/>
        </w:rPr>
        <w:t xml:space="preserve"> или по-изгодни за </w:t>
      </w:r>
      <w:r w:rsidR="00377C49">
        <w:rPr>
          <w:rFonts w:ascii="Verdana" w:eastAsia="Times New Roman" w:hAnsi="Verdana"/>
          <w:sz w:val="20"/>
          <w:szCs w:val="20"/>
        </w:rPr>
        <w:t>В</w:t>
      </w:r>
      <w:r w:rsidRPr="007C24E9">
        <w:rPr>
          <w:rFonts w:ascii="Verdana" w:eastAsia="Times New Roman" w:hAnsi="Verdana"/>
          <w:sz w:val="20"/>
          <w:szCs w:val="20"/>
        </w:rPr>
        <w:t xml:space="preserve">ъзложителя условия от заложените по договора в ценовите таблици. </w:t>
      </w:r>
      <w:r>
        <w:rPr>
          <w:rFonts w:ascii="Verdana" w:eastAsia="Times New Roman" w:hAnsi="Verdana"/>
          <w:sz w:val="20"/>
          <w:szCs w:val="20"/>
        </w:rPr>
        <w:t>Изпълнителят</w:t>
      </w:r>
      <w:r w:rsidRPr="007C24E9">
        <w:rPr>
          <w:rFonts w:ascii="Verdana" w:eastAsia="Times New Roman" w:hAnsi="Verdana"/>
          <w:sz w:val="20"/>
          <w:szCs w:val="20"/>
        </w:rPr>
        <w:t xml:space="preserve"> изпраща писмено предложението си, което се разглежда от контролиращия служител по договора от страна на възложителя.</w:t>
      </w:r>
    </w:p>
    <w:p w14:paraId="73D340E7" w14:textId="77777777" w:rsidR="003843A9" w:rsidRDefault="003843A9" w:rsidP="003843A9">
      <w:pPr>
        <w:widowControl w:val="0"/>
        <w:spacing w:after="0" w:line="240" w:lineRule="auto"/>
        <w:jc w:val="both"/>
        <w:rPr>
          <w:rFonts w:ascii="Verdana" w:eastAsia="Times New Roman" w:hAnsi="Verdana"/>
          <w:sz w:val="20"/>
          <w:szCs w:val="20"/>
        </w:rPr>
      </w:pPr>
      <w:r>
        <w:rPr>
          <w:rFonts w:ascii="Verdana" w:eastAsia="Times New Roman" w:hAnsi="Verdana"/>
          <w:b/>
          <w:sz w:val="20"/>
          <w:szCs w:val="20"/>
        </w:rPr>
        <w:t xml:space="preserve">Чл. 7. </w:t>
      </w:r>
      <w:r>
        <w:rPr>
          <w:rFonts w:ascii="Verdana" w:eastAsia="Times New Roman" w:hAnsi="Verdana"/>
          <w:sz w:val="20"/>
          <w:szCs w:val="20"/>
        </w:rPr>
        <w:t>ВЪЗЛОЖИТЕЛЯТ плаща на ИЗПЪЛНИТЕЛЯ Цената по този Договор, както следва:</w:t>
      </w:r>
    </w:p>
    <w:p w14:paraId="0A6DD9B4" w14:textId="77777777" w:rsidR="003843A9" w:rsidRDefault="003843A9" w:rsidP="003843A9">
      <w:pPr>
        <w:widowControl w:val="0"/>
        <w:spacing w:after="0" w:line="240" w:lineRule="auto"/>
        <w:jc w:val="both"/>
        <w:rPr>
          <w:rFonts w:ascii="Verdana" w:eastAsia="Times New Roman" w:hAnsi="Verdana"/>
          <w:sz w:val="20"/>
          <w:szCs w:val="20"/>
          <w:lang w:val="en-US"/>
        </w:rPr>
      </w:pPr>
      <w:r>
        <w:rPr>
          <w:rFonts w:ascii="Verdana" w:eastAsia="Times New Roman" w:hAnsi="Verdana"/>
          <w:sz w:val="20"/>
          <w:szCs w:val="20"/>
        </w:rPr>
        <w:t>(а) плащане в размер на 100% от</w:t>
      </w:r>
      <w:r>
        <w:rPr>
          <w:rFonts w:ascii="Verdana" w:hAnsi="Verdana"/>
          <w:sz w:val="20"/>
          <w:szCs w:val="20"/>
        </w:rPr>
        <w:t xml:space="preserve"> стойността на всяка изпълнена </w:t>
      </w:r>
      <w:r>
        <w:rPr>
          <w:rFonts w:ascii="Verdana" w:eastAsia="Times New Roman" w:hAnsi="Verdana"/>
          <w:sz w:val="20"/>
          <w:szCs w:val="20"/>
        </w:rPr>
        <w:t>дейност.</w:t>
      </w:r>
    </w:p>
    <w:p w14:paraId="33458491" w14:textId="73B299CA" w:rsidR="003843A9" w:rsidRDefault="003843A9" w:rsidP="003843A9">
      <w:pPr>
        <w:widowControl w:val="0"/>
        <w:spacing w:after="0" w:line="240" w:lineRule="auto"/>
        <w:jc w:val="both"/>
        <w:rPr>
          <w:rFonts w:ascii="Verdana" w:eastAsia="Times New Roman" w:hAnsi="Verdana"/>
          <w:sz w:val="20"/>
          <w:szCs w:val="20"/>
        </w:rPr>
      </w:pPr>
      <w:r>
        <w:rPr>
          <w:rFonts w:ascii="Verdana" w:eastAsia="Times New Roman" w:hAnsi="Verdana"/>
          <w:b/>
          <w:sz w:val="20"/>
          <w:szCs w:val="20"/>
        </w:rPr>
        <w:t>Чл. 8.</w:t>
      </w:r>
      <w:r>
        <w:rPr>
          <w:rFonts w:ascii="Verdana" w:eastAsia="Times New Roman" w:hAnsi="Verdana"/>
          <w:sz w:val="20"/>
          <w:szCs w:val="20"/>
        </w:rPr>
        <w:t xml:space="preserve"> (1) </w:t>
      </w:r>
      <w:r w:rsidR="001D722F">
        <w:rPr>
          <w:rFonts w:ascii="Verdana" w:eastAsia="Times New Roman" w:hAnsi="Verdana"/>
          <w:sz w:val="20"/>
          <w:szCs w:val="20"/>
        </w:rPr>
        <w:t>За</w:t>
      </w:r>
      <w:r w:rsidR="00E351F2">
        <w:rPr>
          <w:rFonts w:ascii="Verdana" w:eastAsia="Times New Roman" w:hAnsi="Verdana"/>
          <w:sz w:val="20"/>
          <w:szCs w:val="20"/>
        </w:rPr>
        <w:t>п</w:t>
      </w:r>
      <w:r w:rsidR="001D722F">
        <w:rPr>
          <w:rFonts w:ascii="Verdana" w:eastAsia="Times New Roman" w:hAnsi="Verdana"/>
          <w:sz w:val="20"/>
          <w:szCs w:val="20"/>
        </w:rPr>
        <w:t>лащането</w:t>
      </w:r>
      <w:r>
        <w:rPr>
          <w:rFonts w:ascii="Verdana" w:eastAsia="Times New Roman" w:hAnsi="Verdana"/>
          <w:sz w:val="20"/>
          <w:szCs w:val="20"/>
        </w:rPr>
        <w:t xml:space="preserve"> по този Договор, се извършва въз основа на следните документи:</w:t>
      </w:r>
    </w:p>
    <w:p w14:paraId="0CFB6EAB" w14:textId="40ADD243" w:rsidR="003843A9" w:rsidRDefault="003843A9" w:rsidP="003843A9">
      <w:pPr>
        <w:widowControl w:val="0"/>
        <w:spacing w:after="0" w:line="240" w:lineRule="auto"/>
        <w:jc w:val="both"/>
        <w:rPr>
          <w:rFonts w:ascii="Verdana" w:eastAsia="Times New Roman" w:hAnsi="Verdana"/>
          <w:sz w:val="20"/>
          <w:szCs w:val="20"/>
        </w:rPr>
      </w:pPr>
      <w:r>
        <w:rPr>
          <w:rFonts w:ascii="Verdana" w:eastAsia="Times New Roman" w:hAnsi="Verdana"/>
          <w:sz w:val="20"/>
          <w:szCs w:val="20"/>
        </w:rPr>
        <w:t xml:space="preserve">1. приемо-предавателен протокол за приемане на </w:t>
      </w:r>
      <w:r w:rsidR="001D722F">
        <w:rPr>
          <w:rFonts w:ascii="Verdana" w:eastAsia="Times New Roman" w:hAnsi="Verdana"/>
          <w:sz w:val="20"/>
          <w:szCs w:val="20"/>
        </w:rPr>
        <w:t xml:space="preserve">договорените </w:t>
      </w:r>
      <w:r>
        <w:rPr>
          <w:rFonts w:ascii="Verdana" w:eastAsia="Times New Roman" w:hAnsi="Verdana"/>
          <w:sz w:val="20"/>
          <w:szCs w:val="20"/>
        </w:rPr>
        <w:t>Услуги</w:t>
      </w:r>
      <w:r w:rsidR="00926F2F">
        <w:rPr>
          <w:rFonts w:ascii="Verdana" w:eastAsia="Times New Roman" w:hAnsi="Verdana"/>
          <w:sz w:val="20"/>
          <w:szCs w:val="20"/>
        </w:rPr>
        <w:t xml:space="preserve"> </w:t>
      </w:r>
      <w:r w:rsidR="001D722F">
        <w:rPr>
          <w:rFonts w:ascii="Verdana" w:eastAsia="Times New Roman" w:hAnsi="Verdana"/>
          <w:sz w:val="20"/>
          <w:szCs w:val="20"/>
        </w:rPr>
        <w:t>с</w:t>
      </w:r>
      <w:r>
        <w:rPr>
          <w:rFonts w:ascii="Verdana" w:eastAsia="Times New Roman" w:hAnsi="Verdana"/>
          <w:sz w:val="20"/>
          <w:szCs w:val="20"/>
        </w:rPr>
        <w:t>, подписан от ВЪЗЛОЖИТЕЛЯ и ИЗПЪЛНИТЕЛЯ, при съответно спазване на разпоредбите на Раздел VI (Предаване и приемане на изпълнението) от Договора;</w:t>
      </w:r>
    </w:p>
    <w:p w14:paraId="24D14E3F" w14:textId="77777777" w:rsidR="003843A9" w:rsidRDefault="003843A9" w:rsidP="003843A9">
      <w:pPr>
        <w:widowControl w:val="0"/>
        <w:spacing w:after="0" w:line="240" w:lineRule="auto"/>
        <w:jc w:val="both"/>
        <w:rPr>
          <w:rFonts w:ascii="Verdana" w:eastAsia="Times New Roman" w:hAnsi="Verdana"/>
          <w:sz w:val="20"/>
          <w:szCs w:val="20"/>
        </w:rPr>
      </w:pPr>
      <w:r>
        <w:rPr>
          <w:rFonts w:ascii="Verdana" w:eastAsia="Times New Roman" w:hAnsi="Verdana"/>
          <w:sz w:val="20"/>
          <w:szCs w:val="20"/>
        </w:rPr>
        <w:t>2. фактура за дължимата сума, издадена от ИЗПЪЛНИТЕЛЯ и представена на отдел „Финансово счетоводство” на ВЪЗЛОЖИТЕЛЯ.</w:t>
      </w:r>
    </w:p>
    <w:p w14:paraId="0CB37C3D" w14:textId="77777777" w:rsidR="003843A9" w:rsidRDefault="003843A9" w:rsidP="003843A9">
      <w:pPr>
        <w:widowControl w:val="0"/>
        <w:spacing w:after="0" w:line="240" w:lineRule="auto"/>
        <w:jc w:val="both"/>
        <w:rPr>
          <w:rFonts w:ascii="Verdana" w:eastAsia="Times New Roman" w:hAnsi="Verdana"/>
          <w:sz w:val="20"/>
          <w:szCs w:val="20"/>
        </w:rPr>
      </w:pPr>
      <w:r>
        <w:rPr>
          <w:rFonts w:ascii="Verdana" w:eastAsia="Times New Roman" w:hAnsi="Verdana"/>
          <w:sz w:val="20"/>
          <w:szCs w:val="20"/>
        </w:rPr>
        <w:t>(2) ВЪЗЛОЖИТЕЛЯТ се задължава да извършва всяко дължимо плащане в срок до 60 (шестдесет) дни след получаването на фактура на ИЗПЪЛНИТЕЛЯ, при спазване на условията по ал. 1.</w:t>
      </w:r>
    </w:p>
    <w:p w14:paraId="5CB1F039" w14:textId="77777777" w:rsidR="003843A9" w:rsidRDefault="003843A9" w:rsidP="003843A9">
      <w:pPr>
        <w:widowControl w:val="0"/>
        <w:spacing w:after="0" w:line="240" w:lineRule="auto"/>
        <w:jc w:val="both"/>
        <w:rPr>
          <w:rFonts w:ascii="Verdana" w:eastAsia="Times New Roman" w:hAnsi="Verdana"/>
          <w:sz w:val="20"/>
          <w:szCs w:val="20"/>
        </w:rPr>
      </w:pPr>
      <w:r>
        <w:rPr>
          <w:rFonts w:ascii="Verdana" w:eastAsia="Times New Roman" w:hAnsi="Verdana"/>
          <w:b/>
          <w:sz w:val="20"/>
          <w:szCs w:val="20"/>
        </w:rPr>
        <w:t xml:space="preserve">Чл. 9. (1) </w:t>
      </w:r>
      <w:r>
        <w:rPr>
          <w:rFonts w:ascii="Verdana" w:eastAsia="Times New Roman" w:hAnsi="Verdana"/>
          <w:sz w:val="20"/>
          <w:szCs w:val="20"/>
        </w:rPr>
        <w:t xml:space="preserve">Всички плащания по този Договор се извършват в лева чрез банков превод по следната банкова сметка на ИЗПЪЛНИТЕЛЯ: </w:t>
      </w:r>
    </w:p>
    <w:p w14:paraId="3159A029" w14:textId="77777777" w:rsidR="003843A9" w:rsidRDefault="003843A9" w:rsidP="003843A9">
      <w:pPr>
        <w:spacing w:after="0" w:line="240" w:lineRule="auto"/>
        <w:jc w:val="both"/>
        <w:rPr>
          <w:rFonts w:ascii="Verdana" w:eastAsia="Calibri" w:hAnsi="Verdana"/>
          <w:sz w:val="20"/>
          <w:szCs w:val="20"/>
        </w:rPr>
      </w:pPr>
      <w:r>
        <w:rPr>
          <w:rFonts w:ascii="Verdana" w:hAnsi="Verdana"/>
          <w:sz w:val="20"/>
          <w:szCs w:val="20"/>
        </w:rPr>
        <w:t>Банка:</w:t>
      </w:r>
      <w:r>
        <w:rPr>
          <w:rFonts w:ascii="Microsoft Sans Serif" w:eastAsia="Microsoft Sans Serif" w:hAnsi="Microsoft Sans Serif" w:cs="Microsoft Sans Serif"/>
          <w:color w:val="000000"/>
          <w:sz w:val="24"/>
          <w:szCs w:val="24"/>
          <w:lang w:eastAsia="bg-BG" w:bidi="bg-BG"/>
        </w:rPr>
        <w:t xml:space="preserve"> </w:t>
      </w:r>
      <w:r>
        <w:rPr>
          <w:rFonts w:ascii="Verdana" w:hAnsi="Verdana"/>
          <w:sz w:val="20"/>
          <w:szCs w:val="20"/>
          <w:lang w:bidi="bg-BG"/>
        </w:rPr>
        <w:t>……………………………………………..</w:t>
      </w:r>
    </w:p>
    <w:p w14:paraId="56621C7C" w14:textId="77777777" w:rsidR="003843A9" w:rsidRDefault="003843A9" w:rsidP="003843A9">
      <w:pPr>
        <w:spacing w:after="0" w:line="240" w:lineRule="auto"/>
        <w:jc w:val="both"/>
        <w:rPr>
          <w:rFonts w:ascii="Verdana" w:hAnsi="Verdana"/>
          <w:sz w:val="20"/>
          <w:szCs w:val="20"/>
        </w:rPr>
      </w:pPr>
      <w:r>
        <w:rPr>
          <w:rFonts w:ascii="Verdana" w:hAnsi="Verdana"/>
          <w:sz w:val="20"/>
          <w:szCs w:val="20"/>
        </w:rPr>
        <w:t>BIC:</w:t>
      </w:r>
      <w:r>
        <w:rPr>
          <w:rFonts w:ascii="Verdana" w:hAnsi="Verdana"/>
          <w:sz w:val="20"/>
          <w:szCs w:val="20"/>
        </w:rPr>
        <w:tab/>
      </w:r>
      <w:r>
        <w:rPr>
          <w:rFonts w:ascii="Verdana" w:eastAsia="Times New Roman" w:hAnsi="Verdana"/>
          <w:sz w:val="20"/>
          <w:szCs w:val="20"/>
          <w:lang w:bidi="en-US"/>
        </w:rPr>
        <w:t>……………………………………………….</w:t>
      </w:r>
    </w:p>
    <w:p w14:paraId="0CEBA7DA" w14:textId="77777777" w:rsidR="003843A9" w:rsidRDefault="003843A9" w:rsidP="003843A9">
      <w:pPr>
        <w:spacing w:after="0" w:line="240" w:lineRule="auto"/>
        <w:jc w:val="both"/>
        <w:rPr>
          <w:rFonts w:ascii="Verdana" w:hAnsi="Verdana"/>
          <w:sz w:val="20"/>
          <w:szCs w:val="20"/>
        </w:rPr>
      </w:pPr>
      <w:r>
        <w:rPr>
          <w:rFonts w:ascii="Verdana" w:hAnsi="Verdana"/>
          <w:sz w:val="20"/>
          <w:szCs w:val="20"/>
        </w:rPr>
        <w:t>IBAN:</w:t>
      </w:r>
      <w:r>
        <w:rPr>
          <w:rFonts w:ascii="Verdana" w:hAnsi="Verdana"/>
          <w:sz w:val="20"/>
          <w:szCs w:val="20"/>
        </w:rPr>
        <w:tab/>
      </w:r>
      <w:r>
        <w:rPr>
          <w:rFonts w:ascii="Verdana" w:eastAsia="Times New Roman" w:hAnsi="Verdana"/>
          <w:sz w:val="20"/>
          <w:szCs w:val="20"/>
          <w:lang w:bidi="en-US"/>
        </w:rPr>
        <w:t>……………………………………………….</w:t>
      </w:r>
    </w:p>
    <w:p w14:paraId="479311C3" w14:textId="77777777" w:rsidR="003843A9" w:rsidRDefault="003843A9" w:rsidP="003843A9">
      <w:pPr>
        <w:spacing w:after="0" w:line="240" w:lineRule="auto"/>
        <w:jc w:val="both"/>
        <w:rPr>
          <w:rFonts w:ascii="Verdana" w:hAnsi="Verdana"/>
          <w:sz w:val="20"/>
          <w:szCs w:val="20"/>
        </w:rPr>
      </w:pPr>
      <w:r>
        <w:rPr>
          <w:rFonts w:ascii="Verdana" w:hAnsi="Verdana"/>
          <w:b/>
          <w:sz w:val="20"/>
          <w:szCs w:val="20"/>
        </w:rPr>
        <w:t>(2)</w:t>
      </w:r>
      <w:r>
        <w:rPr>
          <w:rFonts w:ascii="Verdana" w:hAnsi="Verdana"/>
          <w:sz w:val="20"/>
          <w:szCs w:val="20"/>
        </w:rPr>
        <w:t xml:space="preserve"> Изпълнителят е длъжен да уведомява писмено Възложителя за всички последващи промени по ал. 1 в срок от 3</w:t>
      </w:r>
      <w:r>
        <w:rPr>
          <w:rFonts w:ascii="Verdana" w:hAnsi="Verdana"/>
          <w:i/>
          <w:sz w:val="20"/>
          <w:szCs w:val="20"/>
        </w:rPr>
        <w:t xml:space="preserve"> (три</w:t>
      </w:r>
      <w:r>
        <w:rPr>
          <w:rFonts w:ascii="Verdana" w:hAnsi="Verdana"/>
          <w:sz w:val="20"/>
          <w:szCs w:val="20"/>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701D4F30" w14:textId="77777777" w:rsidR="003843A9" w:rsidRDefault="003843A9" w:rsidP="003843A9">
      <w:pPr>
        <w:keepNext/>
        <w:keepLines/>
        <w:spacing w:before="240" w:after="240" w:line="240" w:lineRule="auto"/>
        <w:jc w:val="both"/>
        <w:outlineLvl w:val="1"/>
        <w:rPr>
          <w:rFonts w:ascii="Verdana" w:eastAsia="Times New Roman" w:hAnsi="Verdana"/>
          <w:b/>
          <w:bCs/>
          <w:color w:val="000000"/>
          <w:sz w:val="20"/>
          <w:szCs w:val="20"/>
        </w:rPr>
      </w:pPr>
      <w:r>
        <w:rPr>
          <w:rFonts w:ascii="Verdana" w:eastAsia="Times New Roman" w:hAnsi="Verdana"/>
          <w:b/>
          <w:bCs/>
          <w:color w:val="000000"/>
          <w:sz w:val="20"/>
          <w:szCs w:val="20"/>
        </w:rPr>
        <w:t>ГАРАНЦИЯ ЗА ИЗПЪЛНЕНИЕ</w:t>
      </w:r>
    </w:p>
    <w:p w14:paraId="496692F4" w14:textId="77777777" w:rsidR="002C0ECE" w:rsidRDefault="002C0ECE" w:rsidP="003843A9">
      <w:pPr>
        <w:shd w:val="clear" w:color="auto" w:fill="FFFFFF"/>
        <w:spacing w:after="0" w:line="240" w:lineRule="auto"/>
        <w:jc w:val="both"/>
        <w:rPr>
          <w:rFonts w:ascii="Verdana" w:eastAsia="Times New Roman" w:hAnsi="Verdana"/>
          <w:b/>
          <w:sz w:val="20"/>
          <w:szCs w:val="20"/>
        </w:rPr>
      </w:pPr>
      <w:r>
        <w:rPr>
          <w:rFonts w:ascii="Verdana" w:eastAsia="Times New Roman" w:hAnsi="Verdana"/>
          <w:b/>
          <w:sz w:val="20"/>
          <w:szCs w:val="20"/>
        </w:rPr>
        <w:t xml:space="preserve">Общи условия относно Гаранцията за изпълнение </w:t>
      </w:r>
    </w:p>
    <w:p w14:paraId="2FA123D8" w14:textId="3591A617" w:rsidR="003843A9" w:rsidRDefault="003843A9" w:rsidP="003563FE">
      <w:pPr>
        <w:shd w:val="clear" w:color="auto" w:fill="FFFFFF"/>
        <w:spacing w:after="0" w:line="240" w:lineRule="auto"/>
        <w:jc w:val="both"/>
        <w:rPr>
          <w:rFonts w:ascii="Verdana" w:eastAsia="Times New Roman" w:hAnsi="Verdana"/>
          <w:b/>
          <w:sz w:val="20"/>
          <w:szCs w:val="20"/>
        </w:rPr>
      </w:pPr>
      <w:r>
        <w:rPr>
          <w:rFonts w:ascii="Verdana" w:eastAsia="Times New Roman" w:hAnsi="Verdana"/>
          <w:b/>
          <w:sz w:val="20"/>
          <w:szCs w:val="20"/>
        </w:rPr>
        <w:t xml:space="preserve">Чл. 10. </w:t>
      </w:r>
      <w:r>
        <w:rPr>
          <w:rFonts w:ascii="Verdana" w:eastAsia="Times New Roman" w:hAnsi="Verdana"/>
          <w:color w:val="000000"/>
          <w:spacing w:val="1"/>
          <w:sz w:val="20"/>
          <w:szCs w:val="20"/>
        </w:rPr>
        <w:t xml:space="preserve">При подписването на този Договор, ИЗПЪЛНИТЕЛЯТ представя на </w:t>
      </w:r>
      <w:r>
        <w:rPr>
          <w:rFonts w:ascii="Verdana" w:eastAsia="Times New Roman" w:hAnsi="Verdana"/>
          <w:sz w:val="20"/>
          <w:szCs w:val="20"/>
        </w:rPr>
        <w:t>ВЪЗЛОЖИТЕЛЯ</w:t>
      </w:r>
      <w:r>
        <w:rPr>
          <w:rFonts w:ascii="Verdana" w:eastAsia="Times New Roman" w:hAnsi="Verdana"/>
          <w:color w:val="000000"/>
          <w:spacing w:val="1"/>
          <w:sz w:val="20"/>
          <w:szCs w:val="20"/>
        </w:rPr>
        <w:t xml:space="preserve"> </w:t>
      </w:r>
      <w:r>
        <w:rPr>
          <w:rFonts w:ascii="Verdana" w:eastAsia="Times New Roman" w:hAnsi="Verdana"/>
          <w:spacing w:val="1"/>
          <w:sz w:val="20"/>
          <w:szCs w:val="20"/>
        </w:rPr>
        <w:t xml:space="preserve">гаранция за изпълнение в размер на </w:t>
      </w:r>
      <w:r w:rsidR="00803FAC">
        <w:rPr>
          <w:rFonts w:ascii="Verdana" w:eastAsia="Times New Roman" w:hAnsi="Verdana"/>
          <w:spacing w:val="1"/>
          <w:sz w:val="20"/>
          <w:szCs w:val="20"/>
        </w:rPr>
        <w:t>3</w:t>
      </w:r>
      <w:r>
        <w:rPr>
          <w:rFonts w:ascii="Verdana" w:eastAsia="Times New Roman" w:hAnsi="Verdana"/>
          <w:spacing w:val="1"/>
          <w:sz w:val="20"/>
          <w:szCs w:val="20"/>
        </w:rPr>
        <w:t xml:space="preserve">% от максималната </w:t>
      </w:r>
      <w:r>
        <w:rPr>
          <w:rFonts w:ascii="Verdana" w:eastAsia="Times New Roman" w:hAnsi="Verdana"/>
          <w:spacing w:val="-2"/>
          <w:sz w:val="20"/>
          <w:szCs w:val="20"/>
        </w:rPr>
        <w:t>стойност на Договора</w:t>
      </w:r>
      <w:r>
        <w:rPr>
          <w:rFonts w:ascii="Verdana" w:eastAsia="Times New Roman" w:hAnsi="Verdana"/>
          <w:sz w:val="20"/>
          <w:szCs w:val="20"/>
        </w:rPr>
        <w:t>, която служи за обезпечаване на изпълнението на задълженията на ИЗПЪЛНИТЕЛЯ по Договора</w:t>
      </w:r>
      <w:r>
        <w:rPr>
          <w:rFonts w:ascii="Verdana" w:eastAsia="Times New Roman" w:hAnsi="Verdana"/>
          <w:color w:val="000000"/>
          <w:spacing w:val="-2"/>
          <w:sz w:val="20"/>
          <w:szCs w:val="20"/>
        </w:rPr>
        <w:t xml:space="preserve">. </w:t>
      </w:r>
    </w:p>
    <w:p w14:paraId="53E8DD06" w14:textId="77777777" w:rsidR="003843A9" w:rsidRDefault="003843A9" w:rsidP="003843A9">
      <w:pPr>
        <w:shd w:val="clear" w:color="auto" w:fill="FFFFFF"/>
        <w:spacing w:after="0" w:line="240" w:lineRule="auto"/>
        <w:jc w:val="both"/>
        <w:rPr>
          <w:rFonts w:ascii="Verdana" w:eastAsia="Times New Roman" w:hAnsi="Verdana"/>
          <w:color w:val="000000"/>
          <w:spacing w:val="-2"/>
          <w:sz w:val="20"/>
          <w:szCs w:val="20"/>
        </w:rPr>
      </w:pPr>
      <w:r>
        <w:rPr>
          <w:rFonts w:ascii="Verdana" w:eastAsia="Times New Roman" w:hAnsi="Verdana"/>
          <w:b/>
          <w:sz w:val="20"/>
          <w:szCs w:val="20"/>
        </w:rPr>
        <w:t xml:space="preserve">Чл. 11. (1) </w:t>
      </w:r>
      <w:r>
        <w:rPr>
          <w:rFonts w:ascii="Verdana" w:eastAsia="Times New Roman" w:hAnsi="Verdana"/>
          <w:color w:val="000000"/>
          <w:spacing w:val="-2"/>
          <w:sz w:val="20"/>
          <w:szCs w:val="20"/>
        </w:rPr>
        <w:t>В случай на изменение на Договора, извършено в съответствие с този Договор и приложимото право,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5 (</w:t>
      </w:r>
      <w:r>
        <w:rPr>
          <w:rFonts w:ascii="Verdana" w:eastAsia="Times New Roman" w:hAnsi="Verdana"/>
          <w:i/>
          <w:color w:val="000000"/>
          <w:spacing w:val="-2"/>
          <w:sz w:val="20"/>
          <w:szCs w:val="20"/>
        </w:rPr>
        <w:t>пет</w:t>
      </w:r>
      <w:r>
        <w:rPr>
          <w:rFonts w:ascii="Verdana" w:eastAsia="Times New Roman" w:hAnsi="Verdana"/>
          <w:color w:val="000000"/>
          <w:spacing w:val="-2"/>
          <w:sz w:val="20"/>
          <w:szCs w:val="20"/>
        </w:rPr>
        <w:t>) дни от подписването на допълнително споразумение за изменението.</w:t>
      </w:r>
    </w:p>
    <w:p w14:paraId="27741AEE" w14:textId="77777777" w:rsidR="003843A9" w:rsidRDefault="003843A9" w:rsidP="003843A9">
      <w:pPr>
        <w:shd w:val="clear" w:color="auto" w:fill="FFFFFF"/>
        <w:spacing w:after="0" w:line="240" w:lineRule="auto"/>
        <w:jc w:val="both"/>
        <w:rPr>
          <w:rFonts w:ascii="Verdana" w:eastAsia="Times New Roman" w:hAnsi="Verdana"/>
          <w:sz w:val="20"/>
          <w:szCs w:val="20"/>
        </w:rPr>
      </w:pPr>
      <w:r>
        <w:rPr>
          <w:rFonts w:ascii="Verdana" w:eastAsia="Times New Roman" w:hAnsi="Verdana"/>
          <w:b/>
          <w:sz w:val="20"/>
          <w:szCs w:val="20"/>
        </w:rPr>
        <w:t xml:space="preserve">(2) </w:t>
      </w:r>
      <w:r>
        <w:rPr>
          <w:rFonts w:ascii="Verdana" w:eastAsia="Times New Roman" w:hAnsi="Verdana"/>
          <w:sz w:val="20"/>
          <w:szCs w:val="20"/>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2C39D795" w14:textId="77777777" w:rsidR="003843A9" w:rsidRDefault="003843A9" w:rsidP="003843A9">
      <w:pPr>
        <w:shd w:val="clear" w:color="auto" w:fill="FFFFFF"/>
        <w:spacing w:after="0" w:line="240" w:lineRule="auto"/>
        <w:jc w:val="both"/>
        <w:rPr>
          <w:rFonts w:ascii="Verdana" w:eastAsia="Times New Roman" w:hAnsi="Verdana"/>
          <w:sz w:val="20"/>
          <w:szCs w:val="20"/>
        </w:rPr>
      </w:pPr>
      <w:r>
        <w:rPr>
          <w:rFonts w:ascii="Verdana" w:eastAsia="Times New Roman" w:hAnsi="Verdana"/>
          <w:sz w:val="20"/>
          <w:szCs w:val="20"/>
        </w:rPr>
        <w:t xml:space="preserve">1. внасяне на допълнителна парична сума по банковата сметка на ВЪЗЛОЖИТЕЛЯ, при спазване на изискванията на чл. </w:t>
      </w:r>
      <w:r>
        <w:rPr>
          <w:rFonts w:ascii="Verdana" w:eastAsia="Times New Roman" w:hAnsi="Verdana"/>
          <w:color w:val="000000"/>
          <w:spacing w:val="-2"/>
          <w:sz w:val="20"/>
          <w:szCs w:val="20"/>
        </w:rPr>
        <w:t>12</w:t>
      </w:r>
      <w:r>
        <w:rPr>
          <w:rFonts w:ascii="Verdana" w:eastAsia="Times New Roman" w:hAnsi="Verdana"/>
          <w:sz w:val="20"/>
          <w:szCs w:val="20"/>
        </w:rPr>
        <w:t xml:space="preserve"> от Договора; и/или;</w:t>
      </w:r>
    </w:p>
    <w:p w14:paraId="42102EAB" w14:textId="77777777" w:rsidR="003843A9" w:rsidRDefault="003843A9" w:rsidP="003843A9">
      <w:pPr>
        <w:shd w:val="clear" w:color="auto" w:fill="FFFFFF"/>
        <w:spacing w:after="0" w:line="240" w:lineRule="auto"/>
        <w:jc w:val="both"/>
        <w:rPr>
          <w:rFonts w:ascii="Verdana" w:eastAsia="Times New Roman" w:hAnsi="Verdana"/>
          <w:color w:val="000000"/>
          <w:spacing w:val="-2"/>
          <w:sz w:val="20"/>
          <w:szCs w:val="20"/>
        </w:rPr>
      </w:pPr>
      <w:r>
        <w:rPr>
          <w:rFonts w:ascii="Verdana" w:eastAsia="Times New Roman" w:hAnsi="Verdana"/>
          <w:sz w:val="20"/>
          <w:szCs w:val="20"/>
        </w:rPr>
        <w:t xml:space="preserve">2. </w:t>
      </w:r>
      <w:r>
        <w:rPr>
          <w:rFonts w:ascii="Verdana" w:eastAsia="Times New Roman" w:hAnsi="Verdana"/>
          <w:color w:val="000000"/>
          <w:spacing w:val="-2"/>
          <w:sz w:val="20"/>
          <w:szCs w:val="20"/>
        </w:rPr>
        <w:t>предоставяне на документ за изменение на първоначалната банкова гаранция или нова банкова гаранция, при спазване на изискванията на чл. 13 от Договора; и/или</w:t>
      </w:r>
    </w:p>
    <w:p w14:paraId="01DB312A" w14:textId="77777777" w:rsidR="003843A9" w:rsidRDefault="003843A9" w:rsidP="003843A9">
      <w:pPr>
        <w:shd w:val="clear" w:color="auto" w:fill="FFFFFF"/>
        <w:spacing w:after="0" w:line="240" w:lineRule="auto"/>
        <w:jc w:val="both"/>
        <w:rPr>
          <w:rFonts w:ascii="Verdana" w:eastAsia="Times New Roman" w:hAnsi="Verdana"/>
          <w:color w:val="000000"/>
          <w:spacing w:val="-2"/>
          <w:sz w:val="20"/>
          <w:szCs w:val="20"/>
          <w:lang w:val="en-US"/>
        </w:rPr>
      </w:pPr>
      <w:r>
        <w:rPr>
          <w:rFonts w:ascii="Verdana" w:eastAsia="Times New Roman" w:hAnsi="Verdana"/>
          <w:color w:val="000000"/>
          <w:spacing w:val="-2"/>
          <w:sz w:val="20"/>
          <w:szCs w:val="20"/>
        </w:rPr>
        <w:t>3. предоставяне на документ за изменение на първоначалната застраховка или нова застраховка, при спазване на изискванията на чл. 14 от Договора.</w:t>
      </w:r>
    </w:p>
    <w:p w14:paraId="50F9BFF8" w14:textId="77777777" w:rsidR="003843A9" w:rsidRDefault="003843A9" w:rsidP="003843A9">
      <w:pPr>
        <w:shd w:val="clear" w:color="auto" w:fill="FFFFFF"/>
        <w:spacing w:after="0" w:line="240" w:lineRule="auto"/>
        <w:jc w:val="both"/>
        <w:rPr>
          <w:rFonts w:ascii="Verdana" w:eastAsia="Times New Roman" w:hAnsi="Verdana"/>
          <w:color w:val="000000"/>
          <w:spacing w:val="-2"/>
          <w:sz w:val="20"/>
          <w:szCs w:val="20"/>
        </w:rPr>
      </w:pPr>
      <w:r>
        <w:rPr>
          <w:rFonts w:ascii="Verdana" w:eastAsia="Times New Roman" w:hAnsi="Verdana"/>
          <w:b/>
          <w:color w:val="000000"/>
          <w:spacing w:val="-2"/>
          <w:sz w:val="20"/>
          <w:szCs w:val="20"/>
        </w:rPr>
        <w:t xml:space="preserve">Чл. 12. </w:t>
      </w:r>
      <w:r>
        <w:rPr>
          <w:rFonts w:ascii="Verdana" w:eastAsia="Times New Roman" w:hAnsi="Verdana"/>
          <w:color w:val="000000"/>
          <w:spacing w:val="-2"/>
          <w:sz w:val="20"/>
          <w:szCs w:val="20"/>
        </w:rPr>
        <w:t xml:space="preserve">Когато като Гаранция за изпълнение се представя парична сума, сумата се внася по следната банкова сметка на ВЪЗЛОЖИТЕЛЯ: </w:t>
      </w:r>
    </w:p>
    <w:p w14:paraId="64E0E197" w14:textId="77777777" w:rsidR="004A0D5A" w:rsidRDefault="004A0D5A" w:rsidP="004A0D5A">
      <w:pPr>
        <w:rPr>
          <w:b/>
          <w:bCs/>
          <w:color w:val="000000"/>
          <w:sz w:val="24"/>
          <w:szCs w:val="24"/>
        </w:rPr>
      </w:pPr>
      <w:r>
        <w:rPr>
          <w:b/>
          <w:bCs/>
          <w:color w:val="000000"/>
          <w:sz w:val="24"/>
          <w:szCs w:val="24"/>
        </w:rPr>
        <w:t>Банка: "Обединена българска банка“ АД</w:t>
      </w:r>
    </w:p>
    <w:p w14:paraId="223B50B9" w14:textId="77777777" w:rsidR="004A0D5A" w:rsidRDefault="004A0D5A" w:rsidP="004A0D5A">
      <w:pPr>
        <w:rPr>
          <w:b/>
          <w:bCs/>
          <w:color w:val="000000"/>
          <w:sz w:val="24"/>
          <w:szCs w:val="24"/>
        </w:rPr>
      </w:pPr>
      <w:r>
        <w:rPr>
          <w:b/>
          <w:bCs/>
          <w:color w:val="000000"/>
          <w:sz w:val="24"/>
          <w:szCs w:val="24"/>
        </w:rPr>
        <w:lastRenderedPageBreak/>
        <w:t>BIC:     UBBS BGSF</w:t>
      </w:r>
    </w:p>
    <w:p w14:paraId="58948E24" w14:textId="77777777" w:rsidR="004A0D5A" w:rsidRDefault="004A0D5A" w:rsidP="004A0D5A">
      <w:pPr>
        <w:rPr>
          <w:b/>
          <w:bCs/>
          <w:color w:val="000000"/>
          <w:sz w:val="24"/>
          <w:szCs w:val="24"/>
        </w:rPr>
      </w:pPr>
      <w:r>
        <w:rPr>
          <w:b/>
          <w:bCs/>
          <w:color w:val="000000"/>
          <w:sz w:val="24"/>
          <w:szCs w:val="24"/>
        </w:rPr>
        <w:t>IBAN:  BG39 UBBS 8002 1067 5109 40</w:t>
      </w:r>
    </w:p>
    <w:p w14:paraId="60892EAF" w14:textId="3BF95EA1" w:rsidR="003843A9" w:rsidRDefault="004A0D5A" w:rsidP="003843A9">
      <w:pPr>
        <w:shd w:val="clear" w:color="auto" w:fill="FFFFFF"/>
        <w:spacing w:after="0" w:line="240" w:lineRule="auto"/>
        <w:jc w:val="both"/>
        <w:rPr>
          <w:rFonts w:ascii="Verdana" w:eastAsia="Times New Roman" w:hAnsi="Verdana"/>
          <w:color w:val="000000"/>
          <w:sz w:val="20"/>
          <w:szCs w:val="20"/>
        </w:rPr>
      </w:pPr>
      <w:r w:rsidDel="004A0D5A">
        <w:rPr>
          <w:rFonts w:ascii="Verdana" w:hAnsi="Verdana"/>
          <w:sz w:val="20"/>
          <w:szCs w:val="20"/>
        </w:rPr>
        <w:t xml:space="preserve"> </w:t>
      </w:r>
      <w:r w:rsidR="003843A9">
        <w:rPr>
          <w:rFonts w:ascii="Verdana" w:eastAsia="Times New Roman" w:hAnsi="Verdana"/>
          <w:b/>
          <w:sz w:val="20"/>
          <w:szCs w:val="20"/>
        </w:rPr>
        <w:t xml:space="preserve">Чл. 13. (1) </w:t>
      </w:r>
      <w:r w:rsidR="003843A9">
        <w:rPr>
          <w:rFonts w:ascii="Verdana" w:eastAsia="Times New Roman" w:hAnsi="Verdana"/>
          <w:color w:val="000000"/>
          <w:sz w:val="20"/>
          <w:szCs w:val="20"/>
        </w:rPr>
        <w:t xml:space="preserve">Когато като гаранция за изпълнение се представя </w:t>
      </w:r>
      <w:r w:rsidR="003843A9">
        <w:rPr>
          <w:rFonts w:ascii="Verdana" w:eastAsia="Times New Roman" w:hAnsi="Verdana"/>
          <w:color w:val="000000"/>
          <w:spacing w:val="1"/>
          <w:sz w:val="20"/>
          <w:szCs w:val="20"/>
        </w:rPr>
        <w:t>банкова гаранция</w:t>
      </w:r>
      <w:r w:rsidR="003843A9">
        <w:rPr>
          <w:rFonts w:ascii="Verdana" w:eastAsia="Times New Roman" w:hAnsi="Verdana"/>
          <w:color w:val="000000"/>
          <w:sz w:val="20"/>
          <w:szCs w:val="20"/>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09D0C7FE" w14:textId="77777777" w:rsidR="003843A9" w:rsidRDefault="003843A9" w:rsidP="003843A9">
      <w:pPr>
        <w:shd w:val="clear" w:color="auto" w:fill="FFFFFF"/>
        <w:spacing w:after="0" w:line="240" w:lineRule="auto"/>
        <w:jc w:val="both"/>
        <w:rPr>
          <w:rFonts w:ascii="Verdana" w:eastAsia="Times New Roman" w:hAnsi="Verdana"/>
          <w:color w:val="000000"/>
          <w:sz w:val="20"/>
          <w:szCs w:val="20"/>
        </w:rPr>
      </w:pPr>
      <w:r>
        <w:rPr>
          <w:rFonts w:ascii="Verdana" w:eastAsia="Times New Roman" w:hAnsi="Verdana"/>
          <w:color w:val="000000"/>
          <w:sz w:val="20"/>
          <w:szCs w:val="20"/>
        </w:rPr>
        <w:t>1. да бъде безусловна и неотменяема банкова гаранция във форма, предварително съгласувана с ВЪЗЛОЖИТЕЛЯ и да съдържа задължение на банката - гарант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p>
    <w:p w14:paraId="29951BA3" w14:textId="77777777" w:rsidR="003843A9" w:rsidRDefault="003843A9" w:rsidP="003843A9">
      <w:pPr>
        <w:shd w:val="clear" w:color="auto" w:fill="FFFFFF"/>
        <w:spacing w:after="0" w:line="240" w:lineRule="auto"/>
        <w:jc w:val="both"/>
        <w:rPr>
          <w:rFonts w:ascii="Verdana" w:eastAsia="Times New Roman" w:hAnsi="Verdana"/>
          <w:color w:val="000000"/>
          <w:spacing w:val="-2"/>
          <w:sz w:val="20"/>
          <w:szCs w:val="20"/>
        </w:rPr>
      </w:pPr>
      <w:r>
        <w:rPr>
          <w:rFonts w:ascii="Verdana" w:eastAsia="Times New Roman" w:hAnsi="Verdana"/>
          <w:color w:val="000000"/>
          <w:sz w:val="20"/>
          <w:szCs w:val="20"/>
        </w:rPr>
        <w:t xml:space="preserve">2. да бъде със срок на валидност за целия срок на действие на Договора </w:t>
      </w:r>
      <w:r>
        <w:rPr>
          <w:rFonts w:ascii="Verdana" w:eastAsia="Times New Roman" w:hAnsi="Verdana"/>
          <w:sz w:val="20"/>
          <w:szCs w:val="20"/>
        </w:rPr>
        <w:t>плюс 30 (тридесет) дни след прекратяването на Договора, като при необходимост</w:t>
      </w:r>
      <w:r>
        <w:rPr>
          <w:rFonts w:ascii="Verdana" w:eastAsia="Times New Roman" w:hAnsi="Verdana"/>
          <w:color w:val="000000"/>
          <w:sz w:val="20"/>
          <w:szCs w:val="20"/>
        </w:rPr>
        <w:t xml:space="preserve"> срокът на </w:t>
      </w:r>
    </w:p>
    <w:p w14:paraId="5852172D" w14:textId="77777777" w:rsidR="003843A9" w:rsidRDefault="003843A9" w:rsidP="003843A9">
      <w:pPr>
        <w:shd w:val="clear" w:color="auto" w:fill="FFFFFF"/>
        <w:spacing w:after="0" w:line="240" w:lineRule="auto"/>
        <w:jc w:val="both"/>
        <w:rPr>
          <w:rFonts w:ascii="Verdana" w:eastAsia="Times New Roman" w:hAnsi="Verdana"/>
          <w:color w:val="000000"/>
          <w:sz w:val="20"/>
          <w:szCs w:val="20"/>
        </w:rPr>
      </w:pPr>
      <w:r>
        <w:rPr>
          <w:rFonts w:ascii="Verdana" w:eastAsia="Times New Roman" w:hAnsi="Verdana"/>
          <w:color w:val="000000"/>
          <w:sz w:val="20"/>
          <w:szCs w:val="20"/>
        </w:rPr>
        <w:t>3. в банковата гаранция да бъде посочено, че същата се подчинява на “Еднообразните правила за гаранциите, платими при поискване” (URDG – Uniform Rules for Demand Guarantees,) публикация 758, ревизия 2010 г. на Международната търговска камара (ICC), Париж.</w:t>
      </w:r>
    </w:p>
    <w:p w14:paraId="605006D1" w14:textId="77777777" w:rsidR="003843A9" w:rsidRDefault="003843A9" w:rsidP="003843A9">
      <w:pPr>
        <w:shd w:val="clear" w:color="auto" w:fill="FFFFFF"/>
        <w:spacing w:after="0" w:line="240" w:lineRule="auto"/>
        <w:jc w:val="both"/>
        <w:rPr>
          <w:rFonts w:ascii="Verdana" w:eastAsia="Times New Roman" w:hAnsi="Verdana"/>
          <w:color w:val="000000"/>
          <w:spacing w:val="-2"/>
          <w:sz w:val="20"/>
          <w:szCs w:val="20"/>
        </w:rPr>
      </w:pPr>
      <w:r>
        <w:rPr>
          <w:rFonts w:ascii="Verdana" w:eastAsia="Times New Roman" w:hAnsi="Verdana"/>
          <w:b/>
          <w:color w:val="000000"/>
          <w:spacing w:val="-2"/>
          <w:sz w:val="20"/>
          <w:szCs w:val="20"/>
        </w:rPr>
        <w:t>(2)</w:t>
      </w:r>
      <w:r>
        <w:rPr>
          <w:rFonts w:ascii="Verdana" w:eastAsia="Times New Roman" w:hAnsi="Verdana"/>
          <w:color w:val="000000"/>
          <w:spacing w:val="-2"/>
          <w:sz w:val="20"/>
          <w:szCs w:val="20"/>
        </w:rPr>
        <w:t xml:space="preserve"> Банковите разходи по откриването и поддържането на Гаранцията </w:t>
      </w:r>
      <w:r>
        <w:rPr>
          <w:rFonts w:ascii="Verdana" w:eastAsia="Times New Roman" w:hAnsi="Verdana"/>
          <w:color w:val="000000"/>
          <w:spacing w:val="1"/>
          <w:sz w:val="20"/>
          <w:szCs w:val="20"/>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Pr>
          <w:rFonts w:ascii="Verdana" w:eastAsia="Times New Roman" w:hAnsi="Verdana"/>
          <w:color w:val="000000"/>
          <w:spacing w:val="-2"/>
          <w:sz w:val="20"/>
          <w:szCs w:val="20"/>
        </w:rPr>
        <w:t>са за сметка на ИЗПЪЛНИТЕЛЯ.</w:t>
      </w:r>
    </w:p>
    <w:p w14:paraId="79226839" w14:textId="77777777" w:rsidR="003843A9" w:rsidRDefault="003843A9" w:rsidP="003843A9">
      <w:pPr>
        <w:shd w:val="clear" w:color="auto" w:fill="FFFFFF"/>
        <w:spacing w:after="0" w:line="240" w:lineRule="auto"/>
        <w:jc w:val="both"/>
        <w:rPr>
          <w:rFonts w:ascii="Verdana" w:eastAsia="Times New Roman" w:hAnsi="Verdana"/>
          <w:color w:val="000000"/>
          <w:spacing w:val="1"/>
          <w:sz w:val="20"/>
          <w:szCs w:val="20"/>
        </w:rPr>
      </w:pPr>
      <w:r>
        <w:rPr>
          <w:rFonts w:ascii="Verdana" w:eastAsia="Times New Roman" w:hAnsi="Verdana"/>
          <w:b/>
          <w:sz w:val="20"/>
          <w:szCs w:val="20"/>
        </w:rPr>
        <w:t xml:space="preserve">Чл. 14. (1) </w:t>
      </w:r>
      <w:r>
        <w:rPr>
          <w:rFonts w:ascii="Verdana" w:eastAsia="Times New Roman" w:hAnsi="Verdana"/>
          <w:color w:val="000000"/>
          <w:sz w:val="20"/>
          <w:szCs w:val="20"/>
        </w:rPr>
        <w:t xml:space="preserve">Когато като Гаранция за изпълнение се представя </w:t>
      </w:r>
      <w:r>
        <w:rPr>
          <w:rFonts w:ascii="Verdana" w:eastAsia="Times New Roman" w:hAnsi="Verdana"/>
          <w:color w:val="000000"/>
          <w:spacing w:val="1"/>
          <w:sz w:val="20"/>
          <w:szCs w:val="20"/>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38054CEA" w14:textId="77777777" w:rsidR="003843A9" w:rsidRDefault="003843A9" w:rsidP="003843A9">
      <w:pPr>
        <w:shd w:val="clear" w:color="auto" w:fill="FFFFFF"/>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1. да обезпечава изпълнението на този Договор чрез покритие на отговорността на ИЗПЪЛНИТЕЛЯ;</w:t>
      </w:r>
    </w:p>
    <w:p w14:paraId="3E6490BD" w14:textId="77777777" w:rsidR="003843A9" w:rsidRDefault="003843A9" w:rsidP="003843A9">
      <w:pPr>
        <w:shd w:val="clear" w:color="auto" w:fill="FFFFFF"/>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 xml:space="preserve">2. да бъде със срок на валидност за целия срок на действие на Договора плюс 30 (тридесет) дни след прекратяването на Договора. </w:t>
      </w:r>
    </w:p>
    <w:p w14:paraId="3311736F" w14:textId="77777777" w:rsidR="003843A9" w:rsidRDefault="003843A9" w:rsidP="003843A9">
      <w:pPr>
        <w:shd w:val="clear" w:color="auto" w:fill="FFFFFF"/>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3. застрахователната премия да е платена изцяло при представянето й на ВЪЗЛОЖИТЕЛЯ преди сключване на договора за обществената поръчка.</w:t>
      </w:r>
    </w:p>
    <w:p w14:paraId="3F863BD2" w14:textId="77777777" w:rsidR="003843A9" w:rsidRDefault="003843A9" w:rsidP="003843A9">
      <w:pPr>
        <w:shd w:val="clear" w:color="auto" w:fill="FFFFFF"/>
        <w:spacing w:after="0" w:line="240" w:lineRule="auto"/>
        <w:jc w:val="both"/>
        <w:rPr>
          <w:rFonts w:ascii="Verdana" w:eastAsia="Times New Roman" w:hAnsi="Verdana"/>
          <w:color w:val="000000"/>
          <w:spacing w:val="1"/>
          <w:sz w:val="20"/>
          <w:szCs w:val="20"/>
          <w:lang w:val="en-US"/>
        </w:rPr>
      </w:pPr>
      <w:r>
        <w:rPr>
          <w:rFonts w:ascii="Verdana" w:eastAsia="Times New Roman" w:hAnsi="Verdana"/>
          <w:b/>
          <w:sz w:val="20"/>
          <w:szCs w:val="20"/>
        </w:rPr>
        <w:t xml:space="preserve">(2) </w:t>
      </w:r>
      <w:r>
        <w:rPr>
          <w:rFonts w:ascii="Verdana" w:eastAsia="Times New Roman" w:hAnsi="Verdana"/>
          <w:color w:val="000000"/>
          <w:spacing w:val="1"/>
          <w:sz w:val="20"/>
          <w:szCs w:val="20"/>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 </w:t>
      </w:r>
    </w:p>
    <w:p w14:paraId="1BB1C09B" w14:textId="77777777" w:rsidR="003843A9" w:rsidRDefault="003843A9" w:rsidP="003843A9">
      <w:pPr>
        <w:shd w:val="clear" w:color="auto" w:fill="FFFFFF"/>
        <w:tabs>
          <w:tab w:val="left" w:pos="-180"/>
        </w:tabs>
        <w:spacing w:after="0" w:line="240" w:lineRule="auto"/>
        <w:jc w:val="both"/>
        <w:rPr>
          <w:rFonts w:ascii="Verdana" w:eastAsia="Times New Roman" w:hAnsi="Verdana"/>
          <w:color w:val="000000"/>
          <w:spacing w:val="-2"/>
          <w:sz w:val="20"/>
          <w:szCs w:val="20"/>
        </w:rPr>
      </w:pPr>
      <w:r>
        <w:rPr>
          <w:rFonts w:ascii="Verdana" w:eastAsia="Times New Roman" w:hAnsi="Verdana"/>
          <w:b/>
          <w:sz w:val="20"/>
          <w:szCs w:val="20"/>
        </w:rPr>
        <w:t xml:space="preserve">Чл. 15. (1) </w:t>
      </w:r>
      <w:r>
        <w:rPr>
          <w:rFonts w:ascii="Verdana" w:eastAsia="Times New Roman" w:hAnsi="Verdana"/>
          <w:color w:val="000000"/>
          <w:spacing w:val="1"/>
          <w:sz w:val="20"/>
          <w:szCs w:val="20"/>
        </w:rPr>
        <w:t xml:space="preserve">ВЪЗЛОЖИТЕЛЯТ освобождава Гаранцията за изпълнение в срок до </w:t>
      </w:r>
      <w:r>
        <w:rPr>
          <w:rFonts w:ascii="Verdana" w:eastAsia="Times New Roman" w:hAnsi="Verdana"/>
          <w:spacing w:val="1"/>
          <w:sz w:val="20"/>
          <w:szCs w:val="20"/>
        </w:rPr>
        <w:t>45 (</w:t>
      </w:r>
      <w:r>
        <w:rPr>
          <w:rFonts w:ascii="Verdana" w:eastAsia="Times New Roman" w:hAnsi="Verdana"/>
          <w:i/>
          <w:spacing w:val="1"/>
          <w:sz w:val="20"/>
          <w:szCs w:val="20"/>
        </w:rPr>
        <w:t>четиридесет и пет</w:t>
      </w:r>
      <w:r>
        <w:rPr>
          <w:rFonts w:ascii="Verdana" w:eastAsia="Times New Roman" w:hAnsi="Verdana"/>
          <w:spacing w:val="1"/>
          <w:sz w:val="20"/>
          <w:szCs w:val="20"/>
        </w:rPr>
        <w:t>) дни след прекратяването на Договора в пълен размер, ако липсва</w:t>
      </w:r>
      <w:r>
        <w:rPr>
          <w:rFonts w:ascii="Verdana" w:eastAsia="Times New Roman" w:hAnsi="Verdana"/>
          <w:color w:val="000000"/>
          <w:spacing w:val="1"/>
          <w:sz w:val="20"/>
          <w:szCs w:val="20"/>
        </w:rPr>
        <w:t>т основания за задържането от страна на ВЪЗЛОЖИТЕЛЯ на каквато и да е сума по нея</w:t>
      </w:r>
      <w:r>
        <w:rPr>
          <w:rFonts w:ascii="Verdana" w:eastAsia="Times New Roman" w:hAnsi="Verdana"/>
          <w:color w:val="000000"/>
          <w:spacing w:val="-2"/>
          <w:sz w:val="20"/>
          <w:szCs w:val="20"/>
        </w:rPr>
        <w:t>.</w:t>
      </w:r>
    </w:p>
    <w:p w14:paraId="0D36C192" w14:textId="77777777" w:rsidR="003843A9" w:rsidRDefault="003843A9" w:rsidP="003843A9">
      <w:pPr>
        <w:shd w:val="clear" w:color="auto" w:fill="FFFFFF"/>
        <w:tabs>
          <w:tab w:val="left" w:pos="-180"/>
        </w:tabs>
        <w:spacing w:after="0" w:line="240" w:lineRule="auto"/>
        <w:jc w:val="both"/>
        <w:rPr>
          <w:rFonts w:ascii="Verdana" w:eastAsia="Times New Roman" w:hAnsi="Verdana"/>
          <w:color w:val="000000"/>
          <w:spacing w:val="-2"/>
          <w:sz w:val="20"/>
          <w:szCs w:val="20"/>
        </w:rPr>
      </w:pPr>
      <w:r>
        <w:rPr>
          <w:rFonts w:ascii="Verdana" w:eastAsia="Times New Roman" w:hAnsi="Verdana"/>
          <w:b/>
          <w:color w:val="000000"/>
          <w:spacing w:val="-2"/>
          <w:sz w:val="20"/>
          <w:szCs w:val="20"/>
        </w:rPr>
        <w:t>(2)</w:t>
      </w:r>
      <w:r>
        <w:rPr>
          <w:rFonts w:ascii="Verdana" w:eastAsia="Times New Roman" w:hAnsi="Verdana"/>
          <w:color w:val="000000"/>
          <w:spacing w:val="-2"/>
          <w:sz w:val="20"/>
          <w:szCs w:val="20"/>
        </w:rPr>
        <w:t xml:space="preserve"> Освобождаването на Гаранцията за изпълнение се извършва, както следва:</w:t>
      </w:r>
    </w:p>
    <w:p w14:paraId="08ACA78E" w14:textId="77777777" w:rsidR="003843A9" w:rsidRDefault="003843A9" w:rsidP="003843A9">
      <w:pPr>
        <w:shd w:val="clear" w:color="auto" w:fill="FFFFFF"/>
        <w:tabs>
          <w:tab w:val="left" w:pos="-180"/>
        </w:tabs>
        <w:spacing w:after="0" w:line="240" w:lineRule="auto"/>
        <w:jc w:val="both"/>
        <w:rPr>
          <w:rFonts w:ascii="Verdana" w:eastAsia="Times New Roman" w:hAnsi="Verdana"/>
          <w:spacing w:val="-2"/>
          <w:sz w:val="20"/>
          <w:szCs w:val="20"/>
        </w:rPr>
      </w:pPr>
      <w:r>
        <w:rPr>
          <w:rFonts w:ascii="Verdana" w:eastAsia="Times New Roman" w:hAnsi="Verdana"/>
          <w:color w:val="000000"/>
          <w:spacing w:val="-2"/>
          <w:sz w:val="20"/>
          <w:szCs w:val="20"/>
        </w:rPr>
        <w:t xml:space="preserve">1. когато е във формата на парична сума – чрез превеждане на сумата по банковата </w:t>
      </w:r>
      <w:r>
        <w:rPr>
          <w:rFonts w:ascii="Verdana" w:eastAsia="Times New Roman" w:hAnsi="Verdana"/>
          <w:spacing w:val="-2"/>
          <w:sz w:val="20"/>
          <w:szCs w:val="20"/>
        </w:rPr>
        <w:t>сметка на ИЗПЪЛНИТЕЛЯ, посочена в чл. 9 от Договора, чиято актуалност ИЗПЪЛНИТЕЛЯТ потвърждава писмено на ВЪЗЛОЖИТЕЛЯ;</w:t>
      </w:r>
    </w:p>
    <w:p w14:paraId="62A497D3" w14:textId="77777777" w:rsidR="003843A9" w:rsidRDefault="003843A9" w:rsidP="003843A9">
      <w:pPr>
        <w:shd w:val="clear" w:color="auto" w:fill="FFFFFF"/>
        <w:tabs>
          <w:tab w:val="left" w:pos="-180"/>
        </w:tabs>
        <w:spacing w:after="0" w:line="240" w:lineRule="auto"/>
        <w:jc w:val="both"/>
        <w:rPr>
          <w:rFonts w:ascii="Verdana" w:eastAsia="Times New Roman" w:hAnsi="Verdana"/>
          <w:color w:val="000000"/>
          <w:spacing w:val="-2"/>
          <w:sz w:val="20"/>
          <w:szCs w:val="20"/>
        </w:rPr>
      </w:pPr>
      <w:r>
        <w:rPr>
          <w:rFonts w:ascii="Verdana" w:eastAsia="Times New Roman" w:hAnsi="Verdana"/>
          <w:color w:val="000000"/>
          <w:spacing w:val="-2"/>
          <w:sz w:val="20"/>
          <w:szCs w:val="20"/>
        </w:rPr>
        <w:t xml:space="preserve">2. когато е във формата на банкова гаранция – чрез връщане на нейния оригинал на представител на ИЗПЪЛНИТЕЛЯ или упълномощено от него лице. </w:t>
      </w:r>
      <w:r>
        <w:rPr>
          <w:rFonts w:ascii="Verdana" w:hAnsi="Verdana"/>
          <w:snapToGrid w:val="0"/>
          <w:sz w:val="20"/>
          <w:szCs w:val="20"/>
          <w:lang w:val="ru-RU"/>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Pr>
          <w:rFonts w:ascii="Verdana" w:hAnsi="Verdana"/>
          <w:snapToGrid w:val="0"/>
          <w:sz w:val="20"/>
          <w:szCs w:val="20"/>
        </w:rPr>
        <w:t>SWIFT</w:t>
      </w:r>
      <w:r>
        <w:rPr>
          <w:rFonts w:ascii="Verdana" w:hAnsi="Verdana"/>
          <w:snapToGrid w:val="0"/>
          <w:sz w:val="20"/>
          <w:szCs w:val="20"/>
          <w:lang w:val="ru-RU"/>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r>
        <w:rPr>
          <w:rFonts w:ascii="Verdana" w:eastAsia="Times New Roman" w:hAnsi="Verdana"/>
          <w:color w:val="000000"/>
          <w:spacing w:val="-2"/>
          <w:sz w:val="20"/>
          <w:szCs w:val="20"/>
        </w:rPr>
        <w:t>;</w:t>
      </w:r>
    </w:p>
    <w:p w14:paraId="5F615E0E" w14:textId="77777777" w:rsidR="003843A9" w:rsidRDefault="003843A9" w:rsidP="003843A9">
      <w:pPr>
        <w:shd w:val="clear" w:color="auto" w:fill="FFFFFF"/>
        <w:tabs>
          <w:tab w:val="left" w:pos="-180"/>
        </w:tabs>
        <w:spacing w:after="0" w:line="240" w:lineRule="auto"/>
        <w:jc w:val="both"/>
        <w:rPr>
          <w:rFonts w:ascii="Verdana" w:eastAsia="Times New Roman" w:hAnsi="Verdana"/>
          <w:color w:val="000000"/>
          <w:spacing w:val="-2"/>
          <w:sz w:val="20"/>
          <w:szCs w:val="20"/>
        </w:rPr>
      </w:pPr>
      <w:r>
        <w:rPr>
          <w:rFonts w:ascii="Verdana" w:eastAsia="Times New Roman" w:hAnsi="Verdana"/>
          <w:color w:val="000000"/>
          <w:spacing w:val="-2"/>
          <w:sz w:val="20"/>
          <w:szCs w:val="20"/>
        </w:rPr>
        <w:t xml:space="preserve">3. когато е във формата на застраховка – чрез връщане на оригинала на </w:t>
      </w:r>
      <w:r>
        <w:rPr>
          <w:rFonts w:ascii="Verdana" w:eastAsia="Times New Roman" w:hAnsi="Verdana"/>
          <w:color w:val="000000"/>
          <w:spacing w:val="1"/>
          <w:sz w:val="20"/>
          <w:szCs w:val="20"/>
        </w:rPr>
        <w:t xml:space="preserve">застрахователната полица </w:t>
      </w:r>
      <w:r>
        <w:rPr>
          <w:rFonts w:ascii="Verdana" w:eastAsia="Times New Roman" w:hAnsi="Verdana"/>
          <w:color w:val="000000"/>
          <w:spacing w:val="-2"/>
          <w:sz w:val="20"/>
          <w:szCs w:val="20"/>
        </w:rPr>
        <w:t>на представител на ИЗПЪЛНИТЕЛЯ или упълномощено от него лице.</w:t>
      </w:r>
    </w:p>
    <w:p w14:paraId="35622836" w14:textId="77777777" w:rsidR="003843A9" w:rsidRDefault="003843A9" w:rsidP="003843A9">
      <w:pPr>
        <w:shd w:val="clear" w:color="auto" w:fill="FFFFFF"/>
        <w:tabs>
          <w:tab w:val="left" w:pos="-180"/>
        </w:tabs>
        <w:spacing w:after="0" w:line="240" w:lineRule="auto"/>
        <w:jc w:val="both"/>
        <w:rPr>
          <w:rFonts w:ascii="Verdana" w:eastAsia="Times New Roman" w:hAnsi="Verdana"/>
          <w:color w:val="000000"/>
          <w:spacing w:val="-2"/>
          <w:sz w:val="20"/>
          <w:szCs w:val="20"/>
        </w:rPr>
      </w:pPr>
      <w:r>
        <w:rPr>
          <w:rFonts w:ascii="Verdana" w:eastAsia="Times New Roman" w:hAnsi="Verdana"/>
          <w:b/>
          <w:color w:val="000000"/>
          <w:spacing w:val="-2"/>
          <w:sz w:val="20"/>
          <w:szCs w:val="20"/>
        </w:rPr>
        <w:t>(4)</w:t>
      </w:r>
      <w:r>
        <w:rPr>
          <w:rFonts w:ascii="Verdana" w:eastAsia="Times New Roman" w:hAnsi="Verdana"/>
          <w:color w:val="000000"/>
          <w:spacing w:val="-2"/>
          <w:sz w:val="20"/>
          <w:szCs w:val="20"/>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11AD7364" w14:textId="77777777" w:rsidR="003843A9" w:rsidRDefault="003843A9" w:rsidP="003843A9">
      <w:pPr>
        <w:shd w:val="clear" w:color="auto" w:fill="FFFFFF"/>
        <w:tabs>
          <w:tab w:val="left" w:pos="-180"/>
        </w:tabs>
        <w:spacing w:after="0" w:line="240" w:lineRule="auto"/>
        <w:jc w:val="both"/>
        <w:rPr>
          <w:rFonts w:ascii="Verdana" w:eastAsia="Times New Roman" w:hAnsi="Verdana"/>
          <w:sz w:val="20"/>
          <w:szCs w:val="20"/>
        </w:rPr>
      </w:pPr>
      <w:r>
        <w:rPr>
          <w:rFonts w:ascii="Verdana" w:eastAsia="Times New Roman" w:hAnsi="Verdana"/>
          <w:b/>
          <w:sz w:val="20"/>
          <w:szCs w:val="20"/>
        </w:rPr>
        <w:t xml:space="preserve">Чл. 16. </w:t>
      </w:r>
      <w:r>
        <w:rPr>
          <w:rFonts w:ascii="Verdana" w:eastAsia="Times New Roman" w:hAnsi="Verdana"/>
          <w:sz w:val="20"/>
          <w:szCs w:val="20"/>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463079A7" w14:textId="77777777" w:rsidR="003843A9" w:rsidRDefault="003843A9" w:rsidP="003843A9">
      <w:pPr>
        <w:shd w:val="clear" w:color="auto" w:fill="FFFFFF"/>
        <w:tabs>
          <w:tab w:val="left" w:pos="-180"/>
        </w:tabs>
        <w:spacing w:after="0" w:line="240" w:lineRule="auto"/>
        <w:jc w:val="both"/>
        <w:rPr>
          <w:rFonts w:ascii="Verdana" w:eastAsia="Times New Roman" w:hAnsi="Verdana"/>
          <w:b/>
          <w:sz w:val="20"/>
          <w:szCs w:val="20"/>
        </w:rPr>
      </w:pPr>
      <w:r>
        <w:rPr>
          <w:rFonts w:ascii="Verdana" w:eastAsia="Times New Roman" w:hAnsi="Verdana"/>
          <w:b/>
          <w:sz w:val="20"/>
          <w:szCs w:val="20"/>
        </w:rPr>
        <w:lastRenderedPageBreak/>
        <w:t xml:space="preserve">Чл. 17. </w:t>
      </w:r>
      <w:r>
        <w:rPr>
          <w:rFonts w:ascii="Verdana" w:eastAsia="Times New Roman" w:hAnsi="Verdana"/>
          <w:sz w:val="20"/>
          <w:szCs w:val="20"/>
        </w:rPr>
        <w:t>ВЪЗЛОЖИТЕЛЯТ има право да задържи Гаранцията за изпълнение в пълен размер, в следните случаи:</w:t>
      </w:r>
    </w:p>
    <w:p w14:paraId="4CB7C998" w14:textId="77777777" w:rsidR="003843A9" w:rsidRDefault="003843A9" w:rsidP="003843A9">
      <w:pPr>
        <w:shd w:val="clear" w:color="auto" w:fill="FFFFFF"/>
        <w:tabs>
          <w:tab w:val="left" w:pos="-180"/>
        </w:tabs>
        <w:spacing w:after="0" w:line="240" w:lineRule="auto"/>
        <w:jc w:val="both"/>
        <w:rPr>
          <w:rFonts w:ascii="Verdana" w:eastAsia="Times New Roman" w:hAnsi="Verdana"/>
          <w:color w:val="000000"/>
          <w:spacing w:val="-2"/>
          <w:sz w:val="20"/>
          <w:szCs w:val="20"/>
        </w:rPr>
      </w:pPr>
      <w:r>
        <w:rPr>
          <w:rFonts w:ascii="Verdana" w:eastAsia="Times New Roman" w:hAnsi="Verdana"/>
          <w:color w:val="000000"/>
          <w:spacing w:val="-2"/>
          <w:sz w:val="20"/>
          <w:szCs w:val="20"/>
        </w:rPr>
        <w:t xml:space="preserve">1.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41BDA276" w14:textId="77777777" w:rsidR="003843A9" w:rsidRDefault="003843A9" w:rsidP="003843A9">
      <w:pPr>
        <w:shd w:val="clear" w:color="auto" w:fill="FFFFFF"/>
        <w:tabs>
          <w:tab w:val="left" w:pos="-180"/>
        </w:tabs>
        <w:spacing w:after="0" w:line="240" w:lineRule="auto"/>
        <w:jc w:val="both"/>
        <w:rPr>
          <w:rFonts w:ascii="Verdana" w:eastAsia="Times New Roman" w:hAnsi="Verdana"/>
          <w:color w:val="000000"/>
          <w:spacing w:val="-2"/>
          <w:sz w:val="20"/>
          <w:szCs w:val="20"/>
        </w:rPr>
      </w:pPr>
      <w:r>
        <w:rPr>
          <w:rFonts w:ascii="Verdana" w:eastAsia="Times New Roman" w:hAnsi="Verdana"/>
          <w:color w:val="000000"/>
          <w:spacing w:val="-2"/>
          <w:sz w:val="20"/>
          <w:szCs w:val="20"/>
        </w:rPr>
        <w:t>2. при прекратяване на дейността на ИЗПЪЛНИТЕЛЯ или при обявяването му в несъстоятелност.</w:t>
      </w:r>
    </w:p>
    <w:p w14:paraId="230E6555" w14:textId="77777777" w:rsidR="003843A9" w:rsidRDefault="003843A9" w:rsidP="003843A9">
      <w:pPr>
        <w:shd w:val="clear" w:color="auto" w:fill="FFFFFF"/>
        <w:tabs>
          <w:tab w:val="left" w:pos="-180"/>
        </w:tabs>
        <w:spacing w:after="0" w:line="240" w:lineRule="auto"/>
        <w:jc w:val="both"/>
        <w:rPr>
          <w:rFonts w:ascii="Verdana" w:eastAsia="Times New Roman" w:hAnsi="Verdana"/>
          <w:sz w:val="20"/>
          <w:szCs w:val="20"/>
        </w:rPr>
      </w:pPr>
      <w:r>
        <w:rPr>
          <w:rFonts w:ascii="Verdana" w:eastAsia="Times New Roman" w:hAnsi="Verdana"/>
          <w:b/>
          <w:sz w:val="20"/>
          <w:szCs w:val="20"/>
        </w:rPr>
        <w:t xml:space="preserve">Чл. 18. </w:t>
      </w:r>
      <w:r>
        <w:rPr>
          <w:rFonts w:ascii="Verdana" w:eastAsia="Times New Roman" w:hAnsi="Verdana"/>
          <w:sz w:val="20"/>
          <w:szCs w:val="20"/>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7A5226E5" w14:textId="77777777" w:rsidR="003843A9" w:rsidRDefault="003843A9" w:rsidP="003843A9">
      <w:pPr>
        <w:shd w:val="clear" w:color="auto" w:fill="FFFFFF"/>
        <w:tabs>
          <w:tab w:val="left" w:pos="-180"/>
        </w:tabs>
        <w:spacing w:after="0" w:line="240" w:lineRule="auto"/>
        <w:jc w:val="both"/>
        <w:rPr>
          <w:rFonts w:ascii="Verdana" w:eastAsia="Times New Roman" w:hAnsi="Verdana"/>
          <w:sz w:val="20"/>
          <w:szCs w:val="20"/>
        </w:rPr>
      </w:pPr>
      <w:r>
        <w:rPr>
          <w:rFonts w:ascii="Verdana" w:eastAsia="Times New Roman" w:hAnsi="Verdana"/>
          <w:b/>
          <w:sz w:val="20"/>
          <w:szCs w:val="20"/>
        </w:rPr>
        <w:t xml:space="preserve">Чл. 19. </w:t>
      </w:r>
      <w:r>
        <w:rPr>
          <w:rFonts w:ascii="Verdana" w:eastAsia="Times New Roman" w:hAnsi="Verdana"/>
          <w:sz w:val="20"/>
          <w:szCs w:val="20"/>
        </w:rPr>
        <w:t>Когато ВЪЗЛОЖИТЕЛЯТ се е удовлетворил от Гаранцията за изпълнение и Договорът продължава да е в сила, ИЗПЪЛНИТЕЛЯТ се задължава в срок до 5 (</w:t>
      </w:r>
      <w:r>
        <w:rPr>
          <w:rFonts w:ascii="Verdana" w:eastAsia="Times New Roman" w:hAnsi="Verdana"/>
          <w:i/>
          <w:sz w:val="20"/>
          <w:szCs w:val="20"/>
        </w:rPr>
        <w:t>пет</w:t>
      </w:r>
      <w:r>
        <w:rPr>
          <w:rFonts w:ascii="Verdana" w:eastAsia="Times New Roman" w:hAnsi="Verdana"/>
          <w:sz w:val="20"/>
          <w:szCs w:val="20"/>
        </w:rPr>
        <w:t>)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10 от Договора.</w:t>
      </w:r>
    </w:p>
    <w:p w14:paraId="3CAB2829" w14:textId="77777777" w:rsidR="003843A9" w:rsidRDefault="003843A9" w:rsidP="003843A9">
      <w:pPr>
        <w:spacing w:after="0" w:line="240" w:lineRule="auto"/>
        <w:jc w:val="both"/>
        <w:rPr>
          <w:rFonts w:ascii="Verdana" w:eastAsia="Times New Roman" w:hAnsi="Verdana"/>
          <w:b/>
          <w:sz w:val="20"/>
          <w:szCs w:val="20"/>
        </w:rPr>
      </w:pPr>
      <w:r>
        <w:rPr>
          <w:rFonts w:ascii="Verdana" w:eastAsia="Times New Roman" w:hAnsi="Verdana"/>
          <w:b/>
          <w:sz w:val="20"/>
          <w:szCs w:val="20"/>
        </w:rPr>
        <w:t xml:space="preserve">Общи условия относно Гаранцията за изпълнение </w:t>
      </w:r>
    </w:p>
    <w:p w14:paraId="0D30883C" w14:textId="77777777" w:rsidR="003843A9" w:rsidRDefault="003843A9" w:rsidP="003843A9">
      <w:pPr>
        <w:spacing w:after="0" w:line="240" w:lineRule="auto"/>
        <w:jc w:val="both"/>
        <w:rPr>
          <w:rFonts w:ascii="Verdana" w:eastAsia="Calibri" w:hAnsi="Verdana"/>
          <w:sz w:val="20"/>
          <w:szCs w:val="20"/>
          <w:lang w:eastAsia="bg-BG"/>
        </w:rPr>
      </w:pPr>
      <w:r>
        <w:rPr>
          <w:rFonts w:ascii="Verdana" w:eastAsia="Times New Roman" w:hAnsi="Verdana"/>
          <w:b/>
          <w:sz w:val="20"/>
          <w:szCs w:val="20"/>
        </w:rPr>
        <w:t xml:space="preserve">Чл. 20. </w:t>
      </w:r>
      <w:r>
        <w:rPr>
          <w:rFonts w:ascii="Verdana" w:hAnsi="Verdana"/>
          <w:sz w:val="20"/>
          <w:szCs w:val="20"/>
          <w:lang w:eastAsia="bg-BG"/>
        </w:rPr>
        <w:t>ВЪЗЛОЖИТЕЛЯТ не дължи лихва за времето, през което средствата по Гаранцията за изпълнение са престояли при него законосъобразно.</w:t>
      </w:r>
    </w:p>
    <w:p w14:paraId="19E72963" w14:textId="77777777" w:rsidR="003843A9" w:rsidRDefault="003843A9" w:rsidP="003843A9">
      <w:pPr>
        <w:keepNext/>
        <w:keepLines/>
        <w:spacing w:before="120" w:after="120" w:line="240" w:lineRule="auto"/>
        <w:jc w:val="both"/>
        <w:outlineLvl w:val="1"/>
        <w:rPr>
          <w:rFonts w:ascii="Verdana" w:eastAsia="Times New Roman" w:hAnsi="Verdana"/>
          <w:b/>
          <w:bCs/>
          <w:color w:val="000000"/>
          <w:sz w:val="20"/>
          <w:szCs w:val="20"/>
          <w:lang w:eastAsia="bg-BG"/>
        </w:rPr>
      </w:pPr>
      <w:r>
        <w:rPr>
          <w:rFonts w:ascii="Verdana" w:eastAsia="Times New Roman" w:hAnsi="Verdana"/>
          <w:b/>
          <w:bCs/>
          <w:color w:val="000000"/>
          <w:sz w:val="20"/>
          <w:szCs w:val="20"/>
          <w:lang w:eastAsia="bg-BG"/>
        </w:rPr>
        <w:t>ПРАВА И ЗАДЪЛЖЕНИЯ НА СТРАНИТЕ</w:t>
      </w:r>
    </w:p>
    <w:p w14:paraId="542B684C" w14:textId="77777777" w:rsidR="003843A9" w:rsidRDefault="003843A9" w:rsidP="003843A9">
      <w:pPr>
        <w:spacing w:after="0" w:line="240" w:lineRule="auto"/>
        <w:jc w:val="both"/>
        <w:rPr>
          <w:rFonts w:ascii="Verdana" w:eastAsia="Times New Roman" w:hAnsi="Verdana"/>
          <w:b/>
          <w:bCs/>
          <w:color w:val="000000"/>
          <w:spacing w:val="1"/>
          <w:sz w:val="20"/>
          <w:szCs w:val="20"/>
        </w:rPr>
      </w:pPr>
      <w:r>
        <w:rPr>
          <w:rFonts w:ascii="Verdana" w:eastAsia="Times New Roman" w:hAnsi="Verdana"/>
          <w:b/>
          <w:bCs/>
          <w:color w:val="000000"/>
          <w:spacing w:val="1"/>
          <w:sz w:val="20"/>
          <w:szCs w:val="20"/>
        </w:rPr>
        <w:t xml:space="preserve">Чл. 21. </w:t>
      </w:r>
      <w:r>
        <w:rPr>
          <w:rFonts w:ascii="Verdana" w:eastAsia="Times New Roman" w:hAnsi="Verdana"/>
          <w:bCs/>
          <w:color w:val="000000"/>
          <w:spacing w:val="1"/>
          <w:sz w:val="20"/>
          <w:szCs w:val="20"/>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204D0154" w14:textId="77777777" w:rsidR="003843A9" w:rsidRDefault="003843A9" w:rsidP="003843A9">
      <w:pPr>
        <w:spacing w:after="0" w:line="240" w:lineRule="auto"/>
        <w:jc w:val="both"/>
        <w:rPr>
          <w:rFonts w:ascii="Verdana" w:eastAsia="Calibri" w:hAnsi="Verdana"/>
          <w:b/>
          <w:sz w:val="20"/>
          <w:szCs w:val="20"/>
          <w:u w:val="single"/>
          <w:lang w:eastAsia="bg-BG"/>
        </w:rPr>
      </w:pPr>
      <w:r>
        <w:rPr>
          <w:rFonts w:ascii="Verdana" w:hAnsi="Verdana"/>
          <w:b/>
          <w:sz w:val="20"/>
          <w:szCs w:val="20"/>
          <w:u w:val="single"/>
          <w:lang w:eastAsia="bg-BG"/>
        </w:rPr>
        <w:t>Общи права и задължения на ИЗПЪЛНИТЕЛЯ</w:t>
      </w:r>
    </w:p>
    <w:p w14:paraId="4538C590" w14:textId="77777777" w:rsidR="003843A9" w:rsidRDefault="003843A9" w:rsidP="003843A9">
      <w:pPr>
        <w:spacing w:after="0" w:line="240" w:lineRule="auto"/>
        <w:jc w:val="both"/>
        <w:rPr>
          <w:rFonts w:ascii="Verdana" w:eastAsia="Times New Roman" w:hAnsi="Verdana"/>
          <w:b/>
          <w:color w:val="000000"/>
          <w:spacing w:val="1"/>
          <w:sz w:val="20"/>
          <w:szCs w:val="20"/>
        </w:rPr>
      </w:pPr>
      <w:r>
        <w:rPr>
          <w:rFonts w:ascii="Verdana" w:eastAsia="Times New Roman" w:hAnsi="Verdana"/>
          <w:b/>
          <w:bCs/>
          <w:color w:val="000000"/>
          <w:spacing w:val="1"/>
          <w:sz w:val="20"/>
          <w:szCs w:val="20"/>
        </w:rPr>
        <w:t xml:space="preserve">Чл. 22. </w:t>
      </w:r>
      <w:r>
        <w:rPr>
          <w:rFonts w:ascii="Verdana" w:eastAsia="Times New Roman" w:hAnsi="Verdana"/>
          <w:b/>
          <w:color w:val="000000"/>
          <w:spacing w:val="1"/>
          <w:sz w:val="20"/>
          <w:szCs w:val="20"/>
        </w:rPr>
        <w:t>ИЗПЪЛНИТЕЛЯТ има право:</w:t>
      </w:r>
      <w:r>
        <w:rPr>
          <w:rFonts w:ascii="Verdana" w:eastAsia="Times New Roman" w:hAnsi="Verdana"/>
          <w:b/>
          <w:color w:val="000000"/>
          <w:spacing w:val="1"/>
          <w:sz w:val="20"/>
          <w:szCs w:val="20"/>
        </w:rPr>
        <w:tab/>
      </w:r>
    </w:p>
    <w:p w14:paraId="2DFFFB2F" w14:textId="77777777" w:rsidR="003843A9" w:rsidRDefault="003843A9" w:rsidP="003843A9">
      <w:pPr>
        <w:spacing w:after="0" w:line="240" w:lineRule="auto"/>
        <w:jc w:val="both"/>
        <w:rPr>
          <w:rFonts w:ascii="Verdana" w:eastAsia="Times New Roman" w:hAnsi="Verdana"/>
          <w:color w:val="000000"/>
          <w:spacing w:val="1"/>
          <w:sz w:val="20"/>
          <w:szCs w:val="20"/>
        </w:rPr>
      </w:pPr>
      <w:r>
        <w:rPr>
          <w:rFonts w:ascii="Verdana" w:eastAsia="Times New Roman" w:hAnsi="Verdana"/>
          <w:bCs/>
          <w:color w:val="000000"/>
          <w:spacing w:val="1"/>
          <w:sz w:val="20"/>
          <w:szCs w:val="20"/>
        </w:rPr>
        <w:t>1.</w:t>
      </w:r>
      <w:r>
        <w:rPr>
          <w:rFonts w:ascii="Verdana" w:eastAsia="Times New Roman" w:hAnsi="Verdana"/>
          <w:color w:val="000000"/>
          <w:spacing w:val="1"/>
          <w:sz w:val="20"/>
          <w:szCs w:val="20"/>
        </w:rPr>
        <w:t xml:space="preserve"> да получи възнаграждение в размера, сроковете и при условията по настоящия договора;</w:t>
      </w:r>
    </w:p>
    <w:p w14:paraId="5053F3B2" w14:textId="77777777" w:rsidR="003843A9" w:rsidRDefault="003843A9" w:rsidP="003843A9">
      <w:pPr>
        <w:spacing w:after="0" w:line="240" w:lineRule="auto"/>
        <w:jc w:val="both"/>
        <w:rPr>
          <w:rFonts w:ascii="Verdana" w:eastAsia="Times New Roman" w:hAnsi="Verdana"/>
          <w:color w:val="000000"/>
          <w:spacing w:val="1"/>
          <w:sz w:val="20"/>
          <w:szCs w:val="20"/>
        </w:rPr>
      </w:pPr>
      <w:r>
        <w:rPr>
          <w:rFonts w:ascii="Verdana" w:eastAsia="Times New Roman" w:hAnsi="Verdana"/>
          <w:bCs/>
          <w:color w:val="000000"/>
          <w:spacing w:val="1"/>
          <w:sz w:val="20"/>
          <w:szCs w:val="20"/>
        </w:rPr>
        <w:t>2.</w:t>
      </w:r>
      <w:r>
        <w:rPr>
          <w:rFonts w:ascii="Verdana" w:eastAsia="Times New Roman" w:hAnsi="Verdana"/>
          <w:color w:val="000000"/>
          <w:spacing w:val="1"/>
          <w:sz w:val="20"/>
          <w:szCs w:val="20"/>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3FB8C14A" w14:textId="77777777" w:rsidR="003843A9" w:rsidRDefault="003843A9" w:rsidP="003843A9">
      <w:pPr>
        <w:spacing w:after="0" w:line="240" w:lineRule="auto"/>
        <w:jc w:val="both"/>
        <w:rPr>
          <w:rFonts w:ascii="Verdana" w:eastAsia="Times New Roman" w:hAnsi="Verdana"/>
          <w:b/>
          <w:color w:val="000000"/>
          <w:spacing w:val="1"/>
          <w:sz w:val="20"/>
          <w:szCs w:val="20"/>
        </w:rPr>
      </w:pPr>
      <w:bookmarkStart w:id="2" w:name="_DV_M80"/>
      <w:bookmarkEnd w:id="2"/>
      <w:r>
        <w:rPr>
          <w:rFonts w:ascii="Verdana" w:eastAsia="Times New Roman" w:hAnsi="Verdana"/>
          <w:b/>
          <w:bCs/>
          <w:color w:val="000000"/>
          <w:spacing w:val="1"/>
          <w:sz w:val="20"/>
          <w:szCs w:val="20"/>
        </w:rPr>
        <w:t>Чл.</w:t>
      </w:r>
      <w:r>
        <w:rPr>
          <w:rFonts w:ascii="Verdana" w:eastAsia="Times New Roman" w:hAnsi="Verdana"/>
          <w:b/>
          <w:color w:val="000000"/>
          <w:spacing w:val="1"/>
          <w:sz w:val="20"/>
          <w:szCs w:val="20"/>
        </w:rPr>
        <w:t xml:space="preserve"> </w:t>
      </w:r>
      <w:r>
        <w:rPr>
          <w:rFonts w:ascii="Verdana" w:eastAsia="Times New Roman" w:hAnsi="Verdana"/>
          <w:b/>
          <w:bCs/>
          <w:color w:val="000000"/>
          <w:spacing w:val="1"/>
          <w:sz w:val="20"/>
          <w:szCs w:val="20"/>
        </w:rPr>
        <w:t>23.</w:t>
      </w:r>
      <w:r>
        <w:rPr>
          <w:rFonts w:ascii="Verdana" w:eastAsia="Times New Roman" w:hAnsi="Verdana"/>
          <w:b/>
          <w:color w:val="000000"/>
          <w:spacing w:val="1"/>
          <w:sz w:val="20"/>
          <w:szCs w:val="20"/>
        </w:rPr>
        <w:t xml:space="preserve"> ИЗПЪЛНИТЕЛЯТ се задължава:</w:t>
      </w:r>
    </w:p>
    <w:p w14:paraId="2DDC149E" w14:textId="77777777" w:rsidR="003843A9" w:rsidRDefault="003843A9" w:rsidP="003843A9">
      <w:pPr>
        <w:spacing w:after="0" w:line="240" w:lineRule="auto"/>
        <w:jc w:val="both"/>
        <w:rPr>
          <w:rFonts w:ascii="Verdana" w:eastAsia="Times New Roman" w:hAnsi="Verdana"/>
          <w:color w:val="000000"/>
          <w:spacing w:val="1"/>
          <w:sz w:val="20"/>
          <w:szCs w:val="20"/>
        </w:rPr>
      </w:pPr>
      <w:bookmarkStart w:id="3" w:name="_DV_M81"/>
      <w:bookmarkEnd w:id="3"/>
      <w:r>
        <w:rPr>
          <w:rFonts w:ascii="Verdana" w:eastAsia="Times New Roman" w:hAnsi="Verdana"/>
          <w:bCs/>
          <w:color w:val="000000"/>
          <w:spacing w:val="1"/>
          <w:sz w:val="20"/>
          <w:szCs w:val="20"/>
        </w:rPr>
        <w:t>1.</w:t>
      </w:r>
      <w:r>
        <w:rPr>
          <w:rFonts w:ascii="Verdana" w:eastAsia="Times New Roman" w:hAnsi="Verdana"/>
          <w:color w:val="000000"/>
          <w:spacing w:val="1"/>
          <w:sz w:val="20"/>
          <w:szCs w:val="20"/>
        </w:rPr>
        <w:t xml:space="preserve"> да предостави/предоставя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6F0FB7FA" w14:textId="77777777" w:rsidR="003843A9" w:rsidRDefault="003843A9" w:rsidP="003843A9">
      <w:p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2. Да извършва преработване и/или допълване в указания от ВЪЗЛОЖИТЕЛЯ срок, когато ВЪЗЛОЖИТЕЛЯТ е поискал това;</w:t>
      </w:r>
    </w:p>
    <w:p w14:paraId="4911F612" w14:textId="77777777" w:rsidR="003843A9" w:rsidRDefault="003843A9" w:rsidP="003843A9">
      <w:p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5119DAF1" w14:textId="77777777" w:rsidR="003843A9" w:rsidRDefault="003843A9" w:rsidP="003843A9">
      <w:pPr>
        <w:spacing w:after="0" w:line="240" w:lineRule="auto"/>
        <w:jc w:val="both"/>
        <w:rPr>
          <w:rFonts w:ascii="Verdana" w:eastAsia="Times New Roman" w:hAnsi="Verdana"/>
          <w:color w:val="000000"/>
          <w:spacing w:val="1"/>
          <w:sz w:val="20"/>
          <w:szCs w:val="20"/>
        </w:rPr>
      </w:pPr>
      <w:bookmarkStart w:id="4" w:name="_DV_M82"/>
      <w:bookmarkEnd w:id="4"/>
      <w:r>
        <w:rPr>
          <w:rFonts w:ascii="Verdana" w:eastAsia="Times New Roman" w:hAnsi="Verdana"/>
          <w:color w:val="000000"/>
          <w:spacing w:val="1"/>
          <w:sz w:val="20"/>
          <w:szCs w:val="20"/>
        </w:rPr>
        <w:t>4. да изпълнява всички законосъобразни указания и изисквания на ВЪЗЛОЖИТЕЛЯ;</w:t>
      </w:r>
    </w:p>
    <w:p w14:paraId="67F1378D" w14:textId="77777777" w:rsidR="003843A9" w:rsidRDefault="003843A9" w:rsidP="003843A9">
      <w:p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5.</w:t>
      </w:r>
      <w:bookmarkStart w:id="5" w:name="_DV_M84"/>
      <w:bookmarkEnd w:id="5"/>
      <w:r>
        <w:rPr>
          <w:rFonts w:ascii="Verdana" w:eastAsia="Times New Roman" w:hAnsi="Verdana"/>
          <w:color w:val="000000"/>
          <w:spacing w:val="1"/>
          <w:sz w:val="20"/>
          <w:szCs w:val="20"/>
        </w:rPr>
        <w:t xml:space="preserve"> да пази поверителна Конфиденциалната информация, в съответствие с уговореното в чл. 39 от Договора;  </w:t>
      </w:r>
    </w:p>
    <w:p w14:paraId="2BECFA8F" w14:textId="77777777" w:rsidR="003843A9" w:rsidRDefault="003843A9" w:rsidP="003843A9">
      <w:p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6. да не възлага работата или части от нея на подизпълнители, извън посочените в офертата на ИЗПЪЛНИТЕЛЯ освен в случаите и при условията, предвидени в ЗОП / да възложи съответна част от Услугите на подизпълнителите, посочени в офертата на ИЗПЪЛНИТЕЛЯ, и да контролира изпълнението на техните задължения;</w:t>
      </w:r>
    </w:p>
    <w:p w14:paraId="3D550DBA" w14:textId="77777777" w:rsidR="003843A9" w:rsidRDefault="003843A9" w:rsidP="003843A9">
      <w:p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7. да участва във всички работни срещи, свързани с изпълнението на този Договор;</w:t>
      </w:r>
    </w:p>
    <w:p w14:paraId="02FC60E1" w14:textId="2ED98AA0" w:rsidR="003843A9" w:rsidRDefault="003843A9" w:rsidP="003843A9">
      <w:pPr>
        <w:spacing w:after="0" w:line="240" w:lineRule="auto"/>
        <w:jc w:val="both"/>
        <w:rPr>
          <w:rFonts w:ascii="Verdana" w:eastAsia="Times New Roman" w:hAnsi="Verdana"/>
          <w:sz w:val="20"/>
          <w:szCs w:val="20"/>
          <w:lang w:eastAsia="bg-BG"/>
        </w:rPr>
      </w:pPr>
      <w:bookmarkStart w:id="6" w:name="_DV_M83"/>
      <w:bookmarkStart w:id="7" w:name="_DV_M85"/>
      <w:bookmarkStart w:id="8" w:name="_DV_M86"/>
      <w:bookmarkStart w:id="9" w:name="_DV_M87"/>
      <w:bookmarkEnd w:id="6"/>
      <w:bookmarkEnd w:id="7"/>
      <w:bookmarkEnd w:id="8"/>
      <w:bookmarkEnd w:id="9"/>
      <w:r>
        <w:rPr>
          <w:rFonts w:ascii="Verdana" w:eastAsia="Times New Roman" w:hAnsi="Verdana"/>
          <w:sz w:val="20"/>
          <w:szCs w:val="20"/>
          <w:lang w:eastAsia="bg-BG"/>
        </w:rPr>
        <w:t xml:space="preserve">9. Изпълнителят се задължава да сключи договор/договори за подизпълнение с посочените в офертата му подизпълнители в срок от 5 дни от сключване на настоящия Договор. В срок до </w:t>
      </w:r>
      <w:r>
        <w:rPr>
          <w:rFonts w:ascii="Verdana" w:eastAsia="Times New Roman" w:hAnsi="Verdana"/>
          <w:sz w:val="20"/>
          <w:szCs w:val="20"/>
        </w:rPr>
        <w:t>5 (</w:t>
      </w:r>
      <w:r>
        <w:rPr>
          <w:rFonts w:ascii="Verdana" w:eastAsia="Times New Roman" w:hAnsi="Verdana"/>
          <w:i/>
          <w:sz w:val="20"/>
          <w:szCs w:val="20"/>
        </w:rPr>
        <w:t>пет</w:t>
      </w:r>
      <w:r>
        <w:rPr>
          <w:rFonts w:ascii="Verdana" w:eastAsia="Times New Roman" w:hAnsi="Verdana"/>
          <w:sz w:val="20"/>
          <w:szCs w:val="20"/>
        </w:rPr>
        <w:t xml:space="preserve">) дни </w:t>
      </w:r>
      <w:r>
        <w:rPr>
          <w:rFonts w:ascii="Verdana" w:eastAsia="Times New Roman" w:hAnsi="Verdana"/>
          <w:sz w:val="20"/>
          <w:szCs w:val="20"/>
          <w:lan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15" w:anchor="p28982788" w:tgtFrame="_blank" w:history="1">
        <w:r>
          <w:rPr>
            <w:rStyle w:val="Hyperlink"/>
            <w:rFonts w:ascii="Verdana" w:eastAsia="Times New Roman" w:hAnsi="Verdana"/>
            <w:sz w:val="20"/>
            <w:szCs w:val="20"/>
            <w:lang w:eastAsia="bg-BG"/>
          </w:rPr>
          <w:t>чл. 66, ал. 2</w:t>
        </w:r>
      </w:hyperlink>
      <w:r>
        <w:rPr>
          <w:rFonts w:ascii="Verdana" w:eastAsia="Times New Roman" w:hAnsi="Verdana"/>
          <w:sz w:val="20"/>
          <w:szCs w:val="20"/>
          <w:lang w:eastAsia="bg-BG"/>
        </w:rPr>
        <w:t xml:space="preserve"> и </w:t>
      </w:r>
      <w:hyperlink r:id="rId16" w:anchor="p28982788" w:tgtFrame="_blank" w:history="1">
        <w:r w:rsidR="00C10435">
          <w:rPr>
            <w:rStyle w:val="Hyperlink"/>
            <w:rFonts w:ascii="Verdana" w:eastAsia="Times New Roman" w:hAnsi="Verdana"/>
            <w:sz w:val="20"/>
            <w:szCs w:val="20"/>
            <w:lang w:eastAsia="bg-BG"/>
          </w:rPr>
          <w:t>14 ЗОП</w:t>
        </w:r>
      </w:hyperlink>
      <w:r>
        <w:rPr>
          <w:rFonts w:ascii="Verdana" w:eastAsia="Times New Roman" w:hAnsi="Verdana"/>
          <w:sz w:val="20"/>
          <w:szCs w:val="20"/>
          <w:lang w:eastAsia="bg-BG"/>
        </w:rPr>
        <w:t xml:space="preserve"> (</w:t>
      </w:r>
      <w:r>
        <w:rPr>
          <w:rFonts w:ascii="Verdana" w:eastAsia="Times New Roman" w:hAnsi="Verdana"/>
          <w:i/>
          <w:sz w:val="20"/>
          <w:szCs w:val="20"/>
          <w:lang w:eastAsia="bg-BG"/>
        </w:rPr>
        <w:t>ако е приложимо</w:t>
      </w:r>
      <w:r>
        <w:rPr>
          <w:rFonts w:ascii="Verdana" w:eastAsia="Times New Roman" w:hAnsi="Verdana"/>
          <w:sz w:val="20"/>
          <w:szCs w:val="20"/>
          <w:lang w:eastAsia="bg-BG"/>
        </w:rPr>
        <w:t>).</w:t>
      </w:r>
    </w:p>
    <w:p w14:paraId="271D5615" w14:textId="77777777" w:rsidR="003843A9" w:rsidRDefault="003843A9" w:rsidP="003843A9">
      <w:pPr>
        <w:spacing w:after="0" w:line="240" w:lineRule="auto"/>
        <w:jc w:val="both"/>
        <w:rPr>
          <w:rFonts w:ascii="Verdana" w:eastAsia="Times New Roman" w:hAnsi="Verdana"/>
          <w:sz w:val="20"/>
          <w:szCs w:val="20"/>
          <w:lang w:eastAsia="bg-BG"/>
        </w:rPr>
      </w:pPr>
      <w:r>
        <w:rPr>
          <w:rFonts w:ascii="Verdana" w:eastAsia="Times New Roman" w:hAnsi="Verdana"/>
          <w:sz w:val="20"/>
          <w:szCs w:val="20"/>
          <w:lang w:eastAsia="bg-BG"/>
        </w:rPr>
        <w:t xml:space="preserve">10. </w:t>
      </w:r>
      <w:r>
        <w:rPr>
          <w:rFonts w:ascii="Verdana" w:hAnsi="Verdana"/>
          <w:sz w:val="20"/>
          <w:szCs w:val="20"/>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2B7C1BE7" w14:textId="77777777" w:rsidR="003843A9" w:rsidRDefault="003843A9" w:rsidP="003843A9">
      <w:pPr>
        <w:numPr>
          <w:ilvl w:val="1"/>
          <w:numId w:val="40"/>
        </w:numPr>
        <w:tabs>
          <w:tab w:val="left" w:pos="709"/>
        </w:tabs>
        <w:spacing w:before="60" w:after="60" w:line="240" w:lineRule="auto"/>
        <w:ind w:left="709" w:hanging="709"/>
        <w:jc w:val="both"/>
        <w:outlineLvl w:val="0"/>
        <w:rPr>
          <w:rFonts w:ascii="Verdana" w:eastAsia="Calibri" w:hAnsi="Verdana"/>
          <w:sz w:val="20"/>
          <w:szCs w:val="20"/>
        </w:rPr>
      </w:pPr>
      <w:r>
        <w:rPr>
          <w:rFonts w:ascii="Verdana" w:hAnsi="Verdana"/>
          <w:sz w:val="20"/>
          <w:szCs w:val="20"/>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53474735" w14:textId="77777777" w:rsidR="003843A9" w:rsidRDefault="003843A9" w:rsidP="003843A9">
      <w:pPr>
        <w:numPr>
          <w:ilvl w:val="1"/>
          <w:numId w:val="40"/>
        </w:numPr>
        <w:tabs>
          <w:tab w:val="left" w:pos="709"/>
        </w:tabs>
        <w:spacing w:before="60" w:after="60" w:line="240" w:lineRule="auto"/>
        <w:ind w:left="709" w:hanging="709"/>
        <w:jc w:val="both"/>
        <w:outlineLvl w:val="0"/>
        <w:rPr>
          <w:rFonts w:ascii="Verdana" w:hAnsi="Verdana"/>
          <w:sz w:val="20"/>
          <w:szCs w:val="20"/>
        </w:rPr>
      </w:pPr>
      <w:r>
        <w:rPr>
          <w:rFonts w:ascii="Verdana" w:hAnsi="Verdana"/>
          <w:sz w:val="20"/>
          <w:szCs w:val="20"/>
        </w:rPr>
        <w:lastRenderedPageBreak/>
        <w:t>Повреда или погиване имуществото на Възложителя или на трети лица, намиращи се в границите на обекта.</w:t>
      </w:r>
    </w:p>
    <w:p w14:paraId="7083915F" w14:textId="77777777" w:rsidR="003843A9" w:rsidRDefault="003843A9" w:rsidP="003843A9">
      <w:pPr>
        <w:tabs>
          <w:tab w:val="left" w:pos="709"/>
        </w:tabs>
        <w:spacing w:before="60" w:after="60"/>
        <w:ind w:left="709" w:hanging="709"/>
        <w:jc w:val="both"/>
        <w:outlineLvl w:val="0"/>
        <w:rPr>
          <w:rFonts w:ascii="Verdana" w:hAnsi="Verdana"/>
          <w:sz w:val="20"/>
          <w:szCs w:val="20"/>
        </w:rPr>
      </w:pPr>
      <w:r>
        <w:rPr>
          <w:rFonts w:ascii="Verdana"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026CD08B" w14:textId="77777777" w:rsidR="003843A9" w:rsidRDefault="003843A9" w:rsidP="003843A9">
      <w:pPr>
        <w:spacing w:after="0" w:line="240" w:lineRule="auto"/>
        <w:jc w:val="both"/>
        <w:rPr>
          <w:rFonts w:ascii="Verdana" w:hAnsi="Verdana"/>
          <w:sz w:val="20"/>
          <w:szCs w:val="20"/>
        </w:rPr>
      </w:pPr>
      <w:r>
        <w:rPr>
          <w:rFonts w:ascii="Verdana" w:hAnsi="Verdana"/>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23890EAF" w14:textId="77777777" w:rsidR="003843A9" w:rsidRDefault="003843A9" w:rsidP="003843A9">
      <w:pPr>
        <w:spacing w:after="0" w:line="240" w:lineRule="auto"/>
        <w:jc w:val="both"/>
        <w:rPr>
          <w:rFonts w:ascii="Verdana" w:hAnsi="Verdana"/>
          <w:sz w:val="20"/>
          <w:szCs w:val="20"/>
        </w:rPr>
      </w:pPr>
      <w:r>
        <w:rPr>
          <w:rFonts w:ascii="Verdana" w:hAnsi="Verdana"/>
          <w:sz w:val="20"/>
          <w:szCs w:val="20"/>
        </w:rPr>
        <w:t>Застрахователните полици се представят на Възложителя при поискване.</w:t>
      </w:r>
    </w:p>
    <w:p w14:paraId="5C050D2B" w14:textId="77777777" w:rsidR="003843A9" w:rsidRDefault="003843A9" w:rsidP="003843A9">
      <w:pPr>
        <w:widowControl w:val="0"/>
        <w:numPr>
          <w:ilvl w:val="0"/>
          <w:numId w:val="40"/>
        </w:numPr>
        <w:spacing w:before="120" w:after="120" w:line="240" w:lineRule="auto"/>
        <w:jc w:val="both"/>
        <w:rPr>
          <w:rFonts w:ascii="Verdana" w:eastAsia="Times New Roman" w:hAnsi="Verdana"/>
          <w:bCs/>
          <w:spacing w:val="-3"/>
          <w:sz w:val="20"/>
          <w:szCs w:val="20"/>
          <w:lang w:val="en-US"/>
        </w:rPr>
      </w:pPr>
      <w:r>
        <w:rPr>
          <w:rFonts w:ascii="Verdana" w:eastAsia="Times New Roman" w:hAnsi="Verdana"/>
          <w:bCs/>
          <w:spacing w:val="-3"/>
          <w:sz w:val="20"/>
          <w:szCs w:val="20"/>
        </w:rPr>
        <w:t>Изпълнителят се задължава в срок до 10 работни дни след подписване на договора (изпращане на поръчката)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подписва приемо-предавателен протокол. Те трябва да бъдат оригинали или заверени копия „Вярно с оригинала“, подпис и печат на Изпълнителя.</w:t>
      </w:r>
      <w:r>
        <w:rPr>
          <w:rFonts w:ascii="Verdana" w:eastAsia="Times New Roman" w:hAnsi="Verdana"/>
          <w:sz w:val="20"/>
          <w:szCs w:val="20"/>
          <w:lang w:val="ru-RU"/>
        </w:rPr>
        <w:t xml:space="preserve"> </w:t>
      </w:r>
      <w:r>
        <w:rPr>
          <w:rFonts w:ascii="Verdana" w:eastAsia="Times New Roman" w:hAnsi="Verdana"/>
          <w:bCs/>
          <w:spacing w:val="-3"/>
          <w:sz w:val="20"/>
          <w:szCs w:val="20"/>
        </w:rPr>
        <w:t>Преди започване на изпълнението, Изпълнителят следва да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p>
    <w:p w14:paraId="48D700F0" w14:textId="77777777" w:rsidR="003843A9" w:rsidRDefault="003843A9" w:rsidP="003843A9">
      <w:pPr>
        <w:numPr>
          <w:ilvl w:val="1"/>
          <w:numId w:val="40"/>
        </w:numPr>
        <w:spacing w:after="0" w:line="240" w:lineRule="auto"/>
        <w:ind w:left="709" w:hanging="578"/>
        <w:contextualSpacing/>
        <w:jc w:val="both"/>
        <w:rPr>
          <w:rFonts w:ascii="Verdana" w:eastAsia="Times New Roman" w:hAnsi="Verdana"/>
          <w:bCs/>
          <w:spacing w:val="-3"/>
          <w:sz w:val="20"/>
          <w:szCs w:val="20"/>
        </w:rPr>
      </w:pPr>
      <w:r>
        <w:rPr>
          <w:rFonts w:ascii="Verdana" w:eastAsia="Times New Roman" w:hAnsi="Verdana"/>
          <w:bCs/>
          <w:spacing w:val="-3"/>
          <w:sz w:val="20"/>
          <w:szCs w:val="20"/>
        </w:rPr>
        <w:t xml:space="preserve">Необходимият комплект документи за служителите, които ще работят на обектите, с цел издаване на разрешение за достъп до стратегическите обекти и зони от състава на „Софийска вода” АД“, на основание Постановление №181 от 20.07.2009 г. на МС и във връзка с чл.4, ал.4 от ЗДАНС и чл.40 т.2, чл.44, ал.1 от ППЗДАНС се получават от контролиращия служител по договора и са както следва: </w:t>
      </w:r>
    </w:p>
    <w:p w14:paraId="7B4BDA9D" w14:textId="77777777" w:rsidR="003843A9" w:rsidRDefault="003843A9" w:rsidP="003843A9">
      <w:pPr>
        <w:numPr>
          <w:ilvl w:val="2"/>
          <w:numId w:val="40"/>
        </w:numPr>
        <w:spacing w:after="0" w:line="240" w:lineRule="auto"/>
        <w:ind w:left="1134"/>
        <w:contextualSpacing/>
        <w:jc w:val="both"/>
        <w:rPr>
          <w:rFonts w:ascii="Verdana" w:eastAsia="Times New Roman" w:hAnsi="Verdana"/>
          <w:bCs/>
          <w:spacing w:val="-3"/>
          <w:sz w:val="20"/>
          <w:szCs w:val="20"/>
        </w:rPr>
      </w:pPr>
      <w:r>
        <w:rPr>
          <w:rFonts w:ascii="Verdana" w:eastAsia="Times New Roman" w:hAnsi="Verdana"/>
          <w:bCs/>
          <w:spacing w:val="-3"/>
          <w:sz w:val="20"/>
          <w:szCs w:val="20"/>
        </w:rPr>
        <w:t>Свидетелство за съдимост;</w:t>
      </w:r>
    </w:p>
    <w:p w14:paraId="280EBAAA" w14:textId="77777777" w:rsidR="003843A9" w:rsidRDefault="003843A9" w:rsidP="003843A9">
      <w:pPr>
        <w:numPr>
          <w:ilvl w:val="2"/>
          <w:numId w:val="40"/>
        </w:numPr>
        <w:spacing w:after="0" w:line="240" w:lineRule="auto"/>
        <w:ind w:left="1134"/>
        <w:contextualSpacing/>
        <w:jc w:val="both"/>
        <w:rPr>
          <w:rFonts w:ascii="Verdana" w:eastAsia="Times New Roman" w:hAnsi="Verdana"/>
          <w:bCs/>
          <w:spacing w:val="-3"/>
          <w:sz w:val="20"/>
          <w:szCs w:val="20"/>
        </w:rPr>
      </w:pPr>
      <w:r>
        <w:rPr>
          <w:rFonts w:ascii="Verdana" w:eastAsia="Times New Roman" w:hAnsi="Verdana"/>
          <w:bCs/>
          <w:spacing w:val="-3"/>
          <w:sz w:val="20"/>
          <w:szCs w:val="20"/>
        </w:rPr>
        <w:t>Медицинска справка от Център за психично здраве, че лицето не се води на диспансерен отчет;</w:t>
      </w:r>
    </w:p>
    <w:p w14:paraId="581BC886" w14:textId="77777777" w:rsidR="003843A9" w:rsidRDefault="003843A9" w:rsidP="003843A9">
      <w:pPr>
        <w:numPr>
          <w:ilvl w:val="2"/>
          <w:numId w:val="40"/>
        </w:numPr>
        <w:spacing w:after="0" w:line="240" w:lineRule="auto"/>
        <w:ind w:left="1134"/>
        <w:contextualSpacing/>
        <w:jc w:val="both"/>
        <w:rPr>
          <w:rFonts w:ascii="Verdana" w:eastAsia="Times New Roman" w:hAnsi="Verdana"/>
          <w:bCs/>
          <w:spacing w:val="-3"/>
          <w:sz w:val="20"/>
          <w:szCs w:val="20"/>
        </w:rPr>
      </w:pPr>
      <w:r>
        <w:rPr>
          <w:rFonts w:ascii="Verdana" w:eastAsia="Times New Roman" w:hAnsi="Verdana"/>
          <w:bCs/>
          <w:spacing w:val="-3"/>
          <w:sz w:val="20"/>
          <w:szCs w:val="20"/>
        </w:rPr>
        <w:t xml:space="preserve">Служебна бележка от органите на прокуратурата или НСлС за липса на водени досъдебни или съдебни производства (бул. Д-р Г.М. Димитров 42, София); </w:t>
      </w:r>
    </w:p>
    <w:p w14:paraId="3CE8A26F" w14:textId="77777777" w:rsidR="003843A9" w:rsidRDefault="003843A9" w:rsidP="003843A9">
      <w:pPr>
        <w:numPr>
          <w:ilvl w:val="2"/>
          <w:numId w:val="40"/>
        </w:numPr>
        <w:spacing w:after="0" w:line="240" w:lineRule="auto"/>
        <w:ind w:left="1134"/>
        <w:contextualSpacing/>
        <w:jc w:val="both"/>
        <w:rPr>
          <w:rFonts w:ascii="Verdana" w:eastAsia="Times New Roman" w:hAnsi="Verdana"/>
          <w:bCs/>
          <w:spacing w:val="-3"/>
          <w:sz w:val="20"/>
          <w:szCs w:val="20"/>
        </w:rPr>
      </w:pPr>
      <w:r>
        <w:rPr>
          <w:rFonts w:ascii="Verdana" w:eastAsia="Times New Roman" w:hAnsi="Verdana"/>
          <w:bCs/>
          <w:spacing w:val="-3"/>
          <w:sz w:val="20"/>
          <w:szCs w:val="20"/>
        </w:rPr>
        <w:t>Попълнен въпросник-Приложение № 6 от „Правилника за прилагане на закона за ДАНС“ (по образец).</w:t>
      </w:r>
    </w:p>
    <w:p w14:paraId="43AC496D" w14:textId="77777777" w:rsidR="003843A9" w:rsidRDefault="003843A9" w:rsidP="003843A9">
      <w:pPr>
        <w:numPr>
          <w:ilvl w:val="1"/>
          <w:numId w:val="40"/>
        </w:numPr>
        <w:spacing w:after="0" w:line="240" w:lineRule="auto"/>
        <w:ind w:left="709" w:hanging="578"/>
        <w:contextualSpacing/>
        <w:jc w:val="both"/>
        <w:rPr>
          <w:rFonts w:ascii="Verdana" w:eastAsia="Times New Roman" w:hAnsi="Verdana"/>
          <w:bCs/>
          <w:spacing w:val="-3"/>
          <w:sz w:val="20"/>
          <w:szCs w:val="20"/>
        </w:rPr>
      </w:pPr>
      <w:r>
        <w:rPr>
          <w:rFonts w:ascii="Verdana" w:eastAsia="Times New Roman" w:hAnsi="Verdana"/>
          <w:bCs/>
          <w:spacing w:val="-3"/>
          <w:sz w:val="20"/>
          <w:szCs w:val="20"/>
        </w:rPr>
        <w:t>В случай, че Изпълнителят има валидно разрешение за достъп от ДАНС до други стратегически обекти и зони в страната и то е с валидност, покриваща срока на договора на „Софийска вода“ АД, то той трябва да предостави на контролиращия служител заверени копия на тези разрешения за всеки служител, който ще работи на територията на обектите на „Софийска вода“ АД.</w:t>
      </w:r>
    </w:p>
    <w:p w14:paraId="4389B0EA" w14:textId="281CDC98" w:rsidR="003843A9" w:rsidRDefault="00BE4C09" w:rsidP="003843A9">
      <w:pPr>
        <w:spacing w:after="0" w:line="240" w:lineRule="auto"/>
        <w:jc w:val="both"/>
        <w:rPr>
          <w:rFonts w:ascii="Verdana" w:eastAsia="Calibri" w:hAnsi="Verdana"/>
          <w:b/>
          <w:sz w:val="20"/>
          <w:szCs w:val="20"/>
          <w:u w:val="single"/>
          <w:lang w:eastAsia="bg-BG"/>
        </w:rPr>
      </w:pPr>
      <w:r>
        <w:rPr>
          <w:rFonts w:ascii="Verdana" w:hAnsi="Verdana"/>
          <w:b/>
          <w:sz w:val="20"/>
          <w:szCs w:val="20"/>
          <w:u w:val="single"/>
          <w:lang w:eastAsia="bg-BG"/>
        </w:rPr>
        <w:t>ОБЩИ ПРАВА И ЗАДЪЛЖЕНИЯ НА ВЪЗЛОЖИТЕЛЯ</w:t>
      </w:r>
    </w:p>
    <w:p w14:paraId="1454E471" w14:textId="77777777" w:rsidR="003843A9" w:rsidRDefault="003843A9" w:rsidP="003843A9">
      <w:pPr>
        <w:spacing w:after="0" w:line="240" w:lineRule="auto"/>
        <w:jc w:val="both"/>
        <w:rPr>
          <w:rFonts w:ascii="Verdana" w:eastAsia="Times New Roman" w:hAnsi="Verdana"/>
          <w:b/>
          <w:color w:val="000000"/>
          <w:spacing w:val="1"/>
          <w:sz w:val="20"/>
          <w:szCs w:val="20"/>
        </w:rPr>
      </w:pPr>
      <w:r>
        <w:rPr>
          <w:rFonts w:ascii="Verdana" w:eastAsia="Times New Roman" w:hAnsi="Verdana"/>
          <w:b/>
          <w:bCs/>
          <w:color w:val="000000"/>
          <w:spacing w:val="1"/>
          <w:sz w:val="20"/>
          <w:szCs w:val="20"/>
        </w:rPr>
        <w:t xml:space="preserve">Чл. 24. </w:t>
      </w:r>
      <w:r>
        <w:rPr>
          <w:rFonts w:ascii="Verdana" w:eastAsia="Times New Roman" w:hAnsi="Verdana"/>
          <w:b/>
          <w:color w:val="000000"/>
          <w:spacing w:val="1"/>
          <w:sz w:val="20"/>
          <w:szCs w:val="20"/>
        </w:rPr>
        <w:t>ВЪЗЛОЖИТЕЛЯТ има право:</w:t>
      </w:r>
    </w:p>
    <w:p w14:paraId="17CC77F4" w14:textId="77777777" w:rsidR="003843A9" w:rsidRDefault="003843A9" w:rsidP="003843A9">
      <w:pPr>
        <w:spacing w:after="0" w:line="240" w:lineRule="auto"/>
        <w:jc w:val="both"/>
        <w:rPr>
          <w:rFonts w:ascii="Verdana" w:eastAsia="Times New Roman" w:hAnsi="Verdana"/>
          <w:color w:val="000000"/>
          <w:spacing w:val="1"/>
          <w:sz w:val="20"/>
          <w:szCs w:val="20"/>
        </w:rPr>
      </w:pPr>
      <w:bookmarkStart w:id="10" w:name="_DV_M94"/>
      <w:bookmarkEnd w:id="10"/>
      <w:r>
        <w:rPr>
          <w:rFonts w:ascii="Verdana" w:eastAsia="Times New Roman" w:hAnsi="Verdana"/>
          <w:bCs/>
          <w:color w:val="000000"/>
          <w:spacing w:val="1"/>
          <w:sz w:val="20"/>
          <w:szCs w:val="20"/>
        </w:rPr>
        <w:t>1.</w:t>
      </w:r>
      <w:r>
        <w:rPr>
          <w:rFonts w:ascii="Verdana" w:eastAsia="Times New Roman" w:hAnsi="Verdana"/>
          <w:color w:val="000000"/>
          <w:spacing w:val="1"/>
          <w:sz w:val="20"/>
          <w:szCs w:val="20"/>
        </w:rPr>
        <w:t xml:space="preserve"> да изисква и да получава Услугите в уговорения срок/уговорените срокове, количество и качество;</w:t>
      </w:r>
    </w:p>
    <w:p w14:paraId="1A228843" w14:textId="77777777" w:rsidR="003843A9" w:rsidRDefault="003843A9" w:rsidP="003843A9">
      <w:pPr>
        <w:spacing w:after="0" w:line="240" w:lineRule="auto"/>
        <w:jc w:val="both"/>
        <w:rPr>
          <w:rFonts w:ascii="Verdana" w:eastAsia="Times New Roman" w:hAnsi="Verdana"/>
          <w:color w:val="000000"/>
          <w:spacing w:val="1"/>
          <w:sz w:val="20"/>
          <w:szCs w:val="20"/>
        </w:rPr>
      </w:pPr>
      <w:bookmarkStart w:id="11" w:name="_DV_M95"/>
      <w:bookmarkEnd w:id="11"/>
      <w:r>
        <w:rPr>
          <w:rFonts w:ascii="Verdana" w:eastAsia="Times New Roman" w:hAnsi="Verdana"/>
          <w:bCs/>
          <w:color w:val="000000"/>
          <w:spacing w:val="1"/>
          <w:sz w:val="20"/>
          <w:szCs w:val="20"/>
        </w:rPr>
        <w:t>2.</w:t>
      </w:r>
      <w:r>
        <w:rPr>
          <w:rFonts w:ascii="Verdana" w:eastAsia="Times New Roman" w:hAnsi="Verdana"/>
          <w:color w:val="000000"/>
          <w:spacing w:val="1"/>
          <w:sz w:val="20"/>
          <w:szCs w:val="20"/>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39D223CB" w14:textId="77777777" w:rsidR="003843A9" w:rsidRDefault="003843A9" w:rsidP="003843A9">
      <w:pPr>
        <w:spacing w:after="0" w:line="240" w:lineRule="auto"/>
        <w:jc w:val="both"/>
        <w:rPr>
          <w:rFonts w:ascii="Verdana" w:eastAsia="Times New Roman" w:hAnsi="Verdana"/>
          <w:color w:val="000000"/>
          <w:spacing w:val="1"/>
          <w:sz w:val="20"/>
          <w:szCs w:val="20"/>
        </w:rPr>
      </w:pPr>
      <w:r>
        <w:rPr>
          <w:rFonts w:ascii="Verdana" w:eastAsia="Times New Roman" w:hAnsi="Verdana"/>
          <w:bCs/>
          <w:color w:val="000000"/>
          <w:spacing w:val="1"/>
          <w:sz w:val="20"/>
          <w:szCs w:val="20"/>
        </w:rPr>
        <w:t>3.</w:t>
      </w:r>
      <w:r>
        <w:rPr>
          <w:rFonts w:ascii="Verdana" w:eastAsia="Times New Roman" w:hAnsi="Verdana"/>
          <w:color w:val="000000"/>
          <w:spacing w:val="1"/>
          <w:sz w:val="20"/>
          <w:szCs w:val="20"/>
        </w:rPr>
        <w:t xml:space="preserve"> да изисква, при необходимост и по своя преценка, обосновка от страна на</w:t>
      </w:r>
      <w:r>
        <w:rPr>
          <w:rFonts w:ascii="Verdana" w:eastAsia="Times New Roman" w:hAnsi="Verdana"/>
          <w:bCs/>
          <w:color w:val="000000"/>
          <w:spacing w:val="1"/>
          <w:sz w:val="20"/>
          <w:szCs w:val="20"/>
        </w:rPr>
        <w:t xml:space="preserve"> ИЗПЪЛНИТЕЛЯ</w:t>
      </w:r>
      <w:r>
        <w:rPr>
          <w:rFonts w:ascii="Verdana" w:eastAsia="Times New Roman" w:hAnsi="Verdana"/>
          <w:color w:val="000000"/>
          <w:spacing w:val="1"/>
          <w:sz w:val="20"/>
          <w:szCs w:val="20"/>
        </w:rPr>
        <w:t xml:space="preserve"> на изготвените от него документи/ разработки или съответна част от тях;</w:t>
      </w:r>
    </w:p>
    <w:p w14:paraId="4DB3F817" w14:textId="77777777" w:rsidR="003843A9" w:rsidRDefault="003843A9" w:rsidP="003843A9">
      <w:pPr>
        <w:spacing w:after="0" w:line="240" w:lineRule="auto"/>
        <w:jc w:val="both"/>
        <w:rPr>
          <w:rFonts w:ascii="Verdana" w:eastAsia="Times New Roman" w:hAnsi="Verdana"/>
          <w:color w:val="000000"/>
          <w:spacing w:val="1"/>
          <w:sz w:val="20"/>
          <w:szCs w:val="20"/>
          <w:lang w:val="en-US"/>
        </w:rPr>
      </w:pPr>
      <w:r>
        <w:rPr>
          <w:rFonts w:ascii="Verdana" w:eastAsia="Times New Roman" w:hAnsi="Verdana"/>
          <w:bCs/>
          <w:color w:val="000000"/>
          <w:spacing w:val="1"/>
          <w:sz w:val="20"/>
          <w:szCs w:val="20"/>
        </w:rPr>
        <w:t>4.</w:t>
      </w:r>
      <w:r>
        <w:rPr>
          <w:rFonts w:ascii="Verdana" w:eastAsia="Times New Roman" w:hAnsi="Verdana"/>
          <w:color w:val="000000"/>
          <w:spacing w:val="1"/>
          <w:sz w:val="20"/>
          <w:szCs w:val="20"/>
        </w:rPr>
        <w:t xml:space="preserve"> да изисква от</w:t>
      </w:r>
      <w:r>
        <w:rPr>
          <w:rFonts w:ascii="Verdana" w:eastAsia="Times New Roman" w:hAnsi="Verdana"/>
          <w:bCs/>
          <w:color w:val="000000"/>
          <w:spacing w:val="1"/>
          <w:sz w:val="20"/>
          <w:szCs w:val="20"/>
        </w:rPr>
        <w:t xml:space="preserve"> ИЗПЪЛНИТЕЛЯ</w:t>
      </w:r>
      <w:r>
        <w:rPr>
          <w:rFonts w:ascii="Verdana" w:eastAsia="Times New Roman" w:hAnsi="Verdana"/>
          <w:color w:val="000000"/>
          <w:spacing w:val="1"/>
          <w:sz w:val="20"/>
          <w:szCs w:val="20"/>
        </w:rPr>
        <w:t xml:space="preserve"> преработване или доработване на всеки от документите/разработките по предходната точка.</w:t>
      </w:r>
    </w:p>
    <w:p w14:paraId="0C415FED" w14:textId="77777777" w:rsidR="003843A9" w:rsidRDefault="003843A9" w:rsidP="003843A9">
      <w:pPr>
        <w:spacing w:after="0" w:line="240" w:lineRule="auto"/>
        <w:jc w:val="both"/>
        <w:rPr>
          <w:rFonts w:ascii="Verdana" w:eastAsia="Times New Roman" w:hAnsi="Verdana"/>
          <w:b/>
          <w:color w:val="000000"/>
          <w:spacing w:val="1"/>
          <w:sz w:val="20"/>
          <w:szCs w:val="20"/>
        </w:rPr>
      </w:pPr>
      <w:bookmarkStart w:id="12" w:name="_DV_M96"/>
      <w:bookmarkStart w:id="13" w:name="_DV_M97"/>
      <w:bookmarkStart w:id="14" w:name="_DV_M98"/>
      <w:bookmarkStart w:id="15" w:name="_DV_M99"/>
      <w:bookmarkEnd w:id="12"/>
      <w:bookmarkEnd w:id="13"/>
      <w:bookmarkEnd w:id="14"/>
      <w:bookmarkEnd w:id="15"/>
      <w:r>
        <w:rPr>
          <w:rFonts w:ascii="Verdana" w:eastAsia="Times New Roman" w:hAnsi="Verdana"/>
          <w:b/>
          <w:bCs/>
          <w:color w:val="000000"/>
          <w:spacing w:val="1"/>
          <w:sz w:val="20"/>
          <w:szCs w:val="20"/>
        </w:rPr>
        <w:t>Чл.</w:t>
      </w:r>
      <w:r>
        <w:rPr>
          <w:rFonts w:ascii="Verdana" w:eastAsia="Times New Roman" w:hAnsi="Verdana"/>
          <w:b/>
          <w:color w:val="000000"/>
          <w:spacing w:val="1"/>
          <w:sz w:val="20"/>
          <w:szCs w:val="20"/>
        </w:rPr>
        <w:t xml:space="preserve"> </w:t>
      </w:r>
      <w:r>
        <w:rPr>
          <w:rFonts w:ascii="Verdana" w:eastAsia="Times New Roman" w:hAnsi="Verdana"/>
          <w:b/>
          <w:bCs/>
          <w:color w:val="000000"/>
          <w:spacing w:val="1"/>
          <w:sz w:val="20"/>
          <w:szCs w:val="20"/>
        </w:rPr>
        <w:t>25.</w:t>
      </w:r>
      <w:r>
        <w:rPr>
          <w:rFonts w:ascii="Verdana" w:eastAsia="Times New Roman" w:hAnsi="Verdana"/>
          <w:b/>
          <w:color w:val="000000"/>
          <w:spacing w:val="1"/>
          <w:sz w:val="20"/>
          <w:szCs w:val="20"/>
        </w:rPr>
        <w:t xml:space="preserve"> ВЪЗЛОЖИТЕЛЯТ се задължава:</w:t>
      </w:r>
    </w:p>
    <w:p w14:paraId="4309CB35" w14:textId="77777777" w:rsidR="003843A9" w:rsidRDefault="003843A9" w:rsidP="003843A9">
      <w:pPr>
        <w:spacing w:after="0" w:line="240" w:lineRule="auto"/>
        <w:jc w:val="both"/>
        <w:rPr>
          <w:rFonts w:ascii="Verdana" w:eastAsia="Times New Roman" w:hAnsi="Verdana"/>
          <w:color w:val="000000"/>
          <w:spacing w:val="1"/>
          <w:sz w:val="20"/>
          <w:szCs w:val="20"/>
        </w:rPr>
      </w:pPr>
      <w:bookmarkStart w:id="16" w:name="_DV_M100"/>
      <w:bookmarkEnd w:id="16"/>
      <w:r>
        <w:rPr>
          <w:rFonts w:ascii="Verdana" w:eastAsia="Times New Roman" w:hAnsi="Verdana"/>
          <w:color w:val="000000"/>
          <w:spacing w:val="1"/>
          <w:sz w:val="20"/>
          <w:szCs w:val="20"/>
        </w:rPr>
        <w:t>1. да приеме изпълнението на Услугите, когато отговаря на договореното, по реда и при условията на този Договор;</w:t>
      </w:r>
    </w:p>
    <w:p w14:paraId="69C58E5D" w14:textId="77777777" w:rsidR="003843A9" w:rsidRDefault="003843A9" w:rsidP="003843A9">
      <w:pPr>
        <w:spacing w:after="0" w:line="240" w:lineRule="auto"/>
        <w:jc w:val="both"/>
        <w:rPr>
          <w:rFonts w:ascii="Verdana" w:eastAsia="Times New Roman" w:hAnsi="Verdana"/>
          <w:color w:val="000000"/>
          <w:spacing w:val="1"/>
          <w:sz w:val="20"/>
          <w:szCs w:val="20"/>
        </w:rPr>
      </w:pPr>
      <w:r>
        <w:rPr>
          <w:rFonts w:ascii="Verdana" w:eastAsia="Times New Roman" w:hAnsi="Verdana"/>
          <w:bCs/>
          <w:color w:val="000000"/>
          <w:spacing w:val="1"/>
          <w:sz w:val="20"/>
          <w:szCs w:val="20"/>
        </w:rPr>
        <w:t>2.</w:t>
      </w:r>
      <w:r>
        <w:rPr>
          <w:rFonts w:ascii="Verdana" w:eastAsia="Times New Roman" w:hAnsi="Verdana"/>
          <w:color w:val="000000"/>
          <w:spacing w:val="1"/>
          <w:sz w:val="20"/>
          <w:szCs w:val="20"/>
        </w:rPr>
        <w:t xml:space="preserve"> да заплати на ИЗПЪЛНИТЕЛЯ Цената в размера, по реда и при условията, предвидени в този Договор;</w:t>
      </w:r>
    </w:p>
    <w:p w14:paraId="5AF36505" w14:textId="77777777" w:rsidR="003843A9" w:rsidRDefault="003843A9" w:rsidP="003843A9">
      <w:pPr>
        <w:spacing w:after="0" w:line="240" w:lineRule="auto"/>
        <w:jc w:val="both"/>
        <w:rPr>
          <w:rFonts w:ascii="Verdana" w:eastAsia="Times New Roman" w:hAnsi="Verdana"/>
          <w:color w:val="000000"/>
          <w:spacing w:val="1"/>
          <w:sz w:val="20"/>
          <w:szCs w:val="20"/>
        </w:rPr>
      </w:pPr>
      <w:bookmarkStart w:id="17" w:name="_DV_M101"/>
      <w:bookmarkEnd w:id="17"/>
      <w:r>
        <w:rPr>
          <w:rFonts w:ascii="Verdana" w:eastAsia="Times New Roman" w:hAnsi="Verdana"/>
          <w:color w:val="000000"/>
          <w:spacing w:val="1"/>
          <w:sz w:val="20"/>
          <w:szCs w:val="20"/>
        </w:rPr>
        <w:lastRenderedPageBreak/>
        <w:t>3</w:t>
      </w:r>
      <w:r>
        <w:rPr>
          <w:rFonts w:ascii="Verdana" w:eastAsia="Times New Roman" w:hAnsi="Verdana"/>
          <w:bCs/>
          <w:color w:val="000000"/>
          <w:spacing w:val="1"/>
          <w:sz w:val="20"/>
          <w:szCs w:val="20"/>
        </w:rPr>
        <w:t>.</w:t>
      </w:r>
      <w:r>
        <w:rPr>
          <w:rFonts w:ascii="Verdana" w:eastAsia="Times New Roman" w:hAnsi="Verdana"/>
          <w:color w:val="000000"/>
          <w:spacing w:val="1"/>
          <w:sz w:val="20"/>
          <w:szCs w:val="20"/>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14:paraId="4677457C" w14:textId="77777777" w:rsidR="003843A9" w:rsidRDefault="003843A9" w:rsidP="003843A9">
      <w:p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4. да пази поверителна Конфиденциалната информация, в съответствие с уговореното в чл. 39 от Договора;</w:t>
      </w:r>
    </w:p>
    <w:p w14:paraId="68B189A0" w14:textId="77777777" w:rsidR="003843A9" w:rsidRDefault="003843A9" w:rsidP="003843A9">
      <w:pPr>
        <w:spacing w:after="0" w:line="240" w:lineRule="auto"/>
        <w:jc w:val="both"/>
        <w:rPr>
          <w:rFonts w:ascii="Verdana" w:eastAsia="Times New Roman" w:hAnsi="Verdana"/>
          <w:color w:val="000000"/>
          <w:spacing w:val="1"/>
          <w:sz w:val="20"/>
          <w:szCs w:val="20"/>
        </w:rPr>
      </w:pPr>
      <w:bookmarkStart w:id="18" w:name="_DV_M102"/>
      <w:bookmarkEnd w:id="18"/>
      <w:r>
        <w:rPr>
          <w:rFonts w:ascii="Verdana" w:eastAsia="Times New Roman" w:hAnsi="Verdana"/>
          <w:bCs/>
          <w:color w:val="000000"/>
          <w:spacing w:val="1"/>
          <w:sz w:val="20"/>
          <w:szCs w:val="20"/>
        </w:rPr>
        <w:t>5.</w:t>
      </w:r>
      <w:r>
        <w:rPr>
          <w:rFonts w:ascii="Verdana" w:eastAsia="Times New Roman" w:hAnsi="Verdana"/>
          <w:color w:val="000000"/>
          <w:spacing w:val="1"/>
          <w:sz w:val="20"/>
          <w:szCs w:val="20"/>
        </w:rPr>
        <w:t xml:space="preserve"> да оказва съдействие на ИЗПЪЛНИТЕЛЯ във връзка с изпълнението на този Договор;</w:t>
      </w:r>
    </w:p>
    <w:p w14:paraId="7DF9A852" w14:textId="77777777" w:rsidR="003843A9" w:rsidRDefault="003843A9" w:rsidP="003843A9">
      <w:p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6. да освободи представената от ИЗПЪЛНИТЕЛЯ Гаранция за изпълнение, съгласно уговореното в  Договора;</w:t>
      </w:r>
    </w:p>
    <w:p w14:paraId="6DBB52E3" w14:textId="5CD3E86C" w:rsidR="003843A9" w:rsidRDefault="002B5E57" w:rsidP="003843A9">
      <w:pPr>
        <w:widowControl w:val="0"/>
        <w:autoSpaceDE w:val="0"/>
        <w:autoSpaceDN w:val="0"/>
        <w:adjustRightInd w:val="0"/>
        <w:spacing w:after="0" w:line="240" w:lineRule="auto"/>
        <w:jc w:val="both"/>
        <w:rPr>
          <w:rFonts w:ascii="Verdana" w:eastAsia="Times New Roman" w:hAnsi="Verdana"/>
          <w:b/>
          <w:bCs/>
          <w:sz w:val="20"/>
          <w:szCs w:val="20"/>
          <w:u w:val="single"/>
          <w:lang w:eastAsia="bg-BG"/>
        </w:rPr>
      </w:pPr>
      <w:r>
        <w:rPr>
          <w:rFonts w:ascii="Verdana" w:eastAsia="Times New Roman" w:hAnsi="Verdana"/>
          <w:b/>
          <w:bCs/>
          <w:sz w:val="20"/>
          <w:szCs w:val="20"/>
          <w:u w:val="single"/>
          <w:lang w:eastAsia="bg-BG"/>
        </w:rPr>
        <w:t>СПЕЦИАЛНИ ПРАВА И ЗАДЪЛЖЕНИЯ НА СТРАНИТЕ</w:t>
      </w:r>
    </w:p>
    <w:p w14:paraId="4667CD78" w14:textId="537E3389" w:rsidR="003843A9" w:rsidRDefault="00DA1448" w:rsidP="003843A9">
      <w:pPr>
        <w:spacing w:after="0" w:line="240" w:lineRule="auto"/>
        <w:jc w:val="both"/>
        <w:rPr>
          <w:rFonts w:ascii="Verdana" w:eastAsia="Times New Roman" w:hAnsi="Verdana"/>
          <w:b/>
          <w:color w:val="000000"/>
          <w:spacing w:val="1"/>
          <w:sz w:val="20"/>
          <w:szCs w:val="20"/>
        </w:rPr>
      </w:pPr>
      <w:r>
        <w:rPr>
          <w:rFonts w:ascii="Verdana" w:eastAsia="Times New Roman" w:hAnsi="Verdana"/>
          <w:b/>
          <w:color w:val="000000"/>
          <w:spacing w:val="1"/>
          <w:sz w:val="20"/>
          <w:szCs w:val="20"/>
        </w:rPr>
        <w:t xml:space="preserve">Чл. 26. </w:t>
      </w:r>
      <w:r w:rsidR="003843A9">
        <w:rPr>
          <w:rFonts w:ascii="Verdana" w:eastAsia="Times New Roman" w:hAnsi="Verdana"/>
          <w:b/>
          <w:color w:val="000000"/>
          <w:spacing w:val="1"/>
          <w:sz w:val="20"/>
          <w:szCs w:val="20"/>
        </w:rPr>
        <w:t>ЗАЩИТА НА ЛИЧНИТЕ ДАННИ</w:t>
      </w:r>
    </w:p>
    <w:p w14:paraId="174249F1" w14:textId="0596DCC5" w:rsidR="003843A9" w:rsidRDefault="00DA1448" w:rsidP="003843A9">
      <w:p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 xml:space="preserve">1. </w:t>
      </w:r>
      <w:r w:rsidR="003843A9">
        <w:rPr>
          <w:rFonts w:ascii="Verdana" w:eastAsia="Times New Roman" w:hAnsi="Verdana"/>
          <w:color w:val="000000"/>
          <w:spacing w:val="1"/>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651B51C1" w14:textId="24C172CD" w:rsidR="003843A9" w:rsidRDefault="00DA1448" w:rsidP="00DA1448">
      <w:p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 xml:space="preserve">2. </w:t>
      </w:r>
      <w:r w:rsidR="003843A9">
        <w:rPr>
          <w:rFonts w:ascii="Verdana" w:eastAsia="Times New Roman" w:hAnsi="Verdana"/>
          <w:color w:val="000000"/>
          <w:spacing w:val="1"/>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641C4396" w14:textId="57A76058" w:rsidR="003843A9" w:rsidRDefault="00DA1448" w:rsidP="003843A9">
      <w:p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3</w:t>
      </w:r>
      <w:r w:rsidR="002B5E57">
        <w:rPr>
          <w:rFonts w:ascii="Verdana" w:eastAsia="Times New Roman" w:hAnsi="Verdana"/>
          <w:color w:val="000000"/>
          <w:spacing w:val="1"/>
          <w:sz w:val="20"/>
          <w:szCs w:val="20"/>
        </w:rPr>
        <w:t xml:space="preserve">. </w:t>
      </w:r>
      <w:r w:rsidR="003843A9">
        <w:rPr>
          <w:rFonts w:ascii="Verdana" w:eastAsia="Times New Roman" w:hAnsi="Verdana"/>
          <w:color w:val="000000"/>
          <w:spacing w:val="1"/>
          <w:sz w:val="20"/>
          <w:szCs w:val="20"/>
        </w:rPr>
        <w:t>Във връзка с обработването на лични данни Изпълнителят е длъжен:</w:t>
      </w:r>
    </w:p>
    <w:p w14:paraId="2B59AF9B" w14:textId="77777777" w:rsidR="003843A9" w:rsidRDefault="003843A9" w:rsidP="003843A9">
      <w:p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a) да обработва личните данни само по документирано нареждане на Възложителя;</w:t>
      </w:r>
    </w:p>
    <w:p w14:paraId="2AB2862E" w14:textId="77777777" w:rsidR="003843A9" w:rsidRDefault="003843A9" w:rsidP="003843A9">
      <w:p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1DD26762" w14:textId="77777777" w:rsidR="003843A9" w:rsidRDefault="003843A9" w:rsidP="003843A9">
      <w:p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в) да вземе всички необходими мерки съгласно чл. 32 от Регламента, гарантиращи сигурността на обработването на данните;</w:t>
      </w:r>
    </w:p>
    <w:p w14:paraId="2BD4D7D2" w14:textId="77777777" w:rsidR="003843A9" w:rsidRDefault="003843A9" w:rsidP="003843A9">
      <w:p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г) да спазва условията за включване на друг обработващ лични данни;</w:t>
      </w:r>
    </w:p>
    <w:p w14:paraId="1F685621" w14:textId="77777777" w:rsidR="003843A9" w:rsidRDefault="003843A9" w:rsidP="003843A9">
      <w:p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00BCE45E" w14:textId="77777777" w:rsidR="003843A9" w:rsidRDefault="003843A9" w:rsidP="003843A9">
      <w:p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69919C59" w14:textId="77777777" w:rsidR="003843A9" w:rsidRDefault="003843A9" w:rsidP="003843A9">
      <w:p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1227F700" w14:textId="77777777" w:rsidR="003843A9" w:rsidRDefault="003843A9" w:rsidP="003843A9">
      <w:p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223B72D3" w14:textId="77777777" w:rsidR="003843A9" w:rsidRDefault="003843A9" w:rsidP="003843A9">
      <w:p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з) незабавно да уведоми Възложителя, ако счита, че дадено нареждане нарушава Регламента или други разпоредби относно защитата на данни.</w:t>
      </w:r>
    </w:p>
    <w:p w14:paraId="5DB0C87D" w14:textId="6BEF0BCF" w:rsidR="003843A9" w:rsidRDefault="00DA1448" w:rsidP="003843A9">
      <w:p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 xml:space="preserve">4. </w:t>
      </w:r>
      <w:r w:rsidR="003843A9">
        <w:rPr>
          <w:rFonts w:ascii="Verdana" w:eastAsia="Times New Roman" w:hAnsi="Verdana"/>
          <w:color w:val="000000"/>
          <w:spacing w:val="1"/>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62085A52" w14:textId="706254D9" w:rsidR="003843A9" w:rsidRDefault="00DA1448" w:rsidP="003843A9">
      <w:pPr>
        <w:spacing w:after="0" w:line="240" w:lineRule="auto"/>
        <w:jc w:val="both"/>
        <w:rPr>
          <w:rFonts w:ascii="Verdana" w:eastAsia="Times New Roman" w:hAnsi="Verdana"/>
          <w:b/>
          <w:color w:val="000000"/>
          <w:spacing w:val="1"/>
          <w:sz w:val="20"/>
          <w:szCs w:val="20"/>
        </w:rPr>
      </w:pPr>
      <w:r>
        <w:rPr>
          <w:rFonts w:ascii="Verdana" w:eastAsia="Times New Roman" w:hAnsi="Verdana"/>
          <w:b/>
          <w:color w:val="000000"/>
          <w:spacing w:val="1"/>
          <w:sz w:val="20"/>
          <w:szCs w:val="20"/>
        </w:rPr>
        <w:t xml:space="preserve">Чл. 27. </w:t>
      </w:r>
      <w:r w:rsidR="003843A9">
        <w:rPr>
          <w:rFonts w:ascii="Verdana" w:eastAsia="Times New Roman" w:hAnsi="Verdana"/>
          <w:b/>
          <w:color w:val="000000"/>
          <w:spacing w:val="1"/>
          <w:sz w:val="20"/>
          <w:szCs w:val="20"/>
        </w:rPr>
        <w:t>АНТИКОРУПЦИОННА КЛАЗУА</w:t>
      </w:r>
    </w:p>
    <w:p w14:paraId="757DDFBE" w14:textId="476101C3" w:rsidR="003843A9" w:rsidRDefault="003843A9" w:rsidP="003563FE">
      <w:pPr>
        <w:numPr>
          <w:ilvl w:val="0"/>
          <w:numId w:val="52"/>
        </w:numPr>
        <w:spacing w:after="0" w:line="240" w:lineRule="auto"/>
        <w:ind w:left="0" w:firstLine="66"/>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 xml:space="preserve">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w:t>
      </w:r>
      <w:r>
        <w:rPr>
          <w:rFonts w:ascii="Verdana" w:eastAsia="Times New Roman" w:hAnsi="Verdana"/>
          <w:color w:val="000000"/>
          <w:spacing w:val="1"/>
          <w:sz w:val="20"/>
          <w:szCs w:val="20"/>
        </w:rPr>
        <w:lastRenderedPageBreak/>
        <w:t>за мерките срещу изпиране на пари, както и всички други приложими нормативни и административни актове.</w:t>
      </w:r>
    </w:p>
    <w:p w14:paraId="78FD61B3" w14:textId="1EC69AE1" w:rsidR="003843A9" w:rsidRDefault="003843A9" w:rsidP="003563FE">
      <w:pPr>
        <w:numPr>
          <w:ilvl w:val="0"/>
          <w:numId w:val="52"/>
        </w:num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 xml:space="preserve">Страните се задължават да внедрят и изпълняват всички необходими и разумни политики и мерки с цел предотвратяване на корупция. </w:t>
      </w:r>
    </w:p>
    <w:p w14:paraId="2B99FC9A" w14:textId="33C526A2" w:rsidR="003843A9" w:rsidRDefault="003843A9" w:rsidP="003563FE">
      <w:pPr>
        <w:numPr>
          <w:ilvl w:val="0"/>
          <w:numId w:val="52"/>
        </w:num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4D7C5B10" w14:textId="7CF27261" w:rsidR="003843A9" w:rsidRDefault="003843A9" w:rsidP="003563FE">
      <w:pPr>
        <w:numPr>
          <w:ilvl w:val="0"/>
          <w:numId w:val="52"/>
        </w:num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Изпълнителят приема да уведомява Възложителя за всяко нарушаване на условие от този член в разумен срок.</w:t>
      </w:r>
    </w:p>
    <w:p w14:paraId="36BE5AB7" w14:textId="60FDE481" w:rsidR="003843A9" w:rsidRDefault="003843A9" w:rsidP="003563FE">
      <w:pPr>
        <w:numPr>
          <w:ilvl w:val="0"/>
          <w:numId w:val="52"/>
        </w:num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3FAAF985" w14:textId="77777777" w:rsidR="003843A9" w:rsidRDefault="003843A9" w:rsidP="003843A9">
      <w:pPr>
        <w:numPr>
          <w:ilvl w:val="0"/>
          <w:numId w:val="41"/>
        </w:num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 xml:space="preserve">Възложителят има право да прекрати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1D333165" w14:textId="77777777" w:rsidR="003843A9" w:rsidRDefault="003843A9" w:rsidP="003843A9">
      <w:pPr>
        <w:numPr>
          <w:ilvl w:val="0"/>
          <w:numId w:val="41"/>
        </w:num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4FFAAD82" w14:textId="5253B0F7" w:rsidR="003843A9" w:rsidRDefault="003843A9" w:rsidP="003563FE">
      <w:pPr>
        <w:numPr>
          <w:ilvl w:val="0"/>
          <w:numId w:val="52"/>
        </w:num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 xml:space="preserve">Ако Изпълнителят наруши някое условие на настоящия раздел: </w:t>
      </w:r>
    </w:p>
    <w:p w14:paraId="5EDF2872" w14:textId="77777777" w:rsidR="003843A9" w:rsidRDefault="003843A9" w:rsidP="003843A9">
      <w:pPr>
        <w:numPr>
          <w:ilvl w:val="0"/>
          <w:numId w:val="42"/>
        </w:num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 xml:space="preserve">Възложителят може незабавно да прекрати този Договор без предизвестие и без да има каквито и да било задължения. </w:t>
      </w:r>
    </w:p>
    <w:p w14:paraId="321F7D8C" w14:textId="77777777" w:rsidR="003843A9" w:rsidRDefault="003843A9" w:rsidP="003843A9">
      <w:pPr>
        <w:numPr>
          <w:ilvl w:val="0"/>
          <w:numId w:val="42"/>
        </w:num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7D203F6B" w14:textId="44FF7963" w:rsidR="003843A9" w:rsidRDefault="005D08CB" w:rsidP="003843A9">
      <w:pPr>
        <w:spacing w:after="0" w:line="240" w:lineRule="auto"/>
        <w:jc w:val="both"/>
        <w:rPr>
          <w:rFonts w:ascii="Verdana" w:eastAsia="Times New Roman" w:hAnsi="Verdana"/>
          <w:b/>
          <w:color w:val="000000"/>
          <w:spacing w:val="1"/>
          <w:sz w:val="20"/>
          <w:szCs w:val="20"/>
        </w:rPr>
      </w:pPr>
      <w:r>
        <w:rPr>
          <w:rFonts w:ascii="Verdana" w:eastAsia="Times New Roman" w:hAnsi="Verdana"/>
          <w:b/>
          <w:color w:val="000000"/>
          <w:spacing w:val="1"/>
          <w:sz w:val="20"/>
          <w:szCs w:val="20"/>
        </w:rPr>
        <w:t xml:space="preserve">Чл. 28. </w:t>
      </w:r>
      <w:r w:rsidR="003843A9">
        <w:rPr>
          <w:rFonts w:ascii="Verdana" w:eastAsia="Times New Roman" w:hAnsi="Verdana"/>
          <w:b/>
          <w:color w:val="000000"/>
          <w:spacing w:val="1"/>
          <w:sz w:val="20"/>
          <w:szCs w:val="20"/>
        </w:rPr>
        <w:t>ПОДИЗПЪЛНИТЕЛ</w:t>
      </w:r>
    </w:p>
    <w:p w14:paraId="592DEAB9" w14:textId="77777777" w:rsidR="003843A9" w:rsidRDefault="003843A9" w:rsidP="003563FE">
      <w:pPr>
        <w:numPr>
          <w:ilvl w:val="0"/>
          <w:numId w:val="58"/>
        </w:num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 xml:space="preserve">Изпълнителят сключва договор за подизпълнение с подизпълнителите, посочени в офертата при участие в процедурата. </w:t>
      </w:r>
    </w:p>
    <w:p w14:paraId="5192A8FA" w14:textId="77777777" w:rsidR="003843A9" w:rsidRDefault="003843A9" w:rsidP="003563FE">
      <w:pPr>
        <w:numPr>
          <w:ilvl w:val="0"/>
          <w:numId w:val="58"/>
        </w:num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02695CA2" w14:textId="77777777" w:rsidR="003843A9" w:rsidRDefault="003843A9" w:rsidP="003563FE">
      <w:pPr>
        <w:numPr>
          <w:ilvl w:val="0"/>
          <w:numId w:val="58"/>
        </w:num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1F137637" w14:textId="77777777" w:rsidR="003843A9" w:rsidRDefault="003843A9" w:rsidP="003563FE">
      <w:pPr>
        <w:numPr>
          <w:ilvl w:val="0"/>
          <w:numId w:val="58"/>
        </w:num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48AADAC6" w14:textId="77777777" w:rsidR="003843A9" w:rsidRDefault="003843A9" w:rsidP="003563FE">
      <w:pPr>
        <w:numPr>
          <w:ilvl w:val="0"/>
          <w:numId w:val="58"/>
        </w:num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5D97B0A6" w14:textId="77777777" w:rsidR="003843A9" w:rsidRDefault="003843A9" w:rsidP="003563FE">
      <w:pPr>
        <w:numPr>
          <w:ilvl w:val="0"/>
          <w:numId w:val="58"/>
        </w:num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w:t>
      </w:r>
      <w:r>
        <w:rPr>
          <w:rFonts w:ascii="Verdana" w:eastAsia="Times New Roman" w:hAnsi="Verdana"/>
          <w:color w:val="000000"/>
          <w:spacing w:val="1"/>
          <w:sz w:val="20"/>
          <w:szCs w:val="20"/>
        </w:rPr>
        <w:lastRenderedPageBreak/>
        <w:t>откаже плащане по този член, когато искането за плащане е оспорено, до момента на отстраняване на причината за отказа.</w:t>
      </w:r>
    </w:p>
    <w:p w14:paraId="1F60BE87" w14:textId="77777777" w:rsidR="003843A9" w:rsidRDefault="003843A9" w:rsidP="003563FE">
      <w:pPr>
        <w:numPr>
          <w:ilvl w:val="0"/>
          <w:numId w:val="58"/>
        </w:num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5D79FBEF" w14:textId="77777777" w:rsidR="003843A9" w:rsidRDefault="003843A9" w:rsidP="003563FE">
      <w:pPr>
        <w:numPr>
          <w:ilvl w:val="0"/>
          <w:numId w:val="58"/>
        </w:num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2BC2F730" w14:textId="77777777" w:rsidR="003843A9" w:rsidRDefault="003843A9" w:rsidP="003563FE">
      <w:pPr>
        <w:numPr>
          <w:ilvl w:val="0"/>
          <w:numId w:val="58"/>
        </w:num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7191AD79" w14:textId="77777777" w:rsidR="003843A9" w:rsidRDefault="003843A9" w:rsidP="003563FE">
      <w:pPr>
        <w:numPr>
          <w:ilvl w:val="0"/>
          <w:numId w:val="58"/>
        </w:num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7CB8EE45" w14:textId="77777777" w:rsidR="003843A9" w:rsidRDefault="003843A9" w:rsidP="003563FE">
      <w:pPr>
        <w:numPr>
          <w:ilvl w:val="1"/>
          <w:numId w:val="58"/>
        </w:num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 xml:space="preserve">за новия подизпълнител не са налице основанията за отстраняване в процедурата; </w:t>
      </w:r>
    </w:p>
    <w:p w14:paraId="5D99BBE2" w14:textId="77777777" w:rsidR="003843A9" w:rsidRDefault="003843A9" w:rsidP="003563FE">
      <w:pPr>
        <w:numPr>
          <w:ilvl w:val="1"/>
          <w:numId w:val="58"/>
        </w:num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6DC9BFD0" w14:textId="77777777" w:rsidR="003843A9" w:rsidRDefault="003843A9" w:rsidP="003563FE">
      <w:pPr>
        <w:numPr>
          <w:ilvl w:val="0"/>
          <w:numId w:val="58"/>
        </w:numPr>
        <w:spacing w:after="0" w:line="240" w:lineRule="auto"/>
        <w:jc w:val="both"/>
        <w:rPr>
          <w:rFonts w:ascii="Verdana" w:eastAsia="Times New Roman" w:hAnsi="Verdana"/>
          <w:color w:val="000000"/>
          <w:spacing w:val="1"/>
          <w:sz w:val="20"/>
          <w:szCs w:val="20"/>
        </w:rPr>
      </w:pPr>
      <w:r>
        <w:rPr>
          <w:rFonts w:ascii="Verdana" w:eastAsia="Times New Roman" w:hAnsi="Verdana"/>
          <w:color w:val="000000"/>
          <w:spacing w:val="1"/>
          <w:sz w:val="20"/>
          <w:szCs w:val="20"/>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 </w:t>
      </w:r>
    </w:p>
    <w:p w14:paraId="6FD09249" w14:textId="20D9C3B2" w:rsidR="003843A9" w:rsidRDefault="003843A9" w:rsidP="003843A9">
      <w:pPr>
        <w:keepNext/>
        <w:keepLines/>
        <w:spacing w:before="120" w:after="120" w:line="240" w:lineRule="auto"/>
        <w:jc w:val="both"/>
        <w:outlineLvl w:val="1"/>
        <w:rPr>
          <w:rFonts w:ascii="Verdana" w:eastAsia="Times New Roman" w:hAnsi="Verdana"/>
          <w:b/>
          <w:bCs/>
          <w:color w:val="000000"/>
          <w:sz w:val="20"/>
          <w:szCs w:val="20"/>
          <w:lang w:eastAsia="bg-BG"/>
        </w:rPr>
      </w:pPr>
      <w:r>
        <w:rPr>
          <w:rFonts w:ascii="Verdana" w:eastAsia="Times New Roman" w:hAnsi="Verdana"/>
          <w:b/>
          <w:bCs/>
          <w:color w:val="000000"/>
          <w:sz w:val="20"/>
          <w:szCs w:val="20"/>
          <w:lang w:eastAsia="bg-BG"/>
        </w:rPr>
        <w:t>ПРЕДАВАНЕ И ПРИЕМАНЕ НА ИЗПЪЛНЕНИЕТО</w:t>
      </w:r>
    </w:p>
    <w:p w14:paraId="2F88E0F3" w14:textId="141A82A6" w:rsidR="003843A9" w:rsidRDefault="003843A9" w:rsidP="003843A9">
      <w:pPr>
        <w:tabs>
          <w:tab w:val="left" w:pos="0"/>
        </w:tabs>
        <w:spacing w:after="0" w:line="240" w:lineRule="auto"/>
        <w:jc w:val="both"/>
        <w:rPr>
          <w:rFonts w:ascii="Verdana" w:eastAsia="Times New Roman" w:hAnsi="Verdana"/>
          <w:sz w:val="20"/>
          <w:szCs w:val="20"/>
        </w:rPr>
      </w:pPr>
      <w:r>
        <w:rPr>
          <w:rFonts w:ascii="Verdana" w:eastAsia="Times New Roman" w:hAnsi="Verdana"/>
          <w:b/>
          <w:sz w:val="20"/>
          <w:szCs w:val="20"/>
        </w:rPr>
        <w:t>Чл. 2</w:t>
      </w:r>
      <w:r w:rsidR="001770A1">
        <w:rPr>
          <w:rFonts w:ascii="Verdana" w:eastAsia="Times New Roman" w:hAnsi="Verdana"/>
          <w:b/>
          <w:sz w:val="20"/>
          <w:szCs w:val="20"/>
        </w:rPr>
        <w:t>9</w:t>
      </w:r>
      <w:r>
        <w:rPr>
          <w:rFonts w:ascii="Verdana" w:eastAsia="Times New Roman" w:hAnsi="Verdana"/>
          <w:b/>
          <w:sz w:val="20"/>
          <w:szCs w:val="20"/>
        </w:rPr>
        <w:t xml:space="preserve">. </w:t>
      </w:r>
      <w:r>
        <w:rPr>
          <w:rFonts w:ascii="Verdana" w:eastAsia="Times New Roman" w:hAnsi="Verdana"/>
          <w:sz w:val="20"/>
          <w:szCs w:val="20"/>
        </w:rPr>
        <w:t>Предаването на изпълнението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Pr>
          <w:rFonts w:ascii="Verdana" w:eastAsia="Times New Roman" w:hAnsi="Verdana"/>
          <w:b/>
          <w:sz w:val="20"/>
          <w:szCs w:val="20"/>
        </w:rPr>
        <w:t>Приемо-предавателен протокол</w:t>
      </w:r>
      <w:r>
        <w:rPr>
          <w:rFonts w:ascii="Verdana" w:eastAsia="Times New Roman" w:hAnsi="Verdana"/>
          <w:sz w:val="20"/>
          <w:szCs w:val="20"/>
        </w:rPr>
        <w:t>“).</w:t>
      </w:r>
    </w:p>
    <w:p w14:paraId="312A8971" w14:textId="0645938F" w:rsidR="003843A9" w:rsidRDefault="003843A9" w:rsidP="003843A9">
      <w:pPr>
        <w:tabs>
          <w:tab w:val="left" w:pos="0"/>
        </w:tabs>
        <w:spacing w:after="0" w:line="240" w:lineRule="auto"/>
        <w:jc w:val="both"/>
        <w:rPr>
          <w:rFonts w:ascii="Verdana" w:eastAsia="Times New Roman" w:hAnsi="Verdana"/>
          <w:bCs/>
          <w:sz w:val="20"/>
          <w:szCs w:val="20"/>
        </w:rPr>
      </w:pPr>
      <w:r>
        <w:rPr>
          <w:rFonts w:ascii="Verdana" w:eastAsia="Times New Roman" w:hAnsi="Verdana"/>
          <w:b/>
          <w:sz w:val="20"/>
          <w:szCs w:val="20"/>
        </w:rPr>
        <w:t xml:space="preserve">Чл. </w:t>
      </w:r>
      <w:r w:rsidR="001770A1">
        <w:rPr>
          <w:rFonts w:ascii="Verdana" w:eastAsia="Times New Roman" w:hAnsi="Verdana"/>
          <w:b/>
          <w:sz w:val="20"/>
          <w:szCs w:val="20"/>
        </w:rPr>
        <w:t>30</w:t>
      </w:r>
      <w:r>
        <w:rPr>
          <w:rFonts w:ascii="Verdana" w:eastAsia="Times New Roman" w:hAnsi="Verdana"/>
          <w:b/>
          <w:sz w:val="20"/>
          <w:szCs w:val="20"/>
        </w:rPr>
        <w:t>. (1)</w:t>
      </w:r>
      <w:r>
        <w:rPr>
          <w:rFonts w:ascii="Verdana" w:eastAsia="Times New Roman" w:hAnsi="Verdana"/>
          <w:sz w:val="20"/>
          <w:szCs w:val="20"/>
        </w:rPr>
        <w:t xml:space="preserve"> ВЪЗЛОЖИТЕЛЯТ има право:</w:t>
      </w:r>
      <w:bookmarkStart w:id="19" w:name="_DV_M64"/>
      <w:bookmarkEnd w:id="19"/>
    </w:p>
    <w:p w14:paraId="47E7929C" w14:textId="77777777" w:rsidR="003843A9" w:rsidRDefault="003843A9" w:rsidP="003843A9">
      <w:pPr>
        <w:tabs>
          <w:tab w:val="left" w:pos="0"/>
        </w:tabs>
        <w:spacing w:after="0" w:line="240" w:lineRule="auto"/>
        <w:jc w:val="both"/>
        <w:rPr>
          <w:rFonts w:ascii="Verdana" w:eastAsia="Times New Roman" w:hAnsi="Verdana"/>
          <w:bCs/>
          <w:sz w:val="20"/>
          <w:szCs w:val="20"/>
        </w:rPr>
      </w:pPr>
      <w:r>
        <w:rPr>
          <w:rFonts w:ascii="Verdana" w:eastAsia="Times New Roman" w:hAnsi="Verdana"/>
          <w:sz w:val="20"/>
          <w:szCs w:val="20"/>
        </w:rPr>
        <w:t>1. Да приеме изпълнението, когато отговаря на договореното;</w:t>
      </w:r>
      <w:bookmarkStart w:id="20" w:name="_DV_M65"/>
      <w:bookmarkEnd w:id="20"/>
    </w:p>
    <w:p w14:paraId="19F04D5B" w14:textId="77777777" w:rsidR="003843A9" w:rsidRDefault="003843A9" w:rsidP="003843A9">
      <w:pPr>
        <w:tabs>
          <w:tab w:val="left" w:pos="0"/>
        </w:tabs>
        <w:spacing w:after="0" w:line="240" w:lineRule="auto"/>
        <w:jc w:val="both"/>
        <w:rPr>
          <w:rFonts w:ascii="Verdana" w:eastAsia="Times New Roman" w:hAnsi="Verdana"/>
          <w:bCs/>
          <w:sz w:val="20"/>
          <w:szCs w:val="20"/>
        </w:rPr>
      </w:pPr>
      <w:r>
        <w:rPr>
          <w:rFonts w:ascii="Verdana" w:eastAsia="Times New Roman" w:hAnsi="Verdana"/>
          <w:sz w:val="20"/>
          <w:szCs w:val="20"/>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32D45801" w14:textId="77777777" w:rsidR="003843A9" w:rsidRDefault="003843A9" w:rsidP="003843A9">
      <w:pPr>
        <w:tabs>
          <w:tab w:val="left" w:pos="0"/>
        </w:tabs>
        <w:spacing w:after="0" w:line="240" w:lineRule="auto"/>
        <w:jc w:val="both"/>
        <w:rPr>
          <w:rFonts w:ascii="Verdana" w:eastAsia="Times New Roman" w:hAnsi="Verdana"/>
          <w:bCs/>
          <w:sz w:val="20"/>
          <w:szCs w:val="20"/>
        </w:rPr>
      </w:pPr>
      <w:r>
        <w:rPr>
          <w:rFonts w:ascii="Verdana" w:eastAsia="Times New Roman" w:hAnsi="Verdana"/>
          <w:sz w:val="20"/>
          <w:szCs w:val="20"/>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p>
    <w:p w14:paraId="1740DDD5" w14:textId="26225131" w:rsidR="003843A9" w:rsidRDefault="003843A9" w:rsidP="003843A9">
      <w:pPr>
        <w:tabs>
          <w:tab w:val="left" w:pos="0"/>
        </w:tabs>
        <w:spacing w:after="0" w:line="240" w:lineRule="auto"/>
        <w:jc w:val="both"/>
        <w:rPr>
          <w:rFonts w:ascii="Verdana" w:eastAsia="Times New Roman" w:hAnsi="Verdana"/>
          <w:bCs/>
          <w:sz w:val="20"/>
          <w:szCs w:val="20"/>
        </w:rPr>
      </w:pPr>
      <w:r>
        <w:rPr>
          <w:rFonts w:ascii="Verdana" w:eastAsia="Times New Roman" w:hAnsi="Verdana"/>
          <w:b/>
          <w:sz w:val="20"/>
          <w:szCs w:val="20"/>
        </w:rPr>
        <w:t>(2)</w:t>
      </w:r>
      <w:r>
        <w:rPr>
          <w:rFonts w:ascii="Verdana" w:eastAsia="Times New Roman" w:hAnsi="Verdana"/>
          <w:sz w:val="20"/>
          <w:szCs w:val="20"/>
        </w:rPr>
        <w:t xml:space="preserve"> </w:t>
      </w:r>
      <w:r w:rsidR="00B63673">
        <w:rPr>
          <w:rFonts w:ascii="Verdana" w:eastAsia="Times New Roman" w:hAnsi="Verdana"/>
          <w:sz w:val="20"/>
          <w:szCs w:val="20"/>
        </w:rPr>
        <w:t xml:space="preserve">Приемането </w:t>
      </w:r>
      <w:r>
        <w:rPr>
          <w:rFonts w:ascii="Verdana" w:eastAsia="Times New Roman" w:hAnsi="Verdana"/>
          <w:sz w:val="20"/>
          <w:szCs w:val="20"/>
        </w:rPr>
        <w:t>на изпълнението на Услугите по този Договор се извършва с подписване на Приемо-предавателен протокол, подписан от Страните</w:t>
      </w:r>
      <w:r>
        <w:rPr>
          <w:rFonts w:ascii="Verdana" w:eastAsia="Times New Roman" w:hAnsi="Verdana"/>
          <w:color w:val="000000"/>
          <w:spacing w:val="1"/>
          <w:sz w:val="20"/>
          <w:szCs w:val="20"/>
        </w:rPr>
        <w:t xml:space="preserve">. </w:t>
      </w:r>
      <w:bookmarkStart w:id="21" w:name="_DV_M67"/>
      <w:bookmarkStart w:id="22" w:name="_DV_M68"/>
      <w:bookmarkStart w:id="23" w:name="_DV_M69"/>
      <w:bookmarkEnd w:id="21"/>
      <w:bookmarkEnd w:id="22"/>
      <w:bookmarkEnd w:id="23"/>
    </w:p>
    <w:p w14:paraId="2E8AE216" w14:textId="77777777" w:rsidR="003843A9" w:rsidRDefault="003843A9" w:rsidP="003843A9">
      <w:pPr>
        <w:spacing w:after="0" w:line="240" w:lineRule="auto"/>
        <w:jc w:val="both"/>
        <w:rPr>
          <w:rFonts w:ascii="Verdana" w:eastAsia="Times New Roman" w:hAnsi="Verdana"/>
          <w:b/>
          <w:sz w:val="20"/>
          <w:szCs w:val="20"/>
        </w:rPr>
      </w:pPr>
      <w:r>
        <w:rPr>
          <w:rFonts w:ascii="Verdana" w:eastAsia="Times New Roman" w:hAnsi="Verdana"/>
          <w:b/>
          <w:sz w:val="20"/>
          <w:szCs w:val="20"/>
        </w:rPr>
        <w:tab/>
      </w:r>
    </w:p>
    <w:p w14:paraId="21103831" w14:textId="77777777" w:rsidR="003843A9" w:rsidRDefault="003843A9" w:rsidP="003843A9">
      <w:pPr>
        <w:keepNext/>
        <w:keepLines/>
        <w:spacing w:before="120" w:after="120" w:line="240" w:lineRule="auto"/>
        <w:jc w:val="both"/>
        <w:outlineLvl w:val="1"/>
        <w:rPr>
          <w:rFonts w:ascii="Verdana" w:eastAsia="Times New Roman" w:hAnsi="Verdana"/>
          <w:b/>
          <w:bCs/>
          <w:color w:val="000000"/>
          <w:sz w:val="20"/>
          <w:szCs w:val="20"/>
        </w:rPr>
      </w:pPr>
      <w:r>
        <w:rPr>
          <w:rFonts w:ascii="Verdana" w:eastAsia="Times New Roman" w:hAnsi="Verdana"/>
          <w:b/>
          <w:bCs/>
          <w:color w:val="000000"/>
          <w:sz w:val="20"/>
          <w:szCs w:val="20"/>
        </w:rPr>
        <w:t>НЕУСТОЙКИ ПРИ НЕИЗПЪЛНЕНИЕ</w:t>
      </w:r>
    </w:p>
    <w:p w14:paraId="06486D3F" w14:textId="51020736" w:rsidR="003843A9" w:rsidRDefault="003843A9" w:rsidP="003843A9">
      <w:pPr>
        <w:shd w:val="clear" w:color="auto" w:fill="FFFFFF"/>
        <w:spacing w:after="0" w:line="240" w:lineRule="auto"/>
        <w:jc w:val="both"/>
        <w:rPr>
          <w:rFonts w:ascii="Verdana" w:eastAsia="Times New Roman" w:hAnsi="Verdana"/>
          <w:sz w:val="20"/>
          <w:szCs w:val="20"/>
        </w:rPr>
      </w:pPr>
      <w:r>
        <w:rPr>
          <w:rFonts w:ascii="Verdana" w:eastAsia="Times New Roman" w:hAnsi="Verdana"/>
          <w:b/>
          <w:sz w:val="20"/>
          <w:szCs w:val="20"/>
        </w:rPr>
        <w:t xml:space="preserve">Чл. </w:t>
      </w:r>
      <w:r w:rsidR="001770A1">
        <w:rPr>
          <w:rFonts w:ascii="Verdana" w:eastAsia="Times New Roman" w:hAnsi="Verdana"/>
          <w:b/>
          <w:sz w:val="20"/>
          <w:szCs w:val="20"/>
        </w:rPr>
        <w:t xml:space="preserve">31 </w:t>
      </w:r>
      <w:r>
        <w:rPr>
          <w:rFonts w:ascii="Verdana" w:eastAsia="Times New Roman" w:hAnsi="Verdana"/>
          <w:sz w:val="20"/>
          <w:szCs w:val="20"/>
        </w:rPr>
        <w:t>В случай че ИЗПЪЛНИТЕЛЯТ не изпълнява своите задължения по договора, ИЗПЪЛНИТЕЛЯТ се задължава да изплати на ВЪЗЛОЖИТЕЛЯ неустойка в съответствие с посоченото в настоящия договор.</w:t>
      </w:r>
    </w:p>
    <w:p w14:paraId="2393BB44" w14:textId="28F53CC0" w:rsidR="003843A9" w:rsidRDefault="003843A9" w:rsidP="003843A9">
      <w:pPr>
        <w:spacing w:after="0" w:line="240" w:lineRule="auto"/>
        <w:jc w:val="both"/>
        <w:rPr>
          <w:rFonts w:ascii="Verdana" w:eastAsia="Times New Roman" w:hAnsi="Verdana"/>
          <w:sz w:val="20"/>
          <w:szCs w:val="20"/>
        </w:rPr>
      </w:pPr>
      <w:r>
        <w:rPr>
          <w:rFonts w:ascii="Verdana" w:eastAsia="Times New Roman" w:hAnsi="Verdana"/>
          <w:b/>
          <w:sz w:val="20"/>
          <w:szCs w:val="20"/>
        </w:rPr>
        <w:t xml:space="preserve">Чл. </w:t>
      </w:r>
      <w:r w:rsidR="001770A1">
        <w:rPr>
          <w:rFonts w:ascii="Verdana" w:eastAsia="Times New Roman" w:hAnsi="Verdana"/>
          <w:b/>
          <w:sz w:val="20"/>
          <w:szCs w:val="20"/>
        </w:rPr>
        <w:t>32</w:t>
      </w:r>
      <w:r>
        <w:rPr>
          <w:rFonts w:ascii="Verdana" w:eastAsia="Times New Roman" w:hAnsi="Verdana"/>
          <w:b/>
          <w:sz w:val="20"/>
          <w:szCs w:val="20"/>
        </w:rPr>
        <w:t xml:space="preserve">. </w:t>
      </w:r>
      <w:r>
        <w:rPr>
          <w:rFonts w:ascii="Verdana" w:eastAsia="Times New Roman" w:hAnsi="Verdana"/>
          <w:sz w:val="20"/>
          <w:szCs w:val="20"/>
        </w:rPr>
        <w:t xml:space="preserve">ВЪЗЛОЖИТЕЛЯТ има право да, да удържи всяка дължима по този Договор неустойка чрез задържане на плащане, прихващане на насрещно дължими суми или задържане на сума от Гаранцията за изпълнение, като уведоми писмено ИЗПЪЛНИТЕЛЯ за това.  </w:t>
      </w:r>
    </w:p>
    <w:p w14:paraId="7583EE13" w14:textId="6D4E1441" w:rsidR="003843A9" w:rsidRDefault="003843A9" w:rsidP="003843A9">
      <w:pPr>
        <w:spacing w:after="0" w:line="240" w:lineRule="auto"/>
        <w:jc w:val="both"/>
        <w:rPr>
          <w:rFonts w:ascii="Verdana" w:eastAsia="Times New Roman" w:hAnsi="Verdana"/>
          <w:sz w:val="20"/>
          <w:szCs w:val="20"/>
        </w:rPr>
      </w:pPr>
      <w:r>
        <w:rPr>
          <w:rFonts w:ascii="Verdana" w:eastAsia="Times New Roman" w:hAnsi="Verdana"/>
          <w:b/>
          <w:sz w:val="20"/>
          <w:szCs w:val="20"/>
        </w:rPr>
        <w:t>Чл. 3</w:t>
      </w:r>
      <w:r w:rsidR="001770A1">
        <w:rPr>
          <w:rFonts w:ascii="Verdana" w:eastAsia="Times New Roman" w:hAnsi="Verdana"/>
          <w:b/>
          <w:sz w:val="20"/>
          <w:szCs w:val="20"/>
        </w:rPr>
        <w:t>3</w:t>
      </w:r>
      <w:r>
        <w:rPr>
          <w:rFonts w:ascii="Verdana" w:eastAsia="Times New Roman" w:hAnsi="Verdana"/>
          <w:b/>
          <w:sz w:val="20"/>
          <w:szCs w:val="20"/>
        </w:rPr>
        <w:t xml:space="preserve">. </w:t>
      </w:r>
      <w:r>
        <w:rPr>
          <w:rFonts w:ascii="Verdana" w:eastAsia="Times New Roman" w:hAnsi="Verdana"/>
          <w:sz w:val="20"/>
          <w:szCs w:val="20"/>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61514EF4" w14:textId="470DF6F1" w:rsidR="003843A9" w:rsidRDefault="003843A9" w:rsidP="003843A9">
      <w:pPr>
        <w:spacing w:after="0" w:line="240" w:lineRule="auto"/>
        <w:jc w:val="both"/>
        <w:rPr>
          <w:rFonts w:ascii="Verdana" w:eastAsia="Times New Roman" w:hAnsi="Verdana"/>
          <w:b/>
          <w:bCs/>
          <w:sz w:val="20"/>
          <w:szCs w:val="20"/>
        </w:rPr>
      </w:pPr>
      <w:r>
        <w:rPr>
          <w:rFonts w:ascii="Verdana" w:eastAsia="Times New Roman" w:hAnsi="Verdana"/>
          <w:b/>
          <w:sz w:val="20"/>
          <w:szCs w:val="20"/>
        </w:rPr>
        <w:t>Чл. 3</w:t>
      </w:r>
      <w:r w:rsidR="001770A1">
        <w:rPr>
          <w:rFonts w:ascii="Verdana" w:eastAsia="Times New Roman" w:hAnsi="Verdana"/>
          <w:b/>
          <w:sz w:val="20"/>
          <w:szCs w:val="20"/>
        </w:rPr>
        <w:t>4</w:t>
      </w:r>
      <w:r>
        <w:rPr>
          <w:rFonts w:ascii="Verdana" w:eastAsia="Times New Roman" w:hAnsi="Verdana"/>
          <w:b/>
          <w:sz w:val="20"/>
          <w:szCs w:val="20"/>
        </w:rPr>
        <w:t xml:space="preserve">. </w:t>
      </w:r>
      <w:r>
        <w:rPr>
          <w:rFonts w:ascii="Verdana" w:eastAsia="Times New Roman" w:hAnsi="Verdana"/>
          <w:b/>
          <w:bCs/>
          <w:sz w:val="20"/>
          <w:szCs w:val="20"/>
        </w:rPr>
        <w:t>НЕУСТОЙКИ</w:t>
      </w:r>
    </w:p>
    <w:p w14:paraId="074ED0D1" w14:textId="1DAB969C" w:rsidR="003843A9" w:rsidRDefault="003843A9" w:rsidP="003843A9">
      <w:pPr>
        <w:numPr>
          <w:ilvl w:val="0"/>
          <w:numId w:val="44"/>
        </w:numPr>
        <w:spacing w:after="0" w:line="240" w:lineRule="auto"/>
        <w:jc w:val="both"/>
        <w:rPr>
          <w:rFonts w:ascii="Verdana" w:eastAsia="Times New Roman" w:hAnsi="Verdana"/>
          <w:sz w:val="20"/>
          <w:szCs w:val="20"/>
        </w:rPr>
      </w:pPr>
      <w:r>
        <w:rPr>
          <w:rFonts w:ascii="Verdana" w:eastAsia="Times New Roman" w:hAnsi="Verdana"/>
          <w:sz w:val="20"/>
          <w:szCs w:val="20"/>
        </w:rPr>
        <w:t>В случай, че Изпълнителят не изпълни възложен</w:t>
      </w:r>
      <w:r w:rsidR="00A8283D">
        <w:rPr>
          <w:rFonts w:ascii="Verdana" w:eastAsia="Times New Roman" w:hAnsi="Verdana"/>
          <w:sz w:val="20"/>
          <w:szCs w:val="20"/>
        </w:rPr>
        <w:t>ите услуги в рамките на договорения 3 дневен срок съгласно Приложение №1 – Техническа спецификация</w:t>
      </w:r>
      <w:r>
        <w:rPr>
          <w:rFonts w:ascii="Verdana" w:eastAsia="Times New Roman" w:hAnsi="Verdana"/>
          <w:sz w:val="20"/>
          <w:szCs w:val="20"/>
        </w:rPr>
        <w:t xml:space="preserve"> то Изпълнителят дължи неустойка в размер на </w:t>
      </w:r>
      <w:r w:rsidR="00F203AB">
        <w:rPr>
          <w:rFonts w:ascii="Verdana" w:eastAsia="Times New Roman" w:hAnsi="Verdana"/>
          <w:sz w:val="20"/>
          <w:szCs w:val="20"/>
        </w:rPr>
        <w:t>4</w:t>
      </w:r>
      <w:r>
        <w:rPr>
          <w:rFonts w:ascii="Verdana" w:eastAsia="Times New Roman" w:hAnsi="Verdana"/>
          <w:sz w:val="20"/>
          <w:szCs w:val="20"/>
        </w:rPr>
        <w:t xml:space="preserve">% (два процента) от стойността на ремонта за всеки работен ден забавяне на ремонта, но не повече от 20% от стойността на ремонта. </w:t>
      </w:r>
    </w:p>
    <w:p w14:paraId="75ADA429" w14:textId="5B233276" w:rsidR="003843A9" w:rsidRDefault="003843A9" w:rsidP="003843A9">
      <w:pPr>
        <w:numPr>
          <w:ilvl w:val="0"/>
          <w:numId w:val="44"/>
        </w:numPr>
        <w:spacing w:after="0" w:line="240" w:lineRule="auto"/>
        <w:jc w:val="both"/>
        <w:rPr>
          <w:rFonts w:ascii="Verdana" w:eastAsia="Times New Roman" w:hAnsi="Verdana"/>
          <w:sz w:val="20"/>
          <w:szCs w:val="20"/>
        </w:rPr>
      </w:pPr>
      <w:r>
        <w:rPr>
          <w:rFonts w:ascii="Verdana" w:eastAsia="Times New Roman" w:hAnsi="Verdana"/>
          <w:sz w:val="20"/>
          <w:szCs w:val="20"/>
        </w:rPr>
        <w:t>.</w:t>
      </w:r>
    </w:p>
    <w:p w14:paraId="217FA89D" w14:textId="706D04A8" w:rsidR="003843A9" w:rsidRDefault="003843A9" w:rsidP="003843A9">
      <w:pPr>
        <w:numPr>
          <w:ilvl w:val="0"/>
          <w:numId w:val="44"/>
        </w:numPr>
        <w:spacing w:after="0" w:line="240" w:lineRule="auto"/>
        <w:jc w:val="both"/>
        <w:rPr>
          <w:rFonts w:ascii="Verdana" w:eastAsia="Times New Roman" w:hAnsi="Verdana"/>
          <w:sz w:val="20"/>
          <w:szCs w:val="20"/>
        </w:rPr>
      </w:pPr>
      <w:r>
        <w:rPr>
          <w:rFonts w:ascii="Verdana" w:eastAsia="Times New Roman" w:hAnsi="Verdana"/>
          <w:sz w:val="20"/>
          <w:szCs w:val="20"/>
        </w:rPr>
        <w:t xml:space="preserve">В случай, че Изпълнителят забави </w:t>
      </w:r>
      <w:r w:rsidR="00F203AB">
        <w:rPr>
          <w:rFonts w:ascii="Verdana" w:eastAsia="Times New Roman" w:hAnsi="Verdana"/>
          <w:sz w:val="20"/>
          <w:szCs w:val="20"/>
        </w:rPr>
        <w:t>договорения 3 дневен срок с повече от 5 дни</w:t>
      </w:r>
      <w:r>
        <w:rPr>
          <w:rFonts w:ascii="Verdana" w:eastAsia="Times New Roman" w:hAnsi="Verdana"/>
          <w:sz w:val="20"/>
          <w:szCs w:val="20"/>
        </w:rPr>
        <w:t>, то ще се счита, че Изпълнителят е в съществено неизпълнение на Договора, като в такъв случай Възложителят има право:</w:t>
      </w:r>
    </w:p>
    <w:p w14:paraId="39746248" w14:textId="77777777" w:rsidR="003843A9" w:rsidRDefault="003843A9" w:rsidP="003843A9">
      <w:pPr>
        <w:numPr>
          <w:ilvl w:val="1"/>
          <w:numId w:val="45"/>
        </w:numPr>
        <w:spacing w:after="0" w:line="240" w:lineRule="auto"/>
        <w:jc w:val="both"/>
        <w:rPr>
          <w:rFonts w:ascii="Verdana" w:eastAsia="Times New Roman" w:hAnsi="Verdana"/>
          <w:sz w:val="20"/>
          <w:szCs w:val="20"/>
        </w:rPr>
      </w:pPr>
      <w:r>
        <w:rPr>
          <w:rFonts w:ascii="Verdana" w:eastAsia="Times New Roman" w:hAnsi="Verdana"/>
          <w:sz w:val="20"/>
          <w:szCs w:val="20"/>
        </w:rPr>
        <w:t xml:space="preserve">да прекрати едностранно Договора поради неизпълнение от страна на Изпълнителя, като задържи гаранцията за изпълнение и/или </w:t>
      </w:r>
    </w:p>
    <w:p w14:paraId="40EB366E" w14:textId="77777777" w:rsidR="003843A9" w:rsidRDefault="003843A9" w:rsidP="003843A9">
      <w:pPr>
        <w:numPr>
          <w:ilvl w:val="1"/>
          <w:numId w:val="45"/>
        </w:numPr>
        <w:spacing w:after="0" w:line="240" w:lineRule="auto"/>
        <w:jc w:val="both"/>
        <w:rPr>
          <w:rFonts w:ascii="Verdana" w:eastAsia="Times New Roman" w:hAnsi="Verdana"/>
          <w:sz w:val="20"/>
          <w:szCs w:val="20"/>
        </w:rPr>
      </w:pPr>
      <w:r>
        <w:rPr>
          <w:rFonts w:ascii="Verdana" w:eastAsia="Times New Roman" w:hAnsi="Verdana"/>
          <w:sz w:val="20"/>
          <w:szCs w:val="20"/>
        </w:rPr>
        <w:lastRenderedPageBreak/>
        <w:t>да възложи изпълнението на ремонта на трета страна, като Изпълнителят дължи възстановяване на всички разходи и/или щети и/или пропуснати ползи, претърпени от Възложителя в следствие на неизпълнението на Изпълнителя.</w:t>
      </w:r>
    </w:p>
    <w:p w14:paraId="35C6B622" w14:textId="6377A4D5" w:rsidR="003843A9" w:rsidRDefault="003843A9" w:rsidP="003843A9">
      <w:pPr>
        <w:numPr>
          <w:ilvl w:val="0"/>
          <w:numId w:val="44"/>
        </w:numPr>
        <w:spacing w:after="0" w:line="240" w:lineRule="auto"/>
        <w:jc w:val="both"/>
        <w:rPr>
          <w:rFonts w:ascii="Verdana" w:eastAsia="Times New Roman" w:hAnsi="Verdana"/>
          <w:sz w:val="20"/>
          <w:szCs w:val="20"/>
        </w:rPr>
      </w:pPr>
      <w:r>
        <w:rPr>
          <w:rFonts w:ascii="Verdana" w:eastAsia="Times New Roman" w:hAnsi="Verdana"/>
          <w:sz w:val="20"/>
          <w:szCs w:val="20"/>
        </w:rPr>
        <w:t xml:space="preserve">В случай, че в гаранционен срок на извършен ремонт, настъпи повреда на </w:t>
      </w:r>
      <w:r w:rsidR="00F203AB">
        <w:rPr>
          <w:rFonts w:ascii="Verdana" w:eastAsia="Times New Roman" w:hAnsi="Verdana"/>
          <w:sz w:val="20"/>
          <w:szCs w:val="20"/>
        </w:rPr>
        <w:t xml:space="preserve">монтираните и подменени </w:t>
      </w:r>
      <w:r>
        <w:rPr>
          <w:rFonts w:ascii="Verdana" w:eastAsia="Times New Roman" w:hAnsi="Verdana"/>
          <w:sz w:val="20"/>
          <w:szCs w:val="20"/>
        </w:rPr>
        <w:t xml:space="preserve">от Изпълнителя </w:t>
      </w:r>
      <w:r w:rsidR="00F203AB">
        <w:rPr>
          <w:rFonts w:ascii="Verdana" w:eastAsia="Times New Roman" w:hAnsi="Verdana"/>
          <w:sz w:val="20"/>
          <w:szCs w:val="20"/>
        </w:rPr>
        <w:t>проходни изолатори</w:t>
      </w:r>
      <w:r>
        <w:rPr>
          <w:rFonts w:ascii="Verdana" w:eastAsia="Times New Roman" w:hAnsi="Verdana"/>
          <w:sz w:val="20"/>
          <w:szCs w:val="20"/>
        </w:rPr>
        <w:t>, Изпълнителят се задължава да отстрани повредата за своя сметка, в срок, указан от Контролиращия служител или Представител на контролиращия служител.</w:t>
      </w:r>
    </w:p>
    <w:p w14:paraId="2346051A" w14:textId="619ABAFB" w:rsidR="003843A9" w:rsidRDefault="003843A9" w:rsidP="003843A9">
      <w:pPr>
        <w:numPr>
          <w:ilvl w:val="0"/>
          <w:numId w:val="44"/>
        </w:numPr>
        <w:spacing w:after="0" w:line="240" w:lineRule="auto"/>
        <w:jc w:val="both"/>
        <w:rPr>
          <w:rFonts w:ascii="Verdana" w:eastAsia="Times New Roman" w:hAnsi="Verdana"/>
          <w:sz w:val="20"/>
          <w:szCs w:val="20"/>
        </w:rPr>
      </w:pPr>
      <w:r>
        <w:rPr>
          <w:rFonts w:ascii="Verdana" w:eastAsia="Times New Roman" w:hAnsi="Verdana"/>
          <w:sz w:val="20"/>
          <w:szCs w:val="20"/>
        </w:rPr>
        <w:t>В случай, че Изпълнителят откаже да отстрани повредата по горния член за своя сметка, в срока, указан от Контролиращия служител, то Възложителят може да възложи ремонта на трета страна, като в този случай Изпълнителят дължи на Възложителя пълния размер на стойността на ремонта</w:t>
      </w:r>
      <w:r w:rsidR="00525884">
        <w:rPr>
          <w:rFonts w:ascii="Verdana" w:eastAsia="Times New Roman" w:hAnsi="Verdana"/>
          <w:sz w:val="20"/>
          <w:szCs w:val="20"/>
        </w:rPr>
        <w:t xml:space="preserve">, </w:t>
      </w:r>
      <w:r>
        <w:rPr>
          <w:rFonts w:ascii="Verdana" w:eastAsia="Times New Roman" w:hAnsi="Verdana"/>
          <w:sz w:val="20"/>
          <w:szCs w:val="20"/>
        </w:rPr>
        <w:t>който се доказва с фактурата на третата страна.</w:t>
      </w:r>
    </w:p>
    <w:p w14:paraId="503E8C9D" w14:textId="019472F7" w:rsidR="003843A9" w:rsidRDefault="003843A9" w:rsidP="003843A9">
      <w:pPr>
        <w:numPr>
          <w:ilvl w:val="0"/>
          <w:numId w:val="44"/>
        </w:numPr>
        <w:spacing w:after="0" w:line="240" w:lineRule="auto"/>
        <w:jc w:val="both"/>
        <w:rPr>
          <w:rFonts w:ascii="Verdana" w:eastAsia="Times New Roman" w:hAnsi="Verdana"/>
          <w:sz w:val="20"/>
          <w:szCs w:val="20"/>
        </w:rPr>
      </w:pPr>
      <w:r>
        <w:rPr>
          <w:rFonts w:ascii="Verdana" w:eastAsia="Times New Roman" w:hAnsi="Verdana"/>
          <w:sz w:val="20"/>
          <w:szCs w:val="20"/>
        </w:rPr>
        <w:t xml:space="preserve">В случай че </w:t>
      </w:r>
      <w:r w:rsidR="00F203AB">
        <w:rPr>
          <w:rFonts w:ascii="Verdana" w:eastAsia="Times New Roman" w:hAnsi="Verdana"/>
          <w:sz w:val="20"/>
          <w:szCs w:val="20"/>
        </w:rPr>
        <w:t>договорените услуги</w:t>
      </w:r>
      <w:r>
        <w:rPr>
          <w:rFonts w:ascii="Verdana" w:eastAsia="Times New Roman" w:hAnsi="Verdana"/>
          <w:sz w:val="20"/>
          <w:szCs w:val="20"/>
        </w:rPr>
        <w:t xml:space="preserve"> не съответства на уговореното по този Договор, независимо дали в качествено или количествено отношение, Изпълнителят дължи неустойка в размер на </w:t>
      </w:r>
      <w:r w:rsidR="00F203AB">
        <w:rPr>
          <w:rFonts w:ascii="Verdana" w:eastAsia="Times New Roman" w:hAnsi="Verdana"/>
          <w:sz w:val="20"/>
          <w:szCs w:val="20"/>
        </w:rPr>
        <w:t>10</w:t>
      </w:r>
      <w:r>
        <w:rPr>
          <w:rFonts w:ascii="Verdana" w:eastAsia="Times New Roman" w:hAnsi="Verdana"/>
          <w:sz w:val="20"/>
          <w:szCs w:val="20"/>
        </w:rPr>
        <w:t>% (</w:t>
      </w:r>
      <w:r w:rsidR="00F203AB">
        <w:rPr>
          <w:rFonts w:ascii="Verdana" w:eastAsia="Times New Roman" w:hAnsi="Verdana"/>
          <w:sz w:val="20"/>
          <w:szCs w:val="20"/>
        </w:rPr>
        <w:t xml:space="preserve">десет </w:t>
      </w:r>
      <w:r>
        <w:rPr>
          <w:rFonts w:ascii="Verdana" w:eastAsia="Times New Roman" w:hAnsi="Verdana"/>
          <w:sz w:val="20"/>
          <w:szCs w:val="20"/>
        </w:rPr>
        <w:t xml:space="preserve">процента) от стойността на </w:t>
      </w:r>
      <w:r w:rsidR="00F203AB">
        <w:rPr>
          <w:rFonts w:ascii="Verdana" w:eastAsia="Times New Roman" w:hAnsi="Verdana"/>
          <w:sz w:val="20"/>
          <w:szCs w:val="20"/>
        </w:rPr>
        <w:t>договора</w:t>
      </w:r>
      <w:r>
        <w:rPr>
          <w:rFonts w:ascii="Verdana" w:eastAsia="Times New Roman" w:hAnsi="Verdana"/>
          <w:sz w:val="20"/>
          <w:szCs w:val="20"/>
        </w:rPr>
        <w:t xml:space="preserve">, </w:t>
      </w:r>
      <w:r w:rsidR="00F203AB">
        <w:rPr>
          <w:rFonts w:ascii="Verdana" w:eastAsia="Times New Roman" w:hAnsi="Verdana"/>
          <w:sz w:val="20"/>
          <w:szCs w:val="20"/>
        </w:rPr>
        <w:t>като Възложителя указва нов срок за отстраняване на некачаственото изпълнение от Изпълнител</w:t>
      </w:r>
      <w:r w:rsidR="00525884">
        <w:rPr>
          <w:rFonts w:ascii="Verdana" w:eastAsia="Times New Roman" w:hAnsi="Verdana"/>
          <w:sz w:val="20"/>
          <w:szCs w:val="20"/>
        </w:rPr>
        <w:t>я</w:t>
      </w:r>
      <w:r w:rsidR="00F203AB">
        <w:rPr>
          <w:rFonts w:ascii="Verdana" w:eastAsia="Times New Roman" w:hAnsi="Verdana"/>
          <w:sz w:val="20"/>
          <w:szCs w:val="20"/>
        </w:rPr>
        <w:t xml:space="preserve"> и за сметка на Изпълнителя</w:t>
      </w:r>
      <w:r>
        <w:rPr>
          <w:rFonts w:ascii="Verdana" w:eastAsia="Times New Roman" w:hAnsi="Verdana"/>
          <w:sz w:val="20"/>
          <w:szCs w:val="20"/>
        </w:rPr>
        <w:t xml:space="preserve">. </w:t>
      </w:r>
    </w:p>
    <w:p w14:paraId="0AA53888" w14:textId="1A246C6E" w:rsidR="003843A9" w:rsidRDefault="003843A9" w:rsidP="003843A9">
      <w:pPr>
        <w:numPr>
          <w:ilvl w:val="0"/>
          <w:numId w:val="44"/>
        </w:numPr>
        <w:spacing w:after="0" w:line="240" w:lineRule="auto"/>
        <w:jc w:val="both"/>
        <w:rPr>
          <w:rFonts w:ascii="Verdana" w:eastAsia="Times New Roman" w:hAnsi="Verdana"/>
          <w:sz w:val="20"/>
          <w:szCs w:val="20"/>
        </w:rPr>
      </w:pPr>
      <w:r>
        <w:rPr>
          <w:rFonts w:ascii="Verdana" w:eastAsia="Times New Roman" w:hAnsi="Verdana"/>
          <w:sz w:val="20"/>
          <w:szCs w:val="20"/>
        </w:rPr>
        <w:t>В случай</w:t>
      </w:r>
      <w:r w:rsidR="00F203AB">
        <w:rPr>
          <w:rFonts w:ascii="Verdana" w:eastAsia="Times New Roman" w:hAnsi="Verdana"/>
          <w:sz w:val="20"/>
          <w:szCs w:val="20"/>
        </w:rPr>
        <w:t xml:space="preserve"> </w:t>
      </w:r>
      <w:r>
        <w:rPr>
          <w:rFonts w:ascii="Verdana" w:eastAsia="Times New Roman" w:hAnsi="Verdana"/>
          <w:sz w:val="20"/>
          <w:szCs w:val="20"/>
        </w:rPr>
        <w:t>че Изпълнителят едностранно прекрати настоящия договор, без да има правно основание за това, той дължи на Възложителя неустойка в размер на 20% (двадесет процента) от прогнозната стойност на договора без ДДС без стойността на опциите и подновяванията.</w:t>
      </w:r>
    </w:p>
    <w:p w14:paraId="7F76768B" w14:textId="77777777" w:rsidR="003843A9" w:rsidRDefault="003843A9" w:rsidP="003843A9">
      <w:pPr>
        <w:numPr>
          <w:ilvl w:val="0"/>
          <w:numId w:val="44"/>
        </w:numPr>
        <w:spacing w:after="0" w:line="240" w:lineRule="auto"/>
        <w:jc w:val="both"/>
        <w:rPr>
          <w:rFonts w:ascii="Verdana" w:eastAsia="Times New Roman" w:hAnsi="Verdana"/>
          <w:sz w:val="20"/>
          <w:szCs w:val="20"/>
        </w:rPr>
      </w:pPr>
      <w:r>
        <w:rPr>
          <w:rFonts w:ascii="Verdana" w:eastAsia="Times New Roman" w:hAnsi="Verdana"/>
          <w:sz w:val="20"/>
          <w:szCs w:val="20"/>
        </w:rPr>
        <w:t>При неспазване предписанията и /или неосигурено оборудване в съответствие с изискванията за БЗР и/или когато работници и служители на Изпълнителя изпълняващи задълженията, произтичащи от настоящия договор, на обекта са без подходящо работно облекло и лични предпазни средства, на Изпълнителя се налагат следните санкции: при първо нарушение санкцията е в размер на 100.00 лв., при второ нарушение санкцията е в размер на 300.00 лв., а при всяко следващо санкцията е в размер на 500.00 лв.</w:t>
      </w:r>
    </w:p>
    <w:p w14:paraId="7EAEBB16" w14:textId="77777777" w:rsidR="003843A9" w:rsidRDefault="003843A9" w:rsidP="003843A9">
      <w:pPr>
        <w:numPr>
          <w:ilvl w:val="0"/>
          <w:numId w:val="44"/>
        </w:numPr>
        <w:spacing w:after="0" w:line="240" w:lineRule="auto"/>
        <w:jc w:val="both"/>
        <w:rPr>
          <w:rFonts w:ascii="Verdana" w:eastAsia="Times New Roman" w:hAnsi="Verdana"/>
          <w:sz w:val="20"/>
          <w:szCs w:val="20"/>
        </w:rPr>
      </w:pPr>
      <w:r>
        <w:rPr>
          <w:rFonts w:ascii="Verdana" w:eastAsia="Times New Roman" w:hAnsi="Verdana"/>
          <w:sz w:val="20"/>
          <w:szCs w:val="20"/>
        </w:rPr>
        <w:t>Изпълнителят ще изплати неустойката в срок до 5 (пет) дни от получаването на писмено уведомление от Възложителя за налагането на съответната неустойка.</w:t>
      </w:r>
    </w:p>
    <w:p w14:paraId="104C404B" w14:textId="77777777" w:rsidR="003843A9" w:rsidRDefault="003843A9" w:rsidP="003843A9">
      <w:pPr>
        <w:numPr>
          <w:ilvl w:val="0"/>
          <w:numId w:val="44"/>
        </w:numPr>
        <w:spacing w:after="0" w:line="240" w:lineRule="auto"/>
        <w:jc w:val="both"/>
        <w:rPr>
          <w:rFonts w:ascii="Verdana" w:eastAsia="Times New Roman" w:hAnsi="Verdana"/>
          <w:sz w:val="20"/>
          <w:szCs w:val="20"/>
        </w:rPr>
      </w:pPr>
      <w:r>
        <w:rPr>
          <w:rFonts w:ascii="Verdana" w:eastAsia="Times New Roman" w:hAnsi="Verdana"/>
          <w:sz w:val="20"/>
          <w:szCs w:val="20"/>
        </w:rPr>
        <w:t>ВЪЗЛОЖИТЕЛЯТ може да прекрати договор с ИЗПЪЛНИТЕЛЯ при нарушаване на правилата за безопасност при работа, застрашило живота или здравето на хора.</w:t>
      </w:r>
    </w:p>
    <w:p w14:paraId="584B361E" w14:textId="0C004314" w:rsidR="003843A9" w:rsidRDefault="003843A9" w:rsidP="003843A9">
      <w:pPr>
        <w:spacing w:after="0" w:line="240" w:lineRule="auto"/>
        <w:jc w:val="both"/>
        <w:rPr>
          <w:rFonts w:ascii="Verdana" w:eastAsia="Times New Roman" w:hAnsi="Verdana"/>
          <w:sz w:val="20"/>
          <w:szCs w:val="20"/>
        </w:rPr>
      </w:pPr>
      <w:r>
        <w:rPr>
          <w:rFonts w:ascii="Verdana" w:eastAsia="Times New Roman" w:hAnsi="Verdana"/>
          <w:b/>
          <w:sz w:val="20"/>
          <w:szCs w:val="20"/>
        </w:rPr>
        <w:t>Чл. 3</w:t>
      </w:r>
      <w:r w:rsidR="001770A1">
        <w:rPr>
          <w:rFonts w:ascii="Verdana" w:eastAsia="Times New Roman" w:hAnsi="Verdana"/>
          <w:b/>
          <w:sz w:val="20"/>
          <w:szCs w:val="20"/>
        </w:rPr>
        <w:t>5</w:t>
      </w:r>
      <w:r>
        <w:rPr>
          <w:rFonts w:ascii="Verdana" w:eastAsia="Times New Roman" w:hAnsi="Verdana"/>
          <w:b/>
          <w:sz w:val="20"/>
          <w:szCs w:val="20"/>
        </w:rPr>
        <w:t>.САНКЦИИ</w:t>
      </w:r>
      <w:r>
        <w:rPr>
          <w:rFonts w:ascii="Verdana" w:eastAsia="Times New Roman" w:hAnsi="Verdana"/>
          <w:b/>
          <w:bCs/>
          <w:sz w:val="20"/>
          <w:szCs w:val="20"/>
        </w:rPr>
        <w:t>, НАЛАГАНИ НА “СОФИЙСКА ВОДА” АД</w:t>
      </w:r>
    </w:p>
    <w:p w14:paraId="5867F191" w14:textId="77777777" w:rsidR="003843A9" w:rsidRDefault="003843A9" w:rsidP="003843A9">
      <w:pPr>
        <w:tabs>
          <w:tab w:val="left" w:pos="709"/>
        </w:tabs>
        <w:spacing w:after="0" w:line="240" w:lineRule="auto"/>
        <w:ind w:left="720"/>
        <w:jc w:val="both"/>
        <w:rPr>
          <w:rFonts w:ascii="Verdana" w:eastAsia="Times New Roman" w:hAnsi="Verdana"/>
          <w:sz w:val="20"/>
          <w:szCs w:val="20"/>
        </w:rPr>
      </w:pPr>
      <w:r>
        <w:rPr>
          <w:rFonts w:ascii="Verdana" w:eastAsia="Times New Roman" w:hAnsi="Verdana"/>
          <w:sz w:val="20"/>
          <w:szCs w:val="20"/>
        </w:rPr>
        <w:t>В случай, че в който и да е момент, във връзка с изпълнение на дейностите в договора,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26AB2B42" w14:textId="77777777" w:rsidR="003843A9" w:rsidRDefault="003843A9" w:rsidP="003843A9">
      <w:pPr>
        <w:keepNext/>
        <w:keepLines/>
        <w:spacing w:before="240" w:after="240" w:line="240" w:lineRule="auto"/>
        <w:jc w:val="both"/>
        <w:outlineLvl w:val="1"/>
        <w:rPr>
          <w:rFonts w:ascii="Verdana" w:eastAsia="Times New Roman" w:hAnsi="Verdana"/>
          <w:b/>
          <w:bCs/>
          <w:color w:val="000000"/>
          <w:sz w:val="20"/>
          <w:szCs w:val="20"/>
        </w:rPr>
      </w:pPr>
      <w:r>
        <w:rPr>
          <w:rFonts w:ascii="Verdana" w:eastAsia="Times New Roman" w:hAnsi="Verdana"/>
          <w:b/>
          <w:bCs/>
          <w:color w:val="000000"/>
          <w:sz w:val="20"/>
          <w:szCs w:val="20"/>
        </w:rPr>
        <w:t>ПРЕКРАТЯВАНЕ НА ДОГОВОРА</w:t>
      </w:r>
    </w:p>
    <w:p w14:paraId="0FA745D1" w14:textId="428BCD2A" w:rsidR="003843A9" w:rsidRDefault="003843A9" w:rsidP="003843A9">
      <w:pPr>
        <w:keepLines/>
        <w:autoSpaceDE w:val="0"/>
        <w:autoSpaceDN w:val="0"/>
        <w:spacing w:after="0" w:line="240" w:lineRule="auto"/>
        <w:jc w:val="both"/>
        <w:rPr>
          <w:rFonts w:ascii="Verdana" w:eastAsia="Times New Roman" w:hAnsi="Verdana"/>
          <w:sz w:val="20"/>
          <w:szCs w:val="20"/>
        </w:rPr>
      </w:pPr>
      <w:r>
        <w:rPr>
          <w:rFonts w:ascii="Verdana" w:eastAsia="Times New Roman" w:hAnsi="Verdana"/>
          <w:b/>
          <w:sz w:val="20"/>
          <w:szCs w:val="20"/>
        </w:rPr>
        <w:t>Чл. 3</w:t>
      </w:r>
      <w:r w:rsidR="001770A1">
        <w:rPr>
          <w:rFonts w:ascii="Verdana" w:eastAsia="Times New Roman" w:hAnsi="Verdana"/>
          <w:b/>
          <w:sz w:val="20"/>
          <w:szCs w:val="20"/>
        </w:rPr>
        <w:t>6</w:t>
      </w:r>
      <w:r>
        <w:rPr>
          <w:rFonts w:ascii="Verdana" w:eastAsia="Times New Roman" w:hAnsi="Verdana"/>
          <w:b/>
          <w:sz w:val="20"/>
          <w:szCs w:val="20"/>
        </w:rPr>
        <w:t>.</w:t>
      </w:r>
      <w:r>
        <w:rPr>
          <w:rFonts w:ascii="Verdana" w:eastAsia="Times New Roman" w:hAnsi="Verdana"/>
          <w:sz w:val="20"/>
          <w:szCs w:val="20"/>
        </w:rPr>
        <w:t xml:space="preserve"> </w:t>
      </w:r>
      <w:r>
        <w:rPr>
          <w:rFonts w:ascii="Verdana" w:eastAsia="Times New Roman" w:hAnsi="Verdana"/>
          <w:b/>
          <w:sz w:val="20"/>
          <w:szCs w:val="20"/>
        </w:rPr>
        <w:t>(1)</w:t>
      </w:r>
      <w:r>
        <w:rPr>
          <w:rFonts w:ascii="Verdana" w:eastAsia="Times New Roman" w:hAnsi="Verdana"/>
          <w:sz w:val="20"/>
          <w:szCs w:val="20"/>
        </w:rPr>
        <w:t xml:space="preserve"> Този Договор се прекратява:</w:t>
      </w:r>
    </w:p>
    <w:p w14:paraId="1F2E174E" w14:textId="77777777" w:rsidR="003843A9" w:rsidRDefault="003843A9" w:rsidP="003843A9">
      <w:pPr>
        <w:keepLines/>
        <w:spacing w:after="0" w:line="240" w:lineRule="auto"/>
        <w:jc w:val="both"/>
        <w:rPr>
          <w:rFonts w:ascii="Verdana" w:eastAsia="Times New Roman" w:hAnsi="Verdana"/>
          <w:sz w:val="20"/>
          <w:szCs w:val="20"/>
        </w:rPr>
      </w:pPr>
      <w:r>
        <w:rPr>
          <w:rFonts w:ascii="Verdana" w:eastAsia="Times New Roman" w:hAnsi="Verdana"/>
          <w:sz w:val="20"/>
          <w:szCs w:val="20"/>
        </w:rPr>
        <w:t>1. с изтичане на Срока на Договора</w:t>
      </w:r>
    </w:p>
    <w:p w14:paraId="4640BD8A" w14:textId="77777777" w:rsidR="003843A9" w:rsidRDefault="003843A9" w:rsidP="003843A9">
      <w:pPr>
        <w:keepLines/>
        <w:spacing w:after="0" w:line="240" w:lineRule="auto"/>
        <w:jc w:val="both"/>
        <w:rPr>
          <w:rFonts w:ascii="Verdana" w:eastAsia="Times New Roman" w:hAnsi="Verdana"/>
          <w:sz w:val="20"/>
          <w:szCs w:val="20"/>
        </w:rPr>
      </w:pPr>
      <w:r>
        <w:rPr>
          <w:rFonts w:ascii="Verdana" w:eastAsia="Times New Roman" w:hAnsi="Verdana"/>
          <w:sz w:val="20"/>
          <w:szCs w:val="20"/>
        </w:rPr>
        <w:t xml:space="preserve">2. с изпълнението на всички задължения на Страните по него; </w:t>
      </w:r>
    </w:p>
    <w:p w14:paraId="3CB4256F" w14:textId="77777777" w:rsidR="003843A9" w:rsidRDefault="003843A9" w:rsidP="003843A9">
      <w:pPr>
        <w:keepLines/>
        <w:spacing w:after="0" w:line="240" w:lineRule="auto"/>
        <w:jc w:val="both"/>
        <w:rPr>
          <w:rFonts w:ascii="Verdana" w:eastAsia="Times New Roman" w:hAnsi="Verdana"/>
          <w:sz w:val="20"/>
          <w:szCs w:val="20"/>
        </w:rPr>
      </w:pPr>
      <w:r>
        <w:rPr>
          <w:rFonts w:ascii="Verdana" w:eastAsia="Times New Roman" w:hAnsi="Verdana"/>
          <w:sz w:val="20"/>
          <w:szCs w:val="20"/>
        </w:rPr>
        <w:t>3. при прекратяване на юридическо лице – Страна по Договора без правоприемство,</w:t>
      </w:r>
      <w:r>
        <w:rPr>
          <w:rFonts w:ascii="Verdana" w:hAnsi="Verdana"/>
          <w:sz w:val="20"/>
          <w:szCs w:val="20"/>
        </w:rPr>
        <w:t xml:space="preserve"> </w:t>
      </w:r>
      <w:r>
        <w:rPr>
          <w:rFonts w:ascii="Verdana" w:eastAsia="Times New Roman" w:hAnsi="Verdana"/>
          <w:sz w:val="20"/>
          <w:szCs w:val="20"/>
        </w:rPr>
        <w:t>по смисъла на законодателството на държавата, в която съответното лице е установено;</w:t>
      </w:r>
    </w:p>
    <w:p w14:paraId="660CE60B" w14:textId="77777777" w:rsidR="003843A9" w:rsidRDefault="003843A9" w:rsidP="003843A9">
      <w:pPr>
        <w:keepLines/>
        <w:spacing w:after="0" w:line="240" w:lineRule="auto"/>
        <w:jc w:val="both"/>
        <w:rPr>
          <w:rFonts w:ascii="Verdana" w:eastAsia="Times New Roman" w:hAnsi="Verdana"/>
          <w:sz w:val="20"/>
          <w:szCs w:val="20"/>
        </w:rPr>
      </w:pPr>
      <w:r>
        <w:rPr>
          <w:rFonts w:ascii="Verdana" w:eastAsia="Times New Roman" w:hAnsi="Verdana"/>
          <w:sz w:val="20"/>
          <w:szCs w:val="20"/>
        </w:rPr>
        <w:t>4. при условията по чл. 5, ал. 1, т. 3 от ЗИФОДРЮПДРКЛТДС.</w:t>
      </w:r>
    </w:p>
    <w:p w14:paraId="17E22238" w14:textId="77777777" w:rsidR="003843A9" w:rsidRDefault="003843A9" w:rsidP="003843A9">
      <w:pPr>
        <w:keepLines/>
        <w:autoSpaceDE w:val="0"/>
        <w:autoSpaceDN w:val="0"/>
        <w:spacing w:after="0" w:line="240" w:lineRule="auto"/>
        <w:jc w:val="both"/>
        <w:rPr>
          <w:rFonts w:ascii="Verdana" w:eastAsia="Times New Roman" w:hAnsi="Verdana"/>
          <w:sz w:val="20"/>
          <w:szCs w:val="20"/>
        </w:rPr>
      </w:pPr>
      <w:r>
        <w:rPr>
          <w:rFonts w:ascii="Verdana" w:eastAsia="Times New Roman" w:hAnsi="Verdana"/>
          <w:b/>
          <w:sz w:val="20"/>
          <w:szCs w:val="20"/>
        </w:rPr>
        <w:t>(2)</w:t>
      </w:r>
      <w:r>
        <w:rPr>
          <w:rFonts w:ascii="Verdana" w:eastAsia="Times New Roman" w:hAnsi="Verdana"/>
          <w:sz w:val="20"/>
          <w:szCs w:val="20"/>
        </w:rPr>
        <w:t xml:space="preserve"> Договорът може да бъде прекратен:</w:t>
      </w:r>
    </w:p>
    <w:p w14:paraId="5947793C" w14:textId="77777777" w:rsidR="003843A9" w:rsidRDefault="003843A9" w:rsidP="003843A9">
      <w:pPr>
        <w:keepLines/>
        <w:autoSpaceDE w:val="0"/>
        <w:autoSpaceDN w:val="0"/>
        <w:spacing w:after="0" w:line="240" w:lineRule="auto"/>
        <w:jc w:val="both"/>
        <w:rPr>
          <w:rFonts w:ascii="Verdana" w:eastAsia="Times New Roman" w:hAnsi="Verdana"/>
          <w:sz w:val="20"/>
          <w:szCs w:val="20"/>
        </w:rPr>
      </w:pPr>
      <w:r>
        <w:rPr>
          <w:rFonts w:ascii="Verdana" w:eastAsia="Times New Roman" w:hAnsi="Verdana"/>
          <w:sz w:val="20"/>
          <w:szCs w:val="20"/>
        </w:rPr>
        <w:t>1. по взаимно съгласие на Страните, изразено в писмена форма;</w:t>
      </w:r>
    </w:p>
    <w:p w14:paraId="2602EA29" w14:textId="69878404" w:rsidR="003843A9" w:rsidRDefault="003843A9" w:rsidP="003843A9">
      <w:pPr>
        <w:keepLines/>
        <w:autoSpaceDE w:val="0"/>
        <w:autoSpaceDN w:val="0"/>
        <w:spacing w:after="0" w:line="240" w:lineRule="auto"/>
        <w:jc w:val="both"/>
        <w:rPr>
          <w:rFonts w:ascii="Verdana" w:eastAsia="Times New Roman" w:hAnsi="Verdana"/>
          <w:sz w:val="20"/>
          <w:szCs w:val="20"/>
        </w:rPr>
      </w:pPr>
      <w:r>
        <w:rPr>
          <w:rFonts w:ascii="Verdana" w:eastAsia="Times New Roman" w:hAnsi="Verdana"/>
          <w:sz w:val="20"/>
          <w:szCs w:val="20"/>
        </w:rPr>
        <w:t>2. когато за ИЗПЪЛНИТЕЛЯ бъде открито производство по несъстоятелност или ликвидация – по искане на ВЪЗЛОЖИТЕЛЯ.</w:t>
      </w:r>
    </w:p>
    <w:p w14:paraId="58DDE7EE" w14:textId="77777777" w:rsidR="003843A9" w:rsidRDefault="003843A9" w:rsidP="003843A9">
      <w:pPr>
        <w:keepLines/>
        <w:autoSpaceDE w:val="0"/>
        <w:autoSpaceDN w:val="0"/>
        <w:spacing w:after="0" w:line="240" w:lineRule="auto"/>
        <w:jc w:val="both"/>
        <w:rPr>
          <w:rFonts w:ascii="Verdana" w:eastAsia="Times New Roman" w:hAnsi="Verdana"/>
          <w:sz w:val="20"/>
          <w:szCs w:val="20"/>
        </w:rPr>
      </w:pPr>
      <w:r>
        <w:rPr>
          <w:rFonts w:ascii="Verdana" w:eastAsia="Times New Roman" w:hAnsi="Verdana"/>
          <w:sz w:val="20"/>
          <w:szCs w:val="20"/>
        </w:rPr>
        <w:t xml:space="preserve">3. </w:t>
      </w:r>
      <w:r>
        <w:rPr>
          <w:rFonts w:ascii="Verdana" w:hAnsi="Verdana"/>
          <w:sz w:val="20"/>
          <w:szCs w:val="20"/>
        </w:rPr>
        <w:t xml:space="preserve">Възложителят има право да прекрати договора с едномесечно писмено предизвестие. </w:t>
      </w:r>
    </w:p>
    <w:p w14:paraId="541788C6" w14:textId="27A09292" w:rsidR="003843A9" w:rsidRDefault="003843A9" w:rsidP="003843A9">
      <w:pPr>
        <w:keepLines/>
        <w:autoSpaceDE w:val="0"/>
        <w:autoSpaceDN w:val="0"/>
        <w:spacing w:after="0" w:line="240" w:lineRule="auto"/>
        <w:jc w:val="both"/>
        <w:rPr>
          <w:rFonts w:ascii="Verdana" w:eastAsia="Times New Roman" w:hAnsi="Verdana"/>
          <w:sz w:val="20"/>
          <w:szCs w:val="20"/>
        </w:rPr>
      </w:pPr>
      <w:r>
        <w:rPr>
          <w:rFonts w:ascii="Verdana" w:eastAsia="Times New Roman" w:hAnsi="Verdana"/>
          <w:b/>
          <w:sz w:val="20"/>
          <w:szCs w:val="20"/>
        </w:rPr>
        <w:t>Чл. 3</w:t>
      </w:r>
      <w:r w:rsidR="001770A1">
        <w:rPr>
          <w:rFonts w:ascii="Verdana" w:eastAsia="Times New Roman" w:hAnsi="Verdana"/>
          <w:b/>
          <w:sz w:val="20"/>
          <w:szCs w:val="20"/>
        </w:rPr>
        <w:t>7</w:t>
      </w:r>
      <w:r>
        <w:rPr>
          <w:rFonts w:ascii="Verdana" w:eastAsia="Times New Roman" w:hAnsi="Verdana"/>
          <w:b/>
          <w:sz w:val="20"/>
          <w:szCs w:val="20"/>
        </w:rPr>
        <w:t>.</w:t>
      </w:r>
      <w:r>
        <w:rPr>
          <w:rFonts w:ascii="Verdana" w:eastAsia="Times New Roman" w:hAnsi="Verdana"/>
          <w:sz w:val="20"/>
          <w:szCs w:val="20"/>
        </w:rPr>
        <w:t xml:space="preserve"> </w:t>
      </w:r>
      <w:r>
        <w:rPr>
          <w:rFonts w:ascii="Verdana" w:eastAsia="Times New Roman" w:hAnsi="Verdana"/>
          <w:b/>
          <w:sz w:val="20"/>
          <w:szCs w:val="20"/>
        </w:rPr>
        <w:t>(1)</w:t>
      </w:r>
      <w:r>
        <w:rPr>
          <w:rFonts w:ascii="Verdana" w:eastAsia="Times New Roman" w:hAnsi="Verdana"/>
          <w:sz w:val="20"/>
          <w:szCs w:val="20"/>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Pr>
          <w:rFonts w:ascii="Verdana" w:hAnsi="Verdana"/>
          <w:sz w:val="20"/>
          <w:szCs w:val="20"/>
        </w:rPr>
        <w:t xml:space="preserve"> </w:t>
      </w:r>
      <w:r>
        <w:rPr>
          <w:rFonts w:ascii="Verdana" w:eastAsia="Times New Roman" w:hAnsi="Verdana"/>
          <w:sz w:val="20"/>
          <w:szCs w:val="20"/>
        </w:rPr>
        <w:t>Разваляне на Договора не се допуска, когато неизпълнената част от задължението е незначителна с оглед на интереса на изправната Страна.</w:t>
      </w:r>
    </w:p>
    <w:p w14:paraId="25E702AD" w14:textId="77777777" w:rsidR="003843A9" w:rsidRDefault="003843A9" w:rsidP="003843A9">
      <w:pPr>
        <w:keepNext/>
        <w:keepLines/>
        <w:spacing w:after="0" w:line="240" w:lineRule="auto"/>
        <w:jc w:val="both"/>
        <w:outlineLvl w:val="1"/>
        <w:rPr>
          <w:rFonts w:ascii="Verdana" w:eastAsia="Times New Roman" w:hAnsi="Verdana"/>
          <w:color w:val="FF0000"/>
          <w:sz w:val="20"/>
          <w:szCs w:val="20"/>
        </w:rPr>
      </w:pPr>
      <w:r>
        <w:rPr>
          <w:rFonts w:ascii="Verdana" w:eastAsia="Times New Roman" w:hAnsi="Verdana"/>
          <w:b/>
          <w:sz w:val="20"/>
          <w:szCs w:val="20"/>
        </w:rPr>
        <w:lastRenderedPageBreak/>
        <w:t>(2)</w:t>
      </w:r>
      <w:r>
        <w:rPr>
          <w:rFonts w:ascii="Verdana" w:eastAsia="Times New Roman" w:hAnsi="Verdana"/>
          <w:sz w:val="20"/>
          <w:szCs w:val="20"/>
        </w:rPr>
        <w:t xml:space="preserve"> За целите на този Договор, Страните ще считат за виновно неизпълнение на съществено задължение на ИЗПЪЛНИТЕЛЯ случаите, посочени като съществено неизпълнение в Раздел НЕУСТОЙКИ ПРИ НЕИЗПЪЛНЕНИЕ</w:t>
      </w:r>
      <w:r>
        <w:rPr>
          <w:rFonts w:ascii="Verdana" w:eastAsia="Times New Roman" w:hAnsi="Verdana"/>
          <w:b/>
          <w:bCs/>
          <w:sz w:val="20"/>
          <w:szCs w:val="20"/>
        </w:rPr>
        <w:t>.</w:t>
      </w:r>
    </w:p>
    <w:p w14:paraId="2A5E6C28" w14:textId="77777777" w:rsidR="003843A9" w:rsidRDefault="003843A9" w:rsidP="003843A9">
      <w:pPr>
        <w:keepLines/>
        <w:autoSpaceDE w:val="0"/>
        <w:autoSpaceDN w:val="0"/>
        <w:spacing w:after="0" w:line="240" w:lineRule="auto"/>
        <w:jc w:val="both"/>
        <w:rPr>
          <w:rFonts w:ascii="Verdana" w:eastAsia="Times New Roman" w:hAnsi="Verdana"/>
          <w:sz w:val="20"/>
          <w:szCs w:val="20"/>
        </w:rPr>
      </w:pPr>
      <w:r>
        <w:rPr>
          <w:rFonts w:ascii="Verdana" w:eastAsia="Times New Roman" w:hAnsi="Verdana"/>
          <w:b/>
          <w:sz w:val="20"/>
          <w:szCs w:val="20"/>
        </w:rPr>
        <w:t xml:space="preserve">(3) </w:t>
      </w:r>
      <w:r>
        <w:rPr>
          <w:rFonts w:ascii="Verdana" w:eastAsia="Times New Roman" w:hAnsi="Verdana"/>
          <w:sz w:val="20"/>
          <w:szCs w:val="20"/>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14:paraId="0368150C" w14:textId="6163FB8B" w:rsidR="003843A9" w:rsidRDefault="003843A9" w:rsidP="003843A9">
      <w:pPr>
        <w:keepLines/>
        <w:autoSpaceDE w:val="0"/>
        <w:autoSpaceDN w:val="0"/>
        <w:spacing w:after="0" w:line="240" w:lineRule="auto"/>
        <w:jc w:val="both"/>
        <w:rPr>
          <w:rFonts w:ascii="Verdana" w:eastAsia="Times New Roman" w:hAnsi="Verdana"/>
          <w:sz w:val="20"/>
          <w:szCs w:val="20"/>
        </w:rPr>
      </w:pPr>
      <w:r>
        <w:rPr>
          <w:rFonts w:ascii="Verdana" w:eastAsia="Times New Roman" w:hAnsi="Verdana"/>
          <w:b/>
          <w:sz w:val="20"/>
          <w:szCs w:val="20"/>
        </w:rPr>
        <w:t>Чл. 3</w:t>
      </w:r>
      <w:r w:rsidR="001770A1">
        <w:rPr>
          <w:rFonts w:ascii="Verdana" w:eastAsia="Times New Roman" w:hAnsi="Verdana"/>
          <w:b/>
          <w:sz w:val="20"/>
          <w:szCs w:val="20"/>
        </w:rPr>
        <w:t>8</w:t>
      </w:r>
      <w:r>
        <w:rPr>
          <w:rFonts w:ascii="Verdana" w:eastAsia="Times New Roman" w:hAnsi="Verdana"/>
          <w:b/>
          <w:sz w:val="20"/>
          <w:szCs w:val="20"/>
        </w:rPr>
        <w:t xml:space="preserve">. </w:t>
      </w:r>
      <w:r>
        <w:rPr>
          <w:rFonts w:ascii="Verdana" w:eastAsia="Times New Roman" w:hAnsi="Verdana"/>
          <w:sz w:val="20"/>
          <w:szCs w:val="20"/>
        </w:rPr>
        <w:t>Във всички случаи на прекратяване на Договора, освен при прекратяване на юридическо лице – Страна по Договора без правоприемство:</w:t>
      </w:r>
    </w:p>
    <w:p w14:paraId="4AFC3105" w14:textId="77777777" w:rsidR="003843A9" w:rsidRDefault="003843A9" w:rsidP="003843A9">
      <w:pPr>
        <w:keepLines/>
        <w:autoSpaceDE w:val="0"/>
        <w:autoSpaceDN w:val="0"/>
        <w:spacing w:after="0" w:line="240" w:lineRule="auto"/>
        <w:jc w:val="both"/>
        <w:rPr>
          <w:rFonts w:ascii="Verdana" w:eastAsia="Times New Roman" w:hAnsi="Verdana"/>
          <w:sz w:val="20"/>
          <w:szCs w:val="20"/>
        </w:rPr>
      </w:pPr>
      <w:r>
        <w:rPr>
          <w:rFonts w:ascii="Verdana" w:eastAsia="Times New Roman" w:hAnsi="Verdana"/>
          <w:sz w:val="20"/>
          <w:szCs w:val="20"/>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47F1677B" w14:textId="77777777" w:rsidR="003843A9" w:rsidRDefault="003843A9" w:rsidP="003843A9">
      <w:pPr>
        <w:keepLines/>
        <w:autoSpaceDE w:val="0"/>
        <w:autoSpaceDN w:val="0"/>
        <w:spacing w:after="0" w:line="240" w:lineRule="auto"/>
        <w:jc w:val="both"/>
        <w:rPr>
          <w:rFonts w:ascii="Verdana" w:eastAsia="Times New Roman" w:hAnsi="Verdana"/>
          <w:sz w:val="20"/>
          <w:szCs w:val="20"/>
        </w:rPr>
      </w:pPr>
      <w:r>
        <w:rPr>
          <w:rFonts w:ascii="Verdana" w:eastAsia="Times New Roman" w:hAnsi="Verdana"/>
          <w:sz w:val="20"/>
          <w:szCs w:val="20"/>
        </w:rPr>
        <w:t>2. ИЗПЪЛНИТЕЛЯТ се задължава:</w:t>
      </w:r>
    </w:p>
    <w:p w14:paraId="131BAB49" w14:textId="77777777" w:rsidR="003843A9" w:rsidRDefault="003843A9" w:rsidP="003843A9">
      <w:pPr>
        <w:keepLines/>
        <w:autoSpaceDE w:val="0"/>
        <w:autoSpaceDN w:val="0"/>
        <w:spacing w:after="0" w:line="240" w:lineRule="auto"/>
        <w:jc w:val="both"/>
        <w:rPr>
          <w:rFonts w:ascii="Verdana" w:eastAsia="Times New Roman" w:hAnsi="Verdana"/>
          <w:sz w:val="20"/>
          <w:szCs w:val="20"/>
        </w:rPr>
      </w:pPr>
      <w:r>
        <w:rPr>
          <w:rFonts w:ascii="Verdana" w:eastAsia="Times New Roman" w:hAnsi="Verdana"/>
          <w:sz w:val="20"/>
          <w:szCs w:val="20"/>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2786BB94" w14:textId="77777777" w:rsidR="003843A9" w:rsidRDefault="003843A9" w:rsidP="003843A9">
      <w:pPr>
        <w:keepLines/>
        <w:autoSpaceDE w:val="0"/>
        <w:autoSpaceDN w:val="0"/>
        <w:spacing w:after="0" w:line="240" w:lineRule="auto"/>
        <w:jc w:val="both"/>
        <w:rPr>
          <w:rFonts w:ascii="Verdana" w:eastAsia="Times New Roman" w:hAnsi="Verdana"/>
          <w:sz w:val="20"/>
          <w:szCs w:val="20"/>
        </w:rPr>
      </w:pPr>
      <w:r>
        <w:rPr>
          <w:rFonts w:ascii="Verdana" w:eastAsia="Times New Roman" w:hAnsi="Verdana"/>
          <w:sz w:val="20"/>
          <w:szCs w:val="20"/>
        </w:rPr>
        <w:t>б) да предаде на ВЪЗЛОЖИТЕЛЯ всички работи, изготвени от него в изпълнение на Договора до датата на прекратяването; и</w:t>
      </w:r>
    </w:p>
    <w:p w14:paraId="76D6EF1C" w14:textId="77777777" w:rsidR="003843A9" w:rsidRDefault="003843A9" w:rsidP="003843A9">
      <w:pPr>
        <w:keepLines/>
        <w:autoSpaceDE w:val="0"/>
        <w:autoSpaceDN w:val="0"/>
        <w:spacing w:after="0" w:line="240" w:lineRule="auto"/>
        <w:jc w:val="both"/>
        <w:rPr>
          <w:rFonts w:ascii="Verdana" w:eastAsia="Times New Roman" w:hAnsi="Verdana"/>
          <w:sz w:val="20"/>
          <w:szCs w:val="20"/>
        </w:rPr>
      </w:pPr>
      <w:r>
        <w:rPr>
          <w:rFonts w:ascii="Verdana" w:eastAsia="Times New Roman" w:hAnsi="Verdana"/>
          <w:sz w:val="20"/>
          <w:szCs w:val="20"/>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2E9FF6EA" w14:textId="3F9FD941" w:rsidR="003843A9" w:rsidRDefault="003843A9" w:rsidP="003843A9">
      <w:pPr>
        <w:spacing w:after="0" w:line="240" w:lineRule="auto"/>
        <w:jc w:val="both"/>
        <w:rPr>
          <w:rFonts w:ascii="Verdana" w:eastAsia="Times New Roman" w:hAnsi="Verdana"/>
          <w:sz w:val="20"/>
          <w:szCs w:val="20"/>
        </w:rPr>
      </w:pPr>
      <w:r>
        <w:rPr>
          <w:rFonts w:ascii="Verdana" w:eastAsia="Times New Roman" w:hAnsi="Verdana"/>
          <w:b/>
          <w:sz w:val="20"/>
          <w:szCs w:val="20"/>
        </w:rPr>
        <w:t>Чл. 3</w:t>
      </w:r>
      <w:r w:rsidR="001770A1">
        <w:rPr>
          <w:rFonts w:ascii="Verdana" w:eastAsia="Times New Roman" w:hAnsi="Verdana"/>
          <w:b/>
          <w:sz w:val="20"/>
          <w:szCs w:val="20"/>
        </w:rPr>
        <w:t>9</w:t>
      </w:r>
      <w:r>
        <w:rPr>
          <w:rFonts w:ascii="Verdana" w:eastAsia="Times New Roman" w:hAnsi="Verdana"/>
          <w:b/>
          <w:sz w:val="20"/>
          <w:szCs w:val="20"/>
        </w:rPr>
        <w:t xml:space="preserve">. </w:t>
      </w:r>
      <w:r>
        <w:rPr>
          <w:rFonts w:ascii="Verdana" w:eastAsia="Times New Roman" w:hAnsi="Verdana"/>
          <w:sz w:val="20"/>
          <w:szCs w:val="20"/>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49D03EA8" w14:textId="77777777" w:rsidR="003843A9" w:rsidRDefault="003843A9" w:rsidP="003843A9">
      <w:pPr>
        <w:keepNext/>
        <w:keepLines/>
        <w:spacing w:before="120" w:after="120" w:line="240" w:lineRule="auto"/>
        <w:jc w:val="both"/>
        <w:outlineLvl w:val="1"/>
        <w:rPr>
          <w:rFonts w:ascii="Verdana" w:eastAsia="Times New Roman" w:hAnsi="Verdana"/>
          <w:b/>
          <w:bCs/>
          <w:color w:val="000000"/>
          <w:sz w:val="20"/>
          <w:szCs w:val="20"/>
        </w:rPr>
      </w:pPr>
      <w:r>
        <w:rPr>
          <w:rFonts w:ascii="Verdana" w:eastAsia="Times New Roman" w:hAnsi="Verdana"/>
          <w:b/>
          <w:bCs/>
          <w:color w:val="000000"/>
          <w:sz w:val="20"/>
          <w:szCs w:val="20"/>
        </w:rPr>
        <w:t>ОБЩИ РАЗПОРЕДБИ</w:t>
      </w:r>
    </w:p>
    <w:p w14:paraId="55009017" w14:textId="0409DB93" w:rsidR="003843A9" w:rsidRPr="005D5AF8" w:rsidRDefault="009C7EE0" w:rsidP="003843A9">
      <w:pPr>
        <w:suppressAutoHyphens/>
        <w:spacing w:after="0" w:line="240" w:lineRule="auto"/>
        <w:jc w:val="both"/>
        <w:rPr>
          <w:rFonts w:ascii="Verdana" w:eastAsia="Times New Roman" w:hAnsi="Verdana"/>
          <w:b/>
          <w:noProof/>
          <w:sz w:val="20"/>
          <w:szCs w:val="20"/>
          <w:u w:val="single"/>
          <w:lang w:eastAsia="en-GB"/>
        </w:rPr>
      </w:pPr>
      <w:r w:rsidRPr="009C7EE0">
        <w:rPr>
          <w:rFonts w:ascii="Verdana" w:eastAsia="Times New Roman" w:hAnsi="Verdana"/>
          <w:b/>
          <w:noProof/>
          <w:sz w:val="20"/>
          <w:szCs w:val="20"/>
          <w:u w:val="single"/>
          <w:lang w:eastAsia="en-GB"/>
        </w:rPr>
        <w:t xml:space="preserve">ДЕФИНИРАНИ ПОНЯТИЯ И ТЪЛКУВАНЕ </w:t>
      </w:r>
    </w:p>
    <w:p w14:paraId="11A4B320" w14:textId="01D1CAB5" w:rsidR="003843A9" w:rsidRDefault="003843A9" w:rsidP="003843A9">
      <w:pPr>
        <w:suppressAutoHyphens/>
        <w:spacing w:after="0" w:line="240" w:lineRule="auto"/>
        <w:jc w:val="both"/>
        <w:rPr>
          <w:rFonts w:ascii="Verdana" w:eastAsia="Times New Roman" w:hAnsi="Verdana"/>
          <w:b/>
          <w:sz w:val="20"/>
          <w:szCs w:val="20"/>
        </w:rPr>
      </w:pPr>
      <w:r>
        <w:rPr>
          <w:rFonts w:ascii="Verdana" w:eastAsia="Times New Roman" w:hAnsi="Verdana"/>
          <w:b/>
          <w:sz w:val="20"/>
          <w:szCs w:val="20"/>
        </w:rPr>
        <w:t xml:space="preserve">Чл. </w:t>
      </w:r>
      <w:r w:rsidR="001770A1">
        <w:rPr>
          <w:rFonts w:ascii="Verdana" w:eastAsia="Times New Roman" w:hAnsi="Verdana"/>
          <w:b/>
          <w:sz w:val="20"/>
          <w:szCs w:val="20"/>
        </w:rPr>
        <w:t>40</w:t>
      </w:r>
      <w:r>
        <w:rPr>
          <w:rFonts w:ascii="Verdana" w:eastAsia="Times New Roman" w:hAnsi="Verdana"/>
          <w:b/>
          <w:sz w:val="20"/>
          <w:szCs w:val="20"/>
        </w:rPr>
        <w:t xml:space="preserve">. (1) </w:t>
      </w:r>
      <w:r>
        <w:rPr>
          <w:rFonts w:ascii="Verdana" w:eastAsia="Times New Roman" w:hAnsi="Verdana"/>
          <w:sz w:val="20"/>
          <w:szCs w:val="20"/>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76789442" w14:textId="77777777" w:rsidR="003843A9" w:rsidRDefault="003843A9" w:rsidP="003843A9">
      <w:pPr>
        <w:suppressAutoHyphens/>
        <w:spacing w:after="0" w:line="240" w:lineRule="auto"/>
        <w:jc w:val="both"/>
        <w:rPr>
          <w:rFonts w:ascii="Verdana" w:eastAsia="Times New Roman" w:hAnsi="Verdana"/>
          <w:noProof/>
          <w:sz w:val="20"/>
          <w:szCs w:val="20"/>
          <w:lang w:eastAsia="cs-CZ"/>
        </w:rPr>
      </w:pPr>
      <w:r>
        <w:rPr>
          <w:rFonts w:ascii="Verdana" w:eastAsia="Times New Roman" w:hAnsi="Verdana"/>
          <w:b/>
          <w:sz w:val="20"/>
          <w:szCs w:val="20"/>
        </w:rPr>
        <w:t xml:space="preserve">(2) </w:t>
      </w:r>
      <w:r>
        <w:rPr>
          <w:rFonts w:ascii="Verdana" w:eastAsia="Times New Roman" w:hAnsi="Verdana"/>
          <w:noProof/>
          <w:sz w:val="20"/>
          <w:szCs w:val="20"/>
          <w:lang w:eastAsia="cs-CZ"/>
        </w:rPr>
        <w:t>При противоречие между различни разпоредби или условия, съдържащи се в Договора и Приложенията, се прилагат следните правила:</w:t>
      </w:r>
    </w:p>
    <w:p w14:paraId="0ADCACAE" w14:textId="77777777" w:rsidR="003843A9" w:rsidRDefault="003843A9" w:rsidP="003843A9">
      <w:pPr>
        <w:suppressAutoHyphens/>
        <w:spacing w:after="0" w:line="240" w:lineRule="auto"/>
        <w:jc w:val="both"/>
        <w:rPr>
          <w:rFonts w:ascii="Verdana" w:eastAsia="Times New Roman" w:hAnsi="Verdana"/>
          <w:noProof/>
          <w:sz w:val="20"/>
          <w:szCs w:val="20"/>
          <w:lang w:eastAsia="cs-CZ"/>
        </w:rPr>
      </w:pPr>
      <w:r>
        <w:rPr>
          <w:rFonts w:ascii="Verdana" w:eastAsia="Times New Roman" w:hAnsi="Verdana"/>
          <w:noProof/>
          <w:sz w:val="20"/>
          <w:szCs w:val="20"/>
          <w:lang w:eastAsia="cs-CZ"/>
        </w:rPr>
        <w:t>1. специалните разпоредби имат предимство пред общите разпоредби;</w:t>
      </w:r>
    </w:p>
    <w:p w14:paraId="4ED936B3" w14:textId="77777777" w:rsidR="003843A9" w:rsidRDefault="003843A9" w:rsidP="003843A9">
      <w:pPr>
        <w:suppressAutoHyphens/>
        <w:spacing w:after="0" w:line="240" w:lineRule="auto"/>
        <w:jc w:val="both"/>
        <w:rPr>
          <w:rFonts w:ascii="Verdana" w:eastAsia="Times New Roman" w:hAnsi="Verdana"/>
          <w:noProof/>
          <w:sz w:val="20"/>
          <w:szCs w:val="20"/>
          <w:lang w:eastAsia="cs-CZ"/>
        </w:rPr>
      </w:pPr>
      <w:r>
        <w:rPr>
          <w:rFonts w:ascii="Verdana" w:eastAsia="Times New Roman" w:hAnsi="Verdana"/>
          <w:noProof/>
          <w:sz w:val="20"/>
          <w:szCs w:val="20"/>
          <w:lang w:eastAsia="cs-CZ"/>
        </w:rPr>
        <w:t>2. разпоредбите на Приложенията имат предимство пред разпоредбите на Договора по реда, в който са номерирани в края на договора.</w:t>
      </w:r>
    </w:p>
    <w:p w14:paraId="7E14404C" w14:textId="77777777" w:rsidR="003843A9" w:rsidRDefault="003843A9" w:rsidP="003843A9">
      <w:pPr>
        <w:suppressAutoHyphens/>
        <w:spacing w:after="0" w:line="240" w:lineRule="auto"/>
        <w:jc w:val="both"/>
        <w:rPr>
          <w:rFonts w:ascii="Verdana" w:eastAsia="Times New Roman" w:hAnsi="Verdana"/>
          <w:noProof/>
          <w:sz w:val="20"/>
          <w:szCs w:val="20"/>
          <w:u w:val="single"/>
          <w:lang w:eastAsia="en-GB"/>
        </w:rPr>
      </w:pPr>
      <w:r>
        <w:rPr>
          <w:rFonts w:ascii="Verdana" w:eastAsia="Times New Roman" w:hAnsi="Verdana"/>
          <w:noProof/>
          <w:sz w:val="20"/>
          <w:szCs w:val="20"/>
          <w:u w:val="single"/>
          <w:lang w:eastAsia="en-GB"/>
        </w:rPr>
        <w:t xml:space="preserve">Спазване на приложими норми </w:t>
      </w:r>
    </w:p>
    <w:p w14:paraId="69F3AA8E" w14:textId="3D36C25D" w:rsidR="003843A9" w:rsidRDefault="003843A9" w:rsidP="003843A9">
      <w:pPr>
        <w:suppressAutoHyphens/>
        <w:spacing w:after="0" w:line="240" w:lineRule="auto"/>
        <w:jc w:val="both"/>
        <w:rPr>
          <w:rFonts w:ascii="Verdana" w:eastAsia="Times New Roman" w:hAnsi="Verdana"/>
          <w:noProof/>
          <w:sz w:val="20"/>
          <w:szCs w:val="20"/>
          <w:lang w:eastAsia="cs-CZ"/>
        </w:rPr>
      </w:pPr>
      <w:r>
        <w:rPr>
          <w:rFonts w:ascii="Verdana" w:eastAsia="Times New Roman" w:hAnsi="Verdana"/>
          <w:b/>
          <w:sz w:val="20"/>
          <w:szCs w:val="20"/>
        </w:rPr>
        <w:t xml:space="preserve">Чл. </w:t>
      </w:r>
      <w:r w:rsidR="001770A1">
        <w:rPr>
          <w:rFonts w:ascii="Verdana" w:eastAsia="Times New Roman" w:hAnsi="Verdana"/>
          <w:b/>
          <w:sz w:val="20"/>
          <w:szCs w:val="20"/>
        </w:rPr>
        <w:t>41</w:t>
      </w:r>
      <w:r>
        <w:rPr>
          <w:rFonts w:ascii="Verdana" w:eastAsia="Times New Roman" w:hAnsi="Verdana"/>
          <w:b/>
          <w:sz w:val="20"/>
          <w:szCs w:val="20"/>
        </w:rPr>
        <w:t xml:space="preserve">. </w:t>
      </w:r>
      <w:r>
        <w:rPr>
          <w:rFonts w:ascii="Verdana" w:eastAsia="Times New Roman" w:hAnsi="Verdana"/>
          <w:noProof/>
          <w:sz w:val="20"/>
          <w:szCs w:val="20"/>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43E2E8AC" w14:textId="32B06C15" w:rsidR="003843A9" w:rsidRPr="005D5AF8" w:rsidRDefault="009C7EE0" w:rsidP="003843A9">
      <w:pPr>
        <w:suppressAutoHyphens/>
        <w:spacing w:after="0" w:line="240" w:lineRule="auto"/>
        <w:jc w:val="both"/>
        <w:rPr>
          <w:rFonts w:ascii="Verdana" w:eastAsia="Times New Roman" w:hAnsi="Verdana"/>
          <w:b/>
          <w:noProof/>
          <w:sz w:val="20"/>
          <w:szCs w:val="20"/>
          <w:u w:val="single"/>
          <w:lang w:eastAsia="en-GB"/>
        </w:rPr>
      </w:pPr>
      <w:r w:rsidRPr="005D5AF8">
        <w:rPr>
          <w:rFonts w:ascii="Verdana" w:eastAsia="Times New Roman" w:hAnsi="Verdana"/>
          <w:b/>
          <w:noProof/>
          <w:sz w:val="20"/>
          <w:szCs w:val="20"/>
          <w:u w:val="single"/>
          <w:lang w:eastAsia="en-GB"/>
        </w:rPr>
        <w:t xml:space="preserve">КОНФИДЕНЦИАЛНОСТ </w:t>
      </w:r>
    </w:p>
    <w:p w14:paraId="7304D537" w14:textId="0E78CB07" w:rsidR="003843A9" w:rsidRDefault="003843A9" w:rsidP="003843A9">
      <w:pPr>
        <w:suppressAutoHyphens/>
        <w:spacing w:after="0" w:line="240" w:lineRule="auto"/>
        <w:jc w:val="both"/>
        <w:rPr>
          <w:rFonts w:ascii="Verdana" w:eastAsia="Times New Roman" w:hAnsi="Verdana"/>
          <w:bCs/>
          <w:noProof/>
          <w:sz w:val="20"/>
          <w:szCs w:val="20"/>
          <w:lang w:eastAsia="en-GB"/>
        </w:rPr>
      </w:pPr>
      <w:r>
        <w:rPr>
          <w:rFonts w:ascii="Verdana" w:eastAsia="Times New Roman" w:hAnsi="Verdana"/>
          <w:b/>
          <w:sz w:val="20"/>
          <w:szCs w:val="20"/>
        </w:rPr>
        <w:t xml:space="preserve">Чл. </w:t>
      </w:r>
      <w:r w:rsidR="001770A1">
        <w:rPr>
          <w:rFonts w:ascii="Verdana" w:eastAsia="Times New Roman" w:hAnsi="Verdana"/>
          <w:b/>
          <w:sz w:val="20"/>
          <w:szCs w:val="20"/>
        </w:rPr>
        <w:t>42</w:t>
      </w:r>
      <w:r>
        <w:rPr>
          <w:rFonts w:ascii="Verdana" w:eastAsia="Times New Roman" w:hAnsi="Verdana"/>
          <w:b/>
          <w:sz w:val="20"/>
          <w:szCs w:val="20"/>
        </w:rPr>
        <w:t xml:space="preserve">. </w:t>
      </w:r>
      <w:r>
        <w:rPr>
          <w:rFonts w:ascii="Verdana" w:eastAsia="Times New Roman" w:hAnsi="Verdana"/>
          <w:b/>
          <w:bCs/>
          <w:noProof/>
          <w:sz w:val="20"/>
          <w:szCs w:val="20"/>
          <w:lang w:eastAsia="en-GB"/>
        </w:rPr>
        <w:t xml:space="preserve">(1) </w:t>
      </w:r>
      <w:r>
        <w:rPr>
          <w:rFonts w:ascii="Verdana" w:eastAsia="Times New Roman" w:hAnsi="Verdana"/>
          <w:bCs/>
          <w:noProof/>
          <w:sz w:val="20"/>
          <w:szCs w:val="20"/>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Pr>
          <w:rFonts w:ascii="Verdana" w:eastAsia="Times New Roman" w:hAnsi="Verdana"/>
          <w:b/>
          <w:bCs/>
          <w:noProof/>
          <w:sz w:val="20"/>
          <w:szCs w:val="20"/>
          <w:lang w:eastAsia="en-GB"/>
        </w:rPr>
        <w:t>Конфиденциална информация</w:t>
      </w:r>
      <w:r>
        <w:rPr>
          <w:rFonts w:ascii="Verdana" w:eastAsia="Times New Roman" w:hAnsi="Verdana"/>
          <w:bCs/>
          <w:noProof/>
          <w:sz w:val="20"/>
          <w:szCs w:val="20"/>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1B748ACE" w14:textId="77777777"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b/>
          <w:noProof/>
          <w:sz w:val="20"/>
          <w:szCs w:val="20"/>
          <w:lang w:eastAsia="en-GB"/>
        </w:rPr>
        <w:t>(2)</w:t>
      </w:r>
      <w:r>
        <w:rPr>
          <w:rFonts w:ascii="Verdana" w:eastAsia="Times New Roman" w:hAnsi="Verdana"/>
          <w:noProof/>
          <w:sz w:val="20"/>
          <w:szCs w:val="20"/>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60FDC2FF" w14:textId="77777777"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b/>
          <w:noProof/>
          <w:sz w:val="20"/>
          <w:szCs w:val="20"/>
          <w:lang w:eastAsia="en-GB"/>
        </w:rPr>
        <w:t>(3)</w:t>
      </w:r>
      <w:r>
        <w:rPr>
          <w:rFonts w:ascii="Verdana" w:eastAsia="Times New Roman" w:hAnsi="Verdana"/>
          <w:noProof/>
          <w:sz w:val="20"/>
          <w:szCs w:val="20"/>
          <w:lang w:eastAsia="en-GB"/>
        </w:rPr>
        <w:t xml:space="preserve"> Не се счита за нарушение на задълженията за неразкриване на Конфиденциална информация, когато:</w:t>
      </w:r>
    </w:p>
    <w:p w14:paraId="022E9964" w14:textId="77777777"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noProof/>
          <w:sz w:val="20"/>
          <w:szCs w:val="20"/>
          <w:lang w:eastAsia="en-GB"/>
        </w:rPr>
        <w:t>1. информацията е станала или става публично достъпна, без нарушаване на този Договор от която и да е от Страните;</w:t>
      </w:r>
    </w:p>
    <w:p w14:paraId="50BF4241" w14:textId="77777777"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noProof/>
          <w:sz w:val="20"/>
          <w:szCs w:val="20"/>
          <w:lang w:eastAsia="en-GB"/>
        </w:rPr>
        <w:t>2. информацията се изисква по силата на закон, приложим спрямо която и да е от Страните; или</w:t>
      </w:r>
    </w:p>
    <w:p w14:paraId="545DA8E8" w14:textId="77777777" w:rsidR="003843A9" w:rsidRDefault="003843A9" w:rsidP="003843A9">
      <w:pPr>
        <w:suppressAutoHyphens/>
        <w:spacing w:after="0" w:line="240" w:lineRule="auto"/>
        <w:jc w:val="both"/>
        <w:rPr>
          <w:rFonts w:ascii="Verdana" w:eastAsia="Times New Roman" w:hAnsi="Verdana"/>
          <w:bCs/>
          <w:noProof/>
          <w:sz w:val="20"/>
          <w:szCs w:val="20"/>
          <w:lang w:eastAsia="en-GB"/>
        </w:rPr>
      </w:pPr>
      <w:r>
        <w:rPr>
          <w:rFonts w:ascii="Verdana" w:eastAsia="Times New Roman" w:hAnsi="Verdana"/>
          <w:bCs/>
          <w:noProof/>
          <w:sz w:val="20"/>
          <w:szCs w:val="20"/>
          <w:lang w:eastAsia="en-GB"/>
        </w:rPr>
        <w:lastRenderedPageBreak/>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2825AF57" w14:textId="77777777" w:rsidR="003843A9" w:rsidRDefault="003843A9" w:rsidP="003843A9">
      <w:pPr>
        <w:suppressAutoHyphens/>
        <w:spacing w:after="0" w:line="240" w:lineRule="auto"/>
        <w:jc w:val="both"/>
        <w:rPr>
          <w:rFonts w:ascii="Verdana" w:eastAsia="Times New Roman" w:hAnsi="Verdana"/>
          <w:bCs/>
          <w:noProof/>
          <w:sz w:val="20"/>
          <w:szCs w:val="20"/>
          <w:lang w:eastAsia="en-GB"/>
        </w:rPr>
      </w:pPr>
      <w:r>
        <w:rPr>
          <w:rFonts w:ascii="Verdana" w:hAnsi="Verdana"/>
          <w:sz w:val="20"/>
          <w:szCs w:val="20"/>
        </w:rPr>
        <w:t>В случаите по точки 2 или 3 Страната, която следва да предостави информацията, уведомява незабавно другата Страна по Договора</w:t>
      </w:r>
      <w:r>
        <w:rPr>
          <w:rFonts w:ascii="Verdana" w:eastAsia="Times New Roman" w:hAnsi="Verdana"/>
          <w:bCs/>
          <w:noProof/>
          <w:sz w:val="20"/>
          <w:szCs w:val="20"/>
          <w:lang w:eastAsia="en-GB"/>
        </w:rPr>
        <w:t>.</w:t>
      </w:r>
    </w:p>
    <w:p w14:paraId="48C45507" w14:textId="77777777" w:rsidR="003843A9" w:rsidRDefault="003843A9" w:rsidP="003843A9">
      <w:pPr>
        <w:suppressAutoHyphens/>
        <w:spacing w:after="0" w:line="240" w:lineRule="auto"/>
        <w:jc w:val="both"/>
        <w:rPr>
          <w:rFonts w:ascii="Verdana" w:eastAsia="Times New Roman" w:hAnsi="Verdana"/>
          <w:bCs/>
          <w:noProof/>
          <w:sz w:val="20"/>
          <w:szCs w:val="20"/>
          <w:lang w:eastAsia="en-GB"/>
        </w:rPr>
      </w:pPr>
      <w:r>
        <w:rPr>
          <w:rFonts w:ascii="Verdana" w:eastAsia="Times New Roman" w:hAnsi="Verdana"/>
          <w:b/>
          <w:bCs/>
          <w:noProof/>
          <w:sz w:val="20"/>
          <w:szCs w:val="20"/>
          <w:lang w:eastAsia="en-GB"/>
        </w:rPr>
        <w:t>(4)</w:t>
      </w:r>
      <w:r>
        <w:rPr>
          <w:rFonts w:ascii="Verdana" w:eastAsia="Times New Roman" w:hAnsi="Verdana"/>
          <w:bCs/>
          <w:noProof/>
          <w:sz w:val="20"/>
          <w:szCs w:val="20"/>
          <w:lan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w:t>
      </w:r>
    </w:p>
    <w:p w14:paraId="2EFEBEC4" w14:textId="77777777" w:rsidR="003843A9" w:rsidRDefault="003843A9" w:rsidP="003843A9">
      <w:pPr>
        <w:suppressAutoHyphens/>
        <w:spacing w:after="0" w:line="240" w:lineRule="auto"/>
        <w:jc w:val="both"/>
        <w:rPr>
          <w:rFonts w:ascii="Verdana" w:eastAsia="Times New Roman" w:hAnsi="Verdana"/>
          <w:bCs/>
          <w:noProof/>
          <w:sz w:val="20"/>
          <w:szCs w:val="20"/>
          <w:lang w:eastAsia="en-GB"/>
        </w:rPr>
      </w:pPr>
      <w:r>
        <w:rPr>
          <w:rFonts w:ascii="Verdana" w:eastAsia="Times New Roman" w:hAnsi="Verdana"/>
          <w:bCs/>
          <w:noProof/>
          <w:sz w:val="20"/>
          <w:szCs w:val="20"/>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7DE93B24" w14:textId="6B186FE1" w:rsidR="003843A9" w:rsidRPr="005D5AF8" w:rsidRDefault="009C7EE0" w:rsidP="003843A9">
      <w:pPr>
        <w:suppressAutoHyphens/>
        <w:spacing w:after="0" w:line="240" w:lineRule="auto"/>
        <w:jc w:val="both"/>
        <w:rPr>
          <w:rFonts w:ascii="Verdana" w:eastAsia="Times New Roman" w:hAnsi="Verdana"/>
          <w:b/>
          <w:bCs/>
          <w:noProof/>
          <w:sz w:val="20"/>
          <w:szCs w:val="20"/>
          <w:u w:val="single"/>
          <w:lang w:eastAsia="en-GB"/>
        </w:rPr>
      </w:pPr>
      <w:r w:rsidRPr="009C7EE0">
        <w:rPr>
          <w:rFonts w:ascii="Verdana" w:eastAsia="Times New Roman" w:hAnsi="Verdana"/>
          <w:b/>
          <w:bCs/>
          <w:noProof/>
          <w:sz w:val="20"/>
          <w:szCs w:val="20"/>
          <w:u w:val="single"/>
          <w:lang w:eastAsia="en-GB"/>
        </w:rPr>
        <w:t>ПУБЛИЧНИ ИЗЯВЛЕНИЯ</w:t>
      </w:r>
    </w:p>
    <w:p w14:paraId="778EE164" w14:textId="0F4BE32C" w:rsidR="003843A9" w:rsidRDefault="003843A9" w:rsidP="003843A9">
      <w:pPr>
        <w:suppressAutoHyphens/>
        <w:spacing w:after="0" w:line="240" w:lineRule="auto"/>
        <w:jc w:val="both"/>
        <w:rPr>
          <w:rFonts w:ascii="Verdana" w:eastAsia="Times New Roman" w:hAnsi="Verdana"/>
          <w:noProof/>
          <w:sz w:val="20"/>
          <w:szCs w:val="20"/>
          <w:lang w:eastAsia="en-GB"/>
        </w:rPr>
      </w:pPr>
      <w:bookmarkStart w:id="24" w:name="_DV_M169"/>
      <w:bookmarkStart w:id="25" w:name="_DV_M170"/>
      <w:bookmarkEnd w:id="24"/>
      <w:bookmarkEnd w:id="25"/>
      <w:r>
        <w:rPr>
          <w:rFonts w:ascii="Verdana" w:eastAsia="Times New Roman" w:hAnsi="Verdana"/>
          <w:b/>
          <w:sz w:val="20"/>
          <w:szCs w:val="20"/>
        </w:rPr>
        <w:t>Чл. 4</w:t>
      </w:r>
      <w:r w:rsidR="001770A1">
        <w:rPr>
          <w:rFonts w:ascii="Verdana" w:eastAsia="Times New Roman" w:hAnsi="Verdana"/>
          <w:b/>
          <w:sz w:val="20"/>
          <w:szCs w:val="20"/>
        </w:rPr>
        <w:t>3</w:t>
      </w:r>
      <w:r>
        <w:rPr>
          <w:rFonts w:ascii="Verdana" w:eastAsia="Times New Roman" w:hAnsi="Verdana"/>
          <w:b/>
          <w:sz w:val="20"/>
          <w:szCs w:val="20"/>
        </w:rPr>
        <w:t xml:space="preserve">. </w:t>
      </w:r>
      <w:r>
        <w:rPr>
          <w:rFonts w:ascii="Verdana" w:eastAsia="Times New Roman" w:hAnsi="Verdana"/>
          <w:noProof/>
          <w:sz w:val="20"/>
          <w:szCs w:val="20"/>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Pr>
          <w:rFonts w:ascii="Verdana" w:eastAsia="Times New Roman" w:hAnsi="Verdana"/>
          <w:bCs/>
          <w:noProof/>
          <w:sz w:val="20"/>
          <w:szCs w:val="20"/>
          <w:lang w:eastAsia="en-GB"/>
        </w:rPr>
        <w:t xml:space="preserve">ВЪЗЛОЖИТЕЛЯ </w:t>
      </w:r>
      <w:r>
        <w:rPr>
          <w:rFonts w:ascii="Verdana" w:eastAsia="Times New Roman" w:hAnsi="Verdana"/>
          <w:noProof/>
          <w:sz w:val="20"/>
          <w:szCs w:val="20"/>
          <w:lang w:eastAsia="en-GB"/>
        </w:rPr>
        <w:t xml:space="preserve">или на резултати от работата на ИЗПЪЛНИТЕЛЯ, без предварителното писмено съгласие на </w:t>
      </w:r>
      <w:r>
        <w:rPr>
          <w:rFonts w:ascii="Verdana" w:eastAsia="Times New Roman" w:hAnsi="Verdana"/>
          <w:bCs/>
          <w:noProof/>
          <w:sz w:val="20"/>
          <w:szCs w:val="20"/>
          <w:lang w:eastAsia="en-GB"/>
        </w:rPr>
        <w:t>ВЪЗЛОЖИТЕЛЯ</w:t>
      </w:r>
      <w:r>
        <w:rPr>
          <w:rFonts w:ascii="Verdana" w:eastAsia="Times New Roman" w:hAnsi="Verdana"/>
          <w:noProof/>
          <w:sz w:val="20"/>
          <w:szCs w:val="20"/>
          <w:lang w:eastAsia="en-GB"/>
        </w:rPr>
        <w:t>, което съгласие няма да бъде безпричинно отказано или забавено.</w:t>
      </w:r>
    </w:p>
    <w:p w14:paraId="3F69A959" w14:textId="648855F8" w:rsidR="003843A9" w:rsidRPr="005D5AF8" w:rsidRDefault="009C7EE0" w:rsidP="003843A9">
      <w:pPr>
        <w:suppressAutoHyphens/>
        <w:spacing w:after="0" w:line="240" w:lineRule="auto"/>
        <w:jc w:val="both"/>
        <w:rPr>
          <w:rFonts w:ascii="Verdana" w:eastAsia="Times New Roman" w:hAnsi="Verdana"/>
          <w:b/>
          <w:noProof/>
          <w:sz w:val="20"/>
          <w:szCs w:val="20"/>
          <w:u w:val="single"/>
          <w:lang w:eastAsia="cs-CZ"/>
        </w:rPr>
      </w:pPr>
      <w:r w:rsidRPr="009C7EE0">
        <w:rPr>
          <w:rFonts w:ascii="Verdana" w:eastAsia="Times New Roman" w:hAnsi="Verdana"/>
          <w:b/>
          <w:noProof/>
          <w:sz w:val="20"/>
          <w:szCs w:val="20"/>
          <w:u w:val="single"/>
          <w:lang w:eastAsia="cs-CZ"/>
        </w:rPr>
        <w:t>АВТОРСКИ ПРАВА</w:t>
      </w:r>
    </w:p>
    <w:p w14:paraId="53928416" w14:textId="59F51764" w:rsidR="003843A9" w:rsidRDefault="003843A9" w:rsidP="003843A9">
      <w:pPr>
        <w:suppressAutoHyphens/>
        <w:spacing w:after="0" w:line="240" w:lineRule="auto"/>
        <w:jc w:val="both"/>
        <w:rPr>
          <w:rFonts w:ascii="Verdana" w:eastAsia="Times New Roman" w:hAnsi="Verdana"/>
          <w:noProof/>
          <w:sz w:val="20"/>
          <w:szCs w:val="20"/>
          <w:lang w:eastAsia="cs-CZ"/>
        </w:rPr>
      </w:pPr>
      <w:r>
        <w:rPr>
          <w:rFonts w:ascii="Verdana" w:eastAsia="Times New Roman" w:hAnsi="Verdana"/>
          <w:b/>
          <w:sz w:val="20"/>
          <w:szCs w:val="20"/>
        </w:rPr>
        <w:t>Чл. 4</w:t>
      </w:r>
      <w:r w:rsidR="001770A1">
        <w:rPr>
          <w:rFonts w:ascii="Verdana" w:eastAsia="Times New Roman" w:hAnsi="Verdana"/>
          <w:b/>
          <w:sz w:val="20"/>
          <w:szCs w:val="20"/>
        </w:rPr>
        <w:t>4</w:t>
      </w:r>
      <w:r>
        <w:rPr>
          <w:rFonts w:ascii="Verdana" w:eastAsia="Times New Roman" w:hAnsi="Verdana"/>
          <w:b/>
          <w:sz w:val="20"/>
          <w:szCs w:val="20"/>
        </w:rPr>
        <w:t xml:space="preserve">. </w:t>
      </w:r>
      <w:r>
        <w:rPr>
          <w:rFonts w:ascii="Verdana" w:eastAsia="Times New Roman" w:hAnsi="Verdana"/>
          <w:b/>
          <w:bCs/>
          <w:noProof/>
          <w:sz w:val="20"/>
          <w:szCs w:val="20"/>
          <w:lang w:eastAsia="cs-CZ"/>
        </w:rPr>
        <w:t>(1)</w:t>
      </w:r>
      <w:r>
        <w:rPr>
          <w:rFonts w:ascii="Verdana" w:eastAsia="Times New Roman" w:hAnsi="Verdana"/>
          <w:noProof/>
          <w:sz w:val="20"/>
          <w:szCs w:val="20"/>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36E22825" w14:textId="77777777" w:rsidR="003843A9" w:rsidRDefault="003843A9" w:rsidP="003843A9">
      <w:pPr>
        <w:suppressAutoHyphens/>
        <w:spacing w:after="0" w:line="240" w:lineRule="auto"/>
        <w:jc w:val="both"/>
        <w:rPr>
          <w:rFonts w:ascii="Verdana" w:eastAsia="Times New Roman" w:hAnsi="Verdana"/>
          <w:noProof/>
          <w:sz w:val="20"/>
          <w:szCs w:val="20"/>
          <w:lang w:eastAsia="cs-CZ"/>
        </w:rPr>
      </w:pPr>
      <w:r>
        <w:rPr>
          <w:rFonts w:ascii="Verdana" w:eastAsia="Times New Roman" w:hAnsi="Verdana"/>
          <w:b/>
          <w:noProof/>
          <w:sz w:val="20"/>
          <w:szCs w:val="20"/>
          <w:lang w:eastAsia="cs-CZ"/>
        </w:rPr>
        <w:t>(2)</w:t>
      </w:r>
      <w:r>
        <w:rPr>
          <w:rFonts w:ascii="Verdana" w:eastAsia="Times New Roman" w:hAnsi="Verdana"/>
          <w:noProof/>
          <w:sz w:val="20"/>
          <w:szCs w:val="20"/>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1D2AD95A" w14:textId="77777777" w:rsidR="003843A9" w:rsidRDefault="003843A9" w:rsidP="003843A9">
      <w:pPr>
        <w:suppressAutoHyphens/>
        <w:spacing w:after="0" w:line="240" w:lineRule="auto"/>
        <w:jc w:val="both"/>
        <w:rPr>
          <w:rFonts w:ascii="Verdana" w:eastAsia="Times New Roman" w:hAnsi="Verdana"/>
          <w:noProof/>
          <w:sz w:val="20"/>
          <w:szCs w:val="20"/>
          <w:lang w:eastAsia="cs-CZ"/>
        </w:rPr>
      </w:pPr>
      <w:r>
        <w:rPr>
          <w:rFonts w:ascii="Verdana" w:eastAsia="Times New Roman" w:hAnsi="Verdana"/>
          <w:noProof/>
          <w:sz w:val="20"/>
          <w:szCs w:val="20"/>
          <w:lang w:eastAsia="cs-CZ"/>
        </w:rPr>
        <w:t>1. чрез промяна на съответния документ или материал; или</w:t>
      </w:r>
    </w:p>
    <w:p w14:paraId="0FE1173B" w14:textId="77777777" w:rsidR="003843A9" w:rsidRDefault="003843A9" w:rsidP="003843A9">
      <w:pPr>
        <w:suppressAutoHyphens/>
        <w:spacing w:after="0" w:line="240" w:lineRule="auto"/>
        <w:jc w:val="both"/>
        <w:rPr>
          <w:rFonts w:ascii="Verdana" w:eastAsia="Times New Roman" w:hAnsi="Verdana"/>
          <w:noProof/>
          <w:sz w:val="20"/>
          <w:szCs w:val="20"/>
          <w:lang w:eastAsia="cs-CZ"/>
        </w:rPr>
      </w:pPr>
      <w:r>
        <w:rPr>
          <w:rFonts w:ascii="Verdana" w:eastAsia="Times New Roman" w:hAnsi="Verdana"/>
          <w:noProof/>
          <w:sz w:val="20"/>
          <w:szCs w:val="20"/>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4944FB7D" w14:textId="77777777" w:rsidR="003843A9" w:rsidRDefault="003843A9" w:rsidP="003843A9">
      <w:pPr>
        <w:suppressAutoHyphens/>
        <w:spacing w:after="0" w:line="240" w:lineRule="auto"/>
        <w:jc w:val="both"/>
        <w:rPr>
          <w:rFonts w:ascii="Verdana" w:eastAsia="Times New Roman" w:hAnsi="Verdana"/>
          <w:noProof/>
          <w:sz w:val="20"/>
          <w:szCs w:val="20"/>
          <w:lang w:eastAsia="cs-CZ"/>
        </w:rPr>
      </w:pPr>
      <w:r>
        <w:rPr>
          <w:rFonts w:ascii="Verdana" w:eastAsia="Times New Roman" w:hAnsi="Verdana"/>
          <w:noProof/>
          <w:sz w:val="20"/>
          <w:szCs w:val="20"/>
          <w:lang w:eastAsia="cs-CZ"/>
        </w:rPr>
        <w:t>3. като получи за своя сметка разрешение за ползване на продукта от третото лице, чиито права са нарушени.</w:t>
      </w:r>
    </w:p>
    <w:p w14:paraId="7670C811" w14:textId="77777777" w:rsidR="003843A9" w:rsidRDefault="003843A9" w:rsidP="003843A9">
      <w:pPr>
        <w:suppressAutoHyphens/>
        <w:spacing w:after="0" w:line="240" w:lineRule="auto"/>
        <w:jc w:val="both"/>
        <w:rPr>
          <w:rFonts w:ascii="Verdana" w:eastAsia="Times New Roman" w:hAnsi="Verdana"/>
          <w:noProof/>
          <w:sz w:val="20"/>
          <w:szCs w:val="20"/>
          <w:lang w:eastAsia="cs-CZ"/>
        </w:rPr>
      </w:pPr>
      <w:r>
        <w:rPr>
          <w:rFonts w:ascii="Verdana" w:eastAsia="Times New Roman" w:hAnsi="Verdana"/>
          <w:b/>
          <w:noProof/>
          <w:sz w:val="20"/>
          <w:szCs w:val="20"/>
          <w:lang w:eastAsia="cs-CZ"/>
        </w:rPr>
        <w:t>(3)</w:t>
      </w:r>
      <w:r>
        <w:rPr>
          <w:rFonts w:ascii="Verdana" w:eastAsia="Times New Roman" w:hAnsi="Verdana"/>
          <w:b/>
          <w:bCs/>
          <w:noProof/>
          <w:sz w:val="20"/>
          <w:szCs w:val="20"/>
          <w:lang w:eastAsia="cs-CZ"/>
        </w:rPr>
        <w:t xml:space="preserve"> </w:t>
      </w:r>
      <w:r>
        <w:rPr>
          <w:rFonts w:ascii="Verdana" w:eastAsia="Times New Roman" w:hAnsi="Verdana"/>
          <w:noProof/>
          <w:sz w:val="20"/>
          <w:szCs w:val="20"/>
          <w:lang w:eastAsia="cs-CZ"/>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5FB83653" w14:textId="77777777" w:rsidR="003843A9" w:rsidRDefault="003843A9" w:rsidP="003843A9">
      <w:pPr>
        <w:suppressAutoHyphens/>
        <w:spacing w:after="0" w:line="240" w:lineRule="auto"/>
        <w:jc w:val="both"/>
        <w:rPr>
          <w:rFonts w:ascii="Verdana" w:eastAsia="Times New Roman" w:hAnsi="Verdana"/>
          <w:noProof/>
          <w:sz w:val="20"/>
          <w:szCs w:val="20"/>
          <w:lang w:eastAsia="cs-CZ"/>
        </w:rPr>
      </w:pPr>
      <w:r>
        <w:rPr>
          <w:rFonts w:ascii="Verdana" w:eastAsia="Times New Roman" w:hAnsi="Verdana"/>
          <w:b/>
          <w:bCs/>
          <w:noProof/>
          <w:sz w:val="20"/>
          <w:szCs w:val="20"/>
          <w:lang w:eastAsia="cs-CZ"/>
        </w:rPr>
        <w:t>(4)</w:t>
      </w:r>
      <w:r>
        <w:rPr>
          <w:rFonts w:ascii="Verdana" w:eastAsia="Times New Roman" w:hAnsi="Verdana"/>
          <w:b/>
          <w:noProof/>
          <w:sz w:val="20"/>
          <w:szCs w:val="20"/>
          <w:lang w:eastAsia="cs-CZ"/>
        </w:rPr>
        <w:t xml:space="preserve"> </w:t>
      </w:r>
      <w:r>
        <w:rPr>
          <w:rFonts w:ascii="Verdana" w:eastAsia="Times New Roman" w:hAnsi="Verdana"/>
          <w:noProof/>
          <w:sz w:val="20"/>
          <w:szCs w:val="20"/>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3908FBA0" w14:textId="5629D324" w:rsidR="003843A9" w:rsidRPr="005D5AF8" w:rsidRDefault="001770A1" w:rsidP="003843A9">
      <w:pPr>
        <w:suppressAutoHyphens/>
        <w:spacing w:after="0" w:line="240" w:lineRule="auto"/>
        <w:jc w:val="both"/>
        <w:rPr>
          <w:rFonts w:ascii="Verdana" w:eastAsia="Times New Roman" w:hAnsi="Verdana"/>
          <w:b/>
          <w:noProof/>
          <w:sz w:val="20"/>
          <w:szCs w:val="20"/>
          <w:lang w:eastAsia="cs-CZ"/>
        </w:rPr>
      </w:pPr>
      <w:r w:rsidRPr="005D5AF8">
        <w:rPr>
          <w:rFonts w:ascii="Verdana" w:eastAsia="Times New Roman" w:hAnsi="Verdana"/>
          <w:b/>
          <w:noProof/>
          <w:sz w:val="20"/>
          <w:szCs w:val="20"/>
          <w:u w:val="single"/>
          <w:lang w:eastAsia="cs-CZ"/>
        </w:rPr>
        <w:t>АНТИКОРУПЦИОННА КЛАЗУА</w:t>
      </w:r>
    </w:p>
    <w:p w14:paraId="28A9EB10" w14:textId="69EB0C15" w:rsidR="003843A9" w:rsidRDefault="003843A9" w:rsidP="003843A9">
      <w:pPr>
        <w:suppressAutoHyphens/>
        <w:spacing w:after="0" w:line="240" w:lineRule="auto"/>
        <w:jc w:val="both"/>
        <w:rPr>
          <w:rFonts w:ascii="Verdana" w:eastAsia="Times New Roman" w:hAnsi="Verdana"/>
          <w:noProof/>
          <w:sz w:val="20"/>
          <w:szCs w:val="20"/>
          <w:lang w:eastAsia="cs-CZ"/>
        </w:rPr>
      </w:pPr>
      <w:r>
        <w:rPr>
          <w:rFonts w:ascii="Verdana" w:eastAsia="Times New Roman" w:hAnsi="Verdana"/>
          <w:noProof/>
          <w:sz w:val="20"/>
          <w:szCs w:val="20"/>
          <w:lang w:eastAsia="cs-CZ"/>
        </w:rPr>
        <w:t>Чл. 4</w:t>
      </w:r>
      <w:r w:rsidR="001770A1">
        <w:rPr>
          <w:rFonts w:ascii="Verdana" w:eastAsia="Times New Roman" w:hAnsi="Verdana"/>
          <w:noProof/>
          <w:sz w:val="20"/>
          <w:szCs w:val="20"/>
          <w:lang w:eastAsia="cs-CZ"/>
        </w:rPr>
        <w:t>5</w:t>
      </w:r>
      <w:r>
        <w:rPr>
          <w:rFonts w:ascii="Verdana" w:eastAsia="Times New Roman" w:hAnsi="Verdana"/>
          <w:noProof/>
          <w:sz w:val="20"/>
          <w:szCs w:val="20"/>
          <w:lang w:eastAsia="cs-CZ"/>
        </w:rPr>
        <w:tab/>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19AB98A9" w14:textId="77777777" w:rsidR="003843A9" w:rsidRDefault="003843A9" w:rsidP="003843A9">
      <w:pPr>
        <w:suppressAutoHyphens/>
        <w:spacing w:after="0" w:line="240" w:lineRule="auto"/>
        <w:jc w:val="both"/>
        <w:rPr>
          <w:rFonts w:ascii="Verdana" w:eastAsia="Times New Roman" w:hAnsi="Verdana"/>
          <w:noProof/>
          <w:sz w:val="20"/>
          <w:szCs w:val="20"/>
          <w:lang w:eastAsia="cs-CZ"/>
        </w:rPr>
      </w:pPr>
      <w:r>
        <w:rPr>
          <w:rFonts w:ascii="Verdana" w:eastAsia="Times New Roman" w:hAnsi="Verdana"/>
          <w:noProof/>
          <w:sz w:val="20"/>
          <w:szCs w:val="20"/>
          <w:lang w:eastAsia="cs-CZ"/>
        </w:rPr>
        <w:t>4.1.</w:t>
      </w:r>
      <w:r>
        <w:rPr>
          <w:rFonts w:ascii="Verdana" w:eastAsia="Times New Roman" w:hAnsi="Verdana"/>
          <w:noProof/>
          <w:sz w:val="20"/>
          <w:szCs w:val="20"/>
          <w:lang w:eastAsia="cs-CZ"/>
        </w:rPr>
        <w:tab/>
        <w:t xml:space="preserve">Страните се задължават да внедрят и изпълняват всички необходими и разумни политики и мерки с цел предотвратяване на корупция. </w:t>
      </w:r>
    </w:p>
    <w:p w14:paraId="670C48AF" w14:textId="77777777" w:rsidR="003843A9" w:rsidRDefault="003843A9" w:rsidP="003843A9">
      <w:pPr>
        <w:suppressAutoHyphens/>
        <w:spacing w:after="0" w:line="240" w:lineRule="auto"/>
        <w:jc w:val="both"/>
        <w:rPr>
          <w:rFonts w:ascii="Verdana" w:eastAsia="Times New Roman" w:hAnsi="Verdana"/>
          <w:noProof/>
          <w:sz w:val="20"/>
          <w:szCs w:val="20"/>
          <w:lang w:eastAsia="cs-CZ"/>
        </w:rPr>
      </w:pPr>
      <w:r>
        <w:rPr>
          <w:rFonts w:ascii="Verdana" w:eastAsia="Times New Roman" w:hAnsi="Verdana"/>
          <w:noProof/>
          <w:sz w:val="20"/>
          <w:szCs w:val="20"/>
          <w:lang w:eastAsia="cs-CZ"/>
        </w:rPr>
        <w:t>4.2.</w:t>
      </w:r>
      <w:r>
        <w:rPr>
          <w:rFonts w:ascii="Verdana" w:eastAsia="Times New Roman" w:hAnsi="Verdana"/>
          <w:noProof/>
          <w:sz w:val="20"/>
          <w:szCs w:val="20"/>
          <w:lang w:eastAsia="cs-CZ"/>
        </w:rPr>
        <w:tab/>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w:t>
      </w:r>
      <w:r>
        <w:rPr>
          <w:rFonts w:ascii="Verdana" w:eastAsia="Times New Roman" w:hAnsi="Verdana"/>
          <w:noProof/>
          <w:sz w:val="20"/>
          <w:szCs w:val="20"/>
          <w:lang w:eastAsia="cs-CZ"/>
        </w:rPr>
        <w:lastRenderedPageBreak/>
        <w:t xml:space="preserve">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5D4D51BE" w14:textId="77777777" w:rsidR="003843A9" w:rsidRDefault="003843A9" w:rsidP="003843A9">
      <w:pPr>
        <w:suppressAutoHyphens/>
        <w:spacing w:after="0" w:line="240" w:lineRule="auto"/>
        <w:jc w:val="both"/>
        <w:rPr>
          <w:rFonts w:ascii="Verdana" w:eastAsia="Times New Roman" w:hAnsi="Verdana"/>
          <w:noProof/>
          <w:sz w:val="20"/>
          <w:szCs w:val="20"/>
          <w:lang w:eastAsia="cs-CZ"/>
        </w:rPr>
      </w:pPr>
      <w:r>
        <w:rPr>
          <w:rFonts w:ascii="Verdana" w:eastAsia="Times New Roman" w:hAnsi="Verdana"/>
          <w:noProof/>
          <w:sz w:val="20"/>
          <w:szCs w:val="20"/>
          <w:lang w:eastAsia="cs-CZ"/>
        </w:rPr>
        <w:t>4.3.</w:t>
      </w:r>
      <w:r>
        <w:rPr>
          <w:rFonts w:ascii="Verdana" w:eastAsia="Times New Roman" w:hAnsi="Verdana"/>
          <w:noProof/>
          <w:sz w:val="20"/>
          <w:szCs w:val="20"/>
          <w:lang w:eastAsia="cs-CZ"/>
        </w:rPr>
        <w:tab/>
        <w:t xml:space="preserve">ИЗПЪЛНИТЕЛЯТ приема да уведомява ВЪЗЛОЖИТЕЛЯ за всяко нарушаване на условие от този член в разумен срок.   </w:t>
      </w:r>
    </w:p>
    <w:p w14:paraId="7A45BCA3" w14:textId="77777777" w:rsidR="003843A9" w:rsidRDefault="003843A9" w:rsidP="003843A9">
      <w:pPr>
        <w:suppressAutoHyphens/>
        <w:spacing w:after="0" w:line="240" w:lineRule="auto"/>
        <w:jc w:val="both"/>
        <w:rPr>
          <w:rFonts w:ascii="Verdana" w:eastAsia="Times New Roman" w:hAnsi="Verdana"/>
          <w:noProof/>
          <w:sz w:val="20"/>
          <w:szCs w:val="20"/>
          <w:lang w:eastAsia="cs-CZ"/>
        </w:rPr>
      </w:pPr>
      <w:r>
        <w:rPr>
          <w:rFonts w:ascii="Verdana" w:eastAsia="Times New Roman" w:hAnsi="Verdana"/>
          <w:noProof/>
          <w:sz w:val="20"/>
          <w:szCs w:val="20"/>
          <w:lang w:eastAsia="cs-CZ"/>
        </w:rPr>
        <w:t>4.4.</w:t>
      </w:r>
      <w:r>
        <w:rPr>
          <w:rFonts w:ascii="Verdana" w:eastAsia="Times New Roman" w:hAnsi="Verdana"/>
          <w:noProof/>
          <w:sz w:val="20"/>
          <w:szCs w:val="20"/>
          <w:lang w:eastAsia="cs-CZ"/>
        </w:rPr>
        <w:tab/>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6062B884" w14:textId="77777777" w:rsidR="003843A9" w:rsidRDefault="003843A9" w:rsidP="003843A9">
      <w:pPr>
        <w:suppressAutoHyphens/>
        <w:spacing w:after="0" w:line="240" w:lineRule="auto"/>
        <w:jc w:val="both"/>
        <w:rPr>
          <w:rFonts w:ascii="Verdana" w:eastAsia="Times New Roman" w:hAnsi="Verdana"/>
          <w:noProof/>
          <w:sz w:val="20"/>
          <w:szCs w:val="20"/>
          <w:lang w:eastAsia="cs-CZ"/>
        </w:rPr>
      </w:pPr>
      <w:r>
        <w:rPr>
          <w:rFonts w:ascii="Verdana" w:eastAsia="Times New Roman" w:hAnsi="Verdana"/>
          <w:noProof/>
          <w:sz w:val="20"/>
          <w:szCs w:val="20"/>
          <w:lang w:eastAsia="cs-CZ"/>
        </w:rPr>
        <w:t>4.5.</w:t>
      </w:r>
      <w:r>
        <w:rPr>
          <w:rFonts w:ascii="Verdana" w:eastAsia="Times New Roman" w:hAnsi="Verdana"/>
          <w:noProof/>
          <w:sz w:val="20"/>
          <w:szCs w:val="20"/>
          <w:lang w:eastAsia="cs-CZ"/>
        </w:rPr>
        <w:tab/>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464D912B" w14:textId="77777777" w:rsidR="003843A9" w:rsidRDefault="003843A9" w:rsidP="003843A9">
      <w:pPr>
        <w:suppressAutoHyphens/>
        <w:spacing w:after="0" w:line="240" w:lineRule="auto"/>
        <w:jc w:val="both"/>
        <w:rPr>
          <w:rFonts w:ascii="Verdana" w:eastAsia="Times New Roman" w:hAnsi="Verdana"/>
          <w:noProof/>
          <w:sz w:val="20"/>
          <w:szCs w:val="20"/>
          <w:lang w:eastAsia="cs-CZ"/>
        </w:rPr>
      </w:pPr>
      <w:r>
        <w:rPr>
          <w:rFonts w:ascii="Verdana" w:eastAsia="Times New Roman" w:hAnsi="Verdana"/>
          <w:noProof/>
          <w:sz w:val="20"/>
          <w:szCs w:val="20"/>
          <w:lang w:eastAsia="cs-CZ"/>
        </w:rPr>
        <w:t>4.6.</w:t>
      </w:r>
      <w:r>
        <w:rPr>
          <w:rFonts w:ascii="Verdana" w:eastAsia="Times New Roman" w:hAnsi="Verdana"/>
          <w:noProof/>
          <w:sz w:val="20"/>
          <w:szCs w:val="20"/>
          <w:lang w:eastAsia="cs-CZ"/>
        </w:rPr>
        <w:tab/>
        <w:t xml:space="preserve"> 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28C70A12" w14:textId="77777777" w:rsidR="003843A9" w:rsidRDefault="003843A9" w:rsidP="003843A9">
      <w:pPr>
        <w:suppressAutoHyphens/>
        <w:spacing w:after="0" w:line="240" w:lineRule="auto"/>
        <w:jc w:val="both"/>
        <w:rPr>
          <w:rFonts w:ascii="Verdana" w:eastAsia="Times New Roman" w:hAnsi="Verdana"/>
          <w:noProof/>
          <w:sz w:val="20"/>
          <w:szCs w:val="20"/>
          <w:lang w:eastAsia="cs-CZ"/>
        </w:rPr>
      </w:pPr>
      <w:r>
        <w:rPr>
          <w:rFonts w:ascii="Verdana" w:eastAsia="Times New Roman" w:hAnsi="Verdana"/>
          <w:noProof/>
          <w:sz w:val="20"/>
          <w:szCs w:val="20"/>
          <w:lang w:eastAsia="cs-CZ"/>
        </w:rPr>
        <w:t>4.7.</w:t>
      </w:r>
      <w:r>
        <w:rPr>
          <w:rFonts w:ascii="Verdana" w:eastAsia="Times New Roman" w:hAnsi="Verdana"/>
          <w:noProof/>
          <w:sz w:val="20"/>
          <w:szCs w:val="20"/>
          <w:lang w:eastAsia="cs-CZ"/>
        </w:rPr>
        <w:tab/>
        <w:t xml:space="preserve">Ако ИЗПЪЛНИТЕЛЯТ наруши някое условие на настоящия раздел: </w:t>
      </w:r>
    </w:p>
    <w:p w14:paraId="76DA1A25" w14:textId="77777777" w:rsidR="003843A9" w:rsidRDefault="003843A9" w:rsidP="003843A9">
      <w:pPr>
        <w:suppressAutoHyphens/>
        <w:spacing w:after="0" w:line="240" w:lineRule="auto"/>
        <w:jc w:val="both"/>
        <w:rPr>
          <w:rFonts w:ascii="Verdana" w:eastAsia="Times New Roman" w:hAnsi="Verdana"/>
          <w:noProof/>
          <w:sz w:val="20"/>
          <w:szCs w:val="20"/>
          <w:lang w:eastAsia="cs-CZ"/>
        </w:rPr>
      </w:pPr>
      <w:r>
        <w:rPr>
          <w:rFonts w:ascii="Verdana" w:eastAsia="Times New Roman" w:hAnsi="Verdana"/>
          <w:noProof/>
          <w:sz w:val="20"/>
          <w:szCs w:val="20"/>
          <w:lang w:eastAsia="cs-CZ"/>
        </w:rPr>
        <w:t>4.7.1.</w:t>
      </w:r>
      <w:r>
        <w:rPr>
          <w:rFonts w:ascii="Verdana" w:eastAsia="Times New Roman" w:hAnsi="Verdana"/>
          <w:noProof/>
          <w:sz w:val="20"/>
          <w:szCs w:val="20"/>
          <w:lang w:eastAsia="cs-CZ"/>
        </w:rPr>
        <w:tab/>
        <w:t xml:space="preserve">ВЪЗЛОЖИТЕЛЯТ може незабавно да прекрати този Договор без предизвестие и без да има каквито и да било задължения. </w:t>
      </w:r>
    </w:p>
    <w:p w14:paraId="2829F3D4" w14:textId="77777777" w:rsidR="003843A9" w:rsidRDefault="003843A9" w:rsidP="003843A9">
      <w:pPr>
        <w:suppressAutoHyphens/>
        <w:spacing w:after="0" w:line="240" w:lineRule="auto"/>
        <w:jc w:val="both"/>
        <w:rPr>
          <w:rFonts w:ascii="Verdana" w:eastAsia="Times New Roman" w:hAnsi="Verdana"/>
          <w:noProof/>
          <w:sz w:val="20"/>
          <w:szCs w:val="20"/>
          <w:lang w:eastAsia="cs-CZ"/>
        </w:rPr>
      </w:pPr>
      <w:r>
        <w:rPr>
          <w:rFonts w:ascii="Verdana" w:eastAsia="Times New Roman" w:hAnsi="Verdana"/>
          <w:noProof/>
          <w:sz w:val="20"/>
          <w:szCs w:val="20"/>
          <w:lang w:eastAsia="cs-CZ"/>
        </w:rPr>
        <w:t>4.7.2.</w:t>
      </w:r>
      <w:r>
        <w:rPr>
          <w:rFonts w:ascii="Verdana" w:eastAsia="Times New Roman" w:hAnsi="Verdana"/>
          <w:noProof/>
          <w:sz w:val="20"/>
          <w:szCs w:val="20"/>
          <w:lang w:eastAsia="cs-CZ"/>
        </w:rPr>
        <w:tab/>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6C7BE58D" w14:textId="7560FDF7" w:rsidR="003843A9" w:rsidRPr="005D5AF8" w:rsidRDefault="009C7EE0" w:rsidP="003843A9">
      <w:pPr>
        <w:suppressAutoHyphens/>
        <w:spacing w:after="0" w:line="240" w:lineRule="auto"/>
        <w:jc w:val="both"/>
        <w:rPr>
          <w:rFonts w:ascii="Verdana" w:eastAsia="Times New Roman" w:hAnsi="Verdana"/>
          <w:b/>
          <w:noProof/>
          <w:sz w:val="20"/>
          <w:szCs w:val="20"/>
          <w:lang w:eastAsia="cs-CZ"/>
        </w:rPr>
      </w:pPr>
      <w:r w:rsidRPr="005D5AF8">
        <w:rPr>
          <w:rFonts w:ascii="Verdana" w:eastAsia="Times New Roman" w:hAnsi="Verdana"/>
          <w:b/>
          <w:noProof/>
          <w:sz w:val="20"/>
          <w:szCs w:val="20"/>
          <w:u w:val="single"/>
          <w:lang w:eastAsia="cs-CZ"/>
        </w:rPr>
        <w:t>ПРЕХВЪРЛЯНЕ НА ПРАВА И ЗАДЪЛЖЕНИЯ</w:t>
      </w:r>
    </w:p>
    <w:p w14:paraId="682254BF" w14:textId="3076F275" w:rsidR="003843A9" w:rsidRDefault="003843A9" w:rsidP="003843A9">
      <w:pPr>
        <w:suppressAutoHyphens/>
        <w:spacing w:after="0" w:line="240" w:lineRule="auto"/>
        <w:jc w:val="both"/>
        <w:rPr>
          <w:rFonts w:ascii="Verdana" w:eastAsia="Times New Roman" w:hAnsi="Verdana"/>
          <w:noProof/>
          <w:sz w:val="20"/>
          <w:szCs w:val="20"/>
          <w:lang w:eastAsia="cs-CZ"/>
        </w:rPr>
      </w:pPr>
      <w:r>
        <w:rPr>
          <w:rFonts w:ascii="Verdana" w:eastAsia="Times New Roman" w:hAnsi="Verdana"/>
          <w:b/>
          <w:sz w:val="20"/>
          <w:szCs w:val="20"/>
        </w:rPr>
        <w:t>Чл. 4</w:t>
      </w:r>
      <w:r w:rsidR="009C7EE0">
        <w:rPr>
          <w:rFonts w:ascii="Verdana" w:eastAsia="Times New Roman" w:hAnsi="Verdana"/>
          <w:b/>
          <w:sz w:val="20"/>
          <w:szCs w:val="20"/>
        </w:rPr>
        <w:t>6</w:t>
      </w:r>
      <w:r>
        <w:rPr>
          <w:rFonts w:ascii="Verdana" w:eastAsia="Times New Roman" w:hAnsi="Verdana"/>
          <w:b/>
          <w:sz w:val="20"/>
          <w:szCs w:val="20"/>
        </w:rPr>
        <w:t xml:space="preserve">. </w:t>
      </w:r>
      <w:r>
        <w:rPr>
          <w:rFonts w:ascii="Verdana" w:eastAsia="Times New Roman" w:hAnsi="Verdana"/>
          <w:noProof/>
          <w:sz w:val="20"/>
          <w:szCs w:val="20"/>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Pr>
          <w:rFonts w:ascii="Verdana" w:eastAsia="Times New Roman" w:hAnsi="Verdana"/>
          <w:sz w:val="20"/>
          <w:szCs w:val="20"/>
          <w:lang w:eastAsia="bg-BG"/>
        </w:rPr>
        <w:t xml:space="preserve"> </w:t>
      </w:r>
      <w:r>
        <w:rPr>
          <w:rFonts w:ascii="Verdana" w:eastAsia="Times New Roman" w:hAnsi="Verdana"/>
          <w:noProof/>
          <w:sz w:val="20"/>
          <w:szCs w:val="20"/>
          <w:lang w:eastAsia="cs-CZ"/>
        </w:rPr>
        <w:t>Паричните вземания по Договора могат да бъдат прехвърляни или залагани съгласно приложимото право.</w:t>
      </w:r>
    </w:p>
    <w:p w14:paraId="081A0D6A" w14:textId="76B7F4B6" w:rsidR="003843A9" w:rsidRPr="005D5AF8" w:rsidRDefault="009C7EE0" w:rsidP="003843A9">
      <w:pPr>
        <w:suppressAutoHyphens/>
        <w:spacing w:after="0" w:line="240" w:lineRule="auto"/>
        <w:jc w:val="both"/>
        <w:rPr>
          <w:rFonts w:ascii="Verdana" w:eastAsia="Times New Roman" w:hAnsi="Verdana"/>
          <w:b/>
          <w:noProof/>
          <w:sz w:val="20"/>
          <w:szCs w:val="20"/>
          <w:u w:val="single"/>
          <w:lang w:eastAsia="en-GB"/>
        </w:rPr>
      </w:pPr>
      <w:r w:rsidRPr="009C7EE0">
        <w:rPr>
          <w:rFonts w:ascii="Verdana" w:eastAsia="Times New Roman" w:hAnsi="Verdana"/>
          <w:b/>
          <w:noProof/>
          <w:sz w:val="20"/>
          <w:szCs w:val="20"/>
          <w:u w:val="single"/>
          <w:lang w:eastAsia="en-GB"/>
        </w:rPr>
        <w:t>ИЗМЕНЕНИЯ</w:t>
      </w:r>
    </w:p>
    <w:p w14:paraId="6A814FCE" w14:textId="490EC369"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b/>
          <w:sz w:val="20"/>
          <w:szCs w:val="20"/>
        </w:rPr>
        <w:t>Чл. 4</w:t>
      </w:r>
      <w:r w:rsidR="009C7EE0">
        <w:rPr>
          <w:rFonts w:ascii="Verdana" w:eastAsia="Times New Roman" w:hAnsi="Verdana"/>
          <w:b/>
          <w:sz w:val="20"/>
          <w:szCs w:val="20"/>
        </w:rPr>
        <w:t>7</w:t>
      </w:r>
      <w:r>
        <w:rPr>
          <w:rFonts w:ascii="Verdana" w:eastAsia="Times New Roman" w:hAnsi="Verdana"/>
          <w:b/>
          <w:sz w:val="20"/>
          <w:szCs w:val="20"/>
        </w:rPr>
        <w:t xml:space="preserve">. </w:t>
      </w:r>
      <w:r>
        <w:rPr>
          <w:rFonts w:ascii="Verdana" w:eastAsia="Times New Roman" w:hAnsi="Verdana"/>
          <w:noProof/>
          <w:sz w:val="20"/>
          <w:szCs w:val="20"/>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7DDF89CB" w14:textId="77777777"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noProof/>
          <w:sz w:val="20"/>
          <w:szCs w:val="20"/>
          <w:lang w:eastAsia="en-GB"/>
        </w:rPr>
        <w:t>И</w:t>
      </w:r>
      <w:r>
        <w:rPr>
          <w:rFonts w:ascii="Verdana" w:eastAsia="Times New Roman" w:hAnsi="Verdana"/>
          <w:noProof/>
          <w:sz w:val="20"/>
          <w:szCs w:val="20"/>
          <w:lang w:val="en-GB" w:eastAsia="en-GB"/>
        </w:rPr>
        <w:t>зпълнител</w:t>
      </w:r>
      <w:r>
        <w:rPr>
          <w:rFonts w:ascii="Verdana" w:eastAsia="Times New Roman" w:hAnsi="Verdana"/>
          <w:noProof/>
          <w:sz w:val="20"/>
          <w:szCs w:val="20"/>
          <w:lang w:eastAsia="en-GB"/>
        </w:rPr>
        <w:t>я</w:t>
      </w:r>
      <w:r>
        <w:rPr>
          <w:rFonts w:ascii="Verdana" w:eastAsia="Times New Roman" w:hAnsi="Verdana"/>
          <w:noProof/>
          <w:sz w:val="20"/>
          <w:szCs w:val="20"/>
          <w:lang w:val="en-GB" w:eastAsia="en-GB"/>
        </w:rPr>
        <w:t>т има възможност да предлага на възложителя по-ниски цени или по-изгодни за възложителя условия от заложените по договора в ценовата таблица. Изпълнител</w:t>
      </w:r>
      <w:r>
        <w:rPr>
          <w:rFonts w:ascii="Verdana" w:eastAsia="Times New Roman" w:hAnsi="Verdana"/>
          <w:noProof/>
          <w:sz w:val="20"/>
          <w:szCs w:val="20"/>
          <w:lang w:eastAsia="en-GB"/>
        </w:rPr>
        <w:t>я</w:t>
      </w:r>
      <w:r>
        <w:rPr>
          <w:rFonts w:ascii="Verdana" w:eastAsia="Times New Roman" w:hAnsi="Verdana"/>
          <w:noProof/>
          <w:sz w:val="20"/>
          <w:szCs w:val="20"/>
          <w:lang w:val="en-GB" w:eastAsia="en-GB"/>
        </w:rPr>
        <w:t>т изпраща писмено предложението си, което се одобрява от контролиращия служител по договора от страна на възложителя</w:t>
      </w:r>
      <w:r>
        <w:rPr>
          <w:rFonts w:ascii="Verdana" w:eastAsia="Times New Roman" w:hAnsi="Verdana"/>
          <w:noProof/>
          <w:sz w:val="20"/>
          <w:szCs w:val="20"/>
          <w:lang w:eastAsia="en-GB"/>
        </w:rPr>
        <w:t>.</w:t>
      </w:r>
    </w:p>
    <w:p w14:paraId="03B62989" w14:textId="20DAD029" w:rsidR="003843A9" w:rsidRPr="005D5AF8" w:rsidRDefault="009C7EE0" w:rsidP="003843A9">
      <w:pPr>
        <w:suppressAutoHyphens/>
        <w:spacing w:after="0" w:line="240" w:lineRule="auto"/>
        <w:jc w:val="both"/>
        <w:rPr>
          <w:rFonts w:ascii="Verdana" w:eastAsia="Times New Roman" w:hAnsi="Verdana"/>
          <w:b/>
          <w:noProof/>
          <w:sz w:val="20"/>
          <w:szCs w:val="20"/>
          <w:u w:val="single"/>
          <w:lang w:eastAsia="en-GB"/>
        </w:rPr>
      </w:pPr>
      <w:r w:rsidRPr="009C7EE0">
        <w:rPr>
          <w:rFonts w:ascii="Verdana" w:eastAsia="Times New Roman" w:hAnsi="Verdana"/>
          <w:b/>
          <w:noProof/>
          <w:sz w:val="20"/>
          <w:szCs w:val="20"/>
          <w:u w:val="single"/>
          <w:lang w:eastAsia="en-GB"/>
        </w:rPr>
        <w:t>НЕПРЕОДОЛИМА СИЛА</w:t>
      </w:r>
    </w:p>
    <w:p w14:paraId="7E6418C0" w14:textId="61D9A865"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b/>
          <w:sz w:val="20"/>
          <w:szCs w:val="20"/>
        </w:rPr>
        <w:t>Чл. 4</w:t>
      </w:r>
      <w:r w:rsidR="009C7EE0">
        <w:rPr>
          <w:rFonts w:ascii="Verdana" w:eastAsia="Times New Roman" w:hAnsi="Verdana"/>
          <w:b/>
          <w:sz w:val="20"/>
          <w:szCs w:val="20"/>
        </w:rPr>
        <w:t>8</w:t>
      </w:r>
      <w:r>
        <w:rPr>
          <w:rFonts w:ascii="Verdana" w:eastAsia="Times New Roman" w:hAnsi="Verdana"/>
          <w:b/>
          <w:sz w:val="20"/>
          <w:szCs w:val="20"/>
        </w:rPr>
        <w:t xml:space="preserve">. (1) </w:t>
      </w:r>
      <w:r>
        <w:rPr>
          <w:rFonts w:ascii="Verdana" w:eastAsia="Times New Roman" w:hAnsi="Verdana"/>
          <w:noProof/>
          <w:sz w:val="20"/>
          <w:szCs w:val="20"/>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61166F7D" w14:textId="77777777"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b/>
          <w:noProof/>
          <w:sz w:val="20"/>
          <w:szCs w:val="20"/>
          <w:lang w:eastAsia="en-GB"/>
        </w:rPr>
        <w:t>(2)</w:t>
      </w:r>
      <w:r>
        <w:rPr>
          <w:rFonts w:ascii="Verdana" w:eastAsia="Times New Roman" w:hAnsi="Verdana"/>
          <w:noProof/>
          <w:sz w:val="20"/>
          <w:szCs w:val="20"/>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34C0046C" w14:textId="77777777"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b/>
          <w:noProof/>
          <w:sz w:val="20"/>
          <w:szCs w:val="20"/>
          <w:lang w:eastAsia="en-GB"/>
        </w:rPr>
        <w:t>(3)</w:t>
      </w:r>
      <w:r>
        <w:rPr>
          <w:rFonts w:ascii="Verdana" w:eastAsia="Times New Roman" w:hAnsi="Verdana"/>
          <w:noProof/>
          <w:sz w:val="20"/>
          <w:szCs w:val="20"/>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4576804C" w14:textId="77777777"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b/>
          <w:noProof/>
          <w:sz w:val="20"/>
          <w:szCs w:val="20"/>
          <w:lang w:eastAsia="en-GB"/>
        </w:rPr>
        <w:t>(4)</w:t>
      </w:r>
      <w:r>
        <w:rPr>
          <w:rFonts w:ascii="Verdana" w:eastAsia="Times New Roman" w:hAnsi="Verdana"/>
          <w:noProof/>
          <w:sz w:val="20"/>
          <w:szCs w:val="20"/>
          <w:lang w:eastAsia="en-GB"/>
        </w:rPr>
        <w:t xml:space="preserve"> Докато трае непреодолимата сила, изпълнението на задълженията на свързаните с тях насрещни задължения се спира.</w:t>
      </w:r>
    </w:p>
    <w:p w14:paraId="6E24AE03" w14:textId="1FA4A17F" w:rsidR="003843A9" w:rsidRPr="005D5AF8" w:rsidRDefault="009C7EE0" w:rsidP="003843A9">
      <w:pPr>
        <w:suppressAutoHyphens/>
        <w:spacing w:after="0" w:line="240" w:lineRule="auto"/>
        <w:jc w:val="both"/>
        <w:rPr>
          <w:rFonts w:ascii="Verdana" w:eastAsia="Times New Roman" w:hAnsi="Verdana"/>
          <w:b/>
          <w:noProof/>
          <w:sz w:val="20"/>
          <w:szCs w:val="20"/>
          <w:u w:val="single"/>
          <w:lang w:eastAsia="en-GB"/>
        </w:rPr>
      </w:pPr>
      <w:r w:rsidRPr="009C7EE0">
        <w:rPr>
          <w:rFonts w:ascii="Verdana" w:eastAsia="Times New Roman" w:hAnsi="Verdana"/>
          <w:b/>
          <w:noProof/>
          <w:sz w:val="20"/>
          <w:szCs w:val="20"/>
          <w:u w:val="single"/>
          <w:lang w:eastAsia="en-GB"/>
        </w:rPr>
        <w:t>НИЩОЖНОСТ НА ОТДЕЛНИ КЛАУЗИ</w:t>
      </w:r>
    </w:p>
    <w:p w14:paraId="10349118" w14:textId="63C9EBDE" w:rsidR="003843A9" w:rsidRDefault="003843A9" w:rsidP="003843A9">
      <w:pPr>
        <w:suppressAutoHyphens/>
        <w:spacing w:after="0" w:line="240" w:lineRule="auto"/>
        <w:jc w:val="both"/>
        <w:rPr>
          <w:rFonts w:ascii="Verdana" w:eastAsia="Times New Roman" w:hAnsi="Verdana"/>
          <w:b/>
          <w:bCs/>
          <w:noProof/>
          <w:sz w:val="20"/>
          <w:szCs w:val="20"/>
          <w:lang w:eastAsia="en-GB"/>
        </w:rPr>
      </w:pPr>
      <w:r>
        <w:rPr>
          <w:rFonts w:ascii="Verdana" w:eastAsia="Times New Roman" w:hAnsi="Verdana"/>
          <w:b/>
          <w:sz w:val="20"/>
          <w:szCs w:val="20"/>
        </w:rPr>
        <w:t>Чл. 4</w:t>
      </w:r>
      <w:r w:rsidR="009C7EE0">
        <w:rPr>
          <w:rFonts w:ascii="Verdana" w:eastAsia="Times New Roman" w:hAnsi="Verdana"/>
          <w:b/>
          <w:sz w:val="20"/>
          <w:szCs w:val="20"/>
        </w:rPr>
        <w:t>9</w:t>
      </w:r>
      <w:r>
        <w:rPr>
          <w:rFonts w:ascii="Verdana" w:eastAsia="Times New Roman" w:hAnsi="Verdana"/>
          <w:b/>
          <w:sz w:val="20"/>
          <w:szCs w:val="20"/>
        </w:rPr>
        <w:t xml:space="preserve">. </w:t>
      </w:r>
      <w:r>
        <w:rPr>
          <w:rFonts w:ascii="Verdana" w:eastAsia="Times New Roman" w:hAnsi="Verdana"/>
          <w:noProof/>
          <w:sz w:val="20"/>
          <w:szCs w:val="20"/>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4BAEFDB1" w14:textId="77777777" w:rsidR="003843A9" w:rsidRDefault="003843A9" w:rsidP="003843A9">
      <w:pPr>
        <w:suppressAutoHyphens/>
        <w:spacing w:after="0" w:line="240" w:lineRule="auto"/>
        <w:jc w:val="both"/>
        <w:rPr>
          <w:rFonts w:ascii="Verdana" w:eastAsia="Times New Roman" w:hAnsi="Verdana"/>
          <w:noProof/>
          <w:sz w:val="20"/>
          <w:szCs w:val="20"/>
          <w:u w:val="single"/>
          <w:lang w:eastAsia="en-GB"/>
        </w:rPr>
      </w:pPr>
      <w:r>
        <w:rPr>
          <w:rFonts w:ascii="Verdana" w:eastAsia="Times New Roman" w:hAnsi="Verdana"/>
          <w:noProof/>
          <w:sz w:val="20"/>
          <w:szCs w:val="20"/>
          <w:u w:val="single"/>
          <w:lang w:eastAsia="en-GB"/>
        </w:rPr>
        <w:t>Уведомления</w:t>
      </w:r>
    </w:p>
    <w:p w14:paraId="13473D14" w14:textId="40E25F24"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b/>
          <w:sz w:val="20"/>
          <w:szCs w:val="20"/>
        </w:rPr>
        <w:lastRenderedPageBreak/>
        <w:t xml:space="preserve">Чл. </w:t>
      </w:r>
      <w:r w:rsidR="009C7EE0">
        <w:rPr>
          <w:rFonts w:ascii="Verdana" w:eastAsia="Times New Roman" w:hAnsi="Verdana"/>
          <w:b/>
          <w:sz w:val="20"/>
          <w:szCs w:val="20"/>
        </w:rPr>
        <w:t>50</w:t>
      </w:r>
      <w:r>
        <w:rPr>
          <w:rFonts w:ascii="Verdana" w:eastAsia="Times New Roman" w:hAnsi="Verdana"/>
          <w:b/>
          <w:sz w:val="20"/>
          <w:szCs w:val="20"/>
        </w:rPr>
        <w:t xml:space="preserve">. </w:t>
      </w:r>
      <w:r>
        <w:rPr>
          <w:rFonts w:ascii="Verdana" w:eastAsia="Times New Roman" w:hAnsi="Verdana"/>
          <w:b/>
          <w:noProof/>
          <w:sz w:val="20"/>
          <w:szCs w:val="20"/>
          <w:lang w:eastAsia="en-GB"/>
        </w:rPr>
        <w:t>(1)</w:t>
      </w:r>
      <w:r>
        <w:rPr>
          <w:rFonts w:ascii="Verdana" w:eastAsia="Times New Roman" w:hAnsi="Verdana"/>
          <w:noProof/>
          <w:sz w:val="20"/>
          <w:szCs w:val="20"/>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2EFEF093" w14:textId="77777777"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b/>
          <w:noProof/>
          <w:sz w:val="20"/>
          <w:szCs w:val="20"/>
          <w:lang w:eastAsia="en-GB"/>
        </w:rPr>
        <w:t>(2)</w:t>
      </w:r>
      <w:r>
        <w:rPr>
          <w:rFonts w:ascii="Verdana" w:eastAsia="Times New Roman" w:hAnsi="Verdana"/>
          <w:noProof/>
          <w:sz w:val="20"/>
          <w:szCs w:val="20"/>
          <w:lang w:eastAsia="en-GB"/>
        </w:rPr>
        <w:t xml:space="preserve"> За целите на този Договор данните и лицата за контакт на Страните са, както следва:</w:t>
      </w:r>
    </w:p>
    <w:p w14:paraId="055FF5BF" w14:textId="77777777"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noProof/>
          <w:sz w:val="20"/>
          <w:szCs w:val="20"/>
          <w:lang w:eastAsia="en-GB"/>
        </w:rPr>
        <w:t>1. За ВЪЗЛОЖИТЕЛЯ:</w:t>
      </w:r>
    </w:p>
    <w:p w14:paraId="609452D1" w14:textId="428D7562" w:rsidR="001E70EF" w:rsidRPr="001E70EF" w:rsidRDefault="003843A9" w:rsidP="001E70EF">
      <w:pPr>
        <w:suppressAutoHyphens/>
        <w:spacing w:after="0" w:line="240" w:lineRule="auto"/>
        <w:jc w:val="both"/>
        <w:rPr>
          <w:rFonts w:ascii="Verdana" w:eastAsia="Times New Roman" w:hAnsi="Verdana"/>
          <w:noProof/>
          <w:sz w:val="20"/>
          <w:szCs w:val="20"/>
          <w:lang w:eastAsia="en-GB"/>
        </w:rPr>
      </w:pPr>
      <w:r>
        <w:rPr>
          <w:rFonts w:ascii="Verdana" w:eastAsia="Times New Roman" w:hAnsi="Verdana"/>
          <w:noProof/>
          <w:sz w:val="20"/>
          <w:szCs w:val="20"/>
          <w:lang w:eastAsia="en-GB"/>
        </w:rPr>
        <w:t xml:space="preserve">Адрес за кореспонденция: Софийска вода АД </w:t>
      </w:r>
      <w:r w:rsidR="001E70EF" w:rsidRPr="001E70EF">
        <w:rPr>
          <w:rFonts w:ascii="Verdana" w:eastAsia="Times New Roman" w:hAnsi="Verdana"/>
          <w:noProof/>
          <w:sz w:val="20"/>
          <w:szCs w:val="20"/>
          <w:lang w:eastAsia="en-GB"/>
        </w:rPr>
        <w:t>Дирекция "Експлоатация и поддръжка"</w:t>
      </w:r>
    </w:p>
    <w:p w14:paraId="774D0EAD" w14:textId="3E6742DC" w:rsidR="003843A9" w:rsidRDefault="001E70EF" w:rsidP="001E70EF">
      <w:pPr>
        <w:suppressAutoHyphens/>
        <w:spacing w:after="0" w:line="240" w:lineRule="auto"/>
        <w:jc w:val="both"/>
        <w:rPr>
          <w:rFonts w:ascii="Verdana" w:eastAsia="Times New Roman" w:hAnsi="Verdana"/>
          <w:noProof/>
          <w:sz w:val="20"/>
          <w:szCs w:val="20"/>
          <w:lang w:eastAsia="en-GB"/>
        </w:rPr>
      </w:pPr>
      <w:r w:rsidRPr="001E70EF">
        <w:rPr>
          <w:rFonts w:ascii="Verdana" w:eastAsia="Times New Roman" w:hAnsi="Verdana"/>
          <w:noProof/>
          <w:sz w:val="20"/>
          <w:szCs w:val="20"/>
          <w:lang w:eastAsia="en-GB"/>
        </w:rPr>
        <w:t>Електро и механична поддръжка</w:t>
      </w:r>
      <w:r>
        <w:rPr>
          <w:rFonts w:ascii="Verdana" w:eastAsia="Times New Roman" w:hAnsi="Verdana"/>
          <w:noProof/>
          <w:sz w:val="20"/>
          <w:szCs w:val="20"/>
          <w:lang w:eastAsia="en-GB"/>
        </w:rPr>
        <w:t xml:space="preserve">, </w:t>
      </w:r>
      <w:r w:rsidRPr="001E70EF">
        <w:rPr>
          <w:rFonts w:ascii="Verdana" w:eastAsia="Times New Roman" w:hAnsi="Verdana"/>
          <w:noProof/>
          <w:sz w:val="20"/>
          <w:szCs w:val="20"/>
          <w:lang w:eastAsia="en-GB"/>
        </w:rPr>
        <w:t>Електро-механична поддръжка-Север</w:t>
      </w:r>
      <w:r>
        <w:rPr>
          <w:rFonts w:ascii="Verdana" w:eastAsia="Times New Roman" w:hAnsi="Verdana"/>
          <w:noProof/>
          <w:sz w:val="20"/>
          <w:szCs w:val="20"/>
          <w:lang w:eastAsia="en-GB"/>
        </w:rPr>
        <w:t xml:space="preserve">, </w:t>
      </w:r>
      <w:r w:rsidRPr="001E70EF">
        <w:rPr>
          <w:rFonts w:ascii="Verdana" w:eastAsia="Times New Roman" w:hAnsi="Verdana"/>
          <w:noProof/>
          <w:sz w:val="20"/>
          <w:szCs w:val="20"/>
          <w:lang w:eastAsia="en-GB"/>
        </w:rPr>
        <w:t>Ръководител звено "Енергийни ресурси"</w:t>
      </w:r>
      <w:bookmarkStart w:id="26" w:name="_GoBack"/>
      <w:bookmarkEnd w:id="26"/>
      <w:r w:rsidR="009B4733">
        <w:rPr>
          <w:rFonts w:ascii="Verdana" w:eastAsia="Times New Roman" w:hAnsi="Verdana"/>
          <w:noProof/>
          <w:sz w:val="20"/>
          <w:szCs w:val="20"/>
          <w:lang w:eastAsia="en-GB"/>
        </w:rPr>
        <w:t>,</w:t>
      </w:r>
      <w:r w:rsidR="003843A9">
        <w:rPr>
          <w:rFonts w:ascii="Verdana" w:eastAsia="Times New Roman" w:hAnsi="Verdana"/>
          <w:noProof/>
          <w:sz w:val="20"/>
          <w:szCs w:val="20"/>
          <w:lang w:eastAsia="en-GB"/>
        </w:rPr>
        <w:t xml:space="preserve"> </w:t>
      </w:r>
      <w:r w:rsidR="009B4733">
        <w:rPr>
          <w:rFonts w:ascii="Verdana" w:hAnsi="Verdana"/>
          <w:sz w:val="20"/>
          <w:szCs w:val="20"/>
        </w:rPr>
        <w:t>Евгени</w:t>
      </w:r>
      <w:r>
        <w:rPr>
          <w:rFonts w:ascii="Verdana" w:hAnsi="Verdana"/>
          <w:sz w:val="20"/>
          <w:szCs w:val="20"/>
        </w:rPr>
        <w:t>й</w:t>
      </w:r>
      <w:r w:rsidR="009B4733">
        <w:rPr>
          <w:rFonts w:ascii="Verdana" w:hAnsi="Verdana"/>
          <w:sz w:val="20"/>
          <w:szCs w:val="20"/>
        </w:rPr>
        <w:t xml:space="preserve"> Гайдарджи - тел. 0876269674</w:t>
      </w:r>
    </w:p>
    <w:p w14:paraId="62390765" w14:textId="0B73E3F6"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noProof/>
          <w:sz w:val="20"/>
          <w:szCs w:val="20"/>
          <w:lang w:eastAsia="en-GB"/>
        </w:rPr>
        <w:t xml:space="preserve">Факс: </w:t>
      </w:r>
      <w:r w:rsidR="00451E5F">
        <w:rPr>
          <w:rFonts w:ascii="Verdana" w:eastAsia="Times New Roman" w:hAnsi="Verdana"/>
          <w:noProof/>
          <w:sz w:val="20"/>
          <w:szCs w:val="20"/>
          <w:lang w:eastAsia="en-GB"/>
        </w:rPr>
        <w:t>………………………………..</w:t>
      </w:r>
    </w:p>
    <w:p w14:paraId="40DD93F8" w14:textId="18508495"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noProof/>
          <w:sz w:val="20"/>
          <w:szCs w:val="20"/>
          <w:lang w:eastAsia="en-GB"/>
        </w:rPr>
        <w:t xml:space="preserve">e-mail: </w:t>
      </w:r>
      <w:hyperlink r:id="rId17" w:history="1">
        <w:r w:rsidR="001E70EF" w:rsidRPr="0072266B">
          <w:rPr>
            <w:rStyle w:val="Hyperlink"/>
            <w:rFonts w:ascii="Verdana" w:eastAsia="Times New Roman" w:hAnsi="Verdana"/>
            <w:noProof/>
            <w:sz w:val="20"/>
            <w:szCs w:val="20"/>
            <w:lang w:eastAsia="en-GB"/>
          </w:rPr>
          <w:t>egaydardzhi@sofiyskavoda.bg</w:t>
        </w:r>
      </w:hyperlink>
      <w:r w:rsidR="001E70EF">
        <w:rPr>
          <w:rFonts w:ascii="Verdana" w:eastAsia="Times New Roman" w:hAnsi="Verdana"/>
          <w:noProof/>
          <w:sz w:val="20"/>
          <w:szCs w:val="20"/>
          <w:lang w:eastAsia="en-GB"/>
        </w:rPr>
        <w:t xml:space="preserve"> </w:t>
      </w:r>
      <w:r>
        <w:rPr>
          <w:rFonts w:ascii="Verdana" w:eastAsia="Times New Roman" w:hAnsi="Verdana"/>
          <w:noProof/>
          <w:sz w:val="20"/>
          <w:szCs w:val="20"/>
          <w:lang w:eastAsia="en-GB"/>
        </w:rPr>
        <w:t xml:space="preserve"> </w:t>
      </w:r>
    </w:p>
    <w:p w14:paraId="0F82689D" w14:textId="77777777"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noProof/>
          <w:sz w:val="20"/>
          <w:szCs w:val="20"/>
          <w:lang w:eastAsia="en-GB"/>
        </w:rPr>
        <w:t xml:space="preserve">Лице за контакт/ Контролиращ служител по договора: </w:t>
      </w:r>
    </w:p>
    <w:p w14:paraId="18F40882" w14:textId="77777777"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noProof/>
          <w:sz w:val="20"/>
          <w:szCs w:val="20"/>
          <w:lang w:eastAsia="en-GB"/>
        </w:rPr>
        <w:t>2. За ИЗПЪЛНИТЕЛЯ</w:t>
      </w:r>
      <w:r>
        <w:rPr>
          <w:color w:val="000000"/>
          <w:sz w:val="24"/>
          <w:szCs w:val="24"/>
          <w:lang w:bidi="en-US"/>
        </w:rPr>
        <w:t xml:space="preserve">: </w:t>
      </w:r>
    </w:p>
    <w:p w14:paraId="64F722EA" w14:textId="4AE72A0C"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noProof/>
          <w:sz w:val="20"/>
          <w:szCs w:val="20"/>
          <w:lang w:eastAsia="en-GB"/>
        </w:rPr>
        <w:t>Адрес за кореспонденция:</w:t>
      </w:r>
      <w:r w:rsidR="00451E5F">
        <w:rPr>
          <w:rFonts w:ascii="Verdana" w:eastAsia="Times New Roman" w:hAnsi="Verdana"/>
          <w:noProof/>
          <w:sz w:val="20"/>
          <w:szCs w:val="20"/>
          <w:lang w:eastAsia="en-GB"/>
        </w:rPr>
        <w:t>………………………………</w:t>
      </w:r>
    </w:p>
    <w:p w14:paraId="780353FB" w14:textId="57715AEB"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noProof/>
          <w:sz w:val="20"/>
          <w:szCs w:val="20"/>
          <w:lang w:eastAsia="en-GB"/>
        </w:rPr>
        <w:t xml:space="preserve">Тел.: </w:t>
      </w:r>
      <w:r w:rsidR="00451E5F">
        <w:rPr>
          <w:rFonts w:ascii="Verdana" w:eastAsia="Times New Roman" w:hAnsi="Verdana"/>
          <w:noProof/>
          <w:sz w:val="20"/>
          <w:szCs w:val="20"/>
          <w:lang w:eastAsia="en-GB"/>
        </w:rPr>
        <w:t>………………………………………………………………….</w:t>
      </w:r>
    </w:p>
    <w:p w14:paraId="32B9B062" w14:textId="68DDC595"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noProof/>
          <w:sz w:val="20"/>
          <w:szCs w:val="20"/>
          <w:lang w:eastAsia="en-GB"/>
        </w:rPr>
        <w:t xml:space="preserve">Факс: </w:t>
      </w:r>
      <w:r w:rsidR="00451E5F">
        <w:rPr>
          <w:rFonts w:ascii="Verdana" w:eastAsia="Times New Roman" w:hAnsi="Verdana"/>
          <w:noProof/>
          <w:sz w:val="20"/>
          <w:szCs w:val="20"/>
          <w:lang w:eastAsia="en-GB"/>
        </w:rPr>
        <w:t>………………………………………………………………..</w:t>
      </w:r>
    </w:p>
    <w:p w14:paraId="18B05E2B" w14:textId="1019930F" w:rsidR="003843A9" w:rsidRDefault="003843A9" w:rsidP="003843A9">
      <w:pPr>
        <w:suppressAutoHyphens/>
        <w:spacing w:after="0" w:line="240" w:lineRule="auto"/>
        <w:jc w:val="both"/>
        <w:rPr>
          <w:rFonts w:ascii="Verdana" w:eastAsia="Times New Roman" w:hAnsi="Verdana"/>
          <w:noProof/>
          <w:sz w:val="20"/>
          <w:szCs w:val="20"/>
          <w:lang w:eastAsia="en-GB"/>
        </w:rPr>
      </w:pPr>
      <w:r>
        <w:rPr>
          <w:color w:val="000000"/>
          <w:sz w:val="24"/>
          <w:szCs w:val="24"/>
          <w:lang w:bidi="en-US"/>
        </w:rPr>
        <w:t>Mobile</w:t>
      </w:r>
      <w:r w:rsidR="00451E5F">
        <w:rPr>
          <w:rFonts w:ascii="Verdana" w:eastAsia="Times New Roman" w:hAnsi="Verdana"/>
          <w:noProof/>
          <w:sz w:val="20"/>
          <w:szCs w:val="20"/>
          <w:lang w:eastAsia="en-GB"/>
        </w:rPr>
        <w:t>………………………………………………………………..</w:t>
      </w:r>
    </w:p>
    <w:p w14:paraId="411964CC" w14:textId="16FEA44D"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noProof/>
          <w:sz w:val="20"/>
          <w:szCs w:val="20"/>
          <w:lang w:eastAsia="en-GB"/>
        </w:rPr>
        <w:t>e-mail:</w:t>
      </w:r>
      <w:r>
        <w:t xml:space="preserve"> </w:t>
      </w:r>
      <w:r w:rsidR="00451E5F">
        <w:rPr>
          <w:rFonts w:ascii="Verdana" w:eastAsia="Times New Roman" w:hAnsi="Verdana"/>
          <w:noProof/>
          <w:sz w:val="20"/>
          <w:szCs w:val="20"/>
          <w:lang w:eastAsia="en-GB"/>
        </w:rPr>
        <w:t>………………………………………………………………</w:t>
      </w:r>
      <w:r w:rsidR="00A55D3A">
        <w:rPr>
          <w:rFonts w:ascii="Verdana" w:eastAsia="Times New Roman" w:hAnsi="Verdana"/>
          <w:noProof/>
          <w:sz w:val="20"/>
          <w:szCs w:val="20"/>
          <w:lang w:eastAsia="en-GB"/>
        </w:rPr>
        <w:t>.</w:t>
      </w:r>
    </w:p>
    <w:p w14:paraId="063CC366" w14:textId="43097957"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noProof/>
          <w:sz w:val="20"/>
          <w:szCs w:val="20"/>
          <w:lang w:eastAsia="en-GB"/>
        </w:rPr>
        <w:t xml:space="preserve">Лице за контакт: </w:t>
      </w:r>
      <w:r w:rsidR="00451E5F">
        <w:rPr>
          <w:rFonts w:ascii="Verdana" w:eastAsia="Times New Roman" w:hAnsi="Verdana"/>
          <w:noProof/>
          <w:sz w:val="20"/>
          <w:szCs w:val="20"/>
          <w:lang w:eastAsia="en-GB"/>
        </w:rPr>
        <w:t>…………………………………………….</w:t>
      </w:r>
      <w:r w:rsidR="00A55D3A">
        <w:rPr>
          <w:rFonts w:ascii="Verdana" w:eastAsia="Times New Roman" w:hAnsi="Verdana"/>
          <w:noProof/>
          <w:sz w:val="20"/>
          <w:szCs w:val="20"/>
          <w:lang w:eastAsia="en-GB"/>
        </w:rPr>
        <w:t>.</w:t>
      </w:r>
    </w:p>
    <w:p w14:paraId="6420D900" w14:textId="77777777"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b/>
          <w:noProof/>
          <w:sz w:val="20"/>
          <w:szCs w:val="20"/>
          <w:lang w:eastAsia="en-GB"/>
        </w:rPr>
        <w:t>(3)</w:t>
      </w:r>
      <w:r>
        <w:rPr>
          <w:rFonts w:ascii="Verdana" w:eastAsia="Times New Roman" w:hAnsi="Verdana"/>
          <w:noProof/>
          <w:sz w:val="20"/>
          <w:szCs w:val="20"/>
          <w:lang w:eastAsia="en-GB"/>
        </w:rPr>
        <w:t xml:space="preserve"> За дата на уведомлението се счита:</w:t>
      </w:r>
    </w:p>
    <w:p w14:paraId="5B31B0A3" w14:textId="77777777"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noProof/>
          <w:sz w:val="20"/>
          <w:szCs w:val="20"/>
          <w:lang w:eastAsia="en-GB"/>
        </w:rPr>
        <w:t>1. датата на предаването – при лично предаване на уведомлението;</w:t>
      </w:r>
    </w:p>
    <w:p w14:paraId="1C523CAD" w14:textId="77777777"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noProof/>
          <w:sz w:val="20"/>
          <w:szCs w:val="20"/>
          <w:lang w:eastAsia="en-GB"/>
        </w:rPr>
        <w:t>2. датата на пощенското клеймо на обратната разписка – при изпращане по пощата;</w:t>
      </w:r>
    </w:p>
    <w:p w14:paraId="19EE7C10" w14:textId="77777777"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noProof/>
          <w:sz w:val="20"/>
          <w:szCs w:val="20"/>
          <w:lang w:eastAsia="en-GB"/>
        </w:rPr>
        <w:t>3. датата на доставка, отбелязана върху куриерската разписка – при изпращане по куриер;</w:t>
      </w:r>
    </w:p>
    <w:p w14:paraId="6D1A22AA" w14:textId="77777777"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noProof/>
          <w:sz w:val="20"/>
          <w:szCs w:val="20"/>
          <w:lang w:eastAsia="en-GB"/>
        </w:rPr>
        <w:t>3. датата на приемането – при изпращане по факс;</w:t>
      </w:r>
    </w:p>
    <w:p w14:paraId="1EB0BE15" w14:textId="77777777"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noProof/>
          <w:sz w:val="20"/>
          <w:szCs w:val="20"/>
          <w:lang w:eastAsia="en-GB"/>
        </w:rPr>
        <w:t xml:space="preserve">4. датата на получаване – при изпращане по електронна поща. </w:t>
      </w:r>
    </w:p>
    <w:p w14:paraId="7D78FBE0" w14:textId="77777777"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b/>
          <w:noProof/>
          <w:sz w:val="20"/>
          <w:szCs w:val="20"/>
          <w:lang w:eastAsia="en-GB"/>
        </w:rPr>
        <w:t>(4)</w:t>
      </w:r>
      <w:r>
        <w:rPr>
          <w:rFonts w:ascii="Verdana" w:eastAsia="Times New Roman" w:hAnsi="Verdana"/>
          <w:noProof/>
          <w:sz w:val="20"/>
          <w:szCs w:val="20"/>
          <w:lan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2563AED2" w14:textId="77777777"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b/>
          <w:noProof/>
          <w:sz w:val="20"/>
          <w:szCs w:val="20"/>
          <w:lang w:eastAsia="en-GB"/>
        </w:rPr>
        <w:t>(5)</w:t>
      </w:r>
      <w:r>
        <w:rPr>
          <w:rFonts w:ascii="Verdana" w:eastAsia="Times New Roman" w:hAnsi="Verdana"/>
          <w:noProof/>
          <w:sz w:val="20"/>
          <w:szCs w:val="20"/>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Pr>
          <w:rFonts w:ascii="Verdana" w:eastAsia="Times New Roman" w:hAnsi="Verdana"/>
          <w:bCs/>
          <w:noProof/>
          <w:sz w:val="20"/>
          <w:szCs w:val="20"/>
          <w:lang w:eastAsia="en-GB"/>
        </w:rPr>
        <w:t>ИЗПЪЛНИТЕЛЯ</w:t>
      </w:r>
      <w:r>
        <w:rPr>
          <w:rFonts w:ascii="Verdana" w:eastAsia="Times New Roman" w:hAnsi="Verdana"/>
          <w:noProof/>
          <w:sz w:val="20"/>
          <w:szCs w:val="20"/>
          <w:lang w:eastAsia="en-GB"/>
        </w:rPr>
        <w:t xml:space="preserve">, същият се задължава да уведоми </w:t>
      </w:r>
      <w:r>
        <w:rPr>
          <w:rFonts w:ascii="Verdana" w:eastAsia="Times New Roman" w:hAnsi="Verdana"/>
          <w:bCs/>
          <w:noProof/>
          <w:sz w:val="20"/>
          <w:szCs w:val="20"/>
          <w:lang w:eastAsia="en-GB"/>
        </w:rPr>
        <w:t>ВЪЗЛОЖИТЕЛЯ</w:t>
      </w:r>
      <w:r>
        <w:rPr>
          <w:rFonts w:ascii="Verdana" w:eastAsia="Times New Roman" w:hAnsi="Verdana"/>
          <w:noProof/>
          <w:sz w:val="20"/>
          <w:szCs w:val="20"/>
          <w:lang w:eastAsia="en-GB"/>
        </w:rPr>
        <w:t xml:space="preserve"> за промяната в срок до 5 дни от вписването ѝ в съответния регистър.</w:t>
      </w:r>
    </w:p>
    <w:p w14:paraId="7C367E3C" w14:textId="4E5DED69" w:rsidR="003843A9" w:rsidRPr="00B529D5" w:rsidRDefault="009C7EE0" w:rsidP="003843A9">
      <w:pPr>
        <w:suppressAutoHyphens/>
        <w:spacing w:after="0" w:line="240" w:lineRule="auto"/>
        <w:jc w:val="both"/>
        <w:rPr>
          <w:rFonts w:ascii="Verdana" w:eastAsia="Times New Roman" w:hAnsi="Verdana"/>
          <w:b/>
          <w:noProof/>
          <w:sz w:val="20"/>
          <w:szCs w:val="20"/>
          <w:u w:val="single"/>
          <w:lang w:eastAsia="en-GB"/>
        </w:rPr>
      </w:pPr>
      <w:r w:rsidRPr="009C7EE0">
        <w:rPr>
          <w:rFonts w:ascii="Verdana" w:eastAsia="Times New Roman" w:hAnsi="Verdana"/>
          <w:b/>
          <w:noProof/>
          <w:sz w:val="20"/>
          <w:szCs w:val="20"/>
          <w:u w:val="single"/>
          <w:lang w:eastAsia="en-GB"/>
        </w:rPr>
        <w:t>ЕЗИК</w:t>
      </w:r>
    </w:p>
    <w:p w14:paraId="5195BCBB" w14:textId="7210C5F9"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b/>
          <w:sz w:val="20"/>
          <w:szCs w:val="20"/>
        </w:rPr>
        <w:t xml:space="preserve">Чл. </w:t>
      </w:r>
      <w:r w:rsidR="009C7EE0">
        <w:rPr>
          <w:rFonts w:ascii="Verdana" w:eastAsia="Times New Roman" w:hAnsi="Verdana"/>
          <w:b/>
          <w:sz w:val="20"/>
          <w:szCs w:val="20"/>
        </w:rPr>
        <w:t>51</w:t>
      </w:r>
      <w:r>
        <w:rPr>
          <w:rFonts w:ascii="Verdana" w:eastAsia="Times New Roman" w:hAnsi="Verdana"/>
          <w:b/>
          <w:sz w:val="20"/>
          <w:szCs w:val="20"/>
        </w:rPr>
        <w:t xml:space="preserve">. </w:t>
      </w:r>
      <w:r>
        <w:rPr>
          <w:rFonts w:ascii="Verdana" w:eastAsia="Times New Roman" w:hAnsi="Verdana"/>
          <w:b/>
          <w:noProof/>
          <w:sz w:val="20"/>
          <w:szCs w:val="20"/>
          <w:lang w:eastAsia="en-GB"/>
        </w:rPr>
        <w:t>(1)</w:t>
      </w:r>
      <w:r>
        <w:rPr>
          <w:rFonts w:ascii="Verdana" w:eastAsia="Times New Roman" w:hAnsi="Verdana"/>
          <w:noProof/>
          <w:sz w:val="20"/>
          <w:szCs w:val="20"/>
          <w:lang w:eastAsia="en-GB"/>
        </w:rPr>
        <w:t xml:space="preserve"> Този Договор се сключва на български език.</w:t>
      </w:r>
    </w:p>
    <w:p w14:paraId="7876325D" w14:textId="77777777"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b/>
          <w:noProof/>
          <w:sz w:val="20"/>
          <w:szCs w:val="20"/>
          <w:lang w:eastAsia="en-GB"/>
        </w:rPr>
        <w:t>(2)</w:t>
      </w:r>
      <w:r>
        <w:rPr>
          <w:rFonts w:ascii="Verdana" w:eastAsia="Times New Roman" w:hAnsi="Verdana"/>
          <w:noProof/>
          <w:sz w:val="20"/>
          <w:szCs w:val="20"/>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69771138" w14:textId="62A6327E" w:rsidR="003843A9" w:rsidRPr="00B529D5" w:rsidRDefault="009C7EE0" w:rsidP="003843A9">
      <w:pPr>
        <w:suppressAutoHyphens/>
        <w:spacing w:after="0" w:line="240" w:lineRule="auto"/>
        <w:jc w:val="both"/>
        <w:rPr>
          <w:rFonts w:ascii="Verdana" w:eastAsia="Times New Roman" w:hAnsi="Verdana"/>
          <w:b/>
          <w:noProof/>
          <w:sz w:val="20"/>
          <w:szCs w:val="20"/>
          <w:u w:val="single"/>
          <w:lang w:eastAsia="en-GB"/>
        </w:rPr>
      </w:pPr>
      <w:r w:rsidRPr="009C7EE0">
        <w:rPr>
          <w:rFonts w:ascii="Verdana" w:eastAsia="Times New Roman" w:hAnsi="Verdana"/>
          <w:b/>
          <w:noProof/>
          <w:sz w:val="20"/>
          <w:szCs w:val="20"/>
          <w:u w:val="single"/>
          <w:lang w:eastAsia="en-GB"/>
        </w:rPr>
        <w:t>ПРИЛОЖИМО ПРАВО</w:t>
      </w:r>
    </w:p>
    <w:p w14:paraId="17DC7FDE" w14:textId="26738C8E"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b/>
          <w:sz w:val="20"/>
          <w:szCs w:val="20"/>
        </w:rPr>
        <w:t xml:space="preserve">Чл. </w:t>
      </w:r>
      <w:r w:rsidR="009C7EE0">
        <w:rPr>
          <w:rFonts w:ascii="Verdana" w:eastAsia="Times New Roman" w:hAnsi="Verdana"/>
          <w:b/>
          <w:sz w:val="20"/>
          <w:szCs w:val="20"/>
        </w:rPr>
        <w:t>52</w:t>
      </w:r>
      <w:r>
        <w:rPr>
          <w:rFonts w:ascii="Verdana" w:eastAsia="Times New Roman" w:hAnsi="Verdana"/>
          <w:b/>
          <w:sz w:val="20"/>
          <w:szCs w:val="20"/>
        </w:rPr>
        <w:t xml:space="preserve">. </w:t>
      </w:r>
      <w:r>
        <w:rPr>
          <w:rFonts w:ascii="Verdana" w:eastAsia="Times New Roman" w:hAnsi="Verdana"/>
          <w:noProof/>
          <w:sz w:val="20"/>
          <w:szCs w:val="20"/>
          <w:lang w:eastAsia="en-GB"/>
        </w:rPr>
        <w:t>За неуредените в този Договор въпроси се прилагат разпоредбите на действащото българско законодателство.</w:t>
      </w:r>
    </w:p>
    <w:p w14:paraId="0122180E" w14:textId="4BA77849" w:rsidR="003843A9" w:rsidRPr="00B529D5" w:rsidRDefault="009C7EE0" w:rsidP="003843A9">
      <w:pPr>
        <w:suppressAutoHyphens/>
        <w:spacing w:after="0" w:line="240" w:lineRule="auto"/>
        <w:jc w:val="both"/>
        <w:rPr>
          <w:rFonts w:ascii="Verdana" w:eastAsia="Times New Roman" w:hAnsi="Verdana"/>
          <w:b/>
          <w:noProof/>
          <w:sz w:val="20"/>
          <w:szCs w:val="20"/>
          <w:u w:val="single"/>
          <w:lang w:eastAsia="en-GB"/>
        </w:rPr>
      </w:pPr>
      <w:r w:rsidRPr="009C7EE0">
        <w:rPr>
          <w:rFonts w:ascii="Verdana" w:eastAsia="Times New Roman" w:hAnsi="Verdana"/>
          <w:b/>
          <w:noProof/>
          <w:sz w:val="20"/>
          <w:szCs w:val="20"/>
          <w:u w:val="single"/>
          <w:lang w:eastAsia="en-GB"/>
        </w:rPr>
        <w:t>РАЗРЕШАВАНЕ НА СПОРОВЕ</w:t>
      </w:r>
    </w:p>
    <w:p w14:paraId="1401919A" w14:textId="2C6DB196" w:rsidR="003843A9" w:rsidRDefault="003843A9" w:rsidP="003843A9">
      <w:pPr>
        <w:suppressAutoHyphens/>
        <w:spacing w:after="0" w:line="240" w:lineRule="auto"/>
        <w:jc w:val="both"/>
        <w:rPr>
          <w:rFonts w:ascii="Verdana" w:eastAsia="Times New Roman" w:hAnsi="Verdana"/>
          <w:bCs/>
          <w:noProof/>
          <w:sz w:val="20"/>
          <w:szCs w:val="20"/>
          <w:lang w:eastAsia="en-GB"/>
        </w:rPr>
      </w:pPr>
      <w:r>
        <w:rPr>
          <w:rFonts w:ascii="Verdana" w:eastAsia="Times New Roman" w:hAnsi="Verdana"/>
          <w:b/>
          <w:sz w:val="20"/>
          <w:szCs w:val="20"/>
        </w:rPr>
        <w:t>Чл.5</w:t>
      </w:r>
      <w:r w:rsidR="009C7EE0">
        <w:rPr>
          <w:rFonts w:ascii="Verdana" w:eastAsia="Times New Roman" w:hAnsi="Verdana"/>
          <w:b/>
          <w:sz w:val="20"/>
          <w:szCs w:val="20"/>
        </w:rPr>
        <w:t>3</w:t>
      </w:r>
      <w:r>
        <w:rPr>
          <w:rFonts w:ascii="Verdana" w:eastAsia="Times New Roman" w:hAnsi="Verdana"/>
          <w:b/>
          <w:sz w:val="20"/>
          <w:szCs w:val="20"/>
        </w:rPr>
        <w:t xml:space="preserve">. </w:t>
      </w:r>
      <w:r>
        <w:rPr>
          <w:rFonts w:ascii="Verdana" w:eastAsia="Times New Roman" w:hAnsi="Verdana"/>
          <w:bCs/>
          <w:noProof/>
          <w:sz w:val="20"/>
          <w:szCs w:val="20"/>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Pr>
          <w:rFonts w:ascii="Verdana" w:eastAsia="Times New Roman" w:hAnsi="Verdana"/>
          <w:noProof/>
          <w:sz w:val="20"/>
          <w:szCs w:val="20"/>
          <w:lang w:eastAsia="en-GB"/>
        </w:rPr>
        <w:t>от компетентния български съд</w:t>
      </w:r>
      <w:r>
        <w:rPr>
          <w:rFonts w:ascii="Verdana" w:eastAsia="Times New Roman" w:hAnsi="Verdana"/>
          <w:bCs/>
          <w:noProof/>
          <w:sz w:val="20"/>
          <w:szCs w:val="20"/>
          <w:lang w:eastAsia="en-GB"/>
        </w:rPr>
        <w:t>.</w:t>
      </w:r>
    </w:p>
    <w:p w14:paraId="1B3B837C" w14:textId="0DE1C7D0" w:rsidR="003843A9" w:rsidRPr="00B529D5" w:rsidRDefault="009C7EE0" w:rsidP="003843A9">
      <w:pPr>
        <w:suppressAutoHyphens/>
        <w:spacing w:after="0" w:line="240" w:lineRule="auto"/>
        <w:jc w:val="both"/>
        <w:rPr>
          <w:rFonts w:ascii="Verdana" w:eastAsia="Times New Roman" w:hAnsi="Verdana"/>
          <w:b/>
          <w:noProof/>
          <w:sz w:val="20"/>
          <w:szCs w:val="20"/>
          <w:u w:val="single"/>
          <w:lang w:eastAsia="en-GB"/>
        </w:rPr>
      </w:pPr>
      <w:r w:rsidRPr="009C7EE0">
        <w:rPr>
          <w:rFonts w:ascii="Verdana" w:eastAsia="Times New Roman" w:hAnsi="Verdana"/>
          <w:b/>
          <w:noProof/>
          <w:sz w:val="20"/>
          <w:szCs w:val="20"/>
          <w:u w:val="single"/>
          <w:lang w:eastAsia="en-GB"/>
        </w:rPr>
        <w:t>ЕКЗЕМПЛЯРИ</w:t>
      </w:r>
    </w:p>
    <w:p w14:paraId="552FF66A" w14:textId="0CCF25E0" w:rsidR="003843A9" w:rsidRDefault="003843A9" w:rsidP="003843A9">
      <w:pPr>
        <w:suppressAutoHyphens/>
        <w:spacing w:after="0" w:line="240" w:lineRule="auto"/>
        <w:jc w:val="both"/>
        <w:rPr>
          <w:rFonts w:ascii="Verdana" w:eastAsia="Times New Roman" w:hAnsi="Verdana"/>
          <w:noProof/>
          <w:sz w:val="20"/>
          <w:szCs w:val="20"/>
          <w:lang w:eastAsia="en-GB"/>
        </w:rPr>
      </w:pPr>
      <w:r>
        <w:rPr>
          <w:rFonts w:ascii="Verdana" w:eastAsia="Times New Roman" w:hAnsi="Verdana"/>
          <w:b/>
          <w:sz w:val="20"/>
          <w:szCs w:val="20"/>
        </w:rPr>
        <w:t>Чл. 5</w:t>
      </w:r>
      <w:r w:rsidR="009C7EE0">
        <w:rPr>
          <w:rFonts w:ascii="Verdana" w:eastAsia="Times New Roman" w:hAnsi="Verdana"/>
          <w:b/>
          <w:sz w:val="20"/>
          <w:szCs w:val="20"/>
        </w:rPr>
        <w:t>4</w:t>
      </w:r>
      <w:r>
        <w:rPr>
          <w:rFonts w:ascii="Verdana" w:eastAsia="Times New Roman" w:hAnsi="Verdana"/>
          <w:b/>
          <w:sz w:val="20"/>
          <w:szCs w:val="20"/>
        </w:rPr>
        <w:t xml:space="preserve">. </w:t>
      </w:r>
      <w:r>
        <w:rPr>
          <w:rFonts w:ascii="Verdana" w:eastAsia="Times New Roman" w:hAnsi="Verdana"/>
          <w:noProof/>
          <w:sz w:val="20"/>
          <w:szCs w:val="20"/>
          <w:lang w:eastAsia="en-GB"/>
        </w:rPr>
        <w:t>Този Договор е изготвен и подписан в два еднообразни екземпляра – по един за всяка от Страните.</w:t>
      </w:r>
    </w:p>
    <w:p w14:paraId="2C0D11D8" w14:textId="71F869E0" w:rsidR="003843A9" w:rsidRDefault="009C7EE0" w:rsidP="003843A9">
      <w:pPr>
        <w:autoSpaceDE w:val="0"/>
        <w:autoSpaceDN w:val="0"/>
        <w:adjustRightInd w:val="0"/>
        <w:spacing w:after="0" w:line="240" w:lineRule="auto"/>
        <w:jc w:val="both"/>
        <w:rPr>
          <w:rFonts w:ascii="Verdana" w:eastAsia="Times New Roman" w:hAnsi="Verdana"/>
          <w:sz w:val="20"/>
          <w:szCs w:val="20"/>
          <w:lang w:eastAsia="bg-BG"/>
        </w:rPr>
      </w:pPr>
      <w:r w:rsidRPr="009C7EE0">
        <w:rPr>
          <w:rFonts w:ascii="Verdana" w:eastAsia="Times New Roman" w:hAnsi="Verdana"/>
          <w:b/>
          <w:sz w:val="20"/>
          <w:szCs w:val="20"/>
          <w:u w:val="single"/>
          <w:lang w:eastAsia="bg-BG"/>
        </w:rPr>
        <w:t>ПРИЛОЖЕНИЯ</w:t>
      </w:r>
      <w:r w:rsidR="003843A9">
        <w:rPr>
          <w:rFonts w:ascii="Verdana" w:eastAsia="Times New Roman" w:hAnsi="Verdana"/>
          <w:sz w:val="20"/>
          <w:szCs w:val="20"/>
          <w:lang w:eastAsia="bg-BG"/>
        </w:rPr>
        <w:t>:</w:t>
      </w:r>
    </w:p>
    <w:p w14:paraId="0C7258A6" w14:textId="0A9BC128" w:rsidR="003843A9" w:rsidRDefault="003843A9" w:rsidP="003843A9">
      <w:pPr>
        <w:autoSpaceDE w:val="0"/>
        <w:autoSpaceDN w:val="0"/>
        <w:adjustRightInd w:val="0"/>
        <w:spacing w:after="0" w:line="240" w:lineRule="auto"/>
        <w:jc w:val="both"/>
        <w:rPr>
          <w:rFonts w:ascii="Verdana" w:eastAsia="Times New Roman" w:hAnsi="Verdana"/>
          <w:b/>
          <w:sz w:val="20"/>
          <w:szCs w:val="20"/>
        </w:rPr>
      </w:pPr>
      <w:r>
        <w:rPr>
          <w:rFonts w:ascii="Verdana" w:eastAsia="Times New Roman" w:hAnsi="Verdana"/>
          <w:b/>
          <w:sz w:val="20"/>
          <w:szCs w:val="20"/>
        </w:rPr>
        <w:t>Чл. 5</w:t>
      </w:r>
      <w:r w:rsidR="009C7EE0">
        <w:rPr>
          <w:rFonts w:ascii="Verdana" w:eastAsia="Times New Roman" w:hAnsi="Verdana"/>
          <w:b/>
          <w:sz w:val="20"/>
          <w:szCs w:val="20"/>
        </w:rPr>
        <w:t>5</w:t>
      </w:r>
      <w:r>
        <w:rPr>
          <w:rFonts w:ascii="Verdana" w:eastAsia="Times New Roman" w:hAnsi="Verdana"/>
          <w:b/>
          <w:sz w:val="20"/>
          <w:szCs w:val="20"/>
        </w:rPr>
        <w:t xml:space="preserve">. </w:t>
      </w:r>
      <w:r>
        <w:rPr>
          <w:rFonts w:ascii="Verdana" w:eastAsia="Times New Roman" w:hAnsi="Verdana"/>
          <w:sz w:val="20"/>
          <w:szCs w:val="20"/>
        </w:rPr>
        <w:t>Към този Договор се прилагат и са неразделна част от него следните приложения:</w:t>
      </w:r>
    </w:p>
    <w:p w14:paraId="19BF8F3B" w14:textId="77777777" w:rsidR="003843A9" w:rsidRDefault="003843A9" w:rsidP="003843A9">
      <w:pPr>
        <w:autoSpaceDE w:val="0"/>
        <w:autoSpaceDN w:val="0"/>
        <w:adjustRightInd w:val="0"/>
        <w:spacing w:after="0" w:line="240" w:lineRule="auto"/>
        <w:jc w:val="both"/>
        <w:rPr>
          <w:rFonts w:ascii="Verdana" w:eastAsia="Times New Roman" w:hAnsi="Verdana"/>
          <w:bCs/>
          <w:iCs/>
          <w:sz w:val="20"/>
          <w:szCs w:val="20"/>
          <w:lang w:eastAsia="bg-BG"/>
        </w:rPr>
      </w:pPr>
      <w:r>
        <w:rPr>
          <w:rFonts w:ascii="Verdana" w:eastAsia="Times New Roman" w:hAnsi="Verdana"/>
          <w:bCs/>
          <w:iCs/>
          <w:sz w:val="20"/>
          <w:szCs w:val="20"/>
          <w:lang w:eastAsia="bg-BG"/>
        </w:rPr>
        <w:t>Приложение № 1 – Техническа спецификация;</w:t>
      </w:r>
    </w:p>
    <w:p w14:paraId="64E68361" w14:textId="77777777" w:rsidR="003843A9" w:rsidRDefault="003843A9" w:rsidP="003843A9">
      <w:pPr>
        <w:autoSpaceDE w:val="0"/>
        <w:autoSpaceDN w:val="0"/>
        <w:adjustRightInd w:val="0"/>
        <w:spacing w:after="0" w:line="240" w:lineRule="auto"/>
        <w:jc w:val="both"/>
        <w:rPr>
          <w:rFonts w:ascii="Verdana" w:eastAsia="Times New Roman" w:hAnsi="Verdana"/>
          <w:bCs/>
          <w:iCs/>
          <w:sz w:val="20"/>
          <w:szCs w:val="20"/>
          <w:lang w:eastAsia="bg-BG"/>
        </w:rPr>
      </w:pPr>
      <w:r>
        <w:rPr>
          <w:rFonts w:ascii="Verdana" w:eastAsia="Times New Roman" w:hAnsi="Verdana"/>
          <w:bCs/>
          <w:iCs/>
          <w:sz w:val="20"/>
          <w:szCs w:val="20"/>
          <w:lang w:eastAsia="bg-BG"/>
        </w:rPr>
        <w:lastRenderedPageBreak/>
        <w:t>Приложение № 2 – Техническо предложение на ИЗПЪЛНИТЕЛЯ;</w:t>
      </w:r>
    </w:p>
    <w:p w14:paraId="7A4AFBDF" w14:textId="77777777" w:rsidR="003843A9" w:rsidRDefault="003843A9" w:rsidP="003843A9">
      <w:pPr>
        <w:autoSpaceDE w:val="0"/>
        <w:autoSpaceDN w:val="0"/>
        <w:adjustRightInd w:val="0"/>
        <w:spacing w:after="0" w:line="240" w:lineRule="auto"/>
        <w:jc w:val="both"/>
        <w:rPr>
          <w:rFonts w:ascii="Verdana" w:eastAsia="Times New Roman" w:hAnsi="Verdana"/>
          <w:bCs/>
          <w:iCs/>
          <w:sz w:val="20"/>
          <w:szCs w:val="20"/>
          <w:lang w:eastAsia="bg-BG"/>
        </w:rPr>
      </w:pPr>
      <w:r>
        <w:rPr>
          <w:rFonts w:ascii="Verdana" w:eastAsia="Times New Roman" w:hAnsi="Verdana"/>
          <w:bCs/>
          <w:iCs/>
          <w:sz w:val="20"/>
          <w:szCs w:val="20"/>
          <w:lang w:eastAsia="bg-BG"/>
        </w:rPr>
        <w:t>Приложение № 3 – Ценово предложение на ИЗПЪЛНИТЕЛЯ;</w:t>
      </w:r>
    </w:p>
    <w:p w14:paraId="29AD9FD6" w14:textId="77777777" w:rsidR="003843A9" w:rsidRDefault="003843A9" w:rsidP="003843A9">
      <w:pPr>
        <w:autoSpaceDE w:val="0"/>
        <w:autoSpaceDN w:val="0"/>
        <w:adjustRightInd w:val="0"/>
        <w:spacing w:after="0" w:line="240" w:lineRule="auto"/>
        <w:jc w:val="both"/>
        <w:rPr>
          <w:rFonts w:ascii="Verdana" w:eastAsia="Times New Roman" w:hAnsi="Verdana"/>
          <w:bCs/>
          <w:iCs/>
          <w:sz w:val="20"/>
          <w:szCs w:val="20"/>
          <w:lang w:eastAsia="bg-BG"/>
        </w:rPr>
      </w:pPr>
      <w:r>
        <w:rPr>
          <w:rFonts w:ascii="Verdana" w:eastAsia="Times New Roman" w:hAnsi="Verdana"/>
          <w:bCs/>
          <w:iCs/>
          <w:sz w:val="20"/>
          <w:szCs w:val="20"/>
          <w:lang w:eastAsia="bg-BG"/>
        </w:rPr>
        <w:t>Приложение № 4 – Списък на персонала, който ще изпълнява поръчката, и/или на членовете на ръководния състав, които ще отговарят за изпълнението;</w:t>
      </w:r>
    </w:p>
    <w:p w14:paraId="04D9981B" w14:textId="77777777" w:rsidR="003843A9" w:rsidRDefault="003843A9" w:rsidP="003843A9">
      <w:pPr>
        <w:autoSpaceDE w:val="0"/>
        <w:autoSpaceDN w:val="0"/>
        <w:adjustRightInd w:val="0"/>
        <w:spacing w:after="0" w:line="240" w:lineRule="auto"/>
        <w:jc w:val="both"/>
        <w:rPr>
          <w:rFonts w:ascii="Verdana" w:eastAsia="Times New Roman" w:hAnsi="Verdana"/>
          <w:bCs/>
          <w:iCs/>
          <w:sz w:val="20"/>
          <w:szCs w:val="20"/>
          <w:lang w:eastAsia="bg-BG"/>
        </w:rPr>
      </w:pPr>
      <w:r>
        <w:rPr>
          <w:rFonts w:ascii="Verdana" w:eastAsia="Times New Roman" w:hAnsi="Verdana"/>
          <w:bCs/>
          <w:iCs/>
          <w:sz w:val="20"/>
          <w:szCs w:val="20"/>
          <w:lang w:eastAsia="bg-BG"/>
        </w:rPr>
        <w:t>Приложение № 5 – Гаранция за изпълнение.</w:t>
      </w:r>
    </w:p>
    <w:p w14:paraId="2AAD029A" w14:textId="77777777" w:rsidR="003843A9" w:rsidRDefault="003843A9" w:rsidP="003843A9">
      <w:pPr>
        <w:autoSpaceDE w:val="0"/>
        <w:autoSpaceDN w:val="0"/>
        <w:adjustRightInd w:val="0"/>
        <w:spacing w:after="0" w:line="240" w:lineRule="auto"/>
        <w:jc w:val="both"/>
        <w:rPr>
          <w:rFonts w:ascii="Verdana" w:eastAsia="Times New Roman" w:hAnsi="Verdana"/>
          <w:bCs/>
          <w:iCs/>
          <w:sz w:val="20"/>
          <w:szCs w:val="20"/>
          <w:lang w:eastAsia="bg-BG"/>
        </w:rPr>
      </w:pPr>
    </w:p>
    <w:p w14:paraId="4A4989AA" w14:textId="77777777" w:rsidR="003843A9" w:rsidRDefault="003843A9" w:rsidP="003843A9">
      <w:pPr>
        <w:autoSpaceDE w:val="0"/>
        <w:autoSpaceDN w:val="0"/>
        <w:adjustRightInd w:val="0"/>
        <w:spacing w:after="0" w:line="240" w:lineRule="auto"/>
        <w:jc w:val="both"/>
        <w:rPr>
          <w:rFonts w:ascii="Verdana" w:eastAsia="Times New Roman" w:hAnsi="Verdana"/>
          <w:bCs/>
          <w:iCs/>
          <w:sz w:val="20"/>
          <w:szCs w:val="20"/>
          <w:lang w:eastAsia="bg-BG"/>
        </w:rPr>
      </w:pPr>
    </w:p>
    <w:p w14:paraId="02330FAF" w14:textId="77777777" w:rsidR="003843A9" w:rsidRDefault="003843A9" w:rsidP="003843A9">
      <w:pPr>
        <w:autoSpaceDE w:val="0"/>
        <w:autoSpaceDN w:val="0"/>
        <w:adjustRightInd w:val="0"/>
        <w:spacing w:after="0" w:line="240" w:lineRule="auto"/>
        <w:jc w:val="both"/>
        <w:rPr>
          <w:rFonts w:ascii="Verdana" w:eastAsia="Times New Roman" w:hAnsi="Verdana"/>
          <w:bCs/>
          <w:iCs/>
          <w:sz w:val="20"/>
          <w:szCs w:val="20"/>
          <w:lang w:eastAsia="bg-BG"/>
        </w:rPr>
      </w:pPr>
    </w:p>
    <w:p w14:paraId="7BED66A4" w14:textId="77777777" w:rsidR="003843A9" w:rsidRDefault="003843A9" w:rsidP="003843A9">
      <w:pPr>
        <w:spacing w:after="0" w:line="240" w:lineRule="auto"/>
        <w:jc w:val="both"/>
        <w:rPr>
          <w:rFonts w:ascii="Verdana" w:eastAsia="Times New Roman" w:hAnsi="Verdana"/>
          <w:b/>
          <w:sz w:val="20"/>
          <w:szCs w:val="20"/>
        </w:rPr>
      </w:pPr>
      <w:r>
        <w:rPr>
          <w:rFonts w:ascii="Verdana" w:eastAsia="Times New Roman" w:hAnsi="Verdana"/>
          <w:b/>
          <w:sz w:val="20"/>
          <w:szCs w:val="20"/>
        </w:rPr>
        <w:t>ВЪЗЛОЖИТЕЛ:</w:t>
      </w:r>
      <w:r>
        <w:rPr>
          <w:rFonts w:ascii="Verdana" w:eastAsia="Times New Roman" w:hAnsi="Verdana"/>
          <w:b/>
          <w:sz w:val="20"/>
          <w:szCs w:val="20"/>
        </w:rPr>
        <w:tab/>
      </w:r>
      <w:r>
        <w:rPr>
          <w:rFonts w:ascii="Verdana" w:eastAsia="Times New Roman" w:hAnsi="Verdana"/>
          <w:b/>
          <w:sz w:val="20"/>
          <w:szCs w:val="20"/>
        </w:rPr>
        <w:tab/>
      </w:r>
      <w:r>
        <w:rPr>
          <w:rFonts w:ascii="Verdana" w:eastAsia="Times New Roman" w:hAnsi="Verdana"/>
          <w:b/>
          <w:sz w:val="20"/>
          <w:szCs w:val="20"/>
        </w:rPr>
        <w:tab/>
      </w:r>
      <w:r>
        <w:rPr>
          <w:rFonts w:ascii="Verdana" w:eastAsia="Times New Roman" w:hAnsi="Verdana"/>
          <w:b/>
          <w:sz w:val="20"/>
          <w:szCs w:val="20"/>
        </w:rPr>
        <w:tab/>
      </w:r>
      <w:r>
        <w:rPr>
          <w:rFonts w:ascii="Verdana" w:eastAsia="Times New Roman" w:hAnsi="Verdana"/>
          <w:b/>
          <w:sz w:val="20"/>
          <w:szCs w:val="20"/>
        </w:rPr>
        <w:tab/>
      </w:r>
      <w:r>
        <w:rPr>
          <w:rFonts w:ascii="Verdana" w:eastAsia="Times New Roman" w:hAnsi="Verdana"/>
          <w:b/>
          <w:sz w:val="20"/>
          <w:szCs w:val="20"/>
        </w:rPr>
        <w:tab/>
        <w:t>ИЗПЪЛНИТЕЛ:</w:t>
      </w:r>
    </w:p>
    <w:p w14:paraId="5D879904" w14:textId="77777777" w:rsidR="003843A9" w:rsidRDefault="003843A9" w:rsidP="003843A9">
      <w:pPr>
        <w:spacing w:after="0" w:line="240" w:lineRule="auto"/>
        <w:rPr>
          <w:rFonts w:ascii="Verdana" w:eastAsia="Times New Roman" w:hAnsi="Verdana"/>
          <w:i/>
          <w:color w:val="000000"/>
          <w:sz w:val="20"/>
          <w:szCs w:val="20"/>
        </w:rPr>
        <w:sectPr w:rsidR="003843A9">
          <w:pgSz w:w="11906" w:h="16838"/>
          <w:pgMar w:top="993" w:right="849" w:bottom="993" w:left="993" w:header="708" w:footer="598" w:gutter="0"/>
          <w:cols w:space="708"/>
        </w:sectPr>
      </w:pPr>
    </w:p>
    <w:p w14:paraId="36060D8A" w14:textId="77777777" w:rsidR="003843A9" w:rsidRDefault="003843A9" w:rsidP="003843A9">
      <w:pPr>
        <w:autoSpaceDE w:val="0"/>
        <w:autoSpaceDN w:val="0"/>
        <w:adjustRightInd w:val="0"/>
        <w:spacing w:after="0" w:line="240" w:lineRule="auto"/>
        <w:jc w:val="both"/>
        <w:rPr>
          <w:rFonts w:ascii="Verdana" w:eastAsia="Times New Roman" w:hAnsi="Verdana"/>
          <w:b/>
          <w:bCs/>
          <w:iCs/>
          <w:sz w:val="20"/>
          <w:szCs w:val="20"/>
          <w:lang w:eastAsia="bg-BG"/>
        </w:rPr>
      </w:pPr>
      <w:r>
        <w:rPr>
          <w:rFonts w:ascii="Verdana" w:eastAsia="Times New Roman" w:hAnsi="Verdana"/>
          <w:b/>
          <w:bCs/>
          <w:iCs/>
          <w:sz w:val="20"/>
          <w:szCs w:val="20"/>
          <w:lang w:eastAsia="bg-BG"/>
        </w:rPr>
        <w:lastRenderedPageBreak/>
        <w:t>Приложение № 1 – Техническа спецификация;</w:t>
      </w:r>
    </w:p>
    <w:p w14:paraId="21422DDE" w14:textId="77777777" w:rsidR="003843A9" w:rsidRDefault="003843A9" w:rsidP="003843A9">
      <w:pPr>
        <w:pStyle w:val="BodyText"/>
        <w:jc w:val="center"/>
        <w:rPr>
          <w:rFonts w:ascii="Verdana" w:hAnsi="Verdana"/>
          <w:b w:val="0"/>
          <w:sz w:val="20"/>
          <w:lang w:val="bg-BG"/>
        </w:rPr>
      </w:pPr>
    </w:p>
    <w:p w14:paraId="02E6631C" w14:textId="77777777" w:rsidR="003843A9" w:rsidRDefault="003843A9" w:rsidP="003843A9">
      <w:pPr>
        <w:pStyle w:val="BodyText"/>
        <w:jc w:val="center"/>
        <w:rPr>
          <w:rFonts w:ascii="Verdana" w:hAnsi="Verdana"/>
          <w:b w:val="0"/>
          <w:sz w:val="20"/>
          <w:lang w:val="bg-BG"/>
        </w:rPr>
      </w:pPr>
    </w:p>
    <w:p w14:paraId="5B74EB42" w14:textId="77777777" w:rsidR="003843A9" w:rsidRDefault="003843A9" w:rsidP="003843A9">
      <w:pPr>
        <w:pStyle w:val="Bodytext40"/>
        <w:numPr>
          <w:ilvl w:val="0"/>
          <w:numId w:val="46"/>
        </w:numPr>
        <w:shd w:val="clear" w:color="auto" w:fill="auto"/>
        <w:tabs>
          <w:tab w:val="left" w:pos="763"/>
          <w:tab w:val="left" w:pos="1170"/>
        </w:tabs>
        <w:spacing w:before="120" w:after="120" w:line="240" w:lineRule="auto"/>
        <w:ind w:left="720" w:hanging="720"/>
        <w:jc w:val="both"/>
        <w:rPr>
          <w:sz w:val="20"/>
        </w:rPr>
      </w:pPr>
      <w:r>
        <w:t>ТЕХНИЧЕСКО ЗАДАНИЕ - ПРЕДМЕТ НА ДОГОВОРА</w:t>
      </w:r>
    </w:p>
    <w:p w14:paraId="2F7224C3" w14:textId="77777777" w:rsidR="003843A9" w:rsidRDefault="003843A9" w:rsidP="003843A9">
      <w:pPr>
        <w:pStyle w:val="Bodytext21"/>
        <w:numPr>
          <w:ilvl w:val="0"/>
          <w:numId w:val="47"/>
        </w:numPr>
        <w:shd w:val="clear" w:color="auto" w:fill="auto"/>
        <w:spacing w:before="120" w:line="240" w:lineRule="auto"/>
        <w:jc w:val="both"/>
      </w:pPr>
      <w:r>
        <w:t xml:space="preserve">Предмет на договора е </w:t>
      </w:r>
      <w:r>
        <w:rPr>
          <w:rFonts w:ascii="Verdana" w:hAnsi="Verdana"/>
          <w:b/>
          <w:noProof/>
          <w:sz w:val="18"/>
          <w:szCs w:val="18"/>
        </w:rPr>
        <w:t>Доставка и монтаж (подмяна) на проходни изолатори за силов трансформатор</w:t>
      </w:r>
      <w:r>
        <w:t>.</w:t>
      </w:r>
    </w:p>
    <w:p w14:paraId="48F918E4" w14:textId="77777777" w:rsidR="003843A9" w:rsidRDefault="003843A9" w:rsidP="003843A9">
      <w:pPr>
        <w:widowControl w:val="0"/>
        <w:numPr>
          <w:ilvl w:val="0"/>
          <w:numId w:val="47"/>
        </w:numPr>
        <w:autoSpaceDE w:val="0"/>
        <w:autoSpaceDN w:val="0"/>
        <w:adjustRightInd w:val="0"/>
        <w:spacing w:before="120" w:after="60" w:line="240" w:lineRule="auto"/>
        <w:jc w:val="both"/>
        <w:rPr>
          <w:rFonts w:ascii="Verdana" w:eastAsia="Times New Roman" w:hAnsi="Verdana"/>
          <w:sz w:val="18"/>
          <w:szCs w:val="18"/>
        </w:rPr>
      </w:pPr>
      <w:r>
        <w:rPr>
          <w:rFonts w:ascii="Verdana" w:eastAsia="Times New Roman" w:hAnsi="Verdana"/>
          <w:bCs/>
          <w:sz w:val="18"/>
          <w:szCs w:val="18"/>
        </w:rPr>
        <w:t xml:space="preserve">Изпълнителят </w:t>
      </w:r>
      <w:r>
        <w:rPr>
          <w:rFonts w:ascii="Verdana" w:eastAsia="Times New Roman" w:hAnsi="Verdana"/>
          <w:sz w:val="18"/>
          <w:szCs w:val="18"/>
        </w:rPr>
        <w:t>приема и се задължава да извършва работите и дейностите, предмет на настоящия договор, в съответствие с изискванията на договора.</w:t>
      </w:r>
    </w:p>
    <w:p w14:paraId="173CCAAE" w14:textId="3A179388" w:rsidR="003843A9" w:rsidRDefault="003843A9" w:rsidP="003843A9">
      <w:pPr>
        <w:widowControl w:val="0"/>
        <w:numPr>
          <w:ilvl w:val="0"/>
          <w:numId w:val="47"/>
        </w:numPr>
        <w:autoSpaceDE w:val="0"/>
        <w:autoSpaceDN w:val="0"/>
        <w:adjustRightInd w:val="0"/>
        <w:spacing w:before="120" w:after="60" w:line="240" w:lineRule="auto"/>
        <w:jc w:val="both"/>
        <w:rPr>
          <w:rFonts w:ascii="Verdana" w:eastAsia="Times New Roman" w:hAnsi="Verdana"/>
          <w:sz w:val="18"/>
          <w:szCs w:val="18"/>
          <w:lang w:val="en-US"/>
        </w:rPr>
      </w:pPr>
      <w:r>
        <w:rPr>
          <w:rFonts w:ascii="Verdana" w:eastAsia="Times New Roman" w:hAnsi="Verdana"/>
          <w:sz w:val="18"/>
          <w:szCs w:val="18"/>
        </w:rPr>
        <w:t>В съответствие с качеството на изпълнението на задълженията по договора</w:t>
      </w:r>
      <w:r>
        <w:rPr>
          <w:rFonts w:ascii="Verdana" w:eastAsia="Times New Roman" w:hAnsi="Verdana"/>
          <w:sz w:val="18"/>
          <w:szCs w:val="18"/>
          <w:lang w:val="ru-RU"/>
        </w:rPr>
        <w:t>,</w:t>
      </w:r>
      <w:r>
        <w:rPr>
          <w:rFonts w:ascii="Verdana" w:eastAsia="Times New Roman" w:hAnsi="Verdana"/>
          <w:sz w:val="18"/>
          <w:szCs w:val="18"/>
        </w:rPr>
        <w:t xml:space="preserve"> Възложителят се задължава да заплаща на Изпълнителя цените по договора по времето и начина, посочени в настоящия договор и Общите условия на договора за </w:t>
      </w:r>
      <w:r w:rsidR="00424406">
        <w:rPr>
          <w:rFonts w:ascii="Verdana" w:eastAsia="Times New Roman" w:hAnsi="Verdana"/>
          <w:sz w:val="18"/>
          <w:szCs w:val="18"/>
        </w:rPr>
        <w:t>услуги</w:t>
      </w:r>
      <w:r>
        <w:rPr>
          <w:rFonts w:ascii="Verdana" w:eastAsia="Times New Roman" w:hAnsi="Verdana"/>
          <w:sz w:val="18"/>
          <w:szCs w:val="18"/>
        </w:rPr>
        <w:t>.</w:t>
      </w:r>
    </w:p>
    <w:p w14:paraId="1238459D" w14:textId="77777777" w:rsidR="003843A9" w:rsidRDefault="003843A9" w:rsidP="003843A9">
      <w:pPr>
        <w:widowControl w:val="0"/>
        <w:numPr>
          <w:ilvl w:val="0"/>
          <w:numId w:val="47"/>
        </w:numPr>
        <w:autoSpaceDE w:val="0"/>
        <w:autoSpaceDN w:val="0"/>
        <w:adjustRightInd w:val="0"/>
        <w:spacing w:before="120" w:after="60" w:line="240" w:lineRule="auto"/>
        <w:jc w:val="both"/>
        <w:rPr>
          <w:rFonts w:ascii="Verdana" w:hAnsi="Verdana"/>
          <w:b/>
          <w:sz w:val="18"/>
          <w:szCs w:val="18"/>
        </w:rPr>
      </w:pPr>
      <w:r>
        <w:rPr>
          <w:rFonts w:ascii="Verdana" w:hAnsi="Verdana"/>
          <w:b/>
          <w:sz w:val="18"/>
          <w:szCs w:val="18"/>
        </w:rPr>
        <w:t>Подробни технически спецификации и изисквания</w:t>
      </w:r>
    </w:p>
    <w:p w14:paraId="13D347B1" w14:textId="77777777" w:rsidR="003843A9" w:rsidRDefault="003843A9" w:rsidP="003843A9">
      <w:pPr>
        <w:widowControl w:val="0"/>
        <w:numPr>
          <w:ilvl w:val="1"/>
          <w:numId w:val="47"/>
        </w:numPr>
        <w:autoSpaceDE w:val="0"/>
        <w:autoSpaceDN w:val="0"/>
        <w:adjustRightInd w:val="0"/>
        <w:spacing w:before="120" w:after="60" w:line="240" w:lineRule="auto"/>
        <w:jc w:val="both"/>
        <w:rPr>
          <w:rFonts w:ascii="Verdana" w:eastAsia="Calibri" w:hAnsi="Verdana" w:cs="Times New Roman"/>
          <w:sz w:val="18"/>
          <w:szCs w:val="18"/>
        </w:rPr>
      </w:pPr>
      <w:r>
        <w:rPr>
          <w:rFonts w:ascii="Verdana" w:hAnsi="Verdana"/>
          <w:sz w:val="18"/>
          <w:szCs w:val="18"/>
        </w:rPr>
        <w:t xml:space="preserve">Доставка и монтаж (подмяна) на проходни изолатори за силов трансформатор  </w:t>
      </w:r>
    </w:p>
    <w:p w14:paraId="2B7218DC" w14:textId="77777777" w:rsidR="003843A9" w:rsidRDefault="003843A9" w:rsidP="003843A9">
      <w:pPr>
        <w:widowControl w:val="0"/>
        <w:numPr>
          <w:ilvl w:val="1"/>
          <w:numId w:val="47"/>
        </w:numPr>
        <w:autoSpaceDE w:val="0"/>
        <w:autoSpaceDN w:val="0"/>
        <w:adjustRightInd w:val="0"/>
        <w:spacing w:before="120" w:after="60" w:line="240" w:lineRule="auto"/>
        <w:jc w:val="both"/>
        <w:rPr>
          <w:rFonts w:ascii="Verdana" w:hAnsi="Verdana"/>
          <w:sz w:val="18"/>
          <w:szCs w:val="18"/>
        </w:rPr>
      </w:pPr>
      <w:r>
        <w:rPr>
          <w:rFonts w:ascii="Verdana" w:hAnsi="Verdana"/>
          <w:sz w:val="18"/>
          <w:szCs w:val="18"/>
        </w:rPr>
        <w:t>Тип ТМР 16000kVA 110/6,3kV. Доставка и монтаж  на 3 бр. проходни изолатори 6 кV</w:t>
      </w:r>
    </w:p>
    <w:p w14:paraId="5330754E" w14:textId="77777777" w:rsidR="003843A9" w:rsidRDefault="003843A9" w:rsidP="003843A9">
      <w:pPr>
        <w:widowControl w:val="0"/>
        <w:numPr>
          <w:ilvl w:val="1"/>
          <w:numId w:val="47"/>
        </w:numPr>
        <w:autoSpaceDE w:val="0"/>
        <w:autoSpaceDN w:val="0"/>
        <w:adjustRightInd w:val="0"/>
        <w:spacing w:before="120" w:after="60" w:line="240" w:lineRule="auto"/>
        <w:jc w:val="both"/>
        <w:rPr>
          <w:rFonts w:ascii="Verdana" w:hAnsi="Verdana"/>
          <w:sz w:val="18"/>
          <w:szCs w:val="18"/>
        </w:rPr>
      </w:pPr>
      <w:r>
        <w:rPr>
          <w:rFonts w:ascii="Verdana" w:hAnsi="Verdana"/>
          <w:sz w:val="18"/>
          <w:szCs w:val="18"/>
        </w:rPr>
        <w:t>Тип на проходните изолатори OIP Transformer Outdoor Bushings - C0T 550.800</w:t>
      </w:r>
    </w:p>
    <w:p w14:paraId="051112D2" w14:textId="77777777" w:rsidR="003843A9" w:rsidRDefault="003843A9" w:rsidP="003843A9">
      <w:pPr>
        <w:widowControl w:val="0"/>
        <w:numPr>
          <w:ilvl w:val="1"/>
          <w:numId w:val="47"/>
        </w:numPr>
        <w:autoSpaceDE w:val="0"/>
        <w:autoSpaceDN w:val="0"/>
        <w:adjustRightInd w:val="0"/>
        <w:spacing w:before="120" w:after="60" w:line="240" w:lineRule="auto"/>
        <w:jc w:val="both"/>
        <w:rPr>
          <w:rFonts w:ascii="Verdana" w:hAnsi="Verdana"/>
          <w:sz w:val="18"/>
          <w:szCs w:val="18"/>
        </w:rPr>
      </w:pPr>
      <w:r>
        <w:rPr>
          <w:rFonts w:ascii="Verdana" w:hAnsi="Verdana"/>
          <w:sz w:val="18"/>
          <w:szCs w:val="18"/>
        </w:rPr>
        <w:t>Максимално работно напрежение на мрежата Umр - 123kV</w:t>
      </w:r>
    </w:p>
    <w:p w14:paraId="7B0BC1D3" w14:textId="77777777" w:rsidR="003843A9" w:rsidRDefault="003843A9" w:rsidP="003843A9">
      <w:pPr>
        <w:widowControl w:val="0"/>
        <w:numPr>
          <w:ilvl w:val="1"/>
          <w:numId w:val="47"/>
        </w:numPr>
        <w:autoSpaceDE w:val="0"/>
        <w:autoSpaceDN w:val="0"/>
        <w:adjustRightInd w:val="0"/>
        <w:spacing w:before="120" w:after="60" w:line="240" w:lineRule="auto"/>
        <w:jc w:val="both"/>
        <w:rPr>
          <w:rFonts w:ascii="Verdana" w:hAnsi="Verdana"/>
          <w:sz w:val="18"/>
          <w:szCs w:val="18"/>
        </w:rPr>
      </w:pPr>
      <w:r>
        <w:rPr>
          <w:rFonts w:ascii="Verdana" w:hAnsi="Verdana"/>
          <w:sz w:val="18"/>
          <w:szCs w:val="18"/>
        </w:rPr>
        <w:t>Максимално работно напрежение “фаза – земя“ - 71kV</w:t>
      </w:r>
    </w:p>
    <w:p w14:paraId="0D17BD0F" w14:textId="77777777" w:rsidR="003843A9" w:rsidRDefault="003843A9" w:rsidP="003843A9">
      <w:pPr>
        <w:widowControl w:val="0"/>
        <w:numPr>
          <w:ilvl w:val="1"/>
          <w:numId w:val="47"/>
        </w:numPr>
        <w:autoSpaceDE w:val="0"/>
        <w:autoSpaceDN w:val="0"/>
        <w:adjustRightInd w:val="0"/>
        <w:spacing w:before="120" w:after="60" w:line="240" w:lineRule="auto"/>
        <w:jc w:val="both"/>
        <w:rPr>
          <w:rFonts w:ascii="Verdana" w:hAnsi="Verdana"/>
          <w:sz w:val="18"/>
          <w:szCs w:val="18"/>
        </w:rPr>
      </w:pPr>
      <w:r>
        <w:rPr>
          <w:rFonts w:ascii="Verdana" w:hAnsi="Verdana"/>
          <w:sz w:val="18"/>
          <w:szCs w:val="18"/>
        </w:rPr>
        <w:t>Номинална честота - 50/60Hz</w:t>
      </w:r>
    </w:p>
    <w:p w14:paraId="62BC903C" w14:textId="77777777" w:rsidR="003843A9" w:rsidRDefault="003843A9" w:rsidP="003843A9">
      <w:pPr>
        <w:widowControl w:val="0"/>
        <w:numPr>
          <w:ilvl w:val="1"/>
          <w:numId w:val="47"/>
        </w:numPr>
        <w:autoSpaceDE w:val="0"/>
        <w:autoSpaceDN w:val="0"/>
        <w:adjustRightInd w:val="0"/>
        <w:spacing w:before="120" w:after="60" w:line="240" w:lineRule="auto"/>
        <w:jc w:val="both"/>
        <w:rPr>
          <w:rFonts w:ascii="Verdana" w:hAnsi="Verdana"/>
          <w:sz w:val="18"/>
          <w:szCs w:val="18"/>
        </w:rPr>
      </w:pPr>
      <w:r>
        <w:rPr>
          <w:rFonts w:ascii="Verdana" w:hAnsi="Verdana"/>
          <w:sz w:val="18"/>
          <w:szCs w:val="18"/>
        </w:rPr>
        <w:t>Номинален ток - 800A</w:t>
      </w:r>
    </w:p>
    <w:p w14:paraId="76F638F1" w14:textId="77777777" w:rsidR="003843A9" w:rsidRDefault="003843A9" w:rsidP="003843A9">
      <w:pPr>
        <w:widowControl w:val="0"/>
        <w:numPr>
          <w:ilvl w:val="1"/>
          <w:numId w:val="47"/>
        </w:numPr>
        <w:autoSpaceDE w:val="0"/>
        <w:autoSpaceDN w:val="0"/>
        <w:adjustRightInd w:val="0"/>
        <w:spacing w:before="120" w:after="60" w:line="240" w:lineRule="auto"/>
        <w:jc w:val="both"/>
        <w:rPr>
          <w:rFonts w:ascii="Verdana" w:hAnsi="Verdana"/>
          <w:sz w:val="18"/>
          <w:szCs w:val="18"/>
        </w:rPr>
      </w:pPr>
      <w:r>
        <w:rPr>
          <w:rFonts w:ascii="Verdana" w:hAnsi="Verdana"/>
          <w:sz w:val="18"/>
          <w:szCs w:val="18"/>
        </w:rPr>
        <w:t xml:space="preserve">Съответствие със стандарт </w:t>
      </w:r>
      <w:r>
        <w:rPr>
          <w:rFonts w:ascii="Verdana" w:hAnsi="Verdana"/>
          <w:sz w:val="18"/>
          <w:szCs w:val="18"/>
        </w:rPr>
        <w:tab/>
        <w:t>- БДС EN 60137:2008 (IEC 60137-2008) или еквивалент</w:t>
      </w:r>
    </w:p>
    <w:p w14:paraId="5EF36C03" w14:textId="77777777" w:rsidR="003843A9" w:rsidRDefault="003843A9" w:rsidP="003843A9">
      <w:pPr>
        <w:widowControl w:val="0"/>
        <w:numPr>
          <w:ilvl w:val="1"/>
          <w:numId w:val="47"/>
        </w:numPr>
        <w:autoSpaceDE w:val="0"/>
        <w:autoSpaceDN w:val="0"/>
        <w:adjustRightInd w:val="0"/>
        <w:spacing w:before="120" w:after="60" w:line="240" w:lineRule="auto"/>
        <w:jc w:val="both"/>
        <w:rPr>
          <w:rFonts w:ascii="Verdana" w:hAnsi="Verdana"/>
          <w:sz w:val="18"/>
          <w:szCs w:val="18"/>
        </w:rPr>
      </w:pPr>
      <w:r>
        <w:rPr>
          <w:rFonts w:ascii="Verdana" w:hAnsi="Verdana"/>
          <w:sz w:val="18"/>
          <w:szCs w:val="18"/>
        </w:rPr>
        <w:t>Брой изолатори (3ф + N) - 4бр.</w:t>
      </w:r>
      <w:r>
        <w:rPr>
          <w:rFonts w:ascii="Verdana" w:hAnsi="Verdana"/>
          <w:sz w:val="18"/>
          <w:szCs w:val="18"/>
        </w:rPr>
        <w:tab/>
      </w:r>
    </w:p>
    <w:p w14:paraId="3B838FAC" w14:textId="77777777" w:rsidR="003843A9" w:rsidRDefault="003843A9" w:rsidP="003843A9">
      <w:pPr>
        <w:widowControl w:val="0"/>
        <w:numPr>
          <w:ilvl w:val="1"/>
          <w:numId w:val="47"/>
        </w:numPr>
        <w:autoSpaceDE w:val="0"/>
        <w:autoSpaceDN w:val="0"/>
        <w:adjustRightInd w:val="0"/>
        <w:spacing w:before="120" w:after="60" w:line="240" w:lineRule="auto"/>
        <w:jc w:val="both"/>
        <w:rPr>
          <w:rFonts w:ascii="Verdana" w:hAnsi="Verdana"/>
          <w:sz w:val="18"/>
          <w:szCs w:val="18"/>
        </w:rPr>
      </w:pPr>
      <w:r>
        <w:rPr>
          <w:rFonts w:ascii="Verdana" w:hAnsi="Verdana"/>
          <w:sz w:val="18"/>
          <w:szCs w:val="18"/>
        </w:rPr>
        <w:t xml:space="preserve">Ел. изпитания на трансформатора след подмяна на изолаторите. </w:t>
      </w:r>
    </w:p>
    <w:p w14:paraId="412B987E" w14:textId="77777777" w:rsidR="003843A9" w:rsidRDefault="003843A9" w:rsidP="003843A9">
      <w:pPr>
        <w:widowControl w:val="0"/>
        <w:numPr>
          <w:ilvl w:val="1"/>
          <w:numId w:val="47"/>
        </w:numPr>
        <w:autoSpaceDE w:val="0"/>
        <w:autoSpaceDN w:val="0"/>
        <w:adjustRightInd w:val="0"/>
        <w:spacing w:before="120" w:after="60" w:line="240" w:lineRule="auto"/>
        <w:jc w:val="both"/>
        <w:rPr>
          <w:rFonts w:ascii="Verdana" w:hAnsi="Verdana"/>
          <w:sz w:val="18"/>
          <w:szCs w:val="18"/>
        </w:rPr>
      </w:pPr>
      <w:r>
        <w:rPr>
          <w:rFonts w:ascii="Verdana" w:hAnsi="Verdana"/>
          <w:sz w:val="18"/>
          <w:szCs w:val="18"/>
        </w:rPr>
        <w:t xml:space="preserve">Минималните изисквания са посочени в Таблица 1 </w:t>
      </w:r>
    </w:p>
    <w:p w14:paraId="4085FFE7" w14:textId="77777777" w:rsidR="003843A9" w:rsidRDefault="003843A9" w:rsidP="003843A9">
      <w:pPr>
        <w:keepNext/>
        <w:keepLines/>
        <w:suppressAutoHyphens/>
        <w:spacing w:before="120" w:after="120"/>
        <w:ind w:left="720"/>
        <w:jc w:val="center"/>
        <w:rPr>
          <w:rFonts w:ascii="Verdana" w:hAnsi="Verdana" w:cs="Microsoft Sans Serif"/>
          <w:b/>
          <w:sz w:val="18"/>
          <w:szCs w:val="18"/>
        </w:rPr>
      </w:pPr>
      <w:r>
        <w:rPr>
          <w:rFonts w:ascii="Verdana" w:hAnsi="Verdana" w:cs="Microsoft Sans Serif"/>
          <w:b/>
          <w:sz w:val="18"/>
          <w:szCs w:val="1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9"/>
        <w:gridCol w:w="2741"/>
      </w:tblGrid>
      <w:tr w:rsidR="003843A9" w14:paraId="02680700" w14:textId="77777777" w:rsidTr="00B529D5">
        <w:tc>
          <w:tcPr>
            <w:tcW w:w="3667" w:type="pct"/>
            <w:tcBorders>
              <w:top w:val="single" w:sz="4" w:space="0" w:color="auto"/>
              <w:left w:val="single" w:sz="4" w:space="0" w:color="auto"/>
              <w:bottom w:val="single" w:sz="4" w:space="0" w:color="auto"/>
              <w:right w:val="single" w:sz="4" w:space="0" w:color="auto"/>
            </w:tcBorders>
            <w:hideMark/>
          </w:tcPr>
          <w:p w14:paraId="6FB70A7F" w14:textId="77777777" w:rsidR="003843A9" w:rsidRDefault="003843A9">
            <w:pPr>
              <w:widowControl w:val="0"/>
              <w:jc w:val="center"/>
              <w:rPr>
                <w:rFonts w:ascii="Verdana" w:hAnsi="Verdana" w:cs="Microsoft Sans Serif"/>
                <w:b/>
                <w:sz w:val="18"/>
                <w:szCs w:val="18"/>
              </w:rPr>
            </w:pPr>
            <w:r>
              <w:rPr>
                <w:rFonts w:ascii="Verdana" w:hAnsi="Verdana" w:cs="Microsoft Sans Serif"/>
                <w:b/>
                <w:sz w:val="18"/>
                <w:szCs w:val="18"/>
              </w:rPr>
              <w:t>Описание</w:t>
            </w:r>
          </w:p>
        </w:tc>
        <w:tc>
          <w:tcPr>
            <w:tcW w:w="1333" w:type="pct"/>
            <w:tcBorders>
              <w:top w:val="single" w:sz="4" w:space="0" w:color="auto"/>
              <w:left w:val="single" w:sz="4" w:space="0" w:color="auto"/>
              <w:bottom w:val="single" w:sz="4" w:space="0" w:color="auto"/>
              <w:right w:val="single" w:sz="4" w:space="0" w:color="auto"/>
            </w:tcBorders>
            <w:hideMark/>
          </w:tcPr>
          <w:p w14:paraId="5C1A9236" w14:textId="77777777" w:rsidR="003843A9" w:rsidRDefault="003843A9">
            <w:pPr>
              <w:widowControl w:val="0"/>
              <w:jc w:val="center"/>
              <w:rPr>
                <w:rFonts w:ascii="Verdana" w:hAnsi="Verdana" w:cs="Microsoft Sans Serif"/>
                <w:b/>
                <w:sz w:val="18"/>
                <w:szCs w:val="18"/>
              </w:rPr>
            </w:pPr>
            <w:r>
              <w:rPr>
                <w:rFonts w:ascii="Verdana" w:hAnsi="Verdana" w:cs="Microsoft Sans Serif"/>
                <w:b/>
                <w:sz w:val="18"/>
                <w:szCs w:val="18"/>
              </w:rPr>
              <w:t>Стандарт</w:t>
            </w:r>
          </w:p>
        </w:tc>
      </w:tr>
      <w:tr w:rsidR="003843A9" w14:paraId="57FFE31D" w14:textId="77777777" w:rsidTr="00B529D5">
        <w:tc>
          <w:tcPr>
            <w:tcW w:w="3667" w:type="pct"/>
            <w:tcBorders>
              <w:top w:val="single" w:sz="4" w:space="0" w:color="auto"/>
              <w:left w:val="single" w:sz="4" w:space="0" w:color="auto"/>
              <w:bottom w:val="single" w:sz="4" w:space="0" w:color="auto"/>
              <w:right w:val="single" w:sz="4" w:space="0" w:color="auto"/>
            </w:tcBorders>
            <w:hideMark/>
          </w:tcPr>
          <w:p w14:paraId="6BE13542" w14:textId="77777777" w:rsidR="003843A9" w:rsidRDefault="003843A9">
            <w:pPr>
              <w:widowControl w:val="0"/>
              <w:rPr>
                <w:rFonts w:ascii="Verdana" w:hAnsi="Verdana" w:cs="Microsoft Sans Serif"/>
                <w:sz w:val="18"/>
                <w:szCs w:val="18"/>
              </w:rPr>
            </w:pPr>
            <w:r>
              <w:rPr>
                <w:rFonts w:ascii="Verdana" w:hAnsi="Verdana" w:cs="Microsoft Sans Serif"/>
                <w:sz w:val="18"/>
                <w:szCs w:val="18"/>
              </w:rPr>
              <w:t>Измерване на съпротивление на намотките по VA</w:t>
            </w:r>
            <w:r>
              <w:rPr>
                <w:rFonts w:ascii="Verdana" w:hAnsi="Verdana" w:cs="Microsoft Sans Serif"/>
                <w:sz w:val="18"/>
                <w:szCs w:val="18"/>
                <w:lang w:val="ru-RU"/>
              </w:rPr>
              <w:t xml:space="preserve"> </w:t>
            </w:r>
            <w:r>
              <w:rPr>
                <w:rFonts w:ascii="Verdana" w:hAnsi="Verdana" w:cs="Microsoft Sans Serif"/>
                <w:sz w:val="18"/>
                <w:szCs w:val="18"/>
              </w:rPr>
              <w:t>метод</w:t>
            </w:r>
          </w:p>
        </w:tc>
        <w:tc>
          <w:tcPr>
            <w:tcW w:w="1333" w:type="pct"/>
            <w:tcBorders>
              <w:top w:val="single" w:sz="4" w:space="0" w:color="auto"/>
              <w:left w:val="single" w:sz="4" w:space="0" w:color="auto"/>
              <w:bottom w:val="single" w:sz="4" w:space="0" w:color="auto"/>
              <w:right w:val="single" w:sz="4" w:space="0" w:color="auto"/>
            </w:tcBorders>
            <w:hideMark/>
          </w:tcPr>
          <w:p w14:paraId="39C50FE7" w14:textId="77777777" w:rsidR="003843A9" w:rsidRDefault="003843A9">
            <w:pPr>
              <w:widowControl w:val="0"/>
              <w:rPr>
                <w:rFonts w:ascii="Verdana" w:hAnsi="Verdana" w:cs="Microsoft Sans Serif"/>
                <w:sz w:val="18"/>
                <w:szCs w:val="18"/>
              </w:rPr>
            </w:pPr>
            <w:r>
              <w:rPr>
                <w:rFonts w:ascii="Verdana" w:hAnsi="Verdana" w:cs="Microsoft Sans Serif"/>
                <w:sz w:val="18"/>
                <w:szCs w:val="18"/>
              </w:rPr>
              <w:t>БДС 15320:1981</w:t>
            </w:r>
          </w:p>
        </w:tc>
      </w:tr>
      <w:tr w:rsidR="003843A9" w14:paraId="43126CB5" w14:textId="77777777" w:rsidTr="00B529D5">
        <w:tc>
          <w:tcPr>
            <w:tcW w:w="3667" w:type="pct"/>
            <w:tcBorders>
              <w:top w:val="single" w:sz="4" w:space="0" w:color="auto"/>
              <w:left w:val="single" w:sz="4" w:space="0" w:color="auto"/>
              <w:bottom w:val="single" w:sz="4" w:space="0" w:color="auto"/>
              <w:right w:val="single" w:sz="4" w:space="0" w:color="auto"/>
            </w:tcBorders>
            <w:hideMark/>
          </w:tcPr>
          <w:p w14:paraId="0EB8B358" w14:textId="77777777" w:rsidR="003843A9" w:rsidRDefault="003843A9">
            <w:pPr>
              <w:widowControl w:val="0"/>
              <w:rPr>
                <w:rFonts w:ascii="Verdana" w:hAnsi="Verdana" w:cs="Microsoft Sans Serif"/>
                <w:sz w:val="18"/>
                <w:szCs w:val="18"/>
              </w:rPr>
            </w:pPr>
            <w:r>
              <w:rPr>
                <w:rFonts w:ascii="Verdana" w:hAnsi="Verdana" w:cs="Microsoft Sans Serif"/>
                <w:sz w:val="18"/>
                <w:szCs w:val="18"/>
              </w:rPr>
              <w:t>Измерване на тангенс от ъгъла на диелектрични загуби и капацитет</w:t>
            </w:r>
          </w:p>
        </w:tc>
        <w:tc>
          <w:tcPr>
            <w:tcW w:w="1333" w:type="pct"/>
            <w:tcBorders>
              <w:top w:val="single" w:sz="4" w:space="0" w:color="auto"/>
              <w:left w:val="single" w:sz="4" w:space="0" w:color="auto"/>
              <w:bottom w:val="single" w:sz="4" w:space="0" w:color="auto"/>
              <w:right w:val="single" w:sz="4" w:space="0" w:color="auto"/>
            </w:tcBorders>
            <w:hideMark/>
          </w:tcPr>
          <w:p w14:paraId="5EC4E858" w14:textId="77777777" w:rsidR="003843A9" w:rsidRDefault="003843A9">
            <w:pPr>
              <w:widowControl w:val="0"/>
              <w:rPr>
                <w:rFonts w:ascii="Verdana" w:hAnsi="Verdana" w:cs="Microsoft Sans Serif"/>
                <w:sz w:val="18"/>
                <w:szCs w:val="18"/>
              </w:rPr>
            </w:pPr>
            <w:r>
              <w:rPr>
                <w:rFonts w:ascii="Verdana" w:hAnsi="Verdana" w:cs="Microsoft Sans Serif"/>
                <w:sz w:val="18"/>
                <w:szCs w:val="18"/>
              </w:rPr>
              <w:t>БДС 16654:1987</w:t>
            </w:r>
          </w:p>
        </w:tc>
      </w:tr>
    </w:tbl>
    <w:p w14:paraId="34E13572" w14:textId="77777777" w:rsidR="003843A9" w:rsidRDefault="003843A9" w:rsidP="003843A9">
      <w:pPr>
        <w:widowControl w:val="0"/>
        <w:ind w:left="1080"/>
        <w:rPr>
          <w:rFonts w:ascii="Verdana" w:eastAsia="Times New Roman" w:hAnsi="Verdana" w:cs="Microsoft Sans Serif"/>
          <w:sz w:val="18"/>
          <w:szCs w:val="18"/>
          <w:lang w:val="en-US"/>
        </w:rPr>
      </w:pPr>
    </w:p>
    <w:p w14:paraId="3ECC1A26" w14:textId="77777777" w:rsidR="003843A9" w:rsidRDefault="003843A9" w:rsidP="003843A9">
      <w:pPr>
        <w:widowControl w:val="0"/>
        <w:numPr>
          <w:ilvl w:val="1"/>
          <w:numId w:val="47"/>
        </w:numPr>
        <w:autoSpaceDE w:val="0"/>
        <w:autoSpaceDN w:val="0"/>
        <w:adjustRightInd w:val="0"/>
        <w:spacing w:before="120" w:after="60" w:line="240" w:lineRule="auto"/>
        <w:jc w:val="both"/>
        <w:rPr>
          <w:rFonts w:ascii="Verdana" w:eastAsia="Calibri" w:hAnsi="Verdana" w:cs="Times New Roman"/>
          <w:sz w:val="18"/>
          <w:szCs w:val="18"/>
        </w:rPr>
      </w:pPr>
      <w:r>
        <w:rPr>
          <w:rFonts w:ascii="Verdana" w:hAnsi="Verdana"/>
          <w:sz w:val="18"/>
          <w:szCs w:val="18"/>
        </w:rPr>
        <w:t xml:space="preserve">Пробовземане и анализ на трансформаторно масло. </w:t>
      </w:r>
    </w:p>
    <w:p w14:paraId="37140570" w14:textId="77777777" w:rsidR="003843A9" w:rsidRDefault="003843A9" w:rsidP="003843A9">
      <w:pPr>
        <w:widowControl w:val="0"/>
        <w:numPr>
          <w:ilvl w:val="1"/>
          <w:numId w:val="47"/>
        </w:numPr>
        <w:autoSpaceDE w:val="0"/>
        <w:autoSpaceDN w:val="0"/>
        <w:adjustRightInd w:val="0"/>
        <w:spacing w:before="120" w:after="60" w:line="240" w:lineRule="auto"/>
        <w:jc w:val="both"/>
        <w:rPr>
          <w:rFonts w:ascii="Verdana" w:hAnsi="Verdana"/>
          <w:sz w:val="18"/>
          <w:szCs w:val="18"/>
        </w:rPr>
      </w:pPr>
      <w:r>
        <w:rPr>
          <w:rFonts w:ascii="Verdana" w:hAnsi="Verdana"/>
          <w:sz w:val="18"/>
          <w:szCs w:val="18"/>
        </w:rPr>
        <w:t>Минимални изисквания съгласно Таблица 2</w:t>
      </w:r>
    </w:p>
    <w:p w14:paraId="1621672B" w14:textId="77777777" w:rsidR="003843A9" w:rsidRDefault="003843A9" w:rsidP="003843A9">
      <w:pPr>
        <w:keepNext/>
        <w:keepLines/>
        <w:suppressAutoHyphens/>
        <w:spacing w:before="120" w:after="120"/>
        <w:ind w:left="720"/>
        <w:jc w:val="center"/>
        <w:rPr>
          <w:rFonts w:ascii="Verdana" w:hAnsi="Verdana" w:cs="Microsoft Sans Serif"/>
          <w:b/>
          <w:sz w:val="18"/>
          <w:szCs w:val="18"/>
        </w:rPr>
      </w:pPr>
      <w:r>
        <w:rPr>
          <w:rFonts w:ascii="Verdana" w:hAnsi="Verdana" w:cs="Microsoft Sans Serif"/>
          <w:b/>
          <w:sz w:val="18"/>
          <w:szCs w:val="18"/>
        </w:rPr>
        <w:t>Таблица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6840"/>
        <w:gridCol w:w="2766"/>
      </w:tblGrid>
      <w:tr w:rsidR="003843A9" w14:paraId="3DD42107" w14:textId="77777777" w:rsidTr="00B529D5">
        <w:trPr>
          <w:trHeight w:val="320"/>
          <w:jc w:val="center"/>
        </w:trPr>
        <w:tc>
          <w:tcPr>
            <w:tcW w:w="232"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1A7F890E" w14:textId="77777777" w:rsidR="003843A9" w:rsidRDefault="003843A9">
            <w:pPr>
              <w:jc w:val="center"/>
              <w:rPr>
                <w:rFonts w:ascii="Verdana" w:hAnsi="Verdana" w:cs="Times New Roman"/>
                <w:b/>
                <w:sz w:val="18"/>
                <w:szCs w:val="18"/>
              </w:rPr>
            </w:pPr>
            <w:r>
              <w:rPr>
                <w:rFonts w:ascii="Verdana" w:hAnsi="Verdana"/>
                <w:b/>
                <w:sz w:val="18"/>
                <w:szCs w:val="18"/>
              </w:rPr>
              <w:t>№</w:t>
            </w:r>
          </w:p>
        </w:tc>
        <w:tc>
          <w:tcPr>
            <w:tcW w:w="3395"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29B9ACEA" w14:textId="77777777" w:rsidR="003843A9" w:rsidRDefault="003843A9">
            <w:pPr>
              <w:jc w:val="center"/>
              <w:rPr>
                <w:rFonts w:ascii="Verdana" w:hAnsi="Verdana"/>
                <w:b/>
                <w:sz w:val="18"/>
                <w:szCs w:val="18"/>
              </w:rPr>
            </w:pPr>
            <w:r>
              <w:rPr>
                <w:rFonts w:ascii="Verdana" w:hAnsi="Verdana"/>
                <w:b/>
                <w:sz w:val="18"/>
                <w:szCs w:val="18"/>
              </w:rPr>
              <w:t>Тест</w:t>
            </w:r>
          </w:p>
        </w:tc>
        <w:tc>
          <w:tcPr>
            <w:tcW w:w="1374"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532B43C8" w14:textId="77777777" w:rsidR="003843A9" w:rsidRDefault="003843A9">
            <w:pPr>
              <w:jc w:val="center"/>
              <w:rPr>
                <w:rFonts w:ascii="Verdana" w:hAnsi="Verdana" w:cs="Times New Roman"/>
                <w:b/>
                <w:sz w:val="18"/>
                <w:szCs w:val="18"/>
              </w:rPr>
            </w:pPr>
            <w:r>
              <w:rPr>
                <w:rFonts w:ascii="Verdana" w:hAnsi="Verdana"/>
                <w:b/>
                <w:sz w:val="18"/>
                <w:szCs w:val="18"/>
              </w:rPr>
              <w:t>Метод</w:t>
            </w:r>
          </w:p>
        </w:tc>
      </w:tr>
      <w:tr w:rsidR="003843A9" w14:paraId="619D37AF" w14:textId="77777777" w:rsidTr="00B529D5">
        <w:trPr>
          <w:trHeight w:val="320"/>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0E03ED6D" w14:textId="77777777" w:rsidR="003843A9" w:rsidRDefault="003843A9">
            <w:pPr>
              <w:rPr>
                <w:rFonts w:ascii="Verdana" w:hAnsi="Verdana"/>
                <w:sz w:val="18"/>
                <w:szCs w:val="18"/>
              </w:rPr>
            </w:pPr>
            <w:r>
              <w:rPr>
                <w:rFonts w:ascii="Verdana" w:hAnsi="Verdana"/>
                <w:sz w:val="18"/>
                <w:szCs w:val="18"/>
              </w:rPr>
              <w:t>1.</w:t>
            </w:r>
          </w:p>
        </w:tc>
        <w:tc>
          <w:tcPr>
            <w:tcW w:w="3395" w:type="pct"/>
            <w:tcBorders>
              <w:top w:val="single" w:sz="4" w:space="0" w:color="auto"/>
              <w:left w:val="single" w:sz="4" w:space="0" w:color="auto"/>
              <w:bottom w:val="single" w:sz="4" w:space="0" w:color="auto"/>
              <w:right w:val="single" w:sz="4" w:space="0" w:color="auto"/>
            </w:tcBorders>
            <w:vAlign w:val="center"/>
            <w:hideMark/>
          </w:tcPr>
          <w:p w14:paraId="47B826F2" w14:textId="77777777" w:rsidR="003843A9" w:rsidRDefault="003843A9">
            <w:pPr>
              <w:rPr>
                <w:rFonts w:ascii="Verdana" w:hAnsi="Verdana"/>
                <w:sz w:val="18"/>
                <w:szCs w:val="18"/>
              </w:rPr>
            </w:pPr>
            <w:r>
              <w:rPr>
                <w:rFonts w:ascii="Verdana" w:hAnsi="Verdana"/>
                <w:sz w:val="18"/>
                <w:szCs w:val="18"/>
              </w:rPr>
              <w:t>Appearance, Външен вид</w:t>
            </w:r>
          </w:p>
        </w:tc>
        <w:tc>
          <w:tcPr>
            <w:tcW w:w="1374" w:type="pct"/>
            <w:tcBorders>
              <w:top w:val="single" w:sz="4" w:space="0" w:color="auto"/>
              <w:left w:val="single" w:sz="4" w:space="0" w:color="auto"/>
              <w:bottom w:val="single" w:sz="4" w:space="0" w:color="auto"/>
              <w:right w:val="single" w:sz="4" w:space="0" w:color="auto"/>
            </w:tcBorders>
            <w:vAlign w:val="center"/>
            <w:hideMark/>
          </w:tcPr>
          <w:p w14:paraId="7EBADC2A" w14:textId="77777777" w:rsidR="003843A9" w:rsidRDefault="003843A9">
            <w:pPr>
              <w:rPr>
                <w:rFonts w:ascii="Verdana" w:hAnsi="Verdana"/>
                <w:sz w:val="18"/>
                <w:szCs w:val="18"/>
              </w:rPr>
            </w:pPr>
            <w:r>
              <w:rPr>
                <w:rFonts w:ascii="Verdana" w:hAnsi="Verdana"/>
                <w:sz w:val="18"/>
                <w:szCs w:val="18"/>
              </w:rPr>
              <w:t>ASTM D1524</w:t>
            </w:r>
          </w:p>
        </w:tc>
      </w:tr>
      <w:tr w:rsidR="003843A9" w14:paraId="673A368B" w14:textId="77777777" w:rsidTr="00B529D5">
        <w:trPr>
          <w:trHeight w:val="320"/>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676E1B4C" w14:textId="77777777" w:rsidR="003843A9" w:rsidRDefault="003843A9">
            <w:pPr>
              <w:rPr>
                <w:rFonts w:ascii="Verdana" w:hAnsi="Verdana"/>
                <w:sz w:val="18"/>
                <w:szCs w:val="18"/>
              </w:rPr>
            </w:pPr>
            <w:r>
              <w:rPr>
                <w:rFonts w:ascii="Verdana" w:hAnsi="Verdana"/>
                <w:sz w:val="18"/>
                <w:szCs w:val="18"/>
              </w:rPr>
              <w:t>2.</w:t>
            </w:r>
          </w:p>
        </w:tc>
        <w:tc>
          <w:tcPr>
            <w:tcW w:w="3395" w:type="pct"/>
            <w:tcBorders>
              <w:top w:val="single" w:sz="4" w:space="0" w:color="auto"/>
              <w:left w:val="single" w:sz="4" w:space="0" w:color="auto"/>
              <w:bottom w:val="single" w:sz="4" w:space="0" w:color="auto"/>
              <w:right w:val="single" w:sz="4" w:space="0" w:color="auto"/>
            </w:tcBorders>
            <w:vAlign w:val="center"/>
            <w:hideMark/>
          </w:tcPr>
          <w:p w14:paraId="061A33F1" w14:textId="77777777" w:rsidR="003843A9" w:rsidRDefault="003843A9">
            <w:pPr>
              <w:rPr>
                <w:rFonts w:ascii="Verdana" w:hAnsi="Verdana"/>
                <w:sz w:val="18"/>
                <w:szCs w:val="18"/>
              </w:rPr>
            </w:pPr>
            <w:r>
              <w:rPr>
                <w:rFonts w:ascii="Verdana" w:hAnsi="Verdana"/>
                <w:sz w:val="18"/>
                <w:szCs w:val="18"/>
              </w:rPr>
              <w:t>Color, Цвят</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647454C" w14:textId="77777777" w:rsidR="003843A9" w:rsidRDefault="003843A9">
            <w:pPr>
              <w:rPr>
                <w:rFonts w:ascii="Verdana" w:hAnsi="Verdana"/>
                <w:sz w:val="18"/>
                <w:szCs w:val="18"/>
              </w:rPr>
            </w:pPr>
            <w:r>
              <w:rPr>
                <w:rFonts w:ascii="Verdana" w:hAnsi="Verdana"/>
                <w:sz w:val="18"/>
                <w:szCs w:val="18"/>
              </w:rPr>
              <w:t>ASTM D1500</w:t>
            </w:r>
          </w:p>
        </w:tc>
      </w:tr>
      <w:tr w:rsidR="003843A9" w14:paraId="69F240DF" w14:textId="77777777" w:rsidTr="00B529D5">
        <w:trPr>
          <w:trHeight w:val="320"/>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3F4B6CB4" w14:textId="77777777" w:rsidR="003843A9" w:rsidRDefault="003843A9">
            <w:pPr>
              <w:rPr>
                <w:rFonts w:ascii="Verdana" w:hAnsi="Verdana"/>
                <w:sz w:val="18"/>
                <w:szCs w:val="18"/>
              </w:rPr>
            </w:pPr>
            <w:r>
              <w:rPr>
                <w:rFonts w:ascii="Verdana" w:hAnsi="Verdana"/>
                <w:sz w:val="18"/>
                <w:szCs w:val="18"/>
              </w:rPr>
              <w:t>3.</w:t>
            </w:r>
          </w:p>
        </w:tc>
        <w:tc>
          <w:tcPr>
            <w:tcW w:w="3395" w:type="pct"/>
            <w:tcBorders>
              <w:top w:val="single" w:sz="4" w:space="0" w:color="auto"/>
              <w:left w:val="single" w:sz="4" w:space="0" w:color="auto"/>
              <w:bottom w:val="single" w:sz="4" w:space="0" w:color="auto"/>
              <w:right w:val="single" w:sz="4" w:space="0" w:color="auto"/>
            </w:tcBorders>
            <w:vAlign w:val="center"/>
            <w:hideMark/>
          </w:tcPr>
          <w:p w14:paraId="4B96190B" w14:textId="77777777" w:rsidR="003843A9" w:rsidRDefault="003843A9">
            <w:pPr>
              <w:rPr>
                <w:rFonts w:ascii="Verdana" w:hAnsi="Verdana"/>
                <w:sz w:val="18"/>
                <w:szCs w:val="18"/>
              </w:rPr>
            </w:pPr>
            <w:r>
              <w:rPr>
                <w:rFonts w:ascii="Verdana" w:hAnsi="Verdana"/>
                <w:sz w:val="18"/>
                <w:szCs w:val="18"/>
              </w:rPr>
              <w:t>Density at 20оC, Плътност при 20оC</w:t>
            </w:r>
          </w:p>
        </w:tc>
        <w:tc>
          <w:tcPr>
            <w:tcW w:w="1374" w:type="pct"/>
            <w:tcBorders>
              <w:top w:val="single" w:sz="4" w:space="0" w:color="auto"/>
              <w:left w:val="single" w:sz="4" w:space="0" w:color="auto"/>
              <w:bottom w:val="single" w:sz="4" w:space="0" w:color="auto"/>
              <w:right w:val="single" w:sz="4" w:space="0" w:color="auto"/>
            </w:tcBorders>
            <w:vAlign w:val="center"/>
            <w:hideMark/>
          </w:tcPr>
          <w:p w14:paraId="584BAB2A" w14:textId="77777777" w:rsidR="003843A9" w:rsidRDefault="003843A9">
            <w:pPr>
              <w:rPr>
                <w:rFonts w:ascii="Verdana" w:hAnsi="Verdana"/>
                <w:sz w:val="18"/>
                <w:szCs w:val="18"/>
              </w:rPr>
            </w:pPr>
            <w:r>
              <w:rPr>
                <w:rFonts w:ascii="Verdana" w:hAnsi="Verdana"/>
                <w:sz w:val="18"/>
                <w:szCs w:val="18"/>
              </w:rPr>
              <w:t>ASTM D7042</w:t>
            </w:r>
          </w:p>
        </w:tc>
      </w:tr>
      <w:tr w:rsidR="003843A9" w14:paraId="631FC93D" w14:textId="77777777" w:rsidTr="00B529D5">
        <w:trPr>
          <w:trHeight w:val="320"/>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0DAFAA51" w14:textId="77777777" w:rsidR="003843A9" w:rsidRDefault="003843A9">
            <w:pPr>
              <w:rPr>
                <w:rFonts w:ascii="Verdana" w:hAnsi="Verdana"/>
                <w:sz w:val="18"/>
                <w:szCs w:val="18"/>
              </w:rPr>
            </w:pPr>
            <w:r>
              <w:rPr>
                <w:rFonts w:ascii="Verdana" w:hAnsi="Verdana"/>
                <w:sz w:val="18"/>
                <w:szCs w:val="18"/>
              </w:rPr>
              <w:t>4.</w:t>
            </w:r>
          </w:p>
        </w:tc>
        <w:tc>
          <w:tcPr>
            <w:tcW w:w="3395" w:type="pct"/>
            <w:tcBorders>
              <w:top w:val="single" w:sz="4" w:space="0" w:color="auto"/>
              <w:left w:val="single" w:sz="4" w:space="0" w:color="auto"/>
              <w:bottom w:val="single" w:sz="4" w:space="0" w:color="auto"/>
              <w:right w:val="single" w:sz="4" w:space="0" w:color="auto"/>
            </w:tcBorders>
            <w:vAlign w:val="center"/>
            <w:hideMark/>
          </w:tcPr>
          <w:p w14:paraId="2725B035" w14:textId="77777777" w:rsidR="003843A9" w:rsidRDefault="003843A9">
            <w:pPr>
              <w:rPr>
                <w:rFonts w:ascii="Verdana" w:hAnsi="Verdana"/>
                <w:sz w:val="18"/>
                <w:szCs w:val="18"/>
              </w:rPr>
            </w:pPr>
            <w:r>
              <w:rPr>
                <w:rFonts w:ascii="Verdana" w:hAnsi="Verdana"/>
                <w:sz w:val="18"/>
                <w:szCs w:val="18"/>
              </w:rPr>
              <w:t>Breakdown Voltage, Пробивно напрежение</w:t>
            </w:r>
          </w:p>
        </w:tc>
        <w:tc>
          <w:tcPr>
            <w:tcW w:w="1374" w:type="pct"/>
            <w:tcBorders>
              <w:top w:val="single" w:sz="4" w:space="0" w:color="auto"/>
              <w:left w:val="single" w:sz="4" w:space="0" w:color="auto"/>
              <w:bottom w:val="single" w:sz="4" w:space="0" w:color="auto"/>
              <w:right w:val="single" w:sz="4" w:space="0" w:color="auto"/>
            </w:tcBorders>
            <w:vAlign w:val="center"/>
            <w:hideMark/>
          </w:tcPr>
          <w:p w14:paraId="6BE59F5E" w14:textId="77777777" w:rsidR="003843A9" w:rsidRDefault="003843A9">
            <w:pPr>
              <w:rPr>
                <w:rFonts w:ascii="Verdana" w:hAnsi="Verdana"/>
                <w:sz w:val="18"/>
                <w:szCs w:val="18"/>
              </w:rPr>
            </w:pPr>
            <w:r>
              <w:rPr>
                <w:rFonts w:ascii="Verdana" w:hAnsi="Verdana"/>
                <w:sz w:val="18"/>
                <w:szCs w:val="18"/>
              </w:rPr>
              <w:t>IEC 60156</w:t>
            </w:r>
          </w:p>
        </w:tc>
      </w:tr>
      <w:tr w:rsidR="003843A9" w14:paraId="14F316EB" w14:textId="77777777" w:rsidTr="00B529D5">
        <w:trPr>
          <w:trHeight w:val="320"/>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55781F2C" w14:textId="77777777" w:rsidR="003843A9" w:rsidRDefault="003843A9">
            <w:pPr>
              <w:rPr>
                <w:rFonts w:ascii="Verdana" w:hAnsi="Verdana"/>
                <w:sz w:val="18"/>
                <w:szCs w:val="18"/>
              </w:rPr>
            </w:pPr>
            <w:r>
              <w:rPr>
                <w:rFonts w:ascii="Verdana" w:hAnsi="Verdana"/>
                <w:sz w:val="18"/>
                <w:szCs w:val="18"/>
              </w:rPr>
              <w:t>5.</w:t>
            </w:r>
          </w:p>
        </w:tc>
        <w:tc>
          <w:tcPr>
            <w:tcW w:w="3395" w:type="pct"/>
            <w:tcBorders>
              <w:top w:val="single" w:sz="4" w:space="0" w:color="auto"/>
              <w:left w:val="single" w:sz="4" w:space="0" w:color="auto"/>
              <w:bottom w:val="single" w:sz="4" w:space="0" w:color="auto"/>
              <w:right w:val="single" w:sz="4" w:space="0" w:color="auto"/>
            </w:tcBorders>
            <w:vAlign w:val="center"/>
            <w:hideMark/>
          </w:tcPr>
          <w:p w14:paraId="7C50B80B" w14:textId="77777777" w:rsidR="003843A9" w:rsidRDefault="003843A9">
            <w:pPr>
              <w:rPr>
                <w:rFonts w:ascii="Verdana" w:hAnsi="Verdana"/>
                <w:sz w:val="18"/>
                <w:szCs w:val="18"/>
              </w:rPr>
            </w:pPr>
            <w:r>
              <w:rPr>
                <w:rFonts w:ascii="Verdana" w:hAnsi="Verdana"/>
                <w:sz w:val="18"/>
                <w:szCs w:val="18"/>
              </w:rPr>
              <w:t>Water Content, Съдържание на вода</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FB16EC3" w14:textId="77777777" w:rsidR="003843A9" w:rsidRDefault="003843A9">
            <w:pPr>
              <w:rPr>
                <w:rFonts w:ascii="Verdana" w:hAnsi="Verdana"/>
                <w:sz w:val="18"/>
                <w:szCs w:val="18"/>
              </w:rPr>
            </w:pPr>
            <w:r>
              <w:rPr>
                <w:rFonts w:ascii="Verdana" w:hAnsi="Verdana"/>
                <w:sz w:val="18"/>
                <w:szCs w:val="18"/>
              </w:rPr>
              <w:t>ASTM D1533</w:t>
            </w:r>
          </w:p>
        </w:tc>
      </w:tr>
      <w:tr w:rsidR="003843A9" w14:paraId="2B5C3F03" w14:textId="77777777" w:rsidTr="00B529D5">
        <w:trPr>
          <w:trHeight w:val="320"/>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4CC2F44F" w14:textId="77777777" w:rsidR="003843A9" w:rsidRDefault="003843A9">
            <w:pPr>
              <w:rPr>
                <w:rFonts w:ascii="Verdana" w:hAnsi="Verdana"/>
                <w:sz w:val="18"/>
                <w:szCs w:val="18"/>
              </w:rPr>
            </w:pPr>
            <w:r>
              <w:rPr>
                <w:rFonts w:ascii="Verdana" w:hAnsi="Verdana"/>
                <w:sz w:val="18"/>
                <w:szCs w:val="18"/>
              </w:rPr>
              <w:t>6.</w:t>
            </w:r>
          </w:p>
        </w:tc>
        <w:tc>
          <w:tcPr>
            <w:tcW w:w="3395" w:type="pct"/>
            <w:tcBorders>
              <w:top w:val="single" w:sz="4" w:space="0" w:color="auto"/>
              <w:left w:val="single" w:sz="4" w:space="0" w:color="auto"/>
              <w:bottom w:val="single" w:sz="4" w:space="0" w:color="auto"/>
              <w:right w:val="single" w:sz="4" w:space="0" w:color="auto"/>
            </w:tcBorders>
            <w:vAlign w:val="center"/>
            <w:hideMark/>
          </w:tcPr>
          <w:p w14:paraId="6E236AB7" w14:textId="77777777" w:rsidR="003843A9" w:rsidRDefault="003843A9">
            <w:pPr>
              <w:rPr>
                <w:rFonts w:ascii="Verdana" w:hAnsi="Verdana"/>
                <w:sz w:val="18"/>
                <w:szCs w:val="18"/>
              </w:rPr>
            </w:pPr>
            <w:r>
              <w:rPr>
                <w:rFonts w:ascii="Verdana" w:hAnsi="Verdana"/>
                <w:sz w:val="18"/>
                <w:szCs w:val="18"/>
              </w:rPr>
              <w:t>Interfacial Tension, Повърхностно напрежение</w:t>
            </w:r>
          </w:p>
        </w:tc>
        <w:tc>
          <w:tcPr>
            <w:tcW w:w="1374" w:type="pct"/>
            <w:tcBorders>
              <w:top w:val="single" w:sz="4" w:space="0" w:color="auto"/>
              <w:left w:val="single" w:sz="4" w:space="0" w:color="auto"/>
              <w:bottom w:val="single" w:sz="4" w:space="0" w:color="auto"/>
              <w:right w:val="single" w:sz="4" w:space="0" w:color="auto"/>
            </w:tcBorders>
            <w:vAlign w:val="center"/>
            <w:hideMark/>
          </w:tcPr>
          <w:p w14:paraId="5FC1DD86" w14:textId="77777777" w:rsidR="003843A9" w:rsidRDefault="003843A9">
            <w:pPr>
              <w:rPr>
                <w:rFonts w:ascii="Verdana" w:hAnsi="Verdana"/>
                <w:sz w:val="18"/>
                <w:szCs w:val="18"/>
              </w:rPr>
            </w:pPr>
            <w:r>
              <w:rPr>
                <w:rFonts w:ascii="Verdana" w:hAnsi="Verdana"/>
                <w:sz w:val="18"/>
                <w:szCs w:val="18"/>
              </w:rPr>
              <w:t>ASTM D971</w:t>
            </w:r>
          </w:p>
        </w:tc>
      </w:tr>
      <w:tr w:rsidR="003843A9" w14:paraId="62E8462D" w14:textId="77777777" w:rsidTr="00B529D5">
        <w:trPr>
          <w:trHeight w:val="320"/>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0CEA2E0F" w14:textId="77777777" w:rsidR="003843A9" w:rsidRDefault="003843A9">
            <w:pPr>
              <w:rPr>
                <w:rFonts w:ascii="Verdana" w:hAnsi="Verdana"/>
                <w:sz w:val="18"/>
                <w:szCs w:val="18"/>
              </w:rPr>
            </w:pPr>
            <w:r>
              <w:rPr>
                <w:rFonts w:ascii="Verdana" w:hAnsi="Verdana"/>
                <w:sz w:val="18"/>
                <w:szCs w:val="18"/>
              </w:rPr>
              <w:t>7.</w:t>
            </w:r>
          </w:p>
        </w:tc>
        <w:tc>
          <w:tcPr>
            <w:tcW w:w="3395" w:type="pct"/>
            <w:tcBorders>
              <w:top w:val="single" w:sz="4" w:space="0" w:color="auto"/>
              <w:left w:val="single" w:sz="4" w:space="0" w:color="auto"/>
              <w:bottom w:val="single" w:sz="4" w:space="0" w:color="auto"/>
              <w:right w:val="single" w:sz="4" w:space="0" w:color="auto"/>
            </w:tcBorders>
            <w:vAlign w:val="center"/>
            <w:hideMark/>
          </w:tcPr>
          <w:p w14:paraId="0EF5B25F" w14:textId="77777777" w:rsidR="003843A9" w:rsidRDefault="003843A9">
            <w:pPr>
              <w:rPr>
                <w:rFonts w:ascii="Verdana" w:hAnsi="Verdana"/>
                <w:sz w:val="18"/>
                <w:szCs w:val="18"/>
              </w:rPr>
            </w:pPr>
            <w:r>
              <w:rPr>
                <w:rFonts w:ascii="Verdana" w:hAnsi="Verdana"/>
                <w:sz w:val="18"/>
                <w:szCs w:val="18"/>
              </w:rPr>
              <w:t>Acid Number, Киселинно число</w:t>
            </w:r>
          </w:p>
        </w:tc>
        <w:tc>
          <w:tcPr>
            <w:tcW w:w="1374" w:type="pct"/>
            <w:tcBorders>
              <w:top w:val="single" w:sz="4" w:space="0" w:color="auto"/>
              <w:left w:val="single" w:sz="4" w:space="0" w:color="auto"/>
              <w:bottom w:val="single" w:sz="4" w:space="0" w:color="auto"/>
              <w:right w:val="single" w:sz="4" w:space="0" w:color="auto"/>
            </w:tcBorders>
            <w:vAlign w:val="center"/>
            <w:hideMark/>
          </w:tcPr>
          <w:p w14:paraId="02C88D7A" w14:textId="77777777" w:rsidR="003843A9" w:rsidRDefault="003843A9">
            <w:pPr>
              <w:rPr>
                <w:rFonts w:ascii="Verdana" w:hAnsi="Verdana"/>
                <w:sz w:val="18"/>
                <w:szCs w:val="18"/>
              </w:rPr>
            </w:pPr>
            <w:r>
              <w:rPr>
                <w:rFonts w:ascii="Verdana" w:hAnsi="Verdana"/>
                <w:sz w:val="18"/>
                <w:szCs w:val="18"/>
              </w:rPr>
              <w:t>ASTM D974</w:t>
            </w:r>
          </w:p>
        </w:tc>
      </w:tr>
      <w:tr w:rsidR="003843A9" w14:paraId="2CD9A749" w14:textId="77777777" w:rsidTr="00B529D5">
        <w:trPr>
          <w:trHeight w:val="320"/>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03D929C9" w14:textId="77777777" w:rsidR="003843A9" w:rsidRDefault="003843A9">
            <w:pPr>
              <w:rPr>
                <w:rFonts w:ascii="Verdana" w:hAnsi="Verdana"/>
                <w:sz w:val="18"/>
                <w:szCs w:val="18"/>
              </w:rPr>
            </w:pPr>
            <w:r>
              <w:rPr>
                <w:rFonts w:ascii="Verdana" w:hAnsi="Verdana"/>
                <w:sz w:val="18"/>
                <w:szCs w:val="18"/>
              </w:rPr>
              <w:t>8.</w:t>
            </w:r>
          </w:p>
        </w:tc>
        <w:tc>
          <w:tcPr>
            <w:tcW w:w="3395" w:type="pct"/>
            <w:tcBorders>
              <w:top w:val="single" w:sz="4" w:space="0" w:color="auto"/>
              <w:left w:val="single" w:sz="4" w:space="0" w:color="auto"/>
              <w:bottom w:val="single" w:sz="4" w:space="0" w:color="auto"/>
              <w:right w:val="single" w:sz="4" w:space="0" w:color="auto"/>
            </w:tcBorders>
            <w:vAlign w:val="center"/>
            <w:hideMark/>
          </w:tcPr>
          <w:p w14:paraId="3D24AAAF" w14:textId="77777777" w:rsidR="003843A9" w:rsidRDefault="003843A9">
            <w:pPr>
              <w:rPr>
                <w:rFonts w:ascii="Verdana" w:hAnsi="Verdana"/>
                <w:sz w:val="18"/>
                <w:szCs w:val="18"/>
              </w:rPr>
            </w:pPr>
            <w:r>
              <w:rPr>
                <w:rFonts w:ascii="Verdana" w:hAnsi="Verdana"/>
                <w:sz w:val="18"/>
                <w:szCs w:val="18"/>
              </w:rPr>
              <w:t>Viscosity at 40</w:t>
            </w:r>
            <w:r>
              <w:rPr>
                <w:rFonts w:ascii="Verdana" w:hAnsi="Verdana"/>
                <w:sz w:val="18"/>
                <w:szCs w:val="18"/>
                <w:vertAlign w:val="superscript"/>
              </w:rPr>
              <w:t>о</w:t>
            </w:r>
            <w:r>
              <w:rPr>
                <w:rFonts w:ascii="Verdana" w:hAnsi="Verdana"/>
                <w:sz w:val="18"/>
                <w:szCs w:val="18"/>
              </w:rPr>
              <w:t>C, Вискозитет при 40</w:t>
            </w:r>
            <w:r>
              <w:rPr>
                <w:rFonts w:ascii="Verdana" w:hAnsi="Verdana"/>
                <w:sz w:val="18"/>
                <w:szCs w:val="18"/>
                <w:vertAlign w:val="superscript"/>
              </w:rPr>
              <w:t>о</w:t>
            </w:r>
            <w:r>
              <w:rPr>
                <w:rFonts w:ascii="Verdana" w:hAnsi="Verdana"/>
                <w:sz w:val="18"/>
                <w:szCs w:val="18"/>
              </w:rPr>
              <w:t>C</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2B4CAEC" w14:textId="77777777" w:rsidR="003843A9" w:rsidRDefault="003843A9">
            <w:pPr>
              <w:rPr>
                <w:rFonts w:ascii="Verdana" w:hAnsi="Verdana"/>
                <w:sz w:val="18"/>
                <w:szCs w:val="18"/>
              </w:rPr>
            </w:pPr>
            <w:r>
              <w:rPr>
                <w:rFonts w:ascii="Verdana" w:hAnsi="Verdana"/>
                <w:sz w:val="18"/>
                <w:szCs w:val="18"/>
              </w:rPr>
              <w:t>ASTM D7042</w:t>
            </w:r>
          </w:p>
        </w:tc>
      </w:tr>
      <w:tr w:rsidR="003843A9" w14:paraId="4B9EC94F" w14:textId="77777777" w:rsidTr="00B529D5">
        <w:trPr>
          <w:trHeight w:val="320"/>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34F37669" w14:textId="77777777" w:rsidR="003843A9" w:rsidRDefault="003843A9">
            <w:pPr>
              <w:rPr>
                <w:rFonts w:ascii="Verdana" w:hAnsi="Verdana"/>
                <w:sz w:val="18"/>
                <w:szCs w:val="18"/>
              </w:rPr>
            </w:pPr>
            <w:r>
              <w:rPr>
                <w:rFonts w:ascii="Verdana" w:hAnsi="Verdana"/>
                <w:sz w:val="18"/>
                <w:szCs w:val="18"/>
              </w:rPr>
              <w:t>9.</w:t>
            </w:r>
          </w:p>
        </w:tc>
        <w:tc>
          <w:tcPr>
            <w:tcW w:w="3395" w:type="pct"/>
            <w:tcBorders>
              <w:top w:val="single" w:sz="4" w:space="0" w:color="auto"/>
              <w:left w:val="single" w:sz="4" w:space="0" w:color="auto"/>
              <w:bottom w:val="single" w:sz="4" w:space="0" w:color="auto"/>
              <w:right w:val="single" w:sz="4" w:space="0" w:color="auto"/>
            </w:tcBorders>
            <w:vAlign w:val="center"/>
            <w:hideMark/>
          </w:tcPr>
          <w:p w14:paraId="7B125A48" w14:textId="77777777" w:rsidR="003843A9" w:rsidRDefault="003843A9">
            <w:pPr>
              <w:rPr>
                <w:rFonts w:ascii="Verdana" w:hAnsi="Verdana"/>
                <w:sz w:val="18"/>
                <w:szCs w:val="18"/>
              </w:rPr>
            </w:pPr>
            <w:r>
              <w:rPr>
                <w:rFonts w:ascii="Verdana" w:hAnsi="Verdana"/>
                <w:sz w:val="18"/>
                <w:szCs w:val="18"/>
              </w:rPr>
              <w:t>Flash Point  (cc), Пламна температура</w:t>
            </w:r>
          </w:p>
        </w:tc>
        <w:tc>
          <w:tcPr>
            <w:tcW w:w="1374" w:type="pct"/>
            <w:tcBorders>
              <w:top w:val="single" w:sz="4" w:space="0" w:color="auto"/>
              <w:left w:val="single" w:sz="4" w:space="0" w:color="auto"/>
              <w:bottom w:val="single" w:sz="4" w:space="0" w:color="auto"/>
              <w:right w:val="single" w:sz="4" w:space="0" w:color="auto"/>
            </w:tcBorders>
            <w:vAlign w:val="center"/>
            <w:hideMark/>
          </w:tcPr>
          <w:p w14:paraId="0A1E6895" w14:textId="77777777" w:rsidR="003843A9" w:rsidRDefault="003843A9">
            <w:pPr>
              <w:rPr>
                <w:rFonts w:ascii="Verdana" w:hAnsi="Verdana"/>
                <w:sz w:val="18"/>
                <w:szCs w:val="18"/>
              </w:rPr>
            </w:pPr>
            <w:r>
              <w:rPr>
                <w:rFonts w:ascii="Verdana" w:hAnsi="Verdana"/>
                <w:sz w:val="18"/>
                <w:szCs w:val="18"/>
              </w:rPr>
              <w:t>ASTM D93</w:t>
            </w:r>
          </w:p>
        </w:tc>
      </w:tr>
      <w:tr w:rsidR="003843A9" w14:paraId="5E9C7E3E" w14:textId="77777777" w:rsidTr="00B529D5">
        <w:trPr>
          <w:trHeight w:val="320"/>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259DC9D9" w14:textId="77777777" w:rsidR="003843A9" w:rsidRDefault="003843A9">
            <w:pPr>
              <w:rPr>
                <w:rFonts w:ascii="Verdana" w:hAnsi="Verdana"/>
                <w:sz w:val="18"/>
                <w:szCs w:val="18"/>
              </w:rPr>
            </w:pPr>
            <w:r>
              <w:rPr>
                <w:rFonts w:ascii="Verdana" w:hAnsi="Verdana"/>
                <w:sz w:val="18"/>
                <w:szCs w:val="18"/>
              </w:rPr>
              <w:lastRenderedPageBreak/>
              <w:t>10.</w:t>
            </w:r>
          </w:p>
        </w:tc>
        <w:tc>
          <w:tcPr>
            <w:tcW w:w="3395" w:type="pct"/>
            <w:tcBorders>
              <w:top w:val="single" w:sz="4" w:space="0" w:color="auto"/>
              <w:left w:val="single" w:sz="4" w:space="0" w:color="auto"/>
              <w:bottom w:val="single" w:sz="4" w:space="0" w:color="auto"/>
              <w:right w:val="single" w:sz="4" w:space="0" w:color="auto"/>
            </w:tcBorders>
            <w:vAlign w:val="center"/>
            <w:hideMark/>
          </w:tcPr>
          <w:p w14:paraId="31553DC2" w14:textId="77777777" w:rsidR="003843A9" w:rsidRDefault="003843A9">
            <w:pPr>
              <w:rPr>
                <w:rFonts w:ascii="Verdana" w:hAnsi="Verdana"/>
                <w:sz w:val="18"/>
                <w:szCs w:val="18"/>
              </w:rPr>
            </w:pPr>
            <w:r>
              <w:rPr>
                <w:rFonts w:ascii="Verdana" w:hAnsi="Verdana"/>
                <w:sz w:val="18"/>
                <w:szCs w:val="18"/>
              </w:rPr>
              <w:t>Aniline Point, Анилинова точка</w:t>
            </w:r>
          </w:p>
        </w:tc>
        <w:tc>
          <w:tcPr>
            <w:tcW w:w="1374" w:type="pct"/>
            <w:tcBorders>
              <w:top w:val="single" w:sz="4" w:space="0" w:color="auto"/>
              <w:left w:val="single" w:sz="4" w:space="0" w:color="auto"/>
              <w:bottom w:val="single" w:sz="4" w:space="0" w:color="auto"/>
              <w:right w:val="single" w:sz="4" w:space="0" w:color="auto"/>
            </w:tcBorders>
            <w:vAlign w:val="center"/>
            <w:hideMark/>
          </w:tcPr>
          <w:p w14:paraId="2E2F1099" w14:textId="77777777" w:rsidR="003843A9" w:rsidRDefault="003843A9">
            <w:pPr>
              <w:rPr>
                <w:rFonts w:ascii="Verdana" w:hAnsi="Verdana"/>
                <w:sz w:val="18"/>
                <w:szCs w:val="18"/>
              </w:rPr>
            </w:pPr>
            <w:r>
              <w:rPr>
                <w:rFonts w:ascii="Verdana" w:hAnsi="Verdana"/>
                <w:sz w:val="18"/>
                <w:szCs w:val="18"/>
              </w:rPr>
              <w:t>ASTM D611</w:t>
            </w:r>
          </w:p>
        </w:tc>
      </w:tr>
      <w:tr w:rsidR="003843A9" w14:paraId="6F7DB5E2" w14:textId="77777777" w:rsidTr="00B529D5">
        <w:trPr>
          <w:trHeight w:val="320"/>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34A4075C" w14:textId="77777777" w:rsidR="003843A9" w:rsidRDefault="003843A9">
            <w:pPr>
              <w:rPr>
                <w:rFonts w:ascii="Verdana" w:hAnsi="Verdana"/>
                <w:sz w:val="18"/>
                <w:szCs w:val="18"/>
              </w:rPr>
            </w:pPr>
            <w:r>
              <w:rPr>
                <w:rFonts w:ascii="Verdana" w:hAnsi="Verdana"/>
                <w:sz w:val="18"/>
                <w:szCs w:val="18"/>
              </w:rPr>
              <w:t>11.</w:t>
            </w:r>
          </w:p>
        </w:tc>
        <w:tc>
          <w:tcPr>
            <w:tcW w:w="3395" w:type="pct"/>
            <w:tcBorders>
              <w:top w:val="single" w:sz="4" w:space="0" w:color="auto"/>
              <w:left w:val="single" w:sz="4" w:space="0" w:color="auto"/>
              <w:bottom w:val="single" w:sz="4" w:space="0" w:color="auto"/>
              <w:right w:val="single" w:sz="4" w:space="0" w:color="auto"/>
            </w:tcBorders>
            <w:vAlign w:val="center"/>
            <w:hideMark/>
          </w:tcPr>
          <w:p w14:paraId="13BB3169" w14:textId="77777777" w:rsidR="003843A9" w:rsidRDefault="003843A9">
            <w:pPr>
              <w:rPr>
                <w:rFonts w:ascii="Verdana" w:hAnsi="Verdana"/>
                <w:sz w:val="18"/>
                <w:szCs w:val="18"/>
              </w:rPr>
            </w:pPr>
            <w:r>
              <w:rPr>
                <w:rFonts w:ascii="Verdana" w:hAnsi="Verdana"/>
                <w:sz w:val="18"/>
                <w:szCs w:val="18"/>
              </w:rPr>
              <w:t>DBP &amp; DBPC</w:t>
            </w:r>
          </w:p>
        </w:tc>
        <w:tc>
          <w:tcPr>
            <w:tcW w:w="1374" w:type="pct"/>
            <w:tcBorders>
              <w:top w:val="single" w:sz="4" w:space="0" w:color="auto"/>
              <w:left w:val="single" w:sz="4" w:space="0" w:color="auto"/>
              <w:bottom w:val="single" w:sz="4" w:space="0" w:color="auto"/>
              <w:right w:val="single" w:sz="4" w:space="0" w:color="auto"/>
            </w:tcBorders>
            <w:vAlign w:val="center"/>
            <w:hideMark/>
          </w:tcPr>
          <w:p w14:paraId="0F634C95" w14:textId="77777777" w:rsidR="003843A9" w:rsidRDefault="003843A9">
            <w:pPr>
              <w:rPr>
                <w:rFonts w:ascii="Verdana" w:hAnsi="Verdana"/>
                <w:sz w:val="18"/>
                <w:szCs w:val="18"/>
              </w:rPr>
            </w:pPr>
            <w:r>
              <w:rPr>
                <w:rFonts w:ascii="Verdana" w:hAnsi="Verdana"/>
                <w:sz w:val="18"/>
                <w:szCs w:val="18"/>
              </w:rPr>
              <w:t>ASTMD2668</w:t>
            </w:r>
          </w:p>
        </w:tc>
      </w:tr>
      <w:tr w:rsidR="003843A9" w14:paraId="2974570F" w14:textId="77777777" w:rsidTr="00B529D5">
        <w:trPr>
          <w:trHeight w:val="262"/>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44B7A36D" w14:textId="77777777" w:rsidR="003843A9" w:rsidRDefault="003843A9">
            <w:pPr>
              <w:rPr>
                <w:rFonts w:ascii="Verdana" w:hAnsi="Verdana"/>
                <w:sz w:val="18"/>
                <w:szCs w:val="18"/>
              </w:rPr>
            </w:pPr>
            <w:r>
              <w:rPr>
                <w:rFonts w:ascii="Verdana" w:hAnsi="Verdana"/>
                <w:sz w:val="18"/>
                <w:szCs w:val="18"/>
              </w:rPr>
              <w:t>12.</w:t>
            </w:r>
          </w:p>
        </w:tc>
        <w:tc>
          <w:tcPr>
            <w:tcW w:w="3395" w:type="pct"/>
            <w:tcBorders>
              <w:top w:val="single" w:sz="4" w:space="0" w:color="auto"/>
              <w:left w:val="single" w:sz="4" w:space="0" w:color="auto"/>
              <w:bottom w:val="single" w:sz="4" w:space="0" w:color="auto"/>
              <w:right w:val="single" w:sz="4" w:space="0" w:color="auto"/>
            </w:tcBorders>
            <w:vAlign w:val="center"/>
            <w:hideMark/>
          </w:tcPr>
          <w:p w14:paraId="54055E0B" w14:textId="77777777" w:rsidR="003843A9" w:rsidRDefault="003843A9">
            <w:pPr>
              <w:rPr>
                <w:rFonts w:ascii="Verdana" w:hAnsi="Verdana"/>
                <w:sz w:val="18"/>
                <w:szCs w:val="18"/>
              </w:rPr>
            </w:pPr>
            <w:r>
              <w:rPr>
                <w:rFonts w:ascii="Verdana" w:hAnsi="Verdana"/>
                <w:sz w:val="18"/>
                <w:szCs w:val="18"/>
              </w:rPr>
              <w:t>Corrosive Sulfur, Корозивна сяра</w:t>
            </w:r>
          </w:p>
        </w:tc>
        <w:tc>
          <w:tcPr>
            <w:tcW w:w="1374" w:type="pct"/>
            <w:tcBorders>
              <w:top w:val="single" w:sz="4" w:space="0" w:color="auto"/>
              <w:left w:val="single" w:sz="4" w:space="0" w:color="auto"/>
              <w:bottom w:val="single" w:sz="4" w:space="0" w:color="auto"/>
              <w:right w:val="single" w:sz="4" w:space="0" w:color="auto"/>
            </w:tcBorders>
            <w:vAlign w:val="center"/>
            <w:hideMark/>
          </w:tcPr>
          <w:p w14:paraId="6CF5B6D7" w14:textId="77777777" w:rsidR="003843A9" w:rsidRDefault="003843A9">
            <w:pPr>
              <w:rPr>
                <w:rFonts w:ascii="Verdana" w:hAnsi="Verdana"/>
                <w:sz w:val="18"/>
                <w:szCs w:val="18"/>
              </w:rPr>
            </w:pPr>
            <w:r>
              <w:rPr>
                <w:rFonts w:ascii="Verdana" w:hAnsi="Verdana"/>
                <w:sz w:val="18"/>
                <w:szCs w:val="18"/>
              </w:rPr>
              <w:t>ASTM D1275-15</w:t>
            </w:r>
          </w:p>
        </w:tc>
      </w:tr>
      <w:tr w:rsidR="003843A9" w14:paraId="65FD4816" w14:textId="77777777" w:rsidTr="00B529D5">
        <w:trPr>
          <w:trHeight w:val="320"/>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6F3CA526" w14:textId="77777777" w:rsidR="003843A9" w:rsidRDefault="003843A9">
            <w:pPr>
              <w:rPr>
                <w:rFonts w:ascii="Verdana" w:hAnsi="Verdana"/>
                <w:sz w:val="18"/>
                <w:szCs w:val="18"/>
              </w:rPr>
            </w:pPr>
            <w:r>
              <w:rPr>
                <w:rFonts w:ascii="Verdana" w:hAnsi="Verdana"/>
                <w:sz w:val="18"/>
                <w:szCs w:val="18"/>
              </w:rPr>
              <w:t>13.</w:t>
            </w:r>
          </w:p>
        </w:tc>
        <w:tc>
          <w:tcPr>
            <w:tcW w:w="3395" w:type="pct"/>
            <w:tcBorders>
              <w:top w:val="single" w:sz="4" w:space="0" w:color="auto"/>
              <w:left w:val="single" w:sz="4" w:space="0" w:color="auto"/>
              <w:bottom w:val="single" w:sz="4" w:space="0" w:color="auto"/>
              <w:right w:val="single" w:sz="4" w:space="0" w:color="auto"/>
            </w:tcBorders>
            <w:vAlign w:val="center"/>
            <w:hideMark/>
          </w:tcPr>
          <w:p w14:paraId="0498A6AF" w14:textId="77777777" w:rsidR="003843A9" w:rsidRDefault="003843A9">
            <w:pPr>
              <w:rPr>
                <w:rFonts w:ascii="Verdana" w:hAnsi="Verdana"/>
                <w:sz w:val="18"/>
                <w:szCs w:val="18"/>
              </w:rPr>
            </w:pPr>
            <w:r>
              <w:rPr>
                <w:rFonts w:ascii="Verdana" w:hAnsi="Verdana"/>
                <w:sz w:val="18"/>
                <w:szCs w:val="18"/>
              </w:rPr>
              <w:t>2-Furfural, 2-Фурфурал</w:t>
            </w:r>
          </w:p>
        </w:tc>
        <w:tc>
          <w:tcPr>
            <w:tcW w:w="1374" w:type="pct"/>
            <w:tcBorders>
              <w:top w:val="single" w:sz="4" w:space="0" w:color="auto"/>
              <w:left w:val="single" w:sz="4" w:space="0" w:color="auto"/>
              <w:bottom w:val="single" w:sz="4" w:space="0" w:color="auto"/>
              <w:right w:val="single" w:sz="4" w:space="0" w:color="auto"/>
            </w:tcBorders>
            <w:vAlign w:val="center"/>
            <w:hideMark/>
          </w:tcPr>
          <w:p w14:paraId="6F3F2F0F" w14:textId="77777777" w:rsidR="003843A9" w:rsidRDefault="003843A9">
            <w:pPr>
              <w:rPr>
                <w:rFonts w:ascii="Verdana" w:hAnsi="Verdana"/>
                <w:sz w:val="18"/>
                <w:szCs w:val="18"/>
              </w:rPr>
            </w:pPr>
            <w:r>
              <w:rPr>
                <w:rFonts w:ascii="Verdana" w:hAnsi="Verdana"/>
                <w:sz w:val="18"/>
                <w:szCs w:val="18"/>
              </w:rPr>
              <w:t>n.a</w:t>
            </w:r>
          </w:p>
        </w:tc>
      </w:tr>
      <w:tr w:rsidR="003843A9" w14:paraId="00C7FB6B" w14:textId="77777777" w:rsidTr="00B529D5">
        <w:trPr>
          <w:trHeight w:val="320"/>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40C354BA" w14:textId="77777777" w:rsidR="003843A9" w:rsidRDefault="003843A9">
            <w:pPr>
              <w:rPr>
                <w:rFonts w:ascii="Verdana" w:hAnsi="Verdana"/>
                <w:sz w:val="18"/>
                <w:szCs w:val="18"/>
              </w:rPr>
            </w:pPr>
            <w:r>
              <w:rPr>
                <w:rFonts w:ascii="Verdana" w:hAnsi="Verdana"/>
                <w:sz w:val="18"/>
                <w:szCs w:val="18"/>
              </w:rPr>
              <w:t>14.</w:t>
            </w:r>
          </w:p>
        </w:tc>
        <w:tc>
          <w:tcPr>
            <w:tcW w:w="3395" w:type="pct"/>
            <w:tcBorders>
              <w:top w:val="single" w:sz="4" w:space="0" w:color="auto"/>
              <w:left w:val="single" w:sz="4" w:space="0" w:color="auto"/>
              <w:bottom w:val="single" w:sz="4" w:space="0" w:color="auto"/>
              <w:right w:val="single" w:sz="4" w:space="0" w:color="auto"/>
            </w:tcBorders>
            <w:vAlign w:val="center"/>
            <w:hideMark/>
          </w:tcPr>
          <w:p w14:paraId="20962A28" w14:textId="77777777" w:rsidR="003843A9" w:rsidRDefault="003843A9">
            <w:pPr>
              <w:rPr>
                <w:rFonts w:ascii="Verdana" w:hAnsi="Verdana"/>
                <w:sz w:val="18"/>
                <w:szCs w:val="18"/>
              </w:rPr>
            </w:pPr>
            <w:r>
              <w:rPr>
                <w:rFonts w:ascii="Verdana" w:hAnsi="Verdana"/>
                <w:sz w:val="18"/>
                <w:szCs w:val="18"/>
              </w:rPr>
              <w:t>Dissolved Gas Analysis, Газхроматографски анализ</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BDBF80E" w14:textId="77777777" w:rsidR="003843A9" w:rsidRDefault="003843A9">
            <w:pPr>
              <w:rPr>
                <w:rFonts w:ascii="Verdana" w:hAnsi="Verdana"/>
                <w:sz w:val="18"/>
                <w:szCs w:val="18"/>
              </w:rPr>
            </w:pPr>
            <w:r>
              <w:rPr>
                <w:rFonts w:ascii="Verdana" w:hAnsi="Verdana"/>
                <w:sz w:val="18"/>
                <w:szCs w:val="18"/>
              </w:rPr>
              <w:t>ASTMD3612</w:t>
            </w:r>
          </w:p>
        </w:tc>
      </w:tr>
      <w:tr w:rsidR="003843A9" w14:paraId="71D5ABFD" w14:textId="77777777" w:rsidTr="00B529D5">
        <w:trPr>
          <w:trHeight w:val="320"/>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1304F28B" w14:textId="77777777" w:rsidR="003843A9" w:rsidRDefault="003843A9">
            <w:pPr>
              <w:rPr>
                <w:rFonts w:ascii="Verdana" w:hAnsi="Verdana"/>
                <w:sz w:val="18"/>
                <w:szCs w:val="18"/>
              </w:rPr>
            </w:pPr>
            <w:r>
              <w:rPr>
                <w:rFonts w:ascii="Verdana" w:hAnsi="Verdana"/>
                <w:sz w:val="18"/>
                <w:szCs w:val="18"/>
              </w:rPr>
              <w:t>15.</w:t>
            </w:r>
          </w:p>
        </w:tc>
        <w:tc>
          <w:tcPr>
            <w:tcW w:w="3395" w:type="pct"/>
            <w:tcBorders>
              <w:top w:val="single" w:sz="4" w:space="0" w:color="auto"/>
              <w:left w:val="single" w:sz="4" w:space="0" w:color="auto"/>
              <w:bottom w:val="single" w:sz="4" w:space="0" w:color="auto"/>
              <w:right w:val="single" w:sz="4" w:space="0" w:color="auto"/>
            </w:tcBorders>
            <w:vAlign w:val="center"/>
            <w:hideMark/>
          </w:tcPr>
          <w:p w14:paraId="3FD97A97" w14:textId="77777777" w:rsidR="003843A9" w:rsidRDefault="003843A9">
            <w:pPr>
              <w:rPr>
                <w:rFonts w:ascii="Verdana" w:hAnsi="Verdana"/>
                <w:sz w:val="18"/>
                <w:szCs w:val="18"/>
              </w:rPr>
            </w:pPr>
            <w:r>
              <w:rPr>
                <w:rFonts w:ascii="Verdana" w:hAnsi="Verdana"/>
                <w:sz w:val="18"/>
                <w:szCs w:val="18"/>
              </w:rPr>
              <w:t>PolyChlorinated Biphenyls, Полихлорирани бифенили</w:t>
            </w:r>
          </w:p>
        </w:tc>
        <w:tc>
          <w:tcPr>
            <w:tcW w:w="1374" w:type="pct"/>
            <w:tcBorders>
              <w:top w:val="single" w:sz="4" w:space="0" w:color="auto"/>
              <w:left w:val="single" w:sz="4" w:space="0" w:color="auto"/>
              <w:bottom w:val="single" w:sz="4" w:space="0" w:color="auto"/>
              <w:right w:val="single" w:sz="4" w:space="0" w:color="auto"/>
            </w:tcBorders>
            <w:vAlign w:val="center"/>
            <w:hideMark/>
          </w:tcPr>
          <w:p w14:paraId="1540CBC3" w14:textId="77777777" w:rsidR="003843A9" w:rsidRDefault="003843A9">
            <w:pPr>
              <w:rPr>
                <w:rFonts w:ascii="Verdana" w:hAnsi="Verdana"/>
                <w:sz w:val="18"/>
                <w:szCs w:val="18"/>
              </w:rPr>
            </w:pPr>
            <w:r>
              <w:rPr>
                <w:rFonts w:ascii="Verdana" w:hAnsi="Verdana"/>
                <w:sz w:val="18"/>
                <w:szCs w:val="18"/>
              </w:rPr>
              <w:t>ASTM D4059</w:t>
            </w:r>
          </w:p>
        </w:tc>
      </w:tr>
    </w:tbl>
    <w:p w14:paraId="2D33F2EF" w14:textId="77777777" w:rsidR="003843A9" w:rsidRDefault="003843A9" w:rsidP="003843A9">
      <w:pPr>
        <w:widowControl w:val="0"/>
        <w:autoSpaceDE w:val="0"/>
        <w:autoSpaceDN w:val="0"/>
        <w:adjustRightInd w:val="0"/>
        <w:spacing w:before="120" w:after="60" w:line="240" w:lineRule="auto"/>
        <w:ind w:left="720"/>
        <w:jc w:val="both"/>
        <w:rPr>
          <w:rFonts w:ascii="Verdana" w:hAnsi="Verdana"/>
          <w:sz w:val="18"/>
          <w:szCs w:val="18"/>
          <w:lang w:val="en-US"/>
        </w:rPr>
      </w:pPr>
    </w:p>
    <w:p w14:paraId="3CFB9590" w14:textId="77777777" w:rsidR="003843A9" w:rsidRDefault="003843A9" w:rsidP="003843A9">
      <w:pPr>
        <w:widowControl w:val="0"/>
        <w:numPr>
          <w:ilvl w:val="1"/>
          <w:numId w:val="47"/>
        </w:numPr>
        <w:autoSpaceDE w:val="0"/>
        <w:autoSpaceDN w:val="0"/>
        <w:adjustRightInd w:val="0"/>
        <w:spacing w:before="120" w:after="60" w:line="240" w:lineRule="auto"/>
        <w:jc w:val="both"/>
        <w:rPr>
          <w:rFonts w:ascii="Verdana" w:hAnsi="Verdana"/>
          <w:sz w:val="18"/>
          <w:szCs w:val="18"/>
        </w:rPr>
      </w:pPr>
      <w:r>
        <w:rPr>
          <w:rFonts w:ascii="Verdana" w:hAnsi="Verdana"/>
          <w:sz w:val="18"/>
          <w:szCs w:val="18"/>
        </w:rPr>
        <w:t>Съоръженията да са придружени със съответните заводски сертификати и резултати от лабораторни измервания. Изпитателните протоколите да са оригинални.</w:t>
      </w:r>
    </w:p>
    <w:p w14:paraId="1AA58DE1" w14:textId="77777777" w:rsidR="003843A9" w:rsidRDefault="003843A9" w:rsidP="003843A9">
      <w:pPr>
        <w:widowControl w:val="0"/>
        <w:numPr>
          <w:ilvl w:val="1"/>
          <w:numId w:val="47"/>
        </w:numPr>
        <w:autoSpaceDE w:val="0"/>
        <w:autoSpaceDN w:val="0"/>
        <w:adjustRightInd w:val="0"/>
        <w:spacing w:before="120" w:after="60" w:line="240" w:lineRule="auto"/>
        <w:jc w:val="both"/>
        <w:rPr>
          <w:rFonts w:ascii="Verdana" w:hAnsi="Verdana"/>
          <w:sz w:val="18"/>
          <w:szCs w:val="18"/>
        </w:rPr>
      </w:pPr>
      <w:r>
        <w:rPr>
          <w:rFonts w:ascii="Verdana" w:hAnsi="Verdana"/>
          <w:sz w:val="18"/>
          <w:szCs w:val="18"/>
        </w:rPr>
        <w:t>Подмяна на проводник АСО 500 мм2 и нови токови клеми (биметални) между токови трансформатори и силов трансформатор 2 (3бр.). Връзките между клема и проводник да са пресови.</w:t>
      </w:r>
    </w:p>
    <w:p w14:paraId="31C806CE" w14:textId="573DDD0C" w:rsidR="009F6A1B" w:rsidRDefault="003843A9" w:rsidP="009F6A1B">
      <w:pPr>
        <w:widowControl w:val="0"/>
        <w:numPr>
          <w:ilvl w:val="1"/>
          <w:numId w:val="47"/>
        </w:numPr>
        <w:autoSpaceDE w:val="0"/>
        <w:autoSpaceDN w:val="0"/>
        <w:adjustRightInd w:val="0"/>
        <w:spacing w:before="120" w:after="60" w:line="240" w:lineRule="auto"/>
        <w:jc w:val="both"/>
        <w:rPr>
          <w:rFonts w:ascii="Verdana" w:hAnsi="Verdana"/>
          <w:sz w:val="18"/>
          <w:szCs w:val="18"/>
        </w:rPr>
      </w:pPr>
      <w:r>
        <w:rPr>
          <w:rFonts w:ascii="Verdana" w:hAnsi="Verdana"/>
          <w:sz w:val="18"/>
          <w:szCs w:val="18"/>
        </w:rPr>
        <w:t>Работа по изпълнението ще се извършва с наряд</w:t>
      </w:r>
      <w:r w:rsidR="009F6A1B" w:rsidRPr="009F6A1B">
        <w:rPr>
          <w:rFonts w:ascii="Verdana" w:hAnsi="Verdana"/>
          <w:sz w:val="18"/>
          <w:szCs w:val="18"/>
        </w:rPr>
        <w:t xml:space="preserve"> </w:t>
      </w:r>
      <w:r w:rsidR="009F6A1B">
        <w:rPr>
          <w:rFonts w:ascii="Verdana" w:hAnsi="Verdana"/>
          <w:sz w:val="18"/>
          <w:szCs w:val="18"/>
        </w:rPr>
        <w:t>въз основа на Изготвен и съгласуван график с Възложителя.</w:t>
      </w:r>
    </w:p>
    <w:p w14:paraId="3AEDB55B" w14:textId="3BC9992A" w:rsidR="003843A9" w:rsidRPr="00F12857" w:rsidRDefault="003843A9" w:rsidP="00F12857">
      <w:pPr>
        <w:widowControl w:val="0"/>
        <w:numPr>
          <w:ilvl w:val="1"/>
          <w:numId w:val="47"/>
        </w:numPr>
        <w:autoSpaceDE w:val="0"/>
        <w:autoSpaceDN w:val="0"/>
        <w:adjustRightInd w:val="0"/>
        <w:spacing w:before="120" w:after="60" w:line="240" w:lineRule="auto"/>
        <w:jc w:val="both"/>
        <w:rPr>
          <w:rFonts w:ascii="Verdana" w:hAnsi="Verdana"/>
          <w:sz w:val="18"/>
          <w:szCs w:val="18"/>
        </w:rPr>
      </w:pPr>
      <w:r w:rsidRPr="00F12857">
        <w:rPr>
          <w:rFonts w:ascii="Verdana" w:hAnsi="Verdana"/>
          <w:sz w:val="18"/>
          <w:szCs w:val="18"/>
        </w:rPr>
        <w:t>Срок на доставка/ изпълнение – 3 календарни дни, от датата на възлагане, със следното разпределение</w:t>
      </w:r>
    </w:p>
    <w:p w14:paraId="4C532BEA" w14:textId="77777777" w:rsidR="003843A9" w:rsidRDefault="003843A9" w:rsidP="003843A9">
      <w:pPr>
        <w:widowControl w:val="0"/>
        <w:numPr>
          <w:ilvl w:val="1"/>
          <w:numId w:val="47"/>
        </w:numPr>
        <w:autoSpaceDE w:val="0"/>
        <w:autoSpaceDN w:val="0"/>
        <w:adjustRightInd w:val="0"/>
        <w:spacing w:before="120" w:after="60" w:line="240" w:lineRule="auto"/>
        <w:jc w:val="both"/>
        <w:rPr>
          <w:rFonts w:ascii="Verdana" w:hAnsi="Verdana"/>
          <w:sz w:val="18"/>
          <w:szCs w:val="18"/>
        </w:rPr>
      </w:pPr>
      <w:r>
        <w:rPr>
          <w:rFonts w:ascii="Verdana" w:hAnsi="Verdana"/>
          <w:sz w:val="18"/>
          <w:szCs w:val="18"/>
        </w:rPr>
        <w:t>първи ден – подмяна на изолатори от 8:30 до 16:00ч и оставяне на съоръжението в резерв;</w:t>
      </w:r>
    </w:p>
    <w:p w14:paraId="2DC89144" w14:textId="77777777" w:rsidR="003843A9" w:rsidRDefault="003843A9" w:rsidP="003843A9">
      <w:pPr>
        <w:widowControl w:val="0"/>
        <w:numPr>
          <w:ilvl w:val="1"/>
          <w:numId w:val="47"/>
        </w:numPr>
        <w:autoSpaceDE w:val="0"/>
        <w:autoSpaceDN w:val="0"/>
        <w:adjustRightInd w:val="0"/>
        <w:spacing w:before="120" w:after="60" w:line="240" w:lineRule="auto"/>
        <w:jc w:val="both"/>
        <w:rPr>
          <w:rFonts w:ascii="Verdana" w:hAnsi="Verdana"/>
          <w:sz w:val="18"/>
          <w:szCs w:val="18"/>
        </w:rPr>
      </w:pPr>
      <w:r>
        <w:rPr>
          <w:rFonts w:ascii="Verdana" w:hAnsi="Verdana"/>
          <w:sz w:val="18"/>
          <w:szCs w:val="18"/>
        </w:rPr>
        <w:t>втори ден – подмяна на изолатори 6 кV от 8:30 до 16:00ч и оставяне на съоръжението в резерв;</w:t>
      </w:r>
    </w:p>
    <w:p w14:paraId="0279AEB4" w14:textId="77777777" w:rsidR="003843A9" w:rsidRDefault="003843A9" w:rsidP="003843A9">
      <w:pPr>
        <w:widowControl w:val="0"/>
        <w:numPr>
          <w:ilvl w:val="1"/>
          <w:numId w:val="47"/>
        </w:numPr>
        <w:autoSpaceDE w:val="0"/>
        <w:autoSpaceDN w:val="0"/>
        <w:adjustRightInd w:val="0"/>
        <w:spacing w:before="120" w:after="60" w:line="240" w:lineRule="auto"/>
        <w:jc w:val="both"/>
        <w:rPr>
          <w:rFonts w:ascii="Verdana" w:hAnsi="Verdana"/>
          <w:sz w:val="18"/>
          <w:szCs w:val="18"/>
        </w:rPr>
      </w:pPr>
      <w:r>
        <w:rPr>
          <w:rFonts w:ascii="Verdana" w:hAnsi="Verdana"/>
          <w:sz w:val="18"/>
          <w:szCs w:val="18"/>
        </w:rPr>
        <w:t>трети ден – лабораторни (електрически) измервания и пробовземане от 8:30 до 16:00ч и оставяне на съоръжението в резерв;</w:t>
      </w:r>
    </w:p>
    <w:p w14:paraId="772778E9" w14:textId="77777777" w:rsidR="003843A9" w:rsidRDefault="003843A9" w:rsidP="003843A9">
      <w:pPr>
        <w:widowControl w:val="0"/>
        <w:numPr>
          <w:ilvl w:val="1"/>
          <w:numId w:val="47"/>
        </w:numPr>
        <w:autoSpaceDE w:val="0"/>
        <w:autoSpaceDN w:val="0"/>
        <w:adjustRightInd w:val="0"/>
        <w:spacing w:before="120" w:after="60" w:line="240" w:lineRule="auto"/>
        <w:jc w:val="both"/>
        <w:rPr>
          <w:rFonts w:ascii="Verdana" w:hAnsi="Verdana"/>
          <w:sz w:val="18"/>
          <w:szCs w:val="18"/>
        </w:rPr>
      </w:pPr>
      <w:r>
        <w:rPr>
          <w:rFonts w:ascii="Verdana" w:hAnsi="Verdana"/>
          <w:sz w:val="18"/>
          <w:szCs w:val="18"/>
        </w:rPr>
        <w:t>Място на доставка (изпълнение)- гр. София, кв. Бенковски, СПСОВ Кубратово – Подстанция 110/6 кV.</w:t>
      </w:r>
    </w:p>
    <w:p w14:paraId="40568864" w14:textId="77777777" w:rsidR="003843A9" w:rsidRDefault="003843A9" w:rsidP="003843A9">
      <w:pPr>
        <w:widowControl w:val="0"/>
        <w:numPr>
          <w:ilvl w:val="1"/>
          <w:numId w:val="47"/>
        </w:numPr>
        <w:autoSpaceDE w:val="0"/>
        <w:autoSpaceDN w:val="0"/>
        <w:adjustRightInd w:val="0"/>
        <w:spacing w:before="120" w:after="60" w:line="240" w:lineRule="auto"/>
        <w:jc w:val="both"/>
        <w:rPr>
          <w:rFonts w:ascii="Verdana" w:hAnsi="Verdana"/>
          <w:sz w:val="18"/>
          <w:szCs w:val="18"/>
        </w:rPr>
      </w:pPr>
      <w:r>
        <w:rPr>
          <w:rFonts w:ascii="Verdana" w:hAnsi="Verdana"/>
          <w:sz w:val="18"/>
          <w:szCs w:val="18"/>
        </w:rPr>
        <w:t>Минимални гаранционни срокове - 36 месеца от датата на подписания без възражения от страна на Възложителя протокол за успешно проведени 72-часови изпитания.</w:t>
      </w:r>
    </w:p>
    <w:p w14:paraId="52BB4702" w14:textId="77777777" w:rsidR="003843A9" w:rsidRDefault="003843A9" w:rsidP="003843A9">
      <w:pPr>
        <w:spacing w:after="0" w:line="240" w:lineRule="auto"/>
        <w:rPr>
          <w:rFonts w:ascii="Verdana" w:eastAsia="Times New Roman" w:hAnsi="Verdana"/>
          <w:i/>
          <w:color w:val="000000"/>
          <w:sz w:val="20"/>
          <w:szCs w:val="20"/>
        </w:rPr>
        <w:sectPr w:rsidR="003843A9">
          <w:pgSz w:w="11906" w:h="16838"/>
          <w:pgMar w:top="993" w:right="849" w:bottom="993" w:left="993" w:header="708" w:footer="598" w:gutter="0"/>
          <w:cols w:space="708"/>
        </w:sectPr>
      </w:pPr>
    </w:p>
    <w:p w14:paraId="759FFA08" w14:textId="77777777" w:rsidR="003843A9" w:rsidRDefault="003843A9" w:rsidP="003843A9">
      <w:pPr>
        <w:autoSpaceDE w:val="0"/>
        <w:autoSpaceDN w:val="0"/>
        <w:adjustRightInd w:val="0"/>
        <w:spacing w:after="0" w:line="240" w:lineRule="auto"/>
        <w:jc w:val="both"/>
        <w:rPr>
          <w:rFonts w:ascii="Verdana" w:eastAsia="Times New Roman" w:hAnsi="Verdana"/>
          <w:b/>
          <w:bCs/>
          <w:iCs/>
          <w:sz w:val="20"/>
          <w:szCs w:val="20"/>
          <w:lang w:eastAsia="bg-BG"/>
        </w:rPr>
      </w:pPr>
      <w:r>
        <w:rPr>
          <w:rFonts w:ascii="Verdana" w:eastAsia="Times New Roman" w:hAnsi="Verdana"/>
          <w:b/>
          <w:bCs/>
          <w:iCs/>
          <w:sz w:val="20"/>
          <w:szCs w:val="20"/>
          <w:lang w:eastAsia="bg-BG"/>
        </w:rPr>
        <w:lastRenderedPageBreak/>
        <w:t>Приложение № 2 – Техническо предложение на ИЗПЪЛНИТЕЛЯ;</w:t>
      </w:r>
    </w:p>
    <w:p w14:paraId="1547EABD" w14:textId="77777777" w:rsidR="003843A9" w:rsidRDefault="003843A9" w:rsidP="003843A9">
      <w:pPr>
        <w:pStyle w:val="Heading11"/>
        <w:keepNext/>
        <w:keepLines/>
        <w:shd w:val="clear" w:color="auto" w:fill="auto"/>
        <w:spacing w:line="240" w:lineRule="exact"/>
        <w:rPr>
          <w:color w:val="000000"/>
          <w:sz w:val="24"/>
          <w:szCs w:val="24"/>
          <w:lang w:eastAsia="bg-BG" w:bidi="bg-BG"/>
        </w:rPr>
      </w:pPr>
      <w:bookmarkStart w:id="27" w:name="bookmark0"/>
    </w:p>
    <w:bookmarkEnd w:id="27"/>
    <w:p w14:paraId="03050272" w14:textId="77777777" w:rsidR="003843A9" w:rsidRDefault="003843A9" w:rsidP="003843A9">
      <w:pPr>
        <w:pStyle w:val="Bodytext21"/>
        <w:shd w:val="clear" w:color="auto" w:fill="auto"/>
        <w:rPr>
          <w:sz w:val="20"/>
          <w:szCs w:val="20"/>
        </w:rPr>
      </w:pPr>
      <w:r>
        <w:rPr>
          <w:color w:val="000000"/>
          <w:sz w:val="24"/>
          <w:szCs w:val="24"/>
          <w:lang w:bidi="bg-BG"/>
        </w:rPr>
        <w:t xml:space="preserve"> </w:t>
      </w:r>
    </w:p>
    <w:p w14:paraId="723B8236" w14:textId="77777777" w:rsidR="003843A9" w:rsidRDefault="003843A9" w:rsidP="003843A9">
      <w:pPr>
        <w:spacing w:after="0" w:line="240" w:lineRule="auto"/>
        <w:rPr>
          <w:rFonts w:ascii="Arial" w:eastAsia="Arial" w:hAnsi="Arial" w:cs="Arial"/>
          <w:sz w:val="20"/>
          <w:szCs w:val="20"/>
          <w:lang w:eastAsia="bg-BG"/>
        </w:rPr>
        <w:sectPr w:rsidR="003843A9">
          <w:type w:val="continuous"/>
          <w:pgSz w:w="11909" w:h="16840"/>
          <w:pgMar w:top="1430" w:right="950" w:bottom="1430" w:left="878" w:header="0" w:footer="3" w:gutter="0"/>
          <w:cols w:space="708"/>
        </w:sectPr>
      </w:pPr>
    </w:p>
    <w:p w14:paraId="6FFF57AA" w14:textId="77777777" w:rsidR="003843A9" w:rsidRDefault="003843A9" w:rsidP="003843A9">
      <w:pPr>
        <w:autoSpaceDE w:val="0"/>
        <w:autoSpaceDN w:val="0"/>
        <w:adjustRightInd w:val="0"/>
        <w:spacing w:after="0" w:line="240" w:lineRule="auto"/>
        <w:jc w:val="both"/>
        <w:rPr>
          <w:rFonts w:ascii="Verdana" w:eastAsia="Times New Roman" w:hAnsi="Verdana"/>
          <w:b/>
          <w:bCs/>
          <w:iCs/>
          <w:sz w:val="20"/>
          <w:szCs w:val="20"/>
          <w:lang w:eastAsia="bg-BG"/>
        </w:rPr>
      </w:pPr>
    </w:p>
    <w:p w14:paraId="31D303E1" w14:textId="77777777" w:rsidR="003843A9" w:rsidRDefault="003843A9" w:rsidP="003843A9">
      <w:pPr>
        <w:autoSpaceDE w:val="0"/>
        <w:autoSpaceDN w:val="0"/>
        <w:adjustRightInd w:val="0"/>
        <w:spacing w:after="0" w:line="240" w:lineRule="auto"/>
        <w:jc w:val="both"/>
        <w:rPr>
          <w:rFonts w:ascii="Verdana" w:eastAsia="Times New Roman" w:hAnsi="Verdana"/>
          <w:b/>
          <w:bCs/>
          <w:iCs/>
          <w:sz w:val="20"/>
          <w:szCs w:val="20"/>
          <w:lang w:eastAsia="bg-BG"/>
        </w:rPr>
      </w:pPr>
      <w:r>
        <w:rPr>
          <w:rFonts w:ascii="Verdana" w:eastAsia="Times New Roman" w:hAnsi="Verdana"/>
          <w:b/>
          <w:bCs/>
          <w:iCs/>
          <w:sz w:val="20"/>
          <w:szCs w:val="20"/>
          <w:lang w:eastAsia="bg-BG"/>
        </w:rPr>
        <w:t>Приложение № 3 – Ценово предложение на ИЗПЪЛНИТЕЛЯ;</w:t>
      </w:r>
    </w:p>
    <w:p w14:paraId="0748909B" w14:textId="77777777" w:rsidR="003843A9" w:rsidRDefault="003843A9" w:rsidP="003843A9">
      <w:pPr>
        <w:pStyle w:val="BodyText"/>
        <w:jc w:val="center"/>
        <w:rPr>
          <w:rFonts w:ascii="Verdana" w:hAnsi="Verdana"/>
          <w:b w:val="0"/>
          <w:sz w:val="20"/>
          <w:lang w:val="bg-BG"/>
        </w:rPr>
      </w:pPr>
    </w:p>
    <w:p w14:paraId="681D6FF2" w14:textId="77777777" w:rsidR="001D4A1B" w:rsidRDefault="001D4A1B" w:rsidP="001D4A1B">
      <w:pPr>
        <w:keepNext/>
        <w:jc w:val="center"/>
        <w:outlineLvl w:val="0"/>
        <w:rPr>
          <w:rFonts w:ascii="Verdana" w:eastAsia="Times New Roman" w:hAnsi="Verdana" w:cs="Times New Roman"/>
          <w:b/>
          <w:spacing w:val="-3"/>
          <w:sz w:val="18"/>
          <w:szCs w:val="18"/>
        </w:rPr>
      </w:pPr>
      <w:r>
        <w:rPr>
          <w:rFonts w:ascii="Verdana" w:eastAsia="Times New Roman" w:hAnsi="Verdana" w:cs="Times New Roman"/>
          <w:b/>
          <w:spacing w:val="-3"/>
          <w:sz w:val="18"/>
          <w:szCs w:val="18"/>
        </w:rPr>
        <w:t>ОБЩИ ПОЛОЖЕНИЯ</w:t>
      </w:r>
    </w:p>
    <w:p w14:paraId="4C5C8090" w14:textId="77777777" w:rsidR="001D4A1B" w:rsidRDefault="001D4A1B" w:rsidP="001D4A1B">
      <w:pPr>
        <w:widowControl w:val="0"/>
        <w:numPr>
          <w:ilvl w:val="0"/>
          <w:numId w:val="49"/>
        </w:numPr>
        <w:autoSpaceDE w:val="0"/>
        <w:autoSpaceDN w:val="0"/>
        <w:adjustRightInd w:val="0"/>
        <w:spacing w:before="120" w:after="60" w:line="240" w:lineRule="auto"/>
        <w:jc w:val="both"/>
        <w:rPr>
          <w:rFonts w:ascii="Verdana" w:eastAsia="Times New Roman" w:hAnsi="Verdana" w:cs="Times New Roman"/>
          <w:spacing w:val="-3"/>
          <w:sz w:val="18"/>
          <w:szCs w:val="18"/>
        </w:rPr>
      </w:pPr>
      <w:r>
        <w:rPr>
          <w:rFonts w:ascii="Verdana" w:eastAsia="Times New Roman" w:hAnsi="Verdana" w:cs="Times New Roman"/>
          <w:spacing w:val="-3"/>
          <w:sz w:val="18"/>
          <w:szCs w:val="18"/>
        </w:rPr>
        <w:t>Цените, оферирани от Изпълнителя са в български лева, без ДДС и закръглени с точност до втория знак след десетичната запетая.</w:t>
      </w:r>
    </w:p>
    <w:p w14:paraId="13BCF280" w14:textId="77777777" w:rsidR="001D4A1B" w:rsidRDefault="001D4A1B" w:rsidP="001D4A1B">
      <w:pPr>
        <w:widowControl w:val="0"/>
        <w:numPr>
          <w:ilvl w:val="0"/>
          <w:numId w:val="49"/>
        </w:numPr>
        <w:autoSpaceDE w:val="0"/>
        <w:autoSpaceDN w:val="0"/>
        <w:adjustRightInd w:val="0"/>
        <w:spacing w:before="120" w:after="60" w:line="240" w:lineRule="auto"/>
        <w:jc w:val="both"/>
        <w:rPr>
          <w:rFonts w:ascii="Verdana" w:eastAsia="Times New Roman" w:hAnsi="Verdana" w:cs="Times New Roman"/>
          <w:spacing w:val="-3"/>
          <w:sz w:val="18"/>
          <w:szCs w:val="18"/>
        </w:rPr>
      </w:pPr>
      <w:r>
        <w:rPr>
          <w:rFonts w:ascii="Verdana" w:eastAsia="Times New Roman" w:hAnsi="Verdana" w:cs="Times New Roman"/>
          <w:spacing w:val="-3"/>
          <w:sz w:val="18"/>
          <w:szCs w:val="18"/>
        </w:rPr>
        <w:t>Единичните цени по договора включват всички договорни задължения на Изпълнителя, включително транспортните разходи до обектите на изпълнение.</w:t>
      </w:r>
    </w:p>
    <w:p w14:paraId="52AFD857" w14:textId="77777777" w:rsidR="001D4A1B" w:rsidRDefault="001D4A1B" w:rsidP="001D4A1B">
      <w:pPr>
        <w:widowControl w:val="0"/>
        <w:numPr>
          <w:ilvl w:val="0"/>
          <w:numId w:val="49"/>
        </w:numPr>
        <w:autoSpaceDE w:val="0"/>
        <w:autoSpaceDN w:val="0"/>
        <w:adjustRightInd w:val="0"/>
        <w:spacing w:before="120" w:after="60" w:line="240" w:lineRule="auto"/>
        <w:jc w:val="both"/>
        <w:rPr>
          <w:rFonts w:ascii="Verdana" w:eastAsia="Times New Roman" w:hAnsi="Verdana" w:cs="Times New Roman"/>
          <w:spacing w:val="-3"/>
          <w:sz w:val="18"/>
          <w:szCs w:val="18"/>
        </w:rPr>
      </w:pPr>
      <w:r>
        <w:rPr>
          <w:rFonts w:ascii="Verdana" w:eastAsia="Times New Roman" w:hAnsi="Verdana" w:cs="Times New Roman"/>
          <w:spacing w:val="-3"/>
          <w:sz w:val="18"/>
          <w:szCs w:val="18"/>
        </w:rPr>
        <w:t>Цените са постоянни за срока на договора, считано от датата на влизане на договора в сила.</w:t>
      </w:r>
    </w:p>
    <w:p w14:paraId="3F0B5227" w14:textId="77777777" w:rsidR="001D4A1B" w:rsidRDefault="001D4A1B" w:rsidP="001D4A1B">
      <w:pPr>
        <w:widowControl w:val="0"/>
        <w:numPr>
          <w:ilvl w:val="0"/>
          <w:numId w:val="49"/>
        </w:numPr>
        <w:autoSpaceDE w:val="0"/>
        <w:autoSpaceDN w:val="0"/>
        <w:adjustRightInd w:val="0"/>
        <w:spacing w:before="120" w:after="60" w:line="240" w:lineRule="auto"/>
        <w:jc w:val="both"/>
        <w:rPr>
          <w:rFonts w:ascii="Verdana" w:eastAsia="Times New Roman" w:hAnsi="Verdana" w:cs="Times New Roman"/>
          <w:spacing w:val="-3"/>
          <w:sz w:val="18"/>
          <w:szCs w:val="18"/>
        </w:rPr>
      </w:pPr>
      <w:r>
        <w:rPr>
          <w:rFonts w:ascii="Verdana" w:eastAsia="Times New Roman" w:hAnsi="Verdana" w:cs="Times New Roman"/>
          <w:spacing w:val="-3"/>
          <w:sz w:val="18"/>
          <w:szCs w:val="18"/>
        </w:rPr>
        <w:t>Цените предмет на договора са крайни и от тях са приспаднати всички възможни отстъпки.</w:t>
      </w:r>
    </w:p>
    <w:p w14:paraId="305B8620" w14:textId="77777777" w:rsidR="001D4A1B" w:rsidRDefault="001D4A1B" w:rsidP="001D4A1B">
      <w:pPr>
        <w:widowControl w:val="0"/>
        <w:numPr>
          <w:ilvl w:val="0"/>
          <w:numId w:val="49"/>
        </w:numPr>
        <w:autoSpaceDE w:val="0"/>
        <w:autoSpaceDN w:val="0"/>
        <w:adjustRightInd w:val="0"/>
        <w:spacing w:before="120" w:after="60" w:line="240" w:lineRule="auto"/>
        <w:jc w:val="both"/>
        <w:rPr>
          <w:rFonts w:ascii="Verdana" w:eastAsia="Times New Roman" w:hAnsi="Verdana" w:cs="Times New Roman"/>
          <w:spacing w:val="-3"/>
          <w:sz w:val="18"/>
          <w:szCs w:val="18"/>
        </w:rPr>
      </w:pPr>
      <w:r>
        <w:rPr>
          <w:rFonts w:ascii="Verdana" w:eastAsia="Times New Roman" w:hAnsi="Verdana" w:cs="Times New Roman"/>
          <w:spacing w:val="-3"/>
          <w:sz w:val="18"/>
          <w:szCs w:val="18"/>
        </w:rPr>
        <w:t>На Изпълнителя не са гарантирани количества на стоките и продължителност на дейностите.</w:t>
      </w:r>
    </w:p>
    <w:p w14:paraId="423538F1" w14:textId="3B05DC5E" w:rsidR="001D4A1B" w:rsidRDefault="001D4A1B" w:rsidP="001D4A1B">
      <w:pPr>
        <w:widowControl w:val="0"/>
        <w:numPr>
          <w:ilvl w:val="0"/>
          <w:numId w:val="49"/>
        </w:numPr>
        <w:autoSpaceDE w:val="0"/>
        <w:autoSpaceDN w:val="0"/>
        <w:adjustRightInd w:val="0"/>
        <w:spacing w:before="120" w:after="60" w:line="240" w:lineRule="auto"/>
        <w:jc w:val="both"/>
        <w:rPr>
          <w:rFonts w:ascii="Verdana" w:eastAsia="Times New Roman" w:hAnsi="Verdana" w:cs="Times New Roman"/>
          <w:spacing w:val="-3"/>
          <w:sz w:val="18"/>
          <w:szCs w:val="18"/>
        </w:rPr>
      </w:pPr>
      <w:r>
        <w:rPr>
          <w:rFonts w:ascii="Verdana" w:eastAsia="Times New Roman" w:hAnsi="Verdana" w:cs="Times New Roman"/>
          <w:spacing w:val="-3"/>
          <w:sz w:val="18"/>
          <w:szCs w:val="18"/>
        </w:rPr>
        <w:t>Изпълнителят има възможност да предлага на възложителя по-ниски цени или по-изгодни за възложителя условия от заложените по договора в ценовите таблици. Изпълнителят изпраща писмено предложението си, което се разглежда от контролиращия служител по договора от страна на възложителя.“</w:t>
      </w:r>
    </w:p>
    <w:p w14:paraId="05E030D3" w14:textId="0BD66F27" w:rsidR="003843A9" w:rsidRDefault="003A48E4" w:rsidP="003843A9">
      <w:pPr>
        <w:pStyle w:val="BodyText"/>
        <w:jc w:val="center"/>
        <w:rPr>
          <w:rFonts w:ascii="Verdana" w:hAnsi="Verdana"/>
          <w:i w:val="0"/>
          <w:sz w:val="20"/>
          <w:lang w:val="bg-BG"/>
        </w:rPr>
      </w:pPr>
      <w:r w:rsidRPr="003A48E4">
        <w:rPr>
          <w:rFonts w:ascii="Verdana" w:hAnsi="Verdana"/>
          <w:i w:val="0"/>
          <w:sz w:val="20"/>
          <w:lang w:val="bg-BG"/>
        </w:rPr>
        <w:t>Предложение на изпълнителя</w:t>
      </w:r>
      <w:r>
        <w:rPr>
          <w:rFonts w:ascii="Verdana" w:hAnsi="Verdana"/>
          <w:i w:val="0"/>
          <w:sz w:val="20"/>
          <w:lang w:val="bg-BG"/>
        </w:rPr>
        <w:t>:</w:t>
      </w:r>
    </w:p>
    <w:p w14:paraId="71BD6AF7" w14:textId="4A5ABD97" w:rsidR="00B13FE4" w:rsidRDefault="00B13FE4" w:rsidP="003843A9">
      <w:pPr>
        <w:pStyle w:val="BodyText"/>
        <w:jc w:val="center"/>
        <w:rPr>
          <w:rFonts w:ascii="Verdana" w:hAnsi="Verdana"/>
          <w:i w:val="0"/>
          <w:sz w:val="20"/>
          <w:lang w:val="bg-BG"/>
        </w:rPr>
      </w:pPr>
    </w:p>
    <w:p w14:paraId="7424FF15" w14:textId="77777777" w:rsidR="00B13FE4" w:rsidRDefault="00B13FE4" w:rsidP="003843A9">
      <w:pPr>
        <w:pStyle w:val="BodyText"/>
        <w:jc w:val="center"/>
        <w:rPr>
          <w:rFonts w:ascii="Verdana" w:hAnsi="Verdana"/>
          <w:i w:val="0"/>
          <w:sz w:val="20"/>
          <w:lang w:val="bg-BG"/>
        </w:rPr>
      </w:pPr>
    </w:p>
    <w:p w14:paraId="796E1671" w14:textId="77777777" w:rsidR="00B13FE4" w:rsidRDefault="00B13FE4" w:rsidP="003843A9">
      <w:pPr>
        <w:pStyle w:val="BodyText"/>
        <w:jc w:val="center"/>
        <w:rPr>
          <w:rFonts w:ascii="Verdana" w:hAnsi="Verdana"/>
          <w:i w:val="0"/>
          <w:sz w:val="20"/>
          <w:lang w:val="bg-BG"/>
        </w:rPr>
      </w:pPr>
    </w:p>
    <w:tbl>
      <w:tblPr>
        <w:tblStyle w:val="TableGrid0"/>
        <w:tblW w:w="0" w:type="auto"/>
        <w:tblLook w:val="04A0" w:firstRow="1" w:lastRow="0" w:firstColumn="1" w:lastColumn="0" w:noHBand="0" w:noVBand="1"/>
      </w:tblPr>
      <w:tblGrid>
        <w:gridCol w:w="4606"/>
        <w:gridCol w:w="4606"/>
      </w:tblGrid>
      <w:tr w:rsidR="00B13FE4" w14:paraId="31C7D314" w14:textId="77777777" w:rsidTr="00E54459">
        <w:tc>
          <w:tcPr>
            <w:tcW w:w="4606" w:type="dxa"/>
          </w:tcPr>
          <w:p w14:paraId="40EE41B1" w14:textId="77777777" w:rsidR="00B13FE4" w:rsidRDefault="00B13FE4" w:rsidP="00E54459"/>
        </w:tc>
        <w:tc>
          <w:tcPr>
            <w:tcW w:w="4606" w:type="dxa"/>
          </w:tcPr>
          <w:p w14:paraId="0F5B047C" w14:textId="77777777" w:rsidR="00B13FE4" w:rsidRPr="00DD3BBB" w:rsidRDefault="00B13FE4" w:rsidP="00E54459">
            <w:pPr>
              <w:jc w:val="right"/>
              <w:rPr>
                <w:b/>
              </w:rPr>
            </w:pPr>
            <w:r w:rsidRPr="00DD3BBB">
              <w:rPr>
                <w:b/>
              </w:rPr>
              <w:t>лв. без ДДС</w:t>
            </w:r>
          </w:p>
        </w:tc>
      </w:tr>
      <w:tr w:rsidR="00B13FE4" w14:paraId="6588E740" w14:textId="77777777" w:rsidTr="00E54459">
        <w:tc>
          <w:tcPr>
            <w:tcW w:w="4606" w:type="dxa"/>
          </w:tcPr>
          <w:p w14:paraId="59F96B6C" w14:textId="77777777" w:rsidR="00B13FE4" w:rsidRDefault="00B13FE4" w:rsidP="00E54459">
            <w:r>
              <w:t>Цена за предоставяне на договорените услуги:</w:t>
            </w:r>
          </w:p>
        </w:tc>
        <w:tc>
          <w:tcPr>
            <w:tcW w:w="4606" w:type="dxa"/>
          </w:tcPr>
          <w:p w14:paraId="509B012C" w14:textId="77777777" w:rsidR="00B13FE4" w:rsidRDefault="00B13FE4" w:rsidP="00E54459"/>
        </w:tc>
      </w:tr>
    </w:tbl>
    <w:p w14:paraId="2A774372" w14:textId="77777777" w:rsidR="00B13FE4" w:rsidRDefault="00B13FE4" w:rsidP="003843A9">
      <w:pPr>
        <w:pStyle w:val="BodyText"/>
        <w:jc w:val="center"/>
        <w:rPr>
          <w:rFonts w:ascii="Verdana" w:hAnsi="Verdana"/>
          <w:i w:val="0"/>
          <w:sz w:val="20"/>
          <w:lang w:val="bg-BG"/>
        </w:rPr>
      </w:pPr>
    </w:p>
    <w:p w14:paraId="3C72E071" w14:textId="77777777" w:rsidR="003A48E4" w:rsidRPr="003A48E4" w:rsidRDefault="003A48E4" w:rsidP="003843A9">
      <w:pPr>
        <w:pStyle w:val="BodyText"/>
        <w:jc w:val="center"/>
        <w:rPr>
          <w:rFonts w:ascii="Verdana" w:hAnsi="Verdana"/>
          <w:i w:val="0"/>
          <w:sz w:val="20"/>
          <w:lang w:val="bg-BG"/>
        </w:rPr>
      </w:pPr>
    </w:p>
    <w:p w14:paraId="04BDD012" w14:textId="77777777" w:rsidR="003843A9" w:rsidRDefault="003843A9" w:rsidP="003843A9">
      <w:pPr>
        <w:rPr>
          <w:rFonts w:ascii="Calibri" w:hAnsi="Calibri"/>
          <w:sz w:val="2"/>
          <w:szCs w:val="2"/>
          <w:lang w:val="en-US"/>
        </w:rPr>
      </w:pPr>
    </w:p>
    <w:p w14:paraId="00E3E59C" w14:textId="77777777" w:rsidR="003843A9" w:rsidRDefault="003843A9" w:rsidP="003843A9">
      <w:pPr>
        <w:spacing w:after="0" w:line="240" w:lineRule="auto"/>
        <w:rPr>
          <w:rFonts w:ascii="Verdana" w:eastAsia="Times New Roman" w:hAnsi="Verdana"/>
          <w:i/>
          <w:color w:val="000000"/>
          <w:sz w:val="20"/>
          <w:szCs w:val="20"/>
        </w:rPr>
        <w:sectPr w:rsidR="003843A9">
          <w:pgSz w:w="11906" w:h="16838"/>
          <w:pgMar w:top="993" w:right="849" w:bottom="993" w:left="993" w:header="708" w:footer="598" w:gutter="0"/>
          <w:cols w:space="708"/>
        </w:sectPr>
      </w:pPr>
    </w:p>
    <w:p w14:paraId="41EC4573" w14:textId="77777777" w:rsidR="003843A9" w:rsidRDefault="003843A9" w:rsidP="003843A9">
      <w:pPr>
        <w:autoSpaceDE w:val="0"/>
        <w:autoSpaceDN w:val="0"/>
        <w:adjustRightInd w:val="0"/>
        <w:spacing w:after="0" w:line="240" w:lineRule="auto"/>
        <w:jc w:val="both"/>
        <w:rPr>
          <w:rFonts w:ascii="Verdana" w:eastAsia="Times New Roman" w:hAnsi="Verdana"/>
          <w:b/>
          <w:bCs/>
          <w:iCs/>
          <w:sz w:val="20"/>
          <w:szCs w:val="20"/>
          <w:lang w:eastAsia="bg-BG"/>
        </w:rPr>
      </w:pPr>
      <w:r>
        <w:rPr>
          <w:rFonts w:ascii="Verdana" w:eastAsia="Times New Roman" w:hAnsi="Verdana"/>
          <w:b/>
          <w:bCs/>
          <w:iCs/>
          <w:sz w:val="20"/>
          <w:szCs w:val="20"/>
          <w:lang w:eastAsia="bg-BG"/>
        </w:rPr>
        <w:lastRenderedPageBreak/>
        <w:t>Приложение № 4 – Списък на персонала, който ще изпълнява поръчката, и/или на членовете на ръководния състав, които ще отговарят за изпълнението;</w:t>
      </w:r>
    </w:p>
    <w:p w14:paraId="203113F6" w14:textId="77777777" w:rsidR="003843A9" w:rsidRDefault="003843A9" w:rsidP="003843A9">
      <w:pPr>
        <w:spacing w:after="0" w:line="240" w:lineRule="auto"/>
        <w:rPr>
          <w:rFonts w:ascii="Verdana" w:eastAsia="Times New Roman" w:hAnsi="Verdana"/>
          <w:i/>
          <w:color w:val="000000"/>
          <w:sz w:val="20"/>
          <w:szCs w:val="20"/>
        </w:rPr>
        <w:sectPr w:rsidR="003843A9">
          <w:pgSz w:w="11906" w:h="16838"/>
          <w:pgMar w:top="993" w:right="849" w:bottom="993" w:left="993" w:header="708" w:footer="598" w:gutter="0"/>
          <w:cols w:space="708"/>
        </w:sectPr>
      </w:pPr>
    </w:p>
    <w:p w14:paraId="15D798BD" w14:textId="77777777" w:rsidR="003843A9" w:rsidRDefault="003843A9" w:rsidP="003843A9">
      <w:pPr>
        <w:autoSpaceDE w:val="0"/>
        <w:autoSpaceDN w:val="0"/>
        <w:adjustRightInd w:val="0"/>
        <w:spacing w:after="0" w:line="240" w:lineRule="auto"/>
        <w:jc w:val="both"/>
        <w:rPr>
          <w:rFonts w:ascii="Verdana" w:eastAsia="Times New Roman" w:hAnsi="Verdana"/>
          <w:b/>
          <w:bCs/>
          <w:iCs/>
          <w:sz w:val="20"/>
          <w:szCs w:val="20"/>
          <w:lang w:eastAsia="bg-BG"/>
        </w:rPr>
      </w:pPr>
      <w:r>
        <w:rPr>
          <w:rFonts w:ascii="Verdana" w:eastAsia="Times New Roman" w:hAnsi="Verdana"/>
          <w:b/>
          <w:bCs/>
          <w:iCs/>
          <w:sz w:val="20"/>
          <w:szCs w:val="20"/>
          <w:lang w:eastAsia="bg-BG"/>
        </w:rPr>
        <w:lastRenderedPageBreak/>
        <w:t>Приложение № 5 – Гаранция за изпълнение.</w:t>
      </w:r>
    </w:p>
    <w:p w14:paraId="0ED89E7D" w14:textId="77777777" w:rsidR="00F83679" w:rsidRDefault="00F83679" w:rsidP="00BC4379">
      <w:pPr>
        <w:sectPr w:rsidR="00F83679">
          <w:headerReference w:type="default" r:id="rId18"/>
          <w:pgSz w:w="11906" w:h="16838"/>
          <w:pgMar w:top="1417" w:right="1417" w:bottom="1417" w:left="1417" w:header="708" w:footer="708" w:gutter="0"/>
          <w:cols w:space="708"/>
          <w:docGrid w:linePitch="360"/>
        </w:sectPr>
      </w:pPr>
    </w:p>
    <w:p w14:paraId="2744E6A5" w14:textId="77777777" w:rsidR="00BC4379" w:rsidRDefault="00BC4379" w:rsidP="00BC4379"/>
    <w:p w14:paraId="19511B7D" w14:textId="77777777" w:rsidR="00BC4379" w:rsidRPr="00F43F02" w:rsidRDefault="00F43F02" w:rsidP="00F43F02">
      <w:pPr>
        <w:pStyle w:val="PlainText"/>
        <w:jc w:val="center"/>
        <w:rPr>
          <w:rFonts w:ascii="Verdana" w:hAnsi="Verdana" w:cs="Courier New"/>
          <w:b/>
          <w:sz w:val="18"/>
          <w:szCs w:val="18"/>
        </w:rPr>
        <w:sectPr w:rsidR="00BC4379" w:rsidRPr="00F43F02" w:rsidSect="00F83679">
          <w:footerReference w:type="default" r:id="rId19"/>
          <w:pgSz w:w="11906" w:h="16838" w:code="9"/>
          <w:pgMar w:top="1418" w:right="1418" w:bottom="1418" w:left="1418" w:header="709" w:footer="709" w:gutter="0"/>
          <w:cols w:space="708"/>
          <w:vAlign w:val="center"/>
          <w:docGrid w:linePitch="360"/>
        </w:sectPr>
      </w:pPr>
      <w:r w:rsidRPr="00F43F02">
        <w:rPr>
          <w:rFonts w:ascii="Verdana" w:hAnsi="Verdana" w:cs="Courier New"/>
          <w:b/>
          <w:sz w:val="18"/>
          <w:szCs w:val="18"/>
        </w:rPr>
        <w:t>ПРЕДЛОЖЕНИЯ И ОБРАЗЦИ</w:t>
      </w:r>
    </w:p>
    <w:p w14:paraId="57985231" w14:textId="77777777" w:rsidR="009702C5" w:rsidRPr="00061925" w:rsidRDefault="009702C5" w:rsidP="009702C5">
      <w:pPr>
        <w:shd w:val="clear" w:color="auto" w:fill="FFFFFF"/>
        <w:spacing w:line="276" w:lineRule="auto"/>
        <w:jc w:val="center"/>
        <w:outlineLvl w:val="0"/>
        <w:rPr>
          <w:rFonts w:ascii="Verdana" w:hAnsi="Verdana" w:cs="Times New Roman"/>
          <w:b/>
          <w:sz w:val="18"/>
          <w:szCs w:val="18"/>
        </w:rPr>
      </w:pPr>
      <w:r w:rsidRPr="00061925">
        <w:rPr>
          <w:rFonts w:ascii="Verdana" w:hAnsi="Verdana" w:cs="Times New Roman"/>
          <w:b/>
          <w:sz w:val="18"/>
          <w:szCs w:val="18"/>
        </w:rPr>
        <w:lastRenderedPageBreak/>
        <w:t>ПРЕДЛОЖЕНИЕ ЗА ИЗПЪЛНЕНИЕ НА ПОРЪЧКАТА</w:t>
      </w:r>
    </w:p>
    <w:p w14:paraId="0995FC18" w14:textId="77777777" w:rsidR="009702C5" w:rsidRPr="00061925" w:rsidRDefault="009702C5" w:rsidP="009702C5">
      <w:pPr>
        <w:shd w:val="clear" w:color="auto" w:fill="FFFFFF"/>
        <w:spacing w:line="276" w:lineRule="auto"/>
        <w:jc w:val="center"/>
        <w:rPr>
          <w:rFonts w:ascii="Verdana" w:hAnsi="Verdana" w:cs="Times New Roman"/>
          <w:b/>
          <w:sz w:val="18"/>
          <w:szCs w:val="18"/>
        </w:rPr>
      </w:pPr>
    </w:p>
    <w:p w14:paraId="59F4D379" w14:textId="77777777" w:rsidR="009702C5" w:rsidRPr="00061925" w:rsidRDefault="009702C5" w:rsidP="009702C5">
      <w:pPr>
        <w:shd w:val="clear" w:color="auto" w:fill="FFFFFF"/>
        <w:spacing w:line="276" w:lineRule="auto"/>
        <w:jc w:val="center"/>
        <w:rPr>
          <w:rFonts w:ascii="Verdana" w:hAnsi="Verdana" w:cs="Times New Roman"/>
          <w:b/>
          <w:sz w:val="18"/>
          <w:szCs w:val="18"/>
        </w:rPr>
      </w:pPr>
    </w:p>
    <w:p w14:paraId="2061AFFC" w14:textId="77777777" w:rsidR="009702C5" w:rsidRPr="00061925" w:rsidRDefault="009702C5" w:rsidP="009702C5">
      <w:pPr>
        <w:jc w:val="both"/>
        <w:rPr>
          <w:rFonts w:ascii="Verdana" w:hAnsi="Verdana" w:cs="Times New Roman"/>
          <w:sz w:val="18"/>
          <w:szCs w:val="18"/>
        </w:rPr>
      </w:pPr>
      <w:r w:rsidRPr="00061925">
        <w:rPr>
          <w:rFonts w:ascii="Verdana" w:hAnsi="Verdana" w:cs="Times New Roman"/>
          <w:sz w:val="18"/>
          <w:szCs w:val="18"/>
        </w:rPr>
        <w:t xml:space="preserve">Долуподписаният/ата/ </w:t>
      </w:r>
      <w:r w:rsidRPr="00061925">
        <w:rPr>
          <w:rFonts w:ascii="Verdana" w:hAnsi="Verdana" w:cs="Times New Roman"/>
          <w:sz w:val="18"/>
          <w:szCs w:val="18"/>
        </w:rPr>
        <w:tab/>
        <w:t>…………………………………………………………………………………………………</w:t>
      </w:r>
    </w:p>
    <w:p w14:paraId="5EA92705" w14:textId="77777777" w:rsidR="009702C5" w:rsidRPr="00061925" w:rsidRDefault="009702C5" w:rsidP="009702C5">
      <w:pPr>
        <w:jc w:val="center"/>
        <w:rPr>
          <w:rFonts w:ascii="Verdana" w:hAnsi="Verdana" w:cs="Times New Roman"/>
          <w:sz w:val="18"/>
          <w:szCs w:val="18"/>
          <w:vertAlign w:val="superscript"/>
        </w:rPr>
      </w:pPr>
      <w:r w:rsidRPr="00061925">
        <w:rPr>
          <w:rFonts w:ascii="Verdana" w:hAnsi="Verdana" w:cs="Times New Roman"/>
          <w:sz w:val="18"/>
          <w:szCs w:val="18"/>
          <w:vertAlign w:val="superscript"/>
        </w:rPr>
        <w:t>/собствено бащино фамилно име /</w:t>
      </w:r>
    </w:p>
    <w:p w14:paraId="1A4AC7CE" w14:textId="77777777" w:rsidR="009702C5" w:rsidRPr="00061925" w:rsidRDefault="009702C5" w:rsidP="009702C5">
      <w:pPr>
        <w:jc w:val="both"/>
        <w:rPr>
          <w:rFonts w:ascii="Verdana" w:hAnsi="Verdana" w:cs="Times New Roman"/>
          <w:sz w:val="18"/>
          <w:szCs w:val="18"/>
        </w:rPr>
      </w:pPr>
    </w:p>
    <w:p w14:paraId="41DFED46" w14:textId="77777777" w:rsidR="009702C5" w:rsidRPr="00061925" w:rsidRDefault="009702C5" w:rsidP="009702C5">
      <w:pPr>
        <w:widowControl w:val="0"/>
        <w:autoSpaceDE w:val="0"/>
        <w:autoSpaceDN w:val="0"/>
        <w:adjustRightInd w:val="0"/>
        <w:jc w:val="both"/>
        <w:rPr>
          <w:rFonts w:ascii="Verdana" w:hAnsi="Verdana" w:cs="Times New Roman"/>
          <w:sz w:val="18"/>
          <w:szCs w:val="18"/>
        </w:rPr>
      </w:pPr>
      <w:r w:rsidRPr="00061925">
        <w:rPr>
          <w:rFonts w:ascii="Verdana" w:hAnsi="Verdana" w:cs="Times New Roman"/>
          <w:sz w:val="18"/>
          <w:szCs w:val="18"/>
        </w:rPr>
        <w:t xml:space="preserve">в качеството си на  </w:t>
      </w:r>
      <w:r w:rsidRPr="00061925">
        <w:rPr>
          <w:rFonts w:ascii="Verdana" w:hAnsi="Verdana" w:cs="Times New Roman"/>
          <w:sz w:val="18"/>
          <w:szCs w:val="18"/>
        </w:rPr>
        <w:tab/>
      </w:r>
      <w:r w:rsidRPr="00061925">
        <w:rPr>
          <w:rFonts w:ascii="Verdana" w:hAnsi="Verdana" w:cs="Times New Roman"/>
          <w:sz w:val="18"/>
          <w:szCs w:val="18"/>
        </w:rPr>
        <w:tab/>
        <w:t>…………….………………………………………………………………………………...</w:t>
      </w:r>
    </w:p>
    <w:p w14:paraId="469E5C30" w14:textId="77777777" w:rsidR="009702C5" w:rsidRPr="00061925" w:rsidRDefault="009702C5" w:rsidP="009702C5">
      <w:pPr>
        <w:widowControl w:val="0"/>
        <w:autoSpaceDE w:val="0"/>
        <w:autoSpaceDN w:val="0"/>
        <w:adjustRightInd w:val="0"/>
        <w:jc w:val="center"/>
        <w:rPr>
          <w:rFonts w:ascii="Verdana" w:hAnsi="Verdana" w:cs="Times New Roman"/>
          <w:sz w:val="18"/>
          <w:szCs w:val="18"/>
          <w:vertAlign w:val="superscript"/>
        </w:rPr>
      </w:pPr>
      <w:r w:rsidRPr="00061925">
        <w:rPr>
          <w:rFonts w:ascii="Verdana" w:hAnsi="Verdana" w:cs="Times New Roman"/>
          <w:i/>
          <w:sz w:val="18"/>
          <w:szCs w:val="18"/>
          <w:vertAlign w:val="superscript"/>
        </w:rPr>
        <w:t>/посочва се качеството на лицето</w:t>
      </w:r>
      <w:r w:rsidRPr="00061925">
        <w:rPr>
          <w:rFonts w:ascii="Verdana" w:hAnsi="Verdana" w:cs="Times New Roman"/>
          <w:sz w:val="18"/>
          <w:szCs w:val="18"/>
          <w:vertAlign w:val="superscript"/>
        </w:rPr>
        <w:t>/</w:t>
      </w:r>
    </w:p>
    <w:p w14:paraId="44437B66" w14:textId="77777777" w:rsidR="009702C5" w:rsidRPr="00061925" w:rsidRDefault="009702C5" w:rsidP="009702C5">
      <w:pPr>
        <w:jc w:val="both"/>
        <w:rPr>
          <w:rFonts w:ascii="Verdana" w:hAnsi="Verdana" w:cs="Times New Roman"/>
          <w:sz w:val="18"/>
          <w:szCs w:val="18"/>
        </w:rPr>
      </w:pPr>
      <w:r w:rsidRPr="00061925">
        <w:rPr>
          <w:rFonts w:ascii="Verdana" w:hAnsi="Verdana" w:cs="Times New Roman"/>
          <w:sz w:val="18"/>
          <w:szCs w:val="18"/>
        </w:rPr>
        <w:t>в</w:t>
      </w:r>
      <w:r w:rsidRPr="00061925">
        <w:rPr>
          <w:rFonts w:ascii="Verdana" w:hAnsi="Verdana" w:cs="Times New Roman"/>
          <w:sz w:val="18"/>
          <w:szCs w:val="18"/>
        </w:rPr>
        <w:tab/>
      </w:r>
      <w:r w:rsidRPr="00061925">
        <w:rPr>
          <w:rFonts w:ascii="Verdana" w:hAnsi="Verdana" w:cs="Times New Roman"/>
          <w:sz w:val="18"/>
          <w:szCs w:val="18"/>
        </w:rPr>
        <w:tab/>
      </w:r>
      <w:r w:rsidRPr="00061925">
        <w:rPr>
          <w:rFonts w:ascii="Verdana" w:hAnsi="Verdana" w:cs="Times New Roman"/>
          <w:sz w:val="18"/>
          <w:szCs w:val="18"/>
        </w:rPr>
        <w:tab/>
        <w:t>…………………………………………………………………………………...</w:t>
      </w:r>
      <w:r w:rsidRPr="00061925">
        <w:rPr>
          <w:rFonts w:ascii="Verdana" w:hAnsi="Verdana" w:cs="Times New Roman"/>
          <w:sz w:val="18"/>
          <w:szCs w:val="18"/>
        </w:rPr>
        <w:tab/>
      </w:r>
      <w:r w:rsidRPr="00061925">
        <w:rPr>
          <w:rFonts w:ascii="Verdana" w:hAnsi="Verdana" w:cs="Times New Roman"/>
          <w:sz w:val="18"/>
          <w:szCs w:val="18"/>
        </w:rPr>
        <w:tab/>
      </w:r>
    </w:p>
    <w:p w14:paraId="6BE1C959" w14:textId="77777777" w:rsidR="009702C5" w:rsidRPr="00061925" w:rsidRDefault="009702C5" w:rsidP="009702C5">
      <w:pPr>
        <w:jc w:val="center"/>
        <w:rPr>
          <w:rFonts w:ascii="Verdana" w:hAnsi="Verdana" w:cs="Times New Roman"/>
          <w:sz w:val="18"/>
          <w:szCs w:val="18"/>
          <w:vertAlign w:val="superscript"/>
        </w:rPr>
      </w:pPr>
      <w:r w:rsidRPr="00061925">
        <w:rPr>
          <w:rFonts w:ascii="Verdana" w:hAnsi="Verdana" w:cs="Times New Roman"/>
          <w:sz w:val="18"/>
          <w:szCs w:val="18"/>
          <w:vertAlign w:val="superscript"/>
        </w:rPr>
        <w:t>/наименование на участника/</w:t>
      </w:r>
    </w:p>
    <w:p w14:paraId="4FF65E9B" w14:textId="77777777" w:rsidR="009702C5" w:rsidRPr="00061925" w:rsidRDefault="009702C5" w:rsidP="009702C5">
      <w:pPr>
        <w:jc w:val="both"/>
        <w:rPr>
          <w:rFonts w:ascii="Verdana" w:hAnsi="Verdana" w:cs="Times New Roman"/>
          <w:b/>
          <w:sz w:val="18"/>
          <w:szCs w:val="18"/>
        </w:rPr>
      </w:pPr>
    </w:p>
    <w:p w14:paraId="39984324" w14:textId="77777777" w:rsidR="009702C5" w:rsidRPr="00061925" w:rsidRDefault="009702C5" w:rsidP="009702C5">
      <w:pPr>
        <w:rPr>
          <w:rFonts w:ascii="Verdana" w:hAnsi="Verdana" w:cs="Times New Roman"/>
          <w:bCs/>
          <w:sz w:val="18"/>
          <w:szCs w:val="18"/>
        </w:rPr>
      </w:pPr>
      <w:r w:rsidRPr="00061925">
        <w:rPr>
          <w:rFonts w:ascii="Verdana" w:hAnsi="Verdana" w:cs="Times New Roman"/>
          <w:b/>
          <w:sz w:val="18"/>
          <w:szCs w:val="18"/>
        </w:rPr>
        <w:t>Относно:</w:t>
      </w:r>
      <w:r w:rsidRPr="00061925">
        <w:rPr>
          <w:rFonts w:ascii="Verdana" w:hAnsi="Verdana" w:cs="Times New Roman"/>
          <w:sz w:val="18"/>
          <w:szCs w:val="18"/>
        </w:rPr>
        <w:t xml:space="preserve"> Процедура за възлагане на обществена поръчка с</w:t>
      </w:r>
      <w:r w:rsidRPr="00061925">
        <w:rPr>
          <w:rFonts w:ascii="Verdana" w:hAnsi="Verdana" w:cs="Times New Roman"/>
          <w:bCs/>
          <w:sz w:val="18"/>
          <w:szCs w:val="18"/>
        </w:rPr>
        <w:t xml:space="preserve"> предмет: </w:t>
      </w:r>
      <w:r w:rsidR="00DB4F70">
        <w:rPr>
          <w:rFonts w:ascii="Verdana" w:hAnsi="Verdana"/>
          <w:b/>
          <w:noProof/>
          <w:sz w:val="18"/>
          <w:szCs w:val="18"/>
        </w:rPr>
        <w:t>Доставка и монтаж (подмяна) на проходни изолатори за силов трансформатор</w:t>
      </w:r>
    </w:p>
    <w:p w14:paraId="215485F6" w14:textId="77777777" w:rsidR="009702C5" w:rsidRPr="00061925" w:rsidRDefault="009702C5" w:rsidP="009702C5">
      <w:pPr>
        <w:shd w:val="clear" w:color="auto" w:fill="FFFFFF"/>
        <w:spacing w:line="276" w:lineRule="auto"/>
        <w:jc w:val="both"/>
        <w:rPr>
          <w:rFonts w:ascii="Verdana" w:hAnsi="Verdana" w:cs="Times New Roman"/>
          <w:sz w:val="18"/>
          <w:szCs w:val="18"/>
        </w:rPr>
      </w:pPr>
    </w:p>
    <w:p w14:paraId="42A3E597" w14:textId="77777777" w:rsidR="009702C5" w:rsidRPr="00061925" w:rsidRDefault="009702C5" w:rsidP="009702C5">
      <w:pPr>
        <w:shd w:val="clear" w:color="auto" w:fill="FFFFFF"/>
        <w:spacing w:line="276" w:lineRule="auto"/>
        <w:jc w:val="center"/>
        <w:rPr>
          <w:rFonts w:ascii="Verdana" w:hAnsi="Verdana" w:cs="Times New Roman"/>
          <w:color w:val="808080"/>
          <w:sz w:val="18"/>
          <w:szCs w:val="18"/>
        </w:rPr>
      </w:pPr>
      <w:r w:rsidRPr="00061925">
        <w:rPr>
          <w:rFonts w:ascii="Verdana" w:hAnsi="Verdana" w:cs="Times New Roman"/>
          <w:i/>
          <w:color w:val="333333"/>
          <w:sz w:val="18"/>
          <w:szCs w:val="18"/>
        </w:rPr>
        <w:t xml:space="preserve"> </w:t>
      </w:r>
    </w:p>
    <w:p w14:paraId="24ABA6AD" w14:textId="77777777" w:rsidR="009702C5" w:rsidRPr="00061925" w:rsidRDefault="009702C5" w:rsidP="009702C5">
      <w:pPr>
        <w:pStyle w:val="BodyText"/>
        <w:shd w:val="clear" w:color="auto" w:fill="FFFFFF"/>
        <w:spacing w:line="276" w:lineRule="auto"/>
        <w:ind w:firstLine="720"/>
        <w:outlineLvl w:val="0"/>
        <w:rPr>
          <w:rFonts w:ascii="Verdana" w:hAnsi="Verdana"/>
          <w:b w:val="0"/>
          <w:bCs/>
          <w:sz w:val="18"/>
          <w:szCs w:val="18"/>
          <w:lang w:val="bg-BG"/>
        </w:rPr>
      </w:pPr>
      <w:r w:rsidRPr="00061925">
        <w:rPr>
          <w:rFonts w:ascii="Verdana" w:hAnsi="Verdana"/>
          <w:b w:val="0"/>
          <w:bCs/>
          <w:sz w:val="18"/>
          <w:szCs w:val="18"/>
          <w:lang w:val="bg-BG"/>
        </w:rPr>
        <w:t>УВАЖАЕМИ ДАМИ И ГОСПОДА,</w:t>
      </w:r>
    </w:p>
    <w:p w14:paraId="68260600" w14:textId="77777777" w:rsidR="009702C5" w:rsidRPr="00061925" w:rsidRDefault="009702C5" w:rsidP="009702C5">
      <w:pPr>
        <w:pStyle w:val="BodyText"/>
        <w:shd w:val="clear" w:color="auto" w:fill="FFFFFF"/>
        <w:spacing w:line="276" w:lineRule="auto"/>
        <w:ind w:firstLine="720"/>
        <w:outlineLvl w:val="0"/>
        <w:rPr>
          <w:rFonts w:ascii="Verdana" w:hAnsi="Verdana"/>
          <w:b w:val="0"/>
          <w:bCs/>
          <w:sz w:val="18"/>
          <w:szCs w:val="18"/>
          <w:lang w:val="bg-BG"/>
        </w:rPr>
      </w:pPr>
    </w:p>
    <w:p w14:paraId="15C10EF6" w14:textId="77777777" w:rsidR="009702C5" w:rsidRPr="00061925" w:rsidRDefault="009702C5" w:rsidP="009702C5">
      <w:pPr>
        <w:shd w:val="clear" w:color="auto" w:fill="FFFFFF"/>
        <w:spacing w:before="120" w:after="120" w:line="360" w:lineRule="auto"/>
        <w:ind w:firstLine="709"/>
        <w:jc w:val="both"/>
        <w:rPr>
          <w:rFonts w:ascii="Verdana" w:hAnsi="Verdana" w:cs="Times New Roman"/>
          <w:b/>
          <w:sz w:val="18"/>
          <w:szCs w:val="18"/>
        </w:rPr>
      </w:pPr>
      <w:r w:rsidRPr="00061925">
        <w:rPr>
          <w:rFonts w:ascii="Verdana" w:hAnsi="Verdana" w:cs="Times New Roman"/>
          <w:sz w:val="18"/>
          <w:szCs w:val="18"/>
        </w:rPr>
        <w:t>След запознаване с всички документи и образци от документацията за участие в процедурата за възлагане на обществена поръчка, потвърждаваме, че в случай, че бъдем избрани за изпълнител, ще изпълним поръчката, съобразно заложените в проекта на договор и неговите раздели - срокове, технически спецификации и изисквания на възложителя.</w:t>
      </w:r>
    </w:p>
    <w:p w14:paraId="65B7BB4B" w14:textId="77777777" w:rsidR="009702C5" w:rsidRPr="00061925" w:rsidRDefault="009702C5" w:rsidP="009702C5">
      <w:pPr>
        <w:shd w:val="clear" w:color="auto" w:fill="FFFFFF"/>
        <w:spacing w:line="276" w:lineRule="auto"/>
        <w:ind w:firstLine="360"/>
        <w:jc w:val="both"/>
        <w:rPr>
          <w:rFonts w:ascii="Verdana" w:hAnsi="Verdana" w:cs="Times New Roman"/>
          <w:sz w:val="18"/>
          <w:szCs w:val="18"/>
        </w:rPr>
      </w:pPr>
      <w:r w:rsidRPr="00061925">
        <w:rPr>
          <w:rFonts w:ascii="Verdana" w:hAnsi="Verdana" w:cs="Times New Roman"/>
          <w:sz w:val="18"/>
          <w:szCs w:val="18"/>
        </w:rPr>
        <w:t>Известна ми е отговорността по чл.313 от Наказателния кодекс за посочване на неверни данни.</w:t>
      </w:r>
    </w:p>
    <w:p w14:paraId="54991E10" w14:textId="77777777" w:rsidR="009702C5" w:rsidRPr="00061925" w:rsidRDefault="009702C5" w:rsidP="009702C5">
      <w:pPr>
        <w:shd w:val="clear" w:color="auto" w:fill="FFFFFF"/>
        <w:spacing w:line="276" w:lineRule="auto"/>
        <w:jc w:val="both"/>
        <w:rPr>
          <w:rFonts w:ascii="Verdana" w:hAnsi="Verdana" w:cs="Times New Roman"/>
          <w:sz w:val="18"/>
          <w:szCs w:val="18"/>
        </w:rPr>
      </w:pPr>
    </w:p>
    <w:p w14:paraId="11232248" w14:textId="77777777" w:rsidR="009702C5" w:rsidRPr="00061925" w:rsidRDefault="009702C5" w:rsidP="009702C5">
      <w:pPr>
        <w:keepLines/>
        <w:overflowPunct w:val="0"/>
        <w:autoSpaceDE w:val="0"/>
        <w:autoSpaceDN w:val="0"/>
        <w:spacing w:before="120" w:after="120"/>
        <w:ind w:firstLine="720"/>
        <w:jc w:val="both"/>
        <w:rPr>
          <w:rFonts w:ascii="Verdana" w:hAnsi="Verdana" w:cs="Times New Roman"/>
          <w:sz w:val="18"/>
          <w:szCs w:val="18"/>
        </w:rPr>
      </w:pPr>
      <w:r w:rsidRPr="00061925">
        <w:rPr>
          <w:rFonts w:ascii="Verdana" w:hAnsi="Verdana" w:cs="Times New Roman"/>
          <w:sz w:val="18"/>
          <w:szCs w:val="18"/>
        </w:rPr>
        <w:t>Документът се подписва от законния представител на участника или от надлежно упълномощено лице.</w:t>
      </w:r>
    </w:p>
    <w:p w14:paraId="0BE6EF2A" w14:textId="77777777" w:rsidR="009702C5" w:rsidRPr="00061925" w:rsidRDefault="009702C5" w:rsidP="009702C5">
      <w:pPr>
        <w:keepLines/>
        <w:tabs>
          <w:tab w:val="left" w:pos="8931"/>
        </w:tabs>
        <w:spacing w:after="240"/>
        <w:jc w:val="both"/>
        <w:rPr>
          <w:rFonts w:ascii="Verdana" w:hAnsi="Verdana" w:cs="Times New Roman"/>
          <w:sz w:val="18"/>
          <w:szCs w:val="18"/>
        </w:rPr>
      </w:pPr>
    </w:p>
    <w:p w14:paraId="3571CAEB" w14:textId="77777777" w:rsidR="009702C5" w:rsidRPr="00061925" w:rsidRDefault="009702C5" w:rsidP="009702C5">
      <w:pPr>
        <w:shd w:val="clear" w:color="auto" w:fill="FFFFFF"/>
        <w:spacing w:line="276" w:lineRule="auto"/>
        <w:jc w:val="both"/>
        <w:rPr>
          <w:rFonts w:ascii="Verdana" w:hAnsi="Verdana" w:cs="Times New Roman"/>
          <w:b/>
          <w:sz w:val="18"/>
          <w:szCs w:val="18"/>
        </w:rPr>
      </w:pPr>
      <w:r w:rsidRPr="00061925">
        <w:rPr>
          <w:rFonts w:ascii="Verdana" w:hAnsi="Verdana" w:cs="Times New Roman"/>
          <w:b/>
          <w:sz w:val="18"/>
          <w:szCs w:val="18"/>
        </w:rPr>
        <w:t xml:space="preserve">Дата: ..............................  </w:t>
      </w:r>
      <w:r w:rsidRPr="00061925">
        <w:rPr>
          <w:rFonts w:ascii="Verdana" w:hAnsi="Verdana" w:cs="Times New Roman"/>
          <w:b/>
          <w:sz w:val="18"/>
          <w:szCs w:val="18"/>
        </w:rPr>
        <w:tab/>
      </w:r>
      <w:r w:rsidRPr="00061925">
        <w:rPr>
          <w:rFonts w:ascii="Verdana" w:hAnsi="Verdana" w:cs="Times New Roman"/>
          <w:b/>
          <w:sz w:val="18"/>
          <w:szCs w:val="18"/>
        </w:rPr>
        <w:tab/>
        <w:t xml:space="preserve">       Подпис и печат: ................................</w:t>
      </w:r>
    </w:p>
    <w:p w14:paraId="698256BC" w14:textId="77777777" w:rsidR="009702C5" w:rsidRPr="00061925" w:rsidRDefault="009702C5" w:rsidP="009702C5">
      <w:pPr>
        <w:shd w:val="clear" w:color="auto" w:fill="FFFFFF"/>
        <w:spacing w:line="276" w:lineRule="auto"/>
        <w:ind w:right="70" w:firstLine="709"/>
        <w:jc w:val="both"/>
        <w:rPr>
          <w:rFonts w:ascii="Verdana" w:hAnsi="Verdana" w:cs="Times New Roman"/>
          <w:sz w:val="18"/>
          <w:szCs w:val="18"/>
        </w:rPr>
      </w:pPr>
      <w:r w:rsidRPr="00061925">
        <w:rPr>
          <w:rFonts w:ascii="Verdana" w:hAnsi="Verdana" w:cs="Times New Roman"/>
          <w:b/>
          <w:sz w:val="18"/>
          <w:szCs w:val="18"/>
        </w:rPr>
        <w:tab/>
      </w:r>
      <w:r w:rsidRPr="00061925">
        <w:rPr>
          <w:rFonts w:ascii="Verdana" w:hAnsi="Verdana" w:cs="Times New Roman"/>
          <w:b/>
          <w:sz w:val="18"/>
          <w:szCs w:val="18"/>
        </w:rPr>
        <w:tab/>
      </w:r>
      <w:r w:rsidRPr="00061925">
        <w:rPr>
          <w:rFonts w:ascii="Verdana" w:hAnsi="Verdana" w:cs="Times New Roman"/>
          <w:b/>
          <w:sz w:val="18"/>
          <w:szCs w:val="18"/>
        </w:rPr>
        <w:tab/>
      </w:r>
      <w:r w:rsidRPr="00061925">
        <w:rPr>
          <w:rFonts w:ascii="Verdana" w:hAnsi="Verdana" w:cs="Times New Roman"/>
          <w:b/>
          <w:sz w:val="18"/>
          <w:szCs w:val="18"/>
        </w:rPr>
        <w:tab/>
      </w:r>
      <w:r w:rsidRPr="00061925">
        <w:rPr>
          <w:rFonts w:ascii="Verdana" w:hAnsi="Verdana" w:cs="Times New Roman"/>
          <w:b/>
          <w:sz w:val="18"/>
          <w:szCs w:val="18"/>
        </w:rPr>
        <w:tab/>
      </w:r>
      <w:r w:rsidRPr="00061925">
        <w:rPr>
          <w:rFonts w:ascii="Verdana" w:hAnsi="Verdana" w:cs="Times New Roman"/>
          <w:b/>
          <w:sz w:val="18"/>
          <w:szCs w:val="18"/>
        </w:rPr>
        <w:tab/>
      </w:r>
    </w:p>
    <w:p w14:paraId="4846616F" w14:textId="77777777" w:rsidR="009702C5" w:rsidRPr="00061925" w:rsidRDefault="009702C5" w:rsidP="009702C5">
      <w:pPr>
        <w:shd w:val="clear" w:color="auto" w:fill="FFFFFF"/>
        <w:spacing w:line="276" w:lineRule="auto"/>
        <w:outlineLvl w:val="0"/>
        <w:rPr>
          <w:rFonts w:ascii="Verdana" w:hAnsi="Verdana" w:cs="Times New Roman"/>
          <w:b/>
          <w:sz w:val="18"/>
          <w:szCs w:val="18"/>
        </w:rPr>
      </w:pPr>
    </w:p>
    <w:p w14:paraId="4F14B1D2" w14:textId="77777777" w:rsidR="00220435" w:rsidRDefault="00220435" w:rsidP="009702C5">
      <w:pPr>
        <w:rPr>
          <w:rFonts w:ascii="Verdana" w:hAnsi="Verdana"/>
          <w:sz w:val="18"/>
          <w:szCs w:val="18"/>
        </w:rPr>
        <w:sectPr w:rsidR="00220435">
          <w:headerReference w:type="default" r:id="rId20"/>
          <w:footerReference w:type="default" r:id="rId21"/>
          <w:pgSz w:w="11906" w:h="16838"/>
          <w:pgMar w:top="1417" w:right="1417" w:bottom="1417" w:left="1417" w:header="708" w:footer="708" w:gutter="0"/>
          <w:cols w:space="708"/>
          <w:docGrid w:linePitch="360"/>
        </w:sectPr>
      </w:pPr>
    </w:p>
    <w:p w14:paraId="67F69E9A" w14:textId="77777777" w:rsidR="00220435" w:rsidRPr="00C74EBD" w:rsidRDefault="00220435" w:rsidP="00220435">
      <w:pPr>
        <w:tabs>
          <w:tab w:val="left" w:pos="3969"/>
        </w:tabs>
        <w:overflowPunct w:val="0"/>
        <w:autoSpaceDE w:val="0"/>
        <w:autoSpaceDN w:val="0"/>
        <w:adjustRightInd w:val="0"/>
        <w:spacing w:after="120"/>
        <w:ind w:left="720" w:right="209" w:hanging="11"/>
        <w:jc w:val="center"/>
        <w:outlineLvl w:val="0"/>
        <w:rPr>
          <w:rFonts w:ascii="Times New Roman" w:hAnsi="Times New Roman" w:cs="Times New Roman"/>
          <w:b/>
          <w:sz w:val="20"/>
          <w:szCs w:val="20"/>
        </w:rPr>
      </w:pPr>
    </w:p>
    <w:p w14:paraId="7B2F6790" w14:textId="77777777" w:rsidR="00220435" w:rsidRPr="00C74EBD" w:rsidRDefault="00220435" w:rsidP="00220435">
      <w:pPr>
        <w:tabs>
          <w:tab w:val="left" w:pos="3969"/>
        </w:tabs>
        <w:overflowPunct w:val="0"/>
        <w:autoSpaceDE w:val="0"/>
        <w:autoSpaceDN w:val="0"/>
        <w:adjustRightInd w:val="0"/>
        <w:spacing w:after="120"/>
        <w:ind w:left="720" w:right="209" w:hanging="11"/>
        <w:jc w:val="center"/>
        <w:outlineLvl w:val="0"/>
        <w:rPr>
          <w:rFonts w:ascii="Times New Roman" w:hAnsi="Times New Roman" w:cs="Times New Roman"/>
          <w:b/>
          <w:sz w:val="20"/>
          <w:szCs w:val="20"/>
        </w:rPr>
      </w:pPr>
    </w:p>
    <w:p w14:paraId="64A4F58C" w14:textId="77777777" w:rsidR="00220435" w:rsidRPr="00C74EBD" w:rsidRDefault="00220435" w:rsidP="00220435">
      <w:pPr>
        <w:tabs>
          <w:tab w:val="left" w:pos="3969"/>
        </w:tabs>
        <w:overflowPunct w:val="0"/>
        <w:autoSpaceDE w:val="0"/>
        <w:autoSpaceDN w:val="0"/>
        <w:adjustRightInd w:val="0"/>
        <w:spacing w:after="120"/>
        <w:ind w:left="720" w:right="209" w:hanging="11"/>
        <w:jc w:val="center"/>
        <w:outlineLvl w:val="0"/>
        <w:rPr>
          <w:rFonts w:ascii="Times New Roman" w:hAnsi="Times New Roman" w:cs="Times New Roman"/>
          <w:b/>
          <w:sz w:val="20"/>
          <w:szCs w:val="20"/>
        </w:rPr>
      </w:pPr>
    </w:p>
    <w:p w14:paraId="276CEDFA" w14:textId="77777777" w:rsidR="00220435" w:rsidRPr="00C74EBD" w:rsidRDefault="00220435" w:rsidP="00220435">
      <w:pPr>
        <w:tabs>
          <w:tab w:val="left" w:pos="3969"/>
        </w:tabs>
        <w:overflowPunct w:val="0"/>
        <w:autoSpaceDE w:val="0"/>
        <w:autoSpaceDN w:val="0"/>
        <w:adjustRightInd w:val="0"/>
        <w:spacing w:after="120"/>
        <w:ind w:left="720" w:right="209" w:hanging="11"/>
        <w:jc w:val="center"/>
        <w:outlineLvl w:val="0"/>
        <w:rPr>
          <w:rFonts w:ascii="Times New Roman" w:hAnsi="Times New Roman" w:cs="Times New Roman"/>
          <w:b/>
          <w:sz w:val="20"/>
          <w:szCs w:val="20"/>
        </w:rPr>
      </w:pPr>
    </w:p>
    <w:p w14:paraId="18F25BCD" w14:textId="77777777" w:rsidR="00220435" w:rsidRPr="00C74EBD" w:rsidRDefault="00220435" w:rsidP="00220435">
      <w:pPr>
        <w:tabs>
          <w:tab w:val="left" w:pos="3969"/>
        </w:tabs>
        <w:overflowPunct w:val="0"/>
        <w:autoSpaceDE w:val="0"/>
        <w:autoSpaceDN w:val="0"/>
        <w:adjustRightInd w:val="0"/>
        <w:spacing w:after="120"/>
        <w:ind w:left="720" w:right="209" w:hanging="11"/>
        <w:jc w:val="center"/>
        <w:outlineLvl w:val="0"/>
        <w:rPr>
          <w:rFonts w:ascii="Times New Roman" w:hAnsi="Times New Roman" w:cs="Times New Roman"/>
          <w:b/>
          <w:sz w:val="20"/>
          <w:szCs w:val="20"/>
        </w:rPr>
      </w:pPr>
    </w:p>
    <w:p w14:paraId="24B881FE" w14:textId="77777777" w:rsidR="00220435" w:rsidRPr="00C74EBD" w:rsidRDefault="00220435" w:rsidP="00220435">
      <w:pPr>
        <w:tabs>
          <w:tab w:val="left" w:pos="3969"/>
        </w:tabs>
        <w:overflowPunct w:val="0"/>
        <w:autoSpaceDE w:val="0"/>
        <w:autoSpaceDN w:val="0"/>
        <w:adjustRightInd w:val="0"/>
        <w:spacing w:after="120"/>
        <w:ind w:left="720" w:right="209" w:hanging="11"/>
        <w:jc w:val="center"/>
        <w:outlineLvl w:val="0"/>
        <w:rPr>
          <w:rFonts w:ascii="Times New Roman" w:hAnsi="Times New Roman" w:cs="Times New Roman"/>
          <w:b/>
          <w:sz w:val="20"/>
          <w:szCs w:val="20"/>
        </w:rPr>
      </w:pPr>
      <w:r w:rsidRPr="00C74EBD">
        <w:rPr>
          <w:rFonts w:ascii="Times New Roman" w:hAnsi="Times New Roman" w:cs="Times New Roman"/>
          <w:b/>
          <w:sz w:val="20"/>
          <w:szCs w:val="20"/>
        </w:rPr>
        <w:t>Д Е К Л А Р А Ц И Я</w:t>
      </w:r>
    </w:p>
    <w:p w14:paraId="555FC1CB" w14:textId="77777777" w:rsidR="00220435" w:rsidRPr="00C74EBD" w:rsidRDefault="00220435" w:rsidP="00220435">
      <w:pPr>
        <w:overflowPunct w:val="0"/>
        <w:autoSpaceDE w:val="0"/>
        <w:autoSpaceDN w:val="0"/>
        <w:adjustRightInd w:val="0"/>
        <w:ind w:left="-57" w:right="-57" w:firstLine="720"/>
        <w:jc w:val="center"/>
        <w:outlineLvl w:val="0"/>
        <w:rPr>
          <w:rFonts w:ascii="Times New Roman" w:hAnsi="Times New Roman" w:cs="Times New Roman"/>
          <w:bCs/>
          <w:sz w:val="20"/>
          <w:szCs w:val="20"/>
        </w:rPr>
      </w:pPr>
    </w:p>
    <w:p w14:paraId="559A5E63" w14:textId="77777777" w:rsidR="00220435" w:rsidRPr="00C74EBD" w:rsidRDefault="00220435" w:rsidP="00220435">
      <w:pPr>
        <w:pStyle w:val="Heading5"/>
        <w:ind w:left="-57" w:right="-57" w:firstLine="720"/>
        <w:jc w:val="center"/>
        <w:rPr>
          <w:rFonts w:ascii="Times New Roman" w:hAnsi="Times New Roman"/>
          <w:b/>
          <w:sz w:val="20"/>
          <w:szCs w:val="20"/>
          <w:lang w:val="bg-BG"/>
        </w:rPr>
      </w:pPr>
      <w:r w:rsidRPr="00C74EBD">
        <w:rPr>
          <w:rFonts w:ascii="Times New Roman" w:hAnsi="Times New Roman"/>
          <w:b/>
          <w:sz w:val="20"/>
          <w:szCs w:val="20"/>
          <w:lang w:val="bg-BG"/>
        </w:rPr>
        <w:t>ЗА ОГЛЕД НА ОБЕКТА</w:t>
      </w:r>
    </w:p>
    <w:p w14:paraId="1E23ED69" w14:textId="77777777" w:rsidR="00220435" w:rsidRPr="00C74EBD" w:rsidRDefault="00220435" w:rsidP="00220435">
      <w:pPr>
        <w:overflowPunct w:val="0"/>
        <w:autoSpaceDE w:val="0"/>
        <w:autoSpaceDN w:val="0"/>
        <w:adjustRightInd w:val="0"/>
        <w:ind w:left="-57" w:right="-57" w:firstLine="720"/>
        <w:jc w:val="center"/>
        <w:outlineLvl w:val="0"/>
        <w:rPr>
          <w:rFonts w:ascii="Times New Roman" w:hAnsi="Times New Roman" w:cs="Times New Roman"/>
          <w:bCs/>
          <w:sz w:val="20"/>
          <w:szCs w:val="20"/>
        </w:rPr>
      </w:pPr>
    </w:p>
    <w:p w14:paraId="635788C5" w14:textId="77777777" w:rsidR="00220435" w:rsidRPr="00C74EBD" w:rsidRDefault="00220435" w:rsidP="00220435">
      <w:pPr>
        <w:ind w:firstLine="663"/>
        <w:jc w:val="both"/>
        <w:rPr>
          <w:rFonts w:ascii="Times New Roman" w:hAnsi="Times New Roman" w:cs="Times New Roman"/>
          <w:sz w:val="20"/>
          <w:szCs w:val="20"/>
        </w:rPr>
      </w:pPr>
      <w:r w:rsidRPr="00C74EBD">
        <w:rPr>
          <w:rFonts w:ascii="Times New Roman" w:hAnsi="Times New Roman" w:cs="Times New Roman"/>
          <w:sz w:val="20"/>
          <w:szCs w:val="20"/>
        </w:rPr>
        <w:t xml:space="preserve">Долуподписаният ...................................................................................................................., в качеството си на .......................................... на фирма .......................................................................... във връзка с обекта, предмет на поканата за оферта: </w:t>
      </w:r>
      <w:r w:rsidR="00DB4F70">
        <w:rPr>
          <w:rFonts w:ascii="Verdana" w:hAnsi="Verdana"/>
          <w:b/>
          <w:noProof/>
          <w:sz w:val="18"/>
          <w:szCs w:val="18"/>
        </w:rPr>
        <w:t>Доставка и монтаж (подмяна) на проходни изолатори за силов трансформатор</w:t>
      </w:r>
    </w:p>
    <w:p w14:paraId="3026CD2D" w14:textId="77777777" w:rsidR="00220435" w:rsidRPr="00C74EBD" w:rsidRDefault="00220435" w:rsidP="00220435">
      <w:pPr>
        <w:overflowPunct w:val="0"/>
        <w:autoSpaceDE w:val="0"/>
        <w:autoSpaceDN w:val="0"/>
        <w:adjustRightInd w:val="0"/>
        <w:spacing w:before="120" w:after="120"/>
        <w:ind w:firstLine="720"/>
        <w:jc w:val="center"/>
        <w:outlineLvl w:val="0"/>
        <w:rPr>
          <w:rFonts w:ascii="Times New Roman" w:hAnsi="Times New Roman" w:cs="Times New Roman"/>
          <w:bCs/>
          <w:sz w:val="20"/>
          <w:szCs w:val="20"/>
        </w:rPr>
      </w:pPr>
    </w:p>
    <w:p w14:paraId="5B9A087E" w14:textId="77777777" w:rsidR="00220435" w:rsidRPr="00C74EBD" w:rsidRDefault="00220435" w:rsidP="00220435">
      <w:pPr>
        <w:overflowPunct w:val="0"/>
        <w:autoSpaceDE w:val="0"/>
        <w:autoSpaceDN w:val="0"/>
        <w:adjustRightInd w:val="0"/>
        <w:spacing w:before="120" w:after="120"/>
        <w:ind w:firstLine="720"/>
        <w:jc w:val="center"/>
        <w:outlineLvl w:val="0"/>
        <w:rPr>
          <w:rFonts w:ascii="Times New Roman" w:hAnsi="Times New Roman" w:cs="Times New Roman"/>
          <w:bCs/>
          <w:sz w:val="20"/>
          <w:szCs w:val="20"/>
        </w:rPr>
      </w:pPr>
    </w:p>
    <w:p w14:paraId="3F44BF1D" w14:textId="77777777" w:rsidR="00220435" w:rsidRPr="00C74EBD" w:rsidRDefault="00220435" w:rsidP="00220435">
      <w:pPr>
        <w:overflowPunct w:val="0"/>
        <w:autoSpaceDE w:val="0"/>
        <w:autoSpaceDN w:val="0"/>
        <w:adjustRightInd w:val="0"/>
        <w:spacing w:before="120" w:after="120"/>
        <w:ind w:firstLine="720"/>
        <w:jc w:val="center"/>
        <w:outlineLvl w:val="0"/>
        <w:rPr>
          <w:rFonts w:ascii="Times New Roman" w:hAnsi="Times New Roman" w:cs="Times New Roman"/>
          <w:bCs/>
          <w:sz w:val="20"/>
          <w:szCs w:val="20"/>
        </w:rPr>
      </w:pPr>
    </w:p>
    <w:p w14:paraId="4B64803E" w14:textId="77777777" w:rsidR="00220435" w:rsidRPr="00C74EBD" w:rsidRDefault="00220435" w:rsidP="00220435">
      <w:pPr>
        <w:overflowPunct w:val="0"/>
        <w:autoSpaceDE w:val="0"/>
        <w:autoSpaceDN w:val="0"/>
        <w:adjustRightInd w:val="0"/>
        <w:spacing w:before="120" w:after="120"/>
        <w:ind w:firstLine="720"/>
        <w:jc w:val="center"/>
        <w:outlineLvl w:val="0"/>
        <w:rPr>
          <w:rFonts w:ascii="Times New Roman" w:hAnsi="Times New Roman" w:cs="Times New Roman"/>
          <w:bCs/>
          <w:sz w:val="20"/>
          <w:szCs w:val="20"/>
        </w:rPr>
      </w:pPr>
      <w:r w:rsidRPr="00C74EBD">
        <w:rPr>
          <w:rFonts w:ascii="Times New Roman" w:hAnsi="Times New Roman" w:cs="Times New Roman"/>
          <w:bCs/>
          <w:sz w:val="20"/>
          <w:szCs w:val="20"/>
        </w:rPr>
        <w:t>Д Е К Л А Р И Р А М:</w:t>
      </w:r>
    </w:p>
    <w:p w14:paraId="6998BA04" w14:textId="77777777" w:rsidR="00220435" w:rsidRPr="00C74EBD" w:rsidRDefault="00220435" w:rsidP="00220435">
      <w:pPr>
        <w:overflowPunct w:val="0"/>
        <w:autoSpaceDE w:val="0"/>
        <w:autoSpaceDN w:val="0"/>
        <w:adjustRightInd w:val="0"/>
        <w:spacing w:before="120" w:after="120"/>
        <w:ind w:firstLine="720"/>
        <w:jc w:val="center"/>
        <w:outlineLvl w:val="0"/>
        <w:rPr>
          <w:rFonts w:ascii="Times New Roman" w:hAnsi="Times New Roman" w:cs="Times New Roman"/>
          <w:bCs/>
          <w:sz w:val="20"/>
          <w:szCs w:val="20"/>
        </w:rPr>
      </w:pPr>
    </w:p>
    <w:p w14:paraId="23251015" w14:textId="77777777" w:rsidR="00220435" w:rsidRPr="00C74EBD" w:rsidRDefault="00220435" w:rsidP="00220435">
      <w:pPr>
        <w:overflowPunct w:val="0"/>
        <w:autoSpaceDE w:val="0"/>
        <w:autoSpaceDN w:val="0"/>
        <w:adjustRightInd w:val="0"/>
        <w:spacing w:before="120" w:after="120"/>
        <w:ind w:firstLine="720"/>
        <w:jc w:val="center"/>
        <w:outlineLvl w:val="0"/>
        <w:rPr>
          <w:rFonts w:ascii="Times New Roman" w:hAnsi="Times New Roman" w:cs="Times New Roman"/>
          <w:bCs/>
          <w:sz w:val="20"/>
          <w:szCs w:val="20"/>
        </w:rPr>
      </w:pPr>
    </w:p>
    <w:p w14:paraId="5FE6CD4B" w14:textId="77777777" w:rsidR="00220435" w:rsidRPr="00C74EBD" w:rsidRDefault="00220435" w:rsidP="00220435">
      <w:pPr>
        <w:numPr>
          <w:ilvl w:val="0"/>
          <w:numId w:val="29"/>
        </w:numPr>
        <w:spacing w:after="0" w:line="240" w:lineRule="auto"/>
        <w:jc w:val="both"/>
        <w:rPr>
          <w:rFonts w:ascii="Times New Roman" w:hAnsi="Times New Roman" w:cs="Times New Roman"/>
          <w:bCs/>
          <w:sz w:val="20"/>
          <w:szCs w:val="20"/>
        </w:rPr>
      </w:pPr>
      <w:r w:rsidRPr="00C74EBD">
        <w:rPr>
          <w:rFonts w:ascii="Times New Roman" w:hAnsi="Times New Roman" w:cs="Times New Roman"/>
          <w:bCs/>
          <w:sz w:val="20"/>
          <w:szCs w:val="20"/>
        </w:rPr>
        <w:t xml:space="preserve">Посетих обектa и съм запознат с особеностите на обектa - подходи, комуникации, разположение и други условия, при които ще бъде изпълнен предмета на горецитираната процедура </w:t>
      </w:r>
    </w:p>
    <w:p w14:paraId="345EA404" w14:textId="77777777" w:rsidR="00220435" w:rsidRPr="00C74EBD" w:rsidRDefault="00220435" w:rsidP="00220435">
      <w:pPr>
        <w:numPr>
          <w:ilvl w:val="0"/>
          <w:numId w:val="29"/>
        </w:numPr>
        <w:spacing w:after="0" w:line="240" w:lineRule="auto"/>
        <w:jc w:val="both"/>
        <w:rPr>
          <w:rFonts w:ascii="Times New Roman" w:hAnsi="Times New Roman" w:cs="Times New Roman"/>
          <w:bCs/>
          <w:sz w:val="20"/>
          <w:szCs w:val="20"/>
        </w:rPr>
      </w:pPr>
      <w:r w:rsidRPr="00C74EBD">
        <w:rPr>
          <w:rFonts w:ascii="Times New Roman" w:hAnsi="Times New Roman" w:cs="Times New Roman"/>
          <w:bCs/>
          <w:sz w:val="20"/>
          <w:szCs w:val="20"/>
        </w:rPr>
        <w:t>Запознах се със строителната документация и няма да предявявам претенции, които да доведат до оскъпяване на строителството.</w:t>
      </w:r>
    </w:p>
    <w:p w14:paraId="2DC70B44" w14:textId="77777777" w:rsidR="00220435" w:rsidRPr="00C74EBD" w:rsidRDefault="00220435" w:rsidP="00220435">
      <w:pPr>
        <w:ind w:left="720"/>
        <w:jc w:val="both"/>
        <w:rPr>
          <w:rFonts w:ascii="Times New Roman" w:hAnsi="Times New Roman" w:cs="Times New Roman"/>
          <w:bCs/>
          <w:sz w:val="20"/>
          <w:szCs w:val="20"/>
        </w:rPr>
      </w:pPr>
    </w:p>
    <w:p w14:paraId="4807F310" w14:textId="77777777" w:rsidR="00220435" w:rsidRPr="00C74EBD" w:rsidRDefault="00220435" w:rsidP="00220435">
      <w:pPr>
        <w:jc w:val="both"/>
        <w:rPr>
          <w:rFonts w:ascii="Times New Roman" w:hAnsi="Times New Roman" w:cs="Times New Roman"/>
          <w:sz w:val="20"/>
          <w:szCs w:val="20"/>
        </w:rPr>
      </w:pPr>
    </w:p>
    <w:p w14:paraId="740491F6" w14:textId="77777777" w:rsidR="00220435" w:rsidRPr="00C74EBD" w:rsidRDefault="00220435" w:rsidP="00220435">
      <w:pPr>
        <w:overflowPunct w:val="0"/>
        <w:autoSpaceDE w:val="0"/>
        <w:autoSpaceDN w:val="0"/>
        <w:adjustRightInd w:val="0"/>
        <w:spacing w:before="840" w:after="120"/>
        <w:ind w:firstLine="720"/>
        <w:jc w:val="both"/>
        <w:outlineLvl w:val="0"/>
        <w:rPr>
          <w:rFonts w:ascii="Times New Roman" w:hAnsi="Times New Roman" w:cs="Times New Roman"/>
          <w:bCs/>
          <w:sz w:val="20"/>
          <w:szCs w:val="20"/>
        </w:rPr>
      </w:pPr>
      <w:r w:rsidRPr="00C74EBD">
        <w:rPr>
          <w:rFonts w:ascii="Times New Roman" w:hAnsi="Times New Roman" w:cs="Times New Roman"/>
          <w:bCs/>
          <w:sz w:val="20"/>
          <w:szCs w:val="20"/>
        </w:rPr>
        <w:t>Известна ми е наказателната отговорност за деклариране на неверни данни.</w:t>
      </w:r>
    </w:p>
    <w:p w14:paraId="6E6092CF" w14:textId="77777777" w:rsidR="00220435" w:rsidRPr="00C74EBD" w:rsidRDefault="00220435" w:rsidP="00220435">
      <w:pPr>
        <w:jc w:val="both"/>
        <w:rPr>
          <w:rFonts w:ascii="Times New Roman" w:hAnsi="Times New Roman" w:cs="Times New Roman"/>
          <w:sz w:val="20"/>
          <w:szCs w:val="20"/>
        </w:rPr>
      </w:pPr>
    </w:p>
    <w:p w14:paraId="09ED0690" w14:textId="66149F04" w:rsidR="00220435" w:rsidRDefault="00220435" w:rsidP="00220435">
      <w:r w:rsidRPr="00C74EBD">
        <w:rPr>
          <w:rFonts w:ascii="Times New Roman" w:hAnsi="Times New Roman" w:cs="Times New Roman"/>
          <w:sz w:val="20"/>
          <w:szCs w:val="20"/>
        </w:rPr>
        <w:t>Дата: ..............</w:t>
      </w:r>
      <w:r w:rsidRPr="00C74EBD">
        <w:rPr>
          <w:rFonts w:ascii="Times New Roman" w:hAnsi="Times New Roman" w:cs="Times New Roman"/>
          <w:sz w:val="20"/>
          <w:szCs w:val="20"/>
        </w:rPr>
        <w:tab/>
      </w:r>
      <w:r w:rsidRPr="00C74EBD">
        <w:rPr>
          <w:rFonts w:ascii="Times New Roman" w:hAnsi="Times New Roman" w:cs="Times New Roman"/>
          <w:sz w:val="20"/>
          <w:szCs w:val="20"/>
        </w:rPr>
        <w:tab/>
      </w:r>
      <w:r w:rsidRPr="00C74EBD">
        <w:rPr>
          <w:rFonts w:ascii="Times New Roman" w:hAnsi="Times New Roman" w:cs="Times New Roman"/>
          <w:sz w:val="20"/>
          <w:szCs w:val="20"/>
        </w:rPr>
        <w:tab/>
      </w:r>
      <w:r w:rsidRPr="00C74EBD">
        <w:rPr>
          <w:rFonts w:ascii="Times New Roman" w:hAnsi="Times New Roman" w:cs="Times New Roman"/>
          <w:sz w:val="20"/>
          <w:szCs w:val="20"/>
        </w:rPr>
        <w:tab/>
        <w:t>Декларатор (подпис):</w:t>
      </w:r>
    </w:p>
    <w:p w14:paraId="5C157C25" w14:textId="77777777" w:rsidR="00684205" w:rsidRDefault="00684205" w:rsidP="00684205">
      <w:pPr>
        <w:tabs>
          <w:tab w:val="left" w:pos="8640"/>
        </w:tabs>
        <w:spacing w:after="120" w:line="240" w:lineRule="auto"/>
        <w:jc w:val="both"/>
        <w:rPr>
          <w:rFonts w:ascii="Verdana" w:hAnsi="Verdana" w:cs="Times New Roman"/>
          <w:spacing w:val="-4"/>
          <w:sz w:val="18"/>
          <w:szCs w:val="18"/>
        </w:rPr>
      </w:pPr>
    </w:p>
    <w:p w14:paraId="73B2A0E6" w14:textId="77777777" w:rsidR="00684205" w:rsidRDefault="00684205" w:rsidP="00684205">
      <w:pPr>
        <w:tabs>
          <w:tab w:val="left" w:pos="8640"/>
        </w:tabs>
        <w:spacing w:after="120" w:line="240" w:lineRule="auto"/>
        <w:jc w:val="both"/>
        <w:rPr>
          <w:rFonts w:ascii="Verdana" w:hAnsi="Verdana" w:cs="Times New Roman"/>
          <w:spacing w:val="-4"/>
          <w:sz w:val="18"/>
          <w:szCs w:val="18"/>
        </w:rPr>
      </w:pPr>
      <w:r>
        <w:rPr>
          <w:rFonts w:ascii="Verdana" w:hAnsi="Verdana" w:cs="Times New Roman"/>
          <w:spacing w:val="-4"/>
          <w:sz w:val="18"/>
          <w:szCs w:val="18"/>
        </w:rPr>
        <w:t xml:space="preserve">Заверка от възложителя: </w:t>
      </w:r>
    </w:p>
    <w:p w14:paraId="0F06D62A" w14:textId="6DFFC810" w:rsidR="00684205" w:rsidRDefault="00B65354" w:rsidP="00684205">
      <w:pPr>
        <w:tabs>
          <w:tab w:val="left" w:pos="8640"/>
        </w:tabs>
        <w:spacing w:after="120" w:line="240" w:lineRule="auto"/>
        <w:jc w:val="both"/>
        <w:rPr>
          <w:rFonts w:ascii="Verdana" w:hAnsi="Verdana" w:cs="Times New Roman"/>
          <w:spacing w:val="-4"/>
          <w:sz w:val="18"/>
          <w:szCs w:val="18"/>
        </w:rPr>
      </w:pPr>
      <w:r w:rsidRPr="00B65354">
        <w:rPr>
          <w:rFonts w:ascii="Verdana" w:hAnsi="Verdana" w:cs="Times New Roman"/>
          <w:spacing w:val="-4"/>
          <w:sz w:val="18"/>
          <w:szCs w:val="18"/>
          <w:lang w:val="en-GB"/>
        </w:rPr>
        <w:t>Лице за контакт – Евгени Гайдарджи - тел. 0876269674.</w:t>
      </w:r>
    </w:p>
    <w:p w14:paraId="40254D25" w14:textId="77777777" w:rsidR="00534C6B" w:rsidRDefault="00534C6B" w:rsidP="00220435"/>
    <w:p w14:paraId="6521836C" w14:textId="77777777" w:rsidR="009702C5" w:rsidRPr="00061925" w:rsidRDefault="009702C5" w:rsidP="009702C5">
      <w:pPr>
        <w:rPr>
          <w:rFonts w:ascii="Verdana" w:hAnsi="Verdana"/>
          <w:sz w:val="18"/>
          <w:szCs w:val="18"/>
        </w:rPr>
      </w:pPr>
    </w:p>
    <w:p w14:paraId="77BEEC10" w14:textId="77777777" w:rsidR="004001ED" w:rsidRDefault="004001ED" w:rsidP="00BC4379">
      <w:pPr>
        <w:pStyle w:val="PlainText"/>
        <w:jc w:val="both"/>
        <w:rPr>
          <w:rFonts w:ascii="Verdana" w:hAnsi="Verdana" w:cs="Courier New"/>
          <w:sz w:val="18"/>
          <w:szCs w:val="18"/>
        </w:rPr>
        <w:sectPr w:rsidR="004001ED">
          <w:headerReference w:type="default" r:id="rId22"/>
          <w:footerReference w:type="default" r:id="rId23"/>
          <w:pgSz w:w="11906" w:h="16838"/>
          <w:pgMar w:top="1417" w:right="1417" w:bottom="1417" w:left="1417" w:header="708" w:footer="708" w:gutter="0"/>
          <w:cols w:space="708"/>
          <w:docGrid w:linePitch="360"/>
        </w:sectPr>
      </w:pPr>
    </w:p>
    <w:p w14:paraId="27D8A03C" w14:textId="77777777" w:rsidR="004001ED" w:rsidRPr="0016784C" w:rsidRDefault="004001ED" w:rsidP="004001ED">
      <w:pPr>
        <w:keepNext/>
        <w:spacing w:after="200"/>
        <w:jc w:val="center"/>
        <w:textAlignment w:val="center"/>
        <w:rPr>
          <w:rFonts w:ascii="Times New Roman" w:hAnsi="Times New Roman"/>
          <w:b/>
          <w:lang w:eastAsia="bg-BG"/>
        </w:rPr>
      </w:pPr>
      <w:r w:rsidRPr="0016784C">
        <w:rPr>
          <w:rFonts w:ascii="Times New Roman" w:hAnsi="Times New Roman"/>
          <w:b/>
          <w:color w:val="000000"/>
          <w:lang w:eastAsia="bg-BG"/>
        </w:rPr>
        <w:lastRenderedPageBreak/>
        <w:t>ДЕКЛАРАЦИЯ</w:t>
      </w:r>
    </w:p>
    <w:p w14:paraId="3C87E368" w14:textId="77777777" w:rsidR="004001ED" w:rsidRPr="0016784C" w:rsidRDefault="004001ED" w:rsidP="004001ED">
      <w:pPr>
        <w:keepNext/>
        <w:spacing w:after="200"/>
        <w:jc w:val="center"/>
        <w:textAlignment w:val="center"/>
        <w:rPr>
          <w:rFonts w:ascii="Times New Roman" w:hAnsi="Times New Roman"/>
          <w:b/>
          <w:lang w:eastAsia="bg-BG"/>
        </w:rPr>
      </w:pPr>
      <w:r w:rsidRPr="0016784C">
        <w:rPr>
          <w:rFonts w:ascii="Times New Roman" w:hAnsi="Times New Roman"/>
          <w:b/>
          <w:color w:val="000000"/>
          <w:lang w:eastAsia="bg-BG"/>
        </w:rPr>
        <w:t>по чл. 59, ал. 1, т. 3 от Закона за мерките срещу изпирането на пари</w:t>
      </w:r>
    </w:p>
    <w:p w14:paraId="442BDCCE"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Долуподписаният/ата:</w:t>
      </w:r>
    </w:p>
    <w:p w14:paraId="61C2A460"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1. …………………………………………………………………………………</w:t>
      </w:r>
    </w:p>
    <w:p w14:paraId="0328D30A"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i/>
          <w:iCs/>
          <w:color w:val="000000"/>
          <w:lang w:eastAsia="bg-BG"/>
        </w:rPr>
        <w:t>              (име, презиме, фамилия)</w:t>
      </w:r>
    </w:p>
    <w:p w14:paraId="5034EA24"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 xml:space="preserve">ЕГН/ЛНЧ/официален личен идентификационен номер или друг уникален елемент за установяване </w:t>
      </w:r>
    </w:p>
    <w:p w14:paraId="19075A2C"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на самоличността ……………………………..................,</w:t>
      </w:r>
    </w:p>
    <w:p w14:paraId="4A1B1476"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 xml:space="preserve">дата на раждане: ..……………………………............................, </w:t>
      </w:r>
    </w:p>
    <w:p w14:paraId="0BECE1D7"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гражданство/а: …………………………………………………………,</w:t>
      </w:r>
    </w:p>
    <w:p w14:paraId="19A0A8F5"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постоянен адрес: …………………………………………………………,</w:t>
      </w:r>
    </w:p>
    <w:p w14:paraId="437E8D27"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или адрес: ………………………................................................,</w:t>
      </w:r>
    </w:p>
    <w:p w14:paraId="68F9FC50"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i/>
          <w:iCs/>
          <w:color w:val="000000"/>
          <w:lang w:eastAsia="bg-BG"/>
        </w:rPr>
        <w:t>                  (за чужди граждани без постоянен адрес)</w:t>
      </w:r>
    </w:p>
    <w:p w14:paraId="59517F86" w14:textId="77777777" w:rsidR="004001ED" w:rsidRPr="0016784C" w:rsidRDefault="004001ED" w:rsidP="004001ED">
      <w:pPr>
        <w:keepNext/>
        <w:spacing w:after="200"/>
        <w:jc w:val="both"/>
        <w:textAlignment w:val="center"/>
        <w:rPr>
          <w:rFonts w:ascii="Times New Roman" w:hAnsi="Times New Roman"/>
          <w:lang w:eastAsia="bg-BG"/>
        </w:rPr>
      </w:pPr>
      <w:r w:rsidRPr="0016784C">
        <w:rPr>
          <w:rFonts w:ascii="Times New Roman" w:hAnsi="Times New Roman"/>
          <w:color w:val="000000"/>
          <w:lang w:eastAsia="bg-BG"/>
        </w:rPr>
        <w:t>в качеството ми на:</w:t>
      </w:r>
    </w:p>
    <w:p w14:paraId="26961830" w14:textId="77777777" w:rsidR="004001ED" w:rsidRPr="0016784C" w:rsidRDefault="004001ED" w:rsidP="004001ED">
      <w:pPr>
        <w:keepNext/>
        <w:spacing w:after="200"/>
        <w:ind w:firstLine="283"/>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xml:space="preserve">  законен представител </w:t>
      </w:r>
    </w:p>
    <w:p w14:paraId="672AC17A" w14:textId="77777777" w:rsidR="004001ED" w:rsidRPr="0016784C" w:rsidRDefault="004001ED" w:rsidP="004001ED">
      <w:pPr>
        <w:keepNext/>
        <w:spacing w:after="200"/>
        <w:ind w:firstLine="283"/>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пълномощник</w:t>
      </w:r>
    </w:p>
    <w:p w14:paraId="6E4D4F91"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на ........................................................................................</w:t>
      </w:r>
    </w:p>
    <w:p w14:paraId="26F25D3F"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i/>
          <w:iCs/>
          <w:color w:val="000000"/>
          <w:lang w:eastAsia="bg-BG"/>
        </w:rPr>
        <w:t>(посочва се наименованието, както и правноорганизационната форма на юридическото лице или видът на правното образувание)</w:t>
      </w:r>
    </w:p>
    <w:p w14:paraId="3AEFFF32" w14:textId="77777777" w:rsidR="004001ED" w:rsidRPr="0016784C" w:rsidRDefault="004001ED" w:rsidP="004001ED">
      <w:pPr>
        <w:keepNext/>
        <w:spacing w:after="200"/>
        <w:jc w:val="both"/>
        <w:textAlignment w:val="center"/>
        <w:rPr>
          <w:rFonts w:ascii="Times New Roman" w:hAnsi="Times New Roman"/>
          <w:lang w:eastAsia="bg-BG"/>
        </w:rPr>
      </w:pPr>
      <w:r w:rsidRPr="0016784C">
        <w:rPr>
          <w:rFonts w:ascii="Times New Roman" w:hAnsi="Times New Roman"/>
          <w:color w:val="000000"/>
          <w:lang w:eastAsia="bg-BG"/>
        </w:rPr>
        <w:t>с ЕИК/БУЛСТАТ/ номер в съответния национален регистър ...................................................................,</w:t>
      </w:r>
    </w:p>
    <w:p w14:paraId="241DFBAE" w14:textId="77777777" w:rsidR="004001ED" w:rsidRPr="0016784C" w:rsidRDefault="004001ED" w:rsidP="004001ED">
      <w:pPr>
        <w:keepNext/>
        <w:spacing w:after="200"/>
        <w:jc w:val="both"/>
        <w:textAlignment w:val="center"/>
        <w:rPr>
          <w:rFonts w:ascii="Times New Roman" w:hAnsi="Times New Roman"/>
          <w:lang w:eastAsia="bg-BG"/>
        </w:rPr>
      </w:pPr>
      <w:r w:rsidRPr="0016784C">
        <w:rPr>
          <w:rFonts w:ascii="Times New Roman" w:hAnsi="Times New Roman"/>
          <w:color w:val="000000"/>
          <w:lang w:eastAsia="bg-BG"/>
        </w:rPr>
        <w:t>вписано в регистъра при ..............................................,</w:t>
      </w:r>
    </w:p>
    <w:p w14:paraId="2D4D05DF" w14:textId="77777777" w:rsidR="004001ED" w:rsidRPr="0016784C" w:rsidRDefault="004001ED" w:rsidP="004001ED">
      <w:pPr>
        <w:keepNext/>
        <w:spacing w:after="200"/>
        <w:jc w:val="center"/>
        <w:textAlignment w:val="center"/>
        <w:rPr>
          <w:rFonts w:ascii="Times New Roman" w:hAnsi="Times New Roman"/>
          <w:lang w:eastAsia="bg-BG"/>
        </w:rPr>
      </w:pPr>
      <w:r w:rsidRPr="0016784C">
        <w:rPr>
          <w:rFonts w:ascii="Times New Roman" w:hAnsi="Times New Roman"/>
          <w:color w:val="000000"/>
          <w:spacing w:val="36"/>
          <w:lang w:eastAsia="bg-BG"/>
        </w:rPr>
        <w:t>ДЕКЛАРИРАМ</w:t>
      </w:r>
      <w:r w:rsidRPr="0016784C">
        <w:rPr>
          <w:rFonts w:ascii="Times New Roman" w:hAnsi="Times New Roman"/>
          <w:color w:val="000000"/>
          <w:lang w:eastAsia="bg-BG"/>
        </w:rPr>
        <w:t>:</w:t>
      </w:r>
    </w:p>
    <w:p w14:paraId="7EE716AC"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І. Действителни собственици на представляваното от мен юридическо лице/правно образувание са следните физически лица:</w:t>
      </w:r>
    </w:p>
    <w:p w14:paraId="025DBC73"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1. ………………………………………………………………………………...</w:t>
      </w:r>
    </w:p>
    <w:p w14:paraId="611333E9"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i/>
          <w:iCs/>
          <w:color w:val="000000"/>
          <w:lang w:eastAsia="bg-BG"/>
        </w:rPr>
        <w:t>              (име, презиме, фамилия)</w:t>
      </w:r>
    </w:p>
    <w:p w14:paraId="38BB4AF6"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 xml:space="preserve">ЕГН/ЛНЧ: ……………….,. дата на раждане ……………….., </w:t>
      </w:r>
    </w:p>
    <w:p w14:paraId="04379DA2"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гражданство/а: ……………………………..…………………………</w:t>
      </w:r>
    </w:p>
    <w:p w14:paraId="64A6F04B"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i/>
          <w:iCs/>
          <w:color w:val="000000"/>
          <w:lang w:eastAsia="bg-BG"/>
        </w:rPr>
        <w:t>(посочва се всяко гражданство на лицето)</w:t>
      </w:r>
    </w:p>
    <w:p w14:paraId="735D6009"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 xml:space="preserve">Държавата на пребиваване, в случай че е различна от Република България, или държавата </w:t>
      </w:r>
    </w:p>
    <w:p w14:paraId="603A1D99"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lastRenderedPageBreak/>
        <w:t>по гражданството: ………………………………………………....………………,</w:t>
      </w:r>
    </w:p>
    <w:p w14:paraId="308E58D0"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постоянен адрес: ……………………….……………………………….,</w:t>
      </w:r>
    </w:p>
    <w:p w14:paraId="5FF2026C"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или адрес: ……………………………….......................................,</w:t>
      </w:r>
    </w:p>
    <w:p w14:paraId="6253C16C"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i/>
          <w:iCs/>
          <w:color w:val="000000"/>
          <w:lang w:eastAsia="bg-BG"/>
        </w:rPr>
        <w:t>(за лица без постоянен адрес на територията на Република България)</w:t>
      </w:r>
    </w:p>
    <w:p w14:paraId="4230446B" w14:textId="77777777" w:rsidR="004001ED" w:rsidRPr="0016784C" w:rsidRDefault="004001ED" w:rsidP="004001ED">
      <w:pPr>
        <w:keepNext/>
        <w:spacing w:after="200"/>
        <w:jc w:val="both"/>
        <w:textAlignment w:val="center"/>
        <w:rPr>
          <w:rFonts w:ascii="Times New Roman" w:hAnsi="Times New Roman"/>
          <w:lang w:eastAsia="bg-BG"/>
        </w:rPr>
      </w:pPr>
      <w:r w:rsidRPr="0016784C">
        <w:rPr>
          <w:rFonts w:ascii="Times New Roman" w:hAnsi="Times New Roman"/>
          <w:color w:val="000000"/>
          <w:lang w:eastAsia="bg-BG"/>
        </w:rPr>
        <w:t>което е:</w:t>
      </w:r>
    </w:p>
    <w:p w14:paraId="50BDA432" w14:textId="77777777" w:rsidR="004001ED" w:rsidRPr="0016784C" w:rsidRDefault="004001ED" w:rsidP="004001ED">
      <w:pPr>
        <w:keepNext/>
        <w:spacing w:after="200"/>
        <w:ind w:firstLine="283"/>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 2, ал. 1, т. 1 от допълнителните разпоредби на ЗМИП; </w:t>
      </w:r>
    </w:p>
    <w:p w14:paraId="1650FE83" w14:textId="77777777" w:rsidR="004001ED" w:rsidRPr="0016784C" w:rsidRDefault="004001ED" w:rsidP="004001ED">
      <w:pPr>
        <w:keepNext/>
        <w:spacing w:after="200"/>
        <w:ind w:firstLine="283"/>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лице, упражняващо контрол по смисъла на § 1в от допълнителните разпоредби на Търговския закон (посочва се конкретната хипотеза) .....................................................…………………………………………………;</w:t>
      </w:r>
    </w:p>
    <w:p w14:paraId="3C40B418" w14:textId="77777777" w:rsidR="004001ED" w:rsidRPr="0016784C" w:rsidRDefault="004001ED" w:rsidP="004001ED">
      <w:pPr>
        <w:keepNext/>
        <w:keepLines/>
        <w:spacing w:after="200"/>
        <w:ind w:firstLine="283"/>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 2, ал. 3 от допълнителните разпоредби на ЗМИП; </w:t>
      </w:r>
    </w:p>
    <w:p w14:paraId="1949C1A8" w14:textId="77777777" w:rsidR="004001ED" w:rsidRPr="0016784C" w:rsidRDefault="004001ED" w:rsidP="004001ED">
      <w:pPr>
        <w:keepNext/>
        <w:keepLines/>
        <w:spacing w:after="200"/>
        <w:ind w:firstLine="283"/>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w:t>
      </w:r>
    </w:p>
    <w:p w14:paraId="3D9701B4" w14:textId="77777777" w:rsidR="004001ED" w:rsidRPr="0016784C" w:rsidRDefault="004001ED" w:rsidP="004001ED">
      <w:pPr>
        <w:keepNext/>
        <w:keepLines/>
        <w:spacing w:after="200"/>
        <w:ind w:firstLine="284"/>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14:paraId="65292EA7" w14:textId="77777777" w:rsidR="004001ED" w:rsidRPr="0016784C" w:rsidRDefault="004001ED" w:rsidP="004001ED">
      <w:pPr>
        <w:keepNext/>
        <w:spacing w:after="200"/>
        <w:ind w:firstLine="283"/>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лице, от чието име и/или за чиято сметка се осъществява дадена операция, сделка или дейност и което отговаря най-малко на някое от условията, посочени в § 2, ал. 1, т. 1 – 3 от допълнителните разпоредби на ЗМИП;</w:t>
      </w:r>
    </w:p>
    <w:p w14:paraId="77EFBBD1" w14:textId="77777777" w:rsidR="004001ED" w:rsidRPr="0016784C" w:rsidRDefault="004001ED" w:rsidP="004001ED">
      <w:pPr>
        <w:keepNext/>
        <w:spacing w:after="200"/>
        <w:ind w:firstLine="283"/>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лице, изпълняващо длъжността на висш ръководен служител, когато не може да се установи друго лице като действителен собственик;</w:t>
      </w:r>
    </w:p>
    <w:p w14:paraId="43054A7F" w14:textId="77777777" w:rsidR="004001ED" w:rsidRPr="0016784C" w:rsidRDefault="004001ED" w:rsidP="004001ED">
      <w:pPr>
        <w:keepNext/>
        <w:spacing w:after="200"/>
        <w:ind w:firstLine="283"/>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друго (посочва се)…………………………………………….</w:t>
      </w:r>
    </w:p>
    <w:p w14:paraId="3D07B07F" w14:textId="77777777" w:rsidR="004001ED" w:rsidRPr="0016784C" w:rsidRDefault="004001ED" w:rsidP="004001ED">
      <w:pPr>
        <w:keepNext/>
        <w:spacing w:after="200"/>
        <w:ind w:firstLine="283"/>
        <w:textAlignment w:val="center"/>
        <w:rPr>
          <w:rFonts w:ascii="Times New Roman" w:hAnsi="Times New Roman"/>
          <w:lang w:eastAsia="bg-BG"/>
        </w:rPr>
      </w:pPr>
      <w:r w:rsidRPr="0016784C">
        <w:rPr>
          <w:rFonts w:ascii="Times New Roman" w:hAnsi="Times New Roman"/>
          <w:color w:val="000000"/>
          <w:lang w:eastAsia="bg-BG"/>
        </w:rPr>
        <w:t>Описание на притежаваните права: ………………………………………………………………………………………………………</w:t>
      </w:r>
    </w:p>
    <w:p w14:paraId="6B0AC11D"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2. …………......…………………………………………………………………</w:t>
      </w:r>
    </w:p>
    <w:p w14:paraId="169F7298"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i/>
          <w:iCs/>
          <w:color w:val="000000"/>
          <w:lang w:eastAsia="bg-BG"/>
        </w:rPr>
        <w:t>                             (име, презиме, фамилия)</w:t>
      </w:r>
    </w:p>
    <w:p w14:paraId="7DFBEAD6"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 xml:space="preserve">ЕГН/ЛНЧ: ……………….., дата на раждане: ……………….., </w:t>
      </w:r>
    </w:p>
    <w:p w14:paraId="446D07BB"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гражданство/а: ……………………………………………………………</w:t>
      </w:r>
    </w:p>
    <w:p w14:paraId="25CE71AB"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i/>
          <w:iCs/>
          <w:color w:val="000000"/>
          <w:lang w:eastAsia="bg-BG"/>
        </w:rPr>
        <w:lastRenderedPageBreak/>
        <w:t>                            (посочва се всяко гражданство на лицето)</w:t>
      </w:r>
    </w:p>
    <w:p w14:paraId="7BEB73B3"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 xml:space="preserve">Държавата на пребиваване, в случай че е различна от Република България, или държавата </w:t>
      </w:r>
    </w:p>
    <w:p w14:paraId="12C29E47"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по гражданството: …………………………………………...……………………</w:t>
      </w:r>
    </w:p>
    <w:p w14:paraId="4F3ED432"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постоянен адрес: ………………………………………………………</w:t>
      </w:r>
    </w:p>
    <w:p w14:paraId="385F6A2A"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или адрес: ………………………………..,...................................,</w:t>
      </w:r>
    </w:p>
    <w:p w14:paraId="3F78AB98"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i/>
          <w:iCs/>
          <w:color w:val="000000"/>
          <w:lang w:eastAsia="bg-BG"/>
        </w:rPr>
        <w:t>(за лица без постоянен адрес на територията на Република България)</w:t>
      </w:r>
    </w:p>
    <w:p w14:paraId="135BB3FF"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което е:</w:t>
      </w:r>
    </w:p>
    <w:p w14:paraId="401505F1" w14:textId="77777777" w:rsidR="004001ED" w:rsidRPr="0016784C" w:rsidRDefault="004001ED" w:rsidP="004001ED">
      <w:pPr>
        <w:keepNext/>
        <w:keepLines/>
        <w:spacing w:after="200"/>
        <w:ind w:firstLine="284"/>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 2, ал. 1, т. 1 от допълнителните разпоредби на ЗМИП; </w:t>
      </w:r>
    </w:p>
    <w:p w14:paraId="0191D342" w14:textId="77777777" w:rsidR="004001ED" w:rsidRPr="0016784C" w:rsidRDefault="004001ED" w:rsidP="004001ED">
      <w:pPr>
        <w:keepNext/>
        <w:keepLines/>
        <w:spacing w:after="200"/>
        <w:ind w:firstLine="284"/>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лице, упражняващо контрол по смисъла на § 1в от допълнителните разпоредби на Търговския закон (посочва се конкретната хипотеза) ........................................…………………………………………………………;</w:t>
      </w:r>
    </w:p>
    <w:p w14:paraId="5262433F" w14:textId="77777777" w:rsidR="004001ED" w:rsidRPr="0016784C" w:rsidRDefault="004001ED" w:rsidP="004001ED">
      <w:pPr>
        <w:keepNext/>
        <w:keepLines/>
        <w:spacing w:after="200"/>
        <w:ind w:firstLine="284"/>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 2, ал. 3 от допълнителните разпоредби на ЗМИП; </w:t>
      </w:r>
    </w:p>
    <w:p w14:paraId="1EBAB18A" w14:textId="77777777" w:rsidR="004001ED" w:rsidRPr="0016784C" w:rsidRDefault="004001ED" w:rsidP="004001ED">
      <w:pPr>
        <w:keepNext/>
        <w:keepLines/>
        <w:spacing w:after="200"/>
        <w:ind w:firstLine="284"/>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w:t>
      </w:r>
    </w:p>
    <w:p w14:paraId="7B39BE6A" w14:textId="77777777" w:rsidR="004001ED" w:rsidRPr="0016784C" w:rsidRDefault="004001ED" w:rsidP="004001ED">
      <w:pPr>
        <w:keepNext/>
        <w:keepLines/>
        <w:spacing w:after="200"/>
        <w:ind w:firstLine="284"/>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14:paraId="714AED0E" w14:textId="77777777" w:rsidR="004001ED" w:rsidRPr="0016784C" w:rsidRDefault="004001ED" w:rsidP="004001ED">
      <w:pPr>
        <w:keepNext/>
        <w:spacing w:after="200"/>
        <w:ind w:firstLine="283"/>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лице, от чието име и/или за чиято сметка се осъществява дадена операция, сделка или дейност и което отговаря най-малко на някое от условията, посочени в § 2, ал. 1, т. 1 – 3 от допълнителните разпоредби на ЗМИП;</w:t>
      </w:r>
    </w:p>
    <w:p w14:paraId="6275185C" w14:textId="77777777" w:rsidR="004001ED" w:rsidRPr="0016784C" w:rsidRDefault="004001ED" w:rsidP="004001ED">
      <w:pPr>
        <w:keepNext/>
        <w:spacing w:after="200"/>
        <w:ind w:firstLine="283"/>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лице, изпълняващо длъжността на висш ръководен служител, когато не може да се установи друго лице като действителен собственик;</w:t>
      </w:r>
    </w:p>
    <w:p w14:paraId="41347F60" w14:textId="77777777" w:rsidR="004001ED" w:rsidRPr="0016784C" w:rsidRDefault="004001ED" w:rsidP="004001ED">
      <w:pPr>
        <w:keepNext/>
        <w:spacing w:after="200"/>
        <w:ind w:firstLine="283"/>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друго (посочва се) …………………………………………….</w:t>
      </w:r>
    </w:p>
    <w:p w14:paraId="16076CAE" w14:textId="77777777" w:rsidR="004001ED" w:rsidRPr="0016784C" w:rsidRDefault="004001ED" w:rsidP="004001ED">
      <w:pPr>
        <w:keepNext/>
        <w:spacing w:after="200"/>
        <w:ind w:firstLine="283"/>
        <w:textAlignment w:val="center"/>
        <w:rPr>
          <w:rFonts w:ascii="Times New Roman" w:hAnsi="Times New Roman"/>
          <w:lang w:eastAsia="bg-BG"/>
        </w:rPr>
      </w:pPr>
      <w:r w:rsidRPr="0016784C">
        <w:rPr>
          <w:rFonts w:ascii="Times New Roman" w:hAnsi="Times New Roman"/>
          <w:color w:val="000000"/>
          <w:lang w:eastAsia="bg-BG"/>
        </w:rPr>
        <w:t>Описание на притежаваните права: …………………………………………………………..............................................</w:t>
      </w:r>
    </w:p>
    <w:p w14:paraId="35E10AC8"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ІІ. Юридически лица или други правни образувания, чрез които пряко или непряко се упражнява контрол върху представляваното от мен юридическо лице/правно образувание, са:</w:t>
      </w:r>
    </w:p>
    <w:p w14:paraId="15675DA5"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А. Юридически лица/правни образувания, чрез които пряко се упражнява контрол:</w:t>
      </w:r>
    </w:p>
    <w:p w14:paraId="39804541"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lastRenderedPageBreak/>
        <w:t>………………….…………………………………………………………………,</w:t>
      </w:r>
    </w:p>
    <w:p w14:paraId="08ED9EF1"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i/>
          <w:iCs/>
          <w:color w:val="000000"/>
          <w:lang w:eastAsia="bg-BG"/>
        </w:rPr>
        <w:t>(посочва се наименованието, както и правноорганизационната форма на юридическото лице или видът на правното образувание)</w:t>
      </w:r>
    </w:p>
    <w:p w14:paraId="1EF72C3D"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седалище: …………………………………………………………………….,</w:t>
      </w:r>
    </w:p>
    <w:p w14:paraId="0B68EBD7"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i/>
          <w:iCs/>
          <w:color w:val="000000"/>
          <w:lang w:eastAsia="bg-BG"/>
        </w:rPr>
        <w:t>                                 (държава, град, община)</w:t>
      </w:r>
    </w:p>
    <w:p w14:paraId="532C5C1D"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адрес: ………………………………………………………………………….,</w:t>
      </w:r>
    </w:p>
    <w:p w14:paraId="67D6A989"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вписано в регистър ……………………………..…………………….,</w:t>
      </w:r>
    </w:p>
    <w:p w14:paraId="3132E747"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ЕИК/БУЛСТАТ или номер в съответния национален регистър …................................………………………</w:t>
      </w:r>
    </w:p>
    <w:p w14:paraId="08DF67F6"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Представители:</w:t>
      </w:r>
    </w:p>
    <w:p w14:paraId="7DA401AF"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1. ………………………………………………………………………………...,</w:t>
      </w:r>
    </w:p>
    <w:p w14:paraId="17E1950E"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i/>
          <w:iCs/>
          <w:color w:val="000000"/>
          <w:lang w:eastAsia="bg-BG"/>
        </w:rPr>
        <w:t>                               (име, презиме, фамилия)</w:t>
      </w:r>
    </w:p>
    <w:p w14:paraId="442004F0"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 xml:space="preserve">ЕГН/ЛНЧ: .....………….., дата на раждане: …………….., </w:t>
      </w:r>
    </w:p>
    <w:p w14:paraId="1B6A56A3"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гражданство/а: …………………………..………………………………</w:t>
      </w:r>
    </w:p>
    <w:p w14:paraId="598A70D2"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i/>
          <w:iCs/>
          <w:color w:val="000000"/>
          <w:lang w:eastAsia="bg-BG"/>
        </w:rPr>
        <w:t>                            (посочва се всяко гражданство на лицето)</w:t>
      </w:r>
    </w:p>
    <w:p w14:paraId="2F171EAD"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 xml:space="preserve">Държавата на пребиваване, в случай че е различна от Република България, или държавата </w:t>
      </w:r>
    </w:p>
    <w:p w14:paraId="2500AC64"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по гражданството: ………...………………………………………………………,</w:t>
      </w:r>
    </w:p>
    <w:p w14:paraId="25E22E21"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постоянен адрес: ……………………………………………………….</w:t>
      </w:r>
    </w:p>
    <w:p w14:paraId="71106B7F"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2. ………………………………………………………………………………...,</w:t>
      </w:r>
    </w:p>
    <w:p w14:paraId="1DF8DA3B"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i/>
          <w:iCs/>
          <w:color w:val="000000"/>
          <w:lang w:eastAsia="bg-BG"/>
        </w:rPr>
        <w:t>                            (име, презиме, фамилия)</w:t>
      </w:r>
    </w:p>
    <w:p w14:paraId="6ED8BCE8"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 xml:space="preserve">ЕГН/ЛНЧ: ……………….., дата на раждане: .……………….., </w:t>
      </w:r>
    </w:p>
    <w:p w14:paraId="0BD40852"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гражданство/а: ………………………………………………………...</w:t>
      </w:r>
    </w:p>
    <w:p w14:paraId="604FE4F7"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i/>
          <w:iCs/>
          <w:color w:val="000000"/>
          <w:lang w:eastAsia="bg-BG"/>
        </w:rPr>
        <w:t>                         (посочва се всяко гражданство на лицето)</w:t>
      </w:r>
    </w:p>
    <w:p w14:paraId="740FB3E4"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 xml:space="preserve">Държавата на пребиваване, в случай че е различна от Република България, или държавата </w:t>
      </w:r>
    </w:p>
    <w:p w14:paraId="19751BB4"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по гражданството: ……...…………………………………………………………,</w:t>
      </w:r>
    </w:p>
    <w:p w14:paraId="3CB49531"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постоянен адрес: ……………………………………………………...,</w:t>
      </w:r>
    </w:p>
    <w:p w14:paraId="76CC599B"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или адрес: ………………………………..,...................................</w:t>
      </w:r>
    </w:p>
    <w:p w14:paraId="1896833A"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i/>
          <w:iCs/>
          <w:color w:val="000000"/>
          <w:lang w:eastAsia="bg-BG"/>
        </w:rPr>
        <w:t>(за лица без постоянен адрес на територията на Република България)</w:t>
      </w:r>
    </w:p>
    <w:p w14:paraId="6134FB8B"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Начин на представляване: ……………………………………….</w:t>
      </w:r>
    </w:p>
    <w:p w14:paraId="48A2FB88"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i/>
          <w:iCs/>
          <w:color w:val="000000"/>
          <w:lang w:eastAsia="bg-BG"/>
        </w:rPr>
        <w:t>                                   (заедно, поотделно или по друг начин)</w:t>
      </w:r>
    </w:p>
    <w:p w14:paraId="2F9869CC"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lastRenderedPageBreak/>
        <w:t>Б. Юридически лица/правни образувания, чрез които непряко се упражнява контрол:</w:t>
      </w:r>
    </w:p>
    <w:p w14:paraId="051F8557"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w:t>
      </w:r>
    </w:p>
    <w:p w14:paraId="254AFFFF"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i/>
          <w:iCs/>
          <w:color w:val="000000"/>
          <w:lang w:eastAsia="bg-BG"/>
        </w:rPr>
        <w:t>(посочва се наименованието, както и правноорганизационната форма на юридическото лице или видът на правното образувание)</w:t>
      </w:r>
    </w:p>
    <w:p w14:paraId="494BA59D"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седалище: ………………………………………………………………….,</w:t>
      </w:r>
    </w:p>
    <w:p w14:paraId="761D58EA"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i/>
          <w:iCs/>
          <w:color w:val="000000"/>
          <w:lang w:eastAsia="bg-BG"/>
        </w:rPr>
        <w:t>                         (държава, град, община)</w:t>
      </w:r>
    </w:p>
    <w:p w14:paraId="5EE903E3"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адрес: ………………………………………………………………………….,</w:t>
      </w:r>
    </w:p>
    <w:p w14:paraId="2C471779"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вписано в регистър ………………..........…………………………,</w:t>
      </w:r>
    </w:p>
    <w:p w14:paraId="3E5C4809"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ЕИК/БУЛСТАТ или номер в съответния национален регистър …................................………………………</w:t>
      </w:r>
    </w:p>
    <w:p w14:paraId="75445B41"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Представители:</w:t>
      </w:r>
    </w:p>
    <w:p w14:paraId="5A6DD295"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1. ………………………………………………………………………………...,</w:t>
      </w:r>
    </w:p>
    <w:p w14:paraId="423495A4"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i/>
          <w:iCs/>
          <w:color w:val="000000"/>
          <w:lang w:eastAsia="bg-BG"/>
        </w:rPr>
        <w:t>                                 (име, презиме, фамилия)</w:t>
      </w:r>
    </w:p>
    <w:p w14:paraId="765D838D"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 xml:space="preserve">ЕГН/ЛНЧ: ……………….., дата на раждане: ……………., </w:t>
      </w:r>
    </w:p>
    <w:p w14:paraId="7C8CA34B"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гражданство/а: ………………………………………………………...</w:t>
      </w:r>
    </w:p>
    <w:p w14:paraId="3A6163D1"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i/>
          <w:iCs/>
          <w:color w:val="000000"/>
          <w:lang w:eastAsia="bg-BG"/>
        </w:rPr>
        <w:t>                            (посочва се всяко гражданство на лицето)</w:t>
      </w:r>
    </w:p>
    <w:p w14:paraId="453F0E3C"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 xml:space="preserve">Държавата на пребиваване, в случай че е различна от Република България, или държавата </w:t>
      </w:r>
    </w:p>
    <w:p w14:paraId="1F11EE50"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по гражданството: …………………………………………………….....…….....,</w:t>
      </w:r>
    </w:p>
    <w:p w14:paraId="0DF036BA"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постоянен адрес: ……………………………………..………………,</w:t>
      </w:r>
    </w:p>
    <w:p w14:paraId="537031DF"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или адрес: ……………………………….....................................</w:t>
      </w:r>
    </w:p>
    <w:p w14:paraId="1236099D"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i/>
          <w:iCs/>
          <w:color w:val="000000"/>
          <w:lang w:eastAsia="bg-BG"/>
        </w:rPr>
        <w:t>(за лица без постоянен адрес на територията на Република България)</w:t>
      </w:r>
    </w:p>
    <w:p w14:paraId="3E1B7818"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2. …………………………………………………………………………………,</w:t>
      </w:r>
    </w:p>
    <w:p w14:paraId="3EDB0311"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i/>
          <w:iCs/>
          <w:color w:val="000000"/>
          <w:lang w:eastAsia="bg-BG"/>
        </w:rPr>
        <w:t>                            (име, презиме, фамилия)</w:t>
      </w:r>
    </w:p>
    <w:p w14:paraId="73116E8D"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 xml:space="preserve">ЕГН/ЛНЧ: ……………….. , дата на раждане: ………………., </w:t>
      </w:r>
    </w:p>
    <w:p w14:paraId="7ECB0D15"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гражданство/а: …………………………………………………………</w:t>
      </w:r>
    </w:p>
    <w:p w14:paraId="4EC1D431"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i/>
          <w:iCs/>
          <w:color w:val="000000"/>
          <w:lang w:eastAsia="bg-BG"/>
        </w:rPr>
        <w:t>                              (посочва се всяко гражданство на лицето)</w:t>
      </w:r>
    </w:p>
    <w:p w14:paraId="7CF6357D"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 xml:space="preserve">Държавата на пребиваване, в случай че е различна от Република България, или държавата </w:t>
      </w:r>
    </w:p>
    <w:p w14:paraId="0C6EE683"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по гражданството: …...……………………………………………………………,</w:t>
      </w:r>
    </w:p>
    <w:p w14:paraId="158DEADC"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постоянен адрес: ………………………………………………………,</w:t>
      </w:r>
    </w:p>
    <w:p w14:paraId="0077C767"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или адрес: ………………………………......................................</w:t>
      </w:r>
    </w:p>
    <w:p w14:paraId="0E2966DB"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i/>
          <w:iCs/>
          <w:color w:val="000000"/>
          <w:lang w:eastAsia="bg-BG"/>
        </w:rPr>
        <w:lastRenderedPageBreak/>
        <w:t> (за лица без постоянен адрес на територията на Република България)</w:t>
      </w:r>
    </w:p>
    <w:p w14:paraId="655B8805"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Начин на представляване: …………………………………….</w:t>
      </w:r>
    </w:p>
    <w:p w14:paraId="037E1075"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i/>
          <w:iCs/>
          <w:color w:val="000000"/>
          <w:lang w:eastAsia="bg-BG"/>
        </w:rPr>
        <w:t>                                (заедно, поотделно или по друг начин)</w:t>
      </w:r>
    </w:p>
    <w:p w14:paraId="164A1234"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III. Лице за контакт по чл. 63, ал. 4, т. 3 от ЗМИП:</w:t>
      </w:r>
    </w:p>
    <w:p w14:paraId="32A9031F"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w:t>
      </w:r>
    </w:p>
    <w:p w14:paraId="18E998E0"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i/>
          <w:iCs/>
          <w:color w:val="000000"/>
          <w:lang w:eastAsia="bg-BG"/>
        </w:rPr>
        <w:t>                       (име, презиме, фамилия)</w:t>
      </w:r>
    </w:p>
    <w:p w14:paraId="549A9055"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 xml:space="preserve">ЕГН/ЛНЧ: ……………….., дата на раждане: ………………...., </w:t>
      </w:r>
    </w:p>
    <w:p w14:paraId="489FE73E"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гражданство/а: …………………………………………………………,</w:t>
      </w:r>
    </w:p>
    <w:p w14:paraId="3977119C"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 xml:space="preserve">постоянен адрес на територията на Република България: </w:t>
      </w:r>
    </w:p>
    <w:p w14:paraId="27EB7094"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w:t>
      </w:r>
    </w:p>
    <w:p w14:paraId="0E4AAE9E"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ІV. Прилагам следните документи и справки съгласно чл. 59, ал. 1, т. 1 и 2 от ЗМИП:</w:t>
      </w:r>
    </w:p>
    <w:p w14:paraId="6219967F"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1. ………………………………………………………………………………....</w:t>
      </w:r>
    </w:p>
    <w:p w14:paraId="0AAF81B2"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2. …………………………………………………………………………………</w:t>
      </w:r>
    </w:p>
    <w:p w14:paraId="0A0F514D"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Известна ми е отговорността по чл. 313 от Наказателния кодекс за деклариране на неверни данни.</w:t>
      </w:r>
    </w:p>
    <w:p w14:paraId="08AE9CF7"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ДАТА: ...............                                       ДЕКЛАРАТОР:  ........................</w:t>
      </w:r>
    </w:p>
    <w:p w14:paraId="2DC866BB"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i/>
          <w:iCs/>
          <w:color w:val="000000"/>
          <w:lang w:eastAsia="bg-BG"/>
        </w:rPr>
        <w:t>                                                                                           (име и подпис)</w:t>
      </w:r>
    </w:p>
    <w:p w14:paraId="7C19D3D8" w14:textId="77777777" w:rsidR="004001ED" w:rsidRPr="0016784C" w:rsidRDefault="004001ED" w:rsidP="004001ED">
      <w:pPr>
        <w:spacing w:after="200" w:line="276" w:lineRule="auto"/>
        <w:ind w:firstLine="708"/>
        <w:jc w:val="both"/>
        <w:rPr>
          <w:rFonts w:ascii="Times New Roman" w:hAnsi="Times New Roman"/>
          <w:lang w:eastAsia="bg-BG"/>
        </w:rPr>
      </w:pPr>
    </w:p>
    <w:p w14:paraId="05E1035A" w14:textId="77777777" w:rsidR="004001ED" w:rsidRPr="00EB0C67" w:rsidRDefault="004001ED" w:rsidP="004001ED">
      <w:pPr>
        <w:keepNext/>
        <w:spacing w:after="200" w:line="256" w:lineRule="auto"/>
        <w:jc w:val="center"/>
        <w:textAlignment w:val="center"/>
        <w:rPr>
          <w:rFonts w:ascii="Times New Roman" w:hAnsi="Times New Roman"/>
          <w:b/>
          <w:color w:val="000000"/>
          <w:lang w:eastAsia="bg-BG"/>
        </w:rPr>
      </w:pPr>
      <w:r w:rsidRPr="0016784C">
        <w:rPr>
          <w:rFonts w:ascii="Times New Roman" w:hAnsi="Times New Roman"/>
          <w:color w:val="000000"/>
          <w:lang w:eastAsia="bg-BG"/>
        </w:rPr>
        <w:br w:type="page"/>
      </w:r>
      <w:r w:rsidRPr="00EB0C67">
        <w:rPr>
          <w:rFonts w:ascii="Times New Roman" w:hAnsi="Times New Roman"/>
          <w:b/>
          <w:color w:val="000000"/>
          <w:lang w:eastAsia="bg-BG"/>
        </w:rPr>
        <w:lastRenderedPageBreak/>
        <w:t xml:space="preserve">ДЕКЛАРАЦИЯ </w:t>
      </w:r>
    </w:p>
    <w:p w14:paraId="244A4D2B" w14:textId="77777777" w:rsidR="004001ED" w:rsidRPr="00EB0C67" w:rsidRDefault="004001ED" w:rsidP="004001ED">
      <w:pPr>
        <w:keepNext/>
        <w:spacing w:after="200" w:line="256" w:lineRule="auto"/>
        <w:jc w:val="center"/>
        <w:textAlignment w:val="center"/>
        <w:rPr>
          <w:rFonts w:ascii="Times New Roman" w:hAnsi="Times New Roman"/>
          <w:b/>
          <w:lang w:eastAsia="bg-BG"/>
        </w:rPr>
      </w:pPr>
      <w:r w:rsidRPr="00EB0C67">
        <w:rPr>
          <w:rFonts w:ascii="Times New Roman" w:hAnsi="Times New Roman"/>
          <w:b/>
          <w:color w:val="000000"/>
          <w:lang w:eastAsia="bg-BG"/>
        </w:rPr>
        <w:t>по чл. 42, ал. 2, т. 2 от ЗМИП</w:t>
      </w:r>
    </w:p>
    <w:p w14:paraId="517F2A4F" w14:textId="77777777" w:rsidR="004001ED" w:rsidRPr="0016784C" w:rsidRDefault="004001ED" w:rsidP="004001ED">
      <w:pPr>
        <w:keepNext/>
        <w:spacing w:after="200" w:line="256" w:lineRule="auto"/>
        <w:textAlignment w:val="center"/>
        <w:rPr>
          <w:rFonts w:ascii="Times New Roman" w:hAnsi="Times New Roman"/>
          <w:lang w:eastAsia="bg-BG"/>
        </w:rPr>
      </w:pPr>
      <w:r w:rsidRPr="0016784C">
        <w:rPr>
          <w:rFonts w:ascii="Times New Roman" w:hAnsi="Times New Roman"/>
          <w:color w:val="000000"/>
          <w:lang w:eastAsia="bg-BG"/>
        </w:rPr>
        <w:t>Долуподписаният/ата: ..........................................................................................................................................,</w:t>
      </w:r>
    </w:p>
    <w:p w14:paraId="168701AD" w14:textId="77777777" w:rsidR="004001ED" w:rsidRPr="0016784C" w:rsidRDefault="004001ED" w:rsidP="004001ED">
      <w:pPr>
        <w:keepNext/>
        <w:spacing w:after="200" w:line="256" w:lineRule="auto"/>
        <w:textAlignment w:val="center"/>
        <w:rPr>
          <w:rFonts w:ascii="Times New Roman" w:hAnsi="Times New Roman"/>
          <w:lang w:eastAsia="bg-BG"/>
        </w:rPr>
      </w:pPr>
      <w:r w:rsidRPr="0016784C">
        <w:rPr>
          <w:rFonts w:ascii="Times New Roman" w:hAnsi="Times New Roman"/>
          <w:i/>
          <w:iCs/>
          <w:color w:val="000000"/>
          <w:lang w:eastAsia="bg-BG"/>
        </w:rPr>
        <w:t>                                                                            (име, презиме, фамилия)</w:t>
      </w:r>
    </w:p>
    <w:p w14:paraId="54580FAE" w14:textId="77777777" w:rsidR="004001ED" w:rsidRPr="0016784C" w:rsidRDefault="004001ED" w:rsidP="004001ED">
      <w:pPr>
        <w:keepNext/>
        <w:spacing w:after="200" w:line="256" w:lineRule="auto"/>
        <w:textAlignment w:val="center"/>
        <w:rPr>
          <w:rFonts w:ascii="Times New Roman" w:hAnsi="Times New Roman"/>
          <w:lang w:eastAsia="bg-BG"/>
        </w:rPr>
      </w:pPr>
      <w:r w:rsidRPr="0016784C">
        <w:rPr>
          <w:rFonts w:ascii="Times New Roman" w:hAnsi="Times New Roman"/>
          <w:color w:val="000000"/>
          <w:lang w:eastAsia="bg-BG"/>
        </w:rPr>
        <w:t>ЕГН/ЛНЧ/официален личен идентификационен номер или друг уникален елемент за установяване на самоличността …...………………………............................,</w:t>
      </w:r>
    </w:p>
    <w:p w14:paraId="515E6B23" w14:textId="77777777" w:rsidR="004001ED" w:rsidRPr="0016784C" w:rsidRDefault="004001ED" w:rsidP="004001ED">
      <w:pPr>
        <w:keepNext/>
        <w:spacing w:after="200" w:line="256" w:lineRule="auto"/>
        <w:jc w:val="both"/>
        <w:textAlignment w:val="center"/>
        <w:rPr>
          <w:rFonts w:ascii="Times New Roman" w:hAnsi="Times New Roman"/>
          <w:lang w:eastAsia="bg-BG"/>
        </w:rPr>
      </w:pPr>
      <w:r w:rsidRPr="0016784C">
        <w:rPr>
          <w:rFonts w:ascii="Times New Roman" w:hAnsi="Times New Roman"/>
          <w:color w:val="000000"/>
          <w:lang w:eastAsia="bg-BG"/>
        </w:rPr>
        <w:t>постоянен адрес: ............................................................,</w:t>
      </w:r>
    </w:p>
    <w:p w14:paraId="2E411141" w14:textId="77777777" w:rsidR="004001ED" w:rsidRPr="0016784C" w:rsidRDefault="004001ED" w:rsidP="004001ED">
      <w:pPr>
        <w:keepNext/>
        <w:spacing w:after="200" w:line="256" w:lineRule="auto"/>
        <w:jc w:val="both"/>
        <w:textAlignment w:val="center"/>
        <w:rPr>
          <w:rFonts w:ascii="Times New Roman" w:hAnsi="Times New Roman"/>
          <w:lang w:eastAsia="bg-BG"/>
        </w:rPr>
      </w:pPr>
      <w:r w:rsidRPr="0016784C">
        <w:rPr>
          <w:rFonts w:ascii="Times New Roman" w:hAnsi="Times New Roman"/>
          <w:color w:val="000000"/>
          <w:lang w:eastAsia="bg-BG"/>
        </w:rPr>
        <w:t>гражданство/а: ..............................................................,</w:t>
      </w:r>
    </w:p>
    <w:p w14:paraId="113FC7E7" w14:textId="77777777" w:rsidR="004001ED" w:rsidRPr="0016784C" w:rsidRDefault="004001ED" w:rsidP="004001ED">
      <w:pPr>
        <w:keepNext/>
        <w:spacing w:after="200" w:line="256" w:lineRule="auto"/>
        <w:jc w:val="both"/>
        <w:textAlignment w:val="center"/>
        <w:rPr>
          <w:rFonts w:ascii="Times New Roman" w:hAnsi="Times New Roman"/>
          <w:lang w:eastAsia="bg-BG"/>
        </w:rPr>
      </w:pPr>
      <w:r w:rsidRPr="0016784C">
        <w:rPr>
          <w:rFonts w:ascii="Times New Roman" w:hAnsi="Times New Roman"/>
          <w:color w:val="000000"/>
          <w:lang w:eastAsia="bg-BG"/>
        </w:rPr>
        <w:t>документ за самоличност: ..........................................,</w:t>
      </w:r>
    </w:p>
    <w:p w14:paraId="56E4A1DD" w14:textId="77777777" w:rsidR="004001ED" w:rsidRPr="0016784C" w:rsidRDefault="004001ED" w:rsidP="004001ED">
      <w:pPr>
        <w:keepNext/>
        <w:spacing w:after="200" w:line="256" w:lineRule="auto"/>
        <w:jc w:val="center"/>
        <w:textAlignment w:val="center"/>
        <w:rPr>
          <w:rFonts w:ascii="Times New Roman" w:hAnsi="Times New Roman"/>
          <w:lang w:eastAsia="bg-BG"/>
        </w:rPr>
      </w:pPr>
      <w:r w:rsidRPr="0016784C">
        <w:rPr>
          <w:rFonts w:ascii="Times New Roman" w:hAnsi="Times New Roman"/>
          <w:color w:val="000000"/>
          <w:lang w:eastAsia="bg-BG"/>
        </w:rPr>
        <w:t>ДЕКЛАРИРАМ:</w:t>
      </w:r>
    </w:p>
    <w:p w14:paraId="1C2276ED" w14:textId="77777777" w:rsidR="004001ED" w:rsidRPr="0016784C" w:rsidRDefault="004001ED" w:rsidP="004001ED">
      <w:pPr>
        <w:keepNext/>
        <w:spacing w:after="200" w:line="256" w:lineRule="auto"/>
        <w:jc w:val="both"/>
        <w:textAlignment w:val="center"/>
        <w:rPr>
          <w:rFonts w:ascii="Times New Roman" w:hAnsi="Times New Roman"/>
          <w:lang w:eastAsia="bg-BG"/>
        </w:rPr>
      </w:pPr>
      <w:r w:rsidRPr="0016784C">
        <w:rPr>
          <w:rFonts w:ascii="Times New Roman" w:hAnsi="Times New Roman"/>
          <w:u w:val="single"/>
          <w:lang w:eastAsia="bg-BG"/>
        </w:rPr>
        <w:t> </w:t>
      </w:r>
      <w:r w:rsidRPr="0016784C">
        <w:rPr>
          <w:rFonts w:ascii="Times New Roman" w:hAnsi="Times New Roman"/>
          <w:color w:val="000000"/>
          <w:bdr w:val="single" w:sz="8" w:space="0" w:color="auto" w:frame="1"/>
          <w:lang w:eastAsia="bg-BG"/>
        </w:rPr>
        <w:t> </w:t>
      </w:r>
      <w:r w:rsidRPr="0016784C">
        <w:rPr>
          <w:rFonts w:ascii="Times New Roman" w:hAnsi="Times New Roman"/>
          <w:u w:val="single"/>
          <w:lang w:eastAsia="bg-BG"/>
        </w:rPr>
        <w:t> Попадам</w:t>
      </w:r>
      <w:r w:rsidRPr="0016784C">
        <w:rPr>
          <w:rFonts w:ascii="Times New Roman" w:hAnsi="Times New Roman"/>
          <w:color w:val="000000"/>
          <w:lang w:eastAsia="bg-BG"/>
        </w:rPr>
        <w:t xml:space="preserve"> в следната категория по чл. 36, ал. 2 от ЗМИП (посочва се конкретната категория</w:t>
      </w:r>
      <w:r w:rsidRPr="0016784C">
        <w:rPr>
          <w:rFonts w:ascii="Times New Roman" w:hAnsi="Times New Roman"/>
          <w:color w:val="000000"/>
          <w:vertAlign w:val="superscript"/>
          <w:lang w:eastAsia="bg-BG"/>
        </w:rPr>
        <w:t>1</w:t>
      </w:r>
      <w:r w:rsidRPr="0016784C">
        <w:rPr>
          <w:rFonts w:ascii="Times New Roman" w:hAnsi="Times New Roman"/>
          <w:color w:val="000000"/>
          <w:lang w:eastAsia="bg-BG"/>
        </w:rPr>
        <w:t>):</w:t>
      </w:r>
    </w:p>
    <w:p w14:paraId="71391B31" w14:textId="77777777" w:rsidR="004001ED" w:rsidRPr="0016784C" w:rsidRDefault="004001ED" w:rsidP="004001ED">
      <w:pPr>
        <w:keepNext/>
        <w:spacing w:after="200" w:line="256" w:lineRule="auto"/>
        <w:ind w:firstLine="510"/>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държавни глави, ръководители на правителства, министри и заместник-министри или помощник-министри;</w:t>
      </w:r>
    </w:p>
    <w:p w14:paraId="36D51060" w14:textId="77777777" w:rsidR="004001ED" w:rsidRPr="0016784C" w:rsidRDefault="004001ED" w:rsidP="004001ED">
      <w:pPr>
        <w:keepNext/>
        <w:spacing w:after="200" w:line="256" w:lineRule="auto"/>
        <w:ind w:firstLine="510"/>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членове на парламенти или на други законодателни органи;</w:t>
      </w:r>
    </w:p>
    <w:p w14:paraId="26E20A2B" w14:textId="77777777" w:rsidR="004001ED" w:rsidRPr="0016784C" w:rsidRDefault="004001ED" w:rsidP="004001ED">
      <w:pPr>
        <w:keepNext/>
        <w:spacing w:after="200" w:line="256" w:lineRule="auto"/>
        <w:ind w:firstLine="510"/>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членове на конституционни съдилища, на върховни съдилища или на други висши органи на съдебната власт, чиито решения не подлежат на последващо обжалване освен при изключителни обстоятелства;</w:t>
      </w:r>
    </w:p>
    <w:p w14:paraId="48ACDE8D" w14:textId="77777777" w:rsidR="004001ED" w:rsidRPr="0016784C" w:rsidRDefault="004001ED" w:rsidP="004001ED">
      <w:pPr>
        <w:keepNext/>
        <w:spacing w:after="200" w:line="256" w:lineRule="auto"/>
        <w:ind w:firstLine="510"/>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xml:space="preserve">  членове на сметна палата; </w:t>
      </w:r>
    </w:p>
    <w:p w14:paraId="2AE29347" w14:textId="77777777" w:rsidR="004001ED" w:rsidRPr="0016784C" w:rsidRDefault="004001ED" w:rsidP="004001ED">
      <w:pPr>
        <w:keepNext/>
        <w:spacing w:after="200" w:line="256" w:lineRule="auto"/>
        <w:ind w:firstLine="510"/>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членове на управителни органи на централни банки;</w:t>
      </w:r>
    </w:p>
    <w:p w14:paraId="5138CC48" w14:textId="77777777" w:rsidR="004001ED" w:rsidRPr="0016784C" w:rsidRDefault="004001ED" w:rsidP="004001ED">
      <w:pPr>
        <w:keepNext/>
        <w:spacing w:after="200" w:line="256" w:lineRule="auto"/>
        <w:ind w:firstLine="510"/>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посланици и управляващи дипломатически мисии;</w:t>
      </w:r>
    </w:p>
    <w:p w14:paraId="0B01B68F" w14:textId="77777777" w:rsidR="004001ED" w:rsidRPr="0016784C" w:rsidRDefault="004001ED" w:rsidP="004001ED">
      <w:pPr>
        <w:keepNext/>
        <w:spacing w:after="200" w:line="256" w:lineRule="auto"/>
        <w:ind w:firstLine="510"/>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висши офицери от въоръжените сили;</w:t>
      </w:r>
    </w:p>
    <w:p w14:paraId="5BC53B9A" w14:textId="77777777" w:rsidR="004001ED" w:rsidRPr="0016784C" w:rsidRDefault="004001ED" w:rsidP="004001ED">
      <w:pPr>
        <w:keepNext/>
        <w:spacing w:after="200" w:line="256" w:lineRule="auto"/>
        <w:ind w:firstLine="510"/>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членове на административни, управителни или надзорни органи на държавни предприятия и търговски дружества с едноличен собственик – държавата;</w:t>
      </w:r>
    </w:p>
    <w:p w14:paraId="388C70DE" w14:textId="77777777" w:rsidR="004001ED" w:rsidRPr="0016784C" w:rsidRDefault="004001ED" w:rsidP="004001ED">
      <w:pPr>
        <w:keepNext/>
        <w:spacing w:after="200" w:line="256" w:lineRule="auto"/>
        <w:ind w:firstLine="510"/>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кметове и заместник-кметове на общини, кметове и заместник-кметове на райони и председатели на общински съвети;</w:t>
      </w:r>
    </w:p>
    <w:p w14:paraId="7ED2BA07" w14:textId="77777777" w:rsidR="004001ED" w:rsidRPr="0016784C" w:rsidRDefault="004001ED" w:rsidP="004001ED">
      <w:pPr>
        <w:keepNext/>
        <w:spacing w:after="200" w:line="256" w:lineRule="auto"/>
        <w:ind w:firstLine="510"/>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членове на управителните органи на политически партии;</w:t>
      </w:r>
    </w:p>
    <w:p w14:paraId="7537A663" w14:textId="77777777" w:rsidR="004001ED" w:rsidRPr="0016784C" w:rsidRDefault="004001ED" w:rsidP="004001ED">
      <w:pPr>
        <w:keepNext/>
        <w:spacing w:after="200" w:line="256" w:lineRule="auto"/>
        <w:ind w:firstLine="510"/>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xml:space="preserve">  ръководители и заместник-ръководители на международни организации, членове на управителни или надзорни органи в международни организации или лица, изпълняващи еквивалентна функция в такива организации. </w:t>
      </w:r>
    </w:p>
    <w:p w14:paraId="72F709F1" w14:textId="77777777" w:rsidR="004001ED" w:rsidRPr="0016784C" w:rsidRDefault="004001ED" w:rsidP="004001ED">
      <w:pPr>
        <w:keepNext/>
        <w:spacing w:after="200" w:line="256" w:lineRule="auto"/>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w:t>
      </w:r>
      <w:r w:rsidRPr="0016784C">
        <w:rPr>
          <w:rFonts w:ascii="Times New Roman" w:hAnsi="Times New Roman"/>
          <w:color w:val="000000"/>
          <w:u w:val="thick"/>
          <w:lang w:eastAsia="bg-BG"/>
        </w:rPr>
        <w:t>Не попадам</w:t>
      </w:r>
      <w:r w:rsidRPr="0016784C">
        <w:rPr>
          <w:rFonts w:ascii="Times New Roman" w:hAnsi="Times New Roman"/>
          <w:color w:val="000000"/>
          <w:lang w:eastAsia="bg-BG"/>
        </w:rPr>
        <w:t xml:space="preserve"> в категориите по чл. 36, ал. 2 от ЗМИП.</w:t>
      </w:r>
    </w:p>
    <w:p w14:paraId="0A4544A3" w14:textId="77777777" w:rsidR="004001ED" w:rsidRPr="0016784C" w:rsidRDefault="004001ED" w:rsidP="004001ED">
      <w:pPr>
        <w:keepNext/>
        <w:spacing w:after="200" w:line="256" w:lineRule="auto"/>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w:t>
      </w:r>
      <w:r w:rsidRPr="0016784C">
        <w:rPr>
          <w:rFonts w:ascii="Times New Roman" w:hAnsi="Times New Roman"/>
          <w:color w:val="000000"/>
          <w:u w:val="thick"/>
          <w:lang w:eastAsia="bg-BG"/>
        </w:rPr>
        <w:t>През последните 12 месеца съм попадал</w:t>
      </w:r>
      <w:r w:rsidRPr="0016784C">
        <w:rPr>
          <w:rFonts w:ascii="Times New Roman" w:hAnsi="Times New Roman"/>
          <w:color w:val="000000"/>
          <w:lang w:eastAsia="bg-BG"/>
        </w:rPr>
        <w:t xml:space="preserve"> в следната категория по чл. 36, ал. 2 от ЗМИП (посочва се конкретната категория):</w:t>
      </w:r>
    </w:p>
    <w:p w14:paraId="1E66CBDA" w14:textId="77777777" w:rsidR="004001ED" w:rsidRPr="0016784C" w:rsidRDefault="004001ED" w:rsidP="004001ED">
      <w:pPr>
        <w:keepNext/>
        <w:spacing w:after="200" w:line="256" w:lineRule="auto"/>
        <w:jc w:val="both"/>
        <w:textAlignment w:val="center"/>
        <w:rPr>
          <w:rFonts w:ascii="Times New Roman" w:hAnsi="Times New Roman"/>
          <w:lang w:eastAsia="bg-BG"/>
        </w:rPr>
      </w:pPr>
      <w:r w:rsidRPr="0016784C">
        <w:rPr>
          <w:rFonts w:ascii="Times New Roman" w:hAnsi="Times New Roman"/>
          <w:color w:val="000000"/>
          <w:lang w:eastAsia="bg-BG"/>
        </w:rPr>
        <w:t> ..........................................................................................</w:t>
      </w:r>
    </w:p>
    <w:p w14:paraId="68A72B3B" w14:textId="77777777" w:rsidR="004001ED" w:rsidRPr="0016784C" w:rsidRDefault="004001ED" w:rsidP="004001ED">
      <w:pPr>
        <w:keepNext/>
        <w:spacing w:after="200" w:line="256" w:lineRule="auto"/>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lastRenderedPageBreak/>
        <w:t> </w:t>
      </w:r>
      <w:r w:rsidRPr="0016784C">
        <w:rPr>
          <w:rFonts w:ascii="Times New Roman" w:hAnsi="Times New Roman"/>
          <w:color w:val="000000"/>
          <w:lang w:eastAsia="bg-BG"/>
        </w:rPr>
        <w:t>   </w:t>
      </w:r>
      <w:r w:rsidRPr="0016784C">
        <w:rPr>
          <w:rFonts w:ascii="Times New Roman" w:hAnsi="Times New Roman"/>
          <w:color w:val="000000"/>
          <w:u w:val="thick"/>
          <w:lang w:eastAsia="bg-BG"/>
        </w:rPr>
        <w:t>През последните 12 месеца не съм попадал</w:t>
      </w:r>
      <w:r w:rsidRPr="0016784C">
        <w:rPr>
          <w:rFonts w:ascii="Times New Roman" w:hAnsi="Times New Roman"/>
          <w:color w:val="000000"/>
          <w:lang w:eastAsia="bg-BG"/>
        </w:rPr>
        <w:t xml:space="preserve"> в категориите по чл. 36, ал. 2 от ЗМИП.</w:t>
      </w:r>
    </w:p>
    <w:p w14:paraId="703269BF" w14:textId="77777777" w:rsidR="004001ED" w:rsidRPr="0016784C" w:rsidRDefault="004001ED" w:rsidP="004001ED">
      <w:pPr>
        <w:keepNext/>
        <w:spacing w:after="200" w:line="256" w:lineRule="auto"/>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w:t>
      </w:r>
      <w:r w:rsidRPr="0016784C">
        <w:rPr>
          <w:rFonts w:ascii="Times New Roman" w:hAnsi="Times New Roman"/>
          <w:color w:val="000000"/>
          <w:u w:val="thick"/>
          <w:lang w:eastAsia="bg-BG"/>
        </w:rPr>
        <w:t>Попадам</w:t>
      </w:r>
      <w:r w:rsidRPr="0016784C">
        <w:rPr>
          <w:rFonts w:ascii="Times New Roman" w:hAnsi="Times New Roman"/>
          <w:color w:val="000000"/>
          <w:lang w:eastAsia="bg-BG"/>
        </w:rPr>
        <w:t xml:space="preserve"> в следната категория по чл. 36, ал. 5 от ЗМИП (посочва се конкретната категория):</w:t>
      </w:r>
    </w:p>
    <w:p w14:paraId="590FB321" w14:textId="77777777" w:rsidR="004001ED" w:rsidRPr="0016784C" w:rsidRDefault="004001ED" w:rsidP="004001ED">
      <w:pPr>
        <w:keepNext/>
        <w:spacing w:after="200" w:line="256" w:lineRule="auto"/>
        <w:ind w:firstLine="510"/>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съпрузите или лицата, които живеят във фактическо съжителство на съпружески начала;</w:t>
      </w:r>
    </w:p>
    <w:p w14:paraId="4A57E4CF" w14:textId="77777777" w:rsidR="004001ED" w:rsidRPr="0016784C" w:rsidRDefault="004001ED" w:rsidP="004001ED">
      <w:pPr>
        <w:keepNext/>
        <w:spacing w:after="200" w:line="256" w:lineRule="auto"/>
        <w:ind w:firstLine="510"/>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низходящите от първа степен и техните съпрузи или лицата, с които низходящите от първа степен живеят във фактическо съжителство на съпружески начала;</w:t>
      </w:r>
    </w:p>
    <w:p w14:paraId="28F1C1A7" w14:textId="77777777" w:rsidR="004001ED" w:rsidRPr="0016784C" w:rsidRDefault="004001ED" w:rsidP="004001ED">
      <w:pPr>
        <w:keepNext/>
        <w:spacing w:after="200" w:line="256" w:lineRule="auto"/>
        <w:ind w:firstLine="510"/>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възходящите от първа степен и техните съпрузи или лицата, с които възходящите от първа степен живеят във фактическо съжителство на съпружески начала;</w:t>
      </w:r>
    </w:p>
    <w:p w14:paraId="5D9EDF16" w14:textId="77777777" w:rsidR="004001ED" w:rsidRPr="0016784C" w:rsidRDefault="004001ED" w:rsidP="004001ED">
      <w:pPr>
        <w:keepNext/>
        <w:spacing w:after="200" w:line="256" w:lineRule="auto"/>
        <w:ind w:firstLine="510"/>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роднините по съребрена линия от втора степен и техните съпрузи или лицата, с кои</w:t>
      </w:r>
      <w:r w:rsidRPr="0016784C">
        <w:rPr>
          <w:rFonts w:ascii="Times New Roman" w:hAnsi="Times New Roman"/>
          <w:color w:val="000000"/>
          <w:lang w:eastAsia="bg-BG"/>
        </w:rPr>
        <w:softHyphen/>
        <w:t>то роднините по съребрена линия от втора степен живеят във фактическо съжителство на съпружески начала;</w:t>
      </w:r>
    </w:p>
    <w:p w14:paraId="32E12A68" w14:textId="77777777" w:rsidR="004001ED" w:rsidRPr="0016784C" w:rsidRDefault="004001ED" w:rsidP="004001ED">
      <w:pPr>
        <w:keepNext/>
        <w:spacing w:after="200" w:line="256" w:lineRule="auto"/>
        <w:ind w:firstLine="510"/>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физическо лице, което е действителен собственик съвместно с лице по ал. 2 на юридическо лице или друго правно образувание или се намира в други близки търговски, професионални или други делови взаимоотношения с лице по ал. 2;</w:t>
      </w:r>
    </w:p>
    <w:p w14:paraId="0324A257" w14:textId="77777777" w:rsidR="004001ED" w:rsidRPr="0016784C" w:rsidRDefault="004001ED" w:rsidP="004001ED">
      <w:pPr>
        <w:keepNext/>
        <w:spacing w:after="200" w:line="256" w:lineRule="auto"/>
        <w:ind w:firstLine="510"/>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физическо лице, което е едноличен собственик или действителен собственик на юридическо лице или друго правно образувание, за което се знае, че е било създадено в полза на лице по ал. 2.</w:t>
      </w:r>
    </w:p>
    <w:p w14:paraId="2F748CD1" w14:textId="77777777" w:rsidR="004001ED" w:rsidRPr="0016784C" w:rsidRDefault="004001ED" w:rsidP="004001ED">
      <w:pPr>
        <w:keepNext/>
        <w:spacing w:after="200" w:line="256" w:lineRule="auto"/>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w:t>
      </w:r>
      <w:r w:rsidRPr="0016784C">
        <w:rPr>
          <w:rFonts w:ascii="Times New Roman" w:hAnsi="Times New Roman"/>
          <w:color w:val="000000"/>
          <w:u w:val="thick"/>
          <w:lang w:eastAsia="bg-BG"/>
        </w:rPr>
        <w:t>Не попадам</w:t>
      </w:r>
      <w:r w:rsidRPr="0016784C">
        <w:rPr>
          <w:rFonts w:ascii="Times New Roman" w:hAnsi="Times New Roman"/>
          <w:color w:val="000000"/>
          <w:lang w:eastAsia="bg-BG"/>
        </w:rPr>
        <w:t xml:space="preserve"> в категориите по чл. 36, ал. 5 от ЗМИП.</w:t>
      </w:r>
    </w:p>
    <w:p w14:paraId="254B0406" w14:textId="77777777" w:rsidR="004001ED" w:rsidRPr="0016784C" w:rsidRDefault="004001ED" w:rsidP="004001ED">
      <w:pPr>
        <w:keepNext/>
        <w:spacing w:after="200" w:line="256" w:lineRule="auto"/>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w:t>
      </w:r>
      <w:r w:rsidRPr="0016784C">
        <w:rPr>
          <w:rFonts w:ascii="Times New Roman" w:hAnsi="Times New Roman"/>
          <w:color w:val="000000"/>
          <w:u w:val="thick"/>
          <w:lang w:eastAsia="bg-BG"/>
        </w:rPr>
        <w:t>През последните 12 месеца съм попадал</w:t>
      </w:r>
      <w:r w:rsidRPr="0016784C">
        <w:rPr>
          <w:rFonts w:ascii="Times New Roman" w:hAnsi="Times New Roman"/>
          <w:color w:val="000000"/>
          <w:lang w:eastAsia="bg-BG"/>
        </w:rPr>
        <w:t xml:space="preserve"> в следната категория по чл. 36, ал. 5 от ЗМИП (посочва се конкретната категория): </w:t>
      </w:r>
    </w:p>
    <w:p w14:paraId="49E61958" w14:textId="77777777" w:rsidR="004001ED" w:rsidRPr="0016784C" w:rsidRDefault="004001ED" w:rsidP="004001ED">
      <w:pPr>
        <w:keepNext/>
        <w:spacing w:after="200" w:line="256" w:lineRule="auto"/>
        <w:textAlignment w:val="center"/>
        <w:rPr>
          <w:rFonts w:ascii="Times New Roman" w:hAnsi="Times New Roman"/>
          <w:lang w:eastAsia="bg-BG"/>
        </w:rPr>
      </w:pPr>
      <w:r w:rsidRPr="0016784C">
        <w:rPr>
          <w:rFonts w:ascii="Times New Roman" w:hAnsi="Times New Roman"/>
          <w:color w:val="000000"/>
          <w:lang w:eastAsia="bg-BG"/>
        </w:rPr>
        <w:t>.................................................................................</w:t>
      </w:r>
    </w:p>
    <w:p w14:paraId="1B672388" w14:textId="77777777" w:rsidR="004001ED" w:rsidRPr="0016784C" w:rsidRDefault="004001ED" w:rsidP="004001ED">
      <w:pPr>
        <w:keepNext/>
        <w:spacing w:after="200" w:line="256" w:lineRule="auto"/>
        <w:textAlignment w:val="center"/>
        <w:rPr>
          <w:rFonts w:ascii="Times New Roman" w:hAnsi="Times New Roman"/>
          <w:lang w:eastAsia="bg-BG"/>
        </w:rPr>
      </w:pPr>
      <w:r w:rsidRPr="0016784C">
        <w:rPr>
          <w:rFonts w:ascii="Times New Roman" w:hAnsi="Times New Roman"/>
          <w:color w:val="000000"/>
          <w:bdr w:val="single" w:sz="8" w:space="0" w:color="auto" w:frame="1"/>
          <w:lang w:eastAsia="bg-BG"/>
        </w:rPr>
        <w:t> </w:t>
      </w:r>
      <w:r w:rsidRPr="0016784C">
        <w:rPr>
          <w:rFonts w:ascii="Times New Roman" w:hAnsi="Times New Roman"/>
          <w:color w:val="000000"/>
          <w:lang w:eastAsia="bg-BG"/>
        </w:rPr>
        <w:t>   </w:t>
      </w:r>
      <w:r w:rsidRPr="0016784C">
        <w:rPr>
          <w:rFonts w:ascii="Times New Roman" w:hAnsi="Times New Roman"/>
          <w:color w:val="000000"/>
          <w:u w:val="thick"/>
          <w:lang w:eastAsia="bg-BG"/>
        </w:rPr>
        <w:t>През последните 12 месеца не съм попадал</w:t>
      </w:r>
      <w:r w:rsidRPr="0016784C">
        <w:rPr>
          <w:rFonts w:ascii="Times New Roman" w:hAnsi="Times New Roman"/>
          <w:color w:val="000000"/>
          <w:lang w:eastAsia="bg-BG"/>
        </w:rPr>
        <w:t xml:space="preserve"> в категориите по чл. 36, ал. 5 от ЗМИП.</w:t>
      </w:r>
    </w:p>
    <w:p w14:paraId="5ECAD4B9" w14:textId="77777777" w:rsidR="004001ED" w:rsidRPr="0016784C" w:rsidRDefault="004001ED" w:rsidP="004001ED">
      <w:pPr>
        <w:keepNext/>
        <w:spacing w:after="200" w:line="256" w:lineRule="auto"/>
        <w:ind w:firstLine="737"/>
        <w:textAlignment w:val="center"/>
        <w:rPr>
          <w:rFonts w:ascii="Times New Roman" w:hAnsi="Times New Roman"/>
          <w:lang w:eastAsia="bg-BG"/>
        </w:rPr>
      </w:pPr>
      <w:r w:rsidRPr="0016784C">
        <w:rPr>
          <w:rFonts w:ascii="Times New Roman" w:hAnsi="Times New Roman"/>
          <w:color w:val="000000"/>
          <w:lang w:eastAsia="bg-BG"/>
        </w:rPr>
        <w:t> Предоставям следната допълнителна информация във връзка с принадлежността ми към горепосочената категория/и:</w:t>
      </w:r>
    </w:p>
    <w:p w14:paraId="264F9F84" w14:textId="77777777" w:rsidR="004001ED" w:rsidRPr="0016784C" w:rsidRDefault="004001ED" w:rsidP="004001ED">
      <w:pPr>
        <w:keepNext/>
        <w:spacing w:after="200" w:line="256" w:lineRule="auto"/>
        <w:ind w:firstLine="737"/>
        <w:textAlignment w:val="center"/>
        <w:rPr>
          <w:rFonts w:ascii="Times New Roman" w:hAnsi="Times New Roman"/>
          <w:lang w:eastAsia="bg-BG"/>
        </w:rPr>
      </w:pPr>
      <w:r w:rsidRPr="0016784C">
        <w:rPr>
          <w:rFonts w:ascii="Times New Roman" w:hAnsi="Times New Roman"/>
          <w:color w:val="000000"/>
          <w:lang w:eastAsia="bg-BG"/>
        </w:rPr>
        <w:t>.............................................................................</w:t>
      </w:r>
    </w:p>
    <w:p w14:paraId="57A74A6B" w14:textId="77777777" w:rsidR="004001ED" w:rsidRPr="0016784C" w:rsidRDefault="004001ED" w:rsidP="004001ED">
      <w:pPr>
        <w:keepNext/>
        <w:spacing w:after="200" w:line="256" w:lineRule="auto"/>
        <w:ind w:firstLine="283"/>
        <w:textAlignment w:val="center"/>
        <w:rPr>
          <w:rFonts w:ascii="Times New Roman" w:hAnsi="Times New Roman"/>
          <w:lang w:eastAsia="bg-BG"/>
        </w:rPr>
      </w:pPr>
      <w:r w:rsidRPr="0016784C">
        <w:rPr>
          <w:rFonts w:ascii="Times New Roman" w:hAnsi="Times New Roman"/>
          <w:color w:val="000000"/>
          <w:lang w:eastAsia="bg-BG"/>
        </w:rPr>
        <w:t>Известна ми е наказателната отговорност по чл. 313 от Наказателния кодекс за деклариране на неверни обстоятелства.</w:t>
      </w:r>
    </w:p>
    <w:p w14:paraId="47DEBEF1" w14:textId="77777777" w:rsidR="004001ED" w:rsidRPr="0016784C" w:rsidRDefault="004001ED" w:rsidP="004001ED">
      <w:pPr>
        <w:keepNext/>
        <w:spacing w:after="200" w:line="256" w:lineRule="auto"/>
        <w:textAlignment w:val="center"/>
        <w:rPr>
          <w:rFonts w:ascii="Times New Roman" w:hAnsi="Times New Roman"/>
          <w:lang w:eastAsia="bg-BG"/>
        </w:rPr>
      </w:pPr>
      <w:r w:rsidRPr="0016784C">
        <w:rPr>
          <w:rFonts w:ascii="Times New Roman" w:hAnsi="Times New Roman"/>
          <w:color w:val="000000"/>
          <w:lang w:eastAsia="bg-BG"/>
        </w:rPr>
        <w:t>       ДАТА: ...............           ДЕКЛАРАТОР: ........................</w:t>
      </w:r>
    </w:p>
    <w:p w14:paraId="474FF5BF" w14:textId="77777777" w:rsidR="004001ED" w:rsidRPr="0016784C" w:rsidRDefault="004001ED" w:rsidP="004001ED">
      <w:pPr>
        <w:keepNext/>
        <w:spacing w:after="200" w:line="256" w:lineRule="auto"/>
        <w:textAlignment w:val="center"/>
        <w:rPr>
          <w:rFonts w:ascii="Times New Roman" w:hAnsi="Times New Roman"/>
          <w:color w:val="000000"/>
          <w:lang w:eastAsia="bg-BG"/>
        </w:rPr>
      </w:pPr>
      <w:r w:rsidRPr="0016784C">
        <w:rPr>
          <w:rFonts w:ascii="Times New Roman" w:hAnsi="Times New Roman"/>
          <w:color w:val="000000"/>
          <w:lang w:eastAsia="bg-BG"/>
        </w:rPr>
        <w:t>______________________</w:t>
      </w:r>
    </w:p>
    <w:p w14:paraId="61938431" w14:textId="77777777" w:rsidR="004001ED" w:rsidRPr="0016784C" w:rsidRDefault="004001ED" w:rsidP="004001ED">
      <w:pPr>
        <w:keepNext/>
        <w:spacing w:after="200" w:line="256" w:lineRule="auto"/>
        <w:textAlignment w:val="center"/>
        <w:rPr>
          <w:rFonts w:ascii="Times New Roman" w:hAnsi="Times New Roman"/>
          <w:color w:val="000000"/>
          <w:lang w:eastAsia="bg-BG"/>
        </w:rPr>
      </w:pPr>
      <w:r w:rsidRPr="0016784C">
        <w:rPr>
          <w:rFonts w:ascii="Times New Roman" w:hAnsi="Times New Roman"/>
          <w:color w:val="000000"/>
          <w:vertAlign w:val="superscript"/>
          <w:lang w:eastAsia="bg-BG"/>
        </w:rPr>
        <w:t xml:space="preserve">1  </w:t>
      </w:r>
      <w:r w:rsidRPr="0016784C">
        <w:rPr>
          <w:rFonts w:ascii="Times New Roman" w:hAnsi="Times New Roman"/>
          <w:color w:val="000000"/>
          <w:lang w:eastAsia="bg-BG"/>
        </w:rPr>
        <w:t>Съгласно чл. 36, ал. 3 от ЗМИП категориите включват съответно и доколкото е приложимо, длъжности в институциите и органите на Европейския съюз и в международни организации.</w:t>
      </w:r>
    </w:p>
    <w:p w14:paraId="7343238A" w14:textId="77777777" w:rsidR="004001ED" w:rsidRPr="0016784C" w:rsidRDefault="004001ED" w:rsidP="004001ED">
      <w:pPr>
        <w:rPr>
          <w:rFonts w:ascii="Times New Roman" w:hAnsi="Times New Roman"/>
          <w:b/>
          <w:lang w:eastAsia="bg-BG"/>
        </w:rPr>
      </w:pPr>
      <w:r w:rsidRPr="0016784C">
        <w:rPr>
          <w:rFonts w:ascii="Times New Roman" w:hAnsi="Times New Roman"/>
          <w:b/>
          <w:lang w:eastAsia="bg-BG"/>
        </w:rPr>
        <w:br w:type="page"/>
      </w:r>
    </w:p>
    <w:p w14:paraId="71B759DE" w14:textId="77777777" w:rsidR="004001ED" w:rsidRPr="00EB0C67" w:rsidRDefault="004001ED" w:rsidP="004001ED">
      <w:pPr>
        <w:keepNext/>
        <w:spacing w:after="200"/>
        <w:jc w:val="center"/>
        <w:textAlignment w:val="center"/>
        <w:rPr>
          <w:rFonts w:ascii="Times New Roman" w:hAnsi="Times New Roman"/>
          <w:b/>
          <w:lang w:eastAsia="bg-BG"/>
        </w:rPr>
      </w:pPr>
      <w:r w:rsidRPr="00EB0C67">
        <w:rPr>
          <w:rFonts w:ascii="Times New Roman" w:hAnsi="Times New Roman"/>
          <w:b/>
          <w:color w:val="000000"/>
          <w:lang w:eastAsia="bg-BG"/>
        </w:rPr>
        <w:lastRenderedPageBreak/>
        <w:t>ДЕКЛАРАЦИЯ</w:t>
      </w:r>
    </w:p>
    <w:p w14:paraId="21FF99DA" w14:textId="77777777" w:rsidR="004001ED" w:rsidRPr="00EB0C67" w:rsidRDefault="004001ED" w:rsidP="004001ED">
      <w:pPr>
        <w:keepNext/>
        <w:spacing w:after="200"/>
        <w:jc w:val="center"/>
        <w:textAlignment w:val="center"/>
        <w:rPr>
          <w:rFonts w:ascii="Times New Roman" w:hAnsi="Times New Roman"/>
          <w:b/>
          <w:lang w:eastAsia="bg-BG"/>
        </w:rPr>
      </w:pPr>
      <w:r w:rsidRPr="00EB0C67">
        <w:rPr>
          <w:rFonts w:ascii="Times New Roman" w:hAnsi="Times New Roman"/>
          <w:b/>
          <w:color w:val="000000"/>
          <w:lang w:eastAsia="bg-BG"/>
        </w:rPr>
        <w:t>по чл. 66, ал. 2 от ЗМИП</w:t>
      </w:r>
    </w:p>
    <w:p w14:paraId="65BE11F1"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Долуподписаният/ата: ..................................................,</w:t>
      </w:r>
    </w:p>
    <w:p w14:paraId="47C32AE9"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i/>
          <w:iCs/>
          <w:color w:val="000000"/>
          <w:lang w:eastAsia="bg-BG"/>
        </w:rPr>
        <w:t>(име, презиме, фамилия)</w:t>
      </w:r>
    </w:p>
    <w:p w14:paraId="2551F6C0"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ЕГН ............, документ за самоличност ......................,</w:t>
      </w:r>
    </w:p>
    <w:p w14:paraId="5473EFE0"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издаден на ......................... от ........................................,</w:t>
      </w:r>
    </w:p>
    <w:p w14:paraId="7EC65331"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постоянен адрес: ...........................................................,</w:t>
      </w:r>
    </w:p>
    <w:p w14:paraId="19727172"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 xml:space="preserve">гражданство/а ..............................................................., </w:t>
      </w:r>
    </w:p>
    <w:p w14:paraId="5676D298"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в качеството ми на ......................................................,</w:t>
      </w:r>
    </w:p>
    <w:p w14:paraId="2779E331"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в .........................................................................................,</w:t>
      </w:r>
    </w:p>
    <w:p w14:paraId="0A0D9DB4"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ЕИК/БУЛСТАТ/регистрационен номер или друг идентификационен номер .........................................</w:t>
      </w:r>
    </w:p>
    <w:p w14:paraId="4767C022"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 xml:space="preserve">Декларирам, че паричните средства, използвани в рамките на следното делово </w:t>
      </w:r>
    </w:p>
    <w:p w14:paraId="7242A59A"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взаимоотношение  .........................................................................................,</w:t>
      </w:r>
    </w:p>
    <w:p w14:paraId="01D7E934"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или предмет на следната операция или сделка  ..........................................................................................,</w:t>
      </w:r>
    </w:p>
    <w:p w14:paraId="531A24DD"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в размер ………….................................................................,</w:t>
      </w:r>
    </w:p>
    <w:p w14:paraId="2D051C3D"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i/>
          <w:iCs/>
          <w:color w:val="000000"/>
          <w:lang w:eastAsia="bg-BG"/>
        </w:rPr>
        <w:t>(посочват се размерът и видът на валутата)</w:t>
      </w:r>
    </w:p>
    <w:p w14:paraId="3819147F"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имат следния произход: .......................................................................................................................................</w:t>
      </w:r>
    </w:p>
    <w:p w14:paraId="353418CA" w14:textId="77777777" w:rsidR="004001ED" w:rsidRPr="0016784C" w:rsidRDefault="004001ED" w:rsidP="004001ED">
      <w:pPr>
        <w:keepNext/>
        <w:spacing w:after="200"/>
        <w:ind w:firstLine="283"/>
        <w:textAlignment w:val="center"/>
        <w:rPr>
          <w:rFonts w:ascii="Times New Roman" w:hAnsi="Times New Roman"/>
          <w:lang w:eastAsia="bg-BG"/>
        </w:rPr>
      </w:pPr>
      <w:r w:rsidRPr="0016784C">
        <w:rPr>
          <w:rFonts w:ascii="Times New Roman" w:hAnsi="Times New Roman"/>
          <w:color w:val="000000"/>
          <w:lang w:eastAsia="bg-BG"/>
        </w:rPr>
        <w:t xml:space="preserve">При посочване на </w:t>
      </w:r>
      <w:r w:rsidRPr="0016784C">
        <w:rPr>
          <w:rFonts w:ascii="Times New Roman" w:hAnsi="Times New Roman"/>
          <w:b/>
          <w:bCs/>
          <w:color w:val="000000"/>
          <w:lang w:eastAsia="bg-BG"/>
        </w:rPr>
        <w:t>физическо лице</w:t>
      </w:r>
      <w:r w:rsidRPr="0016784C">
        <w:rPr>
          <w:rFonts w:ascii="Times New Roman" w:hAnsi="Times New Roman"/>
          <w:color w:val="000000"/>
          <w:lang w:eastAsia="bg-BG"/>
        </w:rPr>
        <w:t xml:space="preserve"> се посочват имената, ЕГН/ЛНЧ, а за лицата, които не попадат в обхвата на чл. 3, ал. 2 от Закона за гражданската регистрация – дата на раждане; при посочване на </w:t>
      </w:r>
      <w:r w:rsidRPr="0016784C">
        <w:rPr>
          <w:rFonts w:ascii="Times New Roman" w:hAnsi="Times New Roman"/>
          <w:b/>
          <w:bCs/>
          <w:color w:val="000000"/>
          <w:lang w:eastAsia="bg-BG"/>
        </w:rPr>
        <w:t>юридическо лице или друго правно образувание</w:t>
      </w:r>
      <w:r w:rsidRPr="0016784C">
        <w:rPr>
          <w:rFonts w:ascii="Times New Roman" w:hAnsi="Times New Roman"/>
          <w:color w:val="000000"/>
          <w:lang w:eastAsia="bg-BG"/>
        </w:rPr>
        <w:t xml:space="preserve"> – неговото наименование, ЕИК/БУЛСТАТ, а ако </w:t>
      </w:r>
      <w:r w:rsidRPr="0016784C">
        <w:rPr>
          <w:rFonts w:ascii="Times New Roman" w:hAnsi="Times New Roman"/>
          <w:b/>
          <w:bCs/>
          <w:color w:val="000000"/>
          <w:lang w:eastAsia="bg-BG"/>
        </w:rPr>
        <w:t>същото е регистрирано в друга държава</w:t>
      </w:r>
      <w:r w:rsidRPr="0016784C">
        <w:rPr>
          <w:rFonts w:ascii="Times New Roman" w:hAnsi="Times New Roman"/>
          <w:color w:val="000000"/>
          <w:lang w:eastAsia="bg-BG"/>
        </w:rPr>
        <w:t xml:space="preserve"> – наименованието, регистрационният номер или друг идентификационен номер, под който същото е вписано в съответния регистър на другата държава. </w:t>
      </w:r>
    </w:p>
    <w:p w14:paraId="2AA7D041" w14:textId="77777777" w:rsidR="004001ED" w:rsidRPr="0016784C" w:rsidRDefault="004001ED" w:rsidP="004001ED">
      <w:pPr>
        <w:keepNext/>
        <w:spacing w:after="200"/>
        <w:ind w:firstLine="283"/>
        <w:textAlignment w:val="center"/>
        <w:rPr>
          <w:rFonts w:ascii="Times New Roman" w:hAnsi="Times New Roman"/>
          <w:lang w:eastAsia="bg-BG"/>
        </w:rPr>
      </w:pPr>
      <w:r w:rsidRPr="0016784C">
        <w:rPr>
          <w:rFonts w:ascii="Times New Roman" w:hAnsi="Times New Roman"/>
          <w:color w:val="000000"/>
          <w:spacing w:val="2"/>
          <w:lang w:eastAsia="bg-BG"/>
        </w:rPr>
        <w:t xml:space="preserve">При посочване на </w:t>
      </w:r>
      <w:r w:rsidRPr="0016784C">
        <w:rPr>
          <w:rFonts w:ascii="Times New Roman" w:hAnsi="Times New Roman"/>
          <w:b/>
          <w:bCs/>
          <w:color w:val="000000"/>
          <w:spacing w:val="2"/>
          <w:lang w:eastAsia="bg-BG"/>
        </w:rPr>
        <w:t xml:space="preserve">договори (включително договори за дарение), фактури или други документи </w:t>
      </w:r>
      <w:r w:rsidRPr="0016784C">
        <w:rPr>
          <w:rFonts w:ascii="Times New Roman" w:hAnsi="Times New Roman"/>
          <w:color w:val="000000"/>
          <w:spacing w:val="2"/>
          <w:lang w:eastAsia="bg-BG"/>
        </w:rPr>
        <w:t xml:space="preserve">се посочват техният вид, номер (ако е приложимо), дата на сключване или подписване, както и данни за лицата, с които е сключен договорът или които са подписали или издали документите. </w:t>
      </w:r>
    </w:p>
    <w:p w14:paraId="02ED2369" w14:textId="77777777" w:rsidR="004001ED" w:rsidRPr="0016784C" w:rsidRDefault="004001ED" w:rsidP="004001ED">
      <w:pPr>
        <w:keepNext/>
        <w:spacing w:after="200"/>
        <w:ind w:firstLine="283"/>
        <w:textAlignment w:val="center"/>
        <w:rPr>
          <w:rFonts w:ascii="Times New Roman" w:hAnsi="Times New Roman"/>
          <w:lang w:eastAsia="bg-BG"/>
        </w:rPr>
      </w:pPr>
      <w:r w:rsidRPr="0016784C">
        <w:rPr>
          <w:rFonts w:ascii="Times New Roman" w:hAnsi="Times New Roman"/>
          <w:color w:val="000000"/>
          <w:spacing w:val="2"/>
          <w:lang w:eastAsia="bg-BG"/>
        </w:rPr>
        <w:t xml:space="preserve">При посочване на </w:t>
      </w:r>
      <w:r w:rsidRPr="0016784C">
        <w:rPr>
          <w:rFonts w:ascii="Times New Roman" w:hAnsi="Times New Roman"/>
          <w:b/>
          <w:bCs/>
          <w:color w:val="000000"/>
          <w:spacing w:val="2"/>
          <w:lang w:eastAsia="bg-BG"/>
        </w:rPr>
        <w:t>наследство</w:t>
      </w:r>
      <w:r w:rsidRPr="0016784C">
        <w:rPr>
          <w:rFonts w:ascii="Times New Roman" w:hAnsi="Times New Roman"/>
          <w:color w:val="000000"/>
          <w:spacing w:val="2"/>
          <w:lang w:eastAsia="bg-BG"/>
        </w:rPr>
        <w:t xml:space="preserve"> се посочват година на придобиване и данни за наследодателя или наследодателите, при посочване на </w:t>
      </w:r>
      <w:r w:rsidRPr="0016784C">
        <w:rPr>
          <w:rFonts w:ascii="Times New Roman" w:hAnsi="Times New Roman"/>
          <w:b/>
          <w:bCs/>
          <w:color w:val="000000"/>
          <w:spacing w:val="2"/>
          <w:lang w:eastAsia="bg-BG"/>
        </w:rPr>
        <w:t>спестявания</w:t>
      </w:r>
      <w:r w:rsidRPr="0016784C">
        <w:rPr>
          <w:rFonts w:ascii="Times New Roman" w:hAnsi="Times New Roman"/>
          <w:color w:val="000000"/>
          <w:spacing w:val="2"/>
          <w:lang w:eastAsia="bg-BG"/>
        </w:rPr>
        <w:t xml:space="preserve"> – периодът, в който са натрупани спестяванията, както и данни за източника, а при посочване на </w:t>
      </w:r>
      <w:r w:rsidRPr="0016784C">
        <w:rPr>
          <w:rFonts w:ascii="Times New Roman" w:hAnsi="Times New Roman"/>
          <w:b/>
          <w:bCs/>
          <w:color w:val="000000"/>
          <w:spacing w:val="2"/>
          <w:lang w:eastAsia="bg-BG"/>
        </w:rPr>
        <w:t>доходи от търговска или трудова дейност, както и друг общоформулиран източник</w:t>
      </w:r>
      <w:r w:rsidRPr="0016784C">
        <w:rPr>
          <w:rFonts w:ascii="Times New Roman" w:hAnsi="Times New Roman"/>
          <w:color w:val="000000"/>
          <w:spacing w:val="2"/>
          <w:lang w:eastAsia="bg-BG"/>
        </w:rPr>
        <w:t xml:space="preserve"> – периодът, в който са генерирани доходите, както и данни за работодателя или контрагентите.</w:t>
      </w:r>
    </w:p>
    <w:p w14:paraId="5E7425CB" w14:textId="77777777" w:rsidR="004001ED" w:rsidRPr="0016784C" w:rsidRDefault="004001ED" w:rsidP="004001ED">
      <w:pPr>
        <w:keepNext/>
        <w:spacing w:after="200"/>
        <w:ind w:firstLine="283"/>
        <w:textAlignment w:val="center"/>
        <w:rPr>
          <w:rFonts w:ascii="Times New Roman" w:hAnsi="Times New Roman"/>
          <w:lang w:eastAsia="bg-BG"/>
        </w:rPr>
      </w:pPr>
      <w:r w:rsidRPr="0016784C">
        <w:rPr>
          <w:rFonts w:ascii="Times New Roman" w:hAnsi="Times New Roman"/>
          <w:color w:val="000000"/>
          <w:lang w:eastAsia="bg-BG"/>
        </w:rPr>
        <w:lastRenderedPageBreak/>
        <w:t>Известна ми е наказателната отговорност по чл. 313 от Наказателния кодекс за деклариране на неверни обстоятелства.</w:t>
      </w:r>
    </w:p>
    <w:p w14:paraId="28DAD4DC"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Дата на деклариране:                              Декларатор:</w:t>
      </w:r>
    </w:p>
    <w:p w14:paraId="6E24CCEB"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color w:val="000000"/>
          <w:lang w:eastAsia="bg-BG"/>
        </w:rPr>
        <w:t>......................................                             .......................</w:t>
      </w:r>
    </w:p>
    <w:p w14:paraId="14D63AC6" w14:textId="77777777" w:rsidR="004001ED" w:rsidRPr="0016784C" w:rsidRDefault="004001ED" w:rsidP="004001ED">
      <w:pPr>
        <w:keepNext/>
        <w:spacing w:after="200"/>
        <w:textAlignment w:val="center"/>
        <w:rPr>
          <w:rFonts w:ascii="Times New Roman" w:hAnsi="Times New Roman"/>
          <w:lang w:eastAsia="bg-BG"/>
        </w:rPr>
      </w:pPr>
      <w:r w:rsidRPr="0016784C">
        <w:rPr>
          <w:rFonts w:ascii="Times New Roman" w:hAnsi="Times New Roman"/>
          <w:i/>
          <w:iCs/>
          <w:color w:val="000000"/>
          <w:lang w:eastAsia="bg-BG"/>
        </w:rPr>
        <w:t>                                                                       (подпис)</w:t>
      </w:r>
    </w:p>
    <w:p w14:paraId="79998AE1" w14:textId="77777777" w:rsidR="004001ED" w:rsidRPr="0016784C" w:rsidRDefault="004001ED" w:rsidP="004001ED">
      <w:pPr>
        <w:rPr>
          <w:rFonts w:ascii="Times New Roman" w:hAnsi="Times New Roman"/>
          <w:color w:val="000000"/>
          <w:lang w:eastAsia="bg-BG"/>
        </w:rPr>
      </w:pPr>
    </w:p>
    <w:p w14:paraId="51BBC084" w14:textId="72DBDD1F" w:rsidR="00AC73C1" w:rsidRPr="00061925" w:rsidRDefault="00AC73C1" w:rsidP="00BC4379">
      <w:pPr>
        <w:pStyle w:val="PlainText"/>
        <w:jc w:val="both"/>
        <w:rPr>
          <w:rFonts w:ascii="Verdana" w:hAnsi="Verdana" w:cs="Courier New"/>
          <w:sz w:val="18"/>
          <w:szCs w:val="18"/>
        </w:rPr>
        <w:sectPr w:rsidR="00AC73C1" w:rsidRPr="00061925">
          <w:pgSz w:w="11906" w:h="16838"/>
          <w:pgMar w:top="1417" w:right="1417" w:bottom="1417" w:left="1417" w:header="708" w:footer="708" w:gutter="0"/>
          <w:cols w:space="708"/>
          <w:docGrid w:linePitch="360"/>
        </w:sectPr>
      </w:pPr>
    </w:p>
    <w:p w14:paraId="2AD57294" w14:textId="77777777" w:rsidR="009702C5" w:rsidRPr="00061925" w:rsidRDefault="009702C5" w:rsidP="009702C5">
      <w:pPr>
        <w:jc w:val="center"/>
        <w:rPr>
          <w:rFonts w:ascii="Verdana" w:hAnsi="Verdana"/>
          <w:b/>
          <w:sz w:val="18"/>
          <w:szCs w:val="18"/>
        </w:rPr>
      </w:pPr>
      <w:r w:rsidRPr="00061925">
        <w:rPr>
          <w:rFonts w:ascii="Verdana" w:hAnsi="Verdana"/>
          <w:b/>
          <w:sz w:val="18"/>
          <w:szCs w:val="18"/>
        </w:rPr>
        <w:lastRenderedPageBreak/>
        <w:t xml:space="preserve">Споразумение </w:t>
      </w:r>
    </w:p>
    <w:p w14:paraId="59995D73" w14:textId="77777777" w:rsidR="009702C5" w:rsidRPr="00061925" w:rsidRDefault="009702C5" w:rsidP="009702C5">
      <w:pPr>
        <w:rPr>
          <w:rFonts w:ascii="Verdana" w:hAnsi="Verdana"/>
          <w:sz w:val="18"/>
          <w:szCs w:val="18"/>
        </w:rPr>
      </w:pPr>
      <w:r w:rsidRPr="00061925">
        <w:rPr>
          <w:rFonts w:ascii="Verdana" w:hAnsi="Verdana"/>
          <w:sz w:val="18"/>
          <w:szCs w:val="18"/>
        </w:rPr>
        <w:t>към договор №............</w:t>
      </w:r>
    </w:p>
    <w:p w14:paraId="6BA2DBC4" w14:textId="77777777" w:rsidR="009702C5" w:rsidRPr="00061925" w:rsidRDefault="009702C5" w:rsidP="009702C5">
      <w:pPr>
        <w:rPr>
          <w:rFonts w:ascii="Verdana" w:hAnsi="Verdana"/>
          <w:sz w:val="18"/>
          <w:szCs w:val="18"/>
        </w:rPr>
      </w:pPr>
    </w:p>
    <w:p w14:paraId="61D5E9FC" w14:textId="77777777" w:rsidR="009702C5" w:rsidRPr="00061925" w:rsidRDefault="009702C5" w:rsidP="00F12857">
      <w:pPr>
        <w:jc w:val="both"/>
        <w:rPr>
          <w:rFonts w:ascii="Verdana" w:hAnsi="Verdana"/>
          <w:sz w:val="18"/>
          <w:szCs w:val="18"/>
        </w:rPr>
      </w:pPr>
      <w:r w:rsidRPr="00061925">
        <w:rPr>
          <w:rFonts w:ascii="Verdana" w:hAnsi="Verdana"/>
          <w:sz w:val="18"/>
          <w:szCs w:val="18"/>
        </w:rPr>
        <w:t xml:space="preserve">Споразумението е на основание чл. 18 от Закона за здравословни и безопасни условия на труд и е неразделна част от договор за строително ремонтни дейности в обекти, помещения, работни площадки и затворени зони, експлоатирани от „Софийска вода“ АД </w:t>
      </w:r>
    </w:p>
    <w:p w14:paraId="667E4515" w14:textId="77777777" w:rsidR="009702C5" w:rsidRPr="00061925" w:rsidRDefault="009702C5" w:rsidP="00F12857">
      <w:pPr>
        <w:jc w:val="both"/>
        <w:rPr>
          <w:rFonts w:ascii="Verdana" w:hAnsi="Verdana"/>
          <w:b/>
          <w:sz w:val="18"/>
          <w:szCs w:val="18"/>
        </w:rPr>
      </w:pPr>
      <w:r w:rsidRPr="00061925">
        <w:rPr>
          <w:rFonts w:ascii="Verdana" w:hAnsi="Verdana"/>
          <w:b/>
          <w:sz w:val="18"/>
          <w:szCs w:val="18"/>
        </w:rPr>
        <w:t>Общи изисквания</w:t>
      </w:r>
    </w:p>
    <w:p w14:paraId="152D1CFC"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 xml:space="preserve">Нищо от условията на споразумението не освобождава Изпълнителя от приложимите нормативни изисквания по безопасност и здраве при работа. </w:t>
      </w:r>
    </w:p>
    <w:p w14:paraId="7EBDA7AA"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Изпълнителят се задължава да осигури здравословни и безопасни условия на труд, както за всички свои работещи на обекта, така и на всички останали лица, които по някакъв повод се намират на територията на обекта, на който работи.</w:t>
      </w:r>
    </w:p>
    <w:p w14:paraId="4CD626D5"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Изпълнителят осигурява ежедневен надзор над своите служители, подизпълнители и ползвани трети лица по осигуряване на безопасно извършване на работата.</w:t>
      </w:r>
    </w:p>
    <w:p w14:paraId="4E9C9FCE"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Всяка работа по изпълнение на договора ще се извършва от лица, които могат при поискване незабавно да удостоверят трите си имена, правоспособността, квалификацията и работодателя си.</w:t>
      </w:r>
    </w:p>
    <w:p w14:paraId="69AB8749"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ВЪЗЛОЖИТЕЛЯТ информира писмено ИЗПЪЛНИТЕЛЯ  за:</w:t>
      </w:r>
    </w:p>
    <w:p w14:paraId="7471F979" w14:textId="77777777" w:rsidR="009702C5" w:rsidRPr="00061925" w:rsidRDefault="009702C5" w:rsidP="00F12857">
      <w:pPr>
        <w:numPr>
          <w:ilvl w:val="1"/>
          <w:numId w:val="13"/>
        </w:numPr>
        <w:jc w:val="both"/>
        <w:rPr>
          <w:rFonts w:ascii="Verdana" w:hAnsi="Verdana"/>
          <w:sz w:val="18"/>
          <w:szCs w:val="18"/>
        </w:rPr>
      </w:pPr>
      <w:r w:rsidRPr="00061925">
        <w:rPr>
          <w:rFonts w:ascii="Verdana" w:hAnsi="Verdana"/>
          <w:sz w:val="18"/>
          <w:szCs w:val="18"/>
        </w:rPr>
        <w:t xml:space="preserve"> 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537C7DC2" w14:textId="77777777" w:rsidR="009702C5" w:rsidRPr="00061925" w:rsidRDefault="009702C5" w:rsidP="00F12857">
      <w:pPr>
        <w:numPr>
          <w:ilvl w:val="1"/>
          <w:numId w:val="13"/>
        </w:numPr>
        <w:jc w:val="both"/>
        <w:rPr>
          <w:rFonts w:ascii="Verdana" w:hAnsi="Verdana"/>
          <w:sz w:val="18"/>
          <w:szCs w:val="18"/>
        </w:rPr>
      </w:pPr>
      <w:r w:rsidRPr="00061925">
        <w:rPr>
          <w:rFonts w:ascii="Verdana" w:hAnsi="Verdana"/>
          <w:sz w:val="18"/>
          <w:szCs w:val="18"/>
        </w:rPr>
        <w:t xml:space="preserve"> правилата за вътрешния трудов ред;</w:t>
      </w:r>
    </w:p>
    <w:p w14:paraId="69F15D68" w14:textId="77777777" w:rsidR="009702C5" w:rsidRPr="00061925" w:rsidRDefault="009702C5" w:rsidP="00F12857">
      <w:pPr>
        <w:numPr>
          <w:ilvl w:val="1"/>
          <w:numId w:val="13"/>
        </w:numPr>
        <w:jc w:val="both"/>
        <w:rPr>
          <w:rFonts w:ascii="Verdana" w:hAnsi="Verdana"/>
          <w:sz w:val="18"/>
          <w:szCs w:val="18"/>
        </w:rPr>
      </w:pPr>
      <w:r w:rsidRPr="00061925">
        <w:rPr>
          <w:rFonts w:ascii="Verdana" w:hAnsi="Verdana"/>
          <w:sz w:val="18"/>
          <w:szCs w:val="18"/>
        </w:rPr>
        <w:t xml:space="preserve"> общите правила за безопасност и здраве на зоната;</w:t>
      </w:r>
    </w:p>
    <w:p w14:paraId="6B994821" w14:textId="77777777" w:rsidR="009702C5" w:rsidRPr="00061925" w:rsidRDefault="009702C5" w:rsidP="00F12857">
      <w:pPr>
        <w:numPr>
          <w:ilvl w:val="1"/>
          <w:numId w:val="13"/>
        </w:numPr>
        <w:jc w:val="both"/>
        <w:rPr>
          <w:rFonts w:ascii="Verdana" w:hAnsi="Verdana"/>
          <w:sz w:val="18"/>
          <w:szCs w:val="18"/>
        </w:rPr>
      </w:pPr>
      <w:r w:rsidRPr="00061925">
        <w:rPr>
          <w:rFonts w:ascii="Verdana" w:hAnsi="Verdana"/>
          <w:sz w:val="18"/>
          <w:szCs w:val="18"/>
        </w:rPr>
        <w:t xml:space="preserve"> лични предпазни средства (ЛПС) и специално работно облекло (СРО) за защита от специфични за зоната опасности;</w:t>
      </w:r>
    </w:p>
    <w:p w14:paraId="727102A9" w14:textId="77777777" w:rsidR="009702C5" w:rsidRPr="00061925" w:rsidRDefault="009702C5" w:rsidP="00F12857">
      <w:pPr>
        <w:numPr>
          <w:ilvl w:val="1"/>
          <w:numId w:val="13"/>
        </w:numPr>
        <w:jc w:val="both"/>
        <w:rPr>
          <w:rFonts w:ascii="Verdana" w:hAnsi="Verdana"/>
          <w:sz w:val="18"/>
          <w:szCs w:val="18"/>
        </w:rPr>
      </w:pPr>
      <w:r w:rsidRPr="00061925">
        <w:rPr>
          <w:rFonts w:ascii="Verdana" w:hAnsi="Verdana"/>
          <w:sz w:val="18"/>
          <w:szCs w:val="18"/>
        </w:rPr>
        <w:t xml:space="preserve"> контролно-пропускателния режим, маршрутите за движение, местата за товаро-разтоварни дейности и санитарно-битовите помещения за съответната затворена зона;</w:t>
      </w:r>
    </w:p>
    <w:p w14:paraId="74800427" w14:textId="77777777" w:rsidR="009702C5" w:rsidRPr="00061925" w:rsidRDefault="009702C5" w:rsidP="00F12857">
      <w:pPr>
        <w:numPr>
          <w:ilvl w:val="1"/>
          <w:numId w:val="13"/>
        </w:numPr>
        <w:jc w:val="both"/>
        <w:rPr>
          <w:rFonts w:ascii="Verdana" w:hAnsi="Verdana"/>
          <w:sz w:val="18"/>
          <w:szCs w:val="18"/>
        </w:rPr>
      </w:pPr>
      <w:r w:rsidRPr="00061925">
        <w:rPr>
          <w:rFonts w:ascii="Verdana" w:hAnsi="Verdana"/>
          <w:sz w:val="18"/>
          <w:szCs w:val="18"/>
        </w:rPr>
        <w:t xml:space="preserve"> изискванията към транспортни средства;</w:t>
      </w:r>
    </w:p>
    <w:p w14:paraId="6E2C489F" w14:textId="77777777" w:rsidR="009702C5" w:rsidRPr="00061925" w:rsidRDefault="009702C5" w:rsidP="00F12857">
      <w:pPr>
        <w:numPr>
          <w:ilvl w:val="1"/>
          <w:numId w:val="13"/>
        </w:numPr>
        <w:jc w:val="both"/>
        <w:rPr>
          <w:rFonts w:ascii="Verdana" w:hAnsi="Verdana"/>
          <w:sz w:val="18"/>
          <w:szCs w:val="18"/>
        </w:rPr>
      </w:pPr>
      <w:r w:rsidRPr="00061925">
        <w:rPr>
          <w:rFonts w:ascii="Verdana" w:hAnsi="Verdana"/>
          <w:sz w:val="18"/>
          <w:szCs w:val="18"/>
        </w:rPr>
        <w:t xml:space="preserve"> рисковите зони/места и използваните знаци и сигнали;</w:t>
      </w:r>
    </w:p>
    <w:p w14:paraId="33EAF0BA" w14:textId="77777777" w:rsidR="009702C5" w:rsidRPr="00061925" w:rsidRDefault="009702C5" w:rsidP="00F12857">
      <w:pPr>
        <w:numPr>
          <w:ilvl w:val="1"/>
          <w:numId w:val="13"/>
        </w:numPr>
        <w:jc w:val="both"/>
        <w:rPr>
          <w:rFonts w:ascii="Verdana" w:hAnsi="Verdana"/>
          <w:sz w:val="18"/>
          <w:szCs w:val="18"/>
        </w:rPr>
      </w:pPr>
      <w:r w:rsidRPr="00061925">
        <w:rPr>
          <w:rFonts w:ascii="Verdana" w:hAnsi="Verdana"/>
          <w:sz w:val="18"/>
          <w:szCs w:val="18"/>
        </w:rPr>
        <w:t xml:space="preserve"> местата за хранене, пушене и почивка;</w:t>
      </w:r>
    </w:p>
    <w:p w14:paraId="5721D7E0" w14:textId="77777777" w:rsidR="009702C5" w:rsidRPr="00061925" w:rsidRDefault="009702C5" w:rsidP="00F12857">
      <w:pPr>
        <w:numPr>
          <w:ilvl w:val="1"/>
          <w:numId w:val="13"/>
        </w:numPr>
        <w:jc w:val="both"/>
        <w:rPr>
          <w:rFonts w:ascii="Verdana" w:hAnsi="Verdana"/>
          <w:sz w:val="18"/>
          <w:szCs w:val="18"/>
        </w:rPr>
      </w:pPr>
      <w:r w:rsidRPr="00061925">
        <w:rPr>
          <w:rFonts w:ascii="Verdana" w:hAnsi="Verdana"/>
          <w:sz w:val="18"/>
          <w:szCs w:val="18"/>
        </w:rPr>
        <w:t xml:space="preserve"> план за евакуация и очаквани действия при извънредни ситуации;</w:t>
      </w:r>
    </w:p>
    <w:p w14:paraId="48639114" w14:textId="77777777" w:rsidR="009702C5" w:rsidRPr="00061925" w:rsidRDefault="009702C5" w:rsidP="00F12857">
      <w:pPr>
        <w:numPr>
          <w:ilvl w:val="1"/>
          <w:numId w:val="13"/>
        </w:numPr>
        <w:jc w:val="both"/>
        <w:rPr>
          <w:rFonts w:ascii="Verdana" w:hAnsi="Verdana"/>
          <w:sz w:val="18"/>
          <w:szCs w:val="18"/>
        </w:rPr>
      </w:pPr>
      <w:r w:rsidRPr="00061925">
        <w:rPr>
          <w:rFonts w:ascii="Verdana" w:hAnsi="Verdana"/>
          <w:sz w:val="18"/>
          <w:szCs w:val="18"/>
        </w:rPr>
        <w:t xml:space="preserve">друга информация с отношение към безопасността и здравето и правилата за  вътрешния ред. </w:t>
      </w:r>
    </w:p>
    <w:p w14:paraId="2EC18AE7"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 xml:space="preserve">Длъжностните лица на Възложителя по чл. 24 на ЗБУТ имат право да контролират изпълнението на настоящото Споразумение и да дават аргументирани предписания и препоръки за коригиращи и превантивни действия по осигуряване на безопасност и здраве при дейности по настоящия договор. </w:t>
      </w:r>
    </w:p>
    <w:p w14:paraId="51FA8334"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 xml:space="preserve">ВЪЗЛОЖИТЕЛЯТ провежда на ИЗПЪЛНИТЕЛЯ начален инструктаж при първото посещение на затворената зона и не по-рядко от веднъж за календарна година. </w:t>
      </w:r>
    </w:p>
    <w:p w14:paraId="12884014"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lastRenderedPageBreak/>
        <w:t xml:space="preserve">ВЪЗЛОЖИТЕЛЯТ, наред с определените за това представители на Изпълнителя,  контролира изпълнението на задълженията на ИЗПЪЛНИТЕЛЯ по БЗР на територията на затворената зона. </w:t>
      </w:r>
    </w:p>
    <w:p w14:paraId="100EFF1C"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2A5D7F5C"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ВЪЗЛОЖИТЕЛЯТ може да наложи неустойки и/или да прекрати договор с ИЗПЪЛНИТЕЛЯ при нарушаване на правилата за безопасност при работа, на основание предвидени в договора клаузи.</w:t>
      </w:r>
    </w:p>
    <w:p w14:paraId="5FEBAA03"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Възложителят има право (след злополука и/или инцидент с хора или установени несъответствия в областта на здравословните и безопасни условия на труд) да изиска от Изпълнителя изготвяне и изпълнение на план с коригиращи и превантивни мерки по БЗР. Планът се изготвя от Изпълнителя до 3 работни дни от получаване на констатациите и се изпраща за информация на Възложителя. Изпълнителят изпълнява плана в действие според сроковете в него. Причините за неизпълнения/отклонения с написаното в плана се декларират в писмен вид.</w:t>
      </w:r>
    </w:p>
    <w:p w14:paraId="6EE61AC4"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Изпълнителят управлява рисковете за безопасността и здравето при  изпълнение на СМР, чрез:</w:t>
      </w:r>
    </w:p>
    <w:p w14:paraId="0C9DBDB4" w14:textId="77777777" w:rsidR="009702C5" w:rsidRPr="00061925" w:rsidRDefault="009702C5" w:rsidP="00F12857">
      <w:pPr>
        <w:jc w:val="both"/>
        <w:rPr>
          <w:rFonts w:ascii="Verdana" w:hAnsi="Verdana"/>
          <w:sz w:val="18"/>
          <w:szCs w:val="18"/>
        </w:rPr>
      </w:pPr>
      <w:r w:rsidRPr="00061925">
        <w:rPr>
          <w:rFonts w:ascii="Verdana" w:hAnsi="Verdana"/>
          <w:sz w:val="18"/>
          <w:szCs w:val="18"/>
        </w:rPr>
        <w:t>12.1. определяне на отговорно лице по безопасност и здраве при работа за етапа на изпълнение на СМР;</w:t>
      </w:r>
    </w:p>
    <w:p w14:paraId="1A835678" w14:textId="77777777" w:rsidR="009702C5" w:rsidRPr="00061925" w:rsidRDefault="009702C5" w:rsidP="00F12857">
      <w:pPr>
        <w:jc w:val="both"/>
        <w:rPr>
          <w:rFonts w:ascii="Verdana" w:hAnsi="Verdana"/>
          <w:sz w:val="18"/>
          <w:szCs w:val="18"/>
        </w:rPr>
      </w:pPr>
      <w:r w:rsidRPr="00061925">
        <w:rPr>
          <w:rFonts w:ascii="Verdana" w:hAnsi="Verdana"/>
          <w:sz w:val="18"/>
          <w:szCs w:val="18"/>
        </w:rPr>
        <w:t>12.2. извършване, документиране и запознаване на работещите с оценка на риска за дейностите, които са предмет на договора;</w:t>
      </w:r>
    </w:p>
    <w:p w14:paraId="3B98F649" w14:textId="77777777" w:rsidR="009702C5" w:rsidRPr="00061925" w:rsidRDefault="009702C5" w:rsidP="00F12857">
      <w:pPr>
        <w:jc w:val="both"/>
        <w:rPr>
          <w:rFonts w:ascii="Verdana" w:hAnsi="Verdana"/>
          <w:sz w:val="18"/>
          <w:szCs w:val="18"/>
        </w:rPr>
      </w:pPr>
      <w:r w:rsidRPr="00061925">
        <w:rPr>
          <w:rFonts w:ascii="Verdana" w:hAnsi="Verdana"/>
          <w:sz w:val="18"/>
          <w:szCs w:val="18"/>
        </w:rPr>
        <w:t>12.3.  въвеждане, оповестяване и прилагане на процедури, инструкции и правила за безопасна работа на дейностите;</w:t>
      </w:r>
    </w:p>
    <w:p w14:paraId="762D2D4D" w14:textId="77777777" w:rsidR="009702C5" w:rsidRPr="00061925" w:rsidRDefault="009702C5" w:rsidP="00F12857">
      <w:pPr>
        <w:jc w:val="both"/>
        <w:rPr>
          <w:rFonts w:ascii="Verdana" w:hAnsi="Verdana"/>
          <w:sz w:val="18"/>
          <w:szCs w:val="18"/>
        </w:rPr>
      </w:pPr>
      <w:r w:rsidRPr="00061925">
        <w:rPr>
          <w:rFonts w:ascii="Verdana" w:hAnsi="Verdana"/>
          <w:sz w:val="18"/>
          <w:szCs w:val="18"/>
        </w:rPr>
        <w:t>12.4. осигуряване и оповестяване на актуални информационни листа за безопасност за използваните от него опасни вещества, в съответствие с актуалните изисквания на Регламент (ЕО) № 1272/2008 относно класифицирането, етикетирането и опаковането на вещества и смеси (CLP) ;</w:t>
      </w:r>
    </w:p>
    <w:p w14:paraId="3E2FDA8F" w14:textId="77777777" w:rsidR="009702C5" w:rsidRPr="00061925" w:rsidRDefault="009702C5" w:rsidP="00F12857">
      <w:pPr>
        <w:jc w:val="both"/>
        <w:rPr>
          <w:rFonts w:ascii="Verdana" w:hAnsi="Verdana"/>
          <w:sz w:val="18"/>
          <w:szCs w:val="18"/>
        </w:rPr>
      </w:pPr>
      <w:r w:rsidRPr="00061925">
        <w:rPr>
          <w:rFonts w:ascii="Verdana" w:hAnsi="Verdana"/>
          <w:sz w:val="18"/>
          <w:szCs w:val="18"/>
        </w:rPr>
        <w:t>12.5.  Правоспособен и квалифициран персонал, който може да докаже правоспособността си незабавно при поискване от страна на Възложителя;</w:t>
      </w:r>
    </w:p>
    <w:p w14:paraId="4CE075E4" w14:textId="77777777" w:rsidR="009702C5" w:rsidRPr="00061925" w:rsidRDefault="009702C5" w:rsidP="00F12857">
      <w:pPr>
        <w:jc w:val="both"/>
        <w:rPr>
          <w:rFonts w:ascii="Verdana" w:hAnsi="Verdana"/>
          <w:sz w:val="18"/>
          <w:szCs w:val="18"/>
        </w:rPr>
      </w:pPr>
      <w:r w:rsidRPr="00061925">
        <w:rPr>
          <w:rFonts w:ascii="Verdana" w:hAnsi="Verdana"/>
          <w:sz w:val="18"/>
          <w:szCs w:val="18"/>
        </w:rPr>
        <w:t>12.6. Работещи без медицински противопоказания и с валидна здравна книжка, заверена от  РЗИ (при СМР по водопроводната мрежа и при пряк контакт с питейна вода съгласно приложимите правила на Възложителя - заповед № ДР 430/ 13.07.2018г.);</w:t>
      </w:r>
    </w:p>
    <w:p w14:paraId="5A1792C7" w14:textId="77777777" w:rsidR="009702C5" w:rsidRPr="00061925" w:rsidRDefault="009702C5" w:rsidP="00F12857">
      <w:pPr>
        <w:jc w:val="both"/>
        <w:rPr>
          <w:rFonts w:ascii="Verdana" w:hAnsi="Verdana"/>
          <w:sz w:val="18"/>
          <w:szCs w:val="18"/>
        </w:rPr>
      </w:pPr>
      <w:r w:rsidRPr="00061925">
        <w:rPr>
          <w:rFonts w:ascii="Verdana" w:hAnsi="Verdana"/>
          <w:sz w:val="18"/>
          <w:szCs w:val="18"/>
        </w:rPr>
        <w:t>12.7. Разрешение за дейности с азбестосъдържащи продукти (по чл.73 от Закона за здравето), когато е приложимо.</w:t>
      </w:r>
    </w:p>
    <w:p w14:paraId="5566CC29"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Изпълнителят осигурява и поддържа:</w:t>
      </w:r>
    </w:p>
    <w:p w14:paraId="63B32200" w14:textId="77777777" w:rsidR="009702C5" w:rsidRPr="00061925" w:rsidRDefault="009702C5" w:rsidP="00F12857">
      <w:pPr>
        <w:jc w:val="both"/>
        <w:rPr>
          <w:rFonts w:ascii="Verdana" w:hAnsi="Verdana"/>
          <w:sz w:val="18"/>
          <w:szCs w:val="18"/>
        </w:rPr>
      </w:pPr>
      <w:r w:rsidRPr="00061925">
        <w:rPr>
          <w:rFonts w:ascii="Verdana" w:hAnsi="Verdana"/>
          <w:sz w:val="18"/>
          <w:szCs w:val="18"/>
        </w:rPr>
        <w:t>13.1. изправно работно оборудване, автомобилна техника, и приспособления в съответствие с характера на извършваната дейност;</w:t>
      </w:r>
    </w:p>
    <w:p w14:paraId="6A2C436C" w14:textId="77777777" w:rsidR="009702C5" w:rsidRPr="00061925" w:rsidRDefault="009702C5" w:rsidP="00F12857">
      <w:pPr>
        <w:jc w:val="both"/>
        <w:rPr>
          <w:rFonts w:ascii="Verdana" w:hAnsi="Verdana"/>
          <w:sz w:val="18"/>
          <w:szCs w:val="18"/>
        </w:rPr>
      </w:pPr>
      <w:r w:rsidRPr="00061925">
        <w:rPr>
          <w:rFonts w:ascii="Verdana" w:hAnsi="Verdana"/>
          <w:sz w:val="18"/>
          <w:szCs w:val="18"/>
        </w:rPr>
        <w:t>13.2. подходящи, възможно най-безопасни материали и вещества;</w:t>
      </w:r>
    </w:p>
    <w:p w14:paraId="3F2375E1" w14:textId="77777777" w:rsidR="009702C5" w:rsidRPr="00061925" w:rsidRDefault="009702C5" w:rsidP="00F12857">
      <w:pPr>
        <w:jc w:val="both"/>
        <w:rPr>
          <w:rFonts w:ascii="Verdana" w:hAnsi="Verdana"/>
          <w:sz w:val="18"/>
          <w:szCs w:val="18"/>
        </w:rPr>
      </w:pPr>
      <w:r w:rsidRPr="00061925">
        <w:rPr>
          <w:rFonts w:ascii="Verdana" w:hAnsi="Verdana"/>
          <w:sz w:val="18"/>
          <w:szCs w:val="18"/>
        </w:rPr>
        <w:t>13.3. съответствие с нормите и изискванията за пожарна безопасност;</w:t>
      </w:r>
    </w:p>
    <w:p w14:paraId="4E6E04F1" w14:textId="77777777" w:rsidR="009702C5" w:rsidRPr="00061925" w:rsidRDefault="009702C5" w:rsidP="00F12857">
      <w:pPr>
        <w:jc w:val="both"/>
        <w:rPr>
          <w:rFonts w:ascii="Verdana" w:hAnsi="Verdana"/>
          <w:sz w:val="18"/>
          <w:szCs w:val="18"/>
        </w:rPr>
      </w:pPr>
      <w:r w:rsidRPr="00061925">
        <w:rPr>
          <w:rFonts w:ascii="Verdana" w:hAnsi="Verdana"/>
          <w:sz w:val="18"/>
          <w:szCs w:val="18"/>
        </w:rPr>
        <w:t>13.4. съответствие с нормите за безопасност за съоръженията с повишена опасност, когато се използват такива;</w:t>
      </w:r>
    </w:p>
    <w:p w14:paraId="6DC060F9" w14:textId="77777777" w:rsidR="009702C5" w:rsidRPr="00061925" w:rsidRDefault="009702C5" w:rsidP="00F12857">
      <w:pPr>
        <w:jc w:val="both"/>
        <w:rPr>
          <w:rFonts w:ascii="Verdana" w:hAnsi="Verdana"/>
          <w:sz w:val="18"/>
          <w:szCs w:val="18"/>
        </w:rPr>
      </w:pPr>
      <w:r w:rsidRPr="00061925">
        <w:rPr>
          <w:rFonts w:ascii="Verdana" w:hAnsi="Verdana"/>
          <w:sz w:val="18"/>
          <w:szCs w:val="18"/>
        </w:rPr>
        <w:t>13.5. техническа поддръжка и ремонт, прегледи, проверки, лабораторни и технически изпитвания на използваното оборудване.</w:t>
      </w:r>
    </w:p>
    <w:p w14:paraId="08551EFB"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 xml:space="preserve">Изпълнителят се задължава да спазва пропускателния режим на обектите и зоните на </w:t>
      </w:r>
    </w:p>
    <w:p w14:paraId="449233AA" w14:textId="77777777" w:rsidR="009702C5" w:rsidRPr="00061925" w:rsidRDefault="009702C5" w:rsidP="00F12857">
      <w:pPr>
        <w:jc w:val="both"/>
        <w:rPr>
          <w:rFonts w:ascii="Verdana" w:hAnsi="Verdana"/>
          <w:sz w:val="18"/>
          <w:szCs w:val="18"/>
        </w:rPr>
      </w:pPr>
      <w:r w:rsidRPr="00061925">
        <w:rPr>
          <w:rFonts w:ascii="Verdana" w:hAnsi="Verdana"/>
          <w:sz w:val="18"/>
          <w:szCs w:val="18"/>
        </w:rPr>
        <w:t>Възложителя и правилата за реда в тях.</w:t>
      </w:r>
    </w:p>
    <w:p w14:paraId="37D4C83D"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lastRenderedPageBreak/>
        <w:t xml:space="preserve">Изпълнителят се задължава еднократно поне 1 работен ден предварително да поиска допуск за лицата и превозните средства, които в изпълнение на договорените дейности, ще пребивават на територията на затворената зона. </w:t>
      </w:r>
    </w:p>
    <w:p w14:paraId="7912B0F0"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Възложителят издава карти-пропуск за всички автомобили на Изпълнителя.</w:t>
      </w:r>
    </w:p>
    <w:p w14:paraId="5D1ACCCA"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Изпълнителят се задължава своевременно да уведомява Възложителя и да актуализира списъците при промяна на състава на работещите или на превозните средства.</w:t>
      </w:r>
    </w:p>
    <w:p w14:paraId="682F46E9"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 xml:space="preserve">Забранява се достъпа до затворените зони на лица и автомобили, за които не е поискан допуск. </w:t>
      </w:r>
    </w:p>
    <w:p w14:paraId="78C03733"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Възложителят посочва работната площадка и маршрутите за движение на хора и коли на Изпълнителя.</w:t>
      </w:r>
    </w:p>
    <w:p w14:paraId="0112A893"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Забранено е пребиваване на работници и техника на Изпълнителя извън посочените места.</w:t>
      </w:r>
    </w:p>
    <w:p w14:paraId="43D9CB6C"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Изпълнителят се задължава да спазва посочените маршрути, товаро-разтоварни зони и места за паркиране на обекта/зоните, указаната максимална скорост на движение.</w:t>
      </w:r>
    </w:p>
    <w:p w14:paraId="155DB4AC"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Превозните средства се паркират на определените за това места, ориентирани по посока към изхода на станцията.</w:t>
      </w:r>
    </w:p>
    <w:p w14:paraId="46E8DF89"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 xml:space="preserve">За договори за поддръжка и ремонти по водоснабдителна и канализационна мрежа, Възложителят провежда еднократно годишно начален инструктаж на работещи и длъжностни лица, определени от Изпълнителя. </w:t>
      </w:r>
    </w:p>
    <w:p w14:paraId="6ED45552"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 xml:space="preserve">Инструктираните от Възложителя специалисти с ръководни функции на Изпълнителя провеждат инструктаж на всички останали работещи на Изпълнителя. </w:t>
      </w:r>
    </w:p>
    <w:p w14:paraId="62DA20B9"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 xml:space="preserve">Правилата, процедурите и инструкциите по безопасност на Възложителя, са задължителни за Изпълнителя, освен ако няма друго писмено споразумение за това. </w:t>
      </w:r>
    </w:p>
    <w:p w14:paraId="652655D0"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Инструктажите по ЗБУТ и ПБ на работещите и посетителите на работната площадка, извън описаните са задължение на Изпълнителя и се провеждат и регистрират от негови длъжностни лица, съгласно действащото законодателството.</w:t>
      </w:r>
    </w:p>
    <w:p w14:paraId="0AB6E907"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На всеки обект, в който се работи до 24 часа, Изпълнителят осигурява наличие на следните документи:</w:t>
      </w:r>
    </w:p>
    <w:p w14:paraId="26166A91" w14:textId="77777777" w:rsidR="009702C5" w:rsidRPr="00061925" w:rsidRDefault="009702C5" w:rsidP="00F12857">
      <w:pPr>
        <w:numPr>
          <w:ilvl w:val="1"/>
          <w:numId w:val="15"/>
        </w:numPr>
        <w:jc w:val="both"/>
        <w:rPr>
          <w:rFonts w:ascii="Verdana" w:hAnsi="Verdana"/>
          <w:sz w:val="18"/>
          <w:szCs w:val="18"/>
        </w:rPr>
      </w:pPr>
      <w:r w:rsidRPr="00061925">
        <w:rPr>
          <w:rFonts w:ascii="Verdana" w:hAnsi="Verdana"/>
          <w:sz w:val="18"/>
          <w:szCs w:val="18"/>
        </w:rPr>
        <w:t>Инструкции по безопасност и здраве за извършваните дейности;</w:t>
      </w:r>
    </w:p>
    <w:p w14:paraId="4502F8EB" w14:textId="77777777" w:rsidR="009702C5" w:rsidRPr="00061925" w:rsidRDefault="009702C5" w:rsidP="00F12857">
      <w:pPr>
        <w:numPr>
          <w:ilvl w:val="1"/>
          <w:numId w:val="16"/>
        </w:numPr>
        <w:jc w:val="both"/>
        <w:rPr>
          <w:rFonts w:ascii="Verdana" w:hAnsi="Verdana"/>
          <w:sz w:val="18"/>
          <w:szCs w:val="18"/>
        </w:rPr>
      </w:pPr>
      <w:r w:rsidRPr="00061925">
        <w:rPr>
          <w:rFonts w:ascii="Verdana" w:hAnsi="Verdana"/>
          <w:sz w:val="18"/>
          <w:szCs w:val="18"/>
        </w:rPr>
        <w:t>Информационни листове за безопасност на използваните химични вещества;</w:t>
      </w:r>
    </w:p>
    <w:p w14:paraId="1E142AB6" w14:textId="77777777" w:rsidR="009702C5" w:rsidRPr="00061925" w:rsidRDefault="009702C5" w:rsidP="00F12857">
      <w:pPr>
        <w:numPr>
          <w:ilvl w:val="1"/>
          <w:numId w:val="16"/>
        </w:numPr>
        <w:jc w:val="both"/>
        <w:rPr>
          <w:rFonts w:ascii="Verdana" w:hAnsi="Verdana"/>
          <w:sz w:val="18"/>
          <w:szCs w:val="18"/>
        </w:rPr>
      </w:pPr>
      <w:r w:rsidRPr="00061925">
        <w:rPr>
          <w:rFonts w:ascii="Verdana" w:hAnsi="Verdana"/>
          <w:sz w:val="18"/>
          <w:szCs w:val="18"/>
        </w:rPr>
        <w:t>Споразумение за съвместно осигуряване на ЗБУТ със „Софийска вода“ АД;</w:t>
      </w:r>
    </w:p>
    <w:p w14:paraId="06B74BB5" w14:textId="77777777" w:rsidR="009702C5" w:rsidRPr="00061925" w:rsidRDefault="009702C5" w:rsidP="00F12857">
      <w:pPr>
        <w:numPr>
          <w:ilvl w:val="1"/>
          <w:numId w:val="16"/>
        </w:numPr>
        <w:jc w:val="both"/>
        <w:rPr>
          <w:rFonts w:ascii="Verdana" w:hAnsi="Verdana"/>
          <w:sz w:val="18"/>
          <w:szCs w:val="18"/>
        </w:rPr>
      </w:pPr>
      <w:r w:rsidRPr="00061925">
        <w:rPr>
          <w:rFonts w:ascii="Verdana" w:hAnsi="Verdana"/>
          <w:sz w:val="18"/>
          <w:szCs w:val="18"/>
        </w:rPr>
        <w:t>Удостоверения/ свидетелства за правоспособност;</w:t>
      </w:r>
    </w:p>
    <w:p w14:paraId="40E00C16" w14:textId="77777777" w:rsidR="009702C5" w:rsidRPr="00061925" w:rsidRDefault="009702C5" w:rsidP="00F12857">
      <w:pPr>
        <w:numPr>
          <w:ilvl w:val="1"/>
          <w:numId w:val="16"/>
        </w:numPr>
        <w:jc w:val="both"/>
        <w:rPr>
          <w:rFonts w:ascii="Verdana" w:hAnsi="Verdana"/>
          <w:sz w:val="18"/>
          <w:szCs w:val="18"/>
        </w:rPr>
      </w:pPr>
      <w:r w:rsidRPr="00061925">
        <w:rPr>
          <w:rFonts w:ascii="Verdana" w:hAnsi="Verdana"/>
          <w:sz w:val="18"/>
          <w:szCs w:val="18"/>
        </w:rPr>
        <w:t>Документите за техническата годност на използваните съоръжения;</w:t>
      </w:r>
    </w:p>
    <w:p w14:paraId="6E3C7DB5" w14:textId="77777777" w:rsidR="009702C5" w:rsidRPr="00061925" w:rsidRDefault="009702C5" w:rsidP="00F12857">
      <w:pPr>
        <w:numPr>
          <w:ilvl w:val="1"/>
          <w:numId w:val="16"/>
        </w:numPr>
        <w:jc w:val="both"/>
        <w:rPr>
          <w:rFonts w:ascii="Verdana" w:hAnsi="Verdana"/>
          <w:sz w:val="18"/>
          <w:szCs w:val="18"/>
        </w:rPr>
      </w:pPr>
      <w:r w:rsidRPr="00061925">
        <w:rPr>
          <w:rFonts w:ascii="Verdana" w:hAnsi="Verdana"/>
          <w:sz w:val="18"/>
          <w:szCs w:val="18"/>
        </w:rPr>
        <w:t>Здравни книжки (когато е приложимо)</w:t>
      </w:r>
    </w:p>
    <w:p w14:paraId="21AF812A" w14:textId="77777777" w:rsidR="009702C5" w:rsidRPr="00061925" w:rsidRDefault="009702C5" w:rsidP="00F12857">
      <w:pPr>
        <w:numPr>
          <w:ilvl w:val="1"/>
          <w:numId w:val="16"/>
        </w:numPr>
        <w:jc w:val="both"/>
        <w:rPr>
          <w:rFonts w:ascii="Verdana" w:hAnsi="Verdana"/>
          <w:sz w:val="18"/>
          <w:szCs w:val="18"/>
        </w:rPr>
      </w:pPr>
      <w:r w:rsidRPr="00061925">
        <w:rPr>
          <w:rFonts w:ascii="Verdana" w:hAnsi="Verdana"/>
          <w:sz w:val="18"/>
          <w:szCs w:val="18"/>
        </w:rPr>
        <w:t>Книга за ежедневен инструктаж;</w:t>
      </w:r>
    </w:p>
    <w:p w14:paraId="64FAFE33" w14:textId="77777777" w:rsidR="009702C5" w:rsidRPr="00061925" w:rsidRDefault="009702C5" w:rsidP="00F12857">
      <w:pPr>
        <w:numPr>
          <w:ilvl w:val="1"/>
          <w:numId w:val="16"/>
        </w:numPr>
        <w:jc w:val="both"/>
        <w:rPr>
          <w:rFonts w:ascii="Verdana" w:hAnsi="Verdana"/>
          <w:sz w:val="18"/>
          <w:szCs w:val="18"/>
        </w:rPr>
      </w:pPr>
      <w:r w:rsidRPr="00061925">
        <w:rPr>
          <w:rFonts w:ascii="Verdana" w:hAnsi="Verdana"/>
          <w:sz w:val="18"/>
          <w:szCs w:val="18"/>
        </w:rPr>
        <w:t>Оценки на риска, наряди, разрешителни за работа за конкретния обект.</w:t>
      </w:r>
    </w:p>
    <w:p w14:paraId="0BF6D17B"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На всеки обект, в който се работи повече от 48 часа, Изпълнителят, освен документите по чл.27, осигурява и наличие на следните документи:</w:t>
      </w:r>
    </w:p>
    <w:p w14:paraId="16CF2531" w14:textId="77777777" w:rsidR="009702C5" w:rsidRPr="00061925" w:rsidRDefault="009702C5" w:rsidP="00F12857">
      <w:pPr>
        <w:numPr>
          <w:ilvl w:val="1"/>
          <w:numId w:val="14"/>
        </w:numPr>
        <w:jc w:val="both"/>
        <w:rPr>
          <w:rFonts w:ascii="Verdana" w:hAnsi="Verdana"/>
          <w:sz w:val="18"/>
          <w:szCs w:val="18"/>
        </w:rPr>
      </w:pPr>
      <w:r w:rsidRPr="00061925">
        <w:rPr>
          <w:rFonts w:ascii="Verdana" w:hAnsi="Verdana"/>
          <w:sz w:val="18"/>
          <w:szCs w:val="18"/>
        </w:rPr>
        <w:t>План по безопасност и здраве, вкл. планове за предотвратяване и ликвидиране на пожари и аварии и за евакуация на работещите и намиращите се на строителната площадка (при наличие на разрешение за строеж по ЗУТ);</w:t>
      </w:r>
    </w:p>
    <w:p w14:paraId="23D2838C" w14:textId="77777777" w:rsidR="009702C5" w:rsidRPr="00061925" w:rsidRDefault="009702C5" w:rsidP="00F12857">
      <w:pPr>
        <w:numPr>
          <w:ilvl w:val="1"/>
          <w:numId w:val="14"/>
        </w:numPr>
        <w:jc w:val="both"/>
        <w:rPr>
          <w:rFonts w:ascii="Verdana" w:hAnsi="Verdana"/>
          <w:sz w:val="18"/>
          <w:szCs w:val="18"/>
        </w:rPr>
      </w:pPr>
      <w:r w:rsidRPr="00061925">
        <w:rPr>
          <w:rFonts w:ascii="Verdana" w:hAnsi="Verdana"/>
          <w:sz w:val="18"/>
          <w:szCs w:val="18"/>
        </w:rPr>
        <w:lastRenderedPageBreak/>
        <w:t>Проект за временна организация на движението (при наличие на разрешение за строеж по ЗУТ);</w:t>
      </w:r>
    </w:p>
    <w:p w14:paraId="5E0D54EB" w14:textId="77777777" w:rsidR="009702C5" w:rsidRPr="00061925" w:rsidRDefault="009702C5" w:rsidP="00F12857">
      <w:pPr>
        <w:numPr>
          <w:ilvl w:val="1"/>
          <w:numId w:val="14"/>
        </w:numPr>
        <w:jc w:val="both"/>
        <w:rPr>
          <w:rFonts w:ascii="Verdana" w:hAnsi="Verdana"/>
          <w:sz w:val="18"/>
          <w:szCs w:val="18"/>
        </w:rPr>
      </w:pPr>
      <w:r w:rsidRPr="00061925">
        <w:rPr>
          <w:rFonts w:ascii="Verdana" w:hAnsi="Verdana"/>
          <w:sz w:val="18"/>
          <w:szCs w:val="18"/>
        </w:rPr>
        <w:t>Схеми с означение на местоположението на отделните подобекти (когато има такива) и на маршрутите за движение на пътни превозни средства и на пешеходци (при наличие на разрешение за строеж по ЗУТ);</w:t>
      </w:r>
    </w:p>
    <w:p w14:paraId="407FAB04" w14:textId="77777777" w:rsidR="009702C5" w:rsidRPr="00061925" w:rsidRDefault="009702C5" w:rsidP="00F12857">
      <w:pPr>
        <w:numPr>
          <w:ilvl w:val="1"/>
          <w:numId w:val="14"/>
        </w:numPr>
        <w:jc w:val="both"/>
        <w:rPr>
          <w:rFonts w:ascii="Verdana" w:hAnsi="Verdana"/>
          <w:sz w:val="18"/>
          <w:szCs w:val="18"/>
        </w:rPr>
      </w:pPr>
      <w:r w:rsidRPr="00061925">
        <w:rPr>
          <w:rFonts w:ascii="Verdana" w:hAnsi="Verdana"/>
          <w:sz w:val="18"/>
          <w:szCs w:val="18"/>
        </w:rPr>
        <w:t>Сертификати/протоколи от проверка на колективни средства за защита и съоръжения с повишена опасност;</w:t>
      </w:r>
    </w:p>
    <w:p w14:paraId="7CD084A7" w14:textId="77777777" w:rsidR="009702C5" w:rsidRPr="00061925" w:rsidRDefault="009702C5" w:rsidP="00F12857">
      <w:pPr>
        <w:numPr>
          <w:ilvl w:val="1"/>
          <w:numId w:val="14"/>
        </w:numPr>
        <w:jc w:val="both"/>
        <w:rPr>
          <w:rFonts w:ascii="Verdana" w:hAnsi="Verdana"/>
          <w:sz w:val="18"/>
          <w:szCs w:val="18"/>
        </w:rPr>
      </w:pPr>
      <w:r w:rsidRPr="00061925">
        <w:rPr>
          <w:rFonts w:ascii="Verdana" w:hAnsi="Verdana"/>
          <w:sz w:val="18"/>
          <w:szCs w:val="18"/>
        </w:rPr>
        <w:t>Здравни книжки (когато е приложимо);</w:t>
      </w:r>
    </w:p>
    <w:p w14:paraId="667DF074" w14:textId="77777777" w:rsidR="009702C5" w:rsidRPr="00061925" w:rsidRDefault="009702C5" w:rsidP="00F12857">
      <w:pPr>
        <w:numPr>
          <w:ilvl w:val="1"/>
          <w:numId w:val="14"/>
        </w:numPr>
        <w:jc w:val="both"/>
        <w:rPr>
          <w:rFonts w:ascii="Verdana" w:hAnsi="Verdana"/>
          <w:sz w:val="18"/>
          <w:szCs w:val="18"/>
        </w:rPr>
      </w:pPr>
      <w:r w:rsidRPr="00061925">
        <w:rPr>
          <w:rFonts w:ascii="Verdana" w:hAnsi="Verdana"/>
          <w:sz w:val="18"/>
          <w:szCs w:val="18"/>
        </w:rPr>
        <w:t>Книга за ежедневен инструктаж;</w:t>
      </w:r>
    </w:p>
    <w:p w14:paraId="087E80AA" w14:textId="77777777" w:rsidR="009702C5" w:rsidRPr="00061925" w:rsidRDefault="009702C5" w:rsidP="00F12857">
      <w:pPr>
        <w:numPr>
          <w:ilvl w:val="1"/>
          <w:numId w:val="14"/>
        </w:numPr>
        <w:jc w:val="both"/>
        <w:rPr>
          <w:rFonts w:ascii="Verdana" w:hAnsi="Verdana"/>
          <w:sz w:val="18"/>
          <w:szCs w:val="18"/>
        </w:rPr>
      </w:pPr>
      <w:r w:rsidRPr="00061925">
        <w:rPr>
          <w:rFonts w:ascii="Verdana" w:hAnsi="Verdana"/>
          <w:sz w:val="18"/>
          <w:szCs w:val="18"/>
        </w:rPr>
        <w:t>Оценки на риска, наряди, разрешителни за работа за конкретния обект.</w:t>
      </w:r>
    </w:p>
    <w:p w14:paraId="781AAA29"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Специалното и работно облекло, ЛПС и изправни колективни средства за защита, за работния обект се осигуряват от Изпълнителя</w:t>
      </w:r>
      <w:r w:rsidRPr="00061925">
        <w:rPr>
          <w:rFonts w:ascii="Verdana" w:hAnsi="Verdana"/>
          <w:sz w:val="18"/>
          <w:szCs w:val="18"/>
          <w:lang w:val="ru-RU"/>
        </w:rPr>
        <w:t>,</w:t>
      </w:r>
      <w:r w:rsidRPr="00061925">
        <w:rPr>
          <w:rFonts w:ascii="Verdana" w:hAnsi="Verdana"/>
          <w:sz w:val="18"/>
          <w:szCs w:val="18"/>
        </w:rPr>
        <w:t xml:space="preserve"> съгласно предварителната оценка на риска  и се използват задължително при работа. Поддръжката и почистването на облеклото, ЛПС и КСЗ са задължение на Изпълнителя. </w:t>
      </w:r>
    </w:p>
    <w:p w14:paraId="31FECDC6" w14:textId="77777777" w:rsidR="009702C5" w:rsidRPr="00061925" w:rsidRDefault="009702C5" w:rsidP="00F12857">
      <w:pPr>
        <w:jc w:val="both"/>
        <w:rPr>
          <w:rFonts w:ascii="Verdana" w:hAnsi="Verdana"/>
          <w:sz w:val="18"/>
          <w:szCs w:val="18"/>
        </w:rPr>
      </w:pPr>
      <w:r w:rsidRPr="00061925">
        <w:rPr>
          <w:rFonts w:ascii="Verdana" w:hAnsi="Verdana"/>
          <w:sz w:val="18"/>
          <w:szCs w:val="18"/>
        </w:rPr>
        <w:t xml:space="preserve">Минималните задължителни средства,  при работа на територията на оградения обект/ затворена зона на „Софийска вода“ АД са: защитни обувки с ударозащитно бомбе и защита от пробождане на ходилото, ударозащитна каска и сигнален елек с емблема/лого  на Изпълнителя. </w:t>
      </w:r>
    </w:p>
    <w:p w14:paraId="1728E78B"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Изпълнителят изисква използване на необходимите ЛПС от лица, които посещават обекта, където той извършва дейност.</w:t>
      </w:r>
    </w:p>
    <w:p w14:paraId="17478555"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Възложителят има право да отстранява от работната площадка лица без определените ЛПС и СРО.</w:t>
      </w:r>
    </w:p>
    <w:p w14:paraId="2DD2CC72" w14:textId="77777777" w:rsidR="009702C5" w:rsidRPr="00061925" w:rsidRDefault="009702C5" w:rsidP="00F12857">
      <w:pPr>
        <w:jc w:val="both"/>
        <w:rPr>
          <w:rFonts w:ascii="Verdana" w:hAnsi="Verdana"/>
          <w:sz w:val="18"/>
          <w:szCs w:val="18"/>
        </w:rPr>
      </w:pPr>
    </w:p>
    <w:p w14:paraId="0AF9FE98" w14:textId="77777777" w:rsidR="009702C5" w:rsidRPr="00061925" w:rsidRDefault="009702C5" w:rsidP="00F12857">
      <w:pPr>
        <w:jc w:val="both"/>
        <w:rPr>
          <w:rFonts w:ascii="Verdana" w:hAnsi="Verdana"/>
          <w:b/>
          <w:sz w:val="18"/>
          <w:szCs w:val="18"/>
        </w:rPr>
      </w:pPr>
      <w:r w:rsidRPr="00061925">
        <w:rPr>
          <w:rFonts w:ascii="Verdana" w:hAnsi="Verdana"/>
          <w:b/>
          <w:sz w:val="18"/>
          <w:szCs w:val="18"/>
        </w:rPr>
        <w:t>Санитарно хигиенни условия</w:t>
      </w:r>
    </w:p>
    <w:p w14:paraId="33A8C424"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Забранено е консумирането на храна и напитки на работни площадки.</w:t>
      </w:r>
    </w:p>
    <w:p w14:paraId="6C797862"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Измиването на  ръцете с подходящи измиващи и дезинфекциращи  препарати е задължително.</w:t>
      </w:r>
    </w:p>
    <w:p w14:paraId="0B0C499B"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Изпълнителят оборудва преносима аптечка за първа долекарска помощ с медикаменти и превързочни материали в срок на годност.</w:t>
      </w:r>
    </w:p>
    <w:p w14:paraId="7170787A"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Забранено е тютюнопушене извън определените за целта места</w:t>
      </w:r>
    </w:p>
    <w:p w14:paraId="02CAD0DE" w14:textId="77777777" w:rsidR="009702C5" w:rsidRPr="00061925" w:rsidRDefault="009702C5" w:rsidP="00F12857">
      <w:pPr>
        <w:jc w:val="both"/>
        <w:rPr>
          <w:rFonts w:ascii="Verdana" w:hAnsi="Verdana"/>
          <w:sz w:val="18"/>
          <w:szCs w:val="18"/>
        </w:rPr>
      </w:pPr>
    </w:p>
    <w:p w14:paraId="39BB8188" w14:textId="77777777" w:rsidR="009702C5" w:rsidRPr="00061925" w:rsidRDefault="009702C5" w:rsidP="00F12857">
      <w:pPr>
        <w:jc w:val="both"/>
        <w:rPr>
          <w:rFonts w:ascii="Verdana" w:hAnsi="Verdana"/>
          <w:sz w:val="18"/>
          <w:szCs w:val="18"/>
        </w:rPr>
      </w:pPr>
      <w:r w:rsidRPr="00061925">
        <w:rPr>
          <w:rFonts w:ascii="Verdana" w:hAnsi="Verdana"/>
          <w:b/>
          <w:sz w:val="18"/>
          <w:szCs w:val="18"/>
        </w:rPr>
        <w:t>Трудови злополуки, инциденти и почти инциденти</w:t>
      </w:r>
    </w:p>
    <w:p w14:paraId="696510AD"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 xml:space="preserve">Изпълнителят незабавно уведомява писмено Възложителя за всички злополуки, инциденти, наранявания, аварии, оказана първа помощ и отклонения от работния процес, които са застрашили или могат да застрашат човек. </w:t>
      </w:r>
    </w:p>
    <w:p w14:paraId="653DBE9F"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Изпълнителят ежемесечно докладва на Възложителя брой отработени човекодни, общ брой работещи, почти инциденти, инциденти и злополуки.</w:t>
      </w:r>
    </w:p>
    <w:p w14:paraId="0CC6CAAF" w14:textId="77777777" w:rsidR="009702C5" w:rsidRPr="00061925" w:rsidRDefault="009702C5" w:rsidP="00F12857">
      <w:pPr>
        <w:jc w:val="both"/>
        <w:rPr>
          <w:rFonts w:ascii="Verdana" w:hAnsi="Verdana"/>
          <w:sz w:val="18"/>
          <w:szCs w:val="18"/>
        </w:rPr>
      </w:pPr>
    </w:p>
    <w:p w14:paraId="415A44C9" w14:textId="77777777" w:rsidR="009702C5" w:rsidRPr="00061925" w:rsidRDefault="009702C5" w:rsidP="00F12857">
      <w:pPr>
        <w:jc w:val="both"/>
        <w:rPr>
          <w:rFonts w:ascii="Verdana" w:hAnsi="Verdana"/>
          <w:b/>
          <w:sz w:val="18"/>
          <w:szCs w:val="18"/>
        </w:rPr>
      </w:pPr>
      <w:r w:rsidRPr="00061925">
        <w:rPr>
          <w:rFonts w:ascii="Verdana" w:hAnsi="Verdana"/>
          <w:b/>
          <w:sz w:val="18"/>
          <w:szCs w:val="18"/>
        </w:rPr>
        <w:t>Временна организация и безопасност на движението</w:t>
      </w:r>
    </w:p>
    <w:p w14:paraId="3F0DA91D"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Изпълнителят е длъжен да маркира работната си площадка с ограждения/ мрежи, да я сигнализира със знаци по безопасност и актуална информационна табела на „Софийска вода“ АД.</w:t>
      </w:r>
    </w:p>
    <w:p w14:paraId="0A1D8C10"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lastRenderedPageBreak/>
        <w:t>При извършване на аварийни СМР се прилагат схемите за временна организация и безопасност на движението от Наредба № 3 от 16 август 2010 г. за временната организация и безопасността на движението при извършване на строителни и монтажни работи по пътищата и улиците.</w:t>
      </w:r>
    </w:p>
    <w:p w14:paraId="2A930314"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При извършване на капиталови СМР се прилага проект за ВОБД, който е неразделна част от инвестиционния проект.</w:t>
      </w:r>
    </w:p>
    <w:p w14:paraId="64E9D1C2" w14:textId="77777777" w:rsidR="009702C5" w:rsidRPr="00061925" w:rsidRDefault="009702C5" w:rsidP="00F12857">
      <w:pPr>
        <w:jc w:val="both"/>
        <w:rPr>
          <w:rFonts w:ascii="Verdana" w:hAnsi="Verdana"/>
          <w:sz w:val="18"/>
          <w:szCs w:val="18"/>
        </w:rPr>
      </w:pPr>
    </w:p>
    <w:p w14:paraId="7920E1DB" w14:textId="77777777" w:rsidR="009702C5" w:rsidRPr="00061925" w:rsidRDefault="009702C5" w:rsidP="00F12857">
      <w:pPr>
        <w:jc w:val="both"/>
        <w:rPr>
          <w:rFonts w:ascii="Verdana" w:hAnsi="Verdana"/>
          <w:sz w:val="18"/>
          <w:szCs w:val="18"/>
        </w:rPr>
      </w:pPr>
      <w:r w:rsidRPr="00061925">
        <w:rPr>
          <w:rFonts w:ascii="Verdana" w:hAnsi="Verdana"/>
          <w:b/>
          <w:sz w:val="18"/>
          <w:szCs w:val="18"/>
        </w:rPr>
        <w:t>Изкопни работи</w:t>
      </w:r>
    </w:p>
    <w:p w14:paraId="7D857B5A"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При извършване на изкопни работи, Изпълнителят огражда и сигнализира изкопите, съгласно действащото законодателство.</w:t>
      </w:r>
    </w:p>
    <w:p w14:paraId="04DA2203"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Работата в изкопи, възложени от Възложителя, започва след писмена оценка за безопасността на изкопа (попълнен чек лист по формат на Възложителя, предоставен при сключване на договора, или еквивалентен формат на Изпълнителя след съгласуване с Възложителя). При непопълнен чек лист Възложителят може да спре работата на Изпълнителя до попълването му.</w:t>
      </w:r>
    </w:p>
    <w:p w14:paraId="3F57795F"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Изкопи над 1,3 м се обезопасяват чрез откоси и/или подходящи системи за укрепване. При нестабилна почва или допълнителни рискови фактори се обезопасяват и изкопи с по-малка дълбочина.</w:t>
      </w:r>
    </w:p>
    <w:p w14:paraId="19D818C4"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Не се допуска разполагането на земна маса, превозни средства, машини или материали на разстояние по-малко от 1 м от ръба на изкопа.</w:t>
      </w:r>
    </w:p>
    <w:p w14:paraId="123AD639"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За влизане и излизане от изкоп се използва стандартна стълба, която се поставя така, че горният ѝ край да е на височина 1 м над терена. При слизане и изкачване на работещ по стълбата да се предотвратява преобръщането на стълбата.</w:t>
      </w:r>
    </w:p>
    <w:p w14:paraId="7638F2F7"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Не се допуска използване на строителна техника за влизане и излизане от изкопа.</w:t>
      </w:r>
    </w:p>
    <w:p w14:paraId="01CDD8A8"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Не се допуска извършване на изкопни работи чрез подкопаване.</w:t>
      </w:r>
    </w:p>
    <w:p w14:paraId="50FD604C"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Не се допуска използване на криви, корозирали, изгнили или без необходимата якост укрепителни елементи.</w:t>
      </w:r>
    </w:p>
    <w:p w14:paraId="23643774"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Не се допуска преминаване и престой на хора, както и други видове СМР в обсега на действие на строителна машина, изпълняваща изкопни работи.</w:t>
      </w:r>
    </w:p>
    <w:p w14:paraId="56B02093"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В охранителната зона на проводници под напрежение или на действащ продуктопровод, изкопните работи се извършват под непосредственото ръководство на техническия ръководител и под наблюдението на представител на собственика на продуктопровода.</w:t>
      </w:r>
    </w:p>
    <w:p w14:paraId="3DDE9386"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Работата се преустановява при откриване на неизвестни подземни мрежи или съоръжения и при условия, различни от предвидените и оценените, до получаване на предписания от проектанта (при работи по проект) или техническия ръководител/ ръководителя на екипа.</w:t>
      </w:r>
    </w:p>
    <w:p w14:paraId="1ECE59A4"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При вероятност изкопа да се превърне в ограничено пространство се прилагат адекватни мерки за безопасна работа в ограничено пространство.</w:t>
      </w:r>
    </w:p>
    <w:p w14:paraId="6D51B9DF" w14:textId="77777777" w:rsidR="009702C5" w:rsidRPr="00061925" w:rsidRDefault="009702C5" w:rsidP="00F12857">
      <w:pPr>
        <w:jc w:val="both"/>
        <w:rPr>
          <w:rFonts w:ascii="Verdana" w:hAnsi="Verdana"/>
          <w:sz w:val="18"/>
          <w:szCs w:val="18"/>
        </w:rPr>
      </w:pPr>
    </w:p>
    <w:p w14:paraId="7354A349" w14:textId="77777777" w:rsidR="009702C5" w:rsidRPr="00061925" w:rsidRDefault="009702C5" w:rsidP="00F12857">
      <w:pPr>
        <w:jc w:val="both"/>
        <w:rPr>
          <w:rFonts w:ascii="Verdana" w:hAnsi="Verdana"/>
          <w:sz w:val="18"/>
          <w:szCs w:val="18"/>
        </w:rPr>
      </w:pPr>
      <w:r w:rsidRPr="00061925">
        <w:rPr>
          <w:rFonts w:ascii="Verdana" w:hAnsi="Verdana"/>
          <w:b/>
          <w:sz w:val="18"/>
          <w:szCs w:val="18"/>
        </w:rPr>
        <w:t>Работа в ограничени пространства</w:t>
      </w:r>
    </w:p>
    <w:p w14:paraId="11090A5A"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Капаците на шахтите се отварят с изправни инструменти и приспособления.</w:t>
      </w:r>
    </w:p>
    <w:p w14:paraId="22DEE8A7"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Забранено е повдигането на капаците на шахтите с вкарване на ръце под тях.</w:t>
      </w:r>
    </w:p>
    <w:p w14:paraId="5C900CDB"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 xml:space="preserve">При работа в ограничено пространство /шахта, камера, резервоар, кладенец, закрит канал, тръбопровод, колектор, силоз и др./ се спазват изискванията на Наредба № 9 </w:t>
      </w:r>
      <w:r w:rsidRPr="00061925">
        <w:rPr>
          <w:rFonts w:ascii="Verdana" w:hAnsi="Verdana"/>
          <w:sz w:val="18"/>
          <w:szCs w:val="18"/>
        </w:rPr>
        <w:lastRenderedPageBreak/>
        <w:t>за осигуряване на здравословни и безопасни условия на труд при експлоатация и поддържане на водоснабдителни и канализационни системи.</w:t>
      </w:r>
    </w:p>
    <w:p w14:paraId="1D4A249F"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Допускането до работа в ограничено пространство се дава с издаване на документ/разрешително за работа, като:</w:t>
      </w:r>
    </w:p>
    <w:p w14:paraId="406BB34A" w14:textId="77777777" w:rsidR="009702C5" w:rsidRPr="00061925" w:rsidRDefault="009702C5" w:rsidP="00F12857">
      <w:pPr>
        <w:numPr>
          <w:ilvl w:val="1"/>
          <w:numId w:val="17"/>
        </w:numPr>
        <w:jc w:val="both"/>
        <w:rPr>
          <w:rFonts w:ascii="Verdana" w:hAnsi="Verdana"/>
          <w:sz w:val="18"/>
          <w:szCs w:val="18"/>
        </w:rPr>
      </w:pPr>
      <w:r w:rsidRPr="00061925">
        <w:rPr>
          <w:rFonts w:ascii="Verdana" w:hAnsi="Verdana"/>
          <w:sz w:val="18"/>
          <w:szCs w:val="18"/>
        </w:rPr>
        <w:t>Броят на членовете в работния екип се определя от допускащия, след изготвяне на оценка на риска и попълване на задължителното разрешително за допускане до работа в ограниченото пространство, но не по-малко от двама човека.</w:t>
      </w:r>
    </w:p>
    <w:p w14:paraId="7EC9FB51" w14:textId="77777777" w:rsidR="009702C5" w:rsidRPr="00061925" w:rsidRDefault="009702C5" w:rsidP="00F12857">
      <w:pPr>
        <w:numPr>
          <w:ilvl w:val="1"/>
          <w:numId w:val="17"/>
        </w:numPr>
        <w:jc w:val="both"/>
        <w:rPr>
          <w:rFonts w:ascii="Verdana" w:hAnsi="Verdana"/>
          <w:sz w:val="18"/>
          <w:szCs w:val="18"/>
        </w:rPr>
      </w:pPr>
      <w:r w:rsidRPr="00061925">
        <w:rPr>
          <w:rFonts w:ascii="Verdana" w:hAnsi="Verdana"/>
          <w:sz w:val="18"/>
          <w:szCs w:val="18"/>
        </w:rPr>
        <w:t>Минималните екипи за работа в ограничено пространство, които изпълнителят трябва да има в наличност са не по-малко от два;</w:t>
      </w:r>
    </w:p>
    <w:p w14:paraId="25BB3FAC" w14:textId="77777777" w:rsidR="009702C5" w:rsidRPr="00061925" w:rsidRDefault="009702C5" w:rsidP="00F12857">
      <w:pPr>
        <w:numPr>
          <w:ilvl w:val="1"/>
          <w:numId w:val="17"/>
        </w:numPr>
        <w:jc w:val="both"/>
        <w:rPr>
          <w:rFonts w:ascii="Verdana" w:hAnsi="Verdana"/>
          <w:sz w:val="18"/>
          <w:szCs w:val="18"/>
        </w:rPr>
      </w:pPr>
      <w:r w:rsidRPr="00061925">
        <w:rPr>
          <w:rFonts w:ascii="Verdana" w:hAnsi="Verdana"/>
          <w:sz w:val="18"/>
          <w:szCs w:val="18"/>
        </w:rPr>
        <w:t>До работа в ограничено пространство се допускат само лица, които са обучени за работа в ограничени пространства;</w:t>
      </w:r>
    </w:p>
    <w:p w14:paraId="1B867D08" w14:textId="77777777" w:rsidR="009702C5" w:rsidRPr="00061925" w:rsidRDefault="009702C5" w:rsidP="00F12857">
      <w:pPr>
        <w:numPr>
          <w:ilvl w:val="1"/>
          <w:numId w:val="17"/>
        </w:numPr>
        <w:jc w:val="both"/>
        <w:rPr>
          <w:rFonts w:ascii="Verdana" w:hAnsi="Verdana"/>
          <w:sz w:val="18"/>
          <w:szCs w:val="18"/>
        </w:rPr>
      </w:pPr>
      <w:r w:rsidRPr="00061925">
        <w:rPr>
          <w:rFonts w:ascii="Verdana" w:hAnsi="Verdana"/>
          <w:sz w:val="18"/>
          <w:szCs w:val="18"/>
        </w:rPr>
        <w:t xml:space="preserve">Класът на взривозащита на оборудването следва да е съобразен със средата, в която ще се работи;  </w:t>
      </w:r>
    </w:p>
    <w:p w14:paraId="117763B1" w14:textId="77777777" w:rsidR="009702C5" w:rsidRPr="00061925" w:rsidRDefault="009702C5" w:rsidP="00F12857">
      <w:pPr>
        <w:numPr>
          <w:ilvl w:val="1"/>
          <w:numId w:val="17"/>
        </w:numPr>
        <w:jc w:val="both"/>
        <w:rPr>
          <w:rFonts w:ascii="Verdana" w:hAnsi="Verdana"/>
          <w:sz w:val="18"/>
          <w:szCs w:val="18"/>
        </w:rPr>
      </w:pPr>
      <w:r w:rsidRPr="00061925">
        <w:rPr>
          <w:rFonts w:ascii="Verdana" w:hAnsi="Verdana"/>
          <w:sz w:val="18"/>
          <w:szCs w:val="18"/>
        </w:rPr>
        <w:t>Всеки работещ в ограниченото пространство, следва да има:</w:t>
      </w:r>
    </w:p>
    <w:p w14:paraId="2C38313A" w14:textId="77777777" w:rsidR="009702C5" w:rsidRPr="00061925" w:rsidRDefault="009702C5" w:rsidP="00F12857">
      <w:pPr>
        <w:numPr>
          <w:ilvl w:val="2"/>
          <w:numId w:val="17"/>
        </w:numPr>
        <w:jc w:val="both"/>
        <w:rPr>
          <w:rFonts w:ascii="Verdana" w:hAnsi="Verdana"/>
          <w:sz w:val="18"/>
          <w:szCs w:val="18"/>
        </w:rPr>
      </w:pPr>
      <w:r w:rsidRPr="00061925">
        <w:rPr>
          <w:rFonts w:ascii="Verdana" w:hAnsi="Verdana"/>
          <w:sz w:val="18"/>
          <w:szCs w:val="18"/>
        </w:rPr>
        <w:t>Газ детектор;</w:t>
      </w:r>
    </w:p>
    <w:p w14:paraId="02C55331" w14:textId="77777777" w:rsidR="009702C5" w:rsidRPr="00061925" w:rsidRDefault="009702C5" w:rsidP="00F12857">
      <w:pPr>
        <w:numPr>
          <w:ilvl w:val="2"/>
          <w:numId w:val="17"/>
        </w:numPr>
        <w:jc w:val="both"/>
        <w:rPr>
          <w:rFonts w:ascii="Verdana" w:hAnsi="Verdana"/>
          <w:sz w:val="18"/>
          <w:szCs w:val="18"/>
        </w:rPr>
      </w:pPr>
      <w:r w:rsidRPr="00061925">
        <w:rPr>
          <w:rFonts w:ascii="Verdana" w:hAnsi="Verdana"/>
          <w:sz w:val="18"/>
          <w:szCs w:val="18"/>
        </w:rPr>
        <w:t>Самоспасителен дихателен апарат;</w:t>
      </w:r>
    </w:p>
    <w:p w14:paraId="67153F76" w14:textId="77777777" w:rsidR="009702C5" w:rsidRPr="00061925" w:rsidRDefault="009702C5" w:rsidP="00F12857">
      <w:pPr>
        <w:numPr>
          <w:ilvl w:val="2"/>
          <w:numId w:val="17"/>
        </w:numPr>
        <w:jc w:val="both"/>
        <w:rPr>
          <w:rFonts w:ascii="Verdana" w:hAnsi="Verdana"/>
          <w:sz w:val="18"/>
          <w:szCs w:val="18"/>
        </w:rPr>
      </w:pPr>
      <w:r w:rsidRPr="00061925">
        <w:rPr>
          <w:rFonts w:ascii="Verdana" w:hAnsi="Verdana"/>
          <w:sz w:val="18"/>
          <w:szCs w:val="18"/>
        </w:rPr>
        <w:t>Ударозащитна каска за работа на височина с начелно осветление;</w:t>
      </w:r>
    </w:p>
    <w:p w14:paraId="353088B5" w14:textId="77777777" w:rsidR="009702C5" w:rsidRPr="00061925" w:rsidRDefault="009702C5" w:rsidP="00F12857">
      <w:pPr>
        <w:numPr>
          <w:ilvl w:val="2"/>
          <w:numId w:val="17"/>
        </w:numPr>
        <w:jc w:val="both"/>
        <w:rPr>
          <w:rFonts w:ascii="Verdana" w:hAnsi="Verdana"/>
          <w:sz w:val="18"/>
          <w:szCs w:val="18"/>
        </w:rPr>
      </w:pPr>
      <w:r w:rsidRPr="00061925">
        <w:rPr>
          <w:rFonts w:ascii="Verdana" w:hAnsi="Verdana"/>
          <w:sz w:val="18"/>
          <w:szCs w:val="18"/>
        </w:rPr>
        <w:t>Сбруя за цяло тяло.</w:t>
      </w:r>
    </w:p>
    <w:p w14:paraId="21F95562" w14:textId="77777777" w:rsidR="009702C5" w:rsidRPr="00061925" w:rsidRDefault="009702C5" w:rsidP="00F12857">
      <w:pPr>
        <w:numPr>
          <w:ilvl w:val="1"/>
          <w:numId w:val="17"/>
        </w:numPr>
        <w:jc w:val="both"/>
        <w:rPr>
          <w:rFonts w:ascii="Verdana" w:hAnsi="Verdana"/>
          <w:sz w:val="18"/>
          <w:szCs w:val="18"/>
        </w:rPr>
      </w:pPr>
      <w:r w:rsidRPr="00061925">
        <w:rPr>
          <w:rFonts w:ascii="Verdana" w:hAnsi="Verdana"/>
          <w:sz w:val="18"/>
          <w:szCs w:val="18"/>
        </w:rPr>
        <w:t>Всеки екип за работа в ограничено пространство следва да е оборудван с:</w:t>
      </w:r>
    </w:p>
    <w:p w14:paraId="754D4AF8" w14:textId="77777777" w:rsidR="009702C5" w:rsidRPr="00061925" w:rsidRDefault="009702C5" w:rsidP="00F12857">
      <w:pPr>
        <w:numPr>
          <w:ilvl w:val="2"/>
          <w:numId w:val="17"/>
        </w:numPr>
        <w:jc w:val="both"/>
        <w:rPr>
          <w:rFonts w:ascii="Verdana" w:hAnsi="Verdana"/>
          <w:sz w:val="18"/>
          <w:szCs w:val="18"/>
        </w:rPr>
      </w:pPr>
      <w:r w:rsidRPr="00061925">
        <w:rPr>
          <w:rFonts w:ascii="Verdana" w:hAnsi="Verdana"/>
          <w:sz w:val="18"/>
          <w:szCs w:val="18"/>
        </w:rPr>
        <w:t>Трипод със съответното оборудване за достъп и евакуация– лебедка/и, спирачни устройства, спасителни устройства, въжета, карабинери и др.</w:t>
      </w:r>
    </w:p>
    <w:p w14:paraId="3141F90A" w14:textId="77777777" w:rsidR="009702C5" w:rsidRPr="00061925" w:rsidRDefault="009702C5" w:rsidP="00F12857">
      <w:pPr>
        <w:numPr>
          <w:ilvl w:val="2"/>
          <w:numId w:val="17"/>
        </w:numPr>
        <w:jc w:val="both"/>
        <w:rPr>
          <w:rFonts w:ascii="Verdana" w:hAnsi="Verdana"/>
          <w:sz w:val="18"/>
          <w:szCs w:val="18"/>
        </w:rPr>
      </w:pPr>
      <w:r w:rsidRPr="00061925">
        <w:rPr>
          <w:rFonts w:ascii="Verdana" w:hAnsi="Verdana"/>
          <w:sz w:val="18"/>
          <w:szCs w:val="18"/>
        </w:rPr>
        <w:t>Средства за обезопасяване на работната площадка/шахтата.</w:t>
      </w:r>
    </w:p>
    <w:p w14:paraId="4AFBD2AB" w14:textId="77777777" w:rsidR="009702C5" w:rsidRPr="00061925" w:rsidRDefault="009702C5" w:rsidP="00F12857">
      <w:pPr>
        <w:numPr>
          <w:ilvl w:val="1"/>
          <w:numId w:val="17"/>
        </w:numPr>
        <w:jc w:val="both"/>
        <w:rPr>
          <w:rFonts w:ascii="Verdana" w:hAnsi="Verdana"/>
          <w:sz w:val="18"/>
          <w:szCs w:val="18"/>
        </w:rPr>
      </w:pPr>
      <w:r w:rsidRPr="00061925">
        <w:rPr>
          <w:rFonts w:ascii="Verdana" w:hAnsi="Verdana"/>
          <w:sz w:val="18"/>
          <w:szCs w:val="18"/>
        </w:rPr>
        <w:t>Разрешителните за работа в ОП се издават както следва:</w:t>
      </w:r>
    </w:p>
    <w:p w14:paraId="39CDC263" w14:textId="77777777" w:rsidR="009702C5" w:rsidRPr="00061925" w:rsidRDefault="009702C5" w:rsidP="00F12857">
      <w:pPr>
        <w:numPr>
          <w:ilvl w:val="2"/>
          <w:numId w:val="17"/>
        </w:numPr>
        <w:jc w:val="both"/>
        <w:rPr>
          <w:rFonts w:ascii="Verdana" w:hAnsi="Verdana"/>
          <w:sz w:val="18"/>
          <w:szCs w:val="18"/>
        </w:rPr>
      </w:pPr>
      <w:r w:rsidRPr="00061925">
        <w:rPr>
          <w:rFonts w:ascii="Verdana" w:hAnsi="Verdana"/>
          <w:sz w:val="18"/>
          <w:szCs w:val="18"/>
        </w:rPr>
        <w:t>в затворени зони на Възложителя  -  от длъжностни лица на Възложителя;</w:t>
      </w:r>
    </w:p>
    <w:p w14:paraId="25A728C2" w14:textId="77777777" w:rsidR="009702C5" w:rsidRPr="00061925" w:rsidRDefault="009702C5" w:rsidP="00F12857">
      <w:pPr>
        <w:numPr>
          <w:ilvl w:val="2"/>
          <w:numId w:val="17"/>
        </w:numPr>
        <w:jc w:val="both"/>
        <w:rPr>
          <w:rFonts w:ascii="Verdana" w:hAnsi="Verdana"/>
          <w:sz w:val="18"/>
          <w:szCs w:val="18"/>
        </w:rPr>
      </w:pPr>
      <w:r w:rsidRPr="00061925">
        <w:rPr>
          <w:rFonts w:ascii="Verdana" w:hAnsi="Verdana"/>
          <w:sz w:val="18"/>
          <w:szCs w:val="18"/>
        </w:rPr>
        <w:t>от длъжностни лица на Изпълнителя в останалите случаи.</w:t>
      </w:r>
    </w:p>
    <w:p w14:paraId="18D35752" w14:textId="77777777" w:rsidR="009702C5" w:rsidRPr="00061925" w:rsidRDefault="009702C5" w:rsidP="00F12857">
      <w:pPr>
        <w:jc w:val="both"/>
        <w:rPr>
          <w:rFonts w:ascii="Verdana" w:hAnsi="Verdana"/>
          <w:b/>
          <w:sz w:val="18"/>
          <w:szCs w:val="18"/>
        </w:rPr>
      </w:pPr>
    </w:p>
    <w:p w14:paraId="7EC9AB25" w14:textId="77777777" w:rsidR="009702C5" w:rsidRPr="00061925" w:rsidRDefault="009702C5" w:rsidP="00F12857">
      <w:pPr>
        <w:jc w:val="both"/>
        <w:rPr>
          <w:rFonts w:ascii="Verdana" w:hAnsi="Verdana"/>
          <w:sz w:val="18"/>
          <w:szCs w:val="18"/>
        </w:rPr>
      </w:pPr>
      <w:r w:rsidRPr="00061925">
        <w:rPr>
          <w:rFonts w:ascii="Verdana" w:hAnsi="Verdana"/>
          <w:b/>
          <w:sz w:val="18"/>
          <w:szCs w:val="18"/>
        </w:rPr>
        <w:t>Работа с опасни вещества</w:t>
      </w:r>
    </w:p>
    <w:p w14:paraId="19B799CA"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При работа с химични вещества на работната площадка се спазват приложимите изисквания за безопасна работа и опазване на околната среда.</w:t>
      </w:r>
    </w:p>
    <w:p w14:paraId="33938ADD"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Използваните опасни химични вещества и смеси се съхраняват в подходящи за целта съдове, с етикети с име на веществото и съответните знаци за опасност, съгласно класификацията на опасностите на Регламент CLP ((ЕО) № 1272/2008).</w:t>
      </w:r>
    </w:p>
    <w:p w14:paraId="3E4307C4"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На работните обекти се поддържат налични технически средства за овладяване на разливи – сорбенти, чували, съдове и инструменти за събиране и почистване и др.</w:t>
      </w:r>
    </w:p>
    <w:p w14:paraId="2C8DCEFC"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 xml:space="preserve">До работа по етернитови водопроводни мрежи се допускат само обучени лица за работа с азбестосъдържащи продукти, оборудвани с противопрахови маски с клас на защита </w:t>
      </w:r>
      <w:r w:rsidRPr="00061925">
        <w:rPr>
          <w:rFonts w:ascii="Verdana" w:hAnsi="Verdana"/>
          <w:sz w:val="18"/>
          <w:szCs w:val="18"/>
          <w:lang w:val="en-US"/>
        </w:rPr>
        <w:t>P</w:t>
      </w:r>
      <w:r w:rsidRPr="00061925">
        <w:rPr>
          <w:rFonts w:ascii="Verdana" w:hAnsi="Verdana"/>
          <w:sz w:val="18"/>
          <w:szCs w:val="18"/>
          <w:lang w:val="ru-RU"/>
        </w:rPr>
        <w:t>3</w:t>
      </w:r>
      <w:r w:rsidRPr="00061925">
        <w:rPr>
          <w:rFonts w:ascii="Verdana" w:hAnsi="Verdana"/>
          <w:sz w:val="18"/>
          <w:szCs w:val="18"/>
        </w:rPr>
        <w:t>.</w:t>
      </w:r>
    </w:p>
    <w:p w14:paraId="574A58C9"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При работа по канализационни мрежи и съоръжения се предприемат всички мерки за защита от биологични агенти.</w:t>
      </w:r>
    </w:p>
    <w:p w14:paraId="5A3CFC8C" w14:textId="77777777" w:rsidR="009702C5" w:rsidRPr="00061925" w:rsidRDefault="009702C5" w:rsidP="00F12857">
      <w:pPr>
        <w:jc w:val="both"/>
        <w:rPr>
          <w:rFonts w:ascii="Verdana" w:hAnsi="Verdana"/>
          <w:sz w:val="18"/>
          <w:szCs w:val="18"/>
        </w:rPr>
      </w:pPr>
    </w:p>
    <w:p w14:paraId="70B1656B" w14:textId="77777777" w:rsidR="009702C5" w:rsidRPr="00061925" w:rsidRDefault="009702C5" w:rsidP="00F12857">
      <w:pPr>
        <w:jc w:val="both"/>
        <w:rPr>
          <w:rFonts w:ascii="Verdana" w:hAnsi="Verdana"/>
          <w:b/>
          <w:sz w:val="18"/>
          <w:szCs w:val="18"/>
        </w:rPr>
      </w:pPr>
      <w:r w:rsidRPr="00061925">
        <w:rPr>
          <w:rFonts w:ascii="Verdana" w:hAnsi="Verdana"/>
          <w:b/>
          <w:sz w:val="18"/>
          <w:szCs w:val="18"/>
        </w:rPr>
        <w:t>Работа на височина</w:t>
      </w:r>
    </w:p>
    <w:p w14:paraId="608C9C8D"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lastRenderedPageBreak/>
        <w:t>При работа на височина хората, оборудването и материалите се защитават от падане.</w:t>
      </w:r>
    </w:p>
    <w:p w14:paraId="0D5EAF9B"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Паданията от височина се предотвратяват чрез съоръжения и/или ограждения, които са достатъчно високи и са изградени най-малко от защитна бордова лента за крака, главно перило за ръце и средно перило за ръце или чрез еквивалентно алтернативно решение.</w:t>
      </w:r>
    </w:p>
    <w:p w14:paraId="048393BF"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Единични стълби с дължина по-голяма от 3 m се закрепват срещу обръщане назад или встрани независимо от броя на качванията или времето на използването им.</w:t>
      </w:r>
    </w:p>
    <w:p w14:paraId="46C7AFF9"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При използване на единични стълби с дължина, по-голяма от 5 m, се вземат мерки срещу деформиране (подпиране в средата и др.).</w:t>
      </w:r>
    </w:p>
    <w:p w14:paraId="75B6B606"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Скелетата, кофражите, подпорите и временните опори се проектират, оразмеряват, монтират, обезопасяват и поддържат така, че да могат да издържат действащите върху тях натоварвания и да се предотврати случайното им деформиране или задвижване.</w:t>
      </w:r>
    </w:p>
    <w:p w14:paraId="7D720AD3"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Експлоатацията на скелета започва след документирана проверка от длъжностни лица на Изпълнителя.</w:t>
      </w:r>
    </w:p>
    <w:p w14:paraId="1B162A3B"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Скелето следва да бъде проверявано веднъж седмично или след тежки неблагоприятни атмосферни условия или след съществена модификация.</w:t>
      </w:r>
    </w:p>
    <w:p w14:paraId="3C5ECA5D"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Скелетата, платформите и люлките се използват, съгласно инструкцията от производителя за монтажа, експлоатацията, допустимите натоварвания, демонтажа и изисквания за безопасна работа.</w:t>
      </w:r>
    </w:p>
    <w:p w14:paraId="1B861CB7"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 xml:space="preserve">Не се допуска поставяне на стъпките на скелетата и платформите върху случайни опори или върху елементи и съоръженията, когато не са оразмерени за целта. </w:t>
      </w:r>
    </w:p>
    <w:p w14:paraId="03086489"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 xml:space="preserve">Скелетата и платформите изграждат/позиционират  върху стабилна основа/терен. </w:t>
      </w:r>
    </w:p>
    <w:p w14:paraId="74059D41"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Изкачване и слизане по скеле се допуска само по обезопасени проходи чрез стълби, които са елемент на скелето.</w:t>
      </w:r>
    </w:p>
    <w:p w14:paraId="166EBD61"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Подвижните скелета се застопоряват срещу внезапни премествания.</w:t>
      </w:r>
    </w:p>
    <w:p w14:paraId="3163F8E6"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Достъп до скеле, което е незавършено или не охранявано, трябва да се предотвратява (например чрез обозначаване на опасностите или предупредителни знаци, поставени на подходящи места).</w:t>
      </w:r>
    </w:p>
    <w:p w14:paraId="63504E0B"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Забранено е прекачване на работещите в сградите и на покривите на сградите от подвижни работни площадки.</w:t>
      </w:r>
    </w:p>
    <w:p w14:paraId="1ACEE892"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Забранена е работа от стълба на височина по-голяма от 3 m от основата на стълбата от лице, което не е закрепено посредством предпазен колан към здрава и сигурна конструкция.</w:t>
      </w:r>
    </w:p>
    <w:p w14:paraId="0EBCE416"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При използване на техники за достъп и позициониране посредством въжета, въжената система трябва да съдържа най-малко две отделно закрепени въжета, като едното служи за средство за достъп, за слизане и за опора (работно въже), а другото служи за резервно средство (обезопасяващо въже).</w:t>
      </w:r>
    </w:p>
    <w:p w14:paraId="7F86D88F"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В случай, че се използват фиксирани точки за закрепване, същите трябва да бъдат проверявани от длъжностни лица на изпълнителя преди закрепването на системи за осигуряване и въжен достъп.</w:t>
      </w:r>
    </w:p>
    <w:p w14:paraId="732EEB78" w14:textId="77777777" w:rsidR="009702C5" w:rsidRPr="00061925" w:rsidRDefault="009702C5" w:rsidP="00F12857">
      <w:pPr>
        <w:jc w:val="both"/>
        <w:rPr>
          <w:rFonts w:ascii="Verdana" w:hAnsi="Verdana"/>
          <w:sz w:val="18"/>
          <w:szCs w:val="18"/>
        </w:rPr>
      </w:pPr>
    </w:p>
    <w:p w14:paraId="6A0C4ECE" w14:textId="77777777" w:rsidR="009702C5" w:rsidRPr="00061925" w:rsidRDefault="009702C5" w:rsidP="00F12857">
      <w:pPr>
        <w:jc w:val="both"/>
        <w:rPr>
          <w:rFonts w:ascii="Verdana" w:hAnsi="Verdana"/>
          <w:sz w:val="18"/>
          <w:szCs w:val="18"/>
        </w:rPr>
      </w:pPr>
      <w:r w:rsidRPr="00061925">
        <w:rPr>
          <w:rFonts w:ascii="Verdana" w:hAnsi="Verdana"/>
          <w:b/>
          <w:sz w:val="18"/>
          <w:szCs w:val="18"/>
        </w:rPr>
        <w:t>Повдигателни дейности</w:t>
      </w:r>
    </w:p>
    <w:p w14:paraId="75382A8C"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Повдигателните съоръжения се управляват и обслужват само от правоспособни лица, включително и лицата окачващи товарите.</w:t>
      </w:r>
    </w:p>
    <w:p w14:paraId="06C5246A"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lastRenderedPageBreak/>
        <w:t>Не се допуска направляване или придържане на повдигнатите материали с ръце и стоенето на работещите под товара или в непосредствена близост до него.</w:t>
      </w:r>
    </w:p>
    <w:p w14:paraId="5412AB2E"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Не се допуска използване на строителни машини и повдигателни съоръжения и уредби с неизправна звукова и/или светлинна оперативна сигнализация.</w:t>
      </w:r>
    </w:p>
    <w:p w14:paraId="6B3DF826"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При използване на собствено и/или наето повдигателно съоръжение, Изпълнителят осигурява:</w:t>
      </w:r>
    </w:p>
    <w:p w14:paraId="4365ADFC" w14:textId="77777777" w:rsidR="009702C5" w:rsidRPr="00061925" w:rsidRDefault="009702C5" w:rsidP="00F12857">
      <w:pPr>
        <w:numPr>
          <w:ilvl w:val="1"/>
          <w:numId w:val="18"/>
        </w:numPr>
        <w:jc w:val="both"/>
        <w:rPr>
          <w:rFonts w:ascii="Verdana" w:hAnsi="Verdana"/>
          <w:sz w:val="18"/>
          <w:szCs w:val="18"/>
        </w:rPr>
      </w:pPr>
      <w:r w:rsidRPr="00061925">
        <w:rPr>
          <w:rFonts w:ascii="Verdana" w:hAnsi="Verdana"/>
          <w:sz w:val="18"/>
          <w:szCs w:val="18"/>
        </w:rPr>
        <w:t>Повдигателното съоръжение да е преминало редовен технически преглед;</w:t>
      </w:r>
    </w:p>
    <w:p w14:paraId="2ED070D8" w14:textId="77777777" w:rsidR="009702C5" w:rsidRPr="00061925" w:rsidRDefault="009702C5" w:rsidP="00F12857">
      <w:pPr>
        <w:numPr>
          <w:ilvl w:val="1"/>
          <w:numId w:val="18"/>
        </w:numPr>
        <w:jc w:val="both"/>
        <w:rPr>
          <w:rFonts w:ascii="Verdana" w:hAnsi="Verdana"/>
          <w:sz w:val="18"/>
          <w:szCs w:val="18"/>
        </w:rPr>
      </w:pPr>
      <w:r w:rsidRPr="00061925">
        <w:rPr>
          <w:rFonts w:ascii="Verdana" w:hAnsi="Verdana"/>
          <w:sz w:val="18"/>
          <w:szCs w:val="18"/>
        </w:rPr>
        <w:t>Товарозахватните приспособления да са изправни и с валидна маркировка;</w:t>
      </w:r>
    </w:p>
    <w:p w14:paraId="0D85CF36"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Забранено е работещи на Изпълнителя да използват повдигателни съоръжения, собственост на „Софийска вода“ АД, без предварителна писмена договореност за това.</w:t>
      </w:r>
    </w:p>
    <w:p w14:paraId="616AFBB2" w14:textId="77777777" w:rsidR="009702C5" w:rsidRPr="00061925" w:rsidRDefault="009702C5" w:rsidP="00F12857">
      <w:pPr>
        <w:jc w:val="both"/>
        <w:rPr>
          <w:rFonts w:ascii="Verdana" w:hAnsi="Verdana"/>
          <w:sz w:val="18"/>
          <w:szCs w:val="18"/>
        </w:rPr>
      </w:pPr>
    </w:p>
    <w:p w14:paraId="6046B487" w14:textId="77777777" w:rsidR="009702C5" w:rsidRPr="00061925" w:rsidRDefault="009702C5" w:rsidP="00F12857">
      <w:pPr>
        <w:jc w:val="both"/>
        <w:rPr>
          <w:rFonts w:ascii="Verdana" w:hAnsi="Verdana"/>
          <w:sz w:val="18"/>
          <w:szCs w:val="18"/>
        </w:rPr>
      </w:pPr>
      <w:r w:rsidRPr="00061925">
        <w:rPr>
          <w:rFonts w:ascii="Verdana" w:hAnsi="Verdana"/>
          <w:b/>
          <w:sz w:val="18"/>
          <w:szCs w:val="18"/>
        </w:rPr>
        <w:t xml:space="preserve">Работа с опасни енергии </w:t>
      </w:r>
    </w:p>
    <w:p w14:paraId="13888938"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Изпълнителят има право да поиска спиране и изолиране на енергийни източници (вода, въздух, електричество и т.н.) собственост на Възложителя, ако прецени, че създават риск на работната площадка.</w:t>
      </w:r>
    </w:p>
    <w:p w14:paraId="7804EB94"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Работа по ел. уредби, съоръжения и мрежи се извършва само от правоспособен и обучен персонал и по реда на Правилник за безопасност и здраве при работа по електрообзавеждането с напрежение до 1000 V и Правилник за безопасност и здраве при работа в електрически уредби на електрически и топлофикационни централи и по електрически мрежи.</w:t>
      </w:r>
    </w:p>
    <w:p w14:paraId="6FCE7C7B"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Когато при работа с ръчни и преносими инструменти, лампи и трансформатори се налага удължаване на захранващия им кабел, се използват фабрично произведени удължители със степен на защита на щепселните съединения, съответстваща на характеристиките на средата.</w:t>
      </w:r>
    </w:p>
    <w:p w14:paraId="5F8A744A"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Допусканото удължаване на захранващия кабел е такова, че работещият вижда електрическия контакт, от който се захранва удължителят или устройството за навиване на кабела на удължителя.</w:t>
      </w:r>
    </w:p>
    <w:p w14:paraId="5D9C3397"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Изкопните дейности с дълбочина над 0.5 m, непосредствено до стълб и/или в зоната на подземни технически проводи се извършват с наряд.</w:t>
      </w:r>
    </w:p>
    <w:p w14:paraId="4C741999"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При работа на обекти на „Софийска вода“ АД Изпълнителят:</w:t>
      </w:r>
    </w:p>
    <w:p w14:paraId="1D06D215" w14:textId="77777777" w:rsidR="009702C5" w:rsidRPr="00061925" w:rsidRDefault="009702C5" w:rsidP="00F12857">
      <w:pPr>
        <w:numPr>
          <w:ilvl w:val="1"/>
          <w:numId w:val="19"/>
        </w:numPr>
        <w:jc w:val="both"/>
        <w:rPr>
          <w:rFonts w:ascii="Verdana" w:hAnsi="Verdana"/>
          <w:sz w:val="18"/>
          <w:szCs w:val="18"/>
        </w:rPr>
      </w:pPr>
      <w:r w:rsidRPr="00061925">
        <w:rPr>
          <w:rFonts w:ascii="Verdana" w:hAnsi="Verdana"/>
          <w:sz w:val="18"/>
          <w:szCs w:val="18"/>
        </w:rPr>
        <w:t>Извършва  оценка на риска, включително от възможни аварийни ситуации, произтичащи от допир на мобилни съоръжения или оборудване с електропроводи под напрежение;</w:t>
      </w:r>
    </w:p>
    <w:p w14:paraId="29B63EC1" w14:textId="77777777" w:rsidR="009702C5" w:rsidRPr="00061925" w:rsidRDefault="009702C5" w:rsidP="00F12857">
      <w:pPr>
        <w:numPr>
          <w:ilvl w:val="1"/>
          <w:numId w:val="19"/>
        </w:numPr>
        <w:jc w:val="both"/>
        <w:rPr>
          <w:rFonts w:ascii="Verdana" w:hAnsi="Verdana"/>
          <w:sz w:val="18"/>
          <w:szCs w:val="18"/>
        </w:rPr>
      </w:pPr>
      <w:r w:rsidRPr="00061925">
        <w:rPr>
          <w:rFonts w:ascii="Verdana" w:hAnsi="Verdana"/>
          <w:sz w:val="18"/>
          <w:szCs w:val="18"/>
        </w:rPr>
        <w:t>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4F9244C2" w14:textId="77777777" w:rsidR="009702C5" w:rsidRPr="00061925" w:rsidRDefault="009702C5" w:rsidP="00F12857">
      <w:pPr>
        <w:numPr>
          <w:ilvl w:val="1"/>
          <w:numId w:val="19"/>
        </w:numPr>
        <w:jc w:val="both"/>
        <w:rPr>
          <w:rFonts w:ascii="Verdana" w:hAnsi="Verdana"/>
          <w:sz w:val="18"/>
          <w:szCs w:val="18"/>
        </w:rPr>
      </w:pPr>
      <w:r w:rsidRPr="00061925">
        <w:rPr>
          <w:rFonts w:ascii="Verdana" w:hAnsi="Verdana"/>
          <w:sz w:val="18"/>
          <w:szCs w:val="18"/>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3964ADBA" w14:textId="77777777" w:rsidR="009702C5" w:rsidRPr="00061925" w:rsidRDefault="009702C5" w:rsidP="00F12857">
      <w:pPr>
        <w:numPr>
          <w:ilvl w:val="1"/>
          <w:numId w:val="19"/>
        </w:numPr>
        <w:jc w:val="both"/>
        <w:rPr>
          <w:rFonts w:ascii="Verdana" w:hAnsi="Verdana"/>
          <w:sz w:val="18"/>
          <w:szCs w:val="18"/>
        </w:rPr>
      </w:pPr>
      <w:r w:rsidRPr="00061925">
        <w:rPr>
          <w:rFonts w:ascii="Verdana" w:hAnsi="Verdana"/>
          <w:sz w:val="18"/>
          <w:szCs w:val="18"/>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66699DF2" w14:textId="77777777" w:rsidR="009702C5" w:rsidRPr="00061925" w:rsidRDefault="009702C5" w:rsidP="00F12857">
      <w:pPr>
        <w:numPr>
          <w:ilvl w:val="1"/>
          <w:numId w:val="19"/>
        </w:numPr>
        <w:jc w:val="both"/>
        <w:rPr>
          <w:rFonts w:ascii="Verdana" w:hAnsi="Verdana"/>
          <w:sz w:val="18"/>
          <w:szCs w:val="18"/>
        </w:rPr>
      </w:pPr>
      <w:r w:rsidRPr="00061925">
        <w:rPr>
          <w:rFonts w:ascii="Verdana" w:hAnsi="Verdana"/>
          <w:sz w:val="18"/>
          <w:szCs w:val="18"/>
        </w:rPr>
        <w:t>Изпълнителят използва електрическите съоръжения по начин, изключващ директния и индиректния допир;</w:t>
      </w:r>
    </w:p>
    <w:p w14:paraId="7CDD43E6" w14:textId="77777777" w:rsidR="009702C5" w:rsidRPr="00061925" w:rsidRDefault="009702C5" w:rsidP="00F12857">
      <w:pPr>
        <w:numPr>
          <w:ilvl w:val="1"/>
          <w:numId w:val="19"/>
        </w:numPr>
        <w:jc w:val="both"/>
        <w:rPr>
          <w:rFonts w:ascii="Verdana" w:hAnsi="Verdana"/>
          <w:sz w:val="18"/>
          <w:szCs w:val="18"/>
        </w:rPr>
      </w:pPr>
      <w:r w:rsidRPr="00061925">
        <w:rPr>
          <w:rFonts w:ascii="Verdana" w:hAnsi="Verdana"/>
          <w:sz w:val="18"/>
          <w:szCs w:val="18"/>
        </w:rPr>
        <w:lastRenderedPageBreak/>
        <w:t xml:space="preserve">Нарядите за работата по ел. мрежи и съоръжения на територия на затворени зони на Възложителя се издават от Възложителя; </w:t>
      </w:r>
    </w:p>
    <w:p w14:paraId="4F82B97A" w14:textId="77777777" w:rsidR="009702C5" w:rsidRPr="00061925" w:rsidRDefault="009702C5" w:rsidP="00F12857">
      <w:pPr>
        <w:numPr>
          <w:ilvl w:val="1"/>
          <w:numId w:val="19"/>
        </w:numPr>
        <w:jc w:val="both"/>
        <w:rPr>
          <w:rFonts w:ascii="Verdana" w:hAnsi="Verdana"/>
          <w:sz w:val="18"/>
          <w:szCs w:val="18"/>
        </w:rPr>
      </w:pPr>
      <w:r w:rsidRPr="00061925">
        <w:rPr>
          <w:rFonts w:ascii="Verdana" w:hAnsi="Verdana"/>
          <w:sz w:val="18"/>
          <w:szCs w:val="18"/>
        </w:rPr>
        <w:t>Изготвяне и поддържа авариен план.</w:t>
      </w:r>
    </w:p>
    <w:p w14:paraId="65125EF3"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Работа в неелектрически уредби и мрежи се извършва само от правоспособен и обучен персонал по реда на Правилник за безопасност при работа в неелектрически уредби на електрически и топлофикационни централи и по топлопреносни мрежи и хидротехнически съоръжения.</w:t>
      </w:r>
    </w:p>
    <w:p w14:paraId="0CD1841F"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При риск от поражение от опасна енергия, тя се изолира/ блокира така, че да не застрашава работещите и посетителите на обекта.</w:t>
      </w:r>
    </w:p>
    <w:p w14:paraId="5CC645B1"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Местата определени за изолиране, се маркират ясно и видимо.</w:t>
      </w:r>
    </w:p>
    <w:p w14:paraId="3D6C8C7D"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Работата по неелектрически уредби и мрежи в затворени зони на „Софийска вода“ АД се извършва по наряд, издаден от Възложителя.</w:t>
      </w:r>
    </w:p>
    <w:p w14:paraId="0856748D" w14:textId="77777777" w:rsidR="009702C5" w:rsidRPr="00061925" w:rsidRDefault="009702C5" w:rsidP="00F12857">
      <w:pPr>
        <w:jc w:val="both"/>
        <w:rPr>
          <w:rFonts w:ascii="Verdana" w:hAnsi="Verdana"/>
          <w:sz w:val="18"/>
          <w:szCs w:val="18"/>
        </w:rPr>
      </w:pPr>
    </w:p>
    <w:p w14:paraId="77C1F03A" w14:textId="77777777" w:rsidR="009702C5" w:rsidRPr="00061925" w:rsidRDefault="009702C5" w:rsidP="00F12857">
      <w:pPr>
        <w:jc w:val="both"/>
        <w:rPr>
          <w:rFonts w:ascii="Verdana" w:hAnsi="Verdana"/>
          <w:sz w:val="18"/>
          <w:szCs w:val="18"/>
        </w:rPr>
      </w:pPr>
      <w:r w:rsidRPr="00061925">
        <w:rPr>
          <w:rFonts w:ascii="Verdana" w:hAnsi="Verdana"/>
          <w:b/>
          <w:sz w:val="18"/>
          <w:szCs w:val="18"/>
        </w:rPr>
        <w:t>Огневи работи и пожарна безопасност</w:t>
      </w:r>
    </w:p>
    <w:p w14:paraId="6629EB50"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Огневите работи на временни места започват след оценка на риска и планиране на мерки за управлението му, което се документира с издаване на Акт за огневи работи по формат на Възложителя, предоставен при сключване на договора, или еквивалентен формат на Изпълнителя, след съгласуване с Възложителя.</w:t>
      </w:r>
    </w:p>
    <w:p w14:paraId="71353AD8"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Изпълнителят определя писмено Отговорен ръководител, Изпълнител и Наблюдател на огневите работи за всеки обект.</w:t>
      </w:r>
    </w:p>
    <w:p w14:paraId="221F680E"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 xml:space="preserve">Валидността на Акта е 1 работен ден и се отнася за дейността и условията, при които се извършва. </w:t>
      </w:r>
    </w:p>
    <w:p w14:paraId="29E7B708"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Оценката на риска е неотменима част от Акта за огневи работи. При промяна на условията се прави нова оценка на риска и се издава нов Акт за огневи работи.</w:t>
      </w:r>
    </w:p>
    <w:p w14:paraId="39656E7F"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Местата, където се извършват огневи работи се почистват предварително от горими материали, суха растителност и др.</w:t>
      </w:r>
    </w:p>
    <w:p w14:paraId="034CC7A5"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При наличие на преминаващи хора, мястото за огневи работи се огражда с пожароустойчиви прегради или завеси и се сигнализира с предупредителни табели „Внимание! Тук се извършват огневи дейности!).</w:t>
      </w:r>
    </w:p>
    <w:p w14:paraId="3393BFB0"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Огневи работи в изкопи се предприемат след повърхностно отводняване.</w:t>
      </w:r>
    </w:p>
    <w:p w14:paraId="462D8600"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Изпълнителят осигурява за своя сметка необходимият вид и количества, изправни и проверени пожарогасителни средства.</w:t>
      </w:r>
    </w:p>
    <w:p w14:paraId="5B7A8E48"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Местата, където се извършват дейности с вода под високо налягане (силата на струята JP (JP = JP = QxP, където JP е сила на струята, Q е Дебита в литри на минута (л/мин), a P e : налягането на помпата (P) в бара)  се обозначават и сигнализират по подходящ начин.</w:t>
      </w:r>
    </w:p>
    <w:p w14:paraId="07B149A9" w14:textId="77777777" w:rsidR="009702C5" w:rsidRPr="00061925" w:rsidRDefault="009702C5" w:rsidP="00F12857">
      <w:pPr>
        <w:numPr>
          <w:ilvl w:val="0"/>
          <w:numId w:val="12"/>
        </w:numPr>
        <w:jc w:val="both"/>
        <w:rPr>
          <w:rFonts w:ascii="Verdana" w:hAnsi="Verdana"/>
          <w:sz w:val="18"/>
          <w:szCs w:val="18"/>
        </w:rPr>
      </w:pPr>
      <w:r w:rsidRPr="00061925">
        <w:rPr>
          <w:rFonts w:ascii="Verdana" w:hAnsi="Verdana"/>
          <w:sz w:val="18"/>
          <w:szCs w:val="18"/>
        </w:rPr>
        <w:t>Не се допуска достъп на неупълномощени и външни лица до зоната, където се работи с вода под високо налягане.</w:t>
      </w:r>
    </w:p>
    <w:p w14:paraId="7F89CC3C" w14:textId="77777777" w:rsidR="009702C5" w:rsidRPr="00061925" w:rsidRDefault="009702C5" w:rsidP="00F12857">
      <w:pPr>
        <w:jc w:val="both"/>
        <w:rPr>
          <w:rFonts w:ascii="Verdana" w:hAnsi="Verdana"/>
          <w:b/>
          <w:sz w:val="18"/>
          <w:szCs w:val="18"/>
        </w:rPr>
      </w:pPr>
      <w:r w:rsidRPr="00061925">
        <w:rPr>
          <w:rFonts w:ascii="Verdana" w:hAnsi="Verdana"/>
          <w:b/>
          <w:sz w:val="18"/>
          <w:szCs w:val="18"/>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646D0FF5" w14:textId="77777777" w:rsidR="009702C5" w:rsidRPr="00061925" w:rsidRDefault="009702C5" w:rsidP="00F12857">
      <w:pPr>
        <w:jc w:val="both"/>
        <w:rPr>
          <w:rFonts w:ascii="Verdana" w:hAnsi="Verdana"/>
          <w:b/>
          <w:sz w:val="18"/>
          <w:szCs w:val="18"/>
        </w:rPr>
      </w:pPr>
      <w:r w:rsidRPr="00061925">
        <w:rPr>
          <w:rFonts w:ascii="Verdana" w:hAnsi="Verdana"/>
          <w:b/>
          <w:sz w:val="18"/>
          <w:szCs w:val="18"/>
        </w:rPr>
        <w:t>(от страна на) Възложителя – ……………………………………………………………………………………………</w:t>
      </w:r>
    </w:p>
    <w:p w14:paraId="470A1514" w14:textId="77777777" w:rsidR="009702C5" w:rsidRPr="00061925" w:rsidRDefault="009702C5" w:rsidP="00F12857">
      <w:pPr>
        <w:jc w:val="both"/>
        <w:rPr>
          <w:rFonts w:ascii="Verdana" w:hAnsi="Verdana"/>
          <w:b/>
          <w:sz w:val="18"/>
          <w:szCs w:val="18"/>
        </w:rPr>
      </w:pPr>
      <w:r w:rsidRPr="00061925">
        <w:rPr>
          <w:rFonts w:ascii="Verdana" w:hAnsi="Verdana"/>
          <w:b/>
          <w:sz w:val="18"/>
          <w:szCs w:val="18"/>
        </w:rPr>
        <w:t>………………………………………………………………………………………, (име, длъжност, тел.)</w:t>
      </w:r>
    </w:p>
    <w:p w14:paraId="68D76965" w14:textId="77777777" w:rsidR="009702C5" w:rsidRPr="00061925" w:rsidRDefault="009702C5" w:rsidP="00F12857">
      <w:pPr>
        <w:jc w:val="both"/>
        <w:rPr>
          <w:rFonts w:ascii="Verdana" w:hAnsi="Verdana"/>
          <w:b/>
          <w:sz w:val="18"/>
          <w:szCs w:val="18"/>
        </w:rPr>
      </w:pPr>
      <w:r w:rsidRPr="00061925">
        <w:rPr>
          <w:rFonts w:ascii="Verdana" w:hAnsi="Verdana"/>
          <w:b/>
          <w:sz w:val="18"/>
          <w:szCs w:val="18"/>
        </w:rPr>
        <w:lastRenderedPageBreak/>
        <w:t xml:space="preserve"> (от страна на) Изпълнителя – ……………………………………………...……………………………………………</w:t>
      </w:r>
    </w:p>
    <w:p w14:paraId="2AF32C52" w14:textId="77777777" w:rsidR="009702C5" w:rsidRPr="00061925" w:rsidRDefault="009702C5" w:rsidP="00F12857">
      <w:pPr>
        <w:jc w:val="both"/>
        <w:rPr>
          <w:rFonts w:ascii="Verdana" w:hAnsi="Verdana"/>
          <w:b/>
          <w:sz w:val="18"/>
          <w:szCs w:val="18"/>
        </w:rPr>
      </w:pPr>
      <w:r w:rsidRPr="00061925">
        <w:rPr>
          <w:rFonts w:ascii="Verdana" w:hAnsi="Verdana"/>
          <w:b/>
          <w:sz w:val="18"/>
          <w:szCs w:val="18"/>
        </w:rPr>
        <w:t>…………………………………………………………………………………………………, (име, длъжност, тел.)</w:t>
      </w:r>
    </w:p>
    <w:p w14:paraId="428ED8E9" w14:textId="77777777" w:rsidR="009702C5" w:rsidRPr="00061925" w:rsidRDefault="009702C5" w:rsidP="00F12857">
      <w:pPr>
        <w:jc w:val="both"/>
        <w:rPr>
          <w:rFonts w:ascii="Verdana" w:hAnsi="Verdana"/>
          <w:sz w:val="18"/>
          <w:szCs w:val="18"/>
        </w:rPr>
      </w:pPr>
    </w:p>
    <w:p w14:paraId="72C98BDD" w14:textId="39F14F0A" w:rsidR="009702C5" w:rsidRPr="00061925" w:rsidRDefault="009702C5" w:rsidP="00F12857">
      <w:pPr>
        <w:jc w:val="both"/>
        <w:rPr>
          <w:rFonts w:ascii="Verdana" w:hAnsi="Verdana"/>
          <w:sz w:val="18"/>
          <w:szCs w:val="18"/>
        </w:rPr>
      </w:pPr>
      <w:r w:rsidRPr="00061925">
        <w:rPr>
          <w:rFonts w:ascii="Verdana" w:hAnsi="Verdana"/>
          <w:sz w:val="18"/>
          <w:szCs w:val="18"/>
        </w:rPr>
        <w:t>ВЪЗЛОЖИТЕЛ</w:t>
      </w:r>
      <w:r w:rsidR="00FF5BCF" w:rsidRPr="00061925">
        <w:rPr>
          <w:rFonts w:ascii="Verdana" w:hAnsi="Verdana"/>
          <w:sz w:val="18"/>
          <w:szCs w:val="18"/>
        </w:rPr>
        <w:tab/>
      </w:r>
      <w:r w:rsidR="00FF5BCF" w:rsidRPr="00061925">
        <w:rPr>
          <w:rFonts w:ascii="Verdana" w:hAnsi="Verdana"/>
          <w:sz w:val="18"/>
          <w:szCs w:val="18"/>
        </w:rPr>
        <w:tab/>
      </w:r>
      <w:r w:rsidR="00FF5BCF" w:rsidRPr="00061925">
        <w:rPr>
          <w:rFonts w:ascii="Verdana" w:hAnsi="Verdana"/>
          <w:sz w:val="18"/>
          <w:szCs w:val="18"/>
        </w:rPr>
        <w:tab/>
      </w:r>
      <w:r w:rsidR="00FF5BCF" w:rsidRPr="00061925">
        <w:rPr>
          <w:rFonts w:ascii="Verdana" w:hAnsi="Verdana"/>
          <w:sz w:val="18"/>
          <w:szCs w:val="18"/>
        </w:rPr>
        <w:tab/>
      </w:r>
      <w:r w:rsidR="00FF5BCF" w:rsidRPr="00061925">
        <w:rPr>
          <w:rFonts w:ascii="Verdana" w:hAnsi="Verdana"/>
          <w:sz w:val="18"/>
          <w:szCs w:val="18"/>
        </w:rPr>
        <w:tab/>
        <w:t>ИЗПЪЛНИТЕЛ:</w:t>
      </w:r>
    </w:p>
    <w:p w14:paraId="39078284" w14:textId="77777777" w:rsidR="00FF5BCF" w:rsidRPr="00061925" w:rsidRDefault="00FF5BCF" w:rsidP="00BC4379">
      <w:pPr>
        <w:pStyle w:val="PlainText"/>
        <w:jc w:val="both"/>
        <w:rPr>
          <w:rFonts w:ascii="Verdana" w:hAnsi="Verdana" w:cs="Courier New"/>
          <w:sz w:val="18"/>
          <w:szCs w:val="18"/>
        </w:rPr>
        <w:sectPr w:rsidR="00FF5BCF" w:rsidRPr="00061925">
          <w:headerReference w:type="default" r:id="rId24"/>
          <w:footerReference w:type="default" r:id="rId25"/>
          <w:pgSz w:w="11906" w:h="16838"/>
          <w:pgMar w:top="1417" w:right="1417" w:bottom="1417" w:left="1417" w:header="708" w:footer="708" w:gutter="0"/>
          <w:cols w:space="708"/>
          <w:docGrid w:linePitch="360"/>
        </w:sectPr>
      </w:pPr>
    </w:p>
    <w:p w14:paraId="7026C4B6" w14:textId="77777777" w:rsidR="00FF5BCF" w:rsidRPr="00061925" w:rsidRDefault="00FF5BCF" w:rsidP="00FF5BCF">
      <w:pPr>
        <w:spacing w:line="276" w:lineRule="auto"/>
        <w:jc w:val="center"/>
        <w:rPr>
          <w:rFonts w:ascii="Verdana" w:hAnsi="Verdana" w:cs="Times New Roman"/>
          <w:b/>
          <w:bCs/>
          <w:sz w:val="18"/>
          <w:szCs w:val="18"/>
        </w:rPr>
      </w:pPr>
      <w:r w:rsidRPr="00061925">
        <w:rPr>
          <w:rFonts w:ascii="Verdana" w:hAnsi="Verdana" w:cs="Times New Roman"/>
          <w:b/>
          <w:bCs/>
          <w:sz w:val="18"/>
          <w:szCs w:val="18"/>
        </w:rPr>
        <w:lastRenderedPageBreak/>
        <w:t>СПОРАЗУМЕНИЕ</w:t>
      </w:r>
    </w:p>
    <w:p w14:paraId="1A557441" w14:textId="77777777" w:rsidR="00FF5BCF" w:rsidRPr="00061925" w:rsidRDefault="00FF5BCF" w:rsidP="00FF5BCF">
      <w:pPr>
        <w:widowControl w:val="0"/>
        <w:autoSpaceDE w:val="0"/>
        <w:autoSpaceDN w:val="0"/>
        <w:adjustRightInd w:val="0"/>
        <w:spacing w:line="276" w:lineRule="auto"/>
        <w:jc w:val="center"/>
        <w:rPr>
          <w:rFonts w:ascii="Verdana" w:hAnsi="Verdana" w:cs="Times New Roman"/>
          <w:b/>
          <w:bCs/>
          <w:sz w:val="18"/>
          <w:szCs w:val="18"/>
          <w:lang w:val="ru-RU"/>
        </w:rPr>
      </w:pPr>
    </w:p>
    <w:p w14:paraId="5B599816" w14:textId="77777777" w:rsidR="00FF5BCF" w:rsidRPr="00061925" w:rsidRDefault="00FF5BCF" w:rsidP="00FF5BCF">
      <w:pPr>
        <w:widowControl w:val="0"/>
        <w:autoSpaceDE w:val="0"/>
        <w:autoSpaceDN w:val="0"/>
        <w:adjustRightInd w:val="0"/>
        <w:spacing w:line="276" w:lineRule="auto"/>
        <w:jc w:val="center"/>
        <w:rPr>
          <w:rFonts w:ascii="Verdana" w:eastAsia="@PMingLiU" w:hAnsi="Verdana" w:cs="Times New Roman"/>
          <w:sz w:val="18"/>
          <w:szCs w:val="18"/>
          <w:lang w:val="ru-RU"/>
        </w:rPr>
      </w:pPr>
      <w:r w:rsidRPr="00061925">
        <w:rPr>
          <w:rFonts w:ascii="Verdana" w:eastAsia="@PMingLiU" w:hAnsi="Verdana" w:cs="Times New Roman"/>
          <w:sz w:val="18"/>
          <w:szCs w:val="18"/>
          <w:lang w:val="ru-RU"/>
        </w:rPr>
        <w:t>Към договор № ........................</w:t>
      </w:r>
    </w:p>
    <w:p w14:paraId="172C5FDB" w14:textId="77777777" w:rsidR="00FF5BCF" w:rsidRPr="00061925" w:rsidRDefault="00FF5BCF" w:rsidP="00FF5BCF">
      <w:pPr>
        <w:spacing w:after="120" w:line="276" w:lineRule="auto"/>
        <w:jc w:val="center"/>
        <w:rPr>
          <w:rFonts w:ascii="Verdana" w:hAnsi="Verdana" w:cs="Times New Roman"/>
          <w:b/>
          <w:sz w:val="18"/>
          <w:szCs w:val="18"/>
          <w:lang w:val="ru-RU"/>
        </w:rPr>
      </w:pPr>
    </w:p>
    <w:p w14:paraId="1C662290" w14:textId="77777777" w:rsidR="00FF5BCF" w:rsidRPr="00061925" w:rsidRDefault="00FF5BCF" w:rsidP="00FF5BCF">
      <w:pPr>
        <w:spacing w:after="120" w:line="276" w:lineRule="auto"/>
        <w:jc w:val="center"/>
        <w:rPr>
          <w:rFonts w:ascii="Verdana" w:hAnsi="Verdana" w:cs="Times New Roman"/>
          <w:b/>
          <w:sz w:val="18"/>
          <w:szCs w:val="18"/>
        </w:rPr>
      </w:pPr>
      <w:r w:rsidRPr="00061925">
        <w:rPr>
          <w:rFonts w:ascii="Verdana" w:hAnsi="Verdana" w:cs="Times New Roman"/>
          <w:b/>
          <w:sz w:val="18"/>
          <w:szCs w:val="18"/>
        </w:rPr>
        <w:t xml:space="preserve">за съвместно осигуряване опазването на околната среда, </w:t>
      </w:r>
    </w:p>
    <w:p w14:paraId="1548A52A" w14:textId="77777777" w:rsidR="00FF5BCF" w:rsidRPr="00061925" w:rsidRDefault="00FF5BCF" w:rsidP="00FF5BCF">
      <w:pPr>
        <w:spacing w:after="120" w:line="276" w:lineRule="auto"/>
        <w:jc w:val="center"/>
        <w:rPr>
          <w:rFonts w:ascii="Verdana" w:hAnsi="Verdana" w:cs="Times New Roman"/>
          <w:b/>
          <w:sz w:val="18"/>
          <w:szCs w:val="18"/>
        </w:rPr>
      </w:pPr>
      <w:r w:rsidRPr="00061925">
        <w:rPr>
          <w:rFonts w:ascii="Verdana" w:hAnsi="Verdana" w:cs="Times New Roman"/>
          <w:b/>
          <w:sz w:val="18"/>
          <w:szCs w:val="18"/>
        </w:rPr>
        <w:t xml:space="preserve">при извършване на строително-монтажни работи (СМР) и ремонти, възложени от “Софийска вода” АД </w:t>
      </w:r>
    </w:p>
    <w:p w14:paraId="1EF4EE3D" w14:textId="77777777" w:rsidR="00FF5BCF" w:rsidRPr="00061925" w:rsidRDefault="00FF5BCF" w:rsidP="00FF5BCF">
      <w:pPr>
        <w:spacing w:after="120" w:line="276" w:lineRule="auto"/>
        <w:jc w:val="both"/>
        <w:rPr>
          <w:rFonts w:ascii="Verdana" w:hAnsi="Verdana" w:cs="Times New Roman"/>
          <w:b/>
          <w:sz w:val="18"/>
          <w:szCs w:val="18"/>
          <w:lang w:val="ru-RU"/>
        </w:rPr>
      </w:pPr>
    </w:p>
    <w:p w14:paraId="3564538E" w14:textId="77777777" w:rsidR="00FF5BCF" w:rsidRPr="00061925" w:rsidRDefault="00FF5BCF" w:rsidP="00FF5BCF">
      <w:pPr>
        <w:spacing w:after="120"/>
        <w:jc w:val="both"/>
        <w:rPr>
          <w:rFonts w:ascii="Verdana" w:hAnsi="Verdana" w:cs="Times New Roman"/>
          <w:sz w:val="18"/>
          <w:szCs w:val="18"/>
        </w:rPr>
      </w:pPr>
      <w:r w:rsidRPr="00061925">
        <w:rPr>
          <w:rFonts w:ascii="Verdana" w:hAnsi="Verdana" w:cs="Times New Roman"/>
          <w:sz w:val="18"/>
          <w:szCs w:val="18"/>
        </w:rPr>
        <w:t xml:space="preserve">На </w:t>
      </w:r>
      <w:r w:rsidRPr="00061925">
        <w:rPr>
          <w:rFonts w:ascii="Verdana" w:hAnsi="Verdana" w:cs="Times New Roman"/>
          <w:b/>
          <w:bCs/>
          <w:sz w:val="18"/>
          <w:szCs w:val="18"/>
        </w:rPr>
        <w:t>..................</w:t>
      </w:r>
      <w:r w:rsidRPr="00061925">
        <w:rPr>
          <w:rFonts w:ascii="Verdana" w:hAnsi="Verdana" w:cs="Times New Roman"/>
          <w:b/>
          <w:bCs/>
          <w:sz w:val="18"/>
          <w:szCs w:val="18"/>
          <w:lang w:val="ru-RU"/>
        </w:rPr>
        <w:t xml:space="preserve">.. </w:t>
      </w:r>
      <w:r w:rsidRPr="00061925">
        <w:rPr>
          <w:rFonts w:ascii="Verdana" w:hAnsi="Verdana" w:cs="Times New Roman"/>
          <w:sz w:val="18"/>
          <w:szCs w:val="18"/>
        </w:rPr>
        <w:t>г.</w:t>
      </w:r>
      <w:r w:rsidRPr="00061925">
        <w:rPr>
          <w:rFonts w:ascii="Verdana" w:hAnsi="Verdana" w:cs="Times New Roman"/>
          <w:sz w:val="18"/>
          <w:szCs w:val="18"/>
          <w:lang w:val="ru-RU"/>
        </w:rPr>
        <w:t>,</w:t>
      </w:r>
      <w:r w:rsidRPr="00061925">
        <w:rPr>
          <w:rFonts w:ascii="Verdana" w:hAnsi="Verdana" w:cs="Times New Roman"/>
          <w:sz w:val="18"/>
          <w:szCs w:val="18"/>
        </w:rPr>
        <w:t xml:space="preserve"> на основание чл.9 от Закона за опазване на околната среда и съгласно изискванията на БДС EN ISO 14001:2015, се сключи настоящето Споразумение между: </w:t>
      </w:r>
    </w:p>
    <w:p w14:paraId="64E64DAB" w14:textId="77777777" w:rsidR="00FF5BCF" w:rsidRPr="00061925" w:rsidRDefault="00FF5BCF" w:rsidP="00FF5BCF">
      <w:pPr>
        <w:spacing w:after="120"/>
        <w:jc w:val="both"/>
        <w:rPr>
          <w:rFonts w:ascii="Verdana" w:hAnsi="Verdana" w:cs="Times New Roman"/>
          <w:sz w:val="18"/>
          <w:szCs w:val="18"/>
        </w:rPr>
      </w:pPr>
      <w:r w:rsidRPr="00061925">
        <w:rPr>
          <w:rFonts w:ascii="Verdana" w:hAnsi="Verdana" w:cs="Times New Roman"/>
          <w:b/>
          <w:sz w:val="18"/>
          <w:szCs w:val="18"/>
        </w:rPr>
        <w:t>Възложителя</w:t>
      </w:r>
      <w:r w:rsidRPr="00061925">
        <w:rPr>
          <w:rFonts w:ascii="Verdana" w:hAnsi="Verdana" w:cs="Times New Roman"/>
          <w:sz w:val="18"/>
          <w:szCs w:val="18"/>
        </w:rPr>
        <w:t xml:space="preserve"> – “Софийска вода” АД </w:t>
      </w:r>
      <w:r w:rsidRPr="00061925">
        <w:rPr>
          <w:rFonts w:ascii="Verdana" w:hAnsi="Verdana" w:cs="Times New Roman"/>
          <w:b/>
          <w:sz w:val="18"/>
          <w:szCs w:val="18"/>
        </w:rPr>
        <w:t xml:space="preserve">и </w:t>
      </w:r>
    </w:p>
    <w:p w14:paraId="723E8637" w14:textId="77777777" w:rsidR="00FF5BCF" w:rsidRPr="00061925" w:rsidRDefault="00FF5BCF" w:rsidP="00FF5BCF">
      <w:pPr>
        <w:spacing w:after="120"/>
        <w:jc w:val="both"/>
        <w:rPr>
          <w:rFonts w:ascii="Verdana" w:hAnsi="Verdana" w:cs="Times New Roman"/>
          <w:sz w:val="18"/>
          <w:szCs w:val="18"/>
        </w:rPr>
      </w:pPr>
      <w:r w:rsidRPr="00061925">
        <w:rPr>
          <w:rFonts w:ascii="Verdana" w:hAnsi="Verdana" w:cs="Times New Roman"/>
          <w:b/>
          <w:sz w:val="18"/>
          <w:szCs w:val="18"/>
        </w:rPr>
        <w:t xml:space="preserve">Изпълнителя </w:t>
      </w:r>
      <w:r w:rsidRPr="00061925">
        <w:rPr>
          <w:rFonts w:ascii="Verdana" w:hAnsi="Verdana" w:cs="Times New Roman"/>
          <w:sz w:val="18"/>
          <w:szCs w:val="18"/>
        </w:rPr>
        <w:t>– ………………………………………………………………………………………………………………</w:t>
      </w:r>
    </w:p>
    <w:p w14:paraId="63AFD7CD" w14:textId="77777777" w:rsidR="00FF5BCF" w:rsidRPr="00061925" w:rsidRDefault="00FF5BCF" w:rsidP="00FF5BCF">
      <w:pPr>
        <w:spacing w:after="120"/>
        <w:jc w:val="both"/>
        <w:rPr>
          <w:rFonts w:ascii="Verdana" w:hAnsi="Verdana" w:cs="Times New Roman"/>
          <w:b/>
          <w:sz w:val="18"/>
          <w:szCs w:val="18"/>
        </w:rPr>
      </w:pPr>
      <w:r w:rsidRPr="00061925">
        <w:rPr>
          <w:rFonts w:ascii="Verdana" w:hAnsi="Verdana" w:cs="Times New Roman"/>
          <w:bCs/>
          <w:sz w:val="18"/>
          <w:szCs w:val="18"/>
        </w:rPr>
        <w:t>Координирането на съвместното прилагане на настоящото Споразумение</w:t>
      </w:r>
      <w:r w:rsidRPr="00061925">
        <w:rPr>
          <w:rFonts w:ascii="Verdana" w:hAnsi="Verdana" w:cs="Times New Roman"/>
          <w:b/>
          <w:sz w:val="18"/>
          <w:szCs w:val="18"/>
        </w:rPr>
        <w:t>,</w:t>
      </w:r>
      <w:r w:rsidRPr="00061925">
        <w:rPr>
          <w:rFonts w:ascii="Verdana" w:hAnsi="Verdana" w:cs="Times New Roman"/>
          <w:bCs/>
          <w:sz w:val="18"/>
          <w:szCs w:val="18"/>
        </w:rPr>
        <w:t xml:space="preserve"> при извършване на дейности, предмет на договор, се възлага на </w:t>
      </w:r>
      <w:r w:rsidRPr="00061925">
        <w:rPr>
          <w:rFonts w:ascii="Verdana" w:hAnsi="Verdana" w:cs="Times New Roman"/>
          <w:b/>
          <w:bCs/>
          <w:sz w:val="18"/>
          <w:szCs w:val="18"/>
        </w:rPr>
        <w:t>контролиращи служители</w:t>
      </w:r>
      <w:r w:rsidRPr="00061925">
        <w:rPr>
          <w:rFonts w:ascii="Verdana" w:hAnsi="Verdana" w:cs="Times New Roman"/>
          <w:b/>
          <w:sz w:val="18"/>
          <w:szCs w:val="18"/>
        </w:rPr>
        <w:t>:</w:t>
      </w:r>
    </w:p>
    <w:p w14:paraId="6BF6BBFF" w14:textId="77777777" w:rsidR="00FF5BCF" w:rsidRPr="00061925" w:rsidRDefault="00FF5BCF" w:rsidP="00FF5BCF">
      <w:pPr>
        <w:spacing w:after="120"/>
        <w:jc w:val="both"/>
        <w:rPr>
          <w:rFonts w:ascii="Verdana" w:hAnsi="Verdana" w:cs="Times New Roman"/>
          <w:bCs/>
          <w:sz w:val="18"/>
          <w:szCs w:val="18"/>
          <w:lang w:val="ru-RU"/>
        </w:rPr>
      </w:pPr>
      <w:r w:rsidRPr="00061925">
        <w:rPr>
          <w:rFonts w:ascii="Verdana" w:hAnsi="Verdana" w:cs="Times New Roman"/>
          <w:sz w:val="18"/>
          <w:szCs w:val="18"/>
        </w:rPr>
        <w:t>(от страна на)</w:t>
      </w:r>
      <w:r w:rsidRPr="00061925">
        <w:rPr>
          <w:rFonts w:ascii="Verdana" w:hAnsi="Verdana" w:cs="Times New Roman"/>
          <w:b/>
          <w:sz w:val="18"/>
          <w:szCs w:val="18"/>
        </w:rPr>
        <w:t xml:space="preserve"> Възложителя</w:t>
      </w:r>
      <w:r w:rsidRPr="00061925">
        <w:rPr>
          <w:rFonts w:ascii="Verdana" w:hAnsi="Verdana" w:cs="Times New Roman"/>
          <w:bCs/>
          <w:sz w:val="18"/>
          <w:szCs w:val="18"/>
        </w:rPr>
        <w:t xml:space="preserve"> –</w:t>
      </w:r>
      <w:r w:rsidRPr="00061925">
        <w:rPr>
          <w:rFonts w:ascii="Verdana" w:hAnsi="Verdana" w:cs="Times New Roman"/>
          <w:bCs/>
          <w:sz w:val="18"/>
          <w:szCs w:val="18"/>
          <w:lang w:val="ru-RU"/>
        </w:rPr>
        <w:t xml:space="preserve"> ……………………………………………………………………………………………</w:t>
      </w:r>
    </w:p>
    <w:p w14:paraId="73970E62" w14:textId="77777777" w:rsidR="00FF5BCF" w:rsidRPr="00061925" w:rsidRDefault="00FF5BCF" w:rsidP="00FF5BCF">
      <w:pPr>
        <w:spacing w:after="120"/>
        <w:jc w:val="both"/>
        <w:rPr>
          <w:rFonts w:ascii="Verdana" w:hAnsi="Verdana" w:cs="Times New Roman"/>
          <w:sz w:val="18"/>
          <w:szCs w:val="18"/>
        </w:rPr>
      </w:pPr>
      <w:r w:rsidRPr="00061925">
        <w:rPr>
          <w:rFonts w:ascii="Verdana" w:hAnsi="Verdana" w:cs="Times New Roman"/>
          <w:sz w:val="18"/>
          <w:szCs w:val="18"/>
        </w:rPr>
        <w:t>………………………………………………………………………………………..…</w:t>
      </w:r>
      <w:r w:rsidRPr="00061925">
        <w:rPr>
          <w:rFonts w:ascii="Verdana" w:hAnsi="Verdana" w:cs="Times New Roman"/>
          <w:sz w:val="18"/>
          <w:szCs w:val="18"/>
          <w:lang w:val="ru-RU"/>
        </w:rPr>
        <w:t>………………………………………</w:t>
      </w:r>
    </w:p>
    <w:p w14:paraId="050FC369" w14:textId="77777777" w:rsidR="00FF5BCF" w:rsidRPr="00061925" w:rsidRDefault="00FF5BCF" w:rsidP="00FF5BCF">
      <w:pPr>
        <w:spacing w:after="120"/>
        <w:ind w:left="3540" w:firstLine="708"/>
        <w:jc w:val="both"/>
        <w:rPr>
          <w:rFonts w:ascii="Verdana" w:hAnsi="Verdana" w:cs="Times New Roman"/>
          <w:bCs/>
          <w:i/>
          <w:sz w:val="18"/>
          <w:szCs w:val="18"/>
        </w:rPr>
      </w:pPr>
      <w:r w:rsidRPr="00061925">
        <w:rPr>
          <w:rFonts w:ascii="Verdana" w:hAnsi="Verdana" w:cs="Times New Roman"/>
          <w:bCs/>
          <w:i/>
          <w:sz w:val="18"/>
          <w:szCs w:val="18"/>
        </w:rPr>
        <w:t>(име, длъжност, тел.)</w:t>
      </w:r>
    </w:p>
    <w:p w14:paraId="48C845B9" w14:textId="77777777" w:rsidR="00FF5BCF" w:rsidRPr="00061925" w:rsidRDefault="00FF5BCF" w:rsidP="00FF5BCF">
      <w:pPr>
        <w:spacing w:after="120"/>
        <w:jc w:val="both"/>
        <w:rPr>
          <w:rFonts w:ascii="Verdana" w:hAnsi="Verdana" w:cs="Times New Roman"/>
          <w:bCs/>
          <w:i/>
          <w:sz w:val="18"/>
          <w:szCs w:val="18"/>
        </w:rPr>
      </w:pPr>
      <w:r w:rsidRPr="00061925">
        <w:rPr>
          <w:rFonts w:ascii="Verdana" w:hAnsi="Verdana" w:cs="Times New Roman"/>
          <w:sz w:val="18"/>
          <w:szCs w:val="18"/>
        </w:rPr>
        <w:t xml:space="preserve"> (от страна на)</w:t>
      </w:r>
      <w:r w:rsidRPr="00061925">
        <w:rPr>
          <w:rFonts w:ascii="Verdana" w:hAnsi="Verdana" w:cs="Times New Roman"/>
          <w:b/>
          <w:sz w:val="18"/>
          <w:szCs w:val="18"/>
        </w:rPr>
        <w:t xml:space="preserve"> Изпълнителя </w:t>
      </w:r>
      <w:r w:rsidRPr="00061925">
        <w:rPr>
          <w:rFonts w:ascii="Verdana" w:hAnsi="Verdana" w:cs="Times New Roman"/>
          <w:bCs/>
          <w:sz w:val="18"/>
          <w:szCs w:val="18"/>
        </w:rPr>
        <w:t>–</w:t>
      </w:r>
      <w:r w:rsidRPr="00061925">
        <w:rPr>
          <w:rFonts w:ascii="Verdana" w:hAnsi="Verdana" w:cs="Times New Roman"/>
          <w:sz w:val="18"/>
          <w:szCs w:val="18"/>
        </w:rPr>
        <w:t xml:space="preserve"> ……………………………………………...……………………………………………</w:t>
      </w:r>
    </w:p>
    <w:p w14:paraId="462794FC" w14:textId="77777777" w:rsidR="00FF5BCF" w:rsidRPr="00061925" w:rsidRDefault="00FF5BCF" w:rsidP="00FF5BCF">
      <w:pPr>
        <w:spacing w:after="120"/>
        <w:jc w:val="both"/>
        <w:rPr>
          <w:rFonts w:ascii="Verdana" w:hAnsi="Verdana" w:cs="Times New Roman"/>
          <w:sz w:val="18"/>
          <w:szCs w:val="18"/>
          <w:lang w:val="ru-RU"/>
        </w:rPr>
      </w:pPr>
      <w:r w:rsidRPr="00061925">
        <w:rPr>
          <w:rFonts w:ascii="Verdana" w:hAnsi="Verdana" w:cs="Times New Roman"/>
          <w:sz w:val="18"/>
          <w:szCs w:val="18"/>
          <w:lang w:val="ru-RU"/>
        </w:rPr>
        <w:t>…………………………………………………………………………………………………………………………..………</w:t>
      </w:r>
    </w:p>
    <w:p w14:paraId="778B6C06" w14:textId="77777777" w:rsidR="00FF5BCF" w:rsidRPr="00061925" w:rsidRDefault="00FF5BCF" w:rsidP="00FF5BCF">
      <w:pPr>
        <w:spacing w:after="120"/>
        <w:ind w:left="3540" w:firstLine="708"/>
        <w:jc w:val="both"/>
        <w:rPr>
          <w:rFonts w:ascii="Verdana" w:hAnsi="Verdana" w:cs="Times New Roman"/>
          <w:bCs/>
          <w:i/>
          <w:sz w:val="18"/>
          <w:szCs w:val="18"/>
          <w:lang w:val="ru-RU"/>
        </w:rPr>
      </w:pPr>
      <w:r w:rsidRPr="00061925">
        <w:rPr>
          <w:rFonts w:ascii="Verdana" w:hAnsi="Verdana" w:cs="Times New Roman"/>
          <w:bCs/>
          <w:i/>
          <w:sz w:val="18"/>
          <w:szCs w:val="18"/>
        </w:rPr>
        <w:t>(име, длъжност, тел.)</w:t>
      </w:r>
    </w:p>
    <w:p w14:paraId="3ABC1246" w14:textId="77777777" w:rsidR="00FF5BCF" w:rsidRPr="00061925" w:rsidRDefault="00FF5BCF" w:rsidP="00FF5BCF">
      <w:pPr>
        <w:tabs>
          <w:tab w:val="left" w:pos="360"/>
        </w:tabs>
        <w:spacing w:line="276" w:lineRule="auto"/>
        <w:jc w:val="both"/>
        <w:rPr>
          <w:rFonts w:ascii="Verdana" w:hAnsi="Verdana" w:cs="Times New Roman"/>
          <w:sz w:val="18"/>
          <w:szCs w:val="18"/>
        </w:rPr>
      </w:pPr>
      <w:r w:rsidRPr="00061925">
        <w:rPr>
          <w:rFonts w:ascii="Verdana" w:hAnsi="Verdana" w:cs="Times New Roman"/>
          <w:sz w:val="18"/>
          <w:szCs w:val="18"/>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5C15D714" w14:textId="77777777" w:rsidR="00FF5BCF" w:rsidRPr="00061925" w:rsidRDefault="00FF5BCF" w:rsidP="00FF5BCF">
      <w:pPr>
        <w:tabs>
          <w:tab w:val="left" w:pos="360"/>
        </w:tabs>
        <w:spacing w:line="276" w:lineRule="auto"/>
        <w:jc w:val="both"/>
        <w:rPr>
          <w:rFonts w:ascii="Verdana" w:hAnsi="Verdana" w:cs="Times New Roman"/>
          <w:sz w:val="18"/>
          <w:szCs w:val="18"/>
        </w:rPr>
      </w:pPr>
    </w:p>
    <w:p w14:paraId="4CE8F753" w14:textId="77777777" w:rsidR="00FF5BCF" w:rsidRPr="00061925" w:rsidRDefault="00FF5BCF" w:rsidP="00FF5BCF">
      <w:pPr>
        <w:spacing w:line="276" w:lineRule="auto"/>
        <w:jc w:val="both"/>
        <w:rPr>
          <w:rFonts w:ascii="Verdana" w:eastAsia="@PMingLiU" w:hAnsi="Verdana" w:cs="Times New Roman"/>
          <w:sz w:val="18"/>
          <w:szCs w:val="18"/>
        </w:rPr>
      </w:pPr>
      <w:r w:rsidRPr="00061925">
        <w:rPr>
          <w:rFonts w:ascii="Verdana" w:hAnsi="Verdana" w:cs="Times New Roman"/>
          <w:sz w:val="18"/>
          <w:szCs w:val="18"/>
        </w:rPr>
        <w:t xml:space="preserve">Настоящото Споразумение изисква спазването от страна на </w:t>
      </w:r>
      <w:r w:rsidRPr="00061925">
        <w:rPr>
          <w:rFonts w:ascii="Verdana" w:hAnsi="Verdana" w:cs="Times New Roman"/>
          <w:b/>
          <w:sz w:val="18"/>
          <w:szCs w:val="18"/>
        </w:rPr>
        <w:t>Изпълнителя</w:t>
      </w:r>
      <w:r w:rsidRPr="00061925">
        <w:rPr>
          <w:rFonts w:ascii="Verdana" w:hAnsi="Verdana" w:cs="Times New Roman"/>
          <w:sz w:val="18"/>
          <w:szCs w:val="18"/>
        </w:rPr>
        <w:t xml:space="preserve"> на приложимите законодателни изисквания и възприетите от Възложителя добри практики при извършването на СМР и ремонти на територията на експлоатираните от </w:t>
      </w:r>
      <w:r w:rsidRPr="00061925">
        <w:rPr>
          <w:rFonts w:ascii="Verdana" w:hAnsi="Verdana" w:cs="Times New Roman"/>
          <w:b/>
          <w:sz w:val="18"/>
          <w:szCs w:val="18"/>
        </w:rPr>
        <w:t>възложителя</w:t>
      </w:r>
      <w:r w:rsidRPr="00061925">
        <w:rPr>
          <w:rFonts w:ascii="Verdana" w:hAnsi="Verdana" w:cs="Times New Roman"/>
          <w:sz w:val="18"/>
          <w:szCs w:val="18"/>
        </w:rPr>
        <w:t xml:space="preserve"> площадки (Задължения за спазване). </w:t>
      </w:r>
    </w:p>
    <w:p w14:paraId="20651BEC" w14:textId="77777777" w:rsidR="00FF5BCF" w:rsidRPr="00061925" w:rsidRDefault="00FF5BCF" w:rsidP="00336736">
      <w:pPr>
        <w:widowControl w:val="0"/>
        <w:numPr>
          <w:ilvl w:val="0"/>
          <w:numId w:val="11"/>
        </w:numPr>
        <w:autoSpaceDE w:val="0"/>
        <w:autoSpaceDN w:val="0"/>
        <w:adjustRightInd w:val="0"/>
        <w:spacing w:after="0" w:line="276" w:lineRule="auto"/>
        <w:jc w:val="both"/>
        <w:rPr>
          <w:rFonts w:ascii="Verdana" w:eastAsia="@PMingLiU" w:hAnsi="Verdana" w:cs="Times New Roman"/>
          <w:sz w:val="18"/>
          <w:szCs w:val="18"/>
        </w:rPr>
      </w:pPr>
      <w:r w:rsidRPr="00061925">
        <w:rPr>
          <w:rFonts w:ascii="Verdana" w:eastAsia="@PMingLiU" w:hAnsi="Verdana" w:cs="Times New Roman"/>
          <w:sz w:val="18"/>
          <w:szCs w:val="18"/>
        </w:rPr>
        <w:t xml:space="preserve">Изпълнителят се задължава да спазва изискванията по Споразумението от страна на </w:t>
      </w:r>
      <w:r w:rsidRPr="00061925">
        <w:rPr>
          <w:rFonts w:ascii="Verdana" w:eastAsia="@PMingLiU" w:hAnsi="Verdana" w:cs="Times New Roman"/>
          <w:b/>
          <w:sz w:val="18"/>
          <w:szCs w:val="18"/>
        </w:rPr>
        <w:t>всички свои работещи на обекта</w:t>
      </w:r>
      <w:r w:rsidRPr="00061925">
        <w:rPr>
          <w:rFonts w:ascii="Verdana" w:eastAsia="@PMingLiU" w:hAnsi="Verdana" w:cs="Times New Roman"/>
          <w:sz w:val="18"/>
          <w:szCs w:val="18"/>
        </w:rPr>
        <w:t xml:space="preserve">, на </w:t>
      </w:r>
      <w:r w:rsidRPr="00061925">
        <w:rPr>
          <w:rFonts w:ascii="Verdana" w:eastAsia="@PMingLiU" w:hAnsi="Verdana" w:cs="Times New Roman"/>
          <w:b/>
          <w:sz w:val="18"/>
          <w:szCs w:val="18"/>
        </w:rPr>
        <w:t>фирмите подизпълнители</w:t>
      </w:r>
      <w:r w:rsidRPr="00061925">
        <w:rPr>
          <w:rFonts w:ascii="Verdana" w:eastAsia="@PMingLiU" w:hAnsi="Verdana" w:cs="Times New Roman"/>
          <w:sz w:val="18"/>
          <w:szCs w:val="18"/>
        </w:rPr>
        <w:t xml:space="preserve">, на които са възложили работата си и на </w:t>
      </w:r>
      <w:r w:rsidRPr="00061925">
        <w:rPr>
          <w:rFonts w:ascii="Verdana" w:eastAsia="@PMingLiU" w:hAnsi="Verdana" w:cs="Times New Roman"/>
          <w:b/>
          <w:sz w:val="18"/>
          <w:szCs w:val="18"/>
        </w:rPr>
        <w:t>всички физически и юридически лица</w:t>
      </w:r>
      <w:r w:rsidRPr="00061925">
        <w:rPr>
          <w:rFonts w:ascii="Verdana" w:eastAsia="@PMingLiU" w:hAnsi="Verdana" w:cs="Times New Roman"/>
          <w:sz w:val="18"/>
          <w:szCs w:val="18"/>
        </w:rPr>
        <w:t xml:space="preserve">, които се намират на територията на обекта.  </w:t>
      </w:r>
    </w:p>
    <w:p w14:paraId="61ECEE5F" w14:textId="77777777" w:rsidR="00FF5BCF" w:rsidRPr="00061925" w:rsidRDefault="00FF5BCF" w:rsidP="00FF5BCF">
      <w:pPr>
        <w:tabs>
          <w:tab w:val="left" w:pos="360"/>
        </w:tabs>
        <w:spacing w:line="276" w:lineRule="auto"/>
        <w:jc w:val="both"/>
        <w:rPr>
          <w:rFonts w:ascii="Verdana" w:hAnsi="Verdana" w:cs="Times New Roman"/>
          <w:b/>
          <w:bCs/>
          <w:sz w:val="18"/>
          <w:szCs w:val="18"/>
        </w:rPr>
      </w:pPr>
      <w:r w:rsidRPr="00061925">
        <w:rPr>
          <w:rFonts w:ascii="Verdana" w:hAnsi="Verdana" w:cs="Times New Roman"/>
          <w:b/>
          <w:bCs/>
          <w:sz w:val="18"/>
          <w:szCs w:val="18"/>
        </w:rPr>
        <w:tab/>
        <w:t>ОБМЕН НА ИНФОРМАЦИЯ:</w:t>
      </w:r>
    </w:p>
    <w:p w14:paraId="598190D8" w14:textId="77777777" w:rsidR="00FF5BCF" w:rsidRPr="00061925" w:rsidRDefault="00FF5BCF" w:rsidP="00336736">
      <w:pPr>
        <w:widowControl w:val="0"/>
        <w:numPr>
          <w:ilvl w:val="0"/>
          <w:numId w:val="11"/>
        </w:numPr>
        <w:autoSpaceDE w:val="0"/>
        <w:autoSpaceDN w:val="0"/>
        <w:adjustRightInd w:val="0"/>
        <w:spacing w:after="0" w:line="276" w:lineRule="auto"/>
        <w:jc w:val="both"/>
        <w:rPr>
          <w:rFonts w:ascii="Verdana" w:eastAsia="@PMingLiU" w:hAnsi="Verdana" w:cs="Times New Roman"/>
          <w:sz w:val="18"/>
          <w:szCs w:val="18"/>
        </w:rPr>
      </w:pPr>
      <w:r w:rsidRPr="00061925">
        <w:rPr>
          <w:rFonts w:ascii="Verdana" w:hAnsi="Verdana" w:cs="Times New Roman"/>
          <w:b/>
          <w:sz w:val="18"/>
          <w:szCs w:val="18"/>
        </w:rPr>
        <w:t xml:space="preserve">Възложителят </w:t>
      </w:r>
      <w:r w:rsidRPr="00061925">
        <w:rPr>
          <w:rFonts w:ascii="Verdana" w:hAnsi="Verdana" w:cs="Times New Roman"/>
          <w:sz w:val="18"/>
          <w:szCs w:val="18"/>
        </w:rPr>
        <w:t>и</w:t>
      </w:r>
      <w:r w:rsidRPr="00061925">
        <w:rPr>
          <w:rFonts w:ascii="Verdana" w:hAnsi="Verdana" w:cs="Times New Roman"/>
          <w:b/>
          <w:sz w:val="18"/>
          <w:szCs w:val="18"/>
        </w:rPr>
        <w:t xml:space="preserve"> Изпълнителят </w:t>
      </w:r>
      <w:r w:rsidRPr="00061925">
        <w:rPr>
          <w:rFonts w:ascii="Verdana" w:hAnsi="Verdana" w:cs="Times New Roman"/>
          <w:sz w:val="18"/>
          <w:szCs w:val="18"/>
        </w:rPr>
        <w:t>обменят информация своевременно, по</w:t>
      </w:r>
      <w:r w:rsidRPr="00061925">
        <w:rPr>
          <w:rFonts w:ascii="Verdana" w:hAnsi="Verdana" w:cs="Times New Roman"/>
          <w:sz w:val="18"/>
          <w:szCs w:val="18"/>
          <w:lang w:val="ru-RU"/>
        </w:rPr>
        <w:t xml:space="preserve"> </w:t>
      </w:r>
      <w:r w:rsidRPr="00061925">
        <w:rPr>
          <w:rFonts w:ascii="Verdana" w:hAnsi="Verdana" w:cs="Times New Roman"/>
          <w:sz w:val="18"/>
          <w:szCs w:val="18"/>
        </w:rPr>
        <w:t>въпроси засягащи управлението на аспектите по ОС, предложения за подобрение или инциденти по ОС.</w:t>
      </w:r>
    </w:p>
    <w:p w14:paraId="5A9EA29B" w14:textId="77777777" w:rsidR="00FF5BCF" w:rsidRPr="00061925" w:rsidRDefault="00FF5BCF" w:rsidP="00336736">
      <w:pPr>
        <w:widowControl w:val="0"/>
        <w:numPr>
          <w:ilvl w:val="0"/>
          <w:numId w:val="11"/>
        </w:numPr>
        <w:tabs>
          <w:tab w:val="left" w:pos="0"/>
        </w:tabs>
        <w:autoSpaceDE w:val="0"/>
        <w:autoSpaceDN w:val="0"/>
        <w:adjustRightInd w:val="0"/>
        <w:spacing w:after="0" w:line="276" w:lineRule="auto"/>
        <w:jc w:val="both"/>
        <w:rPr>
          <w:rFonts w:ascii="Verdana" w:hAnsi="Verdana" w:cs="Times New Roman"/>
          <w:b/>
          <w:sz w:val="18"/>
          <w:szCs w:val="18"/>
        </w:rPr>
      </w:pPr>
      <w:r w:rsidRPr="00061925">
        <w:rPr>
          <w:rFonts w:ascii="Verdana" w:hAnsi="Verdana" w:cs="Times New Roman"/>
          <w:b/>
          <w:sz w:val="18"/>
          <w:szCs w:val="18"/>
        </w:rPr>
        <w:t xml:space="preserve">Възложителят </w:t>
      </w:r>
      <w:r w:rsidRPr="00061925">
        <w:rPr>
          <w:rFonts w:ascii="Verdana" w:hAnsi="Verdana" w:cs="Times New Roman"/>
          <w:sz w:val="18"/>
          <w:szCs w:val="18"/>
        </w:rPr>
        <w:t>предоставя на</w:t>
      </w:r>
      <w:r w:rsidRPr="00061925">
        <w:rPr>
          <w:rFonts w:ascii="Verdana" w:hAnsi="Verdana" w:cs="Times New Roman"/>
          <w:b/>
          <w:sz w:val="18"/>
          <w:szCs w:val="18"/>
        </w:rPr>
        <w:t xml:space="preserve"> Изпълнителя </w:t>
      </w:r>
      <w:r w:rsidRPr="00061925">
        <w:rPr>
          <w:rFonts w:ascii="Verdana" w:hAnsi="Verdana" w:cs="Times New Roman"/>
          <w:sz w:val="18"/>
          <w:szCs w:val="18"/>
        </w:rPr>
        <w:t>документираните добри практики и вътрешни правила за извършване на СМР и ремонти(процедури, инструкции и други).</w:t>
      </w:r>
    </w:p>
    <w:p w14:paraId="12D102FB" w14:textId="77777777" w:rsidR="00FF5BCF" w:rsidRPr="00061925" w:rsidRDefault="00FF5BCF" w:rsidP="00336736">
      <w:pPr>
        <w:widowControl w:val="0"/>
        <w:numPr>
          <w:ilvl w:val="0"/>
          <w:numId w:val="11"/>
        </w:numPr>
        <w:autoSpaceDE w:val="0"/>
        <w:autoSpaceDN w:val="0"/>
        <w:adjustRightInd w:val="0"/>
        <w:spacing w:after="0" w:line="276" w:lineRule="auto"/>
        <w:jc w:val="both"/>
        <w:rPr>
          <w:rFonts w:ascii="Verdana" w:eastAsia="@PMingLiU" w:hAnsi="Verdana" w:cs="Times New Roman"/>
          <w:sz w:val="18"/>
          <w:szCs w:val="18"/>
        </w:rPr>
      </w:pPr>
      <w:r w:rsidRPr="00061925">
        <w:rPr>
          <w:rFonts w:ascii="Verdana" w:eastAsia="@PMingLiU" w:hAnsi="Verdana" w:cs="Times New Roman"/>
          <w:sz w:val="18"/>
          <w:szCs w:val="18"/>
        </w:rPr>
        <w:t>Служителите на</w:t>
      </w:r>
      <w:r w:rsidRPr="00061925">
        <w:rPr>
          <w:rFonts w:ascii="Verdana" w:eastAsia="@PMingLiU" w:hAnsi="Verdana" w:cs="Times New Roman"/>
          <w:b/>
          <w:sz w:val="18"/>
          <w:szCs w:val="18"/>
        </w:rPr>
        <w:t xml:space="preserve"> Изпълнителя </w:t>
      </w:r>
      <w:r w:rsidRPr="00061925">
        <w:rPr>
          <w:rFonts w:ascii="Verdana" w:eastAsia="@PMingLiU" w:hAnsi="Verdana" w:cs="Times New Roman"/>
          <w:sz w:val="18"/>
          <w:szCs w:val="18"/>
        </w:rPr>
        <w:t xml:space="preserve">се запознават с изискванията на </w:t>
      </w:r>
      <w:r w:rsidRPr="00061925">
        <w:rPr>
          <w:rFonts w:ascii="Verdana" w:eastAsia="@PMingLiU" w:hAnsi="Verdana" w:cs="Times New Roman"/>
          <w:b/>
          <w:sz w:val="18"/>
          <w:szCs w:val="18"/>
        </w:rPr>
        <w:t xml:space="preserve">Възложителя </w:t>
      </w:r>
      <w:r w:rsidRPr="00061925">
        <w:rPr>
          <w:rFonts w:ascii="Verdana" w:eastAsia="@PMingLiU" w:hAnsi="Verdana" w:cs="Times New Roman"/>
          <w:sz w:val="18"/>
          <w:szCs w:val="18"/>
        </w:rPr>
        <w:t>по настоящото Споразумение, както и с всички предоставени вътрешно-регулативни документи.</w:t>
      </w:r>
    </w:p>
    <w:p w14:paraId="776C1585" w14:textId="77777777" w:rsidR="00FF5BCF" w:rsidRPr="00061925" w:rsidRDefault="00FF5BCF" w:rsidP="00336736">
      <w:pPr>
        <w:widowControl w:val="0"/>
        <w:numPr>
          <w:ilvl w:val="0"/>
          <w:numId w:val="11"/>
        </w:numPr>
        <w:autoSpaceDE w:val="0"/>
        <w:autoSpaceDN w:val="0"/>
        <w:adjustRightInd w:val="0"/>
        <w:spacing w:after="0" w:line="276" w:lineRule="auto"/>
        <w:jc w:val="both"/>
        <w:rPr>
          <w:rFonts w:ascii="Verdana" w:eastAsia="@PMingLiU" w:hAnsi="Verdana" w:cs="Times New Roman"/>
          <w:sz w:val="18"/>
          <w:szCs w:val="18"/>
        </w:rPr>
      </w:pPr>
      <w:r w:rsidRPr="00061925">
        <w:rPr>
          <w:rFonts w:ascii="Verdana" w:hAnsi="Verdana" w:cs="Times New Roman"/>
          <w:sz w:val="18"/>
          <w:szCs w:val="18"/>
        </w:rPr>
        <w:t>При поискване от страна на</w:t>
      </w:r>
      <w:r w:rsidRPr="00061925">
        <w:rPr>
          <w:rFonts w:ascii="Verdana" w:hAnsi="Verdana" w:cs="Times New Roman"/>
          <w:b/>
          <w:sz w:val="18"/>
          <w:szCs w:val="18"/>
        </w:rPr>
        <w:t xml:space="preserve"> Възложителя, Изпълнителя </w:t>
      </w:r>
      <w:r w:rsidRPr="00061925">
        <w:rPr>
          <w:rFonts w:ascii="Verdana" w:hAnsi="Verdana" w:cs="Times New Roman"/>
          <w:sz w:val="18"/>
          <w:szCs w:val="18"/>
        </w:rPr>
        <w:t xml:space="preserve">предоставя документирана </w:t>
      </w:r>
      <w:r w:rsidRPr="00061925">
        <w:rPr>
          <w:rFonts w:ascii="Verdana" w:hAnsi="Verdana" w:cs="Times New Roman"/>
          <w:sz w:val="18"/>
          <w:szCs w:val="18"/>
        </w:rPr>
        <w:lastRenderedPageBreak/>
        <w:t>информация за компетентността и квалификацията на служителите на Изпълнителя.</w:t>
      </w:r>
    </w:p>
    <w:p w14:paraId="08829451" w14:textId="77777777"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eastAsia="@PMingLiU" w:hAnsi="Verdana" w:cs="Times New Roman"/>
          <w:sz w:val="18"/>
          <w:szCs w:val="18"/>
        </w:rPr>
      </w:pPr>
      <w:r w:rsidRPr="00061925">
        <w:rPr>
          <w:rFonts w:ascii="Verdana" w:eastAsia="@PMingLiU" w:hAnsi="Verdana" w:cs="Times New Roman"/>
          <w:b/>
          <w:sz w:val="18"/>
          <w:szCs w:val="18"/>
          <w:lang w:val="ru-RU"/>
        </w:rPr>
        <w:t>Изпълнителят</w:t>
      </w:r>
      <w:r w:rsidRPr="00061925">
        <w:rPr>
          <w:rFonts w:ascii="Verdana" w:hAnsi="Verdana" w:cs="Times New Roman"/>
          <w:sz w:val="18"/>
          <w:szCs w:val="18"/>
        </w:rPr>
        <w:t xml:space="preserve"> допуска на обектите на </w:t>
      </w:r>
      <w:r w:rsidRPr="00061925">
        <w:rPr>
          <w:rFonts w:ascii="Verdana" w:hAnsi="Verdana" w:cs="Times New Roman"/>
          <w:b/>
          <w:sz w:val="18"/>
          <w:szCs w:val="18"/>
        </w:rPr>
        <w:t>Възложителя</w:t>
      </w:r>
      <w:r w:rsidRPr="00061925">
        <w:rPr>
          <w:rFonts w:ascii="Verdana" w:hAnsi="Verdana" w:cs="Times New Roman"/>
          <w:sz w:val="18"/>
          <w:szCs w:val="18"/>
        </w:rPr>
        <w:t xml:space="preserve"> само изправни машини и моторни превозни средства (МПС), които притежават валидни за периода на работа на обекта периодични технически прегледи.</w:t>
      </w:r>
    </w:p>
    <w:p w14:paraId="1480AACA" w14:textId="77777777"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eastAsia="@PMingLiU" w:hAnsi="Verdana" w:cs="Times New Roman"/>
          <w:b/>
          <w:sz w:val="18"/>
          <w:szCs w:val="18"/>
          <w:lang w:val="ru-RU"/>
        </w:rPr>
        <w:t>Изпълнителят</w:t>
      </w:r>
      <w:r w:rsidRPr="00061925">
        <w:rPr>
          <w:rFonts w:ascii="Verdana" w:hAnsi="Verdana" w:cs="Times New Roman"/>
          <w:sz w:val="18"/>
          <w:szCs w:val="18"/>
        </w:rPr>
        <w:t xml:space="preserve"> не допуска влизане в пътищата на непочистени МПС и не замърсява пътното платно, пътните съоръжения и пътните принадлежности с кал, строителни и отпадъчни материали;</w:t>
      </w:r>
    </w:p>
    <w:p w14:paraId="2724C62D" w14:textId="77777777"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eastAsia="@PMingLiU" w:hAnsi="Verdana" w:cs="Times New Roman"/>
          <w:b/>
          <w:sz w:val="18"/>
          <w:szCs w:val="18"/>
        </w:rPr>
        <w:t xml:space="preserve">Изпълнителят </w:t>
      </w:r>
      <w:r w:rsidRPr="00061925">
        <w:rPr>
          <w:rFonts w:ascii="Verdana" w:eastAsia="@PMingLiU" w:hAnsi="Verdana" w:cs="Times New Roman"/>
          <w:sz w:val="18"/>
          <w:szCs w:val="18"/>
        </w:rPr>
        <w:t>се грижи за чистотата и добрата организация на работната площадка по време на СМР.</w:t>
      </w:r>
      <w:r w:rsidRPr="00061925">
        <w:rPr>
          <w:rFonts w:ascii="Verdana" w:hAnsi="Verdana" w:cs="Times New Roman"/>
          <w:sz w:val="18"/>
          <w:szCs w:val="18"/>
        </w:rPr>
        <w:t xml:space="preserve"> </w:t>
      </w:r>
    </w:p>
    <w:p w14:paraId="48D36811" w14:textId="77777777"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eastAsia="@PMingLiU" w:hAnsi="Verdana" w:cs="Times New Roman"/>
          <w:b/>
          <w:sz w:val="18"/>
          <w:szCs w:val="18"/>
        </w:rPr>
        <w:t>Изпълнителят</w:t>
      </w:r>
      <w:r w:rsidRPr="00061925">
        <w:rPr>
          <w:rFonts w:ascii="Verdana" w:eastAsia="@PMingLiU" w:hAnsi="Verdana" w:cs="Times New Roman"/>
          <w:sz w:val="18"/>
          <w:szCs w:val="18"/>
        </w:rPr>
        <w:t xml:space="preserve"> след приключване на СМР или ремонт, оставя обекта напълно почистен. </w:t>
      </w:r>
    </w:p>
    <w:p w14:paraId="714C2518" w14:textId="77777777" w:rsidR="00FF5BCF" w:rsidRPr="00061925" w:rsidRDefault="00FF5BCF" w:rsidP="00FF5BCF">
      <w:pPr>
        <w:tabs>
          <w:tab w:val="left" w:pos="360"/>
        </w:tabs>
        <w:spacing w:line="276" w:lineRule="auto"/>
        <w:ind w:left="360"/>
        <w:jc w:val="both"/>
        <w:rPr>
          <w:rFonts w:ascii="Verdana" w:eastAsia="@PMingLiU" w:hAnsi="Verdana" w:cs="Times New Roman"/>
          <w:sz w:val="18"/>
          <w:szCs w:val="18"/>
        </w:rPr>
      </w:pPr>
      <w:r w:rsidRPr="00061925">
        <w:rPr>
          <w:rFonts w:ascii="Verdana" w:hAnsi="Verdana" w:cs="Times New Roman"/>
          <w:b/>
          <w:bCs/>
          <w:sz w:val="18"/>
          <w:szCs w:val="18"/>
        </w:rPr>
        <w:t>РАБОТА С ХИМИЧНИ ВЕЩЕСТВА, ГОРИВА И СМЕСИ:</w:t>
      </w:r>
    </w:p>
    <w:p w14:paraId="11381085" w14:textId="77777777"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eastAsia="@PMingLiU" w:hAnsi="Verdana" w:cs="Times New Roman"/>
          <w:sz w:val="18"/>
          <w:szCs w:val="18"/>
        </w:rPr>
      </w:pPr>
      <w:r w:rsidRPr="00061925">
        <w:rPr>
          <w:rFonts w:ascii="Verdana" w:eastAsia="@PMingLiU" w:hAnsi="Verdana" w:cs="Times New Roman"/>
          <w:b/>
          <w:sz w:val="18"/>
          <w:szCs w:val="18"/>
          <w:lang w:val="ru-RU"/>
        </w:rPr>
        <w:t>Изпълнителят</w:t>
      </w:r>
      <w:r w:rsidRPr="00061925">
        <w:rPr>
          <w:rFonts w:ascii="Verdana" w:eastAsia="@PMingLiU" w:hAnsi="Verdana" w:cs="Times New Roman"/>
          <w:sz w:val="18"/>
          <w:szCs w:val="18"/>
        </w:rPr>
        <w:t xml:space="preserve"> не допуска</w:t>
      </w:r>
      <w:r w:rsidRPr="00061925">
        <w:rPr>
          <w:rFonts w:ascii="Verdana" w:hAnsi="Verdana" w:cs="Times New Roman"/>
          <w:sz w:val="18"/>
          <w:szCs w:val="18"/>
        </w:rPr>
        <w:t xml:space="preserve"> течове на масла, горива и други химични вещества и смеси.</w:t>
      </w:r>
    </w:p>
    <w:p w14:paraId="2EDE691A" w14:textId="77777777"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eastAsia="@PMingLiU" w:hAnsi="Verdana" w:cs="Times New Roman"/>
          <w:b/>
          <w:sz w:val="18"/>
          <w:szCs w:val="18"/>
          <w:lang w:val="ru-RU"/>
        </w:rPr>
        <w:t>Изпълнителят</w:t>
      </w:r>
      <w:r w:rsidRPr="00061925">
        <w:rPr>
          <w:rFonts w:ascii="Verdana" w:eastAsia="@PMingLiU" w:hAnsi="Verdana" w:cs="Times New Roman"/>
          <w:sz w:val="18"/>
          <w:szCs w:val="18"/>
        </w:rPr>
        <w:t xml:space="preserve"> разполага с </w:t>
      </w:r>
      <w:r w:rsidRPr="00061925">
        <w:rPr>
          <w:rFonts w:ascii="Verdana" w:hAnsi="Verdana" w:cs="Times New Roman"/>
          <w:sz w:val="18"/>
          <w:szCs w:val="18"/>
        </w:rPr>
        <w:t xml:space="preserve">Информационни листа за безопасност (ИЛБ) от производителя/доставчика за всички химикали, реагенти и горива на мястото за работа и съхранение. </w:t>
      </w:r>
    </w:p>
    <w:p w14:paraId="2572D96C" w14:textId="77777777"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eastAsia="@PMingLiU" w:hAnsi="Verdana" w:cs="Times New Roman"/>
          <w:b/>
          <w:sz w:val="18"/>
          <w:szCs w:val="18"/>
          <w:lang w:val="ru-RU"/>
        </w:rPr>
        <w:t>Изпълнителят</w:t>
      </w:r>
      <w:r w:rsidRPr="00061925">
        <w:rPr>
          <w:rFonts w:ascii="Verdana" w:hAnsi="Verdana" w:cs="Times New Roman"/>
          <w:sz w:val="18"/>
          <w:szCs w:val="18"/>
        </w:rPr>
        <w:t xml:space="preserve"> спазва всички изисквания на ИЛБ за всички химикали, реагенти и горива. </w:t>
      </w:r>
    </w:p>
    <w:p w14:paraId="420BC8F2" w14:textId="77777777"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eastAsia="@PMingLiU" w:hAnsi="Verdana" w:cs="Times New Roman"/>
          <w:b/>
          <w:sz w:val="18"/>
          <w:szCs w:val="18"/>
          <w:lang w:val="ru-RU"/>
        </w:rPr>
        <w:t>Изпълнителят</w:t>
      </w:r>
      <w:r w:rsidRPr="00061925">
        <w:rPr>
          <w:rFonts w:ascii="Verdana" w:hAnsi="Verdana" w:cs="Times New Roman"/>
          <w:sz w:val="18"/>
          <w:szCs w:val="18"/>
        </w:rPr>
        <w:t xml:space="preserve"> извършва презареждането на преносими съоръжения (агрегати и апаратури) на специално определените за целта места - на непропусклива повърхност и на разстояние не по-малко от 10 м от дренажни системи и водни обекти.</w:t>
      </w:r>
    </w:p>
    <w:p w14:paraId="5928B50B" w14:textId="77777777"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eastAsia="@PMingLiU" w:hAnsi="Verdana" w:cs="Times New Roman"/>
          <w:b/>
          <w:sz w:val="18"/>
          <w:szCs w:val="18"/>
          <w:lang w:val="ru-RU"/>
        </w:rPr>
        <w:t>Изпълнителят</w:t>
      </w:r>
      <w:r w:rsidRPr="00061925">
        <w:rPr>
          <w:rFonts w:ascii="Verdana" w:hAnsi="Verdana" w:cs="Times New Roman"/>
          <w:sz w:val="18"/>
          <w:szCs w:val="18"/>
        </w:rPr>
        <w:t xml:space="preserve"> употребява само етикетирани и подходящи съдове за съхранение на химични вещества, горива и други течности и смеси, с които работи или се намират на работната площадка.</w:t>
      </w:r>
    </w:p>
    <w:p w14:paraId="09B64BA1" w14:textId="77777777" w:rsidR="00FF5BCF" w:rsidRPr="00061925" w:rsidRDefault="00FF5BCF" w:rsidP="00FF5BCF">
      <w:pPr>
        <w:tabs>
          <w:tab w:val="left" w:pos="360"/>
        </w:tabs>
        <w:spacing w:line="276" w:lineRule="auto"/>
        <w:ind w:left="360"/>
        <w:jc w:val="both"/>
        <w:rPr>
          <w:rFonts w:ascii="Verdana" w:hAnsi="Verdana" w:cs="Times New Roman"/>
          <w:b/>
          <w:bCs/>
          <w:sz w:val="18"/>
          <w:szCs w:val="18"/>
        </w:rPr>
      </w:pPr>
      <w:r w:rsidRPr="00061925">
        <w:rPr>
          <w:rFonts w:ascii="Verdana" w:hAnsi="Verdana" w:cs="Times New Roman"/>
          <w:b/>
          <w:bCs/>
          <w:sz w:val="18"/>
          <w:szCs w:val="18"/>
        </w:rPr>
        <w:t>РАБОТА В ЗЕЛЕНИ ПЛОЩИ:</w:t>
      </w:r>
    </w:p>
    <w:p w14:paraId="318010CB" w14:textId="77777777" w:rsidR="00FF5BCF" w:rsidRPr="00061925" w:rsidRDefault="00FF5BCF" w:rsidP="00336736">
      <w:pPr>
        <w:widowControl w:val="0"/>
        <w:numPr>
          <w:ilvl w:val="0"/>
          <w:numId w:val="11"/>
        </w:numPr>
        <w:autoSpaceDE w:val="0"/>
        <w:autoSpaceDN w:val="0"/>
        <w:adjustRightInd w:val="0"/>
        <w:spacing w:after="0" w:line="276" w:lineRule="auto"/>
        <w:jc w:val="both"/>
        <w:rPr>
          <w:rFonts w:ascii="Verdana" w:hAnsi="Verdana" w:cs="Times New Roman"/>
          <w:sz w:val="18"/>
          <w:szCs w:val="18"/>
        </w:rPr>
      </w:pPr>
      <w:r w:rsidRPr="00061925">
        <w:rPr>
          <w:rFonts w:ascii="Verdana" w:eastAsia="@PMingLiU" w:hAnsi="Verdana" w:cs="Times New Roman"/>
          <w:sz w:val="18"/>
          <w:szCs w:val="18"/>
        </w:rPr>
        <w:t xml:space="preserve">При работа в зелени площи, </w:t>
      </w:r>
      <w:r w:rsidRPr="00061925">
        <w:rPr>
          <w:rFonts w:ascii="Verdana" w:eastAsia="@PMingLiU" w:hAnsi="Verdana" w:cs="Times New Roman"/>
          <w:b/>
          <w:sz w:val="18"/>
          <w:szCs w:val="18"/>
          <w:lang w:val="ru-RU"/>
        </w:rPr>
        <w:t>Изпълнителят</w:t>
      </w:r>
      <w:r w:rsidRPr="00061925">
        <w:rPr>
          <w:rFonts w:ascii="Verdana" w:hAnsi="Verdana" w:cs="Times New Roman"/>
          <w:sz w:val="18"/>
          <w:szCs w:val="18"/>
        </w:rPr>
        <w:t xml:space="preserve"> осигурява премахване на повърхностния слой на почвата с дебелина 30 см, съхранението и връщането му обратно на място. В случай, че връщането му не е възможно, </w:t>
      </w:r>
      <w:r w:rsidRPr="00061925">
        <w:rPr>
          <w:rFonts w:ascii="Verdana" w:hAnsi="Verdana" w:cs="Times New Roman"/>
          <w:b/>
          <w:sz w:val="18"/>
          <w:szCs w:val="18"/>
        </w:rPr>
        <w:t>Изпълнителят</w:t>
      </w:r>
      <w:r w:rsidRPr="00061925">
        <w:rPr>
          <w:rFonts w:ascii="Verdana" w:hAnsi="Verdana" w:cs="Times New Roman"/>
          <w:sz w:val="18"/>
          <w:szCs w:val="18"/>
        </w:rPr>
        <w:t xml:space="preserve"> е длъжен да го замени с притежаваща сертификат за качество плодородна почва.</w:t>
      </w:r>
    </w:p>
    <w:p w14:paraId="19110328" w14:textId="77777777" w:rsidR="00FF5BCF" w:rsidRPr="00061925" w:rsidRDefault="00FF5BCF" w:rsidP="00336736">
      <w:pPr>
        <w:widowControl w:val="0"/>
        <w:numPr>
          <w:ilvl w:val="0"/>
          <w:numId w:val="11"/>
        </w:numPr>
        <w:autoSpaceDE w:val="0"/>
        <w:autoSpaceDN w:val="0"/>
        <w:adjustRightInd w:val="0"/>
        <w:spacing w:after="0" w:line="276" w:lineRule="auto"/>
        <w:jc w:val="both"/>
        <w:rPr>
          <w:rFonts w:ascii="Verdana" w:hAnsi="Verdana" w:cs="Times New Roman"/>
          <w:sz w:val="18"/>
          <w:szCs w:val="18"/>
        </w:rPr>
      </w:pPr>
      <w:r w:rsidRPr="00061925">
        <w:rPr>
          <w:rFonts w:ascii="Verdana" w:eastAsia="@PMingLiU" w:hAnsi="Verdana" w:cs="Times New Roman"/>
          <w:b/>
          <w:sz w:val="18"/>
          <w:szCs w:val="18"/>
          <w:lang w:val="ru-RU"/>
        </w:rPr>
        <w:t>Изпълнителят</w:t>
      </w:r>
      <w:r w:rsidRPr="00061925">
        <w:rPr>
          <w:rFonts w:ascii="Verdana" w:hAnsi="Verdana" w:cs="Times New Roman"/>
          <w:sz w:val="18"/>
          <w:szCs w:val="18"/>
        </w:rPr>
        <w:t xml:space="preserve"> извършва премахване, преместване или кастрене на дървесна растителност след като е уведомил</w:t>
      </w:r>
      <w:r w:rsidRPr="00061925">
        <w:rPr>
          <w:rFonts w:ascii="Verdana" w:hAnsi="Verdana" w:cs="Times New Roman"/>
          <w:b/>
          <w:sz w:val="18"/>
          <w:szCs w:val="18"/>
        </w:rPr>
        <w:t xml:space="preserve"> Възложителя </w:t>
      </w:r>
      <w:r w:rsidRPr="00061925">
        <w:rPr>
          <w:rFonts w:ascii="Verdana" w:hAnsi="Verdana" w:cs="Times New Roman"/>
          <w:sz w:val="18"/>
          <w:szCs w:val="18"/>
        </w:rPr>
        <w:t>и е получил разрешение за това.</w:t>
      </w:r>
    </w:p>
    <w:p w14:paraId="3CB2CCFB" w14:textId="77777777" w:rsidR="00FF5BCF" w:rsidRPr="00061925" w:rsidRDefault="00FF5BCF" w:rsidP="00FF5BCF">
      <w:pPr>
        <w:tabs>
          <w:tab w:val="left" w:pos="360"/>
        </w:tabs>
        <w:spacing w:line="276" w:lineRule="auto"/>
        <w:jc w:val="both"/>
        <w:rPr>
          <w:rFonts w:ascii="Verdana" w:hAnsi="Verdana" w:cs="Times New Roman"/>
          <w:b/>
          <w:bCs/>
          <w:sz w:val="18"/>
          <w:szCs w:val="18"/>
        </w:rPr>
      </w:pPr>
      <w:r w:rsidRPr="00061925">
        <w:rPr>
          <w:rFonts w:ascii="Verdana" w:eastAsia="@PMingLiU" w:hAnsi="Verdana" w:cs="Times New Roman"/>
          <w:sz w:val="18"/>
          <w:szCs w:val="18"/>
        </w:rPr>
        <w:tab/>
      </w:r>
      <w:r w:rsidRPr="00061925">
        <w:rPr>
          <w:rFonts w:ascii="Verdana" w:hAnsi="Verdana" w:cs="Times New Roman"/>
          <w:b/>
          <w:bCs/>
          <w:sz w:val="18"/>
          <w:szCs w:val="18"/>
        </w:rPr>
        <w:t>УПРАВЛЕНИЕ НА ОТПАДЪЦИ:</w:t>
      </w:r>
    </w:p>
    <w:p w14:paraId="326E7C8C" w14:textId="77777777"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eastAsia="@PMingLiU" w:hAnsi="Verdana" w:cs="Times New Roman"/>
          <w:b/>
          <w:sz w:val="18"/>
          <w:szCs w:val="18"/>
        </w:rPr>
        <w:t xml:space="preserve">Изпълнителят </w:t>
      </w:r>
      <w:r w:rsidRPr="00061925">
        <w:rPr>
          <w:rFonts w:ascii="Verdana" w:eastAsia="@PMingLiU" w:hAnsi="Verdana" w:cs="Times New Roman"/>
          <w:sz w:val="18"/>
          <w:szCs w:val="18"/>
        </w:rPr>
        <w:t>не допуска изхвърляне на битови и други отпадъци в изкопа и/или извън специализираните и обозначени съдове за съхранение.</w:t>
      </w:r>
    </w:p>
    <w:p w14:paraId="53ACC5A6" w14:textId="77777777"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hAnsi="Verdana" w:cs="Times New Roman"/>
          <w:b/>
          <w:sz w:val="18"/>
          <w:szCs w:val="18"/>
        </w:rPr>
        <w:t xml:space="preserve">Изпълнителят </w:t>
      </w:r>
      <w:r w:rsidRPr="00061925">
        <w:rPr>
          <w:rFonts w:ascii="Verdana" w:hAnsi="Verdana" w:cs="Times New Roman"/>
          <w:sz w:val="18"/>
          <w:szCs w:val="18"/>
        </w:rPr>
        <w:t>не смесва различните видове отпадъци на обекта, както и при транспортиране. (Пр. Опасни с неопасни; рециклируеми с нерециклируеми).</w:t>
      </w:r>
    </w:p>
    <w:p w14:paraId="26275363" w14:textId="77777777" w:rsidR="00FF5BCF" w:rsidRPr="00061925" w:rsidRDefault="00FF5BCF" w:rsidP="00336736">
      <w:pPr>
        <w:widowControl w:val="0"/>
        <w:numPr>
          <w:ilvl w:val="0"/>
          <w:numId w:val="11"/>
        </w:numPr>
        <w:autoSpaceDE w:val="0"/>
        <w:autoSpaceDN w:val="0"/>
        <w:adjustRightInd w:val="0"/>
        <w:spacing w:after="0" w:line="240" w:lineRule="auto"/>
        <w:jc w:val="both"/>
        <w:rPr>
          <w:rFonts w:ascii="Verdana" w:eastAsia="@PMingLiU" w:hAnsi="Verdana" w:cs="Times New Roman"/>
          <w:sz w:val="18"/>
          <w:szCs w:val="18"/>
          <w:lang w:val="ru-RU"/>
        </w:rPr>
      </w:pPr>
      <w:r w:rsidRPr="00061925">
        <w:rPr>
          <w:rFonts w:ascii="Verdana" w:hAnsi="Verdana" w:cs="Times New Roman"/>
          <w:b/>
          <w:sz w:val="18"/>
          <w:szCs w:val="18"/>
        </w:rPr>
        <w:t>Изпълнителят</w:t>
      </w:r>
      <w:r w:rsidRPr="00061925">
        <w:rPr>
          <w:rFonts w:ascii="Verdana" w:hAnsi="Verdana" w:cs="Times New Roman"/>
          <w:sz w:val="18"/>
          <w:szCs w:val="18"/>
        </w:rPr>
        <w:t xml:space="preserve"> разделя замърсеното с масла, горива и химикали оборудване (парцали, кърпи, абсорбенти, филтри и други) от отпадъците, представляващи чиста суровина.</w:t>
      </w:r>
    </w:p>
    <w:p w14:paraId="4DB6CDE3" w14:textId="77777777" w:rsidR="00FF5BCF" w:rsidRPr="00061925" w:rsidRDefault="00FF5BCF" w:rsidP="00336736">
      <w:pPr>
        <w:widowControl w:val="0"/>
        <w:numPr>
          <w:ilvl w:val="0"/>
          <w:numId w:val="11"/>
        </w:numPr>
        <w:autoSpaceDE w:val="0"/>
        <w:autoSpaceDN w:val="0"/>
        <w:adjustRightInd w:val="0"/>
        <w:spacing w:after="0" w:line="240" w:lineRule="auto"/>
        <w:jc w:val="both"/>
        <w:rPr>
          <w:rFonts w:ascii="Verdana" w:eastAsia="@PMingLiU" w:hAnsi="Verdana" w:cs="Times New Roman"/>
          <w:sz w:val="18"/>
          <w:szCs w:val="18"/>
          <w:lang w:val="ru-RU"/>
        </w:rPr>
      </w:pPr>
      <w:r w:rsidRPr="00061925">
        <w:rPr>
          <w:rFonts w:ascii="Verdana" w:eastAsia="@PMingLiU" w:hAnsi="Verdana" w:cs="Times New Roman"/>
          <w:b/>
          <w:bCs/>
          <w:sz w:val="18"/>
          <w:szCs w:val="18"/>
          <w:lang w:val="ru-RU"/>
        </w:rPr>
        <w:t>Изпълнителят</w:t>
      </w:r>
      <w:r w:rsidRPr="00061925">
        <w:rPr>
          <w:rFonts w:ascii="Verdana" w:eastAsia="@PMingLiU" w:hAnsi="Verdana" w:cs="Times New Roman"/>
          <w:sz w:val="18"/>
          <w:szCs w:val="18"/>
          <w:lang w:val="ru-RU"/>
        </w:rPr>
        <w:t xml:space="preserve"> предава </w:t>
      </w:r>
      <w:r w:rsidRPr="00061925">
        <w:rPr>
          <w:rFonts w:ascii="Verdana" w:eastAsia="@PMingLiU" w:hAnsi="Verdana" w:cs="Times New Roman"/>
          <w:sz w:val="18"/>
          <w:szCs w:val="18"/>
        </w:rPr>
        <w:t xml:space="preserve">разделно </w:t>
      </w:r>
      <w:r w:rsidRPr="00061925">
        <w:rPr>
          <w:rFonts w:ascii="Verdana" w:eastAsia="@PMingLiU" w:hAnsi="Verdana" w:cs="Times New Roman"/>
          <w:sz w:val="18"/>
          <w:szCs w:val="18"/>
          <w:lang w:val="ru-RU"/>
        </w:rPr>
        <w:t xml:space="preserve">всички </w:t>
      </w:r>
      <w:r w:rsidRPr="00061925">
        <w:rPr>
          <w:rFonts w:ascii="Verdana" w:eastAsia="@PMingLiU" w:hAnsi="Verdana" w:cs="Times New Roman"/>
          <w:sz w:val="18"/>
          <w:szCs w:val="18"/>
        </w:rPr>
        <w:t>видове отпадъци (</w:t>
      </w:r>
      <w:r w:rsidRPr="00061925">
        <w:rPr>
          <w:rFonts w:ascii="Verdana" w:eastAsia="@PMingLiU" w:hAnsi="Verdana" w:cs="Times New Roman"/>
          <w:sz w:val="18"/>
          <w:szCs w:val="18"/>
          <w:lang w:val="ru-RU"/>
        </w:rPr>
        <w:t>строителни</w:t>
      </w:r>
      <w:r w:rsidRPr="00061925">
        <w:rPr>
          <w:rFonts w:ascii="Verdana" w:eastAsia="@PMingLiU" w:hAnsi="Verdana" w:cs="Times New Roman"/>
          <w:sz w:val="18"/>
          <w:szCs w:val="18"/>
        </w:rPr>
        <w:t xml:space="preserve">, опасни, </w:t>
      </w:r>
      <w:r w:rsidRPr="00061925">
        <w:rPr>
          <w:rFonts w:ascii="Verdana" w:eastAsia="@PMingLiU" w:hAnsi="Verdana" w:cs="Times New Roman"/>
          <w:sz w:val="18"/>
          <w:szCs w:val="18"/>
          <w:lang w:val="ru-RU"/>
        </w:rPr>
        <w:t xml:space="preserve">излишни земни маси </w:t>
      </w:r>
      <w:r w:rsidRPr="00061925">
        <w:rPr>
          <w:rFonts w:ascii="Verdana" w:eastAsia="@PMingLiU" w:hAnsi="Verdana" w:cs="Times New Roman"/>
          <w:sz w:val="18"/>
          <w:szCs w:val="18"/>
        </w:rPr>
        <w:t xml:space="preserve">и други) </w:t>
      </w:r>
      <w:r w:rsidRPr="00061925">
        <w:rPr>
          <w:rFonts w:ascii="Verdana" w:eastAsia="@PMingLiU" w:hAnsi="Verdana" w:cs="Times New Roman"/>
          <w:sz w:val="18"/>
          <w:szCs w:val="18"/>
          <w:lang w:val="ru-RU"/>
        </w:rPr>
        <w:t xml:space="preserve">на лица, притежаващи издаден документ по реда на ЗУО, за третиране. При поискване, представя на </w:t>
      </w:r>
      <w:r w:rsidRPr="00061925">
        <w:rPr>
          <w:rFonts w:ascii="Verdana" w:eastAsia="@PMingLiU" w:hAnsi="Verdana" w:cs="Times New Roman"/>
          <w:b/>
          <w:bCs/>
          <w:sz w:val="18"/>
          <w:szCs w:val="18"/>
          <w:lang w:val="ru-RU"/>
        </w:rPr>
        <w:t>Възложителя</w:t>
      </w:r>
      <w:r w:rsidRPr="00061925">
        <w:rPr>
          <w:rFonts w:ascii="Verdana" w:eastAsia="@PMingLiU" w:hAnsi="Verdana" w:cs="Times New Roman"/>
          <w:sz w:val="18"/>
          <w:szCs w:val="18"/>
          <w:lang w:val="ru-RU"/>
        </w:rPr>
        <w:t xml:space="preserve"> документите (счетоводни документи, кантарни бележки</w:t>
      </w:r>
      <w:r w:rsidRPr="00061925">
        <w:rPr>
          <w:rFonts w:ascii="Verdana" w:eastAsia="@PMingLiU" w:hAnsi="Verdana" w:cs="Times New Roman"/>
          <w:sz w:val="18"/>
          <w:szCs w:val="18"/>
        </w:rPr>
        <w:t>, договори</w:t>
      </w:r>
      <w:r w:rsidRPr="00061925">
        <w:rPr>
          <w:rFonts w:ascii="Verdana" w:eastAsia="@PMingLiU" w:hAnsi="Verdana" w:cs="Times New Roman"/>
          <w:sz w:val="18"/>
          <w:szCs w:val="18"/>
          <w:lang w:val="ru-RU"/>
        </w:rPr>
        <w:t xml:space="preserve"> и др</w:t>
      </w:r>
      <w:r w:rsidRPr="00061925">
        <w:rPr>
          <w:rFonts w:ascii="Verdana" w:eastAsia="@PMingLiU" w:hAnsi="Verdana" w:cs="Times New Roman"/>
          <w:sz w:val="18"/>
          <w:szCs w:val="18"/>
        </w:rPr>
        <w:t>уги</w:t>
      </w:r>
      <w:r w:rsidRPr="00061925">
        <w:rPr>
          <w:rFonts w:ascii="Verdana" w:eastAsia="@PMingLiU" w:hAnsi="Verdana" w:cs="Times New Roman"/>
          <w:sz w:val="18"/>
          <w:szCs w:val="18"/>
          <w:lang w:val="ru-RU"/>
        </w:rPr>
        <w:t>) доказващи това.</w:t>
      </w:r>
    </w:p>
    <w:p w14:paraId="79055DE5" w14:textId="77777777"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hAnsi="Verdana" w:cs="Times New Roman"/>
          <w:b/>
          <w:sz w:val="18"/>
          <w:szCs w:val="18"/>
        </w:rPr>
        <w:t xml:space="preserve">Изпълнителят </w:t>
      </w:r>
      <w:r w:rsidRPr="00061925">
        <w:rPr>
          <w:rFonts w:ascii="Verdana" w:hAnsi="Verdana" w:cs="Times New Roman"/>
          <w:sz w:val="18"/>
          <w:szCs w:val="18"/>
        </w:rPr>
        <w:t>спазва одобрения план за управление на строителни отпадъци</w:t>
      </w:r>
      <w:r w:rsidRPr="00061925">
        <w:rPr>
          <w:rFonts w:ascii="Verdana" w:hAnsi="Verdana" w:cs="Times New Roman"/>
          <w:sz w:val="18"/>
          <w:szCs w:val="18"/>
          <w:lang w:val="ru-RU"/>
        </w:rPr>
        <w:t xml:space="preserve"> (</w:t>
      </w:r>
      <w:r w:rsidRPr="00061925">
        <w:rPr>
          <w:rFonts w:ascii="Verdana" w:hAnsi="Verdana" w:cs="Times New Roman"/>
          <w:sz w:val="18"/>
          <w:szCs w:val="18"/>
        </w:rPr>
        <w:t>ПУСО</w:t>
      </w:r>
      <w:r w:rsidRPr="00061925">
        <w:rPr>
          <w:rFonts w:ascii="Verdana" w:hAnsi="Verdana" w:cs="Times New Roman"/>
          <w:sz w:val="18"/>
          <w:szCs w:val="18"/>
          <w:lang w:val="ru-RU"/>
        </w:rPr>
        <w:t>)</w:t>
      </w:r>
      <w:r w:rsidRPr="00061925">
        <w:rPr>
          <w:rFonts w:ascii="Verdana" w:hAnsi="Verdana" w:cs="Times New Roman"/>
          <w:sz w:val="18"/>
          <w:szCs w:val="18"/>
        </w:rPr>
        <w:t>, при</w:t>
      </w:r>
      <w:r w:rsidRPr="00061925">
        <w:rPr>
          <w:rFonts w:ascii="Verdana" w:hAnsi="Verdana" w:cs="Times New Roman"/>
          <w:sz w:val="18"/>
          <w:szCs w:val="18"/>
          <w:lang w:val="ru-RU"/>
        </w:rPr>
        <w:t xml:space="preserve"> </w:t>
      </w:r>
      <w:r w:rsidRPr="00061925">
        <w:rPr>
          <w:rFonts w:ascii="Verdana" w:hAnsi="Verdana" w:cs="Times New Roman"/>
          <w:sz w:val="18"/>
          <w:szCs w:val="18"/>
        </w:rPr>
        <w:t>изпълнение на обекти, за които е приложим такъв, съгласно изискванията на ЗУО.</w:t>
      </w:r>
      <w:r w:rsidRPr="00061925">
        <w:rPr>
          <w:rFonts w:ascii="Verdana" w:hAnsi="Verdana" w:cs="Times New Roman"/>
          <w:sz w:val="18"/>
          <w:szCs w:val="18"/>
          <w:lang w:val="ru-RU"/>
        </w:rPr>
        <w:t xml:space="preserve"> </w:t>
      </w:r>
      <w:r w:rsidRPr="00061925">
        <w:rPr>
          <w:rFonts w:ascii="Verdana" w:hAnsi="Verdana" w:cs="Times New Roman"/>
          <w:b/>
          <w:sz w:val="18"/>
          <w:szCs w:val="18"/>
        </w:rPr>
        <w:t>Изпълнителят</w:t>
      </w:r>
      <w:r w:rsidRPr="00061925">
        <w:rPr>
          <w:rFonts w:ascii="Verdana" w:hAnsi="Verdana" w:cs="Times New Roman"/>
          <w:sz w:val="18"/>
          <w:szCs w:val="18"/>
        </w:rPr>
        <w:t xml:space="preserve"> уведомява </w:t>
      </w:r>
      <w:r w:rsidRPr="00061925">
        <w:rPr>
          <w:rFonts w:ascii="Verdana" w:hAnsi="Verdana" w:cs="Times New Roman"/>
          <w:b/>
          <w:sz w:val="18"/>
          <w:szCs w:val="18"/>
        </w:rPr>
        <w:t>Възложителя</w:t>
      </w:r>
      <w:r w:rsidRPr="00061925">
        <w:rPr>
          <w:rFonts w:ascii="Verdana" w:hAnsi="Verdana" w:cs="Times New Roman"/>
          <w:sz w:val="18"/>
          <w:szCs w:val="18"/>
        </w:rPr>
        <w:t xml:space="preserve"> при установени в хода на строителството несъответствия с предвиденото в ПУСО. </w:t>
      </w:r>
    </w:p>
    <w:p w14:paraId="5DF011A0" w14:textId="77777777"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hAnsi="Verdana" w:cs="Times New Roman"/>
          <w:b/>
          <w:sz w:val="18"/>
          <w:szCs w:val="18"/>
        </w:rPr>
        <w:t xml:space="preserve">Изпълнителят </w:t>
      </w:r>
      <w:r w:rsidRPr="00061925">
        <w:rPr>
          <w:rFonts w:ascii="Verdana" w:hAnsi="Verdana" w:cs="Times New Roman"/>
          <w:sz w:val="18"/>
          <w:szCs w:val="18"/>
        </w:rPr>
        <w:t xml:space="preserve">транспортира отпадъците и излишните земни маси, чрез превозни средства, регистрирани по реда на ЗУО. </w:t>
      </w:r>
    </w:p>
    <w:p w14:paraId="5DE115A5" w14:textId="77777777"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hAnsi="Verdana" w:cs="Times New Roman"/>
          <w:b/>
          <w:sz w:val="18"/>
          <w:szCs w:val="18"/>
        </w:rPr>
        <w:t xml:space="preserve">Изпълнителят </w:t>
      </w:r>
      <w:r w:rsidRPr="00061925">
        <w:rPr>
          <w:rFonts w:ascii="Verdana" w:hAnsi="Verdana" w:cs="Times New Roman"/>
          <w:sz w:val="18"/>
          <w:szCs w:val="18"/>
        </w:rPr>
        <w:t xml:space="preserve">спазва указанията на издаденото направление с определен маршрут за </w:t>
      </w:r>
      <w:r w:rsidRPr="00061925">
        <w:rPr>
          <w:rFonts w:ascii="Verdana" w:hAnsi="Verdana" w:cs="Times New Roman"/>
          <w:sz w:val="18"/>
          <w:szCs w:val="18"/>
        </w:rPr>
        <w:lastRenderedPageBreak/>
        <w:t>транспортиране на строителни отпадъци и земни маси от компетентния орган.</w:t>
      </w:r>
    </w:p>
    <w:p w14:paraId="1F0831B6" w14:textId="77777777"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hAnsi="Verdana" w:cs="Times New Roman"/>
          <w:b/>
          <w:sz w:val="18"/>
          <w:szCs w:val="18"/>
        </w:rPr>
        <w:t xml:space="preserve">Изпълнителят </w:t>
      </w:r>
      <w:r w:rsidRPr="00061925">
        <w:rPr>
          <w:rFonts w:ascii="Verdana" w:hAnsi="Verdana" w:cs="Times New Roman"/>
          <w:sz w:val="18"/>
          <w:szCs w:val="18"/>
        </w:rPr>
        <w:t xml:space="preserve">събира отпадъци, съдържащи азбест (в.т.ч. етернитови тръби, изолационни материали и др.), в опаковки/чували, след което ги предава по реда на ЗУО. </w:t>
      </w:r>
    </w:p>
    <w:p w14:paraId="1867D3A2" w14:textId="77777777" w:rsidR="00FF5BCF" w:rsidRPr="00061925" w:rsidRDefault="00FF5BCF" w:rsidP="00336736">
      <w:pPr>
        <w:widowControl w:val="0"/>
        <w:numPr>
          <w:ilvl w:val="0"/>
          <w:numId w:val="11"/>
        </w:numPr>
        <w:autoSpaceDE w:val="0"/>
        <w:autoSpaceDN w:val="0"/>
        <w:adjustRightInd w:val="0"/>
        <w:spacing w:after="0" w:line="240" w:lineRule="auto"/>
        <w:jc w:val="both"/>
        <w:rPr>
          <w:rFonts w:ascii="Verdana" w:hAnsi="Verdana" w:cs="Times New Roman"/>
          <w:sz w:val="18"/>
          <w:szCs w:val="18"/>
        </w:rPr>
      </w:pPr>
      <w:r w:rsidRPr="00061925">
        <w:rPr>
          <w:rFonts w:ascii="Verdana" w:hAnsi="Verdana" w:cs="Times New Roman"/>
          <w:b/>
          <w:sz w:val="18"/>
          <w:szCs w:val="18"/>
        </w:rPr>
        <w:t>Изпълнителят</w:t>
      </w:r>
      <w:r w:rsidRPr="00061925">
        <w:rPr>
          <w:rFonts w:ascii="Verdana" w:hAnsi="Verdana" w:cs="Times New Roman"/>
          <w:sz w:val="18"/>
          <w:szCs w:val="18"/>
        </w:rPr>
        <w:t xml:space="preserve">, при поискване от </w:t>
      </w:r>
      <w:r w:rsidRPr="00061925">
        <w:rPr>
          <w:rFonts w:ascii="Verdana" w:hAnsi="Verdana" w:cs="Times New Roman"/>
          <w:b/>
          <w:sz w:val="18"/>
          <w:szCs w:val="18"/>
        </w:rPr>
        <w:t>Възложителя,</w:t>
      </w:r>
      <w:r w:rsidRPr="00061925">
        <w:rPr>
          <w:rFonts w:ascii="Verdana" w:hAnsi="Verdana" w:cs="Times New Roman"/>
          <w:sz w:val="18"/>
          <w:szCs w:val="18"/>
        </w:rPr>
        <w:t xml:space="preserve"> претегля контролно строителни отпадъци и отпадъци от  черни и цветни метали на бази на </w:t>
      </w:r>
      <w:r w:rsidRPr="00061925">
        <w:rPr>
          <w:rFonts w:ascii="Verdana" w:hAnsi="Verdana" w:cs="Times New Roman"/>
          <w:b/>
          <w:sz w:val="18"/>
          <w:szCs w:val="18"/>
        </w:rPr>
        <w:t>Възложителя</w:t>
      </w:r>
      <w:r w:rsidRPr="00061925">
        <w:rPr>
          <w:rFonts w:ascii="Verdana" w:hAnsi="Verdana" w:cs="Times New Roman"/>
          <w:sz w:val="18"/>
          <w:szCs w:val="18"/>
        </w:rPr>
        <w:t>.</w:t>
      </w:r>
    </w:p>
    <w:p w14:paraId="622EB063" w14:textId="77777777" w:rsidR="00FF5BCF" w:rsidRPr="00061925" w:rsidRDefault="00FF5BCF" w:rsidP="00FF5BCF">
      <w:pPr>
        <w:widowControl w:val="0"/>
        <w:autoSpaceDE w:val="0"/>
        <w:autoSpaceDN w:val="0"/>
        <w:adjustRightInd w:val="0"/>
        <w:ind w:firstLine="360"/>
        <w:jc w:val="both"/>
        <w:rPr>
          <w:rFonts w:ascii="Verdana" w:hAnsi="Verdana" w:cs="Times New Roman"/>
          <w:sz w:val="18"/>
          <w:szCs w:val="18"/>
        </w:rPr>
      </w:pPr>
      <w:r w:rsidRPr="00061925">
        <w:rPr>
          <w:rFonts w:ascii="Verdana" w:hAnsi="Verdana" w:cs="Times New Roman"/>
          <w:b/>
          <w:sz w:val="18"/>
          <w:szCs w:val="18"/>
        </w:rPr>
        <w:t>ИЗВЪНРЕДНИ СИСТУАЦИИ:</w:t>
      </w:r>
    </w:p>
    <w:p w14:paraId="3431AB32" w14:textId="77777777" w:rsidR="00FF5BCF" w:rsidRPr="00061925" w:rsidRDefault="00FF5BCF" w:rsidP="00336736">
      <w:pPr>
        <w:widowControl w:val="0"/>
        <w:numPr>
          <w:ilvl w:val="0"/>
          <w:numId w:val="11"/>
        </w:numPr>
        <w:tabs>
          <w:tab w:val="left" w:pos="0"/>
          <w:tab w:val="left" w:pos="360"/>
        </w:tabs>
        <w:autoSpaceDE w:val="0"/>
        <w:autoSpaceDN w:val="0"/>
        <w:adjustRightInd w:val="0"/>
        <w:spacing w:after="0" w:line="276" w:lineRule="auto"/>
        <w:ind w:right="168"/>
        <w:jc w:val="both"/>
        <w:rPr>
          <w:rFonts w:ascii="Verdana" w:hAnsi="Verdana" w:cs="Times New Roman"/>
          <w:sz w:val="18"/>
          <w:szCs w:val="18"/>
        </w:rPr>
      </w:pPr>
      <w:r w:rsidRPr="00061925">
        <w:rPr>
          <w:rFonts w:ascii="Verdana" w:hAnsi="Verdana" w:cs="Times New Roman"/>
          <w:b/>
          <w:sz w:val="18"/>
          <w:szCs w:val="18"/>
        </w:rPr>
        <w:t xml:space="preserve">Изпълнителят </w:t>
      </w:r>
      <w:r w:rsidRPr="00061925">
        <w:rPr>
          <w:rFonts w:ascii="Verdana" w:hAnsi="Verdana" w:cs="Times New Roman"/>
          <w:sz w:val="18"/>
          <w:szCs w:val="18"/>
        </w:rPr>
        <w:t>осигурява мерки за предотвратяване на извънредни ситуации, свързани със замърсяване на ОС</w:t>
      </w:r>
      <w:r w:rsidRPr="00061925">
        <w:rPr>
          <w:rFonts w:ascii="Verdana" w:eastAsia="@PMingLiU" w:hAnsi="Verdana" w:cs="Times New Roman"/>
          <w:sz w:val="18"/>
          <w:szCs w:val="18"/>
        </w:rPr>
        <w:t xml:space="preserve"> (смесване на отпадъци, разливи на химични вещества и смеси, пожар и др</w:t>
      </w:r>
      <w:r w:rsidRPr="00061925">
        <w:rPr>
          <w:rFonts w:ascii="Verdana" w:hAnsi="Verdana" w:cs="Times New Roman"/>
          <w:sz w:val="18"/>
          <w:szCs w:val="18"/>
        </w:rPr>
        <w:t>уги)</w:t>
      </w:r>
    </w:p>
    <w:p w14:paraId="70815FD9" w14:textId="77777777"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hAnsi="Verdana" w:cs="Times New Roman"/>
          <w:b/>
          <w:sz w:val="18"/>
          <w:szCs w:val="18"/>
        </w:rPr>
        <w:t>Изпълнителят</w:t>
      </w:r>
      <w:r w:rsidRPr="00061925">
        <w:rPr>
          <w:rFonts w:ascii="Verdana" w:hAnsi="Verdana" w:cs="Times New Roman"/>
          <w:sz w:val="18"/>
          <w:szCs w:val="18"/>
        </w:rPr>
        <w:t xml:space="preserve"> осигурява на работещите служители на обекта подходящи технически средства за овладяване на разливи на опасни и/или отпадъчни материали. </w:t>
      </w:r>
    </w:p>
    <w:p w14:paraId="2E46FB00" w14:textId="77777777"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hAnsi="Verdana" w:cs="Times New Roman"/>
          <w:b/>
          <w:sz w:val="18"/>
          <w:szCs w:val="18"/>
        </w:rPr>
        <w:t>Изпълнителят</w:t>
      </w:r>
      <w:r w:rsidRPr="00061925">
        <w:rPr>
          <w:rFonts w:ascii="Verdana" w:hAnsi="Verdana" w:cs="Times New Roman"/>
          <w:sz w:val="18"/>
          <w:szCs w:val="18"/>
        </w:rPr>
        <w:t xml:space="preserve"> своевременно предоставя информация на </w:t>
      </w:r>
      <w:r w:rsidRPr="00061925">
        <w:rPr>
          <w:rFonts w:ascii="Verdana" w:hAnsi="Verdana" w:cs="Times New Roman"/>
          <w:b/>
          <w:sz w:val="18"/>
          <w:szCs w:val="18"/>
        </w:rPr>
        <w:t>Възложителят</w:t>
      </w:r>
      <w:r w:rsidRPr="00061925">
        <w:rPr>
          <w:rFonts w:ascii="Verdana" w:hAnsi="Verdana" w:cs="Times New Roman"/>
          <w:sz w:val="18"/>
          <w:szCs w:val="18"/>
        </w:rPr>
        <w:t xml:space="preserve"> при възникнала извънредна ситуация.</w:t>
      </w:r>
    </w:p>
    <w:p w14:paraId="7417E984" w14:textId="77777777"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hAnsi="Verdana" w:cs="Times New Roman"/>
          <w:sz w:val="18"/>
          <w:szCs w:val="18"/>
        </w:rPr>
        <w:t xml:space="preserve">В случай на разлив на химични вещества, горива, отпадъчни води и други, </w:t>
      </w:r>
      <w:r w:rsidRPr="00061925">
        <w:rPr>
          <w:rFonts w:ascii="Verdana" w:hAnsi="Verdana" w:cs="Times New Roman"/>
          <w:b/>
          <w:sz w:val="18"/>
          <w:szCs w:val="18"/>
        </w:rPr>
        <w:t>Изпълнителят</w:t>
      </w:r>
      <w:r w:rsidRPr="00061925">
        <w:rPr>
          <w:rFonts w:ascii="Verdana" w:hAnsi="Verdana" w:cs="Times New Roman"/>
          <w:sz w:val="18"/>
          <w:szCs w:val="18"/>
        </w:rPr>
        <w:t xml:space="preserve"> предприема незабавни мерки по преустановяването и почистването му.</w:t>
      </w:r>
    </w:p>
    <w:p w14:paraId="546667D6" w14:textId="77777777" w:rsidR="00FF5BCF" w:rsidRPr="00061925" w:rsidRDefault="00FF5BCF" w:rsidP="00FF5BCF">
      <w:pPr>
        <w:tabs>
          <w:tab w:val="left" w:pos="0"/>
        </w:tabs>
        <w:spacing w:line="276" w:lineRule="auto"/>
        <w:ind w:left="360"/>
        <w:jc w:val="both"/>
        <w:rPr>
          <w:rFonts w:ascii="Verdana" w:hAnsi="Verdana" w:cs="Times New Roman"/>
          <w:b/>
          <w:sz w:val="18"/>
          <w:szCs w:val="18"/>
        </w:rPr>
      </w:pPr>
      <w:r w:rsidRPr="00061925">
        <w:rPr>
          <w:rFonts w:ascii="Verdana" w:hAnsi="Verdana" w:cs="Times New Roman"/>
          <w:b/>
          <w:sz w:val="18"/>
          <w:szCs w:val="18"/>
        </w:rPr>
        <w:t>НАРУШЕНИЯ ПО СПОРАЗУМЕНИЕТО:</w:t>
      </w:r>
    </w:p>
    <w:p w14:paraId="77AA5262" w14:textId="77777777"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hAnsi="Verdana" w:cs="Times New Roman"/>
          <w:sz w:val="18"/>
          <w:szCs w:val="18"/>
        </w:rPr>
        <w:t xml:space="preserve">При установяване на нарушение по настоящото Споразумение, лицата от страна на </w:t>
      </w:r>
      <w:r w:rsidRPr="00061925">
        <w:rPr>
          <w:rFonts w:ascii="Verdana" w:hAnsi="Verdana" w:cs="Times New Roman"/>
          <w:b/>
          <w:sz w:val="18"/>
          <w:szCs w:val="18"/>
        </w:rPr>
        <w:t>Възложителя</w:t>
      </w:r>
      <w:r w:rsidRPr="00061925">
        <w:rPr>
          <w:rFonts w:ascii="Verdana" w:hAnsi="Verdana" w:cs="Times New Roman"/>
          <w:sz w:val="18"/>
          <w:szCs w:val="18"/>
        </w:rPr>
        <w:t xml:space="preserve"> съставят Констативен протокол (Приложение 1), копие от който се предоставя своевременно на </w:t>
      </w:r>
      <w:r w:rsidRPr="00061925">
        <w:rPr>
          <w:rFonts w:ascii="Verdana" w:hAnsi="Verdana" w:cs="Times New Roman"/>
          <w:b/>
          <w:sz w:val="18"/>
          <w:szCs w:val="18"/>
        </w:rPr>
        <w:t>Изпълнителя</w:t>
      </w:r>
      <w:r w:rsidRPr="00061925">
        <w:rPr>
          <w:rFonts w:ascii="Verdana" w:hAnsi="Verdana" w:cs="Times New Roman"/>
          <w:sz w:val="18"/>
          <w:szCs w:val="18"/>
        </w:rPr>
        <w:t>.</w:t>
      </w:r>
    </w:p>
    <w:p w14:paraId="5C276B0B" w14:textId="77777777"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hAnsi="Verdana" w:cs="Times New Roman"/>
          <w:sz w:val="18"/>
          <w:szCs w:val="18"/>
        </w:rPr>
        <w:t xml:space="preserve">При предоставен констативен протокол за нарушение от </w:t>
      </w:r>
      <w:r w:rsidRPr="00061925">
        <w:rPr>
          <w:rFonts w:ascii="Verdana" w:hAnsi="Verdana" w:cs="Times New Roman"/>
          <w:b/>
          <w:sz w:val="18"/>
          <w:szCs w:val="18"/>
        </w:rPr>
        <w:t>Възложителя</w:t>
      </w:r>
      <w:r w:rsidRPr="00061925">
        <w:rPr>
          <w:rFonts w:ascii="Verdana" w:hAnsi="Verdana" w:cs="Times New Roman"/>
          <w:sz w:val="18"/>
          <w:szCs w:val="18"/>
        </w:rPr>
        <w:t xml:space="preserve">, </w:t>
      </w:r>
      <w:r w:rsidRPr="00061925">
        <w:rPr>
          <w:rFonts w:ascii="Verdana" w:hAnsi="Verdana" w:cs="Times New Roman"/>
          <w:b/>
          <w:sz w:val="18"/>
          <w:szCs w:val="18"/>
        </w:rPr>
        <w:t>Изпълнителят</w:t>
      </w:r>
      <w:r w:rsidRPr="00061925">
        <w:rPr>
          <w:rFonts w:ascii="Verdana" w:hAnsi="Verdana" w:cs="Times New Roman"/>
          <w:sz w:val="18"/>
          <w:szCs w:val="18"/>
        </w:rPr>
        <w:t xml:space="preserve"> предприема действия за коригиране и справяне с последиците от нарушението/ята в определения в протокола срок.</w:t>
      </w:r>
    </w:p>
    <w:p w14:paraId="6F425F22" w14:textId="77777777"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hAnsi="Verdana" w:cs="Times New Roman"/>
          <w:b/>
          <w:sz w:val="18"/>
          <w:szCs w:val="18"/>
        </w:rPr>
        <w:t>Изпълнителят</w:t>
      </w:r>
      <w:r w:rsidRPr="00061925">
        <w:rPr>
          <w:rFonts w:ascii="Verdana" w:hAnsi="Verdana" w:cs="Times New Roman"/>
          <w:sz w:val="18"/>
          <w:szCs w:val="18"/>
        </w:rPr>
        <w:t xml:space="preserve"> отстранява причините за нарушението, така че то да не се случва повторно.</w:t>
      </w:r>
    </w:p>
    <w:p w14:paraId="604888E5" w14:textId="77777777"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hAnsi="Verdana" w:cs="Times New Roman"/>
          <w:b/>
          <w:sz w:val="18"/>
          <w:szCs w:val="18"/>
        </w:rPr>
        <w:t>Възложителят</w:t>
      </w:r>
      <w:r w:rsidRPr="00061925">
        <w:rPr>
          <w:rFonts w:ascii="Verdana" w:hAnsi="Verdana" w:cs="Times New Roman"/>
          <w:sz w:val="18"/>
          <w:szCs w:val="18"/>
        </w:rPr>
        <w:t xml:space="preserve"> може да поиска писмено или устно отстраняване от обекта на лица на </w:t>
      </w:r>
      <w:r w:rsidRPr="00061925">
        <w:rPr>
          <w:rFonts w:ascii="Verdana" w:hAnsi="Verdana" w:cs="Times New Roman"/>
          <w:b/>
          <w:sz w:val="18"/>
          <w:szCs w:val="18"/>
        </w:rPr>
        <w:t>Изпълнителя</w:t>
      </w:r>
      <w:r w:rsidRPr="00061925">
        <w:rPr>
          <w:rFonts w:ascii="Verdana" w:hAnsi="Verdana" w:cs="Times New Roman"/>
          <w:sz w:val="18"/>
          <w:szCs w:val="18"/>
        </w:rPr>
        <w:t>, които нарушават изискванията по настоящото Споразумение.</w:t>
      </w:r>
    </w:p>
    <w:p w14:paraId="59B8A89C" w14:textId="77777777" w:rsidR="00FF5BCF" w:rsidRPr="00061925" w:rsidRDefault="00FF5BCF" w:rsidP="00336736">
      <w:pPr>
        <w:widowControl w:val="0"/>
        <w:numPr>
          <w:ilvl w:val="0"/>
          <w:numId w:val="11"/>
        </w:numPr>
        <w:tabs>
          <w:tab w:val="left" w:pos="360"/>
        </w:tabs>
        <w:autoSpaceDE w:val="0"/>
        <w:autoSpaceDN w:val="0"/>
        <w:adjustRightInd w:val="0"/>
        <w:spacing w:after="0" w:line="276" w:lineRule="auto"/>
        <w:jc w:val="both"/>
        <w:rPr>
          <w:rFonts w:ascii="Verdana" w:hAnsi="Verdana" w:cs="Times New Roman"/>
          <w:sz w:val="18"/>
          <w:szCs w:val="18"/>
        </w:rPr>
      </w:pPr>
      <w:r w:rsidRPr="00061925">
        <w:rPr>
          <w:rFonts w:ascii="Verdana" w:hAnsi="Verdana" w:cs="Times New Roman"/>
          <w:b/>
          <w:sz w:val="18"/>
          <w:szCs w:val="18"/>
        </w:rPr>
        <w:t>Възложителят</w:t>
      </w:r>
      <w:r w:rsidRPr="00061925">
        <w:rPr>
          <w:rFonts w:ascii="Verdana" w:hAnsi="Verdana" w:cs="Times New Roman"/>
          <w:sz w:val="18"/>
          <w:szCs w:val="18"/>
        </w:rPr>
        <w:t xml:space="preserve"> може да поиска писмено или устно преустановяване на работата на </w:t>
      </w:r>
      <w:r w:rsidRPr="00061925">
        <w:rPr>
          <w:rFonts w:ascii="Verdana" w:hAnsi="Verdana" w:cs="Times New Roman"/>
          <w:b/>
          <w:sz w:val="18"/>
          <w:szCs w:val="18"/>
        </w:rPr>
        <w:t>Изпълнителя</w:t>
      </w:r>
      <w:r w:rsidRPr="00061925">
        <w:rPr>
          <w:rFonts w:ascii="Verdana" w:hAnsi="Verdana" w:cs="Times New Roman"/>
          <w:sz w:val="18"/>
          <w:szCs w:val="18"/>
        </w:rPr>
        <w:t>, в случай че нарушаването на изисквания по настоящото Споразумение водят до залпово замърсяване на околната среда.</w:t>
      </w:r>
    </w:p>
    <w:p w14:paraId="1C294656" w14:textId="77777777" w:rsidR="00FF5BCF" w:rsidRPr="00061925" w:rsidRDefault="00FF5BCF" w:rsidP="00336736">
      <w:pPr>
        <w:widowControl w:val="0"/>
        <w:numPr>
          <w:ilvl w:val="0"/>
          <w:numId w:val="11"/>
        </w:numPr>
        <w:autoSpaceDE w:val="0"/>
        <w:autoSpaceDN w:val="0"/>
        <w:adjustRightInd w:val="0"/>
        <w:spacing w:after="0" w:line="276" w:lineRule="auto"/>
        <w:jc w:val="both"/>
        <w:rPr>
          <w:rFonts w:ascii="Verdana" w:eastAsia="@PMingLiU" w:hAnsi="Verdana" w:cs="Times New Roman"/>
          <w:sz w:val="18"/>
          <w:szCs w:val="18"/>
        </w:rPr>
      </w:pPr>
      <w:r w:rsidRPr="00061925">
        <w:rPr>
          <w:rFonts w:ascii="Verdana" w:hAnsi="Verdana" w:cs="Times New Roman"/>
          <w:b/>
          <w:sz w:val="18"/>
          <w:szCs w:val="18"/>
        </w:rPr>
        <w:t>Изпълнителят</w:t>
      </w:r>
      <w:r w:rsidRPr="00061925">
        <w:rPr>
          <w:rFonts w:ascii="Verdana" w:hAnsi="Verdana" w:cs="Times New Roman"/>
          <w:sz w:val="18"/>
          <w:szCs w:val="18"/>
        </w:rPr>
        <w:t xml:space="preserve"> дължи неустойка в размер на </w:t>
      </w:r>
      <w:r w:rsidRPr="00061925">
        <w:rPr>
          <w:rFonts w:ascii="Verdana" w:hAnsi="Verdana" w:cs="Times New Roman"/>
          <w:b/>
          <w:sz w:val="18"/>
          <w:szCs w:val="18"/>
        </w:rPr>
        <w:t>400.00лв.</w:t>
      </w:r>
      <w:r w:rsidRPr="00061925">
        <w:rPr>
          <w:rFonts w:ascii="Verdana" w:hAnsi="Verdana" w:cs="Times New Roman"/>
          <w:sz w:val="18"/>
          <w:szCs w:val="18"/>
        </w:rPr>
        <w:t xml:space="preserve">, за всеки отделен случай на неспазване на изискванията по точки от </w:t>
      </w:r>
      <w:r w:rsidRPr="00061925">
        <w:rPr>
          <w:rFonts w:ascii="Verdana" w:hAnsi="Verdana" w:cs="Times New Roman"/>
          <w:sz w:val="18"/>
          <w:szCs w:val="18"/>
          <w:lang w:val="ru-RU"/>
        </w:rPr>
        <w:t>6</w:t>
      </w:r>
      <w:r w:rsidRPr="00061925">
        <w:rPr>
          <w:rFonts w:ascii="Verdana" w:hAnsi="Verdana" w:cs="Times New Roman"/>
          <w:sz w:val="18"/>
          <w:szCs w:val="18"/>
        </w:rPr>
        <w:t xml:space="preserve"> до </w:t>
      </w:r>
      <w:r w:rsidRPr="00061925">
        <w:rPr>
          <w:rFonts w:ascii="Verdana" w:hAnsi="Verdana" w:cs="Times New Roman"/>
          <w:sz w:val="18"/>
          <w:szCs w:val="18"/>
          <w:lang w:val="ru-RU"/>
        </w:rPr>
        <w:t>29</w:t>
      </w:r>
      <w:r w:rsidRPr="00061925">
        <w:rPr>
          <w:rFonts w:ascii="Verdana" w:hAnsi="Verdana" w:cs="Times New Roman"/>
          <w:sz w:val="18"/>
          <w:szCs w:val="18"/>
        </w:rPr>
        <w:t xml:space="preserve"> от настоящото Споразумение, освен когато в Специфичните условия на договора са предвидени по-високи, в които случаи се прилагат последните. </w:t>
      </w:r>
    </w:p>
    <w:p w14:paraId="767C06AA" w14:textId="77777777" w:rsidR="00FF5BCF" w:rsidRPr="00061925" w:rsidRDefault="00FF5BCF" w:rsidP="00FF5BCF">
      <w:pPr>
        <w:tabs>
          <w:tab w:val="left" w:pos="360"/>
        </w:tabs>
        <w:spacing w:after="120" w:line="276" w:lineRule="auto"/>
        <w:jc w:val="both"/>
        <w:rPr>
          <w:rFonts w:ascii="Verdana" w:eastAsia="@PMingLiU" w:hAnsi="Verdana" w:cs="Times New Roman"/>
          <w:sz w:val="18"/>
          <w:szCs w:val="18"/>
        </w:rPr>
      </w:pPr>
      <w:r w:rsidRPr="00061925">
        <w:rPr>
          <w:rFonts w:ascii="Verdana" w:hAnsi="Verdana" w:cs="Times New Roman"/>
          <w:sz w:val="18"/>
          <w:szCs w:val="18"/>
        </w:rPr>
        <w:t>Настоящето споразумение се подписва в два еднообразни екземпляра, по един за всяка от страните.</w:t>
      </w:r>
    </w:p>
    <w:p w14:paraId="0F189528" w14:textId="77777777" w:rsidR="00FF5BCF" w:rsidRPr="00061925" w:rsidRDefault="00FF5BCF" w:rsidP="00FF5BCF">
      <w:pPr>
        <w:tabs>
          <w:tab w:val="left" w:pos="360"/>
        </w:tabs>
        <w:spacing w:line="276" w:lineRule="auto"/>
        <w:jc w:val="both"/>
        <w:rPr>
          <w:rFonts w:ascii="Verdana" w:hAnsi="Verdana" w:cs="Times New Roman"/>
          <w:sz w:val="18"/>
          <w:szCs w:val="18"/>
        </w:rPr>
      </w:pPr>
    </w:p>
    <w:p w14:paraId="3D1EDA80" w14:textId="77777777" w:rsidR="00FF5BCF" w:rsidRPr="00061925" w:rsidRDefault="00FF5BCF" w:rsidP="00FF5BCF">
      <w:pPr>
        <w:tabs>
          <w:tab w:val="left" w:pos="360"/>
        </w:tabs>
        <w:spacing w:line="276" w:lineRule="auto"/>
        <w:jc w:val="both"/>
        <w:rPr>
          <w:rFonts w:ascii="Verdana" w:hAnsi="Verdana" w:cs="Times New Roman"/>
          <w:sz w:val="18"/>
          <w:szCs w:val="18"/>
        </w:rPr>
      </w:pPr>
      <w:r w:rsidRPr="00061925">
        <w:rPr>
          <w:rFonts w:ascii="Verdana" w:hAnsi="Verdana" w:cs="Times New Roman"/>
          <w:sz w:val="18"/>
          <w:szCs w:val="18"/>
        </w:rPr>
        <w:t xml:space="preserve">ИЗПЪЛНИТЕЛ:                                                    </w:t>
      </w:r>
      <w:r w:rsidRPr="00061925">
        <w:rPr>
          <w:rFonts w:ascii="Verdana" w:hAnsi="Verdana" w:cs="Times New Roman"/>
          <w:sz w:val="18"/>
          <w:szCs w:val="18"/>
        </w:rPr>
        <w:tab/>
      </w:r>
      <w:r w:rsidRPr="00061925">
        <w:rPr>
          <w:rFonts w:ascii="Verdana" w:hAnsi="Verdana" w:cs="Times New Roman"/>
          <w:sz w:val="18"/>
          <w:szCs w:val="18"/>
        </w:rPr>
        <w:tab/>
        <w:t>ВЪЗЛОЖИТЕЛ :</w:t>
      </w:r>
    </w:p>
    <w:p w14:paraId="63B13877" w14:textId="77777777" w:rsidR="00FF5BCF" w:rsidRPr="00061925" w:rsidRDefault="00FF5BCF" w:rsidP="00FF5BCF">
      <w:pPr>
        <w:tabs>
          <w:tab w:val="left" w:pos="360"/>
        </w:tabs>
        <w:spacing w:line="276" w:lineRule="auto"/>
        <w:jc w:val="both"/>
        <w:rPr>
          <w:rFonts w:ascii="Verdana" w:hAnsi="Verdana" w:cs="Times New Roman"/>
          <w:sz w:val="18"/>
          <w:szCs w:val="18"/>
        </w:rPr>
      </w:pPr>
      <w:r w:rsidRPr="00061925">
        <w:rPr>
          <w:rFonts w:ascii="Verdana" w:hAnsi="Verdana" w:cs="Times New Roman"/>
          <w:sz w:val="18"/>
          <w:szCs w:val="18"/>
          <w:lang w:val="ru-RU"/>
        </w:rPr>
        <w:tab/>
      </w:r>
      <w:r w:rsidRPr="00061925">
        <w:rPr>
          <w:rFonts w:ascii="Verdana" w:hAnsi="Verdana" w:cs="Times New Roman"/>
          <w:sz w:val="18"/>
          <w:szCs w:val="18"/>
          <w:lang w:val="ru-RU"/>
        </w:rPr>
        <w:tab/>
      </w:r>
      <w:r w:rsidRPr="00061925">
        <w:rPr>
          <w:rFonts w:ascii="Verdana" w:hAnsi="Verdana" w:cs="Times New Roman"/>
          <w:sz w:val="18"/>
          <w:szCs w:val="18"/>
          <w:lang w:val="ru-RU"/>
        </w:rPr>
        <w:tab/>
      </w:r>
      <w:r w:rsidRPr="00061925">
        <w:rPr>
          <w:rFonts w:ascii="Verdana" w:hAnsi="Verdana" w:cs="Times New Roman"/>
          <w:sz w:val="18"/>
          <w:szCs w:val="18"/>
          <w:lang w:val="ru-RU"/>
        </w:rPr>
        <w:tab/>
      </w:r>
      <w:r w:rsidRPr="00061925">
        <w:rPr>
          <w:rFonts w:ascii="Verdana" w:hAnsi="Verdana" w:cs="Times New Roman"/>
          <w:sz w:val="18"/>
          <w:szCs w:val="18"/>
        </w:rPr>
        <w:t>...............................</w:t>
      </w:r>
      <w:r w:rsidRPr="00061925">
        <w:rPr>
          <w:rFonts w:ascii="Verdana" w:hAnsi="Verdana" w:cs="Times New Roman"/>
          <w:sz w:val="18"/>
          <w:szCs w:val="18"/>
          <w:lang w:val="ru-RU"/>
        </w:rPr>
        <w:tab/>
      </w:r>
      <w:r w:rsidRPr="00061925">
        <w:rPr>
          <w:rFonts w:ascii="Verdana" w:hAnsi="Verdana" w:cs="Times New Roman"/>
          <w:sz w:val="18"/>
          <w:szCs w:val="18"/>
          <w:lang w:val="ru-RU"/>
        </w:rPr>
        <w:tab/>
      </w:r>
      <w:r w:rsidRPr="00061925">
        <w:rPr>
          <w:rFonts w:ascii="Verdana" w:hAnsi="Verdana" w:cs="Times New Roman"/>
          <w:sz w:val="18"/>
          <w:szCs w:val="18"/>
          <w:lang w:val="ru-RU"/>
        </w:rPr>
        <w:tab/>
      </w:r>
      <w:r w:rsidRPr="00061925">
        <w:rPr>
          <w:rFonts w:ascii="Verdana" w:hAnsi="Verdana" w:cs="Times New Roman"/>
          <w:sz w:val="18"/>
          <w:szCs w:val="18"/>
          <w:lang w:val="ru-RU"/>
        </w:rPr>
        <w:tab/>
      </w:r>
      <w:r w:rsidRPr="00061925">
        <w:rPr>
          <w:rFonts w:ascii="Verdana" w:hAnsi="Verdana" w:cs="Times New Roman"/>
          <w:sz w:val="18"/>
          <w:szCs w:val="18"/>
        </w:rPr>
        <w:tab/>
        <w:t>.................................</w:t>
      </w:r>
    </w:p>
    <w:p w14:paraId="20D01083" w14:textId="77777777" w:rsidR="00FF5BCF" w:rsidRPr="00061925" w:rsidRDefault="00FF5BCF" w:rsidP="00FF5BCF">
      <w:pPr>
        <w:tabs>
          <w:tab w:val="left" w:pos="360"/>
        </w:tabs>
        <w:spacing w:line="276" w:lineRule="auto"/>
        <w:jc w:val="both"/>
        <w:rPr>
          <w:rFonts w:ascii="Verdana" w:hAnsi="Verdana" w:cs="Times New Roman"/>
          <w:bCs/>
          <w:sz w:val="18"/>
          <w:szCs w:val="18"/>
        </w:rPr>
      </w:pPr>
      <w:r w:rsidRPr="00061925">
        <w:rPr>
          <w:rFonts w:ascii="Verdana" w:hAnsi="Verdana" w:cs="Times New Roman"/>
          <w:sz w:val="18"/>
          <w:szCs w:val="18"/>
        </w:rPr>
        <w:t xml:space="preserve">Дата: </w:t>
      </w:r>
      <w:r w:rsidRPr="00061925">
        <w:rPr>
          <w:rFonts w:ascii="Verdana" w:hAnsi="Verdana" w:cs="Times New Roman"/>
          <w:sz w:val="18"/>
          <w:szCs w:val="18"/>
        </w:rPr>
        <w:tab/>
      </w:r>
      <w:r w:rsidRPr="00061925">
        <w:rPr>
          <w:rFonts w:ascii="Verdana" w:hAnsi="Verdana" w:cs="Times New Roman"/>
          <w:sz w:val="18"/>
          <w:szCs w:val="18"/>
        </w:rPr>
        <w:tab/>
      </w:r>
      <w:r w:rsidRPr="00061925">
        <w:rPr>
          <w:rFonts w:ascii="Verdana" w:hAnsi="Verdana" w:cs="Times New Roman"/>
          <w:sz w:val="18"/>
          <w:szCs w:val="18"/>
        </w:rPr>
        <w:tab/>
      </w:r>
      <w:r w:rsidRPr="00061925">
        <w:rPr>
          <w:rFonts w:ascii="Verdana" w:hAnsi="Verdana" w:cs="Times New Roman"/>
          <w:sz w:val="18"/>
          <w:szCs w:val="18"/>
        </w:rPr>
        <w:tab/>
      </w:r>
      <w:r w:rsidRPr="00061925">
        <w:rPr>
          <w:rFonts w:ascii="Verdana" w:hAnsi="Verdana" w:cs="Times New Roman"/>
          <w:sz w:val="18"/>
          <w:szCs w:val="18"/>
        </w:rPr>
        <w:tab/>
      </w:r>
      <w:r w:rsidRPr="00061925">
        <w:rPr>
          <w:rFonts w:ascii="Verdana" w:hAnsi="Verdana" w:cs="Times New Roman"/>
          <w:sz w:val="18"/>
          <w:szCs w:val="18"/>
        </w:rPr>
        <w:tab/>
      </w:r>
      <w:r w:rsidRPr="00061925">
        <w:rPr>
          <w:rFonts w:ascii="Verdana" w:hAnsi="Verdana" w:cs="Times New Roman"/>
          <w:sz w:val="18"/>
          <w:szCs w:val="18"/>
        </w:rPr>
        <w:tab/>
        <w:t>Дата:</w:t>
      </w:r>
    </w:p>
    <w:p w14:paraId="69163EEA" w14:textId="77777777" w:rsidR="00FF5BCF" w:rsidRPr="00061925" w:rsidRDefault="00FF5BCF" w:rsidP="00FF5BCF">
      <w:pPr>
        <w:spacing w:after="0"/>
        <w:ind w:right="20"/>
        <w:rPr>
          <w:rFonts w:ascii="Verdana" w:hAnsi="Verdana" w:cs="Times New Roman"/>
          <w:sz w:val="18"/>
          <w:szCs w:val="18"/>
        </w:rPr>
      </w:pPr>
    </w:p>
    <w:p w14:paraId="1578823C" w14:textId="77777777" w:rsidR="00FF5BCF" w:rsidRDefault="00FF5BCF" w:rsidP="00FF5BCF"/>
    <w:p w14:paraId="4B28E880" w14:textId="77777777" w:rsidR="00C7527C" w:rsidRPr="00490F37" w:rsidRDefault="00C7527C" w:rsidP="00BC4379">
      <w:pPr>
        <w:pStyle w:val="PlainText"/>
        <w:jc w:val="both"/>
        <w:rPr>
          <w:rFonts w:ascii="Verdana" w:hAnsi="Verdana" w:cs="Courier New"/>
          <w:sz w:val="18"/>
          <w:szCs w:val="18"/>
        </w:rPr>
      </w:pPr>
    </w:p>
    <w:sectPr w:rsidR="00C7527C" w:rsidRPr="00490F37" w:rsidSect="007F1326">
      <w:headerReference w:type="even" r:id="rId26"/>
      <w:headerReference w:type="default" r:id="rId27"/>
      <w:footerReference w:type="even" r:id="rId28"/>
      <w:footerReference w:type="default" r:id="rId29"/>
      <w:headerReference w:type="first" r:id="rId30"/>
      <w:footerReference w:type="first" r:id="rId31"/>
      <w:pgSz w:w="11906" w:h="16838"/>
      <w:pgMar w:top="1843" w:right="1417" w:bottom="1843"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19411D" w16cid:durableId="2332B92A"/>
  <w16cid:commentId w16cid:paraId="50955D74" w16cid:durableId="2332B92B"/>
  <w16cid:commentId w16cid:paraId="314E61E7" w16cid:durableId="2332B92C"/>
  <w16cid:commentId w16cid:paraId="2C11047A" w16cid:durableId="2332B92D"/>
  <w16cid:commentId w16cid:paraId="57199BA4" w16cid:durableId="2332B92E"/>
  <w16cid:commentId w16cid:paraId="05FAE499" w16cid:durableId="2332B92F"/>
  <w16cid:commentId w16cid:paraId="4BA6D9BB" w16cid:durableId="2332B930"/>
  <w16cid:commentId w16cid:paraId="6DCACCCD" w16cid:durableId="2332B931"/>
  <w16cid:commentId w16cid:paraId="7C353076" w16cid:durableId="2332B932"/>
  <w16cid:commentId w16cid:paraId="539D0C4C" w16cid:durableId="2332B933"/>
  <w16cid:commentId w16cid:paraId="0B0B525F" w16cid:durableId="2332B934"/>
  <w16cid:commentId w16cid:paraId="7FC6C563" w16cid:durableId="2332B935"/>
  <w16cid:commentId w16cid:paraId="4C63B378" w16cid:durableId="2332B936"/>
  <w16cid:commentId w16cid:paraId="5A5AF83A" w16cid:durableId="2332B937"/>
  <w16cid:commentId w16cid:paraId="27E8DBD6" w16cid:durableId="2332B938"/>
  <w16cid:commentId w16cid:paraId="2B466108" w16cid:durableId="2332B939"/>
  <w16cid:commentId w16cid:paraId="4958F292" w16cid:durableId="2332B93A"/>
  <w16cid:commentId w16cid:paraId="5B041F4E" w16cid:durableId="2332B93B"/>
  <w16cid:commentId w16cid:paraId="210C9F4E" w16cid:durableId="2332B93C"/>
  <w16cid:commentId w16cid:paraId="632C6BC0" w16cid:durableId="2332B93D"/>
  <w16cid:commentId w16cid:paraId="4347F169" w16cid:durableId="2332B93E"/>
  <w16cid:commentId w16cid:paraId="659346B1" w16cid:durableId="2332B93F"/>
  <w16cid:commentId w16cid:paraId="460543E7" w16cid:durableId="2332B940"/>
  <w16cid:commentId w16cid:paraId="573164EA" w16cid:durableId="2332B941"/>
  <w16cid:commentId w16cid:paraId="328521E6" w16cid:durableId="2332B94A"/>
  <w16cid:commentId w16cid:paraId="61B9ED6B" w16cid:durableId="2332B942"/>
  <w16cid:commentId w16cid:paraId="4F43E0F4" w16cid:durableId="2332B999"/>
  <w16cid:commentId w16cid:paraId="3BF9E8ED" w16cid:durableId="2332B943"/>
  <w16cid:commentId w16cid:paraId="530AC025" w16cid:durableId="2332B944"/>
  <w16cid:commentId w16cid:paraId="6E6DB0B3" w16cid:durableId="2332BA2E"/>
  <w16cid:commentId w16cid:paraId="26B17291" w16cid:durableId="2332B945"/>
  <w16cid:commentId w16cid:paraId="358B69B1" w16cid:durableId="2332BA3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0EE9C" w14:textId="77777777" w:rsidR="00817A37" w:rsidRDefault="00817A37" w:rsidP="00490F37">
      <w:pPr>
        <w:spacing w:after="0" w:line="240" w:lineRule="auto"/>
      </w:pPr>
      <w:r>
        <w:separator/>
      </w:r>
    </w:p>
  </w:endnote>
  <w:endnote w:type="continuationSeparator" w:id="0">
    <w:p w14:paraId="545BE8D7" w14:textId="77777777" w:rsidR="00817A37" w:rsidRDefault="00817A37" w:rsidP="00490F37">
      <w:pPr>
        <w:spacing w:after="0" w:line="240" w:lineRule="auto"/>
      </w:pPr>
      <w:r>
        <w:continuationSeparator/>
      </w:r>
    </w:p>
  </w:endnote>
  <w:endnote w:type="continuationNotice" w:id="1">
    <w:p w14:paraId="58457912" w14:textId="77777777" w:rsidR="00817A37" w:rsidRDefault="00817A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charset w:val="00"/>
    <w:family w:val="roman"/>
    <w:pitch w:val="default"/>
  </w:font>
  <w:font w:name="Consolas">
    <w:panose1 w:val="020B0609020204030204"/>
    <w:charset w:val="CC"/>
    <w:family w:val="modern"/>
    <w:pitch w:val="fixed"/>
    <w:sig w:usb0="E00006FF" w:usb1="0000F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Candara">
    <w:panose1 w:val="020E0502030303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037979"/>
      <w:docPartObj>
        <w:docPartGallery w:val="Page Numbers (Bottom of Page)"/>
        <w:docPartUnique/>
      </w:docPartObj>
    </w:sdtPr>
    <w:sdtContent>
      <w:p w14:paraId="0EE99F86" w14:textId="42710E74" w:rsidR="009B4733" w:rsidRDefault="009B4733">
        <w:pPr>
          <w:pStyle w:val="Footer"/>
          <w:jc w:val="right"/>
        </w:pPr>
        <w:r>
          <w:fldChar w:fldCharType="begin"/>
        </w:r>
        <w:r>
          <w:instrText xml:space="preserve"> PAGE   \* MERGEFORMAT </w:instrText>
        </w:r>
        <w:r>
          <w:fldChar w:fldCharType="separate"/>
        </w:r>
        <w:r w:rsidR="00817A37">
          <w:rPr>
            <w:noProof/>
          </w:rPr>
          <w:t>1</w:t>
        </w:r>
        <w:r>
          <w:rPr>
            <w:noProof/>
          </w:rPr>
          <w:fldChar w:fldCharType="end"/>
        </w:r>
      </w:p>
    </w:sdtContent>
  </w:sdt>
  <w:p w14:paraId="33998922" w14:textId="77777777" w:rsidR="009B4733" w:rsidRDefault="009B4733">
    <w:pPr>
      <w:pStyle w:val="Footer"/>
    </w:pPr>
    <w:r>
      <w:t xml:space="preserve">ДОКУМЕНТАЦИЯ </w:t>
    </w:r>
    <w:r>
      <w:br/>
      <w:t>51181-SP-3359</w:t>
    </w:r>
    <w:r w:rsidRPr="00C33F61">
      <w:t xml:space="preserve"> </w:t>
    </w:r>
    <w:r w:rsidRPr="00CB0D07">
      <w:t>Доставка и монтаж (подмяна) на проходни изолатори за силов трансформатор</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73E87" w14:textId="77777777" w:rsidR="009B4733" w:rsidRDefault="009B473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649204"/>
      <w:docPartObj>
        <w:docPartGallery w:val="Page Numbers (Bottom of Page)"/>
        <w:docPartUnique/>
      </w:docPartObj>
    </w:sdtPr>
    <w:sdtContent>
      <w:p w14:paraId="0DB54B65" w14:textId="7DAC0E94" w:rsidR="009B4733" w:rsidRDefault="009B4733">
        <w:pPr>
          <w:pStyle w:val="Footer"/>
          <w:jc w:val="right"/>
        </w:pPr>
        <w:r>
          <w:fldChar w:fldCharType="begin"/>
        </w:r>
        <w:r>
          <w:instrText xml:space="preserve"> PAGE   \* MERGEFORMAT </w:instrText>
        </w:r>
        <w:r>
          <w:fldChar w:fldCharType="separate"/>
        </w:r>
        <w:r w:rsidR="00E459A5">
          <w:rPr>
            <w:noProof/>
          </w:rPr>
          <w:t>14</w:t>
        </w:r>
        <w:r>
          <w:rPr>
            <w:noProof/>
          </w:rPr>
          <w:fldChar w:fldCharType="end"/>
        </w:r>
      </w:p>
    </w:sdtContent>
  </w:sdt>
  <w:p w14:paraId="7F1A1A8F" w14:textId="6997EBD5" w:rsidR="009B4733" w:rsidRDefault="009B4733">
    <w:pPr>
      <w:pStyle w:val="Footer"/>
    </w:pPr>
    <w:r>
      <w:t>ДОКУМЕНТАЦИЯ ИНСТРУКЦИИ КЪМ УЧАСТНИЦИТЕ</w:t>
    </w:r>
    <w:r>
      <w:br/>
      <w:t>51181-SP-3359</w:t>
    </w:r>
    <w:r w:rsidRPr="00C33F61">
      <w:t xml:space="preserve"> </w:t>
    </w:r>
    <w:r w:rsidRPr="0085314D">
      <w:t>Доставка и монтаж (подмяна) на проходни изолатори за силов трансформатор</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453266"/>
      <w:docPartObj>
        <w:docPartGallery w:val="Page Numbers (Bottom of Page)"/>
        <w:docPartUnique/>
      </w:docPartObj>
    </w:sdtPr>
    <w:sdtContent>
      <w:p w14:paraId="08D2B2EB" w14:textId="06EF3C70" w:rsidR="009B4733" w:rsidRDefault="009B4733">
        <w:pPr>
          <w:pStyle w:val="Footer"/>
          <w:jc w:val="right"/>
        </w:pPr>
        <w:r>
          <w:fldChar w:fldCharType="begin"/>
        </w:r>
        <w:r>
          <w:instrText xml:space="preserve"> PAGE   \* MERGEFORMAT </w:instrText>
        </w:r>
        <w:r>
          <w:fldChar w:fldCharType="separate"/>
        </w:r>
        <w:r w:rsidR="00E459A5">
          <w:rPr>
            <w:noProof/>
          </w:rPr>
          <w:t>28</w:t>
        </w:r>
        <w:r>
          <w:rPr>
            <w:noProof/>
          </w:rPr>
          <w:fldChar w:fldCharType="end"/>
        </w:r>
      </w:p>
    </w:sdtContent>
  </w:sdt>
  <w:p w14:paraId="16268BC9" w14:textId="77777777" w:rsidR="009B4733" w:rsidRDefault="009B4733">
    <w:pPr>
      <w:pStyle w:val="Footer"/>
    </w:pPr>
    <w:r>
      <w:t xml:space="preserve">ДОКУМЕНТАЦИЯ </w:t>
    </w:r>
    <w:r>
      <w:br/>
      <w:t>51181-SP-3359</w:t>
    </w:r>
    <w:r w:rsidRPr="00C33F61">
      <w:t xml:space="preserve"> Подмяна на електроинсталации на обекти на „Софийска вода“ АД</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C6538" w14:textId="51329EB5" w:rsidR="009B4733" w:rsidRDefault="009B4733" w:rsidP="00BC4379">
    <w:pPr>
      <w:pStyle w:val="Footer"/>
      <w:jc w:val="right"/>
      <w:rPr>
        <w:rFonts w:ascii="Verdana" w:hAnsi="Verdana"/>
        <w:sz w:val="16"/>
        <w:szCs w:val="16"/>
      </w:rPr>
    </w:pPr>
    <w:r w:rsidRPr="009E0A96">
      <w:rPr>
        <w:rFonts w:ascii="Verdana" w:hAnsi="Verdana"/>
        <w:sz w:val="16"/>
        <w:szCs w:val="16"/>
      </w:rPr>
      <w:fldChar w:fldCharType="begin"/>
    </w:r>
    <w:r w:rsidRPr="009E0A96">
      <w:rPr>
        <w:rFonts w:ascii="Verdana" w:hAnsi="Verdana"/>
        <w:sz w:val="16"/>
        <w:szCs w:val="16"/>
      </w:rPr>
      <w:instrText>PAGE</w:instrText>
    </w:r>
    <w:r w:rsidRPr="009E0A96">
      <w:rPr>
        <w:rFonts w:ascii="Verdana" w:hAnsi="Verdana"/>
        <w:sz w:val="16"/>
        <w:szCs w:val="16"/>
        <w:lang w:val="ru-RU"/>
      </w:rPr>
      <w:instrText xml:space="preserve">   \* </w:instrText>
    </w:r>
    <w:r w:rsidRPr="009E0A96">
      <w:rPr>
        <w:rFonts w:ascii="Verdana" w:hAnsi="Verdana"/>
        <w:sz w:val="16"/>
        <w:szCs w:val="16"/>
      </w:rPr>
      <w:instrText>MERGEFORMAT</w:instrText>
    </w:r>
    <w:r w:rsidRPr="009E0A96">
      <w:rPr>
        <w:rFonts w:ascii="Verdana" w:hAnsi="Verdana"/>
        <w:sz w:val="16"/>
        <w:szCs w:val="16"/>
      </w:rPr>
      <w:fldChar w:fldCharType="separate"/>
    </w:r>
    <w:r w:rsidR="001E70EF" w:rsidRPr="001E70EF">
      <w:rPr>
        <w:rFonts w:ascii="Verdana" w:hAnsi="Verdana"/>
        <w:noProof/>
        <w:sz w:val="16"/>
        <w:szCs w:val="16"/>
        <w:lang w:val="ru-RU"/>
      </w:rPr>
      <w:t>36</w:t>
    </w:r>
    <w:r w:rsidRPr="009E0A96">
      <w:rPr>
        <w:rFonts w:ascii="Verdana" w:hAnsi="Verdana"/>
        <w:sz w:val="16"/>
        <w:szCs w:val="16"/>
      </w:rPr>
      <w:fldChar w:fldCharType="end"/>
    </w:r>
  </w:p>
  <w:p w14:paraId="4EB3FCF8" w14:textId="77777777" w:rsidR="009B4733" w:rsidRDefault="009B4733" w:rsidP="00BC4379">
    <w:pPr>
      <w:pStyle w:val="Footer"/>
      <w:rPr>
        <w:sz w:val="16"/>
        <w:szCs w:val="16"/>
      </w:rPr>
    </w:pPr>
    <w:r>
      <w:rPr>
        <w:sz w:val="16"/>
        <w:szCs w:val="16"/>
      </w:rPr>
      <w:t xml:space="preserve">ДОКУМЕНТАЦИЯ </w:t>
    </w:r>
  </w:p>
  <w:p w14:paraId="69FC9806" w14:textId="7E97D663" w:rsidR="009B4733" w:rsidRPr="00C74EBD" w:rsidRDefault="009B4733" w:rsidP="00BC4379">
    <w:pPr>
      <w:pStyle w:val="Footer"/>
      <w:rPr>
        <w:sz w:val="16"/>
        <w:szCs w:val="16"/>
      </w:rPr>
    </w:pPr>
    <w:r w:rsidRPr="00F52631">
      <w:rPr>
        <w:sz w:val="16"/>
        <w:szCs w:val="16"/>
      </w:rPr>
      <w:t>51181-SP-3359</w:t>
    </w:r>
    <w:r>
      <w:rPr>
        <w:sz w:val="16"/>
        <w:szCs w:val="16"/>
      </w:rPr>
      <w:t xml:space="preserve"> </w:t>
    </w:r>
    <w:r w:rsidRPr="00F52631">
      <w:rPr>
        <w:sz w:val="16"/>
        <w:szCs w:val="16"/>
      </w:rPr>
      <w:t>Доставка и монтаж (подмяна) на проходни изолатори за силов трансформатор</w:t>
    </w:r>
  </w:p>
  <w:p w14:paraId="1A610788" w14:textId="77777777" w:rsidR="009B4733" w:rsidRPr="009E0A96" w:rsidRDefault="009B4733" w:rsidP="00BC4379">
    <w:pPr>
      <w:pStyle w:val="Footer"/>
      <w:rPr>
        <w:rStyle w:val="PageNumber"/>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6F33E" w14:textId="2AC93E25" w:rsidR="009B4733" w:rsidRDefault="009B4733" w:rsidP="00BC4379">
    <w:pPr>
      <w:pStyle w:val="Footer"/>
      <w:jc w:val="right"/>
      <w:rPr>
        <w:rFonts w:ascii="Verdana" w:hAnsi="Verdana"/>
        <w:sz w:val="16"/>
        <w:szCs w:val="16"/>
      </w:rPr>
    </w:pPr>
    <w:r w:rsidRPr="009E0A96">
      <w:rPr>
        <w:rFonts w:ascii="Verdana" w:hAnsi="Verdana"/>
        <w:sz w:val="16"/>
        <w:szCs w:val="16"/>
      </w:rPr>
      <w:fldChar w:fldCharType="begin"/>
    </w:r>
    <w:r w:rsidRPr="009E0A96">
      <w:rPr>
        <w:rFonts w:ascii="Verdana" w:hAnsi="Verdana"/>
        <w:sz w:val="16"/>
        <w:szCs w:val="16"/>
      </w:rPr>
      <w:instrText>PAGE</w:instrText>
    </w:r>
    <w:r w:rsidRPr="009E0A96">
      <w:rPr>
        <w:rFonts w:ascii="Verdana" w:hAnsi="Verdana"/>
        <w:sz w:val="16"/>
        <w:szCs w:val="16"/>
        <w:lang w:val="ru-RU"/>
      </w:rPr>
      <w:instrText xml:space="preserve">   \* </w:instrText>
    </w:r>
    <w:r w:rsidRPr="009E0A96">
      <w:rPr>
        <w:rFonts w:ascii="Verdana" w:hAnsi="Verdana"/>
        <w:sz w:val="16"/>
        <w:szCs w:val="16"/>
      </w:rPr>
      <w:instrText>MERGEFORMAT</w:instrText>
    </w:r>
    <w:r w:rsidRPr="009E0A96">
      <w:rPr>
        <w:rFonts w:ascii="Verdana" w:hAnsi="Verdana"/>
        <w:sz w:val="16"/>
        <w:szCs w:val="16"/>
      </w:rPr>
      <w:fldChar w:fldCharType="separate"/>
    </w:r>
    <w:r w:rsidR="001E70EF" w:rsidRPr="001E70EF">
      <w:rPr>
        <w:rFonts w:ascii="Verdana" w:hAnsi="Verdana"/>
        <w:noProof/>
        <w:sz w:val="16"/>
        <w:szCs w:val="16"/>
        <w:lang w:val="ru-RU"/>
      </w:rPr>
      <w:t>37</w:t>
    </w:r>
    <w:r w:rsidRPr="009E0A96">
      <w:rPr>
        <w:rFonts w:ascii="Verdana" w:hAnsi="Verdana"/>
        <w:sz w:val="16"/>
        <w:szCs w:val="16"/>
      </w:rPr>
      <w:fldChar w:fldCharType="end"/>
    </w:r>
  </w:p>
  <w:p w14:paraId="625E3736" w14:textId="77777777" w:rsidR="009B4733" w:rsidRDefault="009B4733" w:rsidP="00BC4379">
    <w:pPr>
      <w:pStyle w:val="Footer"/>
      <w:rPr>
        <w:sz w:val="16"/>
        <w:szCs w:val="16"/>
      </w:rPr>
    </w:pPr>
    <w:r>
      <w:rPr>
        <w:sz w:val="16"/>
        <w:szCs w:val="16"/>
      </w:rPr>
      <w:t>ДОКУМЕНТАЦИЯ ПРИЛОЖЕНИЕ № 1</w:t>
    </w:r>
  </w:p>
  <w:p w14:paraId="5378FA78" w14:textId="08174F92" w:rsidR="009B4733" w:rsidRPr="00C74EBD" w:rsidRDefault="009B4733" w:rsidP="00BC4379">
    <w:pPr>
      <w:pStyle w:val="Footer"/>
      <w:rPr>
        <w:sz w:val="16"/>
        <w:szCs w:val="16"/>
      </w:rPr>
    </w:pPr>
    <w:r w:rsidRPr="0085314D">
      <w:rPr>
        <w:sz w:val="16"/>
        <w:szCs w:val="16"/>
      </w:rPr>
      <w:t>51181-SP-3359</w:t>
    </w:r>
    <w:r>
      <w:rPr>
        <w:sz w:val="16"/>
        <w:szCs w:val="16"/>
      </w:rPr>
      <w:t xml:space="preserve"> </w:t>
    </w:r>
    <w:r w:rsidRPr="0085314D">
      <w:rPr>
        <w:sz w:val="16"/>
        <w:szCs w:val="16"/>
      </w:rPr>
      <w:t>Доставка и монтаж (подмяна) на проходни изолатори за силов трансформатор</w:t>
    </w:r>
  </w:p>
  <w:p w14:paraId="632D9DFD" w14:textId="77777777" w:rsidR="009B4733" w:rsidRPr="009E0A96" w:rsidRDefault="009B4733" w:rsidP="00BC4379">
    <w:pPr>
      <w:pStyle w:val="Footer"/>
      <w:rPr>
        <w:rStyle w:val="PageNumber"/>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DA8D3" w14:textId="51EACFFB" w:rsidR="009B4733" w:rsidRDefault="009B4733" w:rsidP="00BC4379">
    <w:pPr>
      <w:pStyle w:val="Footer"/>
      <w:jc w:val="right"/>
      <w:rPr>
        <w:rFonts w:ascii="Verdana" w:hAnsi="Verdana"/>
        <w:sz w:val="16"/>
        <w:szCs w:val="16"/>
      </w:rPr>
    </w:pPr>
    <w:r w:rsidRPr="009E0A96">
      <w:rPr>
        <w:rFonts w:ascii="Verdana" w:hAnsi="Verdana"/>
        <w:sz w:val="16"/>
        <w:szCs w:val="16"/>
      </w:rPr>
      <w:fldChar w:fldCharType="begin"/>
    </w:r>
    <w:r w:rsidRPr="009E0A96">
      <w:rPr>
        <w:rFonts w:ascii="Verdana" w:hAnsi="Verdana"/>
        <w:sz w:val="16"/>
        <w:szCs w:val="16"/>
      </w:rPr>
      <w:instrText>PAGE</w:instrText>
    </w:r>
    <w:r w:rsidRPr="009E0A96">
      <w:rPr>
        <w:rFonts w:ascii="Verdana" w:hAnsi="Verdana"/>
        <w:sz w:val="16"/>
        <w:szCs w:val="16"/>
        <w:lang w:val="ru-RU"/>
      </w:rPr>
      <w:instrText xml:space="preserve">   \* </w:instrText>
    </w:r>
    <w:r w:rsidRPr="009E0A96">
      <w:rPr>
        <w:rFonts w:ascii="Verdana" w:hAnsi="Verdana"/>
        <w:sz w:val="16"/>
        <w:szCs w:val="16"/>
      </w:rPr>
      <w:instrText>MERGEFORMAT</w:instrText>
    </w:r>
    <w:r w:rsidRPr="009E0A96">
      <w:rPr>
        <w:rFonts w:ascii="Verdana" w:hAnsi="Verdana"/>
        <w:sz w:val="16"/>
        <w:szCs w:val="16"/>
      </w:rPr>
      <w:fldChar w:fldCharType="separate"/>
    </w:r>
    <w:r w:rsidR="001E70EF" w:rsidRPr="001E70EF">
      <w:rPr>
        <w:rFonts w:ascii="Verdana" w:hAnsi="Verdana"/>
        <w:noProof/>
        <w:sz w:val="16"/>
        <w:szCs w:val="16"/>
        <w:lang w:val="ru-RU"/>
      </w:rPr>
      <w:t>48</w:t>
    </w:r>
    <w:r w:rsidRPr="009E0A96">
      <w:rPr>
        <w:rFonts w:ascii="Verdana" w:hAnsi="Verdana"/>
        <w:sz w:val="16"/>
        <w:szCs w:val="16"/>
      </w:rPr>
      <w:fldChar w:fldCharType="end"/>
    </w:r>
  </w:p>
  <w:p w14:paraId="0FB28C8F" w14:textId="77777777" w:rsidR="009B4733" w:rsidRDefault="009B4733" w:rsidP="00BC4379">
    <w:pPr>
      <w:pStyle w:val="Footer"/>
      <w:rPr>
        <w:sz w:val="16"/>
        <w:szCs w:val="16"/>
      </w:rPr>
    </w:pPr>
    <w:r>
      <w:rPr>
        <w:sz w:val="16"/>
        <w:szCs w:val="16"/>
      </w:rPr>
      <w:t>ДОКУМЕНТАЦИЯ ПРИЛОЖЕНИЕ № 2</w:t>
    </w:r>
  </w:p>
  <w:p w14:paraId="4FC6FEA0" w14:textId="13FC7557" w:rsidR="009B4733" w:rsidRPr="00C74EBD" w:rsidRDefault="009B4733" w:rsidP="00BC4379">
    <w:pPr>
      <w:pStyle w:val="Footer"/>
      <w:rPr>
        <w:sz w:val="16"/>
        <w:szCs w:val="16"/>
      </w:rPr>
    </w:pPr>
    <w:r w:rsidRPr="0085314D">
      <w:rPr>
        <w:sz w:val="16"/>
        <w:szCs w:val="16"/>
      </w:rPr>
      <w:t>51181-SP-3359</w:t>
    </w:r>
    <w:r w:rsidRPr="00C74EBD">
      <w:rPr>
        <w:sz w:val="16"/>
        <w:szCs w:val="16"/>
      </w:rPr>
      <w:t xml:space="preserve"> </w:t>
    </w:r>
    <w:r w:rsidRPr="0085314D">
      <w:rPr>
        <w:sz w:val="16"/>
        <w:szCs w:val="16"/>
      </w:rPr>
      <w:t>Доставка и монтаж (подмяна) на проходни изолатори за силов трансформатор</w:t>
    </w:r>
  </w:p>
  <w:p w14:paraId="20230E34" w14:textId="77777777" w:rsidR="009B4733" w:rsidRPr="009E0A96" w:rsidRDefault="009B4733" w:rsidP="00BC4379">
    <w:pPr>
      <w:pStyle w:val="Footer"/>
      <w:rPr>
        <w:rStyle w:val="PageNumber"/>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ACD6B" w14:textId="57CFCBC4" w:rsidR="009B4733" w:rsidRDefault="009B4733" w:rsidP="00BC4379">
    <w:pPr>
      <w:pStyle w:val="Footer"/>
      <w:jc w:val="right"/>
      <w:rPr>
        <w:rFonts w:ascii="Verdana" w:hAnsi="Verdana"/>
        <w:sz w:val="16"/>
        <w:szCs w:val="16"/>
      </w:rPr>
    </w:pPr>
    <w:r w:rsidRPr="009E0A96">
      <w:rPr>
        <w:rFonts w:ascii="Verdana" w:hAnsi="Verdana"/>
        <w:sz w:val="16"/>
        <w:szCs w:val="16"/>
      </w:rPr>
      <w:fldChar w:fldCharType="begin"/>
    </w:r>
    <w:r w:rsidRPr="009E0A96">
      <w:rPr>
        <w:rFonts w:ascii="Verdana" w:hAnsi="Verdana"/>
        <w:sz w:val="16"/>
        <w:szCs w:val="16"/>
      </w:rPr>
      <w:instrText>PAGE</w:instrText>
    </w:r>
    <w:r w:rsidRPr="009E0A96">
      <w:rPr>
        <w:rFonts w:ascii="Verdana" w:hAnsi="Verdana"/>
        <w:sz w:val="16"/>
        <w:szCs w:val="16"/>
        <w:lang w:val="ru-RU"/>
      </w:rPr>
      <w:instrText xml:space="preserve">   \* </w:instrText>
    </w:r>
    <w:r w:rsidRPr="009E0A96">
      <w:rPr>
        <w:rFonts w:ascii="Verdana" w:hAnsi="Verdana"/>
        <w:sz w:val="16"/>
        <w:szCs w:val="16"/>
      </w:rPr>
      <w:instrText>MERGEFORMAT</w:instrText>
    </w:r>
    <w:r w:rsidRPr="009E0A96">
      <w:rPr>
        <w:rFonts w:ascii="Verdana" w:hAnsi="Verdana"/>
        <w:sz w:val="16"/>
        <w:szCs w:val="16"/>
      </w:rPr>
      <w:fldChar w:fldCharType="separate"/>
    </w:r>
    <w:r w:rsidR="001E70EF" w:rsidRPr="001E70EF">
      <w:rPr>
        <w:rFonts w:ascii="Verdana" w:hAnsi="Verdana"/>
        <w:noProof/>
        <w:sz w:val="16"/>
        <w:szCs w:val="16"/>
        <w:lang w:val="ru-RU"/>
      </w:rPr>
      <w:t>58</w:t>
    </w:r>
    <w:r w:rsidRPr="009E0A96">
      <w:rPr>
        <w:rFonts w:ascii="Verdana" w:hAnsi="Verdana"/>
        <w:sz w:val="16"/>
        <w:szCs w:val="16"/>
      </w:rPr>
      <w:fldChar w:fldCharType="end"/>
    </w:r>
  </w:p>
  <w:p w14:paraId="5B175A5C" w14:textId="77777777" w:rsidR="009B4733" w:rsidRDefault="009B4733" w:rsidP="00BC4379">
    <w:pPr>
      <w:pStyle w:val="Footer"/>
      <w:rPr>
        <w:sz w:val="16"/>
        <w:szCs w:val="16"/>
      </w:rPr>
    </w:pPr>
    <w:r>
      <w:rPr>
        <w:sz w:val="16"/>
        <w:szCs w:val="16"/>
      </w:rPr>
      <w:t>ДОКУМЕНТАЦИЯ СПОРАЗУМЕНИЕ ПО БЗР</w:t>
    </w:r>
  </w:p>
  <w:p w14:paraId="29F2691E" w14:textId="77777777" w:rsidR="009B4733" w:rsidRPr="00C74EBD" w:rsidRDefault="009B4733" w:rsidP="00BC4379">
    <w:pPr>
      <w:pStyle w:val="Footer"/>
      <w:rPr>
        <w:sz w:val="16"/>
        <w:szCs w:val="16"/>
      </w:rPr>
    </w:pPr>
    <w:r w:rsidRPr="00DB4F70">
      <w:rPr>
        <w:sz w:val="16"/>
        <w:szCs w:val="16"/>
      </w:rPr>
      <w:t>51181-SP-3359</w:t>
    </w:r>
    <w:r w:rsidRPr="00DB4F70">
      <w:t xml:space="preserve"> </w:t>
    </w:r>
    <w:r w:rsidRPr="00DB4F70">
      <w:rPr>
        <w:sz w:val="16"/>
        <w:szCs w:val="16"/>
      </w:rPr>
      <w:t>Доставка и монтаж (подмяна) на проходни изолатори за силов трансформатор</w:t>
    </w:r>
  </w:p>
  <w:p w14:paraId="53B77ABD" w14:textId="77777777" w:rsidR="009B4733" w:rsidRPr="009E0A96" w:rsidRDefault="009B4733" w:rsidP="00BC4379">
    <w:pPr>
      <w:pStyle w:val="Footer"/>
      <w:rPr>
        <w:rStyle w:val="PageNumber"/>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AD987" w14:textId="77777777" w:rsidR="009B4733" w:rsidRDefault="009B4733">
    <w:pPr>
      <w:pStyle w:val="Foo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96860" w14:textId="10408850" w:rsidR="009B4733" w:rsidRDefault="009B4733" w:rsidP="00BC4379">
    <w:pPr>
      <w:pStyle w:val="Footer"/>
      <w:jc w:val="right"/>
      <w:rPr>
        <w:rFonts w:ascii="Verdana" w:hAnsi="Verdana"/>
        <w:sz w:val="16"/>
        <w:szCs w:val="16"/>
      </w:rPr>
    </w:pPr>
    <w:r w:rsidRPr="009E0A96">
      <w:rPr>
        <w:rFonts w:ascii="Verdana" w:hAnsi="Verdana"/>
        <w:sz w:val="16"/>
        <w:szCs w:val="16"/>
      </w:rPr>
      <w:fldChar w:fldCharType="begin"/>
    </w:r>
    <w:r w:rsidRPr="009E0A96">
      <w:rPr>
        <w:rFonts w:ascii="Verdana" w:hAnsi="Verdana"/>
        <w:sz w:val="16"/>
        <w:szCs w:val="16"/>
      </w:rPr>
      <w:instrText>PAGE</w:instrText>
    </w:r>
    <w:r w:rsidRPr="009E0A96">
      <w:rPr>
        <w:rFonts w:ascii="Verdana" w:hAnsi="Verdana"/>
        <w:sz w:val="16"/>
        <w:szCs w:val="16"/>
        <w:lang w:val="ru-RU"/>
      </w:rPr>
      <w:instrText xml:space="preserve">   \* </w:instrText>
    </w:r>
    <w:r w:rsidRPr="009E0A96">
      <w:rPr>
        <w:rFonts w:ascii="Verdana" w:hAnsi="Verdana"/>
        <w:sz w:val="16"/>
        <w:szCs w:val="16"/>
      </w:rPr>
      <w:instrText>MERGEFORMAT</w:instrText>
    </w:r>
    <w:r w:rsidRPr="009E0A96">
      <w:rPr>
        <w:rFonts w:ascii="Verdana" w:hAnsi="Verdana"/>
        <w:sz w:val="16"/>
        <w:szCs w:val="16"/>
      </w:rPr>
      <w:fldChar w:fldCharType="separate"/>
    </w:r>
    <w:r w:rsidR="001E70EF" w:rsidRPr="001E70EF">
      <w:rPr>
        <w:rFonts w:ascii="Verdana" w:hAnsi="Verdana"/>
        <w:noProof/>
        <w:sz w:val="16"/>
        <w:szCs w:val="16"/>
        <w:lang w:val="ru-RU"/>
      </w:rPr>
      <w:t>61</w:t>
    </w:r>
    <w:r w:rsidRPr="009E0A96">
      <w:rPr>
        <w:rFonts w:ascii="Verdana" w:hAnsi="Verdana"/>
        <w:sz w:val="16"/>
        <w:szCs w:val="16"/>
      </w:rPr>
      <w:fldChar w:fldCharType="end"/>
    </w:r>
  </w:p>
  <w:p w14:paraId="30E5FEF2" w14:textId="77777777" w:rsidR="009B4733" w:rsidRDefault="009B4733" w:rsidP="00BC4379">
    <w:pPr>
      <w:pStyle w:val="Footer"/>
      <w:rPr>
        <w:sz w:val="16"/>
        <w:szCs w:val="16"/>
      </w:rPr>
    </w:pPr>
    <w:r>
      <w:rPr>
        <w:sz w:val="16"/>
        <w:szCs w:val="16"/>
      </w:rPr>
      <w:t>ДОКУМЕНТАЦИЯ СПОРАЗУМЕНИЕ ПО ООС</w:t>
    </w:r>
  </w:p>
  <w:p w14:paraId="02725C1D" w14:textId="77777777" w:rsidR="009B4733" w:rsidRPr="00C74EBD" w:rsidRDefault="009B4733" w:rsidP="00BC4379">
    <w:pPr>
      <w:pStyle w:val="Footer"/>
      <w:rPr>
        <w:sz w:val="16"/>
        <w:szCs w:val="16"/>
      </w:rPr>
    </w:pPr>
    <w:r w:rsidRPr="00DA3E04">
      <w:rPr>
        <w:sz w:val="16"/>
        <w:szCs w:val="16"/>
      </w:rPr>
      <w:t>51181-SP-3359</w:t>
    </w:r>
    <w:r>
      <w:rPr>
        <w:sz w:val="16"/>
        <w:szCs w:val="16"/>
      </w:rPr>
      <w:t xml:space="preserve"> </w:t>
    </w:r>
    <w:r w:rsidRPr="00DA3E04">
      <w:rPr>
        <w:sz w:val="16"/>
        <w:szCs w:val="16"/>
      </w:rPr>
      <w:t>Доставка и монтаж (подмяна) на проходни изолатори за силов трансформатор</w:t>
    </w:r>
  </w:p>
  <w:p w14:paraId="784481F9" w14:textId="77777777" w:rsidR="009B4733" w:rsidRPr="009E0A96" w:rsidRDefault="009B4733" w:rsidP="00BC4379">
    <w:pPr>
      <w:pStyle w:val="Footer"/>
      <w:rPr>
        <w:rStyle w:val="PageNumbe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68B0D" w14:textId="77777777" w:rsidR="00817A37" w:rsidRDefault="00817A37" w:rsidP="00490F37">
      <w:pPr>
        <w:spacing w:after="0" w:line="240" w:lineRule="auto"/>
      </w:pPr>
      <w:r>
        <w:separator/>
      </w:r>
    </w:p>
  </w:footnote>
  <w:footnote w:type="continuationSeparator" w:id="0">
    <w:p w14:paraId="1CBB8B1F" w14:textId="77777777" w:rsidR="00817A37" w:rsidRDefault="00817A37" w:rsidP="00490F37">
      <w:pPr>
        <w:spacing w:after="0" w:line="240" w:lineRule="auto"/>
      </w:pPr>
      <w:r>
        <w:continuationSeparator/>
      </w:r>
    </w:p>
  </w:footnote>
  <w:footnote w:type="continuationNotice" w:id="1">
    <w:p w14:paraId="404ADDF7" w14:textId="77777777" w:rsidR="00817A37" w:rsidRDefault="00817A3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EA71B" w14:textId="77777777" w:rsidR="009B4733" w:rsidRDefault="009B4733">
    <w:pPr>
      <w:pStyle w:val="Header"/>
    </w:pPr>
    <w:r>
      <w:rPr>
        <w:noProof/>
        <w:lang w:eastAsia="bg-BG"/>
      </w:rPr>
      <w:drawing>
        <wp:inline distT="0" distB="0" distL="0" distR="0" wp14:anchorId="2D7EDD13" wp14:editId="76F3DBBE">
          <wp:extent cx="1356360" cy="777240"/>
          <wp:effectExtent l="0" t="0" r="0" b="381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A2C3C" w14:textId="77777777" w:rsidR="009B4733" w:rsidRDefault="009B473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36C4" w14:textId="77777777" w:rsidR="009B4733" w:rsidRPr="00AE7A67" w:rsidRDefault="009B4733" w:rsidP="00AE7A6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D992A" w14:textId="77777777" w:rsidR="009B4733" w:rsidRPr="00451BE8" w:rsidRDefault="009B4733" w:rsidP="00451BE8">
    <w:pPr>
      <w:pStyle w:val="Header"/>
      <w:jc w:val="right"/>
    </w:pPr>
    <w:r>
      <w:t>Приложение № 1</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2D7CE" w14:textId="77777777" w:rsidR="009B4733" w:rsidRPr="00451BE8" w:rsidRDefault="009B4733" w:rsidP="00451BE8">
    <w:pPr>
      <w:pStyle w:val="Header"/>
      <w:jc w:val="right"/>
    </w:pPr>
    <w:r>
      <w:t>Приложение № 2</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959FA" w14:textId="77777777" w:rsidR="009B4733" w:rsidRPr="00AB60D7" w:rsidRDefault="009B4733" w:rsidP="00AB60D7">
    <w:pPr>
      <w:pStyle w:val="Header"/>
      <w:jc w:val="right"/>
    </w:pPr>
    <w:r>
      <w:t>Приложение № 3</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D43A4" w14:textId="77777777" w:rsidR="009B4733" w:rsidRDefault="009B4733">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75A3E" w14:textId="77777777" w:rsidR="009B4733" w:rsidRDefault="009B4733" w:rsidP="007F1326">
    <w:pPr>
      <w:pStyle w:val="Header"/>
      <w:jc w:val="right"/>
    </w:pPr>
    <w:r>
      <w:t>Приложение № 4</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318B1" w14:textId="77777777" w:rsidR="009B4733" w:rsidRDefault="009B473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5DAF"/>
    <w:multiLevelType w:val="hybridMultilevel"/>
    <w:tmpl w:val="9ECEC3B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4933E10"/>
    <w:multiLevelType w:val="hybridMultilevel"/>
    <w:tmpl w:val="4C1660A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52333C0"/>
    <w:multiLevelType w:val="multilevel"/>
    <w:tmpl w:val="A8C40D38"/>
    <w:styleLink w:val="ImportedStyle101"/>
    <w:lvl w:ilvl="0">
      <w:start w:val="1"/>
      <w:numFmt w:val="decimal"/>
      <w:pStyle w:val="stily"/>
      <w:suff w:val="space"/>
      <w:lvlText w:val="%1."/>
      <w:lvlJc w:val="left"/>
      <w:pPr>
        <w:ind w:left="113" w:firstLine="114"/>
      </w:pPr>
      <w:rPr>
        <w:rFonts w:hint="default"/>
      </w:rPr>
    </w:lvl>
    <w:lvl w:ilvl="1">
      <w:start w:val="1"/>
      <w:numFmt w:val="decimal"/>
      <w:lvlText w:val="%1.%2."/>
      <w:lvlJc w:val="left"/>
      <w:pPr>
        <w:tabs>
          <w:tab w:val="num" w:pos="851"/>
        </w:tabs>
        <w:ind w:left="340" w:firstLine="114"/>
      </w:pPr>
      <w:rPr>
        <w:rFonts w:hint="default"/>
      </w:rPr>
    </w:lvl>
    <w:lvl w:ilvl="2">
      <w:start w:val="1"/>
      <w:numFmt w:val="decimal"/>
      <w:lvlText w:val="%1.%2.%3."/>
      <w:lvlJc w:val="left"/>
      <w:pPr>
        <w:tabs>
          <w:tab w:val="num" w:pos="1078"/>
        </w:tabs>
        <w:ind w:left="567" w:firstLine="114"/>
      </w:pPr>
      <w:rPr>
        <w:rFonts w:hint="default"/>
      </w:rPr>
    </w:lvl>
    <w:lvl w:ilvl="3">
      <w:start w:val="1"/>
      <w:numFmt w:val="decimal"/>
      <w:lvlText w:val="%1.%2.%3.%4."/>
      <w:lvlJc w:val="left"/>
      <w:pPr>
        <w:tabs>
          <w:tab w:val="num" w:pos="1305"/>
        </w:tabs>
        <w:ind w:left="794" w:firstLine="114"/>
      </w:pPr>
      <w:rPr>
        <w:rFonts w:hint="default"/>
      </w:rPr>
    </w:lvl>
    <w:lvl w:ilvl="4">
      <w:start w:val="1"/>
      <w:numFmt w:val="decimal"/>
      <w:lvlText w:val="%1.%2.%3.%4.%5."/>
      <w:lvlJc w:val="left"/>
      <w:pPr>
        <w:tabs>
          <w:tab w:val="num" w:pos="1532"/>
        </w:tabs>
        <w:ind w:left="1021" w:firstLine="114"/>
      </w:pPr>
      <w:rPr>
        <w:rFonts w:hint="default"/>
      </w:rPr>
    </w:lvl>
    <w:lvl w:ilvl="5">
      <w:start w:val="1"/>
      <w:numFmt w:val="decimal"/>
      <w:lvlText w:val="%1.%2.%3.%4.%5.%6."/>
      <w:lvlJc w:val="left"/>
      <w:pPr>
        <w:tabs>
          <w:tab w:val="num" w:pos="1759"/>
        </w:tabs>
        <w:ind w:left="1248" w:firstLine="114"/>
      </w:pPr>
      <w:rPr>
        <w:rFonts w:hint="default"/>
      </w:rPr>
    </w:lvl>
    <w:lvl w:ilvl="6">
      <w:start w:val="1"/>
      <w:numFmt w:val="decimal"/>
      <w:lvlText w:val="%1.%2.%3.%4.%5.%6.%7."/>
      <w:lvlJc w:val="left"/>
      <w:pPr>
        <w:tabs>
          <w:tab w:val="num" w:pos="1986"/>
        </w:tabs>
        <w:ind w:left="1475" w:firstLine="114"/>
      </w:pPr>
      <w:rPr>
        <w:rFonts w:hint="default"/>
      </w:rPr>
    </w:lvl>
    <w:lvl w:ilvl="7">
      <w:start w:val="1"/>
      <w:numFmt w:val="decimal"/>
      <w:lvlText w:val="%1.%2.%3.%4.%5.%6.%7.%8."/>
      <w:lvlJc w:val="left"/>
      <w:pPr>
        <w:tabs>
          <w:tab w:val="num" w:pos="2213"/>
        </w:tabs>
        <w:ind w:left="1702" w:firstLine="114"/>
      </w:pPr>
      <w:rPr>
        <w:rFonts w:hint="default"/>
      </w:rPr>
    </w:lvl>
    <w:lvl w:ilvl="8">
      <w:start w:val="1"/>
      <w:numFmt w:val="decimal"/>
      <w:lvlText w:val="%1.%2.%3.%4.%5.%6.%7.%8.%9."/>
      <w:lvlJc w:val="left"/>
      <w:pPr>
        <w:tabs>
          <w:tab w:val="num" w:pos="2440"/>
        </w:tabs>
        <w:ind w:left="1929" w:firstLine="114"/>
      </w:pPr>
      <w:rPr>
        <w:rFonts w:hint="default"/>
      </w:rPr>
    </w:lvl>
  </w:abstractNum>
  <w:abstractNum w:abstractNumId="3" w15:restartNumberingAfterBreak="0">
    <w:nsid w:val="08100C1B"/>
    <w:multiLevelType w:val="hybridMultilevel"/>
    <w:tmpl w:val="6922DD84"/>
    <w:lvl w:ilvl="0" w:tplc="849246E0">
      <w:numFmt w:val="bullet"/>
      <w:lvlText w:val="-"/>
      <w:lvlJc w:val="left"/>
      <w:pPr>
        <w:ind w:left="1854" w:hanging="360"/>
      </w:pPr>
      <w:rPr>
        <w:rFonts w:ascii="Cambria" w:eastAsia="Times New Roman" w:hAnsi="Cambria" w:cs="Arial" w:hint="default"/>
      </w:rPr>
    </w:lvl>
    <w:lvl w:ilvl="1" w:tplc="04020003">
      <w:start w:val="1"/>
      <w:numFmt w:val="bullet"/>
      <w:lvlText w:val="o"/>
      <w:lvlJc w:val="left"/>
      <w:pPr>
        <w:ind w:left="2574" w:hanging="360"/>
      </w:pPr>
      <w:rPr>
        <w:rFonts w:ascii="Courier New" w:hAnsi="Courier New" w:cs="Courier New" w:hint="default"/>
      </w:rPr>
    </w:lvl>
    <w:lvl w:ilvl="2" w:tplc="04020005">
      <w:start w:val="1"/>
      <w:numFmt w:val="bullet"/>
      <w:lvlText w:val=""/>
      <w:lvlJc w:val="left"/>
      <w:pPr>
        <w:ind w:left="3294" w:hanging="360"/>
      </w:pPr>
      <w:rPr>
        <w:rFonts w:ascii="Wingdings" w:hAnsi="Wingdings" w:hint="default"/>
      </w:rPr>
    </w:lvl>
    <w:lvl w:ilvl="3" w:tplc="04020001">
      <w:start w:val="1"/>
      <w:numFmt w:val="bullet"/>
      <w:lvlText w:val=""/>
      <w:lvlJc w:val="left"/>
      <w:pPr>
        <w:ind w:left="4014" w:hanging="360"/>
      </w:pPr>
      <w:rPr>
        <w:rFonts w:ascii="Symbol" w:hAnsi="Symbol" w:hint="default"/>
      </w:rPr>
    </w:lvl>
    <w:lvl w:ilvl="4" w:tplc="04020003">
      <w:start w:val="1"/>
      <w:numFmt w:val="bullet"/>
      <w:lvlText w:val="o"/>
      <w:lvlJc w:val="left"/>
      <w:pPr>
        <w:ind w:left="4734" w:hanging="360"/>
      </w:pPr>
      <w:rPr>
        <w:rFonts w:ascii="Courier New" w:hAnsi="Courier New" w:cs="Courier New" w:hint="default"/>
      </w:rPr>
    </w:lvl>
    <w:lvl w:ilvl="5" w:tplc="04020005">
      <w:start w:val="1"/>
      <w:numFmt w:val="bullet"/>
      <w:lvlText w:val=""/>
      <w:lvlJc w:val="left"/>
      <w:pPr>
        <w:ind w:left="5454" w:hanging="360"/>
      </w:pPr>
      <w:rPr>
        <w:rFonts w:ascii="Wingdings" w:hAnsi="Wingdings" w:hint="default"/>
      </w:rPr>
    </w:lvl>
    <w:lvl w:ilvl="6" w:tplc="04020001">
      <w:start w:val="1"/>
      <w:numFmt w:val="bullet"/>
      <w:lvlText w:val=""/>
      <w:lvlJc w:val="left"/>
      <w:pPr>
        <w:ind w:left="6174" w:hanging="360"/>
      </w:pPr>
      <w:rPr>
        <w:rFonts w:ascii="Symbol" w:hAnsi="Symbol" w:hint="default"/>
      </w:rPr>
    </w:lvl>
    <w:lvl w:ilvl="7" w:tplc="04020003">
      <w:start w:val="1"/>
      <w:numFmt w:val="bullet"/>
      <w:lvlText w:val="o"/>
      <w:lvlJc w:val="left"/>
      <w:pPr>
        <w:ind w:left="6894" w:hanging="360"/>
      </w:pPr>
      <w:rPr>
        <w:rFonts w:ascii="Courier New" w:hAnsi="Courier New" w:cs="Courier New" w:hint="default"/>
      </w:rPr>
    </w:lvl>
    <w:lvl w:ilvl="8" w:tplc="04020005">
      <w:start w:val="1"/>
      <w:numFmt w:val="bullet"/>
      <w:lvlText w:val=""/>
      <w:lvlJc w:val="left"/>
      <w:pPr>
        <w:ind w:left="7614" w:hanging="360"/>
      </w:pPr>
      <w:rPr>
        <w:rFonts w:ascii="Wingdings" w:hAnsi="Wingdings" w:hint="default"/>
      </w:rPr>
    </w:lvl>
  </w:abstractNum>
  <w:abstractNum w:abstractNumId="4"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5" w15:restartNumberingAfterBreak="0">
    <w:nsid w:val="0E6733C3"/>
    <w:multiLevelType w:val="hybridMultilevel"/>
    <w:tmpl w:val="D6AE885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7" w15:restartNumberingAfterBreak="0">
    <w:nsid w:val="13F302CA"/>
    <w:multiLevelType w:val="hybridMultilevel"/>
    <w:tmpl w:val="F4CE4DD8"/>
    <w:lvl w:ilvl="0" w:tplc="FFFFFFFF">
      <w:start w:val="1"/>
      <w:numFmt w:val="decimal"/>
      <w:lvlText w:val="%1."/>
      <w:lvlJc w:val="left"/>
      <w:pPr>
        <w:ind w:left="720" w:hanging="360"/>
      </w:pPr>
      <w:rPr>
        <w:rFonts w:cs="Times New Roman"/>
        <w:i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15290801"/>
    <w:multiLevelType w:val="hybridMultilevel"/>
    <w:tmpl w:val="9F82B09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0" w15:restartNumberingAfterBreak="0">
    <w:nsid w:val="210A32C5"/>
    <w:multiLevelType w:val="multilevel"/>
    <w:tmpl w:val="36BACE42"/>
    <w:lvl w:ilvl="0">
      <w:start w:val="28"/>
      <w:numFmt w:val="decimal"/>
      <w:lvlText w:val="%1."/>
      <w:lvlJc w:val="left"/>
      <w:pPr>
        <w:ind w:left="435" w:hanging="435"/>
      </w:pPr>
      <w:rPr>
        <w:rFonts w:hint="default"/>
      </w:rPr>
    </w:lvl>
    <w:lvl w:ilvl="1">
      <w:start w:val="1"/>
      <w:numFmt w:val="decimal"/>
      <w:lvlText w:val="28.%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9F26A5"/>
    <w:multiLevelType w:val="multilevel"/>
    <w:tmpl w:val="F49A6C7C"/>
    <w:lvl w:ilvl="0">
      <w:start w:val="1"/>
      <w:numFmt w:val="decimal"/>
      <w:lvlText w:val="%1."/>
      <w:lvlJc w:val="left"/>
      <w:pPr>
        <w:ind w:left="360" w:hanging="360"/>
      </w:pPr>
      <w:rPr>
        <w:b/>
      </w:rPr>
    </w:lvl>
    <w:lvl w:ilvl="1">
      <w:start w:val="1"/>
      <w:numFmt w:val="decimal"/>
      <w:lvlText w:val="%1.%2."/>
      <w:lvlJc w:val="left"/>
      <w:pPr>
        <w:ind w:left="792" w:hanging="432"/>
      </w:pPr>
      <w:rPr>
        <w:rFonts w:hint="default"/>
        <w:b w:val="0"/>
        <w:i w:val="0"/>
        <w:sz w:val="18"/>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F94AB0"/>
    <w:multiLevelType w:val="hybridMultilevel"/>
    <w:tmpl w:val="0DAE1FE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F0A6053"/>
    <w:multiLevelType w:val="hybridMultilevel"/>
    <w:tmpl w:val="3B00F564"/>
    <w:lvl w:ilvl="0" w:tplc="FFFFFFFF">
      <w:start w:val="1"/>
      <w:numFmt w:val="bullet"/>
      <w:lvlText w:val=""/>
      <w:lvlJc w:val="left"/>
      <w:pPr>
        <w:tabs>
          <w:tab w:val="num" w:pos="2160"/>
        </w:tabs>
        <w:ind w:left="2160" w:hanging="360"/>
      </w:pPr>
      <w:rPr>
        <w:rFonts w:ascii="Symbol" w:hAnsi="Symbol" w:hint="default"/>
        <w:color w:val="auto"/>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6A5AB0"/>
    <w:multiLevelType w:val="multilevel"/>
    <w:tmpl w:val="94DEB42E"/>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1191"/>
        </w:tabs>
        <w:ind w:left="1191" w:hanging="624"/>
      </w:pPr>
      <w:rPr>
        <w:rFonts w:ascii="Times New Roman" w:hAnsi="Times New Roman" w:cs="Times New Roman"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331A351B"/>
    <w:multiLevelType w:val="multilevel"/>
    <w:tmpl w:val="F91E834A"/>
    <w:lvl w:ilvl="0">
      <w:start w:val="1"/>
      <w:numFmt w:val="decimal"/>
      <w:lvlText w:val="%1"/>
      <w:lvlJc w:val="left"/>
      <w:pPr>
        <w:tabs>
          <w:tab w:val="num" w:pos="375"/>
        </w:tabs>
        <w:ind w:left="375" w:hanging="375"/>
      </w:pPr>
      <w:rPr>
        <w:b w:val="0"/>
        <w:i w:val="0"/>
      </w:rPr>
    </w:lvl>
    <w:lvl w:ilvl="1">
      <w:start w:val="1"/>
      <w:numFmt w:val="decimal"/>
      <w:lvlText w:val="%1.%2"/>
      <w:lvlJc w:val="left"/>
      <w:pPr>
        <w:tabs>
          <w:tab w:val="num" w:pos="720"/>
        </w:tabs>
        <w:ind w:left="720" w:hanging="720"/>
      </w:pPr>
      <w:rPr>
        <w:b w:val="0"/>
        <w:i w:val="0"/>
        <w:color w:val="auto"/>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1080"/>
        </w:tabs>
        <w:ind w:left="1080" w:hanging="1080"/>
      </w:pPr>
      <w:rPr>
        <w:b w:val="0"/>
        <w:i w:val="0"/>
      </w:rPr>
    </w:lvl>
    <w:lvl w:ilvl="4">
      <w:start w:val="1"/>
      <w:numFmt w:val="decimal"/>
      <w:lvlText w:val="%1.%2.%3.%4.%5"/>
      <w:lvlJc w:val="left"/>
      <w:pPr>
        <w:tabs>
          <w:tab w:val="num" w:pos="1080"/>
        </w:tabs>
        <w:ind w:left="1080" w:hanging="1080"/>
      </w:pPr>
      <w:rPr>
        <w:b w:val="0"/>
        <w:i w:val="0"/>
      </w:rPr>
    </w:lvl>
    <w:lvl w:ilvl="5">
      <w:start w:val="1"/>
      <w:numFmt w:val="decimal"/>
      <w:lvlText w:val="%1.%2.%3.%4.%5.%6"/>
      <w:lvlJc w:val="left"/>
      <w:pPr>
        <w:tabs>
          <w:tab w:val="num" w:pos="1440"/>
        </w:tabs>
        <w:ind w:left="1440" w:hanging="1440"/>
      </w:pPr>
      <w:rPr>
        <w:b w:val="0"/>
        <w:i w:val="0"/>
      </w:rPr>
    </w:lvl>
    <w:lvl w:ilvl="6">
      <w:start w:val="1"/>
      <w:numFmt w:val="decimal"/>
      <w:lvlText w:val="%1.%2.%3.%4.%5.%6.%7"/>
      <w:lvlJc w:val="left"/>
      <w:pPr>
        <w:tabs>
          <w:tab w:val="num" w:pos="1800"/>
        </w:tabs>
        <w:ind w:left="1800" w:hanging="1800"/>
      </w:pPr>
      <w:rPr>
        <w:b w:val="0"/>
        <w:i w:val="0"/>
      </w:rPr>
    </w:lvl>
    <w:lvl w:ilvl="7">
      <w:start w:val="1"/>
      <w:numFmt w:val="decimal"/>
      <w:lvlText w:val="%1.%2.%3.%4.%5.%6.%7.%8"/>
      <w:lvlJc w:val="left"/>
      <w:pPr>
        <w:tabs>
          <w:tab w:val="num" w:pos="1800"/>
        </w:tabs>
        <w:ind w:left="1800" w:hanging="1800"/>
      </w:pPr>
      <w:rPr>
        <w:b w:val="0"/>
        <w:i w:val="0"/>
      </w:rPr>
    </w:lvl>
    <w:lvl w:ilvl="8">
      <w:start w:val="1"/>
      <w:numFmt w:val="decimal"/>
      <w:lvlText w:val="%1.%2.%3.%4.%5.%6.%7.%8.%9"/>
      <w:lvlJc w:val="left"/>
      <w:pPr>
        <w:tabs>
          <w:tab w:val="num" w:pos="2160"/>
        </w:tabs>
        <w:ind w:left="2160" w:hanging="2160"/>
      </w:pPr>
      <w:rPr>
        <w:b w:val="0"/>
        <w:i w:val="0"/>
      </w:rPr>
    </w:lvl>
  </w:abstractNum>
  <w:abstractNum w:abstractNumId="17" w15:restartNumberingAfterBreak="0">
    <w:nsid w:val="37E80437"/>
    <w:multiLevelType w:val="multilevel"/>
    <w:tmpl w:val="C8A0209E"/>
    <w:lvl w:ilvl="0">
      <w:start w:val="10"/>
      <w:numFmt w:val="decimal"/>
      <w:lvlText w:val="%1."/>
      <w:lvlJc w:val="left"/>
      <w:pPr>
        <w:ind w:left="510" w:hanging="51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8" w15:restartNumberingAfterBreak="0">
    <w:nsid w:val="3B9A33EB"/>
    <w:multiLevelType w:val="multilevel"/>
    <w:tmpl w:val="DD8617BE"/>
    <w:lvl w:ilvl="0">
      <w:start w:val="1"/>
      <w:numFmt w:val="decimal"/>
      <w:lvlText w:val="%1."/>
      <w:lvlJc w:val="left"/>
      <w:pPr>
        <w:ind w:left="1212" w:hanging="360"/>
      </w:pPr>
      <w:rPr>
        <w:rFonts w:hint="default"/>
        <w:b/>
        <w:sz w:val="18"/>
        <w:szCs w:val="22"/>
      </w:rPr>
    </w:lvl>
    <w:lvl w:ilvl="1">
      <w:start w:val="1"/>
      <w:numFmt w:val="decimal"/>
      <w:lvlText w:val="%1.%2."/>
      <w:lvlJc w:val="left"/>
      <w:pPr>
        <w:ind w:left="1000" w:hanging="432"/>
      </w:pPr>
      <w:rPr>
        <w:rFonts w:hint="default"/>
        <w:b w:val="0"/>
        <w:color w:val="auto"/>
        <w:sz w:val="20"/>
        <w:szCs w:val="20"/>
      </w:rPr>
    </w:lvl>
    <w:lvl w:ilvl="2">
      <w:start w:val="1"/>
      <w:numFmt w:val="decimal"/>
      <w:lvlText w:val="%1.%2.%3."/>
      <w:lvlJc w:val="left"/>
      <w:pPr>
        <w:ind w:left="2076" w:hanging="504"/>
      </w:pPr>
    </w:lvl>
    <w:lvl w:ilvl="3">
      <w:start w:val="1"/>
      <w:numFmt w:val="decimal"/>
      <w:lvlText w:val="%1.%2.%3.%4."/>
      <w:lvlJc w:val="left"/>
      <w:pPr>
        <w:ind w:left="2580" w:hanging="648"/>
      </w:pPr>
    </w:lvl>
    <w:lvl w:ilvl="4">
      <w:start w:val="1"/>
      <w:numFmt w:val="decimal"/>
      <w:lvlText w:val="%1.%2.%3.%4.%5."/>
      <w:lvlJc w:val="left"/>
      <w:pPr>
        <w:ind w:left="3084" w:hanging="792"/>
      </w:pPr>
    </w:lvl>
    <w:lvl w:ilvl="5">
      <w:start w:val="1"/>
      <w:numFmt w:val="decimal"/>
      <w:lvlText w:val="%1.%2.%3.%4.%5.%6."/>
      <w:lvlJc w:val="left"/>
      <w:pPr>
        <w:ind w:left="3588" w:hanging="936"/>
      </w:pPr>
    </w:lvl>
    <w:lvl w:ilvl="6">
      <w:start w:val="1"/>
      <w:numFmt w:val="decimal"/>
      <w:lvlText w:val="%1.%2.%3.%4.%5.%6.%7."/>
      <w:lvlJc w:val="left"/>
      <w:pPr>
        <w:ind w:left="4092" w:hanging="1080"/>
      </w:pPr>
    </w:lvl>
    <w:lvl w:ilvl="7">
      <w:start w:val="1"/>
      <w:numFmt w:val="decimal"/>
      <w:lvlText w:val="%1.%2.%3.%4.%5.%6.%7.%8."/>
      <w:lvlJc w:val="left"/>
      <w:pPr>
        <w:ind w:left="4596" w:hanging="1224"/>
      </w:pPr>
    </w:lvl>
    <w:lvl w:ilvl="8">
      <w:start w:val="1"/>
      <w:numFmt w:val="decimal"/>
      <w:lvlText w:val="%1.%2.%3.%4.%5.%6.%7.%8.%9."/>
      <w:lvlJc w:val="left"/>
      <w:pPr>
        <w:ind w:left="5172" w:hanging="1440"/>
      </w:pPr>
    </w:lvl>
  </w:abstractNum>
  <w:abstractNum w:abstractNumId="19" w15:restartNumberingAfterBreak="0">
    <w:nsid w:val="3C763567"/>
    <w:multiLevelType w:val="hybridMultilevel"/>
    <w:tmpl w:val="C88E839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3D5B7C2F"/>
    <w:multiLevelType w:val="hybridMultilevel"/>
    <w:tmpl w:val="D180C79E"/>
    <w:lvl w:ilvl="0" w:tplc="649E9B3C">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1"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E4A65E7"/>
    <w:multiLevelType w:val="multilevel"/>
    <w:tmpl w:val="0402001F"/>
    <w:numStyleLink w:val="111111"/>
  </w:abstractNum>
  <w:abstractNum w:abstractNumId="23" w15:restartNumberingAfterBreak="0">
    <w:nsid w:val="408209B9"/>
    <w:multiLevelType w:val="multilevel"/>
    <w:tmpl w:val="CA5006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15:restartNumberingAfterBreak="0">
    <w:nsid w:val="44EA01BC"/>
    <w:multiLevelType w:val="multilevel"/>
    <w:tmpl w:val="69E26DCC"/>
    <w:lvl w:ilvl="0">
      <w:start w:val="2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465A1C"/>
    <w:multiLevelType w:val="hybridMultilevel"/>
    <w:tmpl w:val="D9B22F40"/>
    <w:lvl w:ilvl="0" w:tplc="04020011">
      <w:start w:val="1"/>
      <w:numFmt w:val="decimal"/>
      <w:lvlText w:val="%1)"/>
      <w:lvlJc w:val="left"/>
      <w:pPr>
        <w:ind w:left="720" w:hanging="360"/>
      </w:pPr>
    </w:lvl>
    <w:lvl w:ilvl="1" w:tplc="04020011">
      <w:start w:val="1"/>
      <w:numFmt w:val="decimal"/>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7" w15:restartNumberingAfterBreak="0">
    <w:nsid w:val="494A558E"/>
    <w:multiLevelType w:val="multilevel"/>
    <w:tmpl w:val="D83622E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B182065"/>
    <w:multiLevelType w:val="multilevel"/>
    <w:tmpl w:val="DCA8B7F2"/>
    <w:lvl w:ilvl="0">
      <w:start w:val="82"/>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4B8F70C4"/>
    <w:multiLevelType w:val="hybridMultilevel"/>
    <w:tmpl w:val="334433F2"/>
    <w:lvl w:ilvl="0" w:tplc="CD3E5B20">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0" w15:restartNumberingAfterBreak="0">
    <w:nsid w:val="4C5F2FA9"/>
    <w:multiLevelType w:val="multilevel"/>
    <w:tmpl w:val="4E022DFC"/>
    <w:lvl w:ilvl="0">
      <w:start w:val="5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4533D1"/>
    <w:multiLevelType w:val="multilevel"/>
    <w:tmpl w:val="8F1CA8BC"/>
    <w:lvl w:ilvl="0">
      <w:start w:val="1"/>
      <w:numFmt w:val="decimal"/>
      <w:lvlText w:val="%1."/>
      <w:lvlJc w:val="left"/>
      <w:pPr>
        <w:tabs>
          <w:tab w:val="num" w:pos="720"/>
        </w:tabs>
        <w:ind w:left="720" w:hanging="720"/>
      </w:pPr>
      <w:rPr>
        <w:rFonts w:ascii="Verdana" w:hAnsi="Verdana" w:hint="default"/>
        <w:b w:val="0"/>
        <w:i w:val="0"/>
        <w:sz w:val="20"/>
        <w:szCs w:val="20"/>
      </w:rPr>
    </w:lvl>
    <w:lvl w:ilvl="1">
      <w:start w:val="1"/>
      <w:numFmt w:val="decimal"/>
      <w:lvlText w:val="%1.%2"/>
      <w:lvlJc w:val="left"/>
      <w:pPr>
        <w:tabs>
          <w:tab w:val="num" w:pos="720"/>
        </w:tabs>
        <w:ind w:left="720" w:hanging="720"/>
      </w:pPr>
      <w:rPr>
        <w:rFonts w:ascii="Bookman Old Style" w:hAnsi="Bookman Old Style" w:hint="default"/>
        <w:b w:val="0"/>
        <w:i w:val="0"/>
        <w:sz w:val="20"/>
        <w:szCs w:val="2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3491"/>
        </w:tabs>
        <w:ind w:left="3491" w:hanging="1080"/>
      </w:pPr>
      <w:rPr>
        <w:b/>
        <w:sz w:val="20"/>
        <w:szCs w:val="20"/>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15:restartNumberingAfterBreak="0">
    <w:nsid w:val="51207296"/>
    <w:multiLevelType w:val="multilevel"/>
    <w:tmpl w:val="741AA3A0"/>
    <w:lvl w:ilvl="0">
      <w:start w:val="89"/>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2537163"/>
    <w:multiLevelType w:val="hybridMultilevel"/>
    <w:tmpl w:val="7ECCBD6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54C1302D"/>
    <w:multiLevelType w:val="multilevel"/>
    <w:tmpl w:val="BAD05F9A"/>
    <w:lvl w:ilvl="0">
      <w:start w:val="1"/>
      <w:numFmt w:val="upperRoman"/>
      <w:lvlText w:val="%1."/>
      <w:lvlJc w:val="left"/>
      <w:pPr>
        <w:ind w:left="0" w:firstLine="0"/>
      </w:pPr>
      <w:rPr>
        <w:rFonts w:ascii="MS Reference Sans Serif" w:eastAsia="MS Reference Sans Serif" w:hAnsi="MS Reference Sans Serif" w:cs="MS Reference Sans Serif"/>
        <w:b/>
        <w:bCs/>
        <w:i w:val="0"/>
        <w:iCs w:val="0"/>
        <w:smallCaps w:val="0"/>
        <w:strike w:val="0"/>
        <w:dstrike w:val="0"/>
        <w:color w:val="000000"/>
        <w:spacing w:val="0"/>
        <w:w w:val="100"/>
        <w:position w:val="0"/>
        <w:sz w:val="20"/>
        <w:szCs w:val="20"/>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568B4D46"/>
    <w:multiLevelType w:val="hybridMultilevel"/>
    <w:tmpl w:val="DCDA12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614148A8"/>
    <w:multiLevelType w:val="hybridMultilevel"/>
    <w:tmpl w:val="3F8689D2"/>
    <w:lvl w:ilvl="0" w:tplc="F04424B4">
      <w:numFmt w:val="bullet"/>
      <w:lvlText w:val="-"/>
      <w:lvlJc w:val="left"/>
      <w:pPr>
        <w:ind w:left="720" w:hanging="360"/>
      </w:pPr>
      <w:rPr>
        <w:rFonts w:ascii="Calibri" w:eastAsia="Calibri" w:hAnsi="Calibri" w:cs="Calibri"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8" w15:restartNumberingAfterBreak="0">
    <w:nsid w:val="65430AAD"/>
    <w:multiLevelType w:val="multilevel"/>
    <w:tmpl w:val="86E447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5CC1989"/>
    <w:multiLevelType w:val="multilevel"/>
    <w:tmpl w:val="9AD4279C"/>
    <w:lvl w:ilvl="0">
      <w:start w:val="3"/>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40" w15:restartNumberingAfterBreak="0">
    <w:nsid w:val="6CC933D2"/>
    <w:multiLevelType w:val="multilevel"/>
    <w:tmpl w:val="92FA0A04"/>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1" w15:restartNumberingAfterBreak="0">
    <w:nsid w:val="6F8C1E0D"/>
    <w:multiLevelType w:val="hybridMultilevel"/>
    <w:tmpl w:val="6C50C4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710F222F"/>
    <w:multiLevelType w:val="multilevel"/>
    <w:tmpl w:val="4CA266FC"/>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60D106D"/>
    <w:multiLevelType w:val="multilevel"/>
    <w:tmpl w:val="CBA4F19A"/>
    <w:lvl w:ilvl="0">
      <w:start w:val="1"/>
      <w:numFmt w:val="decimal"/>
      <w:lvlText w:val="%1."/>
      <w:lvlJc w:val="left"/>
      <w:pPr>
        <w:tabs>
          <w:tab w:val="num" w:pos="720"/>
        </w:tabs>
        <w:ind w:left="720" w:hanging="720"/>
      </w:pPr>
      <w:rPr>
        <w:rFonts w:ascii="Times New Roman" w:hAnsi="Times New Roman" w:cs="Times New Roman" w:hint="default"/>
        <w:b/>
        <w:i w:val="0"/>
        <w:sz w:val="18"/>
        <w:szCs w:val="20"/>
      </w:rPr>
    </w:lvl>
    <w:lvl w:ilvl="1">
      <w:start w:val="1"/>
      <w:numFmt w:val="decimal"/>
      <w:lvlText w:val="%1.%2."/>
      <w:lvlJc w:val="left"/>
      <w:pPr>
        <w:tabs>
          <w:tab w:val="num" w:pos="720"/>
        </w:tabs>
        <w:ind w:left="360" w:hanging="360"/>
      </w:pPr>
      <w:rPr>
        <w:rFonts w:ascii="Times New Roman" w:hAnsi="Times New Roman" w:cs="Times New Roman" w:hint="default"/>
        <w:b/>
        <w:i w:val="0"/>
        <w:sz w:val="16"/>
        <w:szCs w:val="20"/>
      </w:rPr>
    </w:lvl>
    <w:lvl w:ilvl="2">
      <w:start w:val="1"/>
      <w:numFmt w:val="decimal"/>
      <w:lvlText w:val="%1.%2.%3."/>
      <w:lvlJc w:val="left"/>
      <w:pPr>
        <w:tabs>
          <w:tab w:val="num" w:pos="1440"/>
        </w:tabs>
        <w:ind w:left="1440" w:hanging="720"/>
      </w:pPr>
      <w:rPr>
        <w:rFonts w:ascii="Times New Roman" w:hAnsi="Times New Roman" w:cs="Times New Roman" w:hint="default"/>
        <w:b/>
        <w:i w:val="0"/>
        <w:sz w:val="18"/>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4" w15:restartNumberingAfterBreak="0">
    <w:nsid w:val="785C395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800EA9"/>
    <w:multiLevelType w:val="hybridMultilevel"/>
    <w:tmpl w:val="57F25AB6"/>
    <w:lvl w:ilvl="0" w:tplc="FFFFFFFF">
      <w:start w:val="1"/>
      <w:numFmt w:val="decimal"/>
      <w:lvlText w:val="%1."/>
      <w:lvlJc w:val="left"/>
      <w:pPr>
        <w:tabs>
          <w:tab w:val="num" w:pos="2520"/>
        </w:tabs>
        <w:ind w:left="2520" w:hanging="720"/>
      </w:pPr>
      <w:rPr>
        <w:rFonts w:ascii="Bookman Old Style" w:hAnsi="Bookman Old Style"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6" w15:restartNumberingAfterBreak="0">
    <w:nsid w:val="7D2719DA"/>
    <w:multiLevelType w:val="hybridMultilevel"/>
    <w:tmpl w:val="BE7C2A8E"/>
    <w:lvl w:ilvl="0" w:tplc="C0446E4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7" w15:restartNumberingAfterBreak="0">
    <w:nsid w:val="7D341465"/>
    <w:multiLevelType w:val="hybridMultilevel"/>
    <w:tmpl w:val="3AFC222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8" w15:restartNumberingAfterBreak="0">
    <w:nsid w:val="7E9E4043"/>
    <w:multiLevelType w:val="multilevel"/>
    <w:tmpl w:val="57CEEBD2"/>
    <w:lvl w:ilvl="0">
      <w:start w:val="1"/>
      <w:numFmt w:val="decimal"/>
      <w:lvlText w:val="%1."/>
      <w:lvlJc w:val="left"/>
      <w:pPr>
        <w:ind w:left="360" w:hanging="360"/>
      </w:pPr>
      <w:rPr>
        <w:rFonts w:ascii="Verdana" w:hAnsi="Verdana" w:hint="default"/>
        <w:b w:val="0"/>
        <w:sz w:val="20"/>
        <w:szCs w:val="22"/>
      </w:rPr>
    </w:lvl>
    <w:lvl w:ilvl="1">
      <w:start w:val="1"/>
      <w:numFmt w:val="decimal"/>
      <w:lvlText w:val="%1.%2."/>
      <w:lvlJc w:val="left"/>
      <w:pPr>
        <w:ind w:left="792" w:hanging="432"/>
      </w:pPr>
      <w:rPr>
        <w:rFonts w:ascii="Verdana" w:hAnsi="Verdana" w:hint="default"/>
        <w:i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36"/>
    <w:lvlOverride w:ilvl="0">
      <w:startOverride w:val="1"/>
    </w:lvlOverride>
  </w:num>
  <w:num w:numId="3">
    <w:abstractNumId w:val="24"/>
    <w:lvlOverride w:ilvl="0">
      <w:startOverride w:val="1"/>
    </w:lvlOverride>
  </w:num>
  <w:num w:numId="4">
    <w:abstractNumId w:val="11"/>
  </w:num>
  <w:num w:numId="5">
    <w:abstractNumId w:val="43"/>
  </w:num>
  <w:num w:numId="6">
    <w:abstractNumId w:val="14"/>
  </w:num>
  <w:num w:numId="7">
    <w:abstractNumId w:val="9"/>
  </w:num>
  <w:num w:numId="8">
    <w:abstractNumId w:val="4"/>
  </w:num>
  <w:num w:numId="9">
    <w:abstractNumId w:val="15"/>
  </w:num>
  <w:num w:numId="10">
    <w:abstractNumId w:val="40"/>
  </w:num>
  <w:num w:numId="11">
    <w:abstractNumId w:val="35"/>
  </w:num>
  <w:num w:numId="12">
    <w:abstractNumId w:val="13"/>
  </w:num>
  <w:num w:numId="13">
    <w:abstractNumId w:val="27"/>
  </w:num>
  <w:num w:numId="14">
    <w:abstractNumId w:val="10"/>
  </w:num>
  <w:num w:numId="15">
    <w:abstractNumId w:val="42"/>
  </w:num>
  <w:num w:numId="16">
    <w:abstractNumId w:val="25"/>
  </w:num>
  <w:num w:numId="17">
    <w:abstractNumId w:val="30"/>
  </w:num>
  <w:num w:numId="18">
    <w:abstractNumId w:val="28"/>
  </w:num>
  <w:num w:numId="19">
    <w:abstractNumId w:val="32"/>
  </w:num>
  <w:num w:numId="20">
    <w:abstractNumId w:val="2"/>
    <w:lvlOverride w:ilvl="0">
      <w:lvl w:ilvl="0">
        <w:start w:val="1"/>
        <w:numFmt w:val="decimal"/>
        <w:pStyle w:val="stily"/>
        <w:suff w:val="space"/>
        <w:lvlText w:val="%1."/>
        <w:lvlJc w:val="left"/>
        <w:pPr>
          <w:ind w:left="908" w:firstLine="227"/>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suff w:val="space"/>
        <w:lvlText w:val="%1.%2."/>
        <w:lvlJc w:val="left"/>
        <w:pPr>
          <w:ind w:left="483" w:firstLine="227"/>
        </w:pPr>
        <w:rPr>
          <w:rFonts w:hint="default"/>
          <w:b/>
          <w:i w:val="0"/>
        </w:rPr>
      </w:lvl>
    </w:lvlOverride>
    <w:lvlOverride w:ilvl="2">
      <w:lvl w:ilvl="2">
        <w:start w:val="1"/>
        <w:numFmt w:val="decimal"/>
        <w:suff w:val="space"/>
        <w:lvlText w:val="%1.%2.%3."/>
        <w:lvlJc w:val="left"/>
        <w:pPr>
          <w:ind w:left="454" w:firstLine="227"/>
        </w:pPr>
        <w:rPr>
          <w:rFonts w:hint="default"/>
          <w:b/>
          <w:i w:val="0"/>
        </w:rPr>
      </w:lvl>
    </w:lvlOverride>
    <w:lvlOverride w:ilvl="3">
      <w:lvl w:ilvl="3">
        <w:start w:val="1"/>
        <w:numFmt w:val="decimal"/>
        <w:lvlText w:val="%1.%2.%3.%4."/>
        <w:lvlJc w:val="left"/>
        <w:pPr>
          <w:tabs>
            <w:tab w:val="num" w:pos="1078"/>
          </w:tabs>
          <w:ind w:left="681" w:firstLine="227"/>
        </w:pPr>
        <w:rPr>
          <w:rFonts w:hint="default"/>
          <w:b/>
          <w:i w:val="0"/>
        </w:rPr>
      </w:lvl>
    </w:lvlOverride>
    <w:lvlOverride w:ilvl="4">
      <w:lvl w:ilvl="4">
        <w:start w:val="1"/>
        <w:numFmt w:val="decimal"/>
        <w:lvlText w:val="%1.%2.%3.%4.%5."/>
        <w:lvlJc w:val="left"/>
        <w:pPr>
          <w:tabs>
            <w:tab w:val="num" w:pos="1305"/>
          </w:tabs>
          <w:ind w:left="908" w:firstLine="227"/>
        </w:pPr>
        <w:rPr>
          <w:rFonts w:hint="default"/>
        </w:rPr>
      </w:lvl>
    </w:lvlOverride>
    <w:lvlOverride w:ilvl="5">
      <w:lvl w:ilvl="5">
        <w:start w:val="1"/>
        <w:numFmt w:val="decimal"/>
        <w:lvlText w:val="%1.%2.%3.%4.%5.%6."/>
        <w:lvlJc w:val="left"/>
        <w:pPr>
          <w:tabs>
            <w:tab w:val="num" w:pos="1532"/>
          </w:tabs>
          <w:ind w:left="1135" w:firstLine="227"/>
        </w:pPr>
        <w:rPr>
          <w:rFonts w:hint="default"/>
        </w:rPr>
      </w:lvl>
    </w:lvlOverride>
    <w:lvlOverride w:ilvl="6">
      <w:lvl w:ilvl="6">
        <w:start w:val="1"/>
        <w:numFmt w:val="decimal"/>
        <w:lvlText w:val="%1.%2.%3.%4.%5.%6.%7."/>
        <w:lvlJc w:val="left"/>
        <w:pPr>
          <w:tabs>
            <w:tab w:val="num" w:pos="1759"/>
          </w:tabs>
          <w:ind w:left="1362" w:firstLine="227"/>
        </w:pPr>
        <w:rPr>
          <w:rFonts w:hint="default"/>
        </w:rPr>
      </w:lvl>
    </w:lvlOverride>
    <w:lvlOverride w:ilvl="7">
      <w:lvl w:ilvl="7">
        <w:start w:val="1"/>
        <w:numFmt w:val="decimal"/>
        <w:lvlText w:val="%1.%2.%3.%4.%5.%6.%7.%8."/>
        <w:lvlJc w:val="left"/>
        <w:pPr>
          <w:tabs>
            <w:tab w:val="num" w:pos="1986"/>
          </w:tabs>
          <w:ind w:left="1589" w:firstLine="227"/>
        </w:pPr>
        <w:rPr>
          <w:rFonts w:hint="default"/>
        </w:rPr>
      </w:lvl>
    </w:lvlOverride>
    <w:lvlOverride w:ilvl="8">
      <w:lvl w:ilvl="8">
        <w:start w:val="1"/>
        <w:numFmt w:val="decimal"/>
        <w:lvlText w:val="%1.%2.%3.%4.%5.%6.%7.%8.%9."/>
        <w:lvlJc w:val="left"/>
        <w:pPr>
          <w:tabs>
            <w:tab w:val="num" w:pos="2213"/>
          </w:tabs>
          <w:ind w:left="1816" w:firstLine="227"/>
        </w:pPr>
        <w:rPr>
          <w:rFonts w:hint="default"/>
        </w:rPr>
      </w:lvl>
    </w:lvlOverride>
  </w:num>
  <w:num w:numId="21">
    <w:abstractNumId w:val="6"/>
  </w:num>
  <w:num w:numId="22">
    <w:abstractNumId w:val="21"/>
  </w:num>
  <w:num w:numId="23">
    <w:abstractNumId w:val="46"/>
  </w:num>
  <w:num w:numId="24">
    <w:abstractNumId w:val="18"/>
  </w:num>
  <w:num w:numId="25">
    <w:abstractNumId w:val="12"/>
  </w:num>
  <w:num w:numId="26">
    <w:abstractNumId w:val="44"/>
  </w:num>
  <w:num w:numId="27">
    <w:abstractNumId w:val="5"/>
  </w:num>
  <w:num w:numId="28">
    <w:abstractNumId w:val="2"/>
  </w:num>
  <w:num w:numId="29">
    <w:abstractNumId w:val="7"/>
  </w:num>
  <w:num w:numId="30">
    <w:abstractNumId w:val="48"/>
  </w:num>
  <w:num w:numId="31">
    <w:abstractNumId w:val="1"/>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3"/>
  </w:num>
  <w:num w:numId="38">
    <w:abstractNumId w:val="3"/>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9"/>
  </w:num>
  <w:num w:numId="43">
    <w:abstractNumId w:val="37"/>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lvlOverride w:ilvl="2"/>
    <w:lvlOverride w:ilvl="3"/>
    <w:lvlOverride w:ilvl="4"/>
    <w:lvlOverride w:ilvl="5"/>
    <w:lvlOverride w:ilvl="6"/>
    <w:lvlOverride w:ilvl="7"/>
    <w:lvlOverride w:ilvl="8"/>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num>
  <w:num w:numId="52">
    <w:abstractNumId w:val="41"/>
  </w:num>
  <w:num w:numId="53">
    <w:abstractNumId w:val="26"/>
  </w:num>
  <w:num w:numId="54">
    <w:abstractNumId w:val="8"/>
  </w:num>
  <w:num w:numId="55">
    <w:abstractNumId w:val="19"/>
  </w:num>
  <w:num w:numId="56">
    <w:abstractNumId w:val="47"/>
  </w:num>
  <w:num w:numId="57">
    <w:abstractNumId w:val="33"/>
  </w:num>
  <w:num w:numId="58">
    <w:abstractNumId w:val="3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F96"/>
    <w:rsid w:val="00012E7E"/>
    <w:rsid w:val="000205B1"/>
    <w:rsid w:val="0002652F"/>
    <w:rsid w:val="00040A19"/>
    <w:rsid w:val="00057D37"/>
    <w:rsid w:val="00061925"/>
    <w:rsid w:val="0006257B"/>
    <w:rsid w:val="00065CE9"/>
    <w:rsid w:val="00065D06"/>
    <w:rsid w:val="00087692"/>
    <w:rsid w:val="00093225"/>
    <w:rsid w:val="000A1676"/>
    <w:rsid w:val="000A3F7F"/>
    <w:rsid w:val="000B4999"/>
    <w:rsid w:val="000B7146"/>
    <w:rsid w:val="000C4E76"/>
    <w:rsid w:val="000C6A3E"/>
    <w:rsid w:val="000D3D09"/>
    <w:rsid w:val="001255FF"/>
    <w:rsid w:val="0013110C"/>
    <w:rsid w:val="00135183"/>
    <w:rsid w:val="00151B70"/>
    <w:rsid w:val="001576C9"/>
    <w:rsid w:val="00161062"/>
    <w:rsid w:val="00170621"/>
    <w:rsid w:val="001770A1"/>
    <w:rsid w:val="001844B8"/>
    <w:rsid w:val="001844F5"/>
    <w:rsid w:val="00186E35"/>
    <w:rsid w:val="001959EC"/>
    <w:rsid w:val="001A05AC"/>
    <w:rsid w:val="001A37A6"/>
    <w:rsid w:val="001B137B"/>
    <w:rsid w:val="001C1D1F"/>
    <w:rsid w:val="001D4A1B"/>
    <w:rsid w:val="001D722F"/>
    <w:rsid w:val="001E0C5B"/>
    <w:rsid w:val="001E2651"/>
    <w:rsid w:val="001E70EF"/>
    <w:rsid w:val="001F0866"/>
    <w:rsid w:val="00203C94"/>
    <w:rsid w:val="00205662"/>
    <w:rsid w:val="00212B06"/>
    <w:rsid w:val="00213583"/>
    <w:rsid w:val="00220435"/>
    <w:rsid w:val="00222C3E"/>
    <w:rsid w:val="002236D9"/>
    <w:rsid w:val="00225371"/>
    <w:rsid w:val="00230C9C"/>
    <w:rsid w:val="00274F58"/>
    <w:rsid w:val="002754A4"/>
    <w:rsid w:val="002B4510"/>
    <w:rsid w:val="002B5E57"/>
    <w:rsid w:val="002B7B0F"/>
    <w:rsid w:val="002C0ECE"/>
    <w:rsid w:val="002C40CF"/>
    <w:rsid w:val="002D2523"/>
    <w:rsid w:val="002D31A9"/>
    <w:rsid w:val="002D3718"/>
    <w:rsid w:val="002E171D"/>
    <w:rsid w:val="0032430B"/>
    <w:rsid w:val="00326516"/>
    <w:rsid w:val="00336736"/>
    <w:rsid w:val="00346715"/>
    <w:rsid w:val="003563FE"/>
    <w:rsid w:val="0036070E"/>
    <w:rsid w:val="00370563"/>
    <w:rsid w:val="00376EBE"/>
    <w:rsid w:val="00377C49"/>
    <w:rsid w:val="003810B7"/>
    <w:rsid w:val="003843A9"/>
    <w:rsid w:val="00394FAF"/>
    <w:rsid w:val="0039708C"/>
    <w:rsid w:val="003A48E4"/>
    <w:rsid w:val="003A798B"/>
    <w:rsid w:val="003C4BFC"/>
    <w:rsid w:val="003D62CE"/>
    <w:rsid w:val="003E3511"/>
    <w:rsid w:val="003F749B"/>
    <w:rsid w:val="004001ED"/>
    <w:rsid w:val="00406B9F"/>
    <w:rsid w:val="004126EA"/>
    <w:rsid w:val="00412742"/>
    <w:rsid w:val="00415A88"/>
    <w:rsid w:val="00420F88"/>
    <w:rsid w:val="00424406"/>
    <w:rsid w:val="00426205"/>
    <w:rsid w:val="004367A1"/>
    <w:rsid w:val="00447F92"/>
    <w:rsid w:val="00451BE8"/>
    <w:rsid w:val="00451E5F"/>
    <w:rsid w:val="00466E16"/>
    <w:rsid w:val="0048011F"/>
    <w:rsid w:val="00480409"/>
    <w:rsid w:val="00484431"/>
    <w:rsid w:val="00490F37"/>
    <w:rsid w:val="00490FBB"/>
    <w:rsid w:val="0049632C"/>
    <w:rsid w:val="004A0D5A"/>
    <w:rsid w:val="004D6101"/>
    <w:rsid w:val="004F1C02"/>
    <w:rsid w:val="004F3D5F"/>
    <w:rsid w:val="004F40DD"/>
    <w:rsid w:val="004F6D6F"/>
    <w:rsid w:val="004F7C21"/>
    <w:rsid w:val="005025C2"/>
    <w:rsid w:val="00524DAE"/>
    <w:rsid w:val="005255E5"/>
    <w:rsid w:val="00525884"/>
    <w:rsid w:val="00534C6B"/>
    <w:rsid w:val="005402B5"/>
    <w:rsid w:val="00543041"/>
    <w:rsid w:val="00545C48"/>
    <w:rsid w:val="00567C29"/>
    <w:rsid w:val="00573025"/>
    <w:rsid w:val="00573480"/>
    <w:rsid w:val="00591CEE"/>
    <w:rsid w:val="005A1B73"/>
    <w:rsid w:val="005A654A"/>
    <w:rsid w:val="005C3C79"/>
    <w:rsid w:val="005D08CB"/>
    <w:rsid w:val="005D5AF8"/>
    <w:rsid w:val="005D7007"/>
    <w:rsid w:val="005E4C3C"/>
    <w:rsid w:val="005F5056"/>
    <w:rsid w:val="005F5F7A"/>
    <w:rsid w:val="00601A6D"/>
    <w:rsid w:val="00614245"/>
    <w:rsid w:val="0061514F"/>
    <w:rsid w:val="006209D4"/>
    <w:rsid w:val="00625B06"/>
    <w:rsid w:val="006306EE"/>
    <w:rsid w:val="00632484"/>
    <w:rsid w:val="0064167E"/>
    <w:rsid w:val="00683FD9"/>
    <w:rsid w:val="00684205"/>
    <w:rsid w:val="00693281"/>
    <w:rsid w:val="00696ED7"/>
    <w:rsid w:val="006A7BAB"/>
    <w:rsid w:val="006B13CD"/>
    <w:rsid w:val="006B51CB"/>
    <w:rsid w:val="006B5A22"/>
    <w:rsid w:val="006C677F"/>
    <w:rsid w:val="006D40E3"/>
    <w:rsid w:val="006E268F"/>
    <w:rsid w:val="006E49B8"/>
    <w:rsid w:val="006F026F"/>
    <w:rsid w:val="006F529C"/>
    <w:rsid w:val="00705272"/>
    <w:rsid w:val="0071400A"/>
    <w:rsid w:val="00736529"/>
    <w:rsid w:val="00752CBA"/>
    <w:rsid w:val="00765BD9"/>
    <w:rsid w:val="00796D28"/>
    <w:rsid w:val="007A25C9"/>
    <w:rsid w:val="007B0457"/>
    <w:rsid w:val="007B202B"/>
    <w:rsid w:val="007C24E9"/>
    <w:rsid w:val="007D18CA"/>
    <w:rsid w:val="007D1DA2"/>
    <w:rsid w:val="007D4255"/>
    <w:rsid w:val="007E4B32"/>
    <w:rsid w:val="007F1326"/>
    <w:rsid w:val="007F5D8F"/>
    <w:rsid w:val="00803FAC"/>
    <w:rsid w:val="0081003D"/>
    <w:rsid w:val="0081025E"/>
    <w:rsid w:val="00814380"/>
    <w:rsid w:val="00815228"/>
    <w:rsid w:val="00817A37"/>
    <w:rsid w:val="008243A8"/>
    <w:rsid w:val="00824598"/>
    <w:rsid w:val="00834698"/>
    <w:rsid w:val="00837832"/>
    <w:rsid w:val="00845594"/>
    <w:rsid w:val="0085314D"/>
    <w:rsid w:val="00860ACA"/>
    <w:rsid w:val="00872355"/>
    <w:rsid w:val="00890E12"/>
    <w:rsid w:val="00897446"/>
    <w:rsid w:val="008A5DA0"/>
    <w:rsid w:val="008B54FE"/>
    <w:rsid w:val="008B5675"/>
    <w:rsid w:val="008E47B4"/>
    <w:rsid w:val="009050E1"/>
    <w:rsid w:val="00926F2F"/>
    <w:rsid w:val="00950865"/>
    <w:rsid w:val="009612BF"/>
    <w:rsid w:val="009702C5"/>
    <w:rsid w:val="009852B9"/>
    <w:rsid w:val="00987052"/>
    <w:rsid w:val="009B320D"/>
    <w:rsid w:val="009B4733"/>
    <w:rsid w:val="009C382B"/>
    <w:rsid w:val="009C7EE0"/>
    <w:rsid w:val="009D0C0C"/>
    <w:rsid w:val="009F6A1B"/>
    <w:rsid w:val="00A13933"/>
    <w:rsid w:val="00A41274"/>
    <w:rsid w:val="00A438D5"/>
    <w:rsid w:val="00A513D0"/>
    <w:rsid w:val="00A55D3A"/>
    <w:rsid w:val="00A575AF"/>
    <w:rsid w:val="00A576CD"/>
    <w:rsid w:val="00A60C13"/>
    <w:rsid w:val="00A60EAE"/>
    <w:rsid w:val="00A62B0D"/>
    <w:rsid w:val="00A8283D"/>
    <w:rsid w:val="00A960C2"/>
    <w:rsid w:val="00AA2A58"/>
    <w:rsid w:val="00AB4AD1"/>
    <w:rsid w:val="00AB60D7"/>
    <w:rsid w:val="00AC73C1"/>
    <w:rsid w:val="00AD3183"/>
    <w:rsid w:val="00AD4604"/>
    <w:rsid w:val="00AE1D4A"/>
    <w:rsid w:val="00AE7A67"/>
    <w:rsid w:val="00AF0838"/>
    <w:rsid w:val="00AF3079"/>
    <w:rsid w:val="00AF7763"/>
    <w:rsid w:val="00B04FCC"/>
    <w:rsid w:val="00B13FE4"/>
    <w:rsid w:val="00B144D9"/>
    <w:rsid w:val="00B22CB3"/>
    <w:rsid w:val="00B31707"/>
    <w:rsid w:val="00B525BE"/>
    <w:rsid w:val="00B529D5"/>
    <w:rsid w:val="00B54930"/>
    <w:rsid w:val="00B63673"/>
    <w:rsid w:val="00B639EF"/>
    <w:rsid w:val="00B65354"/>
    <w:rsid w:val="00B73C68"/>
    <w:rsid w:val="00B964C5"/>
    <w:rsid w:val="00BA7CDF"/>
    <w:rsid w:val="00BC4379"/>
    <w:rsid w:val="00BE3C76"/>
    <w:rsid w:val="00BE4C09"/>
    <w:rsid w:val="00BF418C"/>
    <w:rsid w:val="00BF7067"/>
    <w:rsid w:val="00C10435"/>
    <w:rsid w:val="00C126A8"/>
    <w:rsid w:val="00C23E96"/>
    <w:rsid w:val="00C23EB5"/>
    <w:rsid w:val="00C25A8D"/>
    <w:rsid w:val="00C33F61"/>
    <w:rsid w:val="00C37E47"/>
    <w:rsid w:val="00C460FF"/>
    <w:rsid w:val="00C4611F"/>
    <w:rsid w:val="00C7527C"/>
    <w:rsid w:val="00C76CE6"/>
    <w:rsid w:val="00C92D8D"/>
    <w:rsid w:val="00C97BD6"/>
    <w:rsid w:val="00CA1B2B"/>
    <w:rsid w:val="00CB0D07"/>
    <w:rsid w:val="00CD1A8F"/>
    <w:rsid w:val="00CD298B"/>
    <w:rsid w:val="00CD35E0"/>
    <w:rsid w:val="00CD41F8"/>
    <w:rsid w:val="00CF293D"/>
    <w:rsid w:val="00CF77C7"/>
    <w:rsid w:val="00D0293A"/>
    <w:rsid w:val="00D048EE"/>
    <w:rsid w:val="00D06107"/>
    <w:rsid w:val="00D062CA"/>
    <w:rsid w:val="00D21516"/>
    <w:rsid w:val="00D27D58"/>
    <w:rsid w:val="00D34FE4"/>
    <w:rsid w:val="00D41730"/>
    <w:rsid w:val="00D57A3F"/>
    <w:rsid w:val="00D61BAA"/>
    <w:rsid w:val="00D666B3"/>
    <w:rsid w:val="00D70552"/>
    <w:rsid w:val="00D71CD1"/>
    <w:rsid w:val="00D75721"/>
    <w:rsid w:val="00DA1448"/>
    <w:rsid w:val="00DA3E04"/>
    <w:rsid w:val="00DA6213"/>
    <w:rsid w:val="00DA6BFE"/>
    <w:rsid w:val="00DB4AA1"/>
    <w:rsid w:val="00DB4F70"/>
    <w:rsid w:val="00DB58B9"/>
    <w:rsid w:val="00DD63DB"/>
    <w:rsid w:val="00DE23AA"/>
    <w:rsid w:val="00DF6488"/>
    <w:rsid w:val="00DF6736"/>
    <w:rsid w:val="00E029CA"/>
    <w:rsid w:val="00E04B73"/>
    <w:rsid w:val="00E07FC2"/>
    <w:rsid w:val="00E13840"/>
    <w:rsid w:val="00E22E75"/>
    <w:rsid w:val="00E307A2"/>
    <w:rsid w:val="00E30C04"/>
    <w:rsid w:val="00E351F2"/>
    <w:rsid w:val="00E35901"/>
    <w:rsid w:val="00E37156"/>
    <w:rsid w:val="00E459A5"/>
    <w:rsid w:val="00E54459"/>
    <w:rsid w:val="00E602EB"/>
    <w:rsid w:val="00E73DEA"/>
    <w:rsid w:val="00E7450D"/>
    <w:rsid w:val="00E76EE9"/>
    <w:rsid w:val="00E80EA6"/>
    <w:rsid w:val="00E94910"/>
    <w:rsid w:val="00E95108"/>
    <w:rsid w:val="00EA2F96"/>
    <w:rsid w:val="00EA7AB8"/>
    <w:rsid w:val="00EB6F68"/>
    <w:rsid w:val="00EC365D"/>
    <w:rsid w:val="00ED06F3"/>
    <w:rsid w:val="00ED3814"/>
    <w:rsid w:val="00ED4399"/>
    <w:rsid w:val="00EE4578"/>
    <w:rsid w:val="00EE73C7"/>
    <w:rsid w:val="00F07DE2"/>
    <w:rsid w:val="00F12857"/>
    <w:rsid w:val="00F1319B"/>
    <w:rsid w:val="00F203AB"/>
    <w:rsid w:val="00F23722"/>
    <w:rsid w:val="00F30A03"/>
    <w:rsid w:val="00F3371D"/>
    <w:rsid w:val="00F43F02"/>
    <w:rsid w:val="00F45572"/>
    <w:rsid w:val="00F456AF"/>
    <w:rsid w:val="00F52631"/>
    <w:rsid w:val="00F53EDD"/>
    <w:rsid w:val="00F53F16"/>
    <w:rsid w:val="00F83679"/>
    <w:rsid w:val="00F9067D"/>
    <w:rsid w:val="00F92052"/>
    <w:rsid w:val="00FA4EB2"/>
    <w:rsid w:val="00FC0A2A"/>
    <w:rsid w:val="00FC3B9C"/>
    <w:rsid w:val="00FD0968"/>
    <w:rsid w:val="00FD5BEB"/>
    <w:rsid w:val="00FE2715"/>
    <w:rsid w:val="00FE30D2"/>
    <w:rsid w:val="00FF5BC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F2F73"/>
  <w15:docId w15:val="{1DF84365-508F-43FF-A14E-7F08C482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B9C"/>
  </w:style>
  <w:style w:type="paragraph" w:styleId="Heading1">
    <w:name w:val="heading 1"/>
    <w:aliases w:val="WoSDAP Headings"/>
    <w:next w:val="Normal"/>
    <w:link w:val="Heading1Char"/>
    <w:uiPriority w:val="9"/>
    <w:unhideWhenUsed/>
    <w:qFormat/>
    <w:rsid w:val="00BC4379"/>
    <w:pPr>
      <w:keepNext/>
      <w:keepLines/>
      <w:spacing w:after="3" w:line="265" w:lineRule="auto"/>
      <w:ind w:left="421" w:hanging="10"/>
      <w:outlineLvl w:val="0"/>
    </w:pPr>
    <w:rPr>
      <w:rFonts w:ascii="Times New Roman" w:eastAsia="Times New Roman" w:hAnsi="Times New Roman" w:cs="Times New Roman"/>
      <w:color w:val="000000"/>
      <w:lang w:eastAsia="bg-BG"/>
    </w:rPr>
  </w:style>
  <w:style w:type="paragraph" w:styleId="Heading2">
    <w:name w:val="heading 2"/>
    <w:next w:val="Normal"/>
    <w:link w:val="Heading2Char"/>
    <w:unhideWhenUsed/>
    <w:qFormat/>
    <w:rsid w:val="00BC4379"/>
    <w:pPr>
      <w:keepNext/>
      <w:keepLines/>
      <w:spacing w:after="22" w:line="262" w:lineRule="auto"/>
      <w:ind w:left="60" w:hanging="10"/>
      <w:outlineLvl w:val="1"/>
    </w:pPr>
    <w:rPr>
      <w:rFonts w:ascii="Times New Roman" w:eastAsia="Times New Roman" w:hAnsi="Times New Roman" w:cs="Times New Roman"/>
      <w:color w:val="000000"/>
      <w:sz w:val="32"/>
      <w:lang w:eastAsia="bg-BG"/>
    </w:rPr>
  </w:style>
  <w:style w:type="paragraph" w:styleId="Heading3">
    <w:name w:val="heading 3"/>
    <w:basedOn w:val="Normal"/>
    <w:next w:val="Normal"/>
    <w:link w:val="Heading3Char"/>
    <w:unhideWhenUsed/>
    <w:qFormat/>
    <w:rsid w:val="00BC4379"/>
    <w:pPr>
      <w:keepNext/>
      <w:spacing w:before="240" w:after="60" w:line="240" w:lineRule="auto"/>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iPriority w:val="9"/>
    <w:qFormat/>
    <w:rsid w:val="00BC437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BC4379"/>
    <w:pPr>
      <w:widowControl w:val="0"/>
      <w:autoSpaceDE w:val="0"/>
      <w:autoSpaceDN w:val="0"/>
      <w:adjustRightInd w:val="0"/>
      <w:spacing w:after="0" w:line="240" w:lineRule="auto"/>
      <w:outlineLvl w:val="4"/>
    </w:pPr>
    <w:rPr>
      <w:rFonts w:ascii="Arial CYR" w:eastAsia="Times New Roman" w:hAnsi="Arial CYR" w:cs="Times New Roman"/>
      <w:sz w:val="24"/>
      <w:szCs w:val="24"/>
      <w:lang w:val="en-US"/>
    </w:rPr>
  </w:style>
  <w:style w:type="paragraph" w:styleId="Heading6">
    <w:name w:val="heading 6"/>
    <w:basedOn w:val="Normal"/>
    <w:next w:val="Normal"/>
    <w:link w:val="Heading6Char"/>
    <w:qFormat/>
    <w:rsid w:val="00BC4379"/>
    <w:pPr>
      <w:keepNext/>
      <w:suppressAutoHyphens/>
      <w:spacing w:after="0" w:line="240" w:lineRule="auto"/>
      <w:ind w:left="6521"/>
      <w:jc w:val="both"/>
      <w:outlineLvl w:val="5"/>
    </w:pPr>
    <w:rPr>
      <w:rFonts w:ascii="Times New Roman" w:eastAsia="Times New Roman" w:hAnsi="Times New Roman" w:cs="Times New Roman"/>
      <w:color w:val="333333"/>
      <w:sz w:val="16"/>
      <w:szCs w:val="16"/>
      <w:lang w:val="en-GB"/>
    </w:rPr>
  </w:style>
  <w:style w:type="paragraph" w:styleId="Heading7">
    <w:name w:val="heading 7"/>
    <w:basedOn w:val="Normal"/>
    <w:next w:val="Normal"/>
    <w:link w:val="Heading7Char"/>
    <w:uiPriority w:val="9"/>
    <w:unhideWhenUsed/>
    <w:qFormat/>
    <w:rsid w:val="00BC4379"/>
    <w:pPr>
      <w:keepNext/>
      <w:keepLines/>
      <w:spacing w:before="200" w:after="0" w:line="240" w:lineRule="auto"/>
      <w:outlineLvl w:val="6"/>
    </w:pPr>
    <w:rPr>
      <w:rFonts w:ascii="Cambria" w:eastAsia="Times New Roman" w:hAnsi="Cambria" w:cs="Times New Roman"/>
      <w:i/>
      <w:iCs/>
      <w:color w:val="404040"/>
      <w:sz w:val="24"/>
      <w:szCs w:val="24"/>
      <w:lang w:val="en-GB"/>
    </w:rPr>
  </w:style>
  <w:style w:type="paragraph" w:styleId="Heading8">
    <w:name w:val="heading 8"/>
    <w:basedOn w:val="Normal"/>
    <w:next w:val="Normal"/>
    <w:link w:val="Heading8Char"/>
    <w:qFormat/>
    <w:rsid w:val="00BC4379"/>
    <w:pPr>
      <w:keepNext/>
      <w:spacing w:after="0" w:line="240" w:lineRule="auto"/>
      <w:jc w:val="both"/>
      <w:outlineLvl w:val="7"/>
    </w:pPr>
    <w:rPr>
      <w:rFonts w:ascii="Gill Sans" w:eastAsia="Times New Roman" w:hAnsi="Gill Sans" w:cs="Times New Roman"/>
      <w:b/>
      <w:color w:val="000000"/>
      <w:sz w:val="24"/>
      <w:szCs w:val="20"/>
      <w:lang w:val="en-GB"/>
    </w:rPr>
  </w:style>
  <w:style w:type="paragraph" w:styleId="Heading9">
    <w:name w:val="heading 9"/>
    <w:basedOn w:val="Normal"/>
    <w:next w:val="Normal"/>
    <w:link w:val="Heading9Char"/>
    <w:qFormat/>
    <w:rsid w:val="00BC4379"/>
    <w:pPr>
      <w:keepNext/>
      <w:spacing w:before="240" w:after="0" w:line="240" w:lineRule="auto"/>
      <w:ind w:left="709" w:hanging="709"/>
      <w:jc w:val="both"/>
      <w:outlineLvl w:val="8"/>
    </w:pPr>
    <w:rPr>
      <w:rFonts w:ascii="Times New Roman" w:eastAsia="Times New Roman" w:hAnsi="Times New Roman" w:cs="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E43A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E43AE"/>
    <w:rPr>
      <w:rFonts w:ascii="Consolas" w:hAnsi="Consolas"/>
      <w:sz w:val="21"/>
      <w:szCs w:val="21"/>
    </w:rPr>
  </w:style>
  <w:style w:type="paragraph" w:styleId="Header">
    <w:name w:val="header"/>
    <w:basedOn w:val="Normal"/>
    <w:link w:val="HeaderChar"/>
    <w:uiPriority w:val="99"/>
    <w:unhideWhenUsed/>
    <w:rsid w:val="00490F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90F37"/>
  </w:style>
  <w:style w:type="paragraph" w:styleId="Footer">
    <w:name w:val="footer"/>
    <w:basedOn w:val="Normal"/>
    <w:link w:val="FooterChar"/>
    <w:uiPriority w:val="99"/>
    <w:unhideWhenUsed/>
    <w:rsid w:val="00490F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0F37"/>
  </w:style>
  <w:style w:type="character" w:customStyle="1" w:styleId="Heading1Char">
    <w:name w:val="Heading 1 Char"/>
    <w:aliases w:val="WoSDAP Headings Char"/>
    <w:basedOn w:val="DefaultParagraphFont"/>
    <w:link w:val="Heading1"/>
    <w:uiPriority w:val="9"/>
    <w:rsid w:val="00BC4379"/>
    <w:rPr>
      <w:rFonts w:ascii="Times New Roman" w:eastAsia="Times New Roman" w:hAnsi="Times New Roman" w:cs="Times New Roman"/>
      <w:color w:val="000000"/>
      <w:lang w:eastAsia="bg-BG"/>
    </w:rPr>
  </w:style>
  <w:style w:type="character" w:customStyle="1" w:styleId="Heading2Char">
    <w:name w:val="Heading 2 Char"/>
    <w:basedOn w:val="DefaultParagraphFont"/>
    <w:link w:val="Heading2"/>
    <w:rsid w:val="00BC4379"/>
    <w:rPr>
      <w:rFonts w:ascii="Times New Roman" w:eastAsia="Times New Roman" w:hAnsi="Times New Roman" w:cs="Times New Roman"/>
      <w:color w:val="000000"/>
      <w:sz w:val="32"/>
      <w:lang w:eastAsia="bg-BG"/>
    </w:rPr>
  </w:style>
  <w:style w:type="character" w:customStyle="1" w:styleId="Heading3Char">
    <w:name w:val="Heading 3 Char"/>
    <w:basedOn w:val="DefaultParagraphFont"/>
    <w:link w:val="Heading3"/>
    <w:rsid w:val="00BC4379"/>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uiPriority w:val="9"/>
    <w:rsid w:val="00BC4379"/>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C4379"/>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BC4379"/>
    <w:rPr>
      <w:rFonts w:ascii="Times New Roman" w:eastAsia="Times New Roman" w:hAnsi="Times New Roman" w:cs="Times New Roman"/>
      <w:color w:val="333333"/>
      <w:sz w:val="16"/>
      <w:szCs w:val="16"/>
      <w:lang w:val="en-GB"/>
    </w:rPr>
  </w:style>
  <w:style w:type="character" w:customStyle="1" w:styleId="Heading7Char">
    <w:name w:val="Heading 7 Char"/>
    <w:basedOn w:val="DefaultParagraphFont"/>
    <w:link w:val="Heading7"/>
    <w:uiPriority w:val="9"/>
    <w:rsid w:val="00BC4379"/>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BC4379"/>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BC4379"/>
    <w:rPr>
      <w:rFonts w:ascii="Times New Roman" w:eastAsia="Times New Roman" w:hAnsi="Times New Roman" w:cs="Times New Roman"/>
      <w:b/>
      <w:color w:val="000000"/>
      <w:szCs w:val="24"/>
      <w:lang w:val="en-US"/>
    </w:rPr>
  </w:style>
  <w:style w:type="table" w:customStyle="1" w:styleId="TableGrid">
    <w:name w:val="TableGrid"/>
    <w:rsid w:val="00BC4379"/>
    <w:pPr>
      <w:spacing w:after="0" w:line="240" w:lineRule="auto"/>
    </w:pPr>
    <w:rPr>
      <w:rFonts w:eastAsiaTheme="minorEastAsia"/>
      <w:lang w:eastAsia="bg-BG"/>
    </w:rPr>
    <w:tblPr>
      <w:tblCellMar>
        <w:top w:w="0" w:type="dxa"/>
        <w:left w:w="0" w:type="dxa"/>
        <w:bottom w:w="0" w:type="dxa"/>
        <w:right w:w="0" w:type="dxa"/>
      </w:tblCellMar>
    </w:tblPr>
  </w:style>
  <w:style w:type="paragraph" w:customStyle="1" w:styleId="NormalBold">
    <w:name w:val="NormalBold"/>
    <w:basedOn w:val="Normal"/>
    <w:link w:val="NormalBoldChar"/>
    <w:rsid w:val="00BC4379"/>
    <w:pPr>
      <w:widowControl w:val="0"/>
      <w:spacing w:after="0" w:line="240" w:lineRule="auto"/>
    </w:pPr>
    <w:rPr>
      <w:rFonts w:ascii="Times New Roman" w:eastAsia="Times New Roman" w:hAnsi="Times New Roman" w:cs="Times New Roman"/>
      <w:b/>
      <w:sz w:val="24"/>
      <w:lang w:eastAsia="bg-BG"/>
    </w:rPr>
  </w:style>
  <w:style w:type="character" w:customStyle="1" w:styleId="NormalBoldChar">
    <w:name w:val="NormalBold Char"/>
    <w:link w:val="NormalBold"/>
    <w:locked/>
    <w:rsid w:val="00BC4379"/>
    <w:rPr>
      <w:rFonts w:ascii="Times New Roman" w:eastAsia="Times New Roman" w:hAnsi="Times New Roman" w:cs="Times New Roman"/>
      <w:b/>
      <w:sz w:val="24"/>
      <w:lang w:eastAsia="bg-BG"/>
    </w:rPr>
  </w:style>
  <w:style w:type="character" w:customStyle="1" w:styleId="DeltaViewInsertion">
    <w:name w:val="DeltaView Insertion"/>
    <w:rsid w:val="00BC4379"/>
    <w:rPr>
      <w:b/>
      <w:i/>
      <w:spacing w:val="0"/>
      <w:lang w:val="bg-BG" w:eastAsia="bg-BG"/>
    </w:rPr>
  </w:style>
  <w:style w:type="paragraph" w:styleId="FootnoteText">
    <w:name w:val="footnote text"/>
    <w:basedOn w:val="Normal"/>
    <w:link w:val="FootnoteTextChar"/>
    <w:uiPriority w:val="99"/>
    <w:semiHidden/>
    <w:unhideWhenUsed/>
    <w:rsid w:val="00BC4379"/>
    <w:pPr>
      <w:spacing w:after="0" w:line="240" w:lineRule="auto"/>
      <w:ind w:left="720" w:hanging="720"/>
      <w:jc w:val="both"/>
    </w:pPr>
    <w:rPr>
      <w:rFonts w:ascii="Times New Roman" w:eastAsia="Calibri" w:hAnsi="Times New Roman" w:cs="Times New Roman"/>
      <w:sz w:val="20"/>
      <w:szCs w:val="20"/>
      <w:lang w:eastAsia="bg-BG"/>
    </w:rPr>
  </w:style>
  <w:style w:type="character" w:customStyle="1" w:styleId="FootnoteTextChar">
    <w:name w:val="Footnote Text Char"/>
    <w:basedOn w:val="DefaultParagraphFont"/>
    <w:link w:val="FootnoteText"/>
    <w:uiPriority w:val="99"/>
    <w:semiHidden/>
    <w:rsid w:val="00BC4379"/>
    <w:rPr>
      <w:rFonts w:ascii="Times New Roman" w:eastAsia="Calibri" w:hAnsi="Times New Roman" w:cs="Times New Roman"/>
      <w:sz w:val="20"/>
      <w:szCs w:val="20"/>
      <w:lang w:eastAsia="bg-BG"/>
    </w:rPr>
  </w:style>
  <w:style w:type="character" w:styleId="FootnoteReference">
    <w:name w:val="footnote reference"/>
    <w:uiPriority w:val="99"/>
    <w:semiHidden/>
    <w:unhideWhenUsed/>
    <w:rsid w:val="00BC4379"/>
    <w:rPr>
      <w:shd w:val="clear" w:color="auto" w:fill="auto"/>
      <w:vertAlign w:val="superscript"/>
    </w:rPr>
  </w:style>
  <w:style w:type="paragraph" w:customStyle="1" w:styleId="Text1">
    <w:name w:val="Text 1"/>
    <w:basedOn w:val="Normal"/>
    <w:rsid w:val="00BC4379"/>
    <w:pPr>
      <w:spacing w:before="120" w:after="120" w:line="240" w:lineRule="auto"/>
      <w:ind w:left="850"/>
      <w:jc w:val="both"/>
    </w:pPr>
    <w:rPr>
      <w:rFonts w:ascii="Times New Roman" w:eastAsia="Calibri" w:hAnsi="Times New Roman" w:cs="Times New Roman"/>
      <w:sz w:val="24"/>
      <w:lang w:eastAsia="bg-BG"/>
    </w:rPr>
  </w:style>
  <w:style w:type="paragraph" w:customStyle="1" w:styleId="NormalLeft">
    <w:name w:val="Normal Left"/>
    <w:basedOn w:val="Normal"/>
    <w:rsid w:val="00BC4379"/>
    <w:pPr>
      <w:spacing w:before="120" w:after="120" w:line="240" w:lineRule="auto"/>
    </w:pPr>
    <w:rPr>
      <w:rFonts w:ascii="Times New Roman" w:eastAsia="Calibri" w:hAnsi="Times New Roman" w:cs="Times New Roman"/>
      <w:sz w:val="24"/>
      <w:lang w:eastAsia="bg-BG"/>
    </w:rPr>
  </w:style>
  <w:style w:type="paragraph" w:customStyle="1" w:styleId="Tiret0">
    <w:name w:val="Tiret 0"/>
    <w:basedOn w:val="Normal"/>
    <w:rsid w:val="00BC4379"/>
    <w:pPr>
      <w:numPr>
        <w:numId w:val="2"/>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Normal"/>
    <w:rsid w:val="00BC4379"/>
    <w:pPr>
      <w:numPr>
        <w:numId w:val="3"/>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Normal"/>
    <w:next w:val="Text1"/>
    <w:rsid w:val="00BC4379"/>
    <w:pPr>
      <w:numPr>
        <w:numId w:val="4"/>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Normal"/>
    <w:next w:val="Text1"/>
    <w:rsid w:val="00BC4379"/>
    <w:pPr>
      <w:numPr>
        <w:ilvl w:val="1"/>
        <w:numId w:val="4"/>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Normal"/>
    <w:next w:val="Text1"/>
    <w:rsid w:val="00BC4379"/>
    <w:pPr>
      <w:numPr>
        <w:ilvl w:val="2"/>
        <w:numId w:val="4"/>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Normal"/>
    <w:next w:val="Text1"/>
    <w:rsid w:val="00BC4379"/>
    <w:pPr>
      <w:numPr>
        <w:ilvl w:val="3"/>
        <w:numId w:val="4"/>
      </w:numPr>
      <w:spacing w:before="120" w:after="120" w:line="240" w:lineRule="auto"/>
      <w:jc w:val="both"/>
    </w:pPr>
    <w:rPr>
      <w:rFonts w:ascii="Times New Roman" w:eastAsia="Calibri" w:hAnsi="Times New Roman" w:cs="Times New Roman"/>
      <w:sz w:val="24"/>
      <w:lang w:eastAsia="bg-BG"/>
    </w:rPr>
  </w:style>
  <w:style w:type="paragraph" w:customStyle="1" w:styleId="ChapterTitle">
    <w:name w:val="ChapterTitle"/>
    <w:basedOn w:val="Normal"/>
    <w:next w:val="Normal"/>
    <w:rsid w:val="00BC4379"/>
    <w:pPr>
      <w:keepNext/>
      <w:spacing w:before="120" w:after="360" w:line="240" w:lineRule="auto"/>
      <w:jc w:val="center"/>
    </w:pPr>
    <w:rPr>
      <w:rFonts w:ascii="Times New Roman" w:eastAsia="Calibri" w:hAnsi="Times New Roman" w:cs="Times New Roman"/>
      <w:b/>
      <w:sz w:val="32"/>
      <w:lang w:eastAsia="bg-BG"/>
    </w:rPr>
  </w:style>
  <w:style w:type="paragraph" w:customStyle="1" w:styleId="SectionTitle">
    <w:name w:val="SectionTitle"/>
    <w:basedOn w:val="Normal"/>
    <w:next w:val="Heading1"/>
    <w:rsid w:val="00BC4379"/>
    <w:pPr>
      <w:keepNext/>
      <w:spacing w:before="120" w:after="360" w:line="240" w:lineRule="auto"/>
      <w:jc w:val="center"/>
    </w:pPr>
    <w:rPr>
      <w:rFonts w:ascii="Times New Roman" w:eastAsia="Calibri" w:hAnsi="Times New Roman" w:cs="Times New Roman"/>
      <w:b/>
      <w:smallCaps/>
      <w:sz w:val="28"/>
      <w:lang w:eastAsia="bg-BG"/>
    </w:rPr>
  </w:style>
  <w:style w:type="paragraph" w:customStyle="1" w:styleId="Annexetitre">
    <w:name w:val="Annexe titre"/>
    <w:basedOn w:val="Normal"/>
    <w:next w:val="Normal"/>
    <w:rsid w:val="00BC4379"/>
    <w:pPr>
      <w:spacing w:before="120" w:after="120" w:line="240" w:lineRule="auto"/>
      <w:jc w:val="center"/>
    </w:pPr>
    <w:rPr>
      <w:rFonts w:ascii="Times New Roman" w:eastAsia="Calibri" w:hAnsi="Times New Roman" w:cs="Times New Roman"/>
      <w:b/>
      <w:sz w:val="24"/>
      <w:u w:val="single"/>
      <w:lang w:eastAsia="bg-BG"/>
    </w:rPr>
  </w:style>
  <w:style w:type="paragraph" w:styleId="ListParagraph">
    <w:name w:val="List Paragraph"/>
    <w:aliases w:val="List1,ПАРАГРАФ,Numbered list"/>
    <w:basedOn w:val="Normal"/>
    <w:link w:val="ListParagraphChar"/>
    <w:uiPriority w:val="34"/>
    <w:qFormat/>
    <w:rsid w:val="00BC4379"/>
    <w:pPr>
      <w:spacing w:after="0" w:line="240" w:lineRule="auto"/>
      <w:ind w:left="720"/>
      <w:contextualSpacing/>
    </w:pPr>
    <w:rPr>
      <w:rFonts w:ascii="Bookman Old Style" w:eastAsia="Times New Roman" w:hAnsi="Bookman Old Style" w:cs="Times New Roman"/>
      <w:sz w:val="24"/>
      <w:szCs w:val="24"/>
      <w:lang w:val="en-GB"/>
    </w:rPr>
  </w:style>
  <w:style w:type="character" w:customStyle="1" w:styleId="ListParagraphChar">
    <w:name w:val="List Paragraph Char"/>
    <w:aliases w:val="List1 Char,ПАРАГРАФ Char,Numbered list Char"/>
    <w:link w:val="ListParagraph"/>
    <w:uiPriority w:val="34"/>
    <w:qFormat/>
    <w:locked/>
    <w:rsid w:val="00BC4379"/>
    <w:rPr>
      <w:rFonts w:ascii="Bookman Old Style" w:eastAsia="Times New Roman" w:hAnsi="Bookman Old Style" w:cs="Times New Roman"/>
      <w:sz w:val="24"/>
      <w:szCs w:val="24"/>
      <w:lang w:val="en-GB"/>
    </w:rPr>
  </w:style>
  <w:style w:type="paragraph" w:customStyle="1" w:styleId="p24">
    <w:name w:val="p24"/>
    <w:basedOn w:val="Normal"/>
    <w:rsid w:val="00BC4379"/>
    <w:pPr>
      <w:tabs>
        <w:tab w:val="left" w:pos="780"/>
      </w:tabs>
      <w:spacing w:after="0" w:line="280" w:lineRule="atLeast"/>
      <w:ind w:left="720" w:hanging="720"/>
    </w:pPr>
    <w:rPr>
      <w:rFonts w:ascii="CG Times" w:eastAsia="Times New Roman" w:hAnsi="CG Times" w:cs="Times New Roman"/>
      <w:snapToGrid w:val="0"/>
      <w:color w:val="000000"/>
      <w:sz w:val="24"/>
      <w:szCs w:val="24"/>
      <w:lang w:val="en-US"/>
    </w:rPr>
  </w:style>
  <w:style w:type="paragraph" w:styleId="BalloonText">
    <w:name w:val="Balloon Text"/>
    <w:basedOn w:val="Normal"/>
    <w:link w:val="BalloonTextChar"/>
    <w:uiPriority w:val="99"/>
    <w:unhideWhenUsed/>
    <w:rsid w:val="00BC4379"/>
    <w:pPr>
      <w:spacing w:after="0" w:line="240" w:lineRule="auto"/>
    </w:pPr>
    <w:rPr>
      <w:rFonts w:ascii="Tahoma" w:eastAsia="Calibri" w:hAnsi="Tahoma" w:cs="Times New Roman"/>
      <w:sz w:val="16"/>
      <w:szCs w:val="16"/>
      <w:lang w:val="en-GB"/>
    </w:rPr>
  </w:style>
  <w:style w:type="character" w:customStyle="1" w:styleId="BalloonTextChar">
    <w:name w:val="Balloon Text Char"/>
    <w:basedOn w:val="DefaultParagraphFont"/>
    <w:link w:val="BalloonText"/>
    <w:uiPriority w:val="99"/>
    <w:rsid w:val="00BC4379"/>
    <w:rPr>
      <w:rFonts w:ascii="Tahoma" w:eastAsia="Calibri" w:hAnsi="Tahoma" w:cs="Times New Roman"/>
      <w:sz w:val="16"/>
      <w:szCs w:val="16"/>
      <w:lang w:val="en-GB"/>
    </w:rPr>
  </w:style>
  <w:style w:type="paragraph" w:customStyle="1" w:styleId="p50">
    <w:name w:val="p50"/>
    <w:basedOn w:val="Normal"/>
    <w:link w:val="p50Char"/>
    <w:rsid w:val="00BC4379"/>
    <w:pPr>
      <w:tabs>
        <w:tab w:val="left" w:pos="760"/>
      </w:tabs>
      <w:spacing w:after="0" w:line="240" w:lineRule="atLeast"/>
      <w:ind w:left="720" w:hanging="720"/>
      <w:jc w:val="both"/>
    </w:pPr>
    <w:rPr>
      <w:rFonts w:ascii="CG Times" w:eastAsia="Times New Roman" w:hAnsi="CG Times" w:cs="Times New Roman"/>
      <w:snapToGrid w:val="0"/>
      <w:color w:val="000000"/>
      <w:sz w:val="24"/>
      <w:szCs w:val="24"/>
      <w:lang w:val="en-US"/>
    </w:rPr>
  </w:style>
  <w:style w:type="character" w:styleId="Hyperlink">
    <w:name w:val="Hyperlink"/>
    <w:uiPriority w:val="99"/>
    <w:rsid w:val="00BC4379"/>
    <w:rPr>
      <w:color w:val="666633"/>
      <w:u w:val="single"/>
    </w:rPr>
  </w:style>
  <w:style w:type="paragraph" w:styleId="BodyTextIndent">
    <w:name w:val="Body Text Indent"/>
    <w:basedOn w:val="Normal"/>
    <w:link w:val="BodyTextIndentChar"/>
    <w:rsid w:val="00BC4379"/>
    <w:pPr>
      <w:tabs>
        <w:tab w:val="left" w:pos="720"/>
      </w:tabs>
      <w:spacing w:before="240" w:after="0" w:line="240" w:lineRule="auto"/>
      <w:ind w:left="720" w:hanging="720"/>
      <w:jc w:val="both"/>
    </w:pPr>
    <w:rPr>
      <w:rFonts w:ascii="Verdana" w:eastAsia="Times New Roman" w:hAnsi="Verdana" w:cs="Times New Roman"/>
      <w:color w:val="000000"/>
      <w:sz w:val="24"/>
      <w:szCs w:val="20"/>
      <w:lang w:val="en-GB"/>
    </w:rPr>
  </w:style>
  <w:style w:type="character" w:customStyle="1" w:styleId="BodyTextIndentChar">
    <w:name w:val="Body Text Indent Char"/>
    <w:basedOn w:val="DefaultParagraphFont"/>
    <w:link w:val="BodyTextIndent"/>
    <w:rsid w:val="00BC4379"/>
    <w:rPr>
      <w:rFonts w:ascii="Verdana" w:eastAsia="Times New Roman" w:hAnsi="Verdana" w:cs="Times New Roman"/>
      <w:color w:val="000000"/>
      <w:sz w:val="24"/>
      <w:szCs w:val="20"/>
      <w:lang w:val="en-GB"/>
    </w:rPr>
  </w:style>
  <w:style w:type="paragraph" w:styleId="Title">
    <w:name w:val="Title"/>
    <w:aliases w:val="Char, Char"/>
    <w:basedOn w:val="Normal"/>
    <w:link w:val="TitleChar"/>
    <w:uiPriority w:val="99"/>
    <w:qFormat/>
    <w:rsid w:val="00BC4379"/>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aliases w:val="Char Char, Char Char"/>
    <w:basedOn w:val="DefaultParagraphFont"/>
    <w:link w:val="Title"/>
    <w:uiPriority w:val="99"/>
    <w:rsid w:val="00BC4379"/>
    <w:rPr>
      <w:rFonts w:ascii="Times New Roman" w:eastAsia="Times New Roman" w:hAnsi="Times New Roman" w:cs="Times New Roman"/>
      <w:b/>
      <w:bCs/>
      <w:sz w:val="24"/>
      <w:szCs w:val="24"/>
      <w:lang w:val="en-GB"/>
    </w:rPr>
  </w:style>
  <w:style w:type="character" w:styleId="PageNumber">
    <w:name w:val="page number"/>
    <w:basedOn w:val="DefaultParagraphFont"/>
    <w:rsid w:val="00BC4379"/>
  </w:style>
  <w:style w:type="paragraph" w:customStyle="1" w:styleId="c51">
    <w:name w:val="c51"/>
    <w:basedOn w:val="Normal"/>
    <w:uiPriority w:val="99"/>
    <w:rsid w:val="00BC4379"/>
    <w:pPr>
      <w:spacing w:after="0" w:line="240" w:lineRule="atLeast"/>
      <w:jc w:val="center"/>
    </w:pPr>
    <w:rPr>
      <w:rFonts w:ascii="CG Times" w:eastAsia="Times New Roman" w:hAnsi="CG Times" w:cs="Times New Roman"/>
      <w:snapToGrid w:val="0"/>
      <w:color w:val="000000"/>
      <w:sz w:val="24"/>
      <w:szCs w:val="24"/>
      <w:lang w:val="en-US"/>
    </w:rPr>
  </w:style>
  <w:style w:type="paragraph" w:styleId="BodyText">
    <w:name w:val="Body Text"/>
    <w:basedOn w:val="Normal"/>
    <w:link w:val="BodyTextChar"/>
    <w:uiPriority w:val="99"/>
    <w:qFormat/>
    <w:rsid w:val="00BC4379"/>
    <w:pPr>
      <w:tabs>
        <w:tab w:val="left" w:pos="0"/>
      </w:tabs>
      <w:spacing w:after="0" w:line="240" w:lineRule="auto"/>
    </w:pPr>
    <w:rPr>
      <w:rFonts w:ascii="Lucida Sans Unicode" w:eastAsia="Times New Roman" w:hAnsi="Lucida Sans Unicode" w:cs="Times New Roman"/>
      <w:b/>
      <w:i/>
      <w:color w:val="000000"/>
      <w:sz w:val="24"/>
      <w:szCs w:val="20"/>
      <w:lang w:val="en-GB"/>
    </w:rPr>
  </w:style>
  <w:style w:type="character" w:customStyle="1" w:styleId="BodyTextChar">
    <w:name w:val="Body Text Char"/>
    <w:basedOn w:val="DefaultParagraphFont"/>
    <w:link w:val="BodyText"/>
    <w:uiPriority w:val="99"/>
    <w:rsid w:val="00BC437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BC4379"/>
    <w:rPr>
      <w:sz w:val="16"/>
      <w:szCs w:val="16"/>
    </w:rPr>
  </w:style>
  <w:style w:type="paragraph" w:styleId="CommentText">
    <w:name w:val="annotation text"/>
    <w:basedOn w:val="Normal"/>
    <w:link w:val="CommentTextChar"/>
    <w:uiPriority w:val="99"/>
    <w:rsid w:val="00BC4379"/>
    <w:pPr>
      <w:spacing w:after="0" w:line="240" w:lineRule="auto"/>
    </w:pPr>
    <w:rPr>
      <w:rFonts w:ascii="Times New Roman" w:eastAsia="Times New Roman" w:hAnsi="Times New Roman" w:cs="Times New Roman"/>
      <w:color w:val="000000"/>
      <w:sz w:val="20"/>
      <w:szCs w:val="20"/>
      <w:lang w:val="en-US"/>
    </w:rPr>
  </w:style>
  <w:style w:type="character" w:customStyle="1" w:styleId="CommentTextChar">
    <w:name w:val="Comment Text Char"/>
    <w:basedOn w:val="DefaultParagraphFont"/>
    <w:link w:val="CommentText"/>
    <w:uiPriority w:val="99"/>
    <w:rsid w:val="00BC4379"/>
    <w:rPr>
      <w:rFonts w:ascii="Times New Roman" w:eastAsia="Times New Roman" w:hAnsi="Times New Roman" w:cs="Times New Roman"/>
      <w:color w:val="000000"/>
      <w:sz w:val="20"/>
      <w:szCs w:val="20"/>
      <w:lang w:val="en-US"/>
    </w:rPr>
  </w:style>
  <w:style w:type="character" w:customStyle="1" w:styleId="p50Char">
    <w:name w:val="p50 Char"/>
    <w:link w:val="p50"/>
    <w:rsid w:val="00BC4379"/>
    <w:rPr>
      <w:rFonts w:ascii="CG Times" w:eastAsia="Times New Roman" w:hAnsi="CG Times" w:cs="Times New Roman"/>
      <w:snapToGrid w:val="0"/>
      <w:color w:val="000000"/>
      <w:sz w:val="24"/>
      <w:szCs w:val="24"/>
      <w:lang w:val="en-US"/>
    </w:rPr>
  </w:style>
  <w:style w:type="character" w:customStyle="1" w:styleId="alafa">
    <w:name w:val="al_a fa"/>
    <w:uiPriority w:val="99"/>
    <w:rsid w:val="00BC4379"/>
    <w:rPr>
      <w:rFonts w:cs="Times New Roman"/>
    </w:rPr>
  </w:style>
  <w:style w:type="character" w:customStyle="1" w:styleId="hiddenref1">
    <w:name w:val="hiddenref1"/>
    <w:uiPriority w:val="99"/>
    <w:rsid w:val="00BC4379"/>
    <w:rPr>
      <w:rFonts w:cs="Times New Roman"/>
      <w:color w:val="000000"/>
      <w:u w:val="single"/>
    </w:rPr>
  </w:style>
  <w:style w:type="paragraph" w:styleId="BodyText3">
    <w:name w:val="Body Text 3"/>
    <w:basedOn w:val="Normal"/>
    <w:link w:val="BodyText3Char"/>
    <w:uiPriority w:val="99"/>
    <w:unhideWhenUsed/>
    <w:rsid w:val="00BC4379"/>
    <w:pPr>
      <w:spacing w:after="120" w:line="240" w:lineRule="auto"/>
    </w:pPr>
    <w:rPr>
      <w:rFonts w:ascii="Bookman Old Style" w:eastAsia="Times New Roman" w:hAnsi="Bookman Old Style" w:cs="Times New Roman"/>
      <w:sz w:val="16"/>
      <w:szCs w:val="16"/>
      <w:lang w:val="en-GB"/>
    </w:rPr>
  </w:style>
  <w:style w:type="character" w:customStyle="1" w:styleId="BodyText3Char">
    <w:name w:val="Body Text 3 Char"/>
    <w:basedOn w:val="DefaultParagraphFont"/>
    <w:link w:val="BodyText3"/>
    <w:uiPriority w:val="99"/>
    <w:rsid w:val="00BC437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BC4379"/>
    <w:pPr>
      <w:spacing w:after="120" w:line="240" w:lineRule="auto"/>
      <w:ind w:left="283"/>
    </w:pPr>
    <w:rPr>
      <w:rFonts w:ascii="Bookman Old Style" w:eastAsia="Times New Roman" w:hAnsi="Bookman Old Style" w:cs="Times New Roman"/>
      <w:sz w:val="16"/>
      <w:szCs w:val="16"/>
      <w:lang w:val="en-GB"/>
    </w:rPr>
  </w:style>
  <w:style w:type="character" w:customStyle="1" w:styleId="BodyTextIndent3Char">
    <w:name w:val="Body Text Indent 3 Char"/>
    <w:basedOn w:val="DefaultParagraphFont"/>
    <w:link w:val="BodyTextIndent3"/>
    <w:uiPriority w:val="99"/>
    <w:rsid w:val="00BC4379"/>
    <w:rPr>
      <w:rFonts w:ascii="Bookman Old Style" w:eastAsia="Times New Roman" w:hAnsi="Bookman Old Style" w:cs="Times New Roman"/>
      <w:sz w:val="16"/>
      <w:szCs w:val="16"/>
      <w:lang w:val="en-GB"/>
    </w:rPr>
  </w:style>
  <w:style w:type="paragraph" w:styleId="BodyText2">
    <w:name w:val="Body Text 2"/>
    <w:aliases w:val=" Char2"/>
    <w:basedOn w:val="Normal"/>
    <w:link w:val="BodyText2Char"/>
    <w:unhideWhenUsed/>
    <w:rsid w:val="00BC4379"/>
    <w:pPr>
      <w:spacing w:after="120" w:line="480" w:lineRule="auto"/>
    </w:pPr>
    <w:rPr>
      <w:rFonts w:ascii="Bookman Old Style" w:eastAsia="Times New Roman" w:hAnsi="Bookman Old Style" w:cs="Times New Roman"/>
      <w:sz w:val="24"/>
      <w:szCs w:val="24"/>
      <w:lang w:val="en-GB"/>
    </w:rPr>
  </w:style>
  <w:style w:type="character" w:customStyle="1" w:styleId="BodyText2Char">
    <w:name w:val="Body Text 2 Char"/>
    <w:aliases w:val=" Char2 Char"/>
    <w:basedOn w:val="DefaultParagraphFont"/>
    <w:link w:val="BodyText2"/>
    <w:rsid w:val="00BC437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BC4379"/>
    <w:pPr>
      <w:spacing w:after="120" w:line="480" w:lineRule="auto"/>
      <w:ind w:left="283"/>
    </w:pPr>
    <w:rPr>
      <w:rFonts w:ascii="Bookman Old Style" w:eastAsia="Times New Roman" w:hAnsi="Bookman Old Style" w:cs="Times New Roman"/>
      <w:sz w:val="24"/>
      <w:szCs w:val="24"/>
      <w:lang w:val="en-GB"/>
    </w:rPr>
  </w:style>
  <w:style w:type="character" w:customStyle="1" w:styleId="BodyTextIndent2Char">
    <w:name w:val="Body Text Indent 2 Char"/>
    <w:basedOn w:val="DefaultParagraphFont"/>
    <w:link w:val="BodyTextIndent2"/>
    <w:uiPriority w:val="99"/>
    <w:rsid w:val="00BC4379"/>
    <w:rPr>
      <w:rFonts w:ascii="Bookman Old Style" w:eastAsia="Times New Roman" w:hAnsi="Bookman Old Style" w:cs="Times New Roman"/>
      <w:sz w:val="24"/>
      <w:szCs w:val="24"/>
      <w:lang w:val="en-GB"/>
    </w:rPr>
  </w:style>
  <w:style w:type="paragraph" w:customStyle="1" w:styleId="p17">
    <w:name w:val="p17"/>
    <w:basedOn w:val="Normal"/>
    <w:rsid w:val="00BC4379"/>
    <w:pPr>
      <w:spacing w:after="0" w:line="280" w:lineRule="atLeast"/>
    </w:pPr>
    <w:rPr>
      <w:rFonts w:ascii="CG Times" w:eastAsia="Times New Roman" w:hAnsi="CG Times" w:cs="Times New Roman"/>
      <w:snapToGrid w:val="0"/>
      <w:color w:val="000000"/>
      <w:sz w:val="24"/>
      <w:szCs w:val="24"/>
      <w:lang w:val="en-US"/>
    </w:rPr>
  </w:style>
  <w:style w:type="paragraph" w:customStyle="1" w:styleId="Bullet">
    <w:name w:val="Bullet"/>
    <w:basedOn w:val="Normal"/>
    <w:rsid w:val="00BC4379"/>
    <w:pPr>
      <w:numPr>
        <w:numId w:val="7"/>
      </w:numPr>
      <w:spacing w:after="0" w:line="240" w:lineRule="auto"/>
    </w:pPr>
    <w:rPr>
      <w:rFonts w:ascii="Arial CYR" w:eastAsia="Times New Roman" w:hAnsi="Arial CYR" w:cs="Times New Roman"/>
      <w:sz w:val="24"/>
      <w:szCs w:val="24"/>
      <w:lang w:val="en-GB"/>
    </w:rPr>
  </w:style>
  <w:style w:type="paragraph" w:styleId="CommentSubject">
    <w:name w:val="annotation subject"/>
    <w:basedOn w:val="CommentText"/>
    <w:next w:val="CommentText"/>
    <w:link w:val="CommentSubjectChar"/>
    <w:uiPriority w:val="99"/>
    <w:unhideWhenUsed/>
    <w:rsid w:val="00BC4379"/>
    <w:rPr>
      <w:rFonts w:ascii="Bookman Old Style" w:hAnsi="Bookman Old Style"/>
      <w:b/>
      <w:bCs/>
      <w:lang w:val="en-GB"/>
    </w:rPr>
  </w:style>
  <w:style w:type="character" w:customStyle="1" w:styleId="CommentSubjectChar">
    <w:name w:val="Comment Subject Char"/>
    <w:basedOn w:val="CommentTextChar"/>
    <w:link w:val="CommentSubject"/>
    <w:uiPriority w:val="99"/>
    <w:rsid w:val="00BC4379"/>
    <w:rPr>
      <w:rFonts w:ascii="Bookman Old Style" w:eastAsia="Times New Roman" w:hAnsi="Bookman Old Style" w:cs="Times New Roman"/>
      <w:b/>
      <w:bCs/>
      <w:color w:val="000000"/>
      <w:sz w:val="20"/>
      <w:szCs w:val="20"/>
      <w:lang w:val="en-GB"/>
    </w:rPr>
  </w:style>
  <w:style w:type="character" w:styleId="Strong">
    <w:name w:val="Strong"/>
    <w:uiPriority w:val="99"/>
    <w:qFormat/>
    <w:rsid w:val="00BC4379"/>
    <w:rPr>
      <w:b/>
      <w:bCs/>
    </w:rPr>
  </w:style>
  <w:style w:type="table" w:styleId="TableGrid0">
    <w:name w:val="Table Grid"/>
    <w:basedOn w:val="TableNormal"/>
    <w:uiPriority w:val="59"/>
    <w:rsid w:val="00BC437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BC437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BC4379"/>
    <w:pPr>
      <w:keepNext/>
      <w:jc w:val="right"/>
    </w:pPr>
    <w:rPr>
      <w:b/>
    </w:rPr>
  </w:style>
  <w:style w:type="paragraph" w:customStyle="1" w:styleId="Eaoaeaa">
    <w:name w:val="Eaoae?aa"/>
    <w:basedOn w:val="Aaoeeu"/>
    <w:rsid w:val="00BC4379"/>
    <w:pPr>
      <w:tabs>
        <w:tab w:val="center" w:pos="4153"/>
        <w:tab w:val="right" w:pos="8306"/>
      </w:tabs>
    </w:pPr>
  </w:style>
  <w:style w:type="paragraph" w:customStyle="1" w:styleId="OiaeaeiYiio2">
    <w:name w:val="O?ia eaeiYiio 2"/>
    <w:basedOn w:val="Aaoeeu"/>
    <w:rsid w:val="00BC4379"/>
    <w:pPr>
      <w:jc w:val="right"/>
    </w:pPr>
    <w:rPr>
      <w:i/>
      <w:sz w:val="16"/>
    </w:rPr>
  </w:style>
  <w:style w:type="paragraph" w:customStyle="1" w:styleId="Style">
    <w:name w:val="Style"/>
    <w:rsid w:val="00BC437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BC4379"/>
    <w:pPr>
      <w:spacing w:after="0" w:line="240" w:lineRule="auto"/>
    </w:pPr>
    <w:rPr>
      <w:rFonts w:ascii="Bookman Old Style" w:eastAsia="Times New Roman" w:hAnsi="Bookman Old Style" w:cs="Times New Roman"/>
      <w:sz w:val="24"/>
      <w:szCs w:val="24"/>
      <w:lang w:val="en-GB"/>
    </w:rPr>
  </w:style>
  <w:style w:type="character" w:styleId="FollowedHyperlink">
    <w:name w:val="FollowedHyperlink"/>
    <w:uiPriority w:val="99"/>
    <w:unhideWhenUsed/>
    <w:rsid w:val="00BC4379"/>
    <w:rPr>
      <w:color w:val="800080"/>
      <w:u w:val="single"/>
    </w:rPr>
  </w:style>
  <w:style w:type="character" w:customStyle="1" w:styleId="apple-converted-space">
    <w:name w:val="apple-converted-space"/>
    <w:rsid w:val="00BC4379"/>
  </w:style>
  <w:style w:type="character" w:customStyle="1" w:styleId="alt2">
    <w:name w:val="al_t2"/>
    <w:rsid w:val="00BC4379"/>
    <w:rPr>
      <w:vanish w:val="0"/>
      <w:webHidden w:val="0"/>
      <w:specVanish w:val="0"/>
    </w:rPr>
  </w:style>
  <w:style w:type="paragraph" w:customStyle="1" w:styleId="Default">
    <w:name w:val="Default"/>
    <w:rsid w:val="00BC437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BC437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FontStyle44">
    <w:name w:val="Font Style44"/>
    <w:uiPriority w:val="99"/>
    <w:rsid w:val="00BC4379"/>
    <w:rPr>
      <w:rFonts w:ascii="Times New Roman" w:hAnsi="Times New Roman" w:cs="Times New Roman" w:hint="default"/>
      <w:b/>
      <w:bCs/>
      <w:sz w:val="20"/>
      <w:szCs w:val="20"/>
    </w:rPr>
  </w:style>
  <w:style w:type="character" w:customStyle="1" w:styleId="FontStyle13">
    <w:name w:val="Font Style13"/>
    <w:rsid w:val="00BC4379"/>
    <w:rPr>
      <w:rFonts w:ascii="Times New Roman" w:hAnsi="Times New Roman" w:cs="Times New Roman" w:hint="default"/>
    </w:rPr>
  </w:style>
  <w:style w:type="paragraph" w:styleId="TOC1">
    <w:name w:val="toc 1"/>
    <w:basedOn w:val="Normal"/>
    <w:next w:val="Normal"/>
    <w:autoRedefine/>
    <w:rsid w:val="00BC4379"/>
    <w:pPr>
      <w:spacing w:after="0" w:line="240" w:lineRule="auto"/>
    </w:pPr>
    <w:rPr>
      <w:rFonts w:ascii="Bookman Old Style" w:eastAsia="Times New Roman" w:hAnsi="Bookman Old Style" w:cs="Times New Roman"/>
      <w:b/>
      <w:color w:val="000000"/>
      <w:sz w:val="24"/>
      <w:szCs w:val="24"/>
    </w:rPr>
  </w:style>
  <w:style w:type="paragraph" w:styleId="ListBullet2">
    <w:name w:val="List Bullet 2"/>
    <w:basedOn w:val="Normal"/>
    <w:autoRedefine/>
    <w:rsid w:val="00BC4379"/>
    <w:pPr>
      <w:tabs>
        <w:tab w:val="num" w:pos="360"/>
      </w:tabs>
      <w:spacing w:after="0" w:line="240" w:lineRule="auto"/>
      <w:ind w:left="851" w:hanging="170"/>
      <w:jc w:val="both"/>
    </w:pPr>
    <w:rPr>
      <w:rFonts w:ascii="Courier New" w:eastAsia="Times New Roman" w:hAnsi="Courier New" w:cs="Times New Roman"/>
      <w:sz w:val="24"/>
      <w:szCs w:val="20"/>
    </w:rPr>
  </w:style>
  <w:style w:type="paragraph" w:styleId="Index1">
    <w:name w:val="index 1"/>
    <w:basedOn w:val="Normal"/>
    <w:next w:val="Normal"/>
    <w:autoRedefine/>
    <w:rsid w:val="00BC4379"/>
    <w:pPr>
      <w:tabs>
        <w:tab w:val="num" w:pos="1191"/>
      </w:tabs>
      <w:spacing w:after="0" w:line="240" w:lineRule="auto"/>
      <w:ind w:left="1191" w:hanging="624"/>
    </w:pPr>
    <w:rPr>
      <w:rFonts w:ascii="Times New Roman" w:eastAsia="Times New Roman" w:hAnsi="Times New Roman" w:cs="Times New Roman"/>
      <w:color w:val="000000"/>
      <w:sz w:val="24"/>
      <w:szCs w:val="24"/>
      <w:lang w:val="en-US"/>
    </w:rPr>
  </w:style>
  <w:style w:type="paragraph" w:customStyle="1" w:styleId="Normal12pt">
    <w:name w:val="Normal + 12 pt"/>
    <w:basedOn w:val="Normal"/>
    <w:rsid w:val="00BC4379"/>
    <w:pPr>
      <w:spacing w:after="0" w:line="240" w:lineRule="auto"/>
    </w:pPr>
    <w:rPr>
      <w:rFonts w:ascii="Times New Roman" w:eastAsia="Times New Roman" w:hAnsi="Times New Roman" w:cs="Times New Roman"/>
      <w:sz w:val="28"/>
      <w:szCs w:val="28"/>
      <w:lang w:eastAsia="bg-BG"/>
    </w:rPr>
  </w:style>
  <w:style w:type="paragraph" w:customStyle="1" w:styleId="p29">
    <w:name w:val="p29"/>
    <w:basedOn w:val="Normal"/>
    <w:rsid w:val="00BC4379"/>
    <w:pPr>
      <w:tabs>
        <w:tab w:val="left" w:pos="740"/>
      </w:tabs>
      <w:spacing w:after="0" w:line="280" w:lineRule="atLeast"/>
      <w:ind w:hanging="720"/>
    </w:pPr>
    <w:rPr>
      <w:rFonts w:ascii="CG Times" w:eastAsia="Times New Roman" w:hAnsi="CG Times" w:cs="Times New Roman"/>
      <w:snapToGrid w:val="0"/>
      <w:color w:val="000000"/>
      <w:sz w:val="24"/>
      <w:szCs w:val="24"/>
      <w:lang w:val="en-US"/>
    </w:rPr>
  </w:style>
  <w:style w:type="paragraph" w:customStyle="1" w:styleId="BodyText1">
    <w:name w:val="Body Text1"/>
    <w:rsid w:val="00BC4379"/>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BC437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subheads1">
    <w:name w:val="subheads1"/>
    <w:rsid w:val="00BC4379"/>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C437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content">
    <w:name w:val="content"/>
    <w:rsid w:val="00BC4379"/>
  </w:style>
  <w:style w:type="numbering" w:customStyle="1" w:styleId="NoList1">
    <w:name w:val="No List1"/>
    <w:next w:val="NoList"/>
    <w:uiPriority w:val="99"/>
    <w:semiHidden/>
    <w:unhideWhenUsed/>
    <w:rsid w:val="00BC4379"/>
  </w:style>
  <w:style w:type="numbering" w:customStyle="1" w:styleId="NoList11">
    <w:name w:val="No List11"/>
    <w:next w:val="NoList"/>
    <w:uiPriority w:val="99"/>
    <w:semiHidden/>
    <w:unhideWhenUsed/>
    <w:rsid w:val="00BC4379"/>
  </w:style>
  <w:style w:type="table" w:customStyle="1" w:styleId="TableGrid1">
    <w:name w:val="Table Grid1"/>
    <w:basedOn w:val="TableNormal"/>
    <w:next w:val="TableGrid0"/>
    <w:uiPriority w:val="59"/>
    <w:rsid w:val="00BC4379"/>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C4379"/>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BC4379"/>
    <w:pPr>
      <w:numPr>
        <w:numId w:val="8"/>
      </w:numPr>
    </w:pPr>
  </w:style>
  <w:style w:type="character" w:customStyle="1" w:styleId="2">
    <w:name w:val="Основен текст (2)_"/>
    <w:link w:val="20"/>
    <w:rsid w:val="00BC4379"/>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BC4379"/>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parcapt2">
    <w:name w:val="par_capt2"/>
    <w:rsid w:val="00BC4379"/>
    <w:rPr>
      <w:rFonts w:cs="Times New Roman"/>
      <w:b/>
      <w:bCs/>
    </w:rPr>
  </w:style>
  <w:style w:type="character" w:customStyle="1" w:styleId="alcapt2">
    <w:name w:val="al_capt2"/>
    <w:rsid w:val="00BC4379"/>
    <w:rPr>
      <w:rFonts w:cs="Times New Roman"/>
      <w:i/>
      <w:iCs/>
    </w:rPr>
  </w:style>
  <w:style w:type="character" w:customStyle="1" w:styleId="ala60">
    <w:name w:val="al_a60"/>
    <w:rsid w:val="00BC4379"/>
    <w:rPr>
      <w:rFonts w:cs="Times New Roman"/>
    </w:rPr>
  </w:style>
  <w:style w:type="character" w:customStyle="1" w:styleId="ala61">
    <w:name w:val="al_a61"/>
    <w:rsid w:val="00BC4379"/>
    <w:rPr>
      <w:rFonts w:cs="Times New Roman"/>
    </w:rPr>
  </w:style>
  <w:style w:type="character" w:customStyle="1" w:styleId="ala54">
    <w:name w:val="al_a54"/>
    <w:rsid w:val="00BC4379"/>
    <w:rPr>
      <w:rFonts w:cs="Times New Roman"/>
    </w:rPr>
  </w:style>
  <w:style w:type="character" w:customStyle="1" w:styleId="ala101">
    <w:name w:val="al_a101"/>
    <w:rsid w:val="00BC4379"/>
    <w:rPr>
      <w:rFonts w:cs="Times New Roman"/>
    </w:rPr>
  </w:style>
  <w:style w:type="character" w:customStyle="1" w:styleId="ala62">
    <w:name w:val="al_a62"/>
    <w:rsid w:val="00BC4379"/>
    <w:rPr>
      <w:rFonts w:cs="Times New Roman"/>
    </w:rPr>
  </w:style>
  <w:style w:type="character" w:customStyle="1" w:styleId="ala52">
    <w:name w:val="al_a52"/>
    <w:rsid w:val="00BC4379"/>
    <w:rPr>
      <w:rFonts w:cs="Times New Roman"/>
    </w:rPr>
  </w:style>
  <w:style w:type="character" w:customStyle="1" w:styleId="ala94">
    <w:name w:val="al_a94"/>
    <w:rsid w:val="00BC4379"/>
    <w:rPr>
      <w:rFonts w:cs="Times New Roman"/>
    </w:rPr>
  </w:style>
  <w:style w:type="character" w:customStyle="1" w:styleId="ala30">
    <w:name w:val="al_a30"/>
    <w:rsid w:val="00BC4379"/>
    <w:rPr>
      <w:rFonts w:cs="Times New Roman"/>
    </w:rPr>
  </w:style>
  <w:style w:type="character" w:styleId="LineNumber">
    <w:name w:val="line number"/>
    <w:basedOn w:val="DefaultParagraphFont"/>
    <w:uiPriority w:val="99"/>
    <w:semiHidden/>
    <w:unhideWhenUsed/>
    <w:rsid w:val="00BC4379"/>
  </w:style>
  <w:style w:type="character" w:customStyle="1" w:styleId="ldef2">
    <w:name w:val="ldef2"/>
    <w:rsid w:val="00BC4379"/>
    <w:rPr>
      <w:rFonts w:cs="Times New Roman"/>
      <w:color w:val="FF0000"/>
    </w:rPr>
  </w:style>
  <w:style w:type="character" w:customStyle="1" w:styleId="ala27">
    <w:name w:val="al_a27"/>
    <w:rsid w:val="00BC4379"/>
    <w:rPr>
      <w:rFonts w:cs="Times New Roman"/>
    </w:rPr>
  </w:style>
  <w:style w:type="character" w:customStyle="1" w:styleId="ala28">
    <w:name w:val="al_a28"/>
    <w:rsid w:val="00BC4379"/>
    <w:rPr>
      <w:rFonts w:cs="Times New Roman"/>
    </w:rPr>
  </w:style>
  <w:style w:type="character" w:customStyle="1" w:styleId="ala31">
    <w:name w:val="al_a31"/>
    <w:rsid w:val="00BC4379"/>
    <w:rPr>
      <w:rFonts w:cs="Times New Roman"/>
    </w:rPr>
  </w:style>
  <w:style w:type="character" w:customStyle="1" w:styleId="ala32">
    <w:name w:val="al_a32"/>
    <w:rsid w:val="00BC4379"/>
    <w:rPr>
      <w:rFonts w:cs="Times New Roman"/>
    </w:rPr>
  </w:style>
  <w:style w:type="character" w:customStyle="1" w:styleId="ala33">
    <w:name w:val="al_a33"/>
    <w:rsid w:val="00BC4379"/>
    <w:rPr>
      <w:rFonts w:cs="Times New Roman"/>
    </w:rPr>
  </w:style>
  <w:style w:type="character" w:customStyle="1" w:styleId="ala34">
    <w:name w:val="al_a34"/>
    <w:rsid w:val="00BC4379"/>
    <w:rPr>
      <w:rFonts w:cs="Times New Roman"/>
    </w:rPr>
  </w:style>
  <w:style w:type="character" w:customStyle="1" w:styleId="ala35">
    <w:name w:val="al_a35"/>
    <w:rsid w:val="00BC4379"/>
    <w:rPr>
      <w:rFonts w:cs="Times New Roman"/>
    </w:rPr>
  </w:style>
  <w:style w:type="character" w:customStyle="1" w:styleId="ala36">
    <w:name w:val="al_a36"/>
    <w:rsid w:val="00BC4379"/>
    <w:rPr>
      <w:rFonts w:cs="Times New Roman"/>
    </w:rPr>
  </w:style>
  <w:style w:type="character" w:customStyle="1" w:styleId="ala37">
    <w:name w:val="al_a37"/>
    <w:rsid w:val="00BC4379"/>
    <w:rPr>
      <w:rFonts w:cs="Times New Roman"/>
    </w:rPr>
  </w:style>
  <w:style w:type="character" w:customStyle="1" w:styleId="ala76">
    <w:name w:val="al_a76"/>
    <w:rsid w:val="00BC4379"/>
    <w:rPr>
      <w:rFonts w:cs="Times New Roman"/>
    </w:rPr>
  </w:style>
  <w:style w:type="character" w:customStyle="1" w:styleId="ala104">
    <w:name w:val="al_a104"/>
    <w:rsid w:val="00BC4379"/>
    <w:rPr>
      <w:rFonts w:cs="Times New Roman"/>
    </w:rPr>
  </w:style>
  <w:style w:type="character" w:customStyle="1" w:styleId="ala44">
    <w:name w:val="al_a44"/>
    <w:rsid w:val="00BC4379"/>
    <w:rPr>
      <w:rFonts w:cs="Times New Roman"/>
    </w:rPr>
  </w:style>
  <w:style w:type="character" w:customStyle="1" w:styleId="ala45">
    <w:name w:val="al_a45"/>
    <w:rsid w:val="00BC4379"/>
    <w:rPr>
      <w:rFonts w:cs="Times New Roman"/>
    </w:rPr>
  </w:style>
  <w:style w:type="paragraph" w:customStyle="1" w:styleId="31">
    <w:name w:val="3 1"/>
    <w:rsid w:val="00BC4379"/>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BC4379"/>
    <w:rPr>
      <w:rFonts w:ascii="Times New Roman" w:hAnsi="Times New Roman" w:cs="Times New Roman" w:hint="default"/>
    </w:rPr>
  </w:style>
  <w:style w:type="paragraph" w:customStyle="1" w:styleId="CharCharChar2">
    <w:name w:val="Char Char Char2"/>
    <w:basedOn w:val="Normal"/>
    <w:uiPriority w:val="99"/>
    <w:rsid w:val="00BC4379"/>
    <w:pPr>
      <w:tabs>
        <w:tab w:val="left" w:pos="709"/>
      </w:tabs>
      <w:spacing w:after="0" w:line="240" w:lineRule="auto"/>
    </w:pPr>
    <w:rPr>
      <w:rFonts w:ascii="Tahoma" w:eastAsia="Times New Roman" w:hAnsi="Tahoma" w:cs="Times New Roman"/>
      <w:sz w:val="24"/>
      <w:szCs w:val="24"/>
      <w:lang w:val="pl-PL" w:eastAsia="pl-PL"/>
    </w:rPr>
  </w:style>
  <w:style w:type="paragraph" w:customStyle="1" w:styleId="title8">
    <w:name w:val="title8"/>
    <w:basedOn w:val="Normal"/>
    <w:rsid w:val="00BC4379"/>
    <w:pPr>
      <w:spacing w:after="0" w:line="240" w:lineRule="auto"/>
      <w:ind w:firstLine="1155"/>
    </w:pPr>
    <w:rPr>
      <w:rFonts w:ascii="Times New Roman" w:eastAsia="Times New Roman" w:hAnsi="Times New Roman" w:cs="Times New Roman"/>
      <w:b/>
      <w:bCs/>
      <w:sz w:val="24"/>
      <w:szCs w:val="24"/>
      <w:lang w:eastAsia="bg-BG"/>
    </w:rPr>
  </w:style>
  <w:style w:type="character" w:customStyle="1" w:styleId="ala51">
    <w:name w:val="al_a51"/>
    <w:rsid w:val="00BC4379"/>
    <w:rPr>
      <w:rFonts w:cs="Times New Roman"/>
    </w:rPr>
  </w:style>
  <w:style w:type="paragraph" w:customStyle="1" w:styleId="subpardislink">
    <w:name w:val="subpardislink"/>
    <w:basedOn w:val="Normal"/>
    <w:rsid w:val="00BC4379"/>
    <w:pPr>
      <w:spacing w:before="100" w:beforeAutospacing="1" w:after="100" w:afterAutospacing="1" w:line="240" w:lineRule="auto"/>
      <w:ind w:left="-165"/>
    </w:pPr>
    <w:rPr>
      <w:rFonts w:ascii="Times New Roman" w:eastAsia="Times New Roman" w:hAnsi="Times New Roman" w:cs="Times New Roman"/>
      <w:sz w:val="24"/>
      <w:szCs w:val="24"/>
      <w:lang w:eastAsia="bg-BG"/>
    </w:rPr>
  </w:style>
  <w:style w:type="paragraph" w:styleId="EndnoteText">
    <w:name w:val="endnote text"/>
    <w:basedOn w:val="Normal"/>
    <w:link w:val="EndnoteTextChar"/>
    <w:unhideWhenUsed/>
    <w:rsid w:val="00BC4379"/>
    <w:pPr>
      <w:spacing w:after="0" w:line="240" w:lineRule="auto"/>
    </w:pPr>
    <w:rPr>
      <w:rFonts w:ascii="Bookman Old Style" w:eastAsia="Times New Roman" w:hAnsi="Bookman Old Style" w:cs="Times New Roman"/>
      <w:sz w:val="20"/>
      <w:szCs w:val="20"/>
      <w:lang w:val="en-GB"/>
    </w:rPr>
  </w:style>
  <w:style w:type="character" w:customStyle="1" w:styleId="EndnoteTextChar">
    <w:name w:val="Endnote Text Char"/>
    <w:basedOn w:val="DefaultParagraphFont"/>
    <w:link w:val="EndnoteText"/>
    <w:rsid w:val="00BC4379"/>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BC4379"/>
    <w:rPr>
      <w:vertAlign w:val="superscript"/>
    </w:rPr>
  </w:style>
  <w:style w:type="character" w:customStyle="1" w:styleId="ala53">
    <w:name w:val="al_a53"/>
    <w:rsid w:val="00BC4379"/>
    <w:rPr>
      <w:rFonts w:cs="Times New Roman"/>
    </w:rPr>
  </w:style>
  <w:style w:type="character" w:customStyle="1" w:styleId="ala55">
    <w:name w:val="al_a55"/>
    <w:rsid w:val="00BC4379"/>
    <w:rPr>
      <w:rFonts w:cs="Times New Roman"/>
    </w:rPr>
  </w:style>
  <w:style w:type="paragraph" w:customStyle="1" w:styleId="todo">
    <w:name w:val="todo"/>
    <w:basedOn w:val="Normal"/>
    <w:rsid w:val="00BC4379"/>
    <w:pPr>
      <w:shd w:val="clear" w:color="auto" w:fill="FF0000"/>
      <w:spacing w:before="100" w:beforeAutospacing="1" w:after="100" w:afterAutospacing="1" w:line="240" w:lineRule="auto"/>
    </w:pPr>
    <w:rPr>
      <w:rFonts w:ascii="Times New Roman" w:eastAsia="Times New Roman" w:hAnsi="Times New Roman" w:cs="Times New Roman"/>
      <w:vanish/>
      <w:color w:val="FFFFFF"/>
      <w:sz w:val="24"/>
      <w:szCs w:val="24"/>
      <w:lang w:eastAsia="bg-BG"/>
    </w:rPr>
  </w:style>
  <w:style w:type="paragraph" w:customStyle="1" w:styleId="idwrap">
    <w:name w:val="idwrap"/>
    <w:basedOn w:val="Normal"/>
    <w:rsid w:val="00BC437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ala49">
    <w:name w:val="al_a49"/>
    <w:rsid w:val="00BC4379"/>
    <w:rPr>
      <w:rFonts w:cs="Times New Roman"/>
    </w:rPr>
  </w:style>
  <w:style w:type="character" w:customStyle="1" w:styleId="ala50">
    <w:name w:val="al_a50"/>
    <w:rsid w:val="00BC4379"/>
    <w:rPr>
      <w:rFonts w:cs="Times New Roman"/>
    </w:rPr>
  </w:style>
  <w:style w:type="numbering" w:customStyle="1" w:styleId="NoList2">
    <w:name w:val="No List2"/>
    <w:next w:val="NoList"/>
    <w:uiPriority w:val="99"/>
    <w:semiHidden/>
    <w:unhideWhenUsed/>
    <w:rsid w:val="00BC4379"/>
  </w:style>
  <w:style w:type="paragraph" w:styleId="BlockText">
    <w:name w:val="Block Text"/>
    <w:basedOn w:val="Normal"/>
    <w:rsid w:val="00BC4379"/>
    <w:pPr>
      <w:tabs>
        <w:tab w:val="left" w:pos="709"/>
      </w:tabs>
      <w:suppressAutoHyphens/>
      <w:spacing w:after="0" w:line="240" w:lineRule="auto"/>
      <w:ind w:left="709" w:right="-27"/>
      <w:jc w:val="both"/>
    </w:pPr>
    <w:rPr>
      <w:rFonts w:ascii="CG Times (W1)" w:eastAsia="Times New Roman" w:hAnsi="CG Times (W1)" w:cs="Times New Roman"/>
      <w:color w:val="000000"/>
      <w:spacing w:val="-3"/>
      <w:sz w:val="24"/>
      <w:szCs w:val="20"/>
      <w:lang w:val="en-GB"/>
    </w:rPr>
  </w:style>
  <w:style w:type="paragraph" w:customStyle="1" w:styleId="p4">
    <w:name w:val="p4"/>
    <w:basedOn w:val="Normal"/>
    <w:rsid w:val="00BC4379"/>
    <w:pPr>
      <w:tabs>
        <w:tab w:val="left" w:pos="1260"/>
        <w:tab w:val="left" w:pos="1980"/>
      </w:tabs>
      <w:spacing w:after="0" w:line="280" w:lineRule="atLeast"/>
      <w:ind w:left="576" w:hanging="720"/>
    </w:pPr>
    <w:rPr>
      <w:rFonts w:ascii="CG Times" w:eastAsia="Times New Roman" w:hAnsi="CG Times" w:cs="Times New Roman"/>
      <w:snapToGrid w:val="0"/>
      <w:color w:val="000000"/>
      <w:sz w:val="24"/>
      <w:szCs w:val="24"/>
      <w:lang w:val="en-US"/>
    </w:rPr>
  </w:style>
  <w:style w:type="paragraph" w:customStyle="1" w:styleId="p31">
    <w:name w:val="p31"/>
    <w:basedOn w:val="Normal"/>
    <w:rsid w:val="00BC4379"/>
    <w:pPr>
      <w:spacing w:after="0" w:line="280" w:lineRule="atLeast"/>
      <w:ind w:left="680"/>
    </w:pPr>
    <w:rPr>
      <w:rFonts w:ascii="CG Times" w:eastAsia="Times New Roman" w:hAnsi="CG Times" w:cs="Times New Roman"/>
      <w:snapToGrid w:val="0"/>
      <w:color w:val="000000"/>
      <w:sz w:val="24"/>
      <w:szCs w:val="24"/>
      <w:lang w:val="en-US"/>
    </w:rPr>
  </w:style>
  <w:style w:type="paragraph" w:customStyle="1" w:styleId="p48">
    <w:name w:val="p48"/>
    <w:basedOn w:val="Normal"/>
    <w:rsid w:val="00BC4379"/>
    <w:pPr>
      <w:tabs>
        <w:tab w:val="left" w:pos="760"/>
        <w:tab w:val="left" w:pos="1480"/>
      </w:tabs>
      <w:spacing w:after="0" w:line="280" w:lineRule="atLeast"/>
      <w:ind w:hanging="720"/>
      <w:jc w:val="both"/>
    </w:pPr>
    <w:rPr>
      <w:rFonts w:ascii="CG Times" w:eastAsia="Times New Roman" w:hAnsi="CG Times" w:cs="Times New Roman"/>
      <w:snapToGrid w:val="0"/>
      <w:color w:val="000000"/>
      <w:sz w:val="24"/>
      <w:szCs w:val="24"/>
      <w:lang w:val="en-US"/>
    </w:rPr>
  </w:style>
  <w:style w:type="paragraph" w:customStyle="1" w:styleId="p13">
    <w:name w:val="p13"/>
    <w:basedOn w:val="Normal"/>
    <w:rsid w:val="00BC4379"/>
    <w:pPr>
      <w:tabs>
        <w:tab w:val="left" w:pos="1460"/>
      </w:tabs>
      <w:spacing w:after="0" w:line="280" w:lineRule="atLeast"/>
      <w:ind w:hanging="720"/>
      <w:jc w:val="both"/>
    </w:pPr>
    <w:rPr>
      <w:rFonts w:ascii="CG Times" w:eastAsia="Times New Roman" w:hAnsi="CG Times" w:cs="Times New Roman"/>
      <w:snapToGrid w:val="0"/>
      <w:color w:val="000000"/>
      <w:sz w:val="24"/>
      <w:szCs w:val="24"/>
      <w:lang w:val="en-US"/>
    </w:rPr>
  </w:style>
  <w:style w:type="paragraph" w:customStyle="1" w:styleId="p55">
    <w:name w:val="p55"/>
    <w:basedOn w:val="Normal"/>
    <w:rsid w:val="00BC4379"/>
    <w:pPr>
      <w:tabs>
        <w:tab w:val="left" w:pos="1600"/>
      </w:tabs>
      <w:spacing w:after="0" w:line="280" w:lineRule="atLeast"/>
      <w:ind w:left="864" w:hanging="720"/>
    </w:pPr>
    <w:rPr>
      <w:rFonts w:ascii="CG Times" w:eastAsia="Times New Roman" w:hAnsi="CG Times" w:cs="Times New Roman"/>
      <w:snapToGrid w:val="0"/>
      <w:color w:val="000000"/>
      <w:sz w:val="24"/>
      <w:szCs w:val="24"/>
      <w:lang w:val="en-US"/>
    </w:rPr>
  </w:style>
  <w:style w:type="paragraph" w:customStyle="1" w:styleId="p59">
    <w:name w:val="p59"/>
    <w:basedOn w:val="Normal"/>
    <w:rsid w:val="00BC4379"/>
    <w:pPr>
      <w:tabs>
        <w:tab w:val="left" w:pos="1500"/>
        <w:tab w:val="left" w:pos="2260"/>
      </w:tabs>
      <w:spacing w:after="0" w:line="280" w:lineRule="atLeast"/>
      <w:ind w:left="864" w:hanging="864"/>
    </w:pPr>
    <w:rPr>
      <w:rFonts w:ascii="CG Times" w:eastAsia="Times New Roman" w:hAnsi="CG Times" w:cs="Times New Roman"/>
      <w:snapToGrid w:val="0"/>
      <w:color w:val="000000"/>
      <w:sz w:val="24"/>
      <w:szCs w:val="24"/>
      <w:lang w:val="en-US"/>
    </w:rPr>
  </w:style>
  <w:style w:type="paragraph" w:customStyle="1" w:styleId="p60">
    <w:name w:val="p60"/>
    <w:basedOn w:val="Normal"/>
    <w:rsid w:val="00BC4379"/>
    <w:pPr>
      <w:spacing w:after="0" w:line="280" w:lineRule="atLeast"/>
      <w:ind w:left="864" w:hanging="720"/>
    </w:pPr>
    <w:rPr>
      <w:rFonts w:ascii="CG Times" w:eastAsia="Times New Roman" w:hAnsi="CG Times" w:cs="Times New Roman"/>
      <w:snapToGrid w:val="0"/>
      <w:color w:val="000000"/>
      <w:sz w:val="24"/>
      <w:szCs w:val="24"/>
      <w:lang w:val="en-US"/>
    </w:rPr>
  </w:style>
  <w:style w:type="paragraph" w:customStyle="1" w:styleId="c70">
    <w:name w:val="c70"/>
    <w:basedOn w:val="Normal"/>
    <w:rsid w:val="00BC4379"/>
    <w:pPr>
      <w:spacing w:after="0" w:line="240" w:lineRule="atLeast"/>
      <w:jc w:val="center"/>
    </w:pPr>
    <w:rPr>
      <w:rFonts w:ascii="CG Times" w:eastAsia="Times New Roman" w:hAnsi="CG Times" w:cs="Times New Roman"/>
      <w:snapToGrid w:val="0"/>
      <w:color w:val="000000"/>
      <w:sz w:val="24"/>
      <w:szCs w:val="24"/>
      <w:lang w:val="en-US"/>
    </w:rPr>
  </w:style>
  <w:style w:type="paragraph" w:customStyle="1" w:styleId="p71">
    <w:name w:val="p71"/>
    <w:basedOn w:val="Normal"/>
    <w:rsid w:val="00BC4379"/>
    <w:pPr>
      <w:tabs>
        <w:tab w:val="left" w:pos="760"/>
      </w:tabs>
      <w:spacing w:after="0" w:line="280" w:lineRule="atLeast"/>
      <w:ind w:hanging="720"/>
    </w:pPr>
    <w:rPr>
      <w:rFonts w:ascii="CG Times" w:eastAsia="Times New Roman" w:hAnsi="CG Times" w:cs="Times New Roman"/>
      <w:snapToGrid w:val="0"/>
      <w:color w:val="000000"/>
      <w:sz w:val="24"/>
      <w:szCs w:val="24"/>
      <w:lang w:val="en-US"/>
    </w:rPr>
  </w:style>
  <w:style w:type="paragraph" w:customStyle="1" w:styleId="p72">
    <w:name w:val="p72"/>
    <w:basedOn w:val="Normal"/>
    <w:rsid w:val="00BC4379"/>
    <w:pPr>
      <w:spacing w:after="0" w:line="280" w:lineRule="atLeast"/>
      <w:ind w:left="576" w:hanging="864"/>
    </w:pPr>
    <w:rPr>
      <w:rFonts w:ascii="CG Times" w:eastAsia="Times New Roman" w:hAnsi="CG Times" w:cs="Times New Roman"/>
      <w:snapToGrid w:val="0"/>
      <w:color w:val="000000"/>
      <w:sz w:val="24"/>
      <w:szCs w:val="24"/>
      <w:lang w:val="en-US"/>
    </w:rPr>
  </w:style>
  <w:style w:type="paragraph" w:customStyle="1" w:styleId="p5">
    <w:name w:val="p5"/>
    <w:basedOn w:val="Normal"/>
    <w:rsid w:val="00BC4379"/>
    <w:pPr>
      <w:spacing w:after="0" w:line="260" w:lineRule="atLeast"/>
    </w:pPr>
    <w:rPr>
      <w:rFonts w:ascii="CG Times" w:eastAsia="Times New Roman" w:hAnsi="CG Times" w:cs="Times New Roman"/>
      <w:snapToGrid w:val="0"/>
      <w:color w:val="000000"/>
      <w:sz w:val="24"/>
      <w:szCs w:val="24"/>
      <w:lang w:val="en-US"/>
    </w:rPr>
  </w:style>
  <w:style w:type="paragraph" w:customStyle="1" w:styleId="p32">
    <w:name w:val="p32"/>
    <w:basedOn w:val="Normal"/>
    <w:rsid w:val="00BC4379"/>
    <w:pPr>
      <w:tabs>
        <w:tab w:val="left" w:pos="620"/>
      </w:tabs>
      <w:spacing w:after="0" w:line="240" w:lineRule="atLeast"/>
      <w:ind w:left="820"/>
      <w:jc w:val="both"/>
    </w:pPr>
    <w:rPr>
      <w:rFonts w:ascii="CG Times" w:eastAsia="Times New Roman" w:hAnsi="CG Times" w:cs="Times New Roman"/>
      <w:snapToGrid w:val="0"/>
      <w:color w:val="000000"/>
      <w:sz w:val="24"/>
      <w:szCs w:val="24"/>
      <w:lang w:val="en-US"/>
    </w:rPr>
  </w:style>
  <w:style w:type="paragraph" w:customStyle="1" w:styleId="p38">
    <w:name w:val="p38"/>
    <w:basedOn w:val="Normal"/>
    <w:rsid w:val="00BC4379"/>
    <w:pPr>
      <w:tabs>
        <w:tab w:val="left" w:pos="620"/>
      </w:tabs>
      <w:spacing w:after="0" w:line="240" w:lineRule="atLeast"/>
      <w:ind w:left="820"/>
    </w:pPr>
    <w:rPr>
      <w:rFonts w:ascii="CG Times" w:eastAsia="Times New Roman" w:hAnsi="CG Times" w:cs="Times New Roman"/>
      <w:snapToGrid w:val="0"/>
      <w:color w:val="000000"/>
      <w:sz w:val="24"/>
      <w:szCs w:val="24"/>
      <w:lang w:val="en-US"/>
    </w:rPr>
  </w:style>
  <w:style w:type="paragraph" w:customStyle="1" w:styleId="p2">
    <w:name w:val="p2"/>
    <w:basedOn w:val="Normal"/>
    <w:rsid w:val="00BC4379"/>
    <w:pPr>
      <w:tabs>
        <w:tab w:val="left" w:pos="1240"/>
      </w:tabs>
      <w:spacing w:after="0" w:line="260" w:lineRule="atLeast"/>
      <w:ind w:left="200"/>
    </w:pPr>
    <w:rPr>
      <w:rFonts w:ascii="CG Times" w:eastAsia="Times New Roman" w:hAnsi="CG Times" w:cs="Times New Roman"/>
      <w:snapToGrid w:val="0"/>
      <w:color w:val="000000"/>
      <w:sz w:val="24"/>
      <w:szCs w:val="24"/>
      <w:lang w:val="en-US"/>
    </w:rPr>
  </w:style>
  <w:style w:type="character" w:customStyle="1" w:styleId="FooterChar1">
    <w:name w:val="Footer Char1"/>
    <w:locked/>
    <w:rsid w:val="00BC4379"/>
    <w:rPr>
      <w:rFonts w:ascii="CG Times (W1)" w:hAnsi="CG Times (W1)"/>
      <w:color w:val="0000FF"/>
      <w:sz w:val="24"/>
      <w:lang w:val="en-GB" w:eastAsia="en-US"/>
    </w:rPr>
  </w:style>
  <w:style w:type="character" w:customStyle="1" w:styleId="alcapt1">
    <w:name w:val="al_capt1"/>
    <w:uiPriority w:val="99"/>
    <w:rsid w:val="00BC4379"/>
    <w:rPr>
      <w:rFonts w:cs="Times New Roman"/>
      <w:i/>
      <w:iCs/>
    </w:rPr>
  </w:style>
  <w:style w:type="paragraph" w:customStyle="1" w:styleId="Style5">
    <w:name w:val="Style5"/>
    <w:basedOn w:val="Normal"/>
    <w:uiPriority w:val="99"/>
    <w:rsid w:val="00BC4379"/>
    <w:pPr>
      <w:tabs>
        <w:tab w:val="num" w:pos="720"/>
      </w:tabs>
      <w:spacing w:after="0" w:line="240" w:lineRule="auto"/>
      <w:ind w:left="720" w:hanging="720"/>
    </w:pPr>
    <w:rPr>
      <w:rFonts w:ascii="Bookman Old Style" w:eastAsia="Times New Roman" w:hAnsi="Bookman Old Style" w:cs="Times New Roman"/>
      <w:sz w:val="24"/>
      <w:szCs w:val="24"/>
      <w:lang w:val="en-GB"/>
    </w:rPr>
  </w:style>
  <w:style w:type="paragraph" w:customStyle="1" w:styleId="Style3">
    <w:name w:val="Style3"/>
    <w:basedOn w:val="Normal"/>
    <w:uiPriority w:val="99"/>
    <w:rsid w:val="00BC4379"/>
    <w:pPr>
      <w:tabs>
        <w:tab w:val="num" w:pos="720"/>
      </w:tabs>
      <w:spacing w:after="0" w:line="240" w:lineRule="auto"/>
      <w:ind w:left="360" w:hanging="360"/>
    </w:pPr>
    <w:rPr>
      <w:rFonts w:ascii="Bookman Old Style" w:eastAsia="Times New Roman" w:hAnsi="Bookman Old Style" w:cs="Times New Roman"/>
      <w:sz w:val="24"/>
      <w:szCs w:val="24"/>
      <w:lang w:val="en-GB"/>
    </w:rPr>
  </w:style>
  <w:style w:type="character" w:customStyle="1" w:styleId="FontStyle18">
    <w:name w:val="Font Style18"/>
    <w:basedOn w:val="DefaultParagraphFont"/>
    <w:uiPriority w:val="99"/>
    <w:rsid w:val="00BC4379"/>
    <w:rPr>
      <w:rFonts w:ascii="Bookman Old Style" w:hAnsi="Bookman Old Style" w:cs="Bookman Old Style"/>
      <w:color w:val="000000"/>
      <w:sz w:val="20"/>
      <w:szCs w:val="20"/>
    </w:rPr>
  </w:style>
  <w:style w:type="paragraph" w:customStyle="1" w:styleId="Style11">
    <w:name w:val="Style11"/>
    <w:basedOn w:val="Normal"/>
    <w:uiPriority w:val="99"/>
    <w:rsid w:val="00BC4379"/>
    <w:pPr>
      <w:widowControl w:val="0"/>
      <w:autoSpaceDE w:val="0"/>
      <w:autoSpaceDN w:val="0"/>
      <w:adjustRightInd w:val="0"/>
      <w:spacing w:after="0" w:line="259" w:lineRule="exact"/>
      <w:ind w:hanging="422"/>
      <w:jc w:val="both"/>
    </w:pPr>
    <w:rPr>
      <w:rFonts w:ascii="Bookman Old Style" w:eastAsiaTheme="minorEastAsia" w:hAnsi="Bookman Old Style" w:cs="Times New Roman"/>
      <w:sz w:val="24"/>
      <w:szCs w:val="24"/>
      <w:lang w:eastAsia="bg-BG"/>
    </w:rPr>
  </w:style>
  <w:style w:type="character" w:customStyle="1" w:styleId="FontStyle17">
    <w:name w:val="Font Style17"/>
    <w:basedOn w:val="DefaultParagraphFont"/>
    <w:uiPriority w:val="99"/>
    <w:rsid w:val="00BC4379"/>
    <w:rPr>
      <w:rFonts w:ascii="Bookman Old Style" w:hAnsi="Bookman Old Style" w:cs="Bookman Old Style"/>
      <w:b/>
      <w:bCs/>
      <w:color w:val="000000"/>
      <w:sz w:val="22"/>
      <w:szCs w:val="22"/>
    </w:rPr>
  </w:style>
  <w:style w:type="character" w:customStyle="1" w:styleId="FontStyle19">
    <w:name w:val="Font Style19"/>
    <w:basedOn w:val="DefaultParagraphFont"/>
    <w:uiPriority w:val="99"/>
    <w:rsid w:val="00BC4379"/>
    <w:rPr>
      <w:rFonts w:ascii="Arial" w:hAnsi="Arial" w:cs="Arial"/>
      <w:b/>
      <w:bCs/>
      <w:color w:val="000000"/>
      <w:sz w:val="20"/>
      <w:szCs w:val="20"/>
    </w:rPr>
  </w:style>
  <w:style w:type="paragraph" w:customStyle="1" w:styleId="stily">
    <w:name w:val="stily"/>
    <w:basedOn w:val="Normal"/>
    <w:qFormat/>
    <w:rsid w:val="00BC4379"/>
    <w:pPr>
      <w:numPr>
        <w:numId w:val="20"/>
      </w:numPr>
      <w:tabs>
        <w:tab w:val="left" w:pos="708"/>
      </w:tabs>
      <w:spacing w:after="200" w:line="276" w:lineRule="auto"/>
      <w:ind w:left="142" w:hanging="142"/>
    </w:pPr>
    <w:rPr>
      <w:rFonts w:ascii="Bookman Old Style" w:eastAsia="Times New Roman" w:hAnsi="Bookman Old Style" w:cs="Arial"/>
      <w:noProof/>
      <w:sz w:val="24"/>
      <w:szCs w:val="24"/>
    </w:rPr>
  </w:style>
  <w:style w:type="numbering" w:customStyle="1" w:styleId="ImportedStyle101">
    <w:name w:val="Imported Style 101"/>
    <w:rsid w:val="00BC4379"/>
    <w:pPr>
      <w:numPr>
        <w:numId w:val="28"/>
      </w:numPr>
    </w:pPr>
  </w:style>
  <w:style w:type="paragraph" w:customStyle="1" w:styleId="msolistparagraph0">
    <w:name w:val="msolistparagraph"/>
    <w:basedOn w:val="Normal"/>
    <w:rsid w:val="00BC4379"/>
    <w:pPr>
      <w:spacing w:after="0" w:line="240" w:lineRule="auto"/>
      <w:ind w:left="720"/>
    </w:pPr>
    <w:rPr>
      <w:rFonts w:ascii="Calibri" w:eastAsia="Calibri" w:hAnsi="Calibri" w:cs="Times New Roman"/>
      <w:lang w:eastAsia="bg-BG"/>
    </w:rPr>
  </w:style>
  <w:style w:type="paragraph" w:customStyle="1" w:styleId="DocumentLabel">
    <w:name w:val="Document Label"/>
    <w:basedOn w:val="Normal"/>
    <w:rsid w:val="00BC4379"/>
    <w:pPr>
      <w:keepNext/>
      <w:keepLines/>
      <w:spacing w:before="400" w:after="120" w:line="240" w:lineRule="atLeast"/>
      <w:ind w:left="-840"/>
    </w:pPr>
    <w:rPr>
      <w:rFonts w:ascii="Arial Black" w:eastAsia="Times New Roman" w:hAnsi="Arial Black" w:cs="Times New Roman"/>
      <w:spacing w:val="-100"/>
      <w:kern w:val="28"/>
      <w:sz w:val="108"/>
      <w:szCs w:val="20"/>
      <w:lang w:val="en-AU"/>
    </w:rPr>
  </w:style>
  <w:style w:type="paragraph" w:styleId="MessageHeader">
    <w:name w:val="Message Header"/>
    <w:basedOn w:val="BodyText"/>
    <w:link w:val="MessageHeaderChar"/>
    <w:rsid w:val="00BC4379"/>
    <w:pPr>
      <w:keepLines/>
      <w:tabs>
        <w:tab w:val="clear" w:pos="0"/>
        <w:tab w:val="left" w:pos="720"/>
        <w:tab w:val="left" w:pos="4320"/>
        <w:tab w:val="left" w:pos="5040"/>
        <w:tab w:val="right" w:pos="8640"/>
      </w:tabs>
      <w:spacing w:after="40" w:line="440" w:lineRule="atLeast"/>
      <w:ind w:left="720" w:hanging="720"/>
    </w:pPr>
    <w:rPr>
      <w:rFonts w:ascii="Arial" w:hAnsi="Arial"/>
      <w:b w:val="0"/>
      <w:i w:val="0"/>
      <w:color w:val="auto"/>
      <w:spacing w:val="-5"/>
      <w:sz w:val="20"/>
      <w:lang w:val="en-AU" w:eastAsia="x-none"/>
    </w:rPr>
  </w:style>
  <w:style w:type="character" w:customStyle="1" w:styleId="MessageHeaderChar">
    <w:name w:val="Message Header Char"/>
    <w:basedOn w:val="DefaultParagraphFont"/>
    <w:link w:val="MessageHeader"/>
    <w:rsid w:val="00BC4379"/>
    <w:rPr>
      <w:rFonts w:ascii="Arial" w:eastAsia="Times New Roman" w:hAnsi="Arial" w:cs="Times New Roman"/>
      <w:spacing w:val="-5"/>
      <w:sz w:val="20"/>
      <w:szCs w:val="20"/>
      <w:lang w:val="en-AU" w:eastAsia="x-none"/>
    </w:rPr>
  </w:style>
  <w:style w:type="paragraph" w:customStyle="1" w:styleId="MessageHeaderFirst">
    <w:name w:val="Message Header First"/>
    <w:basedOn w:val="MessageHeader"/>
    <w:next w:val="MessageHeader"/>
    <w:rsid w:val="00BC4379"/>
  </w:style>
  <w:style w:type="character" w:customStyle="1" w:styleId="MessageHeaderLabel">
    <w:name w:val="Message Header Label"/>
    <w:rsid w:val="00BC4379"/>
    <w:rPr>
      <w:rFonts w:ascii="Arial Black" w:hAnsi="Arial Black"/>
      <w:sz w:val="18"/>
    </w:rPr>
  </w:style>
  <w:style w:type="character" w:styleId="Emphasis">
    <w:name w:val="Emphasis"/>
    <w:qFormat/>
    <w:rsid w:val="00BC4379"/>
    <w:rPr>
      <w:rFonts w:ascii="Arial Black" w:hAnsi="Arial Black"/>
      <w:sz w:val="18"/>
    </w:rPr>
  </w:style>
  <w:style w:type="paragraph" w:styleId="DocumentMap">
    <w:name w:val="Document Map"/>
    <w:basedOn w:val="Normal"/>
    <w:link w:val="DocumentMapChar"/>
    <w:uiPriority w:val="99"/>
    <w:unhideWhenUsed/>
    <w:rsid w:val="00BC4379"/>
    <w:pPr>
      <w:spacing w:after="0" w:line="240" w:lineRule="auto"/>
    </w:pPr>
    <w:rPr>
      <w:rFonts w:ascii="Tahoma" w:eastAsia="Times New Roman" w:hAnsi="Tahoma" w:cs="Times New Roman"/>
      <w:color w:val="000000"/>
      <w:sz w:val="16"/>
      <w:szCs w:val="16"/>
      <w:lang w:val="en-US" w:eastAsia="x-none"/>
    </w:rPr>
  </w:style>
  <w:style w:type="character" w:customStyle="1" w:styleId="DocumentMapChar">
    <w:name w:val="Document Map Char"/>
    <w:basedOn w:val="DefaultParagraphFont"/>
    <w:link w:val="DocumentMap"/>
    <w:uiPriority w:val="99"/>
    <w:rsid w:val="00BC4379"/>
    <w:rPr>
      <w:rFonts w:ascii="Tahoma" w:eastAsia="Times New Roman" w:hAnsi="Tahoma" w:cs="Times New Roman"/>
      <w:color w:val="000000"/>
      <w:sz w:val="16"/>
      <w:szCs w:val="16"/>
      <w:lang w:val="en-US" w:eastAsia="x-none"/>
    </w:rPr>
  </w:style>
  <w:style w:type="paragraph" w:styleId="Subtitle">
    <w:name w:val="Subtitle"/>
    <w:basedOn w:val="Normal"/>
    <w:next w:val="Normal"/>
    <w:link w:val="SubtitleChar"/>
    <w:uiPriority w:val="11"/>
    <w:qFormat/>
    <w:rsid w:val="00BC4379"/>
    <w:pPr>
      <w:numPr>
        <w:ilvl w:val="1"/>
      </w:numPr>
      <w:spacing w:after="0" w:line="240" w:lineRule="auto"/>
    </w:pPr>
    <w:rPr>
      <w:rFonts w:ascii="Calibri Light" w:eastAsia="Times New Roman" w:hAnsi="Calibri Light" w:cs="Times New Roman"/>
      <w:i/>
      <w:iCs/>
      <w:color w:val="5B9BD5"/>
      <w:spacing w:val="15"/>
      <w:sz w:val="24"/>
      <w:szCs w:val="24"/>
      <w:lang w:val="en-US" w:eastAsia="x-none"/>
    </w:rPr>
  </w:style>
  <w:style w:type="character" w:customStyle="1" w:styleId="SubtitleChar">
    <w:name w:val="Subtitle Char"/>
    <w:basedOn w:val="DefaultParagraphFont"/>
    <w:link w:val="Subtitle"/>
    <w:uiPriority w:val="11"/>
    <w:rsid w:val="00BC4379"/>
    <w:rPr>
      <w:rFonts w:ascii="Calibri Light" w:eastAsia="Times New Roman" w:hAnsi="Calibri Light" w:cs="Times New Roman"/>
      <w:i/>
      <w:iCs/>
      <w:color w:val="5B9BD5"/>
      <w:spacing w:val="15"/>
      <w:sz w:val="24"/>
      <w:szCs w:val="24"/>
      <w:lang w:val="en-US" w:eastAsia="x-none"/>
    </w:rPr>
  </w:style>
  <w:style w:type="character" w:styleId="SubtleEmphasis">
    <w:name w:val="Subtle Emphasis"/>
    <w:uiPriority w:val="19"/>
    <w:qFormat/>
    <w:rsid w:val="00BC4379"/>
    <w:rPr>
      <w:i/>
      <w:iCs/>
      <w:color w:val="808080"/>
    </w:rPr>
  </w:style>
  <w:style w:type="paragraph" w:customStyle="1" w:styleId="Style4">
    <w:name w:val="Style4"/>
    <w:basedOn w:val="Header"/>
    <w:uiPriority w:val="99"/>
    <w:rsid w:val="00BC4379"/>
    <w:pPr>
      <w:tabs>
        <w:tab w:val="clear" w:pos="4536"/>
        <w:tab w:val="clear" w:pos="9072"/>
        <w:tab w:val="num" w:pos="390"/>
        <w:tab w:val="center" w:pos="4153"/>
        <w:tab w:val="right" w:pos="8306"/>
      </w:tabs>
      <w:ind w:left="390" w:hanging="390"/>
    </w:pPr>
    <w:rPr>
      <w:rFonts w:ascii="Arial" w:eastAsia="Times New Roman" w:hAnsi="Arial" w:cs="Arial"/>
      <w:color w:val="000000"/>
      <w:sz w:val="24"/>
      <w:szCs w:val="24"/>
    </w:rPr>
  </w:style>
  <w:style w:type="paragraph" w:styleId="Caption">
    <w:name w:val="caption"/>
    <w:basedOn w:val="Normal"/>
    <w:next w:val="Normal"/>
    <w:uiPriority w:val="99"/>
    <w:qFormat/>
    <w:rsid w:val="00BC4379"/>
    <w:pPr>
      <w:suppressAutoHyphens/>
      <w:spacing w:before="3480" w:after="720" w:line="240" w:lineRule="auto"/>
      <w:jc w:val="center"/>
    </w:pPr>
    <w:rPr>
      <w:rFonts w:ascii="Bookman Old Style" w:eastAsia="Times New Roman" w:hAnsi="Bookman Old Style" w:cs="Times New Roman"/>
      <w:b/>
      <w:spacing w:val="-3"/>
      <w:sz w:val="32"/>
      <w:szCs w:val="24"/>
    </w:rPr>
  </w:style>
  <w:style w:type="paragraph" w:customStyle="1" w:styleId="font5">
    <w:name w:val="font5"/>
    <w:basedOn w:val="Normal"/>
    <w:rsid w:val="00BC4379"/>
    <w:pPr>
      <w:spacing w:before="100" w:beforeAutospacing="1" w:after="100" w:afterAutospacing="1" w:line="240" w:lineRule="auto"/>
    </w:pPr>
    <w:rPr>
      <w:rFonts w:ascii="Times New Roman" w:eastAsia="Arial Unicode MS" w:hAnsi="Times New Roman" w:cs="Times New Roman"/>
      <w:sz w:val="20"/>
      <w:szCs w:val="20"/>
      <w:lang w:val="en-GB"/>
    </w:rPr>
  </w:style>
  <w:style w:type="paragraph" w:customStyle="1" w:styleId="font6">
    <w:name w:val="font6"/>
    <w:basedOn w:val="Normal"/>
    <w:rsid w:val="00BC4379"/>
    <w:pPr>
      <w:spacing w:before="100" w:beforeAutospacing="1" w:after="100" w:afterAutospacing="1" w:line="240" w:lineRule="auto"/>
    </w:pPr>
    <w:rPr>
      <w:rFonts w:ascii="Times New Roman" w:eastAsia="Arial Unicode MS" w:hAnsi="Times New Roman" w:cs="Times New Roman"/>
      <w:b/>
      <w:bCs/>
      <w:sz w:val="20"/>
      <w:szCs w:val="20"/>
      <w:lang w:val="en-GB"/>
    </w:rPr>
  </w:style>
  <w:style w:type="paragraph" w:customStyle="1" w:styleId="xl24">
    <w:name w:val="xl24"/>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val="en-GB"/>
    </w:rPr>
  </w:style>
  <w:style w:type="paragraph" w:customStyle="1" w:styleId="xl25">
    <w:name w:val="xl25"/>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26">
    <w:name w:val="xl26"/>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27">
    <w:name w:val="xl27"/>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28">
    <w:name w:val="xl28"/>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29">
    <w:name w:val="xl29"/>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xl30">
    <w:name w:val="xl30"/>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xl31">
    <w:name w:val="xl31"/>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val="en-GB"/>
    </w:rPr>
  </w:style>
  <w:style w:type="paragraph" w:customStyle="1" w:styleId="xl32">
    <w:name w:val="xl32"/>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val="en-GB"/>
    </w:rPr>
  </w:style>
  <w:style w:type="paragraph" w:customStyle="1" w:styleId="xl33">
    <w:name w:val="xl33"/>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4">
    <w:name w:val="xl34"/>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val="en-GB"/>
    </w:rPr>
  </w:style>
  <w:style w:type="paragraph" w:customStyle="1" w:styleId="xl35">
    <w:name w:val="xl35"/>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6">
    <w:name w:val="xl36"/>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7">
    <w:name w:val="xl37"/>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38">
    <w:name w:val="xl38"/>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39">
    <w:name w:val="xl39"/>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0">
    <w:name w:val="xl40"/>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1">
    <w:name w:val="xl41"/>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42">
    <w:name w:val="xl42"/>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3">
    <w:name w:val="xl43"/>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4">
    <w:name w:val="xl44"/>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color w:val="FF0000"/>
      <w:sz w:val="24"/>
      <w:szCs w:val="24"/>
      <w:lang w:val="en-GB"/>
    </w:rPr>
  </w:style>
  <w:style w:type="paragraph" w:customStyle="1" w:styleId="xl45">
    <w:name w:val="xl45"/>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character" w:customStyle="1" w:styleId="CharChar2">
    <w:name w:val="Char Char2"/>
    <w:uiPriority w:val="99"/>
    <w:rsid w:val="00BC4379"/>
    <w:rPr>
      <w:rFonts w:ascii="Gill Sans" w:hAnsi="Gill Sans"/>
      <w:b/>
      <w:i/>
      <w:color w:val="000000"/>
      <w:sz w:val="24"/>
      <w:lang w:val="en-GB" w:eastAsia="en-US"/>
    </w:rPr>
  </w:style>
  <w:style w:type="table" w:styleId="TableGrid3">
    <w:name w:val="Table Grid 3"/>
    <w:basedOn w:val="TableNormal"/>
    <w:uiPriority w:val="99"/>
    <w:rsid w:val="00BC4379"/>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rsid w:val="00BC4379"/>
    <w:pPr>
      <w:spacing w:after="0" w:line="240" w:lineRule="auto"/>
      <w:ind w:left="240"/>
    </w:pPr>
    <w:rPr>
      <w:rFonts w:ascii="Times New Roman" w:eastAsia="Times New Roman" w:hAnsi="Times New Roman" w:cs="Times New Roman"/>
      <w:sz w:val="24"/>
      <w:szCs w:val="24"/>
      <w:lang w:val="en-GB"/>
    </w:rPr>
  </w:style>
  <w:style w:type="paragraph" w:customStyle="1" w:styleId="font0">
    <w:name w:val="font0"/>
    <w:basedOn w:val="Normal"/>
    <w:uiPriority w:val="99"/>
    <w:rsid w:val="00BC4379"/>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BC4379"/>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BC4379"/>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BC4379"/>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63">
    <w:name w:val="xl63"/>
    <w:basedOn w:val="Normal"/>
    <w:rsid w:val="00BC4379"/>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4">
    <w:name w:val="xl64"/>
    <w:basedOn w:val="Normal"/>
    <w:rsid w:val="00BC4379"/>
    <w:pPr>
      <w:spacing w:before="100" w:beforeAutospacing="1" w:after="100" w:afterAutospacing="1" w:line="240" w:lineRule="auto"/>
    </w:pPr>
    <w:rPr>
      <w:rFonts w:ascii="Times New Roman" w:eastAsia="Times New Roman" w:hAnsi="Times New Roman" w:cs="Times New Roman"/>
      <w:sz w:val="28"/>
      <w:szCs w:val="28"/>
      <w:lang w:eastAsia="bg-BG"/>
    </w:rPr>
  </w:style>
  <w:style w:type="paragraph" w:customStyle="1" w:styleId="xl65">
    <w:name w:val="xl65"/>
    <w:basedOn w:val="Normal"/>
    <w:rsid w:val="00BC4379"/>
    <w:pPr>
      <w:spacing w:before="100" w:beforeAutospacing="1" w:after="100" w:afterAutospacing="1" w:line="240" w:lineRule="auto"/>
      <w:jc w:val="right"/>
    </w:pPr>
    <w:rPr>
      <w:rFonts w:ascii="Times New Roman" w:eastAsia="Times New Roman" w:hAnsi="Times New Roman" w:cs="Times New Roman"/>
      <w:b/>
      <w:bCs/>
      <w:sz w:val="28"/>
      <w:szCs w:val="28"/>
      <w:lang w:eastAsia="bg-BG"/>
    </w:rPr>
  </w:style>
  <w:style w:type="paragraph" w:customStyle="1" w:styleId="xl66">
    <w:name w:val="xl66"/>
    <w:basedOn w:val="Normal"/>
    <w:rsid w:val="00BC4379"/>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7">
    <w:name w:val="xl67"/>
    <w:basedOn w:val="Normal"/>
    <w:rsid w:val="00BC437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8">
    <w:name w:val="xl68"/>
    <w:basedOn w:val="Normal"/>
    <w:rsid w:val="00BC4379"/>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9">
    <w:name w:val="xl69"/>
    <w:basedOn w:val="Normal"/>
    <w:rsid w:val="00BC437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0">
    <w:name w:val="xl70"/>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1">
    <w:name w:val="xl71"/>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2">
    <w:name w:val="xl72"/>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3">
    <w:name w:val="xl73"/>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74">
    <w:name w:val="xl74"/>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5">
    <w:name w:val="xl75"/>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76">
    <w:name w:val="xl76"/>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7">
    <w:name w:val="xl77"/>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8">
    <w:name w:val="xl78"/>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9">
    <w:name w:val="xl79"/>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0">
    <w:name w:val="xl80"/>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81">
    <w:name w:val="xl81"/>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2">
    <w:name w:val="xl82"/>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3">
    <w:name w:val="xl83"/>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4">
    <w:name w:val="xl84"/>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5">
    <w:name w:val="xl85"/>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6">
    <w:name w:val="xl86"/>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7">
    <w:name w:val="xl87"/>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88">
    <w:name w:val="xl88"/>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9">
    <w:name w:val="xl89"/>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0">
    <w:name w:val="xl90"/>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1">
    <w:name w:val="xl91"/>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2">
    <w:name w:val="xl92"/>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3">
    <w:name w:val="xl93"/>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94">
    <w:name w:val="xl94"/>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95">
    <w:name w:val="xl95"/>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96">
    <w:name w:val="xl96"/>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7">
    <w:name w:val="xl97"/>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98">
    <w:name w:val="xl98"/>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9">
    <w:name w:val="xl99"/>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00">
    <w:name w:val="xl100"/>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01">
    <w:name w:val="xl101"/>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02">
    <w:name w:val="xl102"/>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3">
    <w:name w:val="xl103"/>
    <w:basedOn w:val="Normal"/>
    <w:rsid w:val="00BC437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4">
    <w:name w:val="xl104"/>
    <w:basedOn w:val="Normal"/>
    <w:rsid w:val="00BC437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5">
    <w:name w:val="xl105"/>
    <w:basedOn w:val="Normal"/>
    <w:rsid w:val="00BC437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6">
    <w:name w:val="xl106"/>
    <w:basedOn w:val="Normal"/>
    <w:rsid w:val="00BC437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7">
    <w:name w:val="xl107"/>
    <w:basedOn w:val="Normal"/>
    <w:rsid w:val="00BC437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8">
    <w:name w:val="xl108"/>
    <w:basedOn w:val="Normal"/>
    <w:rsid w:val="00BC437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9">
    <w:name w:val="xl109"/>
    <w:basedOn w:val="Normal"/>
    <w:rsid w:val="00BC437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0">
    <w:name w:val="xl110"/>
    <w:basedOn w:val="Normal"/>
    <w:rsid w:val="00BC437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1">
    <w:name w:val="xl111"/>
    <w:basedOn w:val="Normal"/>
    <w:rsid w:val="00BC437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2">
    <w:name w:val="xl112"/>
    <w:basedOn w:val="Normal"/>
    <w:rsid w:val="00BC4379"/>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3">
    <w:name w:val="xl113"/>
    <w:basedOn w:val="Normal"/>
    <w:rsid w:val="00BC4379"/>
    <w:pP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14">
    <w:name w:val="xl114"/>
    <w:basedOn w:val="Normal"/>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15">
    <w:name w:val="xl115"/>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16">
    <w:name w:val="xl116"/>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17">
    <w:name w:val="xl117"/>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18">
    <w:name w:val="xl118"/>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19">
    <w:name w:val="xl119"/>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20">
    <w:name w:val="xl120"/>
    <w:basedOn w:val="Normal"/>
    <w:uiPriority w:val="99"/>
    <w:rsid w:val="00BC437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21">
    <w:name w:val="xl121"/>
    <w:basedOn w:val="Normal"/>
    <w:uiPriority w:val="99"/>
    <w:rsid w:val="00BC4379"/>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2">
    <w:name w:val="xl122"/>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23">
    <w:name w:val="xl123"/>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bg-BG"/>
    </w:rPr>
  </w:style>
  <w:style w:type="paragraph" w:customStyle="1" w:styleId="xl124">
    <w:name w:val="xl124"/>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25">
    <w:name w:val="xl125"/>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26">
    <w:name w:val="xl126"/>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7">
    <w:name w:val="xl127"/>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8">
    <w:name w:val="xl128"/>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29">
    <w:name w:val="xl129"/>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30">
    <w:name w:val="xl130"/>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31">
    <w:name w:val="xl131"/>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2">
    <w:name w:val="xl132"/>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3">
    <w:name w:val="xl133"/>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4">
    <w:name w:val="xl134"/>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35">
    <w:name w:val="xl135"/>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6">
    <w:name w:val="xl136"/>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7">
    <w:name w:val="xl137"/>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138">
    <w:name w:val="xl138"/>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39">
    <w:name w:val="xl139"/>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40">
    <w:name w:val="xl140"/>
    <w:basedOn w:val="Normal"/>
    <w:uiPriority w:val="99"/>
    <w:rsid w:val="00BC437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41">
    <w:name w:val="xl141"/>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42">
    <w:name w:val="xl142"/>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3">
    <w:name w:val="xl143"/>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4">
    <w:name w:val="xl144"/>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45">
    <w:name w:val="xl145"/>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6">
    <w:name w:val="xl146"/>
    <w:basedOn w:val="Normal"/>
    <w:uiPriority w:val="99"/>
    <w:rsid w:val="00BC437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7">
    <w:name w:val="xl147"/>
    <w:basedOn w:val="Normal"/>
    <w:uiPriority w:val="99"/>
    <w:rsid w:val="00BC4379"/>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48">
    <w:name w:val="xl148"/>
    <w:basedOn w:val="Normal"/>
    <w:uiPriority w:val="99"/>
    <w:rsid w:val="00BC437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9">
    <w:name w:val="xl149"/>
    <w:basedOn w:val="Normal"/>
    <w:uiPriority w:val="99"/>
    <w:rsid w:val="00BC437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50">
    <w:name w:val="xl150"/>
    <w:basedOn w:val="Normal"/>
    <w:uiPriority w:val="99"/>
    <w:rsid w:val="00BC4379"/>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51">
    <w:name w:val="xl151"/>
    <w:basedOn w:val="Normal"/>
    <w:uiPriority w:val="99"/>
    <w:rsid w:val="00BC437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2">
    <w:name w:val="xl152"/>
    <w:basedOn w:val="Normal"/>
    <w:uiPriority w:val="99"/>
    <w:rsid w:val="00BC437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3">
    <w:name w:val="xl153"/>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54">
    <w:name w:val="xl154"/>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55">
    <w:name w:val="xl155"/>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6">
    <w:name w:val="xl156"/>
    <w:basedOn w:val="Normal"/>
    <w:uiPriority w:val="99"/>
    <w:rsid w:val="00BC437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57">
    <w:name w:val="xl157"/>
    <w:basedOn w:val="Normal"/>
    <w:uiPriority w:val="99"/>
    <w:rsid w:val="00BC437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8">
    <w:name w:val="xl158"/>
    <w:basedOn w:val="Normal"/>
    <w:uiPriority w:val="99"/>
    <w:rsid w:val="00BC437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9">
    <w:name w:val="xl159"/>
    <w:basedOn w:val="Normal"/>
    <w:uiPriority w:val="99"/>
    <w:rsid w:val="00BC437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60">
    <w:name w:val="xl160"/>
    <w:basedOn w:val="Normal"/>
    <w:uiPriority w:val="99"/>
    <w:rsid w:val="00BC437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61">
    <w:name w:val="xl161"/>
    <w:basedOn w:val="Normal"/>
    <w:uiPriority w:val="99"/>
    <w:rsid w:val="00BC437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62">
    <w:name w:val="xl162"/>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3">
    <w:name w:val="xl163"/>
    <w:basedOn w:val="Normal"/>
    <w:uiPriority w:val="99"/>
    <w:rsid w:val="00BC437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4">
    <w:name w:val="xl164"/>
    <w:basedOn w:val="Normal"/>
    <w:uiPriority w:val="99"/>
    <w:rsid w:val="00BC437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65">
    <w:name w:val="xl165"/>
    <w:basedOn w:val="Normal"/>
    <w:uiPriority w:val="99"/>
    <w:rsid w:val="00BC437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6">
    <w:name w:val="xl166"/>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7">
    <w:name w:val="xl167"/>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68">
    <w:name w:val="xl168"/>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69">
    <w:name w:val="xl169"/>
    <w:basedOn w:val="Normal"/>
    <w:uiPriority w:val="99"/>
    <w:rsid w:val="00BC43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70">
    <w:name w:val="xl170"/>
    <w:basedOn w:val="Normal"/>
    <w:uiPriority w:val="99"/>
    <w:rsid w:val="00BC4379"/>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1">
    <w:name w:val="xl171"/>
    <w:basedOn w:val="Normal"/>
    <w:uiPriority w:val="99"/>
    <w:rsid w:val="00BC4379"/>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2">
    <w:name w:val="xl172"/>
    <w:basedOn w:val="Normal"/>
    <w:uiPriority w:val="99"/>
    <w:rsid w:val="00BC437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3">
    <w:name w:val="xl173"/>
    <w:basedOn w:val="Normal"/>
    <w:uiPriority w:val="99"/>
    <w:rsid w:val="00BC4379"/>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4">
    <w:name w:val="xl174"/>
    <w:basedOn w:val="Normal"/>
    <w:uiPriority w:val="99"/>
    <w:rsid w:val="00BC437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5">
    <w:name w:val="xl175"/>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6">
    <w:name w:val="xl176"/>
    <w:basedOn w:val="Normal"/>
    <w:uiPriority w:val="99"/>
    <w:rsid w:val="00BC437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7">
    <w:name w:val="xl177"/>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8">
    <w:name w:val="xl178"/>
    <w:basedOn w:val="Normal"/>
    <w:uiPriority w:val="99"/>
    <w:rsid w:val="00BC437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9">
    <w:name w:val="xl179"/>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0">
    <w:name w:val="xl180"/>
    <w:basedOn w:val="Normal"/>
    <w:uiPriority w:val="99"/>
    <w:rsid w:val="00BC437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1">
    <w:name w:val="xl181"/>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2">
    <w:name w:val="xl182"/>
    <w:basedOn w:val="Normal"/>
    <w:uiPriority w:val="99"/>
    <w:rsid w:val="00BC437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83">
    <w:name w:val="xl183"/>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4">
    <w:name w:val="xl184"/>
    <w:basedOn w:val="Normal"/>
    <w:uiPriority w:val="99"/>
    <w:rsid w:val="00BC437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5">
    <w:name w:val="xl185"/>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86">
    <w:name w:val="xl186"/>
    <w:basedOn w:val="Normal"/>
    <w:uiPriority w:val="99"/>
    <w:rsid w:val="00BC437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87">
    <w:name w:val="xl187"/>
    <w:basedOn w:val="Normal"/>
    <w:uiPriority w:val="99"/>
    <w:rsid w:val="00BC437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8">
    <w:name w:val="xl188"/>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9">
    <w:name w:val="xl189"/>
    <w:basedOn w:val="Normal"/>
    <w:uiPriority w:val="99"/>
    <w:rsid w:val="00BC437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0">
    <w:name w:val="xl190"/>
    <w:basedOn w:val="Normal"/>
    <w:uiPriority w:val="99"/>
    <w:rsid w:val="00BC437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91">
    <w:name w:val="xl191"/>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92">
    <w:name w:val="xl192"/>
    <w:basedOn w:val="Normal"/>
    <w:uiPriority w:val="99"/>
    <w:rsid w:val="00BC437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3">
    <w:name w:val="xl193"/>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4">
    <w:name w:val="xl194"/>
    <w:basedOn w:val="Normal"/>
    <w:uiPriority w:val="99"/>
    <w:rsid w:val="00BC437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5">
    <w:name w:val="xl195"/>
    <w:basedOn w:val="Normal"/>
    <w:uiPriority w:val="99"/>
    <w:rsid w:val="00BC43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6">
    <w:name w:val="xl196"/>
    <w:basedOn w:val="Normal"/>
    <w:uiPriority w:val="99"/>
    <w:rsid w:val="00BC4379"/>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7">
    <w:name w:val="xl197"/>
    <w:basedOn w:val="Normal"/>
    <w:uiPriority w:val="99"/>
    <w:rsid w:val="00BC437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98">
    <w:name w:val="xl198"/>
    <w:basedOn w:val="Normal"/>
    <w:uiPriority w:val="99"/>
    <w:rsid w:val="00BC437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99">
    <w:name w:val="xl199"/>
    <w:basedOn w:val="Normal"/>
    <w:uiPriority w:val="99"/>
    <w:rsid w:val="00BC437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00">
    <w:name w:val="xl200"/>
    <w:basedOn w:val="Normal"/>
    <w:uiPriority w:val="99"/>
    <w:rsid w:val="00BC4379"/>
    <w:pP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201">
    <w:name w:val="xl201"/>
    <w:basedOn w:val="Normal"/>
    <w:uiPriority w:val="99"/>
    <w:rsid w:val="00BC4379"/>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BC4379"/>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bg-BG"/>
    </w:rPr>
  </w:style>
  <w:style w:type="paragraph" w:customStyle="1" w:styleId="xl203">
    <w:name w:val="xl203"/>
    <w:basedOn w:val="Normal"/>
    <w:uiPriority w:val="99"/>
    <w:rsid w:val="00BC4379"/>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04">
    <w:name w:val="xl204"/>
    <w:basedOn w:val="Normal"/>
    <w:uiPriority w:val="99"/>
    <w:rsid w:val="00BC4379"/>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05">
    <w:name w:val="xl205"/>
    <w:basedOn w:val="Normal"/>
    <w:uiPriority w:val="99"/>
    <w:rsid w:val="00BC4379"/>
    <w:pPr>
      <w:spacing w:before="100" w:beforeAutospacing="1" w:after="100" w:afterAutospacing="1" w:line="240" w:lineRule="auto"/>
      <w:jc w:val="center"/>
    </w:pPr>
    <w:rPr>
      <w:rFonts w:ascii="Times New Roman" w:eastAsia="Times New Roman" w:hAnsi="Times New Roman" w:cs="Times New Roman"/>
      <w:b/>
      <w:bCs/>
      <w:sz w:val="28"/>
      <w:szCs w:val="28"/>
      <w:lang w:eastAsia="bg-BG"/>
    </w:rPr>
  </w:style>
  <w:style w:type="character" w:customStyle="1" w:styleId="FootnoteCharacters">
    <w:name w:val="Footnote Characters"/>
    <w:uiPriority w:val="99"/>
    <w:rsid w:val="00BC4379"/>
    <w:rPr>
      <w:vertAlign w:val="superscript"/>
    </w:rPr>
  </w:style>
  <w:style w:type="character" w:customStyle="1" w:styleId="normalchar">
    <w:name w:val="normal__char"/>
    <w:uiPriority w:val="99"/>
    <w:rsid w:val="00BC4379"/>
    <w:rPr>
      <w:rFonts w:cs="Times New Roman"/>
    </w:rPr>
  </w:style>
  <w:style w:type="character" w:customStyle="1" w:styleId="p50char1">
    <w:name w:val="p50__char1"/>
    <w:rsid w:val="00BC4379"/>
    <w:rPr>
      <w:rFonts w:ascii="CG Times" w:hAnsi="CG Times"/>
      <w:sz w:val="24"/>
      <w:u w:val="none"/>
      <w:effect w:val="none"/>
    </w:rPr>
  </w:style>
  <w:style w:type="numbering" w:styleId="111111">
    <w:name w:val="Outline List 2"/>
    <w:basedOn w:val="NoList"/>
    <w:uiPriority w:val="99"/>
    <w:unhideWhenUsed/>
    <w:rsid w:val="00BC4379"/>
    <w:pPr>
      <w:numPr>
        <w:numId w:val="21"/>
      </w:numPr>
    </w:pPr>
  </w:style>
  <w:style w:type="numbering" w:styleId="1ai">
    <w:name w:val="Outline List 1"/>
    <w:basedOn w:val="NoList"/>
    <w:uiPriority w:val="99"/>
    <w:unhideWhenUsed/>
    <w:rsid w:val="00BC4379"/>
    <w:pPr>
      <w:numPr>
        <w:numId w:val="22"/>
      </w:numPr>
    </w:pPr>
  </w:style>
  <w:style w:type="paragraph" w:customStyle="1" w:styleId="style0">
    <w:name w:val="style0"/>
    <w:basedOn w:val="Normal"/>
    <w:rsid w:val="00BC437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FontStyle50">
    <w:name w:val="Font Style50"/>
    <w:rsid w:val="00BC4379"/>
    <w:rPr>
      <w:rFonts w:ascii="Times New Roman" w:hAnsi="Times New Roman" w:cs="Times New Roman"/>
      <w:sz w:val="16"/>
      <w:szCs w:val="16"/>
    </w:rPr>
  </w:style>
  <w:style w:type="paragraph" w:customStyle="1" w:styleId="Style17">
    <w:name w:val="Style17"/>
    <w:basedOn w:val="Normal"/>
    <w:uiPriority w:val="99"/>
    <w:rsid w:val="00BC4379"/>
    <w:pPr>
      <w:widowControl w:val="0"/>
      <w:autoSpaceDE w:val="0"/>
      <w:autoSpaceDN w:val="0"/>
      <w:adjustRightInd w:val="0"/>
      <w:spacing w:after="0" w:line="211" w:lineRule="exact"/>
    </w:pPr>
    <w:rPr>
      <w:rFonts w:ascii="Times New Roman" w:eastAsia="Times New Roman" w:hAnsi="Times New Roman" w:cs="Times New Roman"/>
      <w:sz w:val="24"/>
      <w:szCs w:val="24"/>
      <w:lang w:eastAsia="bg-BG"/>
    </w:rPr>
  </w:style>
  <w:style w:type="paragraph" w:customStyle="1" w:styleId="Style37">
    <w:name w:val="Style37"/>
    <w:basedOn w:val="Normal"/>
    <w:rsid w:val="00BC4379"/>
    <w:pPr>
      <w:widowControl w:val="0"/>
      <w:autoSpaceDE w:val="0"/>
      <w:autoSpaceDN w:val="0"/>
      <w:adjustRightInd w:val="0"/>
      <w:spacing w:after="0" w:line="230" w:lineRule="exact"/>
      <w:ind w:hanging="374"/>
    </w:pPr>
    <w:rPr>
      <w:rFonts w:ascii="Times New Roman" w:eastAsia="Times New Roman" w:hAnsi="Times New Roman" w:cs="Times New Roman"/>
      <w:sz w:val="24"/>
      <w:szCs w:val="24"/>
      <w:lang w:eastAsia="bg-BG"/>
    </w:rPr>
  </w:style>
  <w:style w:type="character" w:customStyle="1" w:styleId="Heading1Char1">
    <w:name w:val="Heading 1 Char1"/>
    <w:aliases w:val="WoSDAP Headings Char1"/>
    <w:rsid w:val="00BC4379"/>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BC4379"/>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BC437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BC4379"/>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uiPriority w:val="99"/>
    <w:semiHidden/>
    <w:locked/>
    <w:rsid w:val="00BC4379"/>
    <w:rPr>
      <w:rFonts w:ascii="Bookman Old Style" w:hAnsi="Bookman Old Style" w:cs="Times New Roman"/>
      <w:sz w:val="24"/>
      <w:szCs w:val="24"/>
      <w:lang w:val="en-GB" w:eastAsia="en-US"/>
    </w:rPr>
  </w:style>
  <w:style w:type="paragraph" w:customStyle="1" w:styleId="Style2">
    <w:name w:val="Style2"/>
    <w:basedOn w:val="Normal"/>
    <w:uiPriority w:val="99"/>
    <w:rsid w:val="00BC4379"/>
    <w:pPr>
      <w:widowControl w:val="0"/>
      <w:autoSpaceDE w:val="0"/>
      <w:autoSpaceDN w:val="0"/>
      <w:adjustRightInd w:val="0"/>
      <w:spacing w:after="0" w:line="240" w:lineRule="auto"/>
    </w:pPr>
    <w:rPr>
      <w:rFonts w:ascii="MS Reference Sans Serif" w:eastAsia="Times New Roman" w:hAnsi="MS Reference Sans Serif" w:cs="Times New Roman"/>
      <w:sz w:val="24"/>
      <w:szCs w:val="24"/>
      <w:lang w:val="en-US"/>
    </w:rPr>
  </w:style>
  <w:style w:type="paragraph" w:customStyle="1" w:styleId="Style6">
    <w:name w:val="Style6"/>
    <w:basedOn w:val="Normal"/>
    <w:uiPriority w:val="99"/>
    <w:rsid w:val="00BC4379"/>
    <w:pPr>
      <w:widowControl w:val="0"/>
      <w:autoSpaceDE w:val="0"/>
      <w:autoSpaceDN w:val="0"/>
      <w:adjustRightInd w:val="0"/>
      <w:spacing w:after="0" w:line="218" w:lineRule="exact"/>
      <w:ind w:firstLine="691"/>
      <w:jc w:val="both"/>
    </w:pPr>
    <w:rPr>
      <w:rFonts w:ascii="MS Reference Sans Serif" w:eastAsia="Times New Roman" w:hAnsi="MS Reference Sans Serif" w:cs="Times New Roman"/>
      <w:sz w:val="24"/>
      <w:szCs w:val="24"/>
      <w:lang w:val="en-US"/>
    </w:rPr>
  </w:style>
  <w:style w:type="paragraph" w:customStyle="1" w:styleId="Style7">
    <w:name w:val="Style7"/>
    <w:basedOn w:val="Normal"/>
    <w:uiPriority w:val="99"/>
    <w:rsid w:val="00BC4379"/>
    <w:pPr>
      <w:widowControl w:val="0"/>
      <w:autoSpaceDE w:val="0"/>
      <w:autoSpaceDN w:val="0"/>
      <w:adjustRightInd w:val="0"/>
      <w:spacing w:after="0" w:line="266" w:lineRule="exact"/>
      <w:ind w:hanging="158"/>
    </w:pPr>
    <w:rPr>
      <w:rFonts w:ascii="MS Reference Sans Serif" w:eastAsia="Times New Roman" w:hAnsi="MS Reference Sans Serif" w:cs="Times New Roman"/>
      <w:sz w:val="24"/>
      <w:szCs w:val="24"/>
      <w:lang w:val="en-US"/>
    </w:rPr>
  </w:style>
  <w:style w:type="paragraph" w:customStyle="1" w:styleId="Style8">
    <w:name w:val="Style8"/>
    <w:basedOn w:val="Normal"/>
    <w:uiPriority w:val="99"/>
    <w:rsid w:val="00BC4379"/>
    <w:pPr>
      <w:widowControl w:val="0"/>
      <w:autoSpaceDE w:val="0"/>
      <w:autoSpaceDN w:val="0"/>
      <w:adjustRightInd w:val="0"/>
      <w:spacing w:after="0" w:line="220" w:lineRule="exact"/>
      <w:ind w:firstLine="763"/>
    </w:pPr>
    <w:rPr>
      <w:rFonts w:ascii="MS Reference Sans Serif" w:eastAsia="Times New Roman" w:hAnsi="MS Reference Sans Serif" w:cs="Times New Roman"/>
      <w:sz w:val="24"/>
      <w:szCs w:val="24"/>
      <w:lang w:val="en-US"/>
    </w:rPr>
  </w:style>
  <w:style w:type="paragraph" w:customStyle="1" w:styleId="Style9">
    <w:name w:val="Style9"/>
    <w:basedOn w:val="Normal"/>
    <w:uiPriority w:val="99"/>
    <w:rsid w:val="00BC4379"/>
    <w:pPr>
      <w:widowControl w:val="0"/>
      <w:autoSpaceDE w:val="0"/>
      <w:autoSpaceDN w:val="0"/>
      <w:adjustRightInd w:val="0"/>
      <w:spacing w:after="0" w:line="240" w:lineRule="auto"/>
    </w:pPr>
    <w:rPr>
      <w:rFonts w:ascii="MS Reference Sans Serif" w:eastAsia="Times New Roman" w:hAnsi="MS Reference Sans Serif" w:cs="Times New Roman"/>
      <w:sz w:val="24"/>
      <w:szCs w:val="24"/>
      <w:lang w:val="en-US"/>
    </w:rPr>
  </w:style>
  <w:style w:type="paragraph" w:customStyle="1" w:styleId="Style10">
    <w:name w:val="Style10"/>
    <w:basedOn w:val="Normal"/>
    <w:uiPriority w:val="99"/>
    <w:rsid w:val="00BC4379"/>
    <w:pPr>
      <w:widowControl w:val="0"/>
      <w:autoSpaceDE w:val="0"/>
      <w:autoSpaceDN w:val="0"/>
      <w:adjustRightInd w:val="0"/>
      <w:spacing w:after="0" w:line="223" w:lineRule="exact"/>
      <w:ind w:hanging="713"/>
      <w:jc w:val="both"/>
    </w:pPr>
    <w:rPr>
      <w:rFonts w:ascii="MS Reference Sans Serif" w:eastAsia="Times New Roman" w:hAnsi="MS Reference Sans Serif" w:cs="Times New Roman"/>
      <w:sz w:val="24"/>
      <w:szCs w:val="24"/>
      <w:lang w:val="en-US"/>
    </w:rPr>
  </w:style>
  <w:style w:type="paragraph" w:customStyle="1" w:styleId="Style12">
    <w:name w:val="Style12"/>
    <w:basedOn w:val="Normal"/>
    <w:uiPriority w:val="99"/>
    <w:rsid w:val="00BC4379"/>
    <w:pPr>
      <w:widowControl w:val="0"/>
      <w:autoSpaceDE w:val="0"/>
      <w:autoSpaceDN w:val="0"/>
      <w:adjustRightInd w:val="0"/>
      <w:spacing w:after="0" w:line="240" w:lineRule="auto"/>
      <w:jc w:val="center"/>
    </w:pPr>
    <w:rPr>
      <w:rFonts w:ascii="MS Reference Sans Serif" w:eastAsia="Times New Roman" w:hAnsi="MS Reference Sans Serif" w:cs="Times New Roman"/>
      <w:sz w:val="24"/>
      <w:szCs w:val="24"/>
      <w:lang w:val="en-US"/>
    </w:rPr>
  </w:style>
  <w:style w:type="paragraph" w:customStyle="1" w:styleId="Style13">
    <w:name w:val="Style13"/>
    <w:basedOn w:val="Normal"/>
    <w:uiPriority w:val="99"/>
    <w:rsid w:val="00BC4379"/>
    <w:pPr>
      <w:widowControl w:val="0"/>
      <w:autoSpaceDE w:val="0"/>
      <w:autoSpaceDN w:val="0"/>
      <w:adjustRightInd w:val="0"/>
      <w:spacing w:after="0" w:line="240" w:lineRule="auto"/>
    </w:pPr>
    <w:rPr>
      <w:rFonts w:ascii="MS Reference Sans Serif" w:eastAsia="Times New Roman" w:hAnsi="MS Reference Sans Serif" w:cs="Times New Roman"/>
      <w:sz w:val="24"/>
      <w:szCs w:val="24"/>
      <w:lang w:val="en-US"/>
    </w:rPr>
  </w:style>
  <w:style w:type="paragraph" w:customStyle="1" w:styleId="Style14">
    <w:name w:val="Style14"/>
    <w:basedOn w:val="Normal"/>
    <w:uiPriority w:val="99"/>
    <w:rsid w:val="00BC4379"/>
    <w:pPr>
      <w:widowControl w:val="0"/>
      <w:autoSpaceDE w:val="0"/>
      <w:autoSpaceDN w:val="0"/>
      <w:adjustRightInd w:val="0"/>
      <w:spacing w:after="0" w:line="240" w:lineRule="auto"/>
    </w:pPr>
    <w:rPr>
      <w:rFonts w:ascii="MS Reference Sans Serif" w:eastAsia="Times New Roman" w:hAnsi="MS Reference Sans Serif" w:cs="Times New Roman"/>
      <w:sz w:val="24"/>
      <w:szCs w:val="24"/>
      <w:lang w:val="en-US"/>
    </w:rPr>
  </w:style>
  <w:style w:type="paragraph" w:customStyle="1" w:styleId="Style15">
    <w:name w:val="Style15"/>
    <w:basedOn w:val="Normal"/>
    <w:uiPriority w:val="99"/>
    <w:rsid w:val="00BC4379"/>
    <w:pPr>
      <w:widowControl w:val="0"/>
      <w:autoSpaceDE w:val="0"/>
      <w:autoSpaceDN w:val="0"/>
      <w:adjustRightInd w:val="0"/>
      <w:spacing w:after="0" w:line="220" w:lineRule="exact"/>
    </w:pPr>
    <w:rPr>
      <w:rFonts w:ascii="MS Reference Sans Serif" w:eastAsia="Times New Roman" w:hAnsi="MS Reference Sans Serif" w:cs="Times New Roman"/>
      <w:sz w:val="24"/>
      <w:szCs w:val="24"/>
      <w:lang w:val="en-US"/>
    </w:rPr>
  </w:style>
  <w:style w:type="paragraph" w:customStyle="1" w:styleId="Style16">
    <w:name w:val="Style16"/>
    <w:basedOn w:val="Normal"/>
    <w:uiPriority w:val="99"/>
    <w:rsid w:val="00BC4379"/>
    <w:pPr>
      <w:widowControl w:val="0"/>
      <w:autoSpaceDE w:val="0"/>
      <w:autoSpaceDN w:val="0"/>
      <w:adjustRightInd w:val="0"/>
      <w:spacing w:after="0" w:line="223" w:lineRule="exact"/>
      <w:jc w:val="center"/>
    </w:pPr>
    <w:rPr>
      <w:rFonts w:ascii="MS Reference Sans Serif" w:eastAsia="Times New Roman" w:hAnsi="MS Reference Sans Serif" w:cs="Times New Roman"/>
      <w:sz w:val="24"/>
      <w:szCs w:val="24"/>
      <w:lang w:val="en-US"/>
    </w:rPr>
  </w:style>
  <w:style w:type="paragraph" w:customStyle="1" w:styleId="Style18">
    <w:name w:val="Style18"/>
    <w:basedOn w:val="Normal"/>
    <w:uiPriority w:val="99"/>
    <w:rsid w:val="00BC4379"/>
    <w:pPr>
      <w:widowControl w:val="0"/>
      <w:autoSpaceDE w:val="0"/>
      <w:autoSpaceDN w:val="0"/>
      <w:adjustRightInd w:val="0"/>
      <w:spacing w:after="0" w:line="223" w:lineRule="exact"/>
      <w:ind w:hanging="713"/>
    </w:pPr>
    <w:rPr>
      <w:rFonts w:ascii="MS Reference Sans Serif" w:eastAsia="Times New Roman" w:hAnsi="MS Reference Sans Serif" w:cs="Times New Roman"/>
      <w:sz w:val="24"/>
      <w:szCs w:val="24"/>
      <w:lang w:val="en-US"/>
    </w:rPr>
  </w:style>
  <w:style w:type="paragraph" w:customStyle="1" w:styleId="Style19">
    <w:name w:val="Style19"/>
    <w:basedOn w:val="Normal"/>
    <w:uiPriority w:val="99"/>
    <w:rsid w:val="00BC4379"/>
    <w:pPr>
      <w:widowControl w:val="0"/>
      <w:autoSpaceDE w:val="0"/>
      <w:autoSpaceDN w:val="0"/>
      <w:adjustRightInd w:val="0"/>
      <w:spacing w:after="0" w:line="220" w:lineRule="exact"/>
      <w:ind w:firstLine="122"/>
    </w:pPr>
    <w:rPr>
      <w:rFonts w:ascii="MS Reference Sans Serif" w:eastAsia="Times New Roman" w:hAnsi="MS Reference Sans Serif" w:cs="Times New Roman"/>
      <w:sz w:val="24"/>
      <w:szCs w:val="24"/>
      <w:lang w:val="en-US"/>
    </w:rPr>
  </w:style>
  <w:style w:type="paragraph" w:customStyle="1" w:styleId="Style20">
    <w:name w:val="Style20"/>
    <w:basedOn w:val="Normal"/>
    <w:uiPriority w:val="99"/>
    <w:rsid w:val="00BC4379"/>
    <w:pPr>
      <w:widowControl w:val="0"/>
      <w:autoSpaceDE w:val="0"/>
      <w:autoSpaceDN w:val="0"/>
      <w:adjustRightInd w:val="0"/>
      <w:spacing w:after="0" w:line="220" w:lineRule="exact"/>
    </w:pPr>
    <w:rPr>
      <w:rFonts w:ascii="MS Reference Sans Serif" w:eastAsia="Times New Roman" w:hAnsi="MS Reference Sans Serif" w:cs="Times New Roman"/>
      <w:sz w:val="24"/>
      <w:szCs w:val="24"/>
      <w:lang w:val="en-US"/>
    </w:rPr>
  </w:style>
  <w:style w:type="paragraph" w:customStyle="1" w:styleId="Style21">
    <w:name w:val="Style21"/>
    <w:basedOn w:val="Normal"/>
    <w:uiPriority w:val="99"/>
    <w:rsid w:val="00BC4379"/>
    <w:pPr>
      <w:widowControl w:val="0"/>
      <w:autoSpaceDE w:val="0"/>
      <w:autoSpaceDN w:val="0"/>
      <w:adjustRightInd w:val="0"/>
      <w:spacing w:after="0" w:line="238" w:lineRule="exact"/>
      <w:ind w:hanging="302"/>
    </w:pPr>
    <w:rPr>
      <w:rFonts w:ascii="MS Reference Sans Serif" w:eastAsia="Times New Roman" w:hAnsi="MS Reference Sans Serif" w:cs="Times New Roman"/>
      <w:sz w:val="24"/>
      <w:szCs w:val="24"/>
      <w:lang w:val="en-US"/>
    </w:rPr>
  </w:style>
  <w:style w:type="paragraph" w:customStyle="1" w:styleId="Style22">
    <w:name w:val="Style22"/>
    <w:basedOn w:val="Normal"/>
    <w:uiPriority w:val="99"/>
    <w:rsid w:val="00BC4379"/>
    <w:pPr>
      <w:widowControl w:val="0"/>
      <w:autoSpaceDE w:val="0"/>
      <w:autoSpaceDN w:val="0"/>
      <w:adjustRightInd w:val="0"/>
      <w:spacing w:after="0" w:line="240" w:lineRule="auto"/>
    </w:pPr>
    <w:rPr>
      <w:rFonts w:ascii="MS Reference Sans Serif" w:eastAsia="Times New Roman" w:hAnsi="MS Reference Sans Serif" w:cs="Times New Roman"/>
      <w:sz w:val="24"/>
      <w:szCs w:val="24"/>
      <w:lang w:val="en-US"/>
    </w:rPr>
  </w:style>
  <w:style w:type="paragraph" w:customStyle="1" w:styleId="Style23">
    <w:name w:val="Style23"/>
    <w:basedOn w:val="Normal"/>
    <w:uiPriority w:val="99"/>
    <w:rsid w:val="00BC4379"/>
    <w:pPr>
      <w:widowControl w:val="0"/>
      <w:autoSpaceDE w:val="0"/>
      <w:autoSpaceDN w:val="0"/>
      <w:adjustRightInd w:val="0"/>
      <w:spacing w:after="0" w:line="220" w:lineRule="exact"/>
      <w:ind w:firstLine="115"/>
      <w:jc w:val="both"/>
    </w:pPr>
    <w:rPr>
      <w:rFonts w:ascii="MS Reference Sans Serif" w:eastAsia="Times New Roman" w:hAnsi="MS Reference Sans Serif" w:cs="Times New Roman"/>
      <w:sz w:val="24"/>
      <w:szCs w:val="24"/>
      <w:lang w:val="en-US"/>
    </w:rPr>
  </w:style>
  <w:style w:type="paragraph" w:customStyle="1" w:styleId="Style24">
    <w:name w:val="Style24"/>
    <w:basedOn w:val="Normal"/>
    <w:uiPriority w:val="99"/>
    <w:rsid w:val="00BC4379"/>
    <w:pPr>
      <w:widowControl w:val="0"/>
      <w:autoSpaceDE w:val="0"/>
      <w:autoSpaceDN w:val="0"/>
      <w:adjustRightInd w:val="0"/>
      <w:spacing w:after="0" w:line="216" w:lineRule="exact"/>
      <w:ind w:hanging="720"/>
      <w:jc w:val="both"/>
    </w:pPr>
    <w:rPr>
      <w:rFonts w:ascii="MS Reference Sans Serif" w:eastAsia="Times New Roman" w:hAnsi="MS Reference Sans Serif" w:cs="Times New Roman"/>
      <w:sz w:val="24"/>
      <w:szCs w:val="24"/>
      <w:lang w:val="en-US"/>
    </w:rPr>
  </w:style>
  <w:style w:type="paragraph" w:customStyle="1" w:styleId="Style25">
    <w:name w:val="Style25"/>
    <w:basedOn w:val="Normal"/>
    <w:uiPriority w:val="99"/>
    <w:rsid w:val="00BC4379"/>
    <w:pPr>
      <w:widowControl w:val="0"/>
      <w:autoSpaceDE w:val="0"/>
      <w:autoSpaceDN w:val="0"/>
      <w:adjustRightInd w:val="0"/>
      <w:spacing w:after="0" w:line="281" w:lineRule="exact"/>
      <w:jc w:val="both"/>
    </w:pPr>
    <w:rPr>
      <w:rFonts w:ascii="MS Reference Sans Serif" w:eastAsia="Times New Roman" w:hAnsi="MS Reference Sans Serif" w:cs="Times New Roman"/>
      <w:sz w:val="24"/>
      <w:szCs w:val="24"/>
      <w:lang w:val="en-US"/>
    </w:rPr>
  </w:style>
  <w:style w:type="character" w:customStyle="1" w:styleId="FontStyle27">
    <w:name w:val="Font Style27"/>
    <w:uiPriority w:val="99"/>
    <w:rsid w:val="00BC4379"/>
    <w:rPr>
      <w:rFonts w:ascii="Calibri" w:hAnsi="Calibri" w:cs="Calibri"/>
      <w:i/>
      <w:iCs/>
      <w:spacing w:val="10"/>
      <w:sz w:val="38"/>
      <w:szCs w:val="38"/>
    </w:rPr>
  </w:style>
  <w:style w:type="character" w:customStyle="1" w:styleId="FontStyle28">
    <w:name w:val="Font Style28"/>
    <w:uiPriority w:val="99"/>
    <w:rsid w:val="00BC4379"/>
    <w:rPr>
      <w:rFonts w:ascii="Constantia" w:hAnsi="Constantia" w:cs="Constantia"/>
      <w:i/>
      <w:iCs/>
      <w:spacing w:val="60"/>
      <w:sz w:val="50"/>
      <w:szCs w:val="50"/>
    </w:rPr>
  </w:style>
  <w:style w:type="character" w:customStyle="1" w:styleId="FontStyle29">
    <w:name w:val="Font Style29"/>
    <w:uiPriority w:val="99"/>
    <w:rsid w:val="00BC4379"/>
    <w:rPr>
      <w:rFonts w:ascii="MS Reference Sans Serif" w:hAnsi="MS Reference Sans Serif" w:cs="MS Reference Sans Serif"/>
      <w:i/>
      <w:iCs/>
      <w:spacing w:val="-20"/>
      <w:sz w:val="20"/>
      <w:szCs w:val="20"/>
    </w:rPr>
  </w:style>
  <w:style w:type="character" w:customStyle="1" w:styleId="FontStyle30">
    <w:name w:val="Font Style30"/>
    <w:uiPriority w:val="99"/>
    <w:rsid w:val="00BC4379"/>
    <w:rPr>
      <w:rFonts w:ascii="MS Reference Sans Serif" w:hAnsi="MS Reference Sans Serif" w:cs="MS Reference Sans Serif"/>
      <w:sz w:val="16"/>
      <w:szCs w:val="16"/>
    </w:rPr>
  </w:style>
  <w:style w:type="character" w:customStyle="1" w:styleId="FontStyle31">
    <w:name w:val="Font Style31"/>
    <w:uiPriority w:val="99"/>
    <w:rsid w:val="00BC4379"/>
    <w:rPr>
      <w:rFonts w:ascii="Consolas" w:hAnsi="Consolas" w:cs="Consolas"/>
      <w:spacing w:val="20"/>
      <w:sz w:val="18"/>
      <w:szCs w:val="18"/>
    </w:rPr>
  </w:style>
  <w:style w:type="character" w:customStyle="1" w:styleId="FontStyle32">
    <w:name w:val="Font Style32"/>
    <w:uiPriority w:val="99"/>
    <w:rsid w:val="00BC4379"/>
    <w:rPr>
      <w:rFonts w:ascii="MS Reference Sans Serif" w:hAnsi="MS Reference Sans Serif" w:cs="MS Reference Sans Serif"/>
      <w:i/>
      <w:iCs/>
      <w:sz w:val="26"/>
      <w:szCs w:val="26"/>
    </w:rPr>
  </w:style>
  <w:style w:type="character" w:customStyle="1" w:styleId="FontStyle33">
    <w:name w:val="Font Style33"/>
    <w:uiPriority w:val="99"/>
    <w:rsid w:val="00BC4379"/>
    <w:rPr>
      <w:rFonts w:ascii="Candara" w:hAnsi="Candara" w:cs="Candara"/>
      <w:i/>
      <w:iCs/>
      <w:sz w:val="88"/>
      <w:szCs w:val="88"/>
    </w:rPr>
  </w:style>
  <w:style w:type="character" w:customStyle="1" w:styleId="FontStyle34">
    <w:name w:val="Font Style34"/>
    <w:uiPriority w:val="99"/>
    <w:rsid w:val="00BC4379"/>
    <w:rPr>
      <w:rFonts w:ascii="MS Reference Sans Serif" w:hAnsi="MS Reference Sans Serif" w:cs="MS Reference Sans Serif"/>
      <w:b/>
      <w:bCs/>
      <w:sz w:val="16"/>
      <w:szCs w:val="16"/>
    </w:rPr>
  </w:style>
  <w:style w:type="character" w:customStyle="1" w:styleId="FontStyle35">
    <w:name w:val="Font Style35"/>
    <w:uiPriority w:val="99"/>
    <w:rsid w:val="00BC4379"/>
    <w:rPr>
      <w:rFonts w:ascii="MS Reference Sans Serif" w:hAnsi="MS Reference Sans Serif" w:cs="MS Reference Sans Serif"/>
      <w:b/>
      <w:bCs/>
      <w:spacing w:val="-20"/>
      <w:sz w:val="16"/>
      <w:szCs w:val="16"/>
    </w:rPr>
  </w:style>
  <w:style w:type="character" w:customStyle="1" w:styleId="FontStyle36">
    <w:name w:val="Font Style36"/>
    <w:uiPriority w:val="99"/>
    <w:rsid w:val="00BC4379"/>
    <w:rPr>
      <w:rFonts w:ascii="Calibri" w:hAnsi="Calibri" w:cs="Calibri"/>
      <w:i/>
      <w:iCs/>
      <w:spacing w:val="10"/>
      <w:sz w:val="18"/>
      <w:szCs w:val="18"/>
    </w:rPr>
  </w:style>
  <w:style w:type="character" w:customStyle="1" w:styleId="FontStyle37">
    <w:name w:val="Font Style37"/>
    <w:uiPriority w:val="99"/>
    <w:rsid w:val="00BC4379"/>
    <w:rPr>
      <w:rFonts w:ascii="MS Reference Sans Serif" w:hAnsi="MS Reference Sans Serif" w:cs="MS Reference Sans Serif"/>
      <w:i/>
      <w:iCs/>
      <w:w w:val="150"/>
      <w:sz w:val="16"/>
      <w:szCs w:val="16"/>
    </w:rPr>
  </w:style>
  <w:style w:type="character" w:customStyle="1" w:styleId="FontStyle38">
    <w:name w:val="Font Style38"/>
    <w:uiPriority w:val="99"/>
    <w:rsid w:val="00BC4379"/>
    <w:rPr>
      <w:rFonts w:ascii="Candara" w:hAnsi="Candara" w:cs="Candara"/>
      <w:spacing w:val="-20"/>
      <w:sz w:val="24"/>
      <w:szCs w:val="24"/>
    </w:rPr>
  </w:style>
  <w:style w:type="character" w:customStyle="1" w:styleId="FontStyle39">
    <w:name w:val="Font Style39"/>
    <w:uiPriority w:val="99"/>
    <w:rsid w:val="00BC4379"/>
    <w:rPr>
      <w:rFonts w:ascii="MS Reference Sans Serif" w:hAnsi="MS Reference Sans Serif" w:cs="MS Reference Sans Serif"/>
      <w:sz w:val="14"/>
      <w:szCs w:val="14"/>
    </w:rPr>
  </w:style>
  <w:style w:type="paragraph" w:customStyle="1" w:styleId="Style28">
    <w:name w:val="Style28"/>
    <w:basedOn w:val="Normal"/>
    <w:uiPriority w:val="99"/>
    <w:rsid w:val="00BC4379"/>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C4379"/>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C4379"/>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C4379"/>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C4379"/>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C4379"/>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C4379"/>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C4379"/>
    <w:rPr>
      <w:rFonts w:ascii="Arial" w:hAnsi="Arial" w:cs="Arial"/>
      <w:sz w:val="20"/>
      <w:szCs w:val="20"/>
    </w:rPr>
  </w:style>
  <w:style w:type="character" w:customStyle="1" w:styleId="FontStyle57">
    <w:name w:val="Font Style57"/>
    <w:uiPriority w:val="99"/>
    <w:rsid w:val="00BC4379"/>
    <w:rPr>
      <w:rFonts w:ascii="Arial" w:hAnsi="Arial" w:cs="Arial"/>
      <w:b/>
      <w:bCs/>
      <w:sz w:val="20"/>
      <w:szCs w:val="20"/>
    </w:rPr>
  </w:style>
  <w:style w:type="character" w:customStyle="1" w:styleId="FontStyle73">
    <w:name w:val="Font Style73"/>
    <w:uiPriority w:val="99"/>
    <w:rsid w:val="00BC4379"/>
    <w:rPr>
      <w:rFonts w:ascii="Bookman Old Style" w:hAnsi="Bookman Old Style" w:cs="Bookman Old Style"/>
      <w:sz w:val="32"/>
      <w:szCs w:val="32"/>
    </w:rPr>
  </w:style>
  <w:style w:type="character" w:customStyle="1" w:styleId="FontStyle74">
    <w:name w:val="Font Style74"/>
    <w:uiPriority w:val="99"/>
    <w:rsid w:val="00BC4379"/>
    <w:rPr>
      <w:rFonts w:ascii="Bookman Old Style" w:hAnsi="Bookman Old Style" w:cs="Bookman Old Style"/>
      <w:sz w:val="22"/>
      <w:szCs w:val="22"/>
    </w:rPr>
  </w:style>
  <w:style w:type="character" w:customStyle="1" w:styleId="FontStyle75">
    <w:name w:val="Font Style75"/>
    <w:uiPriority w:val="99"/>
    <w:rsid w:val="00BC4379"/>
    <w:rPr>
      <w:rFonts w:ascii="Bookman Old Style" w:hAnsi="Bookman Old Style" w:cs="Bookman Old Style"/>
      <w:sz w:val="16"/>
      <w:szCs w:val="16"/>
    </w:rPr>
  </w:style>
  <w:style w:type="character" w:customStyle="1" w:styleId="FontStyle76">
    <w:name w:val="Font Style76"/>
    <w:uiPriority w:val="99"/>
    <w:rsid w:val="00BC4379"/>
    <w:rPr>
      <w:rFonts w:ascii="Bookman Old Style" w:hAnsi="Bookman Old Style" w:cs="Bookman Old Style"/>
      <w:b/>
      <w:bCs/>
      <w:sz w:val="16"/>
      <w:szCs w:val="16"/>
    </w:rPr>
  </w:style>
  <w:style w:type="character" w:customStyle="1" w:styleId="FontStyle77">
    <w:name w:val="Font Style77"/>
    <w:uiPriority w:val="99"/>
    <w:rsid w:val="00BC4379"/>
    <w:rPr>
      <w:rFonts w:ascii="Arial Black" w:hAnsi="Arial Black" w:cs="Arial Black"/>
      <w:sz w:val="18"/>
      <w:szCs w:val="18"/>
    </w:rPr>
  </w:style>
  <w:style w:type="character" w:customStyle="1" w:styleId="FontStyle78">
    <w:name w:val="Font Style78"/>
    <w:uiPriority w:val="99"/>
    <w:rsid w:val="00BC4379"/>
    <w:rPr>
      <w:rFonts w:ascii="Arial Black" w:hAnsi="Arial Black" w:cs="Arial Black"/>
      <w:sz w:val="18"/>
      <w:szCs w:val="18"/>
    </w:rPr>
  </w:style>
  <w:style w:type="character" w:customStyle="1" w:styleId="FontStyle79">
    <w:name w:val="Font Style79"/>
    <w:uiPriority w:val="99"/>
    <w:rsid w:val="00BC4379"/>
    <w:rPr>
      <w:rFonts w:ascii="Palatino Linotype" w:hAnsi="Palatino Linotype" w:cs="Palatino Linotype"/>
      <w:b/>
      <w:bCs/>
      <w:sz w:val="24"/>
      <w:szCs w:val="24"/>
    </w:rPr>
  </w:style>
  <w:style w:type="character" w:customStyle="1" w:styleId="FontStyle80">
    <w:name w:val="Font Style80"/>
    <w:uiPriority w:val="99"/>
    <w:rsid w:val="00BC4379"/>
    <w:rPr>
      <w:rFonts w:ascii="Bookman Old Style" w:hAnsi="Bookman Old Style" w:cs="Bookman Old Style"/>
      <w:sz w:val="18"/>
      <w:szCs w:val="18"/>
    </w:rPr>
  </w:style>
  <w:style w:type="character" w:customStyle="1" w:styleId="FontStyle81">
    <w:name w:val="Font Style81"/>
    <w:uiPriority w:val="99"/>
    <w:rsid w:val="00BC4379"/>
    <w:rPr>
      <w:rFonts w:ascii="Bookman Old Style" w:hAnsi="Bookman Old Style" w:cs="Bookman Old Style"/>
      <w:sz w:val="20"/>
      <w:szCs w:val="20"/>
    </w:rPr>
  </w:style>
  <w:style w:type="character" w:customStyle="1" w:styleId="a">
    <w:name w:val="Основной текст_"/>
    <w:basedOn w:val="DefaultParagraphFont"/>
    <w:link w:val="a0"/>
    <w:rsid w:val="00BC4379"/>
    <w:rPr>
      <w:sz w:val="21"/>
      <w:szCs w:val="21"/>
      <w:shd w:val="clear" w:color="auto" w:fill="FFFFFF"/>
    </w:rPr>
  </w:style>
  <w:style w:type="paragraph" w:customStyle="1" w:styleId="a0">
    <w:name w:val="Основной текст"/>
    <w:basedOn w:val="Normal"/>
    <w:link w:val="a"/>
    <w:rsid w:val="00BC4379"/>
    <w:pPr>
      <w:widowControl w:val="0"/>
      <w:shd w:val="clear" w:color="auto" w:fill="FFFFFF"/>
      <w:spacing w:before="180" w:after="60" w:line="288" w:lineRule="exact"/>
      <w:jc w:val="both"/>
    </w:pPr>
    <w:rPr>
      <w:sz w:val="21"/>
      <w:szCs w:val="21"/>
    </w:rPr>
  </w:style>
  <w:style w:type="paragraph" w:customStyle="1" w:styleId="msonormal0">
    <w:name w:val="msonormal"/>
    <w:basedOn w:val="Normal"/>
    <w:rsid w:val="00BC437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Bodytext20">
    <w:name w:val="Body text (2)_"/>
    <w:basedOn w:val="DefaultParagraphFont"/>
    <w:link w:val="Bodytext21"/>
    <w:rsid w:val="00BC4379"/>
    <w:rPr>
      <w:rFonts w:ascii="Tahoma" w:eastAsia="Tahoma" w:hAnsi="Tahoma" w:cs="Tahoma"/>
      <w:sz w:val="19"/>
      <w:szCs w:val="19"/>
      <w:shd w:val="clear" w:color="auto" w:fill="FFFFFF"/>
    </w:rPr>
  </w:style>
  <w:style w:type="paragraph" w:customStyle="1" w:styleId="Bodytext21">
    <w:name w:val="Body text (2)"/>
    <w:basedOn w:val="Normal"/>
    <w:link w:val="Bodytext20"/>
    <w:rsid w:val="00BC4379"/>
    <w:pPr>
      <w:widowControl w:val="0"/>
      <w:shd w:val="clear" w:color="auto" w:fill="FFFFFF"/>
      <w:spacing w:before="180" w:after="120" w:line="240" w:lineRule="exact"/>
      <w:ind w:hanging="720"/>
    </w:pPr>
    <w:rPr>
      <w:rFonts w:ascii="Tahoma" w:eastAsia="Tahoma" w:hAnsi="Tahoma" w:cs="Tahoma"/>
      <w:sz w:val="19"/>
      <w:szCs w:val="19"/>
    </w:rPr>
  </w:style>
  <w:style w:type="character" w:customStyle="1" w:styleId="Bodytext2Bold">
    <w:name w:val="Body text (2) + Bold"/>
    <w:basedOn w:val="Bodytext20"/>
    <w:rsid w:val="00BC4379"/>
    <w:rPr>
      <w:rFonts w:ascii="Tahoma" w:eastAsia="Tahoma" w:hAnsi="Tahoma" w:cs="Tahoma"/>
      <w:b/>
      <w:bCs/>
      <w:i w:val="0"/>
      <w:iCs w:val="0"/>
      <w:smallCaps w:val="0"/>
      <w:strike w:val="0"/>
      <w:color w:val="000000"/>
      <w:spacing w:val="0"/>
      <w:w w:val="100"/>
      <w:position w:val="0"/>
      <w:sz w:val="19"/>
      <w:szCs w:val="19"/>
      <w:u w:val="none"/>
      <w:shd w:val="clear" w:color="auto" w:fill="FFFFFF"/>
      <w:lang w:val="bg-BG" w:eastAsia="bg-BG" w:bidi="bg-BG"/>
    </w:rPr>
  </w:style>
  <w:style w:type="character" w:customStyle="1" w:styleId="Bodytext29ptBold">
    <w:name w:val="Body text (2) + 9 pt;Bold"/>
    <w:basedOn w:val="Bodytext20"/>
    <w:rsid w:val="00BC4379"/>
    <w:rPr>
      <w:rFonts w:ascii="Tahoma" w:eastAsia="Tahoma" w:hAnsi="Tahoma" w:cs="Tahoma"/>
      <w:b/>
      <w:bCs/>
      <w:i w:val="0"/>
      <w:iCs w:val="0"/>
      <w:smallCaps w:val="0"/>
      <w:strike w:val="0"/>
      <w:color w:val="000000"/>
      <w:spacing w:val="0"/>
      <w:w w:val="100"/>
      <w:position w:val="0"/>
      <w:sz w:val="18"/>
      <w:szCs w:val="18"/>
      <w:u w:val="none"/>
      <w:shd w:val="clear" w:color="auto" w:fill="FFFFFF"/>
      <w:lang w:val="bg-BG" w:eastAsia="bg-BG" w:bidi="bg-BG"/>
    </w:rPr>
  </w:style>
  <w:style w:type="character" w:customStyle="1" w:styleId="Bodytext2SmallCaps">
    <w:name w:val="Body text (2) + Small Caps"/>
    <w:basedOn w:val="Bodytext20"/>
    <w:rsid w:val="00BC4379"/>
    <w:rPr>
      <w:rFonts w:ascii="Tahoma" w:eastAsia="Tahoma" w:hAnsi="Tahoma" w:cs="Tahoma"/>
      <w:b w:val="0"/>
      <w:bCs w:val="0"/>
      <w:i w:val="0"/>
      <w:iCs w:val="0"/>
      <w:smallCaps/>
      <w:strike w:val="0"/>
      <w:color w:val="000000"/>
      <w:spacing w:val="0"/>
      <w:w w:val="100"/>
      <w:position w:val="0"/>
      <w:sz w:val="19"/>
      <w:szCs w:val="19"/>
      <w:u w:val="none"/>
      <w:shd w:val="clear" w:color="auto" w:fill="FFFFFF"/>
      <w:lang w:val="bg-BG" w:eastAsia="bg-BG" w:bidi="bg-BG"/>
    </w:rPr>
  </w:style>
  <w:style w:type="character" w:customStyle="1" w:styleId="Bodytext27ptBoldSmallCapsSpacing0pt">
    <w:name w:val="Body text (2) + 7 pt;Bold;Small Caps;Spacing 0 pt"/>
    <w:basedOn w:val="Bodytext20"/>
    <w:rsid w:val="00BC4379"/>
    <w:rPr>
      <w:rFonts w:ascii="Tahoma" w:eastAsia="Tahoma" w:hAnsi="Tahoma" w:cs="Tahoma"/>
      <w:b/>
      <w:bCs/>
      <w:i w:val="0"/>
      <w:iCs w:val="0"/>
      <w:smallCaps/>
      <w:strike w:val="0"/>
      <w:color w:val="000000"/>
      <w:spacing w:val="10"/>
      <w:w w:val="100"/>
      <w:position w:val="0"/>
      <w:sz w:val="14"/>
      <w:szCs w:val="14"/>
      <w:u w:val="none"/>
      <w:shd w:val="clear" w:color="auto" w:fill="FFFFFF"/>
      <w:lang w:val="bg-BG" w:eastAsia="bg-BG" w:bidi="bg-BG"/>
    </w:rPr>
  </w:style>
  <w:style w:type="character" w:customStyle="1" w:styleId="Bodytext275ptBoldSpacing0pt">
    <w:name w:val="Body text (2) + 7.5 pt;Bold;Spacing 0 pt"/>
    <w:basedOn w:val="Bodytext20"/>
    <w:rsid w:val="00BC4379"/>
    <w:rPr>
      <w:rFonts w:ascii="Tahoma" w:eastAsia="Tahoma" w:hAnsi="Tahoma" w:cs="Tahoma"/>
      <w:b/>
      <w:bCs/>
      <w:i w:val="0"/>
      <w:iCs w:val="0"/>
      <w:smallCaps w:val="0"/>
      <w:strike w:val="0"/>
      <w:color w:val="000000"/>
      <w:spacing w:val="10"/>
      <w:w w:val="100"/>
      <w:position w:val="0"/>
      <w:sz w:val="15"/>
      <w:szCs w:val="15"/>
      <w:u w:val="none"/>
      <w:shd w:val="clear" w:color="auto" w:fill="FFFFFF"/>
      <w:lang w:val="bg-BG" w:eastAsia="bg-BG" w:bidi="bg-BG"/>
    </w:rPr>
  </w:style>
  <w:style w:type="character" w:customStyle="1" w:styleId="Bodytext275ptBoldSmallCapsSpacing0pt">
    <w:name w:val="Body text (2) + 7.5 pt;Bold;Small Caps;Spacing 0 pt"/>
    <w:basedOn w:val="Bodytext20"/>
    <w:rsid w:val="00BC4379"/>
    <w:rPr>
      <w:rFonts w:ascii="Tahoma" w:eastAsia="Tahoma" w:hAnsi="Tahoma" w:cs="Tahoma"/>
      <w:b/>
      <w:bCs/>
      <w:i w:val="0"/>
      <w:iCs w:val="0"/>
      <w:smallCaps/>
      <w:strike w:val="0"/>
      <w:color w:val="000000"/>
      <w:spacing w:val="10"/>
      <w:w w:val="100"/>
      <w:position w:val="0"/>
      <w:sz w:val="15"/>
      <w:szCs w:val="15"/>
      <w:u w:val="none"/>
      <w:shd w:val="clear" w:color="auto" w:fill="FFFFFF"/>
      <w:lang w:val="en-US" w:eastAsia="en-US" w:bidi="en-US"/>
    </w:rPr>
  </w:style>
  <w:style w:type="character" w:customStyle="1" w:styleId="Bodytext2Arial79pt">
    <w:name w:val="Body text (2) + Arial;79 pt"/>
    <w:basedOn w:val="Bodytext20"/>
    <w:rsid w:val="00BC4379"/>
    <w:rPr>
      <w:rFonts w:ascii="Arial" w:eastAsia="Arial" w:hAnsi="Arial" w:cs="Arial"/>
      <w:b w:val="0"/>
      <w:bCs w:val="0"/>
      <w:i w:val="0"/>
      <w:iCs w:val="0"/>
      <w:smallCaps w:val="0"/>
      <w:strike w:val="0"/>
      <w:color w:val="000000"/>
      <w:spacing w:val="0"/>
      <w:w w:val="100"/>
      <w:position w:val="0"/>
      <w:sz w:val="158"/>
      <w:szCs w:val="158"/>
      <w:u w:val="none"/>
      <w:shd w:val="clear" w:color="auto" w:fill="FFFFFF"/>
      <w:lang w:val="bg-BG" w:eastAsia="bg-BG" w:bidi="bg-BG"/>
    </w:rPr>
  </w:style>
  <w:style w:type="character" w:customStyle="1" w:styleId="Heading10">
    <w:name w:val="Heading #1_"/>
    <w:basedOn w:val="DefaultParagraphFont"/>
    <w:link w:val="Heading11"/>
    <w:locked/>
    <w:rsid w:val="003843A9"/>
    <w:rPr>
      <w:rFonts w:ascii="Arial" w:eastAsia="Arial" w:hAnsi="Arial" w:cs="Arial"/>
      <w:b/>
      <w:bCs/>
      <w:shd w:val="clear" w:color="auto" w:fill="FFFFFF"/>
    </w:rPr>
  </w:style>
  <w:style w:type="paragraph" w:customStyle="1" w:styleId="Heading11">
    <w:name w:val="Heading #1"/>
    <w:basedOn w:val="Normal"/>
    <w:link w:val="Heading10"/>
    <w:rsid w:val="003843A9"/>
    <w:pPr>
      <w:widowControl w:val="0"/>
      <w:shd w:val="clear" w:color="auto" w:fill="FFFFFF"/>
      <w:spacing w:after="0" w:line="0" w:lineRule="atLeast"/>
      <w:outlineLvl w:val="0"/>
    </w:pPr>
    <w:rPr>
      <w:rFonts w:ascii="Arial" w:eastAsia="Arial" w:hAnsi="Arial" w:cs="Arial"/>
      <w:b/>
      <w:bCs/>
    </w:rPr>
  </w:style>
  <w:style w:type="character" w:customStyle="1" w:styleId="Bodytext4">
    <w:name w:val="Body text (4)_"/>
    <w:basedOn w:val="DefaultParagraphFont"/>
    <w:link w:val="Bodytext40"/>
    <w:locked/>
    <w:rsid w:val="003843A9"/>
    <w:rPr>
      <w:rFonts w:ascii="MS Reference Sans Serif" w:eastAsia="MS Reference Sans Serif" w:hAnsi="MS Reference Sans Serif" w:cs="MS Reference Sans Serif"/>
      <w:b/>
      <w:bCs/>
      <w:shd w:val="clear" w:color="auto" w:fill="FFFFFF"/>
    </w:rPr>
  </w:style>
  <w:style w:type="paragraph" w:customStyle="1" w:styleId="Bodytext40">
    <w:name w:val="Body text (4)"/>
    <w:basedOn w:val="Normal"/>
    <w:link w:val="Bodytext4"/>
    <w:rsid w:val="003843A9"/>
    <w:pPr>
      <w:widowControl w:val="0"/>
      <w:shd w:val="clear" w:color="auto" w:fill="FFFFFF"/>
      <w:spacing w:after="0" w:line="0" w:lineRule="atLeast"/>
      <w:ind w:hanging="800"/>
    </w:pPr>
    <w:rPr>
      <w:rFonts w:ascii="MS Reference Sans Serif" w:eastAsia="MS Reference Sans Serif" w:hAnsi="MS Reference Sans Serif" w:cs="MS Reference Sans Serif"/>
      <w:b/>
      <w:bCs/>
    </w:rPr>
  </w:style>
  <w:style w:type="character" w:customStyle="1" w:styleId="a1">
    <w:name w:val="Основен текст"/>
    <w:rsid w:val="003843A9"/>
    <w:rPr>
      <w:rFonts w:ascii="Bookman Old Style" w:eastAsia="Bookman Old Style" w:hAnsi="Bookman Old Style" w:cs="Bookman Old Style" w:hint="default"/>
      <w:b w:val="0"/>
      <w:bCs w:val="0"/>
      <w:i w:val="0"/>
      <w:iCs w:val="0"/>
      <w:smallCaps w:val="0"/>
      <w:strike w:val="0"/>
      <w:dstrike w:val="0"/>
      <w:color w:val="000000"/>
      <w:spacing w:val="0"/>
      <w:w w:val="100"/>
      <w:position w:val="0"/>
      <w:sz w:val="22"/>
      <w:szCs w:val="22"/>
      <w:u w:val="none"/>
      <w:effect w:val="none"/>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30476">
      <w:bodyDiv w:val="1"/>
      <w:marLeft w:val="0"/>
      <w:marRight w:val="0"/>
      <w:marTop w:val="0"/>
      <w:marBottom w:val="0"/>
      <w:divBdr>
        <w:top w:val="none" w:sz="0" w:space="0" w:color="auto"/>
        <w:left w:val="none" w:sz="0" w:space="0" w:color="auto"/>
        <w:bottom w:val="none" w:sz="0" w:space="0" w:color="auto"/>
        <w:right w:val="none" w:sz="0" w:space="0" w:color="auto"/>
      </w:divBdr>
    </w:div>
    <w:div w:id="38095450">
      <w:bodyDiv w:val="1"/>
      <w:marLeft w:val="0"/>
      <w:marRight w:val="0"/>
      <w:marTop w:val="0"/>
      <w:marBottom w:val="0"/>
      <w:divBdr>
        <w:top w:val="none" w:sz="0" w:space="0" w:color="auto"/>
        <w:left w:val="none" w:sz="0" w:space="0" w:color="auto"/>
        <w:bottom w:val="none" w:sz="0" w:space="0" w:color="auto"/>
        <w:right w:val="none" w:sz="0" w:space="0" w:color="auto"/>
      </w:divBdr>
    </w:div>
    <w:div w:id="205721695">
      <w:bodyDiv w:val="1"/>
      <w:marLeft w:val="0"/>
      <w:marRight w:val="0"/>
      <w:marTop w:val="0"/>
      <w:marBottom w:val="0"/>
      <w:divBdr>
        <w:top w:val="none" w:sz="0" w:space="0" w:color="auto"/>
        <w:left w:val="none" w:sz="0" w:space="0" w:color="auto"/>
        <w:bottom w:val="none" w:sz="0" w:space="0" w:color="auto"/>
        <w:right w:val="none" w:sz="0" w:space="0" w:color="auto"/>
      </w:divBdr>
      <w:divsChild>
        <w:div w:id="1368024922">
          <w:marLeft w:val="0"/>
          <w:marRight w:val="0"/>
          <w:marTop w:val="0"/>
          <w:marBottom w:val="0"/>
          <w:divBdr>
            <w:top w:val="none" w:sz="0" w:space="0" w:color="auto"/>
            <w:left w:val="none" w:sz="0" w:space="0" w:color="auto"/>
            <w:bottom w:val="none" w:sz="0" w:space="0" w:color="auto"/>
            <w:right w:val="none" w:sz="0" w:space="0" w:color="auto"/>
          </w:divBdr>
        </w:div>
        <w:div w:id="190538591">
          <w:marLeft w:val="0"/>
          <w:marRight w:val="0"/>
          <w:marTop w:val="0"/>
          <w:marBottom w:val="0"/>
          <w:divBdr>
            <w:top w:val="none" w:sz="0" w:space="0" w:color="auto"/>
            <w:left w:val="none" w:sz="0" w:space="0" w:color="auto"/>
            <w:bottom w:val="none" w:sz="0" w:space="0" w:color="auto"/>
            <w:right w:val="none" w:sz="0" w:space="0" w:color="auto"/>
          </w:divBdr>
        </w:div>
      </w:divsChild>
    </w:div>
    <w:div w:id="256866905">
      <w:bodyDiv w:val="1"/>
      <w:marLeft w:val="0"/>
      <w:marRight w:val="0"/>
      <w:marTop w:val="0"/>
      <w:marBottom w:val="0"/>
      <w:divBdr>
        <w:top w:val="none" w:sz="0" w:space="0" w:color="auto"/>
        <w:left w:val="none" w:sz="0" w:space="0" w:color="auto"/>
        <w:bottom w:val="none" w:sz="0" w:space="0" w:color="auto"/>
        <w:right w:val="none" w:sz="0" w:space="0" w:color="auto"/>
      </w:divBdr>
    </w:div>
    <w:div w:id="638726434">
      <w:bodyDiv w:val="1"/>
      <w:marLeft w:val="0"/>
      <w:marRight w:val="0"/>
      <w:marTop w:val="0"/>
      <w:marBottom w:val="0"/>
      <w:divBdr>
        <w:top w:val="none" w:sz="0" w:space="0" w:color="auto"/>
        <w:left w:val="none" w:sz="0" w:space="0" w:color="auto"/>
        <w:bottom w:val="none" w:sz="0" w:space="0" w:color="auto"/>
        <w:right w:val="none" w:sz="0" w:space="0" w:color="auto"/>
      </w:divBdr>
    </w:div>
    <w:div w:id="832722142">
      <w:bodyDiv w:val="1"/>
      <w:marLeft w:val="0"/>
      <w:marRight w:val="0"/>
      <w:marTop w:val="0"/>
      <w:marBottom w:val="0"/>
      <w:divBdr>
        <w:top w:val="none" w:sz="0" w:space="0" w:color="auto"/>
        <w:left w:val="none" w:sz="0" w:space="0" w:color="auto"/>
        <w:bottom w:val="none" w:sz="0" w:space="0" w:color="auto"/>
        <w:right w:val="none" w:sz="0" w:space="0" w:color="auto"/>
      </w:divBdr>
    </w:div>
    <w:div w:id="1218787547">
      <w:bodyDiv w:val="1"/>
      <w:marLeft w:val="0"/>
      <w:marRight w:val="0"/>
      <w:marTop w:val="0"/>
      <w:marBottom w:val="0"/>
      <w:divBdr>
        <w:top w:val="none" w:sz="0" w:space="0" w:color="auto"/>
        <w:left w:val="none" w:sz="0" w:space="0" w:color="auto"/>
        <w:bottom w:val="none" w:sz="0" w:space="0" w:color="auto"/>
        <w:right w:val="none" w:sz="0" w:space="0" w:color="auto"/>
      </w:divBdr>
    </w:div>
    <w:div w:id="1433744311">
      <w:bodyDiv w:val="1"/>
      <w:marLeft w:val="0"/>
      <w:marRight w:val="0"/>
      <w:marTop w:val="0"/>
      <w:marBottom w:val="0"/>
      <w:divBdr>
        <w:top w:val="none" w:sz="0" w:space="0" w:color="auto"/>
        <w:left w:val="none" w:sz="0" w:space="0" w:color="auto"/>
        <w:bottom w:val="none" w:sz="0" w:space="0" w:color="auto"/>
        <w:right w:val="none" w:sz="0" w:space="0" w:color="auto"/>
      </w:divBdr>
    </w:div>
    <w:div w:id="1513913353">
      <w:bodyDiv w:val="1"/>
      <w:marLeft w:val="0"/>
      <w:marRight w:val="0"/>
      <w:marTop w:val="0"/>
      <w:marBottom w:val="0"/>
      <w:divBdr>
        <w:top w:val="none" w:sz="0" w:space="0" w:color="auto"/>
        <w:left w:val="none" w:sz="0" w:space="0" w:color="auto"/>
        <w:bottom w:val="none" w:sz="0" w:space="0" w:color="auto"/>
        <w:right w:val="none" w:sz="0" w:space="0" w:color="auto"/>
      </w:divBdr>
    </w:div>
    <w:div w:id="1567062249">
      <w:bodyDiv w:val="1"/>
      <w:marLeft w:val="0"/>
      <w:marRight w:val="0"/>
      <w:marTop w:val="0"/>
      <w:marBottom w:val="0"/>
      <w:divBdr>
        <w:top w:val="none" w:sz="0" w:space="0" w:color="auto"/>
        <w:left w:val="none" w:sz="0" w:space="0" w:color="auto"/>
        <w:bottom w:val="none" w:sz="0" w:space="0" w:color="auto"/>
        <w:right w:val="none" w:sz="0" w:space="0" w:color="auto"/>
      </w:divBdr>
    </w:div>
    <w:div w:id="159851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egaydardzhi@sofiyskavoda.bg" TargetMode="External"/><Relationship Id="rId25" Type="http://schemas.openxmlformats.org/officeDocument/2006/relationships/footer" Target="footer7.xml"/><Relationship Id="rId33" Type="http://schemas.openxmlformats.org/officeDocument/2006/relationships/theme" Target="theme/theme1.xm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eb.apis.bg/p.php?i=2752471" TargetMode="External"/><Relationship Id="rId20" Type="http://schemas.openxmlformats.org/officeDocument/2006/relationships/header" Target="head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eop.bg/today" TargetMode="External"/><Relationship Id="rId24" Type="http://schemas.openxmlformats.org/officeDocument/2006/relationships/header" Target="header6.xml"/><Relationship Id="rId32" Type="http://schemas.openxmlformats.org/officeDocument/2006/relationships/fontTable" Target="fontTable.xml"/><Relationship Id="rId37" Type="http://schemas.microsoft.com/office/2016/09/relationships/commentsIds" Target="commentsIds.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eb.apis.bg/p.php?i=2752471" TargetMode="Externa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ralov@tu-sofia.bg" TargetMode="Externa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9.xm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51181-SP-3359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1769</PublicOrder>
  </documentManagement>
</p:properties>
</file>

<file path=customXml/itemProps1.xml><?xml version="1.0" encoding="utf-8"?>
<ds:datastoreItem xmlns:ds="http://schemas.openxmlformats.org/officeDocument/2006/customXml" ds:itemID="{90E9C114-2452-415E-B5F0-7055CF50D77F}"/>
</file>

<file path=customXml/itemProps2.xml><?xml version="1.0" encoding="utf-8"?>
<ds:datastoreItem xmlns:ds="http://schemas.openxmlformats.org/officeDocument/2006/customXml" ds:itemID="{B882D03D-2D32-4151-9F53-91D7F81BD480}"/>
</file>

<file path=customXml/itemProps3.xml><?xml version="1.0" encoding="utf-8"?>
<ds:datastoreItem xmlns:ds="http://schemas.openxmlformats.org/officeDocument/2006/customXml" ds:itemID="{ABE37825-7B38-4433-838A-D74E1F05530F}"/>
</file>

<file path=customXml/itemProps4.xml><?xml version="1.0" encoding="utf-8"?>
<ds:datastoreItem xmlns:ds="http://schemas.openxmlformats.org/officeDocument/2006/customXml" ds:itemID="{17EBD78E-0A55-47E5-995C-F3FA6E807418}"/>
</file>

<file path=docProps/app.xml><?xml version="1.0" encoding="utf-8"?>
<Properties xmlns="http://schemas.openxmlformats.org/officeDocument/2006/extended-properties" xmlns:vt="http://schemas.openxmlformats.org/officeDocument/2006/docPropsVTypes">
  <Template>Normal</Template>
  <TotalTime>334</TotalTime>
  <Pages>61</Pages>
  <Words>21830</Words>
  <Characters>124431</Characters>
  <Application>Microsoft Office Word</Application>
  <DocSecurity>0</DocSecurity>
  <Lines>1036</Lines>
  <Paragraphs>291</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ПРОЦЕДУРА ЗА ВЪЗЛАГАНЕ НА ОБЩЕСТВЕНА ПОРЪЧКА</vt:lpstr>
      <vt:lpstr>ВИД: Събиране на оферти с обява</vt:lpstr>
      <vt:lpstr>№ 51181-SP-3359</vt:lpstr>
      <vt:lpstr/>
      <vt:lpstr>ДОГОВОР</vt:lpstr>
      <vt:lpstr>за възлагане на обществена поръчка за услуги</vt:lpstr>
      <vt:lpstr>    ПРЕДМЕТ НА ДОГОВОРА</vt:lpstr>
      <vt:lpstr>    СРОК НА ДОГОВОРА. СРОК И МЯСТО НА ИЗПЪЛНЕНИЕ</vt:lpstr>
      <vt:lpstr>    ГАРАНЦИЯ ЗА ИЗПЪЛНЕНИЕ</vt:lpstr>
      <vt:lpstr>    ПРАВА И ЗАДЪЛЖЕНИЯ НА СТРАНИТЕ</vt:lpstr>
      <vt:lpstr>Нараняване или смърт на някое лице (служител на Възложителя, служител на Изпълни</vt:lpstr>
      <vt:lpstr>Повреда или погиване имуществото на Възложителя или на трети лица, намиращи се в</vt:lpstr>
      <vt:lpstr>Тази отговорност обхваща и претенциите на трети лица, съдебни процедури, имущест</vt:lpstr>
      <vt:lpstr>    ПРЕДАВАНЕ И ПРИЕМАНЕ НА ИЗПЪЛНЕНИЕТО</vt:lpstr>
      <vt:lpstr>    НЕУСТОЙКИ ПРИ НЕИЗПЪЛНЕНИЕ</vt:lpstr>
      <vt:lpstr>    ПРЕКРАТЯВАНЕ НА ДОГОВОРА</vt:lpstr>
      <vt:lpstr>    (2) За целите на този Договор, Страните ще считат за виновно неизпълнение на същ</vt:lpstr>
      <vt:lpstr>    ОБЩИ РАЗПОРЕДБИ</vt:lpstr>
      <vt:lpstr/>
      <vt:lpstr>ОБЩИ ПОЛОЖЕНИЯ</vt:lpstr>
      <vt:lpstr>ПРЕДЛОЖЕНИЕ ЗА ИЗПЪЛНЕНИЕ НА ПОРЪЧКАТА</vt:lpstr>
      <vt:lpstr>УВАЖАЕМИ ДАМИ И ГОСПОДА,</vt:lpstr>
      <vt:lpstr/>
      <vt:lpstr/>
      <vt:lpstr/>
      <vt:lpstr/>
      <vt:lpstr/>
      <vt:lpstr/>
      <vt:lpstr/>
      <vt:lpstr>Д Е К Л А Р А Ц И Я</vt:lpstr>
      <vt:lpstr/>
      <vt:lpstr/>
      <vt:lpstr/>
      <vt:lpstr/>
      <vt:lpstr/>
      <vt:lpstr>Д Е К Л А Р И Р А М:</vt:lpstr>
      <vt:lpstr/>
      <vt:lpstr/>
      <vt:lpstr>Известна ми е наказателната отговорност за деклариране на неверни данни.</vt:lpstr>
    </vt:vector>
  </TitlesOfParts>
  <Company/>
  <LinksUpToDate>false</LinksUpToDate>
  <CharactersWithSpaces>145970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Pobornikov, Sergei</dc:creator>
  <cp:keywords/>
  <dc:description/>
  <cp:lastModifiedBy>Pobornikov, Sergei</cp:lastModifiedBy>
  <cp:revision>4</cp:revision>
  <dcterms:created xsi:type="dcterms:W3CDTF">2020-11-16T09:17:00Z</dcterms:created>
  <dcterms:modified xsi:type="dcterms:W3CDTF">2020-11-16T15:27:00Z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