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70" w:type="dxa"/>
        <w:tblCellMar>
          <w:left w:w="70" w:type="dxa"/>
          <w:right w:w="70" w:type="dxa"/>
        </w:tblCellMar>
        <w:tblLook w:val="04A0" w:firstRow="1" w:lastRow="0" w:firstColumn="1" w:lastColumn="0" w:noHBand="0" w:noVBand="1"/>
      </w:tblPr>
      <w:tblGrid>
        <w:gridCol w:w="10065"/>
      </w:tblGrid>
      <w:tr w:rsidR="004B4C34" w:rsidRPr="00206C32" w14:paraId="09D86420" w14:textId="77777777" w:rsidTr="00C40296">
        <w:trPr>
          <w:trHeight w:val="255"/>
        </w:trPr>
        <w:tc>
          <w:tcPr>
            <w:tcW w:w="10065" w:type="dxa"/>
            <w:tcBorders>
              <w:top w:val="nil"/>
              <w:left w:val="nil"/>
              <w:bottom w:val="nil"/>
              <w:right w:val="nil"/>
            </w:tcBorders>
            <w:shd w:val="clear" w:color="auto" w:fill="auto"/>
            <w:noWrap/>
            <w:vAlign w:val="bottom"/>
            <w:hideMark/>
          </w:tcPr>
          <w:p w14:paraId="372B083A" w14:textId="77777777" w:rsidR="004B4C34" w:rsidRPr="00206C32" w:rsidRDefault="004B4C34" w:rsidP="00C31892">
            <w:pPr>
              <w:keepNext/>
              <w:keepLines/>
              <w:spacing w:after="0" w:line="240" w:lineRule="auto"/>
              <w:jc w:val="right"/>
              <w:rPr>
                <w:rFonts w:ascii="Bookman Old Style" w:eastAsia="Times New Roman" w:hAnsi="Bookman Old Style"/>
                <w:b/>
                <w:bCs/>
                <w:color w:val="000000"/>
                <w:lang w:eastAsia="bg-BG"/>
              </w:rPr>
            </w:pPr>
            <w:r w:rsidRPr="00206C32">
              <w:rPr>
                <w:rFonts w:ascii="Bookman Old Style" w:eastAsia="Times New Roman" w:hAnsi="Bookman Old Style"/>
                <w:b/>
                <w:bCs/>
                <w:noProof/>
                <w:color w:val="000000"/>
                <w:lang w:eastAsia="bg-BG"/>
              </w:rPr>
              <w:drawing>
                <wp:anchor distT="0" distB="0" distL="114300" distR="114300" simplePos="0" relativeHeight="251657216" behindDoc="0" locked="0" layoutInCell="1" allowOverlap="1" wp14:anchorId="0B090000" wp14:editId="7351A7A2">
                  <wp:simplePos x="0" y="0"/>
                  <wp:positionH relativeFrom="column">
                    <wp:posOffset>190500</wp:posOffset>
                  </wp:positionH>
                  <wp:positionV relativeFrom="paragraph">
                    <wp:posOffset>0</wp:posOffset>
                  </wp:positionV>
                  <wp:extent cx="990600" cy="556260"/>
                  <wp:effectExtent l="0" t="0" r="0" b="0"/>
                  <wp:wrapNone/>
                  <wp:docPr id="1"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860"/>
            </w:tblGrid>
            <w:tr w:rsidR="004B4C34" w:rsidRPr="00206C32" w14:paraId="2FA3A3AD" w14:textId="77777777" w:rsidTr="00C31892">
              <w:trPr>
                <w:trHeight w:val="255"/>
                <w:tblCellSpacing w:w="0" w:type="dxa"/>
              </w:trPr>
              <w:tc>
                <w:tcPr>
                  <w:tcW w:w="9860" w:type="dxa"/>
                  <w:tcBorders>
                    <w:top w:val="nil"/>
                    <w:left w:val="nil"/>
                    <w:bottom w:val="nil"/>
                    <w:right w:val="nil"/>
                  </w:tcBorders>
                  <w:shd w:val="clear" w:color="auto" w:fill="auto"/>
                  <w:noWrap/>
                  <w:vAlign w:val="center"/>
                  <w:hideMark/>
                </w:tcPr>
                <w:p w14:paraId="08E761E8" w14:textId="77777777" w:rsidR="004B4C34" w:rsidRPr="00206C32" w:rsidRDefault="004B4C34" w:rsidP="00C31892">
                  <w:pPr>
                    <w:keepNext/>
                    <w:keepLines/>
                    <w:spacing w:after="0" w:line="240" w:lineRule="auto"/>
                    <w:ind w:right="52"/>
                    <w:jc w:val="right"/>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АГЕНЦИЯ ПО ОБЩЕСТВЕНИ ПОРЪЧКИ</w:t>
                  </w:r>
                </w:p>
              </w:tc>
            </w:tr>
          </w:tbl>
          <w:p w14:paraId="33CAE5A3" w14:textId="77777777" w:rsidR="004B4C34" w:rsidRPr="00206C32" w:rsidRDefault="004B4C34" w:rsidP="00C31892">
            <w:pPr>
              <w:keepNext/>
              <w:keepLines/>
              <w:spacing w:after="0" w:line="240" w:lineRule="auto"/>
              <w:jc w:val="right"/>
              <w:rPr>
                <w:rFonts w:ascii="Bookman Old Style" w:eastAsia="Times New Roman" w:hAnsi="Bookman Old Style"/>
                <w:b/>
                <w:bCs/>
                <w:color w:val="000000"/>
                <w:lang w:eastAsia="bg-BG"/>
              </w:rPr>
            </w:pPr>
          </w:p>
        </w:tc>
      </w:tr>
      <w:tr w:rsidR="004B4C34" w:rsidRPr="00206C32" w14:paraId="24B51EF4" w14:textId="77777777" w:rsidTr="00C40296">
        <w:trPr>
          <w:trHeight w:val="255"/>
        </w:trPr>
        <w:tc>
          <w:tcPr>
            <w:tcW w:w="10065" w:type="dxa"/>
            <w:tcBorders>
              <w:top w:val="nil"/>
              <w:left w:val="nil"/>
              <w:bottom w:val="nil"/>
              <w:right w:val="nil"/>
            </w:tcBorders>
            <w:shd w:val="clear" w:color="auto" w:fill="auto"/>
            <w:noWrap/>
            <w:vAlign w:val="center"/>
            <w:hideMark/>
          </w:tcPr>
          <w:p w14:paraId="4D85E528" w14:textId="77777777" w:rsidR="004B4C34" w:rsidRPr="00206C32" w:rsidRDefault="004B4C34" w:rsidP="00C40296">
            <w:pPr>
              <w:keepNext/>
              <w:keepLines/>
              <w:spacing w:after="0" w:line="240" w:lineRule="auto"/>
              <w:jc w:val="right"/>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1000 София, ул. "Леге" 4</w:t>
            </w:r>
          </w:p>
        </w:tc>
      </w:tr>
      <w:tr w:rsidR="004B4C34" w:rsidRPr="00206C32" w14:paraId="37FC2BFA" w14:textId="77777777" w:rsidTr="00C40296">
        <w:trPr>
          <w:trHeight w:val="255"/>
        </w:trPr>
        <w:tc>
          <w:tcPr>
            <w:tcW w:w="10065" w:type="dxa"/>
            <w:tcBorders>
              <w:top w:val="nil"/>
              <w:left w:val="nil"/>
              <w:bottom w:val="nil"/>
              <w:right w:val="nil"/>
            </w:tcBorders>
            <w:shd w:val="clear" w:color="auto" w:fill="auto"/>
            <w:noWrap/>
            <w:vAlign w:val="center"/>
            <w:hideMark/>
          </w:tcPr>
          <w:p w14:paraId="53712DF0" w14:textId="77777777" w:rsidR="004B4C34" w:rsidRPr="00206C32" w:rsidRDefault="004B4C34" w:rsidP="00C40296">
            <w:pPr>
              <w:keepNext/>
              <w:keepLines/>
              <w:spacing w:after="0" w:line="240" w:lineRule="auto"/>
              <w:jc w:val="right"/>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e-mail: aop@aop.bg</w:t>
            </w:r>
          </w:p>
        </w:tc>
      </w:tr>
      <w:tr w:rsidR="004B4C34" w:rsidRPr="00206C32" w14:paraId="27387887" w14:textId="77777777" w:rsidTr="00C40296">
        <w:trPr>
          <w:trHeight w:val="300"/>
        </w:trPr>
        <w:tc>
          <w:tcPr>
            <w:tcW w:w="10065" w:type="dxa"/>
            <w:tcBorders>
              <w:top w:val="nil"/>
              <w:left w:val="nil"/>
              <w:bottom w:val="nil"/>
              <w:right w:val="nil"/>
            </w:tcBorders>
            <w:shd w:val="clear" w:color="auto" w:fill="auto"/>
            <w:noWrap/>
            <w:vAlign w:val="center"/>
            <w:hideMark/>
          </w:tcPr>
          <w:p w14:paraId="602FDCDA" w14:textId="77777777" w:rsidR="004B4C34" w:rsidRPr="00206C32" w:rsidRDefault="004B4C34" w:rsidP="00C40296">
            <w:pPr>
              <w:keepNext/>
              <w:keepLines/>
              <w:spacing w:after="0" w:line="240" w:lineRule="auto"/>
              <w:jc w:val="right"/>
              <w:rPr>
                <w:rFonts w:ascii="Bookman Old Style" w:eastAsia="Times New Roman" w:hAnsi="Bookman Old Style"/>
                <w:color w:val="0000FF"/>
                <w:u w:val="single"/>
                <w:lang w:eastAsia="bg-BG"/>
              </w:rPr>
            </w:pPr>
            <w:r w:rsidRPr="00206C32">
              <w:rPr>
                <w:rFonts w:ascii="Bookman Old Style" w:eastAsia="Times New Roman" w:hAnsi="Bookman Old Style"/>
                <w:color w:val="0000FF"/>
                <w:u w:val="single"/>
                <w:lang w:eastAsia="bg-BG"/>
              </w:rPr>
              <w:t>интернет адрес: http://www.aop.bg</w:t>
            </w:r>
          </w:p>
        </w:tc>
      </w:tr>
      <w:tr w:rsidR="004B4C34" w:rsidRPr="00206C32" w14:paraId="62D14F01" w14:textId="77777777" w:rsidTr="00C40296">
        <w:trPr>
          <w:trHeight w:val="375"/>
        </w:trPr>
        <w:tc>
          <w:tcPr>
            <w:tcW w:w="10065" w:type="dxa"/>
            <w:tcBorders>
              <w:top w:val="nil"/>
              <w:left w:val="nil"/>
              <w:bottom w:val="nil"/>
              <w:right w:val="nil"/>
            </w:tcBorders>
            <w:shd w:val="clear" w:color="auto" w:fill="auto"/>
            <w:noWrap/>
            <w:vAlign w:val="bottom"/>
            <w:hideMark/>
          </w:tcPr>
          <w:p w14:paraId="3C74AB02" w14:textId="77777777" w:rsidR="004B4C34" w:rsidRPr="00206C32" w:rsidRDefault="004B4C34" w:rsidP="00C40296">
            <w:pPr>
              <w:keepNext/>
              <w:keepLines/>
              <w:spacing w:after="0" w:line="240" w:lineRule="auto"/>
              <w:jc w:val="center"/>
              <w:rPr>
                <w:rFonts w:ascii="Bookman Old Style" w:eastAsia="Times New Roman" w:hAnsi="Bookman Old Style"/>
                <w:b/>
                <w:bCs/>
                <w:lang w:val="ru-RU" w:eastAsia="bg-BG"/>
              </w:rPr>
            </w:pPr>
            <w:r w:rsidRPr="00206C32">
              <w:rPr>
                <w:rFonts w:ascii="Bookman Old Style" w:eastAsia="Times New Roman" w:hAnsi="Bookman Old Style"/>
                <w:b/>
                <w:bCs/>
                <w:lang w:eastAsia="bg-BG"/>
              </w:rPr>
              <w:t>ОБЯВА</w:t>
            </w:r>
          </w:p>
        </w:tc>
      </w:tr>
      <w:tr w:rsidR="004B4C34" w:rsidRPr="00206C32" w14:paraId="6F5756F1" w14:textId="77777777" w:rsidTr="00C40296">
        <w:trPr>
          <w:trHeight w:val="375"/>
        </w:trPr>
        <w:tc>
          <w:tcPr>
            <w:tcW w:w="10065" w:type="dxa"/>
            <w:tcBorders>
              <w:top w:val="nil"/>
              <w:left w:val="nil"/>
              <w:bottom w:val="nil"/>
              <w:right w:val="nil"/>
            </w:tcBorders>
            <w:shd w:val="clear" w:color="auto" w:fill="auto"/>
            <w:noWrap/>
            <w:vAlign w:val="bottom"/>
            <w:hideMark/>
          </w:tcPr>
          <w:p w14:paraId="12D0CD0E" w14:textId="77777777" w:rsidR="004B4C34" w:rsidRPr="00206C32" w:rsidRDefault="004B4C34" w:rsidP="00C40296">
            <w:pPr>
              <w:keepNext/>
              <w:keepLines/>
              <w:spacing w:after="0" w:line="240" w:lineRule="auto"/>
              <w:jc w:val="center"/>
              <w:rPr>
                <w:rFonts w:ascii="Bookman Old Style" w:eastAsia="Times New Roman" w:hAnsi="Bookman Old Style"/>
                <w:b/>
                <w:bCs/>
                <w:lang w:eastAsia="bg-BG"/>
              </w:rPr>
            </w:pPr>
            <w:r w:rsidRPr="00206C32">
              <w:rPr>
                <w:rFonts w:ascii="Bookman Old Style" w:eastAsia="Times New Roman" w:hAnsi="Bookman Old Style"/>
                <w:b/>
                <w:bCs/>
                <w:lang w:eastAsia="bg-BG"/>
              </w:rPr>
              <w:t xml:space="preserve">за обществена поръчка на стойност по чл. 20, ал. 3 от ЗОП </w:t>
            </w:r>
          </w:p>
        </w:tc>
      </w:tr>
      <w:tr w:rsidR="004B4C34" w:rsidRPr="00206C32" w14:paraId="55F571B8" w14:textId="77777777" w:rsidTr="0027203B">
        <w:trPr>
          <w:trHeight w:val="375"/>
        </w:trPr>
        <w:tc>
          <w:tcPr>
            <w:tcW w:w="10065" w:type="dxa"/>
            <w:tcBorders>
              <w:top w:val="nil"/>
              <w:left w:val="nil"/>
              <w:bottom w:val="single" w:sz="4" w:space="0" w:color="auto"/>
              <w:right w:val="nil"/>
            </w:tcBorders>
            <w:shd w:val="clear" w:color="auto" w:fill="auto"/>
            <w:noWrap/>
            <w:vAlign w:val="bottom"/>
            <w:hideMark/>
          </w:tcPr>
          <w:p w14:paraId="04AF58FC" w14:textId="77777777" w:rsidR="004B4C34" w:rsidRPr="00206C32" w:rsidRDefault="004B4C34" w:rsidP="00C40296">
            <w:pPr>
              <w:keepNext/>
              <w:keepLines/>
              <w:spacing w:after="0" w:line="240" w:lineRule="auto"/>
              <w:jc w:val="center"/>
              <w:rPr>
                <w:rFonts w:ascii="Bookman Old Style" w:eastAsia="Times New Roman" w:hAnsi="Bookman Old Style"/>
                <w:b/>
                <w:bCs/>
                <w:lang w:eastAsia="bg-BG"/>
              </w:rPr>
            </w:pPr>
          </w:p>
        </w:tc>
      </w:tr>
      <w:tr w:rsidR="004B4C34" w:rsidRPr="00206C32" w14:paraId="7BE10AA5" w14:textId="77777777" w:rsidTr="0027203B">
        <w:trPr>
          <w:trHeight w:val="300"/>
        </w:trPr>
        <w:tc>
          <w:tcPr>
            <w:tcW w:w="10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5D56C" w14:textId="0DF9CA7F" w:rsidR="007C7120" w:rsidRPr="00206C32" w:rsidRDefault="004B4C34" w:rsidP="007C7120">
            <w:pPr>
              <w:keepNext/>
              <w:keepLines/>
              <w:spacing w:after="0" w:line="240" w:lineRule="auto"/>
              <w:rPr>
                <w:rFonts w:ascii="Bookman Old Style" w:eastAsia="Times New Roman" w:hAnsi="Bookman Old Style"/>
                <w:color w:val="000000"/>
                <w:lang w:val="en-US" w:eastAsia="bg-BG"/>
              </w:rPr>
            </w:pPr>
            <w:r w:rsidRPr="00206C32">
              <w:rPr>
                <w:rFonts w:ascii="Bookman Old Style" w:eastAsia="Times New Roman" w:hAnsi="Bookman Old Style"/>
                <w:b/>
                <w:bCs/>
                <w:color w:val="000000"/>
                <w:lang w:eastAsia="bg-BG"/>
              </w:rPr>
              <w:t xml:space="preserve">Номер на обявата: </w:t>
            </w:r>
            <w:r w:rsidR="00CB29EC" w:rsidRPr="00206C32">
              <w:rPr>
                <w:rFonts w:ascii="Bookman Old Style" w:eastAsia="Times New Roman" w:hAnsi="Bookman Old Style"/>
                <w:color w:val="000000"/>
                <w:lang w:val="en-US" w:eastAsia="bg-BG"/>
              </w:rPr>
              <w:t>[</w:t>
            </w:r>
            <w:r w:rsidR="00072135" w:rsidRPr="00206C32">
              <w:rPr>
                <w:rFonts w:ascii="Bookman Old Style" w:eastAsia="Times New Roman" w:hAnsi="Bookman Old Style"/>
                <w:color w:val="000000"/>
                <w:lang w:eastAsia="bg-BG"/>
              </w:rPr>
              <w:t>50</w:t>
            </w:r>
            <w:r w:rsidR="0027203B" w:rsidRPr="00206C32">
              <w:rPr>
                <w:rFonts w:ascii="Bookman Old Style" w:eastAsia="Times New Roman" w:hAnsi="Bookman Old Style"/>
                <w:color w:val="000000"/>
                <w:lang w:eastAsia="bg-BG"/>
              </w:rPr>
              <w:t>611</w:t>
            </w:r>
            <w:r w:rsidR="00CB29EC" w:rsidRPr="00206C32">
              <w:rPr>
                <w:rFonts w:ascii="Bookman Old Style" w:eastAsia="Times New Roman" w:hAnsi="Bookman Old Style"/>
                <w:color w:val="000000"/>
                <w:lang w:val="en-US" w:eastAsia="bg-BG"/>
              </w:rPr>
              <w:t>/</w:t>
            </w:r>
            <w:r w:rsidR="0027203B" w:rsidRPr="00206C32">
              <w:rPr>
                <w:rFonts w:ascii="Bookman Old Style" w:eastAsia="Times New Roman" w:hAnsi="Bookman Old Style"/>
                <w:color w:val="000000"/>
                <w:lang w:eastAsia="bg-BG"/>
              </w:rPr>
              <w:t>МВ</w:t>
            </w:r>
            <w:r w:rsidR="00CB29EC" w:rsidRPr="00206C32">
              <w:rPr>
                <w:rFonts w:ascii="Bookman Old Style" w:eastAsia="Times New Roman" w:hAnsi="Bookman Old Style"/>
                <w:color w:val="000000"/>
                <w:lang w:val="en-US" w:eastAsia="bg-BG"/>
              </w:rPr>
              <w:t>-</w:t>
            </w:r>
            <w:r w:rsidR="0027203B" w:rsidRPr="00206C32">
              <w:rPr>
                <w:rFonts w:ascii="Bookman Old Style" w:eastAsia="Times New Roman" w:hAnsi="Bookman Old Style"/>
                <w:color w:val="000000"/>
                <w:lang w:eastAsia="bg-BG"/>
              </w:rPr>
              <w:t>953</w:t>
            </w:r>
            <w:r w:rsidR="00CB29EC" w:rsidRPr="00206C32">
              <w:rPr>
                <w:rFonts w:ascii="Bookman Old Style" w:eastAsia="Times New Roman" w:hAnsi="Bookman Old Style"/>
                <w:color w:val="000000"/>
                <w:lang w:val="en-US" w:eastAsia="bg-BG"/>
              </w:rPr>
              <w:t xml:space="preserve">]                             </w:t>
            </w:r>
          </w:p>
          <w:p w14:paraId="44188632" w14:textId="0759E156" w:rsidR="004B4C34" w:rsidRPr="00E30BE4" w:rsidRDefault="004B4C34" w:rsidP="00E30BE4">
            <w:pPr>
              <w:keepNext/>
              <w:keepLines/>
              <w:spacing w:after="0" w:line="240" w:lineRule="auto"/>
              <w:rPr>
                <w:rFonts w:ascii="Bookman Old Style" w:eastAsia="Times New Roman" w:hAnsi="Bookman Old Style"/>
                <w:b/>
                <w:bCs/>
                <w:color w:val="000000"/>
                <w:lang w:eastAsia="bg-BG"/>
              </w:rPr>
            </w:pPr>
            <w:r w:rsidRPr="00206C32">
              <w:rPr>
                <w:rFonts w:ascii="Bookman Old Style" w:eastAsia="Times New Roman" w:hAnsi="Bookman Old Style"/>
                <w:color w:val="000000"/>
                <w:lang w:eastAsia="bg-BG"/>
              </w:rPr>
              <w:t>Изх. № СВ-</w:t>
            </w:r>
            <w:r w:rsidR="00E30BE4">
              <w:rPr>
                <w:rFonts w:ascii="Bookman Old Style" w:eastAsia="Times New Roman" w:hAnsi="Bookman Old Style"/>
                <w:color w:val="000000"/>
                <w:lang w:eastAsia="bg-BG"/>
              </w:rPr>
              <w:t>924</w:t>
            </w:r>
          </w:p>
        </w:tc>
      </w:tr>
      <w:tr w:rsidR="004B4C34" w:rsidRPr="00206C32" w14:paraId="4008C58B" w14:textId="77777777" w:rsidTr="0027203B">
        <w:trPr>
          <w:trHeight w:val="375"/>
        </w:trPr>
        <w:tc>
          <w:tcPr>
            <w:tcW w:w="10065" w:type="dxa"/>
            <w:tcBorders>
              <w:top w:val="single" w:sz="4" w:space="0" w:color="auto"/>
              <w:left w:val="nil"/>
              <w:bottom w:val="nil"/>
              <w:right w:val="nil"/>
            </w:tcBorders>
            <w:shd w:val="clear" w:color="auto" w:fill="auto"/>
            <w:noWrap/>
            <w:vAlign w:val="bottom"/>
            <w:hideMark/>
          </w:tcPr>
          <w:p w14:paraId="59918E31" w14:textId="77777777" w:rsidR="004B4C34" w:rsidRPr="00206C32" w:rsidRDefault="004B4C34" w:rsidP="00C40296">
            <w:pPr>
              <w:keepNext/>
              <w:keepLines/>
              <w:spacing w:after="0" w:line="240" w:lineRule="auto"/>
              <w:jc w:val="center"/>
              <w:rPr>
                <w:rFonts w:ascii="Bookman Old Style" w:eastAsia="Times New Roman" w:hAnsi="Bookman Old Style"/>
                <w:b/>
                <w:bCs/>
                <w:lang w:eastAsia="bg-BG"/>
              </w:rPr>
            </w:pPr>
          </w:p>
        </w:tc>
      </w:tr>
      <w:tr w:rsidR="004B4C34" w:rsidRPr="00206C32" w14:paraId="2FC5CBB4" w14:textId="77777777" w:rsidTr="00C40296">
        <w:trPr>
          <w:trHeight w:val="300"/>
        </w:trPr>
        <w:tc>
          <w:tcPr>
            <w:tcW w:w="10065" w:type="dxa"/>
            <w:tcBorders>
              <w:top w:val="single" w:sz="4" w:space="0" w:color="auto"/>
              <w:left w:val="single" w:sz="4" w:space="0" w:color="auto"/>
              <w:bottom w:val="nil"/>
              <w:right w:val="single" w:sz="4" w:space="0" w:color="auto"/>
            </w:tcBorders>
            <w:shd w:val="clear" w:color="auto" w:fill="auto"/>
            <w:noWrap/>
            <w:vAlign w:val="center"/>
            <w:hideMark/>
          </w:tcPr>
          <w:p w14:paraId="2B8F33DF" w14:textId="77777777" w:rsidR="004B4C34" w:rsidRPr="00206C32" w:rsidRDefault="004B4C34" w:rsidP="00C40296">
            <w:pPr>
              <w:keepNext/>
              <w:keepLines/>
              <w:spacing w:after="0" w:line="240" w:lineRule="auto"/>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 xml:space="preserve">Възложител: </w:t>
            </w:r>
            <w:r w:rsidRPr="00206C32">
              <w:rPr>
                <w:rFonts w:ascii="Bookman Old Style" w:eastAsia="Times New Roman" w:hAnsi="Bookman Old Style"/>
                <w:color w:val="000000"/>
                <w:lang w:eastAsia="bg-BG"/>
              </w:rPr>
              <w:t>[Васил Тренев – изпълнителен директор на Софийска вода АД]</w:t>
            </w:r>
          </w:p>
        </w:tc>
      </w:tr>
      <w:tr w:rsidR="004B4C34" w:rsidRPr="00206C32" w14:paraId="5CBAB941" w14:textId="77777777" w:rsidTr="00C40296">
        <w:trPr>
          <w:trHeight w:val="300"/>
        </w:trPr>
        <w:tc>
          <w:tcPr>
            <w:tcW w:w="10065" w:type="dxa"/>
            <w:tcBorders>
              <w:top w:val="nil"/>
              <w:left w:val="single" w:sz="4" w:space="0" w:color="auto"/>
              <w:bottom w:val="nil"/>
              <w:right w:val="single" w:sz="4" w:space="0" w:color="auto"/>
            </w:tcBorders>
            <w:shd w:val="clear" w:color="000000" w:fill="FFFFFF"/>
            <w:noWrap/>
            <w:vAlign w:val="center"/>
            <w:hideMark/>
          </w:tcPr>
          <w:p w14:paraId="52247C20" w14:textId="77777777" w:rsidR="004B4C34" w:rsidRPr="00206C32" w:rsidRDefault="004B4C34" w:rsidP="00C40296">
            <w:pPr>
              <w:keepNext/>
              <w:keepLines/>
              <w:spacing w:after="0" w:line="240" w:lineRule="auto"/>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 xml:space="preserve">Поделение </w:t>
            </w:r>
            <w:r w:rsidRPr="00206C32">
              <w:rPr>
                <w:rFonts w:ascii="Bookman Old Style" w:eastAsia="Times New Roman" w:hAnsi="Bookman Old Style"/>
                <w:i/>
                <w:iCs/>
                <w:color w:val="000000"/>
                <w:lang w:eastAsia="bg-BG"/>
              </w:rPr>
              <w:t xml:space="preserve">(когато е приложимо): </w:t>
            </w:r>
            <w:r w:rsidRPr="00206C32">
              <w:rPr>
                <w:rFonts w:ascii="Bookman Old Style" w:eastAsia="Times New Roman" w:hAnsi="Bookman Old Style"/>
                <w:color w:val="000000"/>
                <w:lang w:eastAsia="bg-BG"/>
              </w:rPr>
              <w:t>[……]</w:t>
            </w:r>
          </w:p>
        </w:tc>
      </w:tr>
      <w:tr w:rsidR="004B4C34" w:rsidRPr="00206C32" w14:paraId="00D2C2F1" w14:textId="77777777" w:rsidTr="00C40296">
        <w:trPr>
          <w:trHeight w:val="300"/>
        </w:trPr>
        <w:tc>
          <w:tcPr>
            <w:tcW w:w="10065" w:type="dxa"/>
            <w:tcBorders>
              <w:top w:val="nil"/>
              <w:left w:val="single" w:sz="4" w:space="0" w:color="auto"/>
              <w:bottom w:val="nil"/>
              <w:right w:val="single" w:sz="4" w:space="0" w:color="auto"/>
            </w:tcBorders>
            <w:shd w:val="clear" w:color="000000" w:fill="FFFFFF"/>
            <w:noWrap/>
            <w:vAlign w:val="center"/>
            <w:hideMark/>
          </w:tcPr>
          <w:p w14:paraId="0261E675" w14:textId="77777777" w:rsidR="004B4C34" w:rsidRPr="00206C32" w:rsidRDefault="004B4C34" w:rsidP="00C40296">
            <w:pPr>
              <w:keepNext/>
              <w:keepLines/>
              <w:spacing w:after="0" w:line="240" w:lineRule="auto"/>
              <w:rPr>
                <w:rFonts w:ascii="Bookman Old Style" w:eastAsia="Times New Roman" w:hAnsi="Bookman Old Style"/>
                <w:b/>
                <w:bCs/>
                <w:color w:val="000000"/>
                <w:lang w:val="ru-RU" w:eastAsia="bg-BG"/>
              </w:rPr>
            </w:pPr>
            <w:r w:rsidRPr="00206C32">
              <w:rPr>
                <w:rFonts w:ascii="Bookman Old Style" w:eastAsia="Times New Roman" w:hAnsi="Bookman Old Style"/>
                <w:b/>
                <w:bCs/>
                <w:color w:val="000000"/>
                <w:lang w:eastAsia="bg-BG"/>
              </w:rPr>
              <w:t xml:space="preserve">Партида в регистъра на обществените поръчки: </w:t>
            </w:r>
            <w:r w:rsidRPr="00206C32">
              <w:rPr>
                <w:rFonts w:ascii="Bookman Old Style" w:eastAsia="Times New Roman" w:hAnsi="Bookman Old Style"/>
                <w:color w:val="000000"/>
                <w:lang w:eastAsia="bg-BG"/>
              </w:rPr>
              <w:t>[00435]</w:t>
            </w:r>
          </w:p>
        </w:tc>
      </w:tr>
      <w:tr w:rsidR="004B4C34" w:rsidRPr="00206C32" w14:paraId="35DDA739" w14:textId="77777777" w:rsidTr="00C40296">
        <w:trPr>
          <w:trHeight w:val="300"/>
        </w:trPr>
        <w:tc>
          <w:tcPr>
            <w:tcW w:w="10065" w:type="dxa"/>
            <w:tcBorders>
              <w:top w:val="nil"/>
              <w:left w:val="single" w:sz="4" w:space="0" w:color="auto"/>
              <w:bottom w:val="nil"/>
              <w:right w:val="single" w:sz="4" w:space="0" w:color="auto"/>
            </w:tcBorders>
            <w:shd w:val="clear" w:color="000000" w:fill="FFFFFF"/>
            <w:noWrap/>
            <w:vAlign w:val="center"/>
            <w:hideMark/>
          </w:tcPr>
          <w:p w14:paraId="308D4004" w14:textId="77777777" w:rsidR="004B4C34" w:rsidRPr="00206C32" w:rsidRDefault="004B4C34" w:rsidP="00C40296">
            <w:pPr>
              <w:keepNext/>
              <w:keepLines/>
              <w:spacing w:after="0" w:line="240" w:lineRule="auto"/>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 xml:space="preserve">Адрес: </w:t>
            </w:r>
            <w:r w:rsidRPr="00206C32">
              <w:rPr>
                <w:rFonts w:ascii="Bookman Old Style" w:eastAsia="Times New Roman" w:hAnsi="Bookman Old Style"/>
                <w:color w:val="000000"/>
                <w:lang w:eastAsia="bg-BG"/>
              </w:rPr>
              <w:t>[</w:t>
            </w:r>
            <w:r w:rsidRPr="00206C32">
              <w:rPr>
                <w:rFonts w:ascii="Bookman Old Style" w:eastAsia="Times New Roman" w:hAnsi="Bookman Old Style"/>
                <w:bCs/>
                <w:color w:val="000000"/>
                <w:lang w:eastAsia="bg-BG"/>
              </w:rPr>
              <w:t>град София 1766, район Младост, ж. к. Младост ІV, ул. "Бизнес парк" №1, сграда 2А</w:t>
            </w:r>
            <w:r w:rsidRPr="00206C32">
              <w:rPr>
                <w:rFonts w:ascii="Bookman Old Style" w:eastAsia="Times New Roman" w:hAnsi="Bookman Old Style"/>
                <w:color w:val="000000"/>
                <w:lang w:eastAsia="bg-BG"/>
              </w:rPr>
              <w:t>]</w:t>
            </w:r>
          </w:p>
        </w:tc>
      </w:tr>
      <w:tr w:rsidR="0027203B" w:rsidRPr="00206C32" w14:paraId="2752EC96" w14:textId="77777777" w:rsidTr="00C40296">
        <w:trPr>
          <w:trHeight w:val="300"/>
        </w:trPr>
        <w:tc>
          <w:tcPr>
            <w:tcW w:w="10065" w:type="dxa"/>
            <w:tcBorders>
              <w:top w:val="nil"/>
              <w:left w:val="single" w:sz="4" w:space="0" w:color="auto"/>
              <w:bottom w:val="nil"/>
              <w:right w:val="single" w:sz="4" w:space="0" w:color="auto"/>
            </w:tcBorders>
            <w:shd w:val="clear" w:color="000000" w:fill="FFFFFF"/>
            <w:noWrap/>
            <w:vAlign w:val="center"/>
            <w:hideMark/>
          </w:tcPr>
          <w:p w14:paraId="1365113C" w14:textId="12D08E63" w:rsidR="0027203B" w:rsidRPr="00206C32" w:rsidRDefault="0027203B" w:rsidP="0027203B">
            <w:pPr>
              <w:keepNext/>
              <w:keepLines/>
              <w:spacing w:after="0" w:line="240" w:lineRule="auto"/>
              <w:rPr>
                <w:rFonts w:ascii="Bookman Old Style" w:eastAsia="Times New Roman" w:hAnsi="Bookman Old Style"/>
                <w:b/>
                <w:bCs/>
                <w:lang w:eastAsia="bg-BG"/>
              </w:rPr>
            </w:pPr>
            <w:r w:rsidRPr="00206C32">
              <w:rPr>
                <w:rFonts w:ascii="Bookman Old Style" w:eastAsia="Times New Roman" w:hAnsi="Bookman Old Style"/>
                <w:b/>
                <w:bCs/>
                <w:lang w:eastAsia="bg-BG"/>
              </w:rPr>
              <w:t xml:space="preserve">Лице за контакт </w:t>
            </w:r>
            <w:r w:rsidRPr="00206C32">
              <w:rPr>
                <w:rFonts w:ascii="Bookman Old Style" w:eastAsia="Times New Roman" w:hAnsi="Bookman Old Style"/>
                <w:i/>
                <w:iCs/>
                <w:lang w:eastAsia="bg-BG"/>
              </w:rPr>
              <w:t xml:space="preserve">(може и повече от едно лица): </w:t>
            </w:r>
            <w:r w:rsidRPr="00206C32">
              <w:rPr>
                <w:rFonts w:ascii="Bookman Old Style" w:eastAsia="Times New Roman" w:hAnsi="Bookman Old Style"/>
                <w:lang w:eastAsia="bg-BG"/>
              </w:rPr>
              <w:t xml:space="preserve">[Марияна Братованова </w:t>
            </w:r>
            <w:r w:rsidRPr="00206C32">
              <w:rPr>
                <w:rFonts w:ascii="Bookman Old Style" w:eastAsia="Times New Roman" w:hAnsi="Bookman Old Style"/>
                <w:lang w:val="ru-RU" w:eastAsia="bg-BG"/>
              </w:rPr>
              <w:t xml:space="preserve"> </w:t>
            </w:r>
            <w:r w:rsidRPr="00206C32">
              <w:rPr>
                <w:rFonts w:ascii="Bookman Old Style" w:eastAsia="Times New Roman" w:hAnsi="Bookman Old Style"/>
                <w:lang w:eastAsia="bg-BG"/>
              </w:rPr>
              <w:t>]</w:t>
            </w:r>
          </w:p>
        </w:tc>
      </w:tr>
      <w:tr w:rsidR="0027203B" w:rsidRPr="00206C32" w14:paraId="5EC1C0F3" w14:textId="77777777" w:rsidTr="00C40296">
        <w:trPr>
          <w:trHeight w:val="300"/>
        </w:trPr>
        <w:tc>
          <w:tcPr>
            <w:tcW w:w="10065" w:type="dxa"/>
            <w:tcBorders>
              <w:top w:val="nil"/>
              <w:left w:val="single" w:sz="4" w:space="0" w:color="auto"/>
              <w:bottom w:val="nil"/>
              <w:right w:val="single" w:sz="4" w:space="0" w:color="auto"/>
            </w:tcBorders>
            <w:shd w:val="clear" w:color="000000" w:fill="FFFFFF"/>
            <w:noWrap/>
            <w:vAlign w:val="center"/>
            <w:hideMark/>
          </w:tcPr>
          <w:p w14:paraId="3A9CC8A3" w14:textId="77777777" w:rsidR="0027203B" w:rsidRPr="00206C32" w:rsidRDefault="0027203B" w:rsidP="0027203B">
            <w:pPr>
              <w:spacing w:after="0" w:line="240" w:lineRule="auto"/>
              <w:rPr>
                <w:rFonts w:ascii="Bookman Old Style" w:eastAsia="Times New Roman" w:hAnsi="Bookman Old Style"/>
                <w:lang w:eastAsia="bg-BG"/>
              </w:rPr>
            </w:pPr>
            <w:r w:rsidRPr="00206C32">
              <w:rPr>
                <w:rFonts w:ascii="Bookman Old Style" w:eastAsia="Times New Roman" w:hAnsi="Bookman Old Style"/>
                <w:b/>
                <w:bCs/>
                <w:lang w:eastAsia="bg-BG"/>
              </w:rPr>
              <w:t xml:space="preserve">Телефон: </w:t>
            </w:r>
            <w:r w:rsidRPr="00206C32">
              <w:rPr>
                <w:rFonts w:ascii="Bookman Old Style" w:eastAsia="Times New Roman" w:hAnsi="Bookman Old Style"/>
                <w:lang w:eastAsia="bg-BG"/>
              </w:rPr>
              <w:t>[02 8122435]</w:t>
            </w:r>
          </w:p>
          <w:p w14:paraId="334AFC67" w14:textId="2BC9F1C1" w:rsidR="0027203B" w:rsidRPr="00206C32" w:rsidRDefault="0027203B" w:rsidP="0027203B">
            <w:pPr>
              <w:keepNext/>
              <w:keepLines/>
              <w:spacing w:after="0" w:line="240" w:lineRule="auto"/>
              <w:rPr>
                <w:rFonts w:ascii="Bookman Old Style" w:eastAsia="Times New Roman" w:hAnsi="Bookman Old Style"/>
                <w:b/>
                <w:bCs/>
                <w:lang w:eastAsia="bg-BG"/>
              </w:rPr>
            </w:pPr>
            <w:r w:rsidRPr="00206C32">
              <w:rPr>
                <w:rFonts w:ascii="Bookman Old Style" w:eastAsia="Times New Roman" w:hAnsi="Bookman Old Style"/>
                <w:lang w:eastAsia="bg-BG"/>
              </w:rPr>
              <w:t>Факс: [02/</w:t>
            </w:r>
            <w:r w:rsidRPr="00206C32">
              <w:rPr>
                <w:rFonts w:ascii="Bookman Old Style" w:hAnsi="Bookman Old Style"/>
                <w:spacing w:val="-5"/>
              </w:rPr>
              <w:t>8122588 или 02/ 8122589</w:t>
            </w:r>
            <w:r w:rsidRPr="00206C32">
              <w:rPr>
                <w:rFonts w:ascii="Bookman Old Style" w:eastAsia="Times New Roman" w:hAnsi="Bookman Old Style"/>
                <w:lang w:eastAsia="bg-BG"/>
              </w:rPr>
              <w:t>]</w:t>
            </w:r>
          </w:p>
        </w:tc>
      </w:tr>
      <w:tr w:rsidR="0027203B" w:rsidRPr="00206C32" w14:paraId="002A9F54" w14:textId="77777777" w:rsidTr="00C40296">
        <w:trPr>
          <w:trHeight w:val="300"/>
        </w:trPr>
        <w:tc>
          <w:tcPr>
            <w:tcW w:w="10065" w:type="dxa"/>
            <w:tcBorders>
              <w:top w:val="nil"/>
              <w:left w:val="single" w:sz="4" w:space="0" w:color="auto"/>
              <w:bottom w:val="nil"/>
              <w:right w:val="single" w:sz="4" w:space="0" w:color="auto"/>
            </w:tcBorders>
            <w:shd w:val="clear" w:color="000000" w:fill="FFFFFF"/>
            <w:noWrap/>
            <w:vAlign w:val="center"/>
            <w:hideMark/>
          </w:tcPr>
          <w:p w14:paraId="4A1419B2" w14:textId="703778ED" w:rsidR="0027203B" w:rsidRPr="00206C32" w:rsidRDefault="0027203B" w:rsidP="0027203B">
            <w:pPr>
              <w:keepNext/>
              <w:keepLines/>
              <w:spacing w:after="0" w:line="240" w:lineRule="auto"/>
              <w:rPr>
                <w:rFonts w:ascii="Bookman Old Style" w:eastAsia="Times New Roman" w:hAnsi="Bookman Old Style"/>
                <w:b/>
                <w:bCs/>
                <w:lang w:eastAsia="bg-BG"/>
              </w:rPr>
            </w:pPr>
            <w:r w:rsidRPr="00206C32">
              <w:rPr>
                <w:rFonts w:ascii="Bookman Old Style" w:eastAsia="Times New Roman" w:hAnsi="Bookman Old Style"/>
                <w:b/>
                <w:bCs/>
                <w:lang w:eastAsia="bg-BG"/>
              </w:rPr>
              <w:t xml:space="preserve">E-mail: </w:t>
            </w:r>
            <w:r w:rsidRPr="00206C32">
              <w:rPr>
                <w:rFonts w:ascii="Bookman Old Style" w:eastAsia="Times New Roman" w:hAnsi="Bookman Old Style"/>
                <w:lang w:eastAsia="bg-BG"/>
              </w:rPr>
              <w:t>[</w:t>
            </w:r>
            <w:r w:rsidRPr="00206C32">
              <w:rPr>
                <w:rFonts w:ascii="Bookman Old Style" w:eastAsia="Times New Roman" w:hAnsi="Bookman Old Style"/>
                <w:lang w:val="en-US" w:eastAsia="bg-BG"/>
              </w:rPr>
              <w:t>mbratovanova</w:t>
            </w:r>
            <w:r w:rsidRPr="00206C32">
              <w:rPr>
                <w:rFonts w:ascii="Bookman Old Style" w:eastAsia="Times New Roman" w:hAnsi="Bookman Old Style"/>
                <w:lang w:eastAsia="bg-BG"/>
              </w:rPr>
              <w:t>@sofiyskavoda.bg]</w:t>
            </w:r>
          </w:p>
        </w:tc>
      </w:tr>
      <w:tr w:rsidR="004B4C34" w:rsidRPr="00206C32" w14:paraId="6E5CFA95" w14:textId="77777777" w:rsidTr="00C40296">
        <w:trPr>
          <w:trHeight w:val="300"/>
        </w:trPr>
        <w:tc>
          <w:tcPr>
            <w:tcW w:w="10065" w:type="dxa"/>
            <w:tcBorders>
              <w:top w:val="nil"/>
              <w:left w:val="single" w:sz="4" w:space="0" w:color="auto"/>
              <w:bottom w:val="nil"/>
              <w:right w:val="single" w:sz="4" w:space="0" w:color="auto"/>
            </w:tcBorders>
            <w:shd w:val="clear" w:color="000000" w:fill="FFFFFF"/>
            <w:noWrap/>
            <w:vAlign w:val="bottom"/>
            <w:hideMark/>
          </w:tcPr>
          <w:p w14:paraId="7E2F0EF0" w14:textId="77777777" w:rsidR="004B4C34" w:rsidRPr="00206C32" w:rsidRDefault="004B4C34" w:rsidP="00C40296">
            <w:pPr>
              <w:keepNext/>
              <w:keepLines/>
              <w:spacing w:after="0" w:line="240" w:lineRule="auto"/>
              <w:rPr>
                <w:rFonts w:ascii="Bookman Old Style" w:eastAsia="Times New Roman" w:hAnsi="Bookman Old Style"/>
                <w:b/>
                <w:bCs/>
                <w:lang w:eastAsia="bg-BG"/>
              </w:rPr>
            </w:pPr>
            <w:r w:rsidRPr="00206C32">
              <w:rPr>
                <w:rFonts w:ascii="Bookman Old Style" w:eastAsia="Times New Roman" w:hAnsi="Bookman Old Style"/>
                <w:b/>
                <w:bCs/>
                <w:lang w:eastAsia="bg-BG"/>
              </w:rPr>
              <w:t xml:space="preserve">Достъпът до документацията за поръчката е ограничен: </w:t>
            </w:r>
            <w:r w:rsidRPr="00206C32">
              <w:rPr>
                <w:rFonts w:ascii="Bookman Old Style" w:eastAsia="Times New Roman" w:hAnsi="Bookman Old Style"/>
                <w:lang w:eastAsia="bg-BG"/>
              </w:rPr>
              <w:t>[] Да [х] Не</w:t>
            </w:r>
          </w:p>
        </w:tc>
      </w:tr>
      <w:tr w:rsidR="004B4C34" w:rsidRPr="00206C32" w14:paraId="0480F915" w14:textId="77777777" w:rsidTr="00C40296">
        <w:trPr>
          <w:trHeight w:val="300"/>
        </w:trPr>
        <w:tc>
          <w:tcPr>
            <w:tcW w:w="10065" w:type="dxa"/>
            <w:tcBorders>
              <w:top w:val="nil"/>
              <w:left w:val="single" w:sz="4" w:space="0" w:color="auto"/>
              <w:bottom w:val="nil"/>
              <w:right w:val="single" w:sz="4" w:space="0" w:color="auto"/>
            </w:tcBorders>
            <w:shd w:val="clear" w:color="000000" w:fill="FFFFFF"/>
            <w:noWrap/>
            <w:vAlign w:val="bottom"/>
            <w:hideMark/>
          </w:tcPr>
          <w:p w14:paraId="000615DA" w14:textId="77777777" w:rsidR="004B4C34" w:rsidRPr="00206C32" w:rsidRDefault="004B4C34" w:rsidP="00C40296">
            <w:pPr>
              <w:keepNext/>
              <w:keepLines/>
              <w:spacing w:after="0" w:line="240" w:lineRule="auto"/>
              <w:rPr>
                <w:rFonts w:ascii="Bookman Old Style" w:eastAsia="Times New Roman" w:hAnsi="Bookman Old Style"/>
                <w:b/>
                <w:bCs/>
                <w:lang w:eastAsia="bg-BG"/>
              </w:rPr>
            </w:pPr>
            <w:r w:rsidRPr="00206C32">
              <w:rPr>
                <w:rFonts w:ascii="Bookman Old Style" w:eastAsia="Times New Roman" w:hAnsi="Bookman Old Style"/>
                <w:b/>
                <w:bCs/>
                <w:lang w:eastAsia="bg-BG"/>
              </w:rPr>
              <w:t>Допълнителна информация може да бъде получена от:</w:t>
            </w:r>
          </w:p>
        </w:tc>
      </w:tr>
      <w:tr w:rsidR="004B4C34" w:rsidRPr="00206C32" w14:paraId="50FEEE33" w14:textId="77777777" w:rsidTr="00C40296">
        <w:trPr>
          <w:trHeight w:val="300"/>
        </w:trPr>
        <w:tc>
          <w:tcPr>
            <w:tcW w:w="10065" w:type="dxa"/>
            <w:tcBorders>
              <w:top w:val="nil"/>
              <w:left w:val="single" w:sz="4" w:space="0" w:color="auto"/>
              <w:bottom w:val="nil"/>
              <w:right w:val="single" w:sz="4" w:space="0" w:color="auto"/>
            </w:tcBorders>
            <w:shd w:val="clear" w:color="000000" w:fill="FFFFFF"/>
            <w:noWrap/>
            <w:vAlign w:val="bottom"/>
            <w:hideMark/>
          </w:tcPr>
          <w:p w14:paraId="62E04689" w14:textId="77777777" w:rsidR="004B4C34" w:rsidRPr="00206C32" w:rsidRDefault="004B4C34" w:rsidP="00C40296">
            <w:pPr>
              <w:keepNext/>
              <w:keepLines/>
              <w:spacing w:after="0" w:line="240" w:lineRule="auto"/>
              <w:rPr>
                <w:rFonts w:ascii="Bookman Old Style" w:eastAsia="Times New Roman" w:hAnsi="Bookman Old Style"/>
                <w:lang w:val="ru-RU" w:eastAsia="bg-BG"/>
              </w:rPr>
            </w:pPr>
            <w:r w:rsidRPr="00206C32">
              <w:rPr>
                <w:rFonts w:ascii="Bookman Old Style" w:eastAsia="Times New Roman" w:hAnsi="Bookman Old Style"/>
                <w:lang w:eastAsia="bg-BG"/>
              </w:rPr>
              <w:t>[х] Горепосоченото/ите място/места за контакт</w:t>
            </w:r>
            <w:r w:rsidRPr="00206C32">
              <w:rPr>
                <w:rFonts w:ascii="Bookman Old Style" w:eastAsia="Times New Roman" w:hAnsi="Bookman Old Style"/>
                <w:lang w:val="ru-RU" w:eastAsia="bg-BG"/>
              </w:rPr>
              <w:t xml:space="preserve"> </w:t>
            </w:r>
          </w:p>
        </w:tc>
      </w:tr>
      <w:tr w:rsidR="004B4C34" w:rsidRPr="00206C32" w14:paraId="5A596041" w14:textId="77777777" w:rsidTr="00C40296">
        <w:trPr>
          <w:trHeight w:val="300"/>
        </w:trPr>
        <w:tc>
          <w:tcPr>
            <w:tcW w:w="10065" w:type="dxa"/>
            <w:tcBorders>
              <w:top w:val="nil"/>
              <w:left w:val="single" w:sz="4" w:space="0" w:color="auto"/>
              <w:bottom w:val="nil"/>
              <w:right w:val="single" w:sz="4" w:space="0" w:color="auto"/>
            </w:tcBorders>
            <w:shd w:val="clear" w:color="000000" w:fill="FFFFFF"/>
            <w:noWrap/>
            <w:vAlign w:val="bottom"/>
            <w:hideMark/>
          </w:tcPr>
          <w:p w14:paraId="5F04E887" w14:textId="77777777" w:rsidR="004B4C34" w:rsidRPr="00206C32" w:rsidRDefault="004B4C34" w:rsidP="00C40296">
            <w:pPr>
              <w:keepNext/>
              <w:keepLines/>
              <w:spacing w:after="0" w:line="240" w:lineRule="auto"/>
              <w:rPr>
                <w:rFonts w:ascii="Bookman Old Style" w:eastAsia="Times New Roman" w:hAnsi="Bookman Old Style"/>
                <w:lang w:eastAsia="bg-BG"/>
              </w:rPr>
            </w:pPr>
            <w:r w:rsidRPr="00206C32">
              <w:rPr>
                <w:rFonts w:ascii="Bookman Old Style" w:eastAsia="Times New Roman" w:hAnsi="Bookman Old Style"/>
                <w:lang w:eastAsia="bg-BG"/>
              </w:rPr>
              <w:t xml:space="preserve">[] Друг адрес: </w:t>
            </w:r>
            <w:r w:rsidRPr="00206C32">
              <w:rPr>
                <w:rFonts w:ascii="Bookman Old Style" w:eastAsia="Times New Roman" w:hAnsi="Bookman Old Style"/>
                <w:i/>
                <w:iCs/>
                <w:lang w:eastAsia="bg-BG"/>
              </w:rPr>
              <w:t>(моля, посочете друг адрес)</w:t>
            </w:r>
          </w:p>
        </w:tc>
      </w:tr>
      <w:tr w:rsidR="004B4C34" w:rsidRPr="00206C32" w14:paraId="588FF166" w14:textId="77777777" w:rsidTr="00C40296">
        <w:trPr>
          <w:trHeight w:val="300"/>
        </w:trPr>
        <w:tc>
          <w:tcPr>
            <w:tcW w:w="10065" w:type="dxa"/>
            <w:tcBorders>
              <w:top w:val="nil"/>
              <w:left w:val="single" w:sz="4" w:space="0" w:color="auto"/>
              <w:bottom w:val="single" w:sz="4" w:space="0" w:color="auto"/>
              <w:right w:val="single" w:sz="4" w:space="0" w:color="auto"/>
            </w:tcBorders>
            <w:shd w:val="clear" w:color="auto" w:fill="auto"/>
            <w:noWrap/>
            <w:vAlign w:val="center"/>
            <w:hideMark/>
          </w:tcPr>
          <w:p w14:paraId="31CE75F4" w14:textId="77777777" w:rsidR="004B4C34" w:rsidRPr="00206C32" w:rsidRDefault="004B4C34" w:rsidP="00C40296">
            <w:pPr>
              <w:keepNext/>
              <w:keepLines/>
              <w:spacing w:after="0" w:line="240" w:lineRule="auto"/>
              <w:rPr>
                <w:rFonts w:ascii="Bookman Old Style" w:eastAsia="Times New Roman" w:hAnsi="Bookman Old Style"/>
                <w:b/>
                <w:bCs/>
                <w:lang w:eastAsia="bg-BG"/>
              </w:rPr>
            </w:pPr>
            <w:r w:rsidRPr="00206C32">
              <w:rPr>
                <w:rFonts w:ascii="Bookman Old Style" w:eastAsia="Times New Roman" w:hAnsi="Bookman Old Style"/>
                <w:b/>
                <w:bCs/>
                <w:lang w:eastAsia="bg-BG"/>
              </w:rPr>
              <w:t xml:space="preserve">Приемане на документи и оферти по електронен път: </w:t>
            </w:r>
            <w:r w:rsidRPr="00206C32">
              <w:rPr>
                <w:rFonts w:ascii="Bookman Old Style" w:eastAsia="Times New Roman" w:hAnsi="Bookman Old Style"/>
                <w:lang w:eastAsia="bg-BG"/>
              </w:rPr>
              <w:t>[] Да [х] Не</w:t>
            </w:r>
          </w:p>
        </w:tc>
      </w:tr>
      <w:tr w:rsidR="004B4C34" w:rsidRPr="00206C32" w14:paraId="3F2DECD0" w14:textId="77777777" w:rsidTr="00C40296">
        <w:trPr>
          <w:trHeight w:val="300"/>
        </w:trPr>
        <w:tc>
          <w:tcPr>
            <w:tcW w:w="10065" w:type="dxa"/>
            <w:tcBorders>
              <w:top w:val="nil"/>
              <w:left w:val="nil"/>
              <w:bottom w:val="nil"/>
              <w:right w:val="nil"/>
            </w:tcBorders>
            <w:shd w:val="clear" w:color="auto" w:fill="auto"/>
            <w:noWrap/>
            <w:vAlign w:val="center"/>
            <w:hideMark/>
          </w:tcPr>
          <w:p w14:paraId="252CB524" w14:textId="77777777" w:rsidR="004B4C34" w:rsidRPr="00206C32" w:rsidRDefault="004B4C34" w:rsidP="00C40296">
            <w:pPr>
              <w:keepNext/>
              <w:keepLines/>
              <w:spacing w:after="0" w:line="240" w:lineRule="auto"/>
              <w:rPr>
                <w:rFonts w:ascii="Bookman Old Style" w:eastAsia="Times New Roman" w:hAnsi="Bookman Old Style"/>
                <w:color w:val="000000"/>
                <w:lang w:eastAsia="bg-BG"/>
              </w:rPr>
            </w:pPr>
          </w:p>
        </w:tc>
      </w:tr>
      <w:tr w:rsidR="004B4C34" w:rsidRPr="00206C32" w14:paraId="16148145" w14:textId="77777777" w:rsidTr="00C40296">
        <w:trPr>
          <w:trHeight w:val="300"/>
        </w:trPr>
        <w:tc>
          <w:tcPr>
            <w:tcW w:w="10065" w:type="dxa"/>
            <w:tcBorders>
              <w:top w:val="single" w:sz="4" w:space="0" w:color="auto"/>
              <w:left w:val="single" w:sz="4" w:space="0" w:color="auto"/>
              <w:bottom w:val="nil"/>
              <w:right w:val="single" w:sz="4" w:space="0" w:color="auto"/>
            </w:tcBorders>
            <w:shd w:val="clear" w:color="auto" w:fill="auto"/>
            <w:noWrap/>
            <w:vAlign w:val="center"/>
            <w:hideMark/>
          </w:tcPr>
          <w:p w14:paraId="5FE2AD05" w14:textId="77777777" w:rsidR="004B4C34" w:rsidRPr="00206C32" w:rsidRDefault="004B4C34" w:rsidP="00C40296">
            <w:pPr>
              <w:keepNext/>
              <w:keepLines/>
              <w:spacing w:after="0" w:line="240" w:lineRule="auto"/>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Обект на поръчката:</w:t>
            </w:r>
          </w:p>
        </w:tc>
      </w:tr>
      <w:tr w:rsidR="004B4C34" w:rsidRPr="00206C32" w14:paraId="17834376"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p w14:paraId="2BAFEF7C" w14:textId="6C91B0A2" w:rsidR="004B4C34" w:rsidRPr="00206C32" w:rsidRDefault="004B4C34" w:rsidP="00CB29EC">
            <w:pPr>
              <w:keepNext/>
              <w:keepLines/>
              <w:spacing w:after="0" w:line="240" w:lineRule="auto"/>
              <w:rPr>
                <w:rFonts w:ascii="Bookman Old Style" w:eastAsia="Times New Roman" w:hAnsi="Bookman Old Style"/>
                <w:lang w:eastAsia="bg-BG"/>
              </w:rPr>
            </w:pPr>
            <w:r w:rsidRPr="00206C32">
              <w:rPr>
                <w:rFonts w:ascii="Bookman Old Style" w:eastAsia="Times New Roman" w:hAnsi="Bookman Old Style"/>
                <w:lang w:eastAsia="bg-BG"/>
              </w:rPr>
              <w:t>[] Строителство</w:t>
            </w:r>
          </w:p>
        </w:tc>
      </w:tr>
      <w:tr w:rsidR="004B4C34" w:rsidRPr="00206C32" w14:paraId="56AB8ECF"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p w14:paraId="21BFD06C" w14:textId="77777777" w:rsidR="004B4C34" w:rsidRPr="00206C32" w:rsidRDefault="004B4C34" w:rsidP="00C40296">
            <w:pPr>
              <w:keepNext/>
              <w:keepLines/>
              <w:spacing w:after="0" w:line="240" w:lineRule="auto"/>
              <w:rPr>
                <w:rFonts w:ascii="Bookman Old Style" w:eastAsia="Times New Roman" w:hAnsi="Bookman Old Style"/>
                <w:lang w:eastAsia="bg-BG"/>
              </w:rPr>
            </w:pPr>
            <w:r w:rsidRPr="00206C32">
              <w:rPr>
                <w:rFonts w:ascii="Bookman Old Style" w:eastAsia="Times New Roman" w:hAnsi="Bookman Old Style"/>
                <w:lang w:eastAsia="bg-BG"/>
              </w:rPr>
              <w:t>[] Доставки</w:t>
            </w:r>
          </w:p>
        </w:tc>
      </w:tr>
      <w:tr w:rsidR="004B4C34" w:rsidRPr="00206C32" w14:paraId="231118C6"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p w14:paraId="0E92714C" w14:textId="44766D17" w:rsidR="004B4C34" w:rsidRPr="00206C32" w:rsidRDefault="004B4C34" w:rsidP="00C40296">
            <w:pPr>
              <w:keepNext/>
              <w:keepLines/>
              <w:spacing w:after="0" w:line="240" w:lineRule="auto"/>
              <w:rPr>
                <w:rFonts w:ascii="Bookman Old Style" w:eastAsia="Times New Roman" w:hAnsi="Bookman Old Style"/>
                <w:lang w:eastAsia="bg-BG"/>
              </w:rPr>
            </w:pPr>
            <w:r w:rsidRPr="00206C32">
              <w:rPr>
                <w:rFonts w:ascii="Bookman Old Style" w:eastAsia="Times New Roman" w:hAnsi="Bookman Old Style"/>
                <w:lang w:eastAsia="bg-BG"/>
              </w:rPr>
              <w:t>[</w:t>
            </w:r>
            <w:r w:rsidR="00CB29EC" w:rsidRPr="00206C32">
              <w:rPr>
                <w:rFonts w:ascii="Bookman Old Style" w:eastAsia="Times New Roman" w:hAnsi="Bookman Old Style"/>
                <w:lang w:val="en-US" w:eastAsia="bg-BG"/>
              </w:rPr>
              <w:t>x</w:t>
            </w:r>
            <w:r w:rsidRPr="00206C32">
              <w:rPr>
                <w:rFonts w:ascii="Bookman Old Style" w:eastAsia="Times New Roman" w:hAnsi="Bookman Old Style"/>
                <w:lang w:eastAsia="bg-BG"/>
              </w:rPr>
              <w:t>] Услуги</w:t>
            </w:r>
          </w:p>
        </w:tc>
      </w:tr>
      <w:tr w:rsidR="004B4C34" w:rsidRPr="00206C32" w14:paraId="54CFAAA8"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center"/>
            <w:hideMark/>
          </w:tcPr>
          <w:p w14:paraId="61F02531" w14:textId="7BB03784" w:rsidR="004B4C34" w:rsidRPr="00206C32" w:rsidRDefault="004B4C34" w:rsidP="003217D0">
            <w:pPr>
              <w:keepNext/>
              <w:keepLines/>
              <w:suppressAutoHyphens/>
              <w:spacing w:after="0"/>
              <w:jc w:val="both"/>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 xml:space="preserve">Предмет на поръчката: </w:t>
            </w:r>
            <w:r w:rsidR="00506599" w:rsidRPr="00206C32">
              <w:rPr>
                <w:rFonts w:ascii="Bookman Old Style" w:hAnsi="Bookman Old Style"/>
                <w:color w:val="000000"/>
                <w:lang w:eastAsia="bg-BG"/>
              </w:rPr>
              <w:t>„</w:t>
            </w:r>
            <w:r w:rsidR="0027203B" w:rsidRPr="00206C32">
              <w:rPr>
                <w:rFonts w:ascii="Bookman Old Style" w:eastAsia="Times New Roman" w:hAnsi="Bookman Old Style"/>
                <w:color w:val="000000"/>
                <w:lang w:eastAsia="bg-BG"/>
              </w:rPr>
              <w:t>Извънгаранционно сервизно обслужване на спомагателни лабораторни уреди - термостати, дестилатори, миялни, нагреватели и др.</w:t>
            </w:r>
            <w:r w:rsidR="0067650F">
              <w:rPr>
                <w:rFonts w:ascii="Bookman Old Style" w:eastAsia="Times New Roman" w:hAnsi="Bookman Old Style"/>
                <w:color w:val="000000"/>
                <w:lang w:eastAsia="bg-BG"/>
              </w:rPr>
              <w:t>“</w:t>
            </w:r>
            <w:r w:rsidR="0027203B" w:rsidRPr="00206C32">
              <w:rPr>
                <w:rFonts w:ascii="Bookman Old Style" w:eastAsia="Times New Roman" w:hAnsi="Bookman Old Style"/>
                <w:b/>
                <w:bCs/>
                <w:color w:val="000000"/>
                <w:lang w:eastAsia="bg-BG"/>
              </w:rPr>
              <w:t xml:space="preserve"> </w:t>
            </w:r>
          </w:p>
        </w:tc>
      </w:tr>
      <w:tr w:rsidR="004B4C34" w:rsidRPr="00206C32" w14:paraId="34021712"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center"/>
            <w:hideMark/>
          </w:tcPr>
          <w:p w14:paraId="535D0E80" w14:textId="234BC050" w:rsidR="004B4C34" w:rsidRPr="00206C32" w:rsidRDefault="004B4C34" w:rsidP="0027203B">
            <w:pPr>
              <w:keepNext/>
              <w:keepLines/>
              <w:spacing w:after="0" w:line="240" w:lineRule="auto"/>
              <w:jc w:val="both"/>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 xml:space="preserve">Кратко описание: </w:t>
            </w:r>
            <w:r w:rsidR="00506599" w:rsidRPr="00206C32">
              <w:rPr>
                <w:rFonts w:ascii="Bookman Old Style" w:eastAsia="Times New Roman" w:hAnsi="Bookman Old Style"/>
                <w:color w:val="000000"/>
                <w:lang w:eastAsia="bg-BG"/>
              </w:rPr>
              <w:t>„</w:t>
            </w:r>
            <w:r w:rsidR="0027203B" w:rsidRPr="00206C32">
              <w:rPr>
                <w:rFonts w:ascii="Bookman Old Style" w:eastAsia="Times New Roman" w:hAnsi="Bookman Old Style"/>
                <w:color w:val="000000"/>
                <w:lang w:eastAsia="bg-BG"/>
              </w:rPr>
              <w:t>Сключване на договор за извънгаранционно сервизно обслужване на спомагателни лабораторни уреди , описани в техническото задание-термостати, дестилатори, миялни, нагреватели и др.</w:t>
            </w:r>
            <w:r w:rsidR="00506599" w:rsidRPr="00206C32">
              <w:rPr>
                <w:rFonts w:ascii="Bookman Old Style" w:eastAsia="Times New Roman" w:hAnsi="Bookman Old Style"/>
                <w:color w:val="000000"/>
                <w:lang w:eastAsia="bg-BG"/>
              </w:rPr>
              <w:t>“</w:t>
            </w:r>
          </w:p>
        </w:tc>
      </w:tr>
      <w:tr w:rsidR="004B4C34" w:rsidRPr="00206C32" w14:paraId="0BB279F0" w14:textId="77777777" w:rsidTr="003217D0">
        <w:trPr>
          <w:trHeight w:val="300"/>
        </w:trPr>
        <w:tc>
          <w:tcPr>
            <w:tcW w:w="10065" w:type="dxa"/>
            <w:tcBorders>
              <w:top w:val="nil"/>
              <w:left w:val="single" w:sz="4" w:space="0" w:color="auto"/>
              <w:right w:val="single" w:sz="4" w:space="0" w:color="auto"/>
            </w:tcBorders>
            <w:shd w:val="clear" w:color="000000" w:fill="FFFFFF"/>
            <w:noWrap/>
            <w:vAlign w:val="center"/>
            <w:hideMark/>
          </w:tcPr>
          <w:p w14:paraId="760FFCE7" w14:textId="77777777" w:rsidR="003C4E84" w:rsidRPr="00206C32" w:rsidRDefault="004B4C34" w:rsidP="003C4E84">
            <w:pPr>
              <w:keepNext/>
              <w:keepLines/>
              <w:spacing w:after="0" w:line="240" w:lineRule="auto"/>
              <w:rPr>
                <w:rFonts w:ascii="Bookman Old Style" w:eastAsia="Times New Roman" w:hAnsi="Bookman Old Style"/>
                <w:color w:val="000000"/>
                <w:lang w:eastAsia="bg-BG"/>
              </w:rPr>
            </w:pPr>
            <w:r w:rsidRPr="00206C32">
              <w:rPr>
                <w:rFonts w:ascii="Bookman Old Style" w:eastAsia="Times New Roman" w:hAnsi="Bookman Old Style"/>
                <w:b/>
                <w:color w:val="000000"/>
                <w:lang w:eastAsia="bg-BG"/>
              </w:rPr>
              <w:t>Място на извършване:</w:t>
            </w:r>
            <w:r w:rsidRPr="00206C32">
              <w:rPr>
                <w:rFonts w:ascii="Bookman Old Style" w:eastAsia="Times New Roman" w:hAnsi="Bookman Old Style"/>
                <w:color w:val="000000"/>
                <w:lang w:eastAsia="bg-BG"/>
              </w:rPr>
              <w:t xml:space="preserve"> </w:t>
            </w:r>
            <w:r w:rsidR="00506599" w:rsidRPr="00206C32">
              <w:rPr>
                <w:rFonts w:ascii="Bookman Old Style" w:eastAsia="Times New Roman" w:hAnsi="Bookman Old Style"/>
                <w:color w:val="000000"/>
                <w:lang w:eastAsia="bg-BG"/>
              </w:rPr>
              <w:t xml:space="preserve">„Софийска вода” АД, </w:t>
            </w:r>
          </w:p>
          <w:p w14:paraId="1C4E28C4" w14:textId="77777777" w:rsidR="003C4E84" w:rsidRPr="00206C32" w:rsidRDefault="003C4E84" w:rsidP="003217D0">
            <w:pPr>
              <w:keepNext/>
              <w:keepLines/>
              <w:suppressAutoHyphens/>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ЛИК сектор „Питейни води“ при ПСПВ Бистрица, в.з. Бункера, ул. Хотнишки водопад №2,  административна сграда, етаж 3 </w:t>
            </w:r>
          </w:p>
          <w:p w14:paraId="57B667A1" w14:textId="2DBAE607" w:rsidR="004B4C34" w:rsidRPr="00206C32" w:rsidRDefault="003C4E84" w:rsidP="003217D0">
            <w:pPr>
              <w:keepNext/>
              <w:keepLines/>
              <w:suppressAutoHyphens/>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ЛИК сектор „Отпадъчни води“  при СПСОВ Кубратово, кв. „Бенковски“ ,  административна сграда</w:t>
            </w:r>
            <w:r w:rsidR="00506599" w:rsidRPr="00206C32">
              <w:rPr>
                <w:rFonts w:ascii="Bookman Old Style" w:eastAsia="Times New Roman" w:hAnsi="Bookman Old Style"/>
                <w:color w:val="000000"/>
                <w:lang w:eastAsia="bg-BG"/>
              </w:rPr>
              <w:t xml:space="preserve"> </w:t>
            </w:r>
          </w:p>
        </w:tc>
      </w:tr>
      <w:tr w:rsidR="004B4C34" w:rsidRPr="00206C32" w14:paraId="47052ED3" w14:textId="77777777" w:rsidTr="003217D0">
        <w:trPr>
          <w:trHeight w:val="300"/>
        </w:trPr>
        <w:tc>
          <w:tcPr>
            <w:tcW w:w="10065" w:type="dxa"/>
            <w:tcBorders>
              <w:top w:val="nil"/>
              <w:left w:val="single" w:sz="4" w:space="0" w:color="auto"/>
              <w:right w:val="single" w:sz="4" w:space="0" w:color="auto"/>
            </w:tcBorders>
            <w:shd w:val="clear" w:color="auto" w:fill="auto"/>
            <w:noWrap/>
            <w:vAlign w:val="center"/>
            <w:hideMark/>
          </w:tcPr>
          <w:p w14:paraId="6F08FE00" w14:textId="0D04AC3C" w:rsidR="004B4C34" w:rsidRPr="00206C32" w:rsidRDefault="004B4C34" w:rsidP="003217D0">
            <w:pPr>
              <w:keepLines/>
              <w:spacing w:after="120" w:line="240" w:lineRule="auto"/>
              <w:jc w:val="both"/>
              <w:rPr>
                <w:rFonts w:ascii="Bookman Old Style" w:eastAsia="Times New Roman" w:hAnsi="Bookman Old Style"/>
                <w:color w:val="000000"/>
                <w:lang w:eastAsia="bg-BG"/>
              </w:rPr>
            </w:pPr>
            <w:r w:rsidRPr="00206C32">
              <w:rPr>
                <w:rFonts w:ascii="Bookman Old Style" w:eastAsia="Times New Roman" w:hAnsi="Bookman Old Style"/>
                <w:b/>
                <w:color w:val="000000"/>
                <w:lang w:eastAsia="bg-BG"/>
              </w:rPr>
              <w:t>Обща прогнозна стойност на поръчката</w:t>
            </w:r>
            <w:r w:rsidRPr="00206C32">
              <w:rPr>
                <w:rFonts w:ascii="Bookman Old Style" w:eastAsia="Times New Roman" w:hAnsi="Bookman Old Style"/>
                <w:color w:val="000000"/>
                <w:lang w:eastAsia="bg-BG"/>
              </w:rPr>
              <w:t xml:space="preserve"> </w:t>
            </w:r>
            <w:r w:rsidRPr="00206C32">
              <w:rPr>
                <w:rFonts w:ascii="Bookman Old Style" w:eastAsia="Times New Roman" w:hAnsi="Bookman Old Style"/>
                <w:color w:val="FF0000"/>
                <w:lang w:eastAsia="bg-BG"/>
              </w:rPr>
              <w:t>(</w:t>
            </w:r>
            <w:r w:rsidRPr="005613E6">
              <w:rPr>
                <w:rFonts w:ascii="Bookman Old Style" w:eastAsia="Times New Roman" w:hAnsi="Bookman Old Style"/>
                <w:lang w:eastAsia="bg-BG"/>
              </w:rPr>
              <w:t xml:space="preserve">в лв., без ДДС): </w:t>
            </w:r>
            <w:r w:rsidR="00553136" w:rsidRPr="005613E6">
              <w:rPr>
                <w:rFonts w:ascii="Bookman Old Style" w:eastAsia="Times New Roman" w:hAnsi="Bookman Old Style"/>
                <w:lang w:eastAsia="bg-BG"/>
              </w:rPr>
              <w:t>55 000</w:t>
            </w:r>
            <w:r w:rsidRPr="005613E6">
              <w:rPr>
                <w:rFonts w:ascii="Bookman Old Style" w:eastAsia="Times New Roman" w:hAnsi="Bookman Old Style"/>
                <w:lang w:eastAsia="bg-BG"/>
              </w:rPr>
              <w:t>,00 лв. без ДДС</w:t>
            </w:r>
            <w:r w:rsidR="00553136" w:rsidRPr="005613E6">
              <w:rPr>
                <w:rFonts w:ascii="Bookman Old Style" w:eastAsia="Times New Roman" w:hAnsi="Bookman Old Style"/>
                <w:lang w:eastAsia="bg-BG"/>
              </w:rPr>
              <w:t>,  от които 40 000 лв. без ДДС е прогнозната стойност на договора без опциите.</w:t>
            </w:r>
            <w:r w:rsidR="00553136" w:rsidRPr="005613E6">
              <w:rPr>
                <w:rFonts w:ascii="Bookman Old Style" w:hAnsi="Bookman Old Style"/>
              </w:rPr>
              <w:t xml:space="preserve"> </w:t>
            </w:r>
            <w:r w:rsidR="00553136" w:rsidRPr="005613E6">
              <w:rPr>
                <w:rFonts w:ascii="Bookman Old Style" w:eastAsia="Times New Roman" w:hAnsi="Bookman Old Style"/>
                <w:lang w:eastAsia="bg-BG"/>
              </w:rPr>
              <w:t xml:space="preserve">В случай на изчерпване на прогнозната стойност на договора преди изтичане на срока за възлагане и наличие за възложителя на текущи нужди от услуги, предмет на договора, при наличие на взаимно съгласие между страните, възложителят има право да възлага при условията на договора необходимите му услуги на обща стойност до  8 000,00 лв. без ДДС.  </w:t>
            </w:r>
            <w:r w:rsidR="00A65D99" w:rsidRPr="005613E6">
              <w:rPr>
                <w:rFonts w:ascii="Bookman Old Style" w:eastAsia="Times New Roman" w:hAnsi="Bookman Old Style"/>
                <w:lang w:eastAsia="bg-BG"/>
              </w:rPr>
              <w:t>Стойността от 7</w:t>
            </w:r>
            <w:r w:rsidR="00553136" w:rsidRPr="005613E6">
              <w:rPr>
                <w:rFonts w:ascii="Bookman Old Style" w:eastAsia="Times New Roman" w:hAnsi="Bookman Old Style"/>
                <w:lang w:eastAsia="bg-BG"/>
              </w:rPr>
              <w:t xml:space="preserve"> 000 лв. без ДДС се отнасят за опцията за продължаване на срока на договора с до шест месеца</w:t>
            </w:r>
            <w:r w:rsidR="00A65D99" w:rsidRPr="005613E6">
              <w:rPr>
                <w:rFonts w:ascii="Bookman Old Style" w:eastAsia="Times New Roman" w:hAnsi="Bookman Old Style"/>
                <w:lang w:eastAsia="bg-BG"/>
              </w:rPr>
              <w:t>.</w:t>
            </w:r>
          </w:p>
        </w:tc>
      </w:tr>
      <w:tr w:rsidR="003217D0" w:rsidRPr="00206C32" w14:paraId="6E4D1496" w14:textId="77777777" w:rsidTr="003217D0">
        <w:trPr>
          <w:trHeight w:val="300"/>
        </w:trPr>
        <w:tc>
          <w:tcPr>
            <w:tcW w:w="10065" w:type="dxa"/>
            <w:tcBorders>
              <w:bottom w:val="single" w:sz="4" w:space="0" w:color="auto"/>
            </w:tcBorders>
            <w:shd w:val="clear" w:color="auto" w:fill="auto"/>
            <w:noWrap/>
            <w:vAlign w:val="center"/>
          </w:tcPr>
          <w:p w14:paraId="16E8713E" w14:textId="77777777" w:rsidR="003217D0" w:rsidRPr="00206C32" w:rsidRDefault="003217D0" w:rsidP="00C40296">
            <w:pPr>
              <w:keepNext/>
              <w:keepLines/>
              <w:spacing w:after="0" w:line="240" w:lineRule="auto"/>
              <w:rPr>
                <w:rFonts w:ascii="Bookman Old Style" w:eastAsia="Times New Roman" w:hAnsi="Bookman Old Style"/>
                <w:b/>
                <w:bCs/>
                <w:color w:val="000000"/>
                <w:lang w:eastAsia="bg-BG"/>
              </w:rPr>
            </w:pPr>
          </w:p>
        </w:tc>
      </w:tr>
      <w:tr w:rsidR="004B4C34" w:rsidRPr="00206C32" w14:paraId="6AA7604D" w14:textId="77777777" w:rsidTr="003217D0">
        <w:trPr>
          <w:trHeight w:val="300"/>
        </w:trPr>
        <w:tc>
          <w:tcPr>
            <w:tcW w:w="10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0E53F" w14:textId="77777777" w:rsidR="004B4C34" w:rsidRPr="00206C32" w:rsidRDefault="004B4C34" w:rsidP="00C40296">
            <w:pPr>
              <w:keepNext/>
              <w:keepLines/>
              <w:spacing w:after="0" w:line="240" w:lineRule="auto"/>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 xml:space="preserve">Обособени позиции </w:t>
            </w:r>
            <w:r w:rsidRPr="00206C32">
              <w:rPr>
                <w:rFonts w:ascii="Bookman Old Style" w:eastAsia="Times New Roman" w:hAnsi="Bookman Old Style"/>
                <w:i/>
                <w:iCs/>
                <w:color w:val="000000"/>
                <w:lang w:eastAsia="bg-BG"/>
              </w:rPr>
              <w:t>(когато е приложимо)</w:t>
            </w:r>
            <w:r w:rsidRPr="00206C32">
              <w:rPr>
                <w:rFonts w:ascii="Bookman Old Style" w:eastAsia="Times New Roman" w:hAnsi="Bookman Old Style"/>
                <w:b/>
                <w:bCs/>
                <w:color w:val="000000"/>
                <w:lang w:eastAsia="bg-BG"/>
              </w:rPr>
              <w:t xml:space="preserve">: </w:t>
            </w:r>
            <w:r w:rsidRPr="00206C32">
              <w:rPr>
                <w:rFonts w:ascii="Bookman Old Style" w:eastAsia="Times New Roman" w:hAnsi="Bookman Old Style"/>
                <w:color w:val="000000"/>
                <w:lang w:eastAsia="bg-BG"/>
              </w:rPr>
              <w:t>[] Да [х] Не</w:t>
            </w:r>
          </w:p>
        </w:tc>
      </w:tr>
      <w:tr w:rsidR="004B4C34" w:rsidRPr="00206C32" w14:paraId="02C79FEF" w14:textId="77777777" w:rsidTr="00C40296">
        <w:trPr>
          <w:trHeight w:val="300"/>
        </w:trPr>
        <w:tc>
          <w:tcPr>
            <w:tcW w:w="10065" w:type="dxa"/>
            <w:tcBorders>
              <w:top w:val="nil"/>
              <w:left w:val="nil"/>
              <w:bottom w:val="nil"/>
              <w:right w:val="nil"/>
            </w:tcBorders>
            <w:shd w:val="clear" w:color="auto" w:fill="auto"/>
            <w:noWrap/>
            <w:vAlign w:val="bottom"/>
            <w:hideMark/>
          </w:tcPr>
          <w:p w14:paraId="32264F94" w14:textId="77777777" w:rsidR="004B4C34" w:rsidRPr="00206C32" w:rsidRDefault="004B4C34" w:rsidP="00C40296">
            <w:pPr>
              <w:keepNext/>
              <w:keepLines/>
              <w:spacing w:after="0" w:line="240" w:lineRule="auto"/>
              <w:rPr>
                <w:rFonts w:ascii="Bookman Old Style" w:eastAsia="Times New Roman" w:hAnsi="Bookman Old Style"/>
                <w:b/>
                <w:bCs/>
                <w:lang w:eastAsia="bg-BG"/>
              </w:rPr>
            </w:pPr>
          </w:p>
        </w:tc>
      </w:tr>
      <w:tr w:rsidR="004B4C34" w:rsidRPr="00206C32" w14:paraId="60243E7F" w14:textId="77777777" w:rsidTr="00C40296">
        <w:trPr>
          <w:trHeight w:val="462"/>
        </w:trPr>
        <w:tc>
          <w:tcPr>
            <w:tcW w:w="10065" w:type="dxa"/>
            <w:tcBorders>
              <w:top w:val="single" w:sz="4" w:space="0" w:color="auto"/>
              <w:left w:val="single" w:sz="4" w:space="0" w:color="auto"/>
              <w:bottom w:val="nil"/>
              <w:right w:val="single" w:sz="4" w:space="0" w:color="auto"/>
            </w:tcBorders>
            <w:shd w:val="clear" w:color="auto" w:fill="auto"/>
            <w:noWrap/>
            <w:vAlign w:val="center"/>
            <w:hideMark/>
          </w:tcPr>
          <w:p w14:paraId="3F4F4C05" w14:textId="77777777" w:rsidR="004B4C34" w:rsidRPr="00206C32" w:rsidRDefault="004B4C34" w:rsidP="00C40296">
            <w:pPr>
              <w:widowControl w:val="0"/>
              <w:spacing w:after="0" w:line="240" w:lineRule="auto"/>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 xml:space="preserve">Номер на обособената позиция: </w:t>
            </w:r>
            <w:r w:rsidRPr="00206C32">
              <w:rPr>
                <w:rFonts w:ascii="Bookman Old Style" w:eastAsia="Times New Roman" w:hAnsi="Bookman Old Style"/>
                <w:color w:val="000000"/>
                <w:lang w:eastAsia="bg-BG"/>
              </w:rPr>
              <w:t>[   ]</w:t>
            </w:r>
          </w:p>
        </w:tc>
      </w:tr>
      <w:tr w:rsidR="004B4C34" w:rsidRPr="00206C32" w14:paraId="361EFD2D"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center"/>
            <w:hideMark/>
          </w:tcPr>
          <w:p w14:paraId="697E8772" w14:textId="77777777" w:rsidR="004B4C34" w:rsidRPr="00206C32" w:rsidRDefault="004B4C34" w:rsidP="00C40296">
            <w:pPr>
              <w:widowControl w:val="0"/>
              <w:spacing w:after="0" w:line="240" w:lineRule="auto"/>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 xml:space="preserve">Наименование: </w:t>
            </w:r>
            <w:r w:rsidRPr="00206C32">
              <w:rPr>
                <w:rFonts w:ascii="Bookman Old Style" w:eastAsia="Times New Roman" w:hAnsi="Bookman Old Style"/>
                <w:color w:val="000000"/>
                <w:lang w:eastAsia="bg-BG"/>
              </w:rPr>
              <w:t xml:space="preserve">[……]   </w:t>
            </w:r>
          </w:p>
        </w:tc>
      </w:tr>
      <w:tr w:rsidR="004B4C34" w:rsidRPr="00206C32" w14:paraId="7B2228A4" w14:textId="77777777" w:rsidTr="00C40296">
        <w:trPr>
          <w:trHeight w:val="300"/>
        </w:trPr>
        <w:tc>
          <w:tcPr>
            <w:tcW w:w="10065" w:type="dxa"/>
            <w:tcBorders>
              <w:top w:val="nil"/>
              <w:left w:val="single" w:sz="4" w:space="0" w:color="auto"/>
              <w:bottom w:val="single" w:sz="4" w:space="0" w:color="auto"/>
              <w:right w:val="single" w:sz="4" w:space="0" w:color="auto"/>
            </w:tcBorders>
            <w:shd w:val="clear" w:color="auto" w:fill="auto"/>
            <w:noWrap/>
            <w:vAlign w:val="center"/>
            <w:hideMark/>
          </w:tcPr>
          <w:p w14:paraId="5DE37C3D" w14:textId="77777777" w:rsidR="004B4C34" w:rsidRPr="00206C32" w:rsidRDefault="004B4C34" w:rsidP="00C40296">
            <w:pPr>
              <w:widowControl w:val="0"/>
              <w:spacing w:after="0" w:line="240" w:lineRule="auto"/>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 xml:space="preserve">Прогнозна стойност </w:t>
            </w:r>
            <w:r w:rsidRPr="00206C32">
              <w:rPr>
                <w:rFonts w:ascii="Bookman Old Style" w:eastAsia="Times New Roman" w:hAnsi="Bookman Old Style"/>
                <w:i/>
                <w:iCs/>
                <w:color w:val="000000"/>
                <w:lang w:eastAsia="bg-BG"/>
              </w:rPr>
              <w:t>(в лв., без ДДС)</w:t>
            </w:r>
            <w:r w:rsidRPr="00206C32">
              <w:rPr>
                <w:rFonts w:ascii="Bookman Old Style" w:eastAsia="Times New Roman" w:hAnsi="Bookman Old Style"/>
                <w:b/>
                <w:bCs/>
                <w:color w:val="000000"/>
                <w:lang w:eastAsia="bg-BG"/>
              </w:rPr>
              <w:t xml:space="preserve">: </w:t>
            </w:r>
            <w:r w:rsidRPr="00206C32">
              <w:rPr>
                <w:rFonts w:ascii="Bookman Old Style" w:eastAsia="Times New Roman" w:hAnsi="Bookman Old Style"/>
                <w:color w:val="000000"/>
                <w:lang w:eastAsia="bg-BG"/>
              </w:rPr>
              <w:t>[   ]</w:t>
            </w:r>
          </w:p>
        </w:tc>
      </w:tr>
      <w:tr w:rsidR="004B4C34" w:rsidRPr="00206C32" w14:paraId="496F943B" w14:textId="77777777" w:rsidTr="00C40296">
        <w:trPr>
          <w:trHeight w:val="300"/>
        </w:trPr>
        <w:tc>
          <w:tcPr>
            <w:tcW w:w="10065" w:type="dxa"/>
            <w:tcBorders>
              <w:top w:val="nil"/>
              <w:left w:val="nil"/>
              <w:bottom w:val="nil"/>
              <w:right w:val="nil"/>
            </w:tcBorders>
            <w:shd w:val="clear" w:color="auto" w:fill="auto"/>
            <w:noWrap/>
            <w:hideMark/>
          </w:tcPr>
          <w:p w14:paraId="687E1EC7" w14:textId="77777777" w:rsidR="004B4C34" w:rsidRPr="00206C32" w:rsidRDefault="004B4C34" w:rsidP="00C40296">
            <w:pPr>
              <w:widowControl w:val="0"/>
              <w:spacing w:after="0" w:line="240" w:lineRule="auto"/>
              <w:rPr>
                <w:rFonts w:ascii="Bookman Old Style" w:eastAsia="Times New Roman" w:hAnsi="Bookman Old Style"/>
                <w:i/>
                <w:iCs/>
                <w:lang w:eastAsia="bg-BG"/>
              </w:rPr>
            </w:pPr>
            <w:r w:rsidRPr="00206C32">
              <w:rPr>
                <w:rFonts w:ascii="Bookman Old Style" w:eastAsia="Times New Roman" w:hAnsi="Bookman Old Style"/>
                <w:i/>
                <w:iCs/>
                <w:lang w:eastAsia="bg-BG"/>
              </w:rPr>
              <w:t>Забележка: Използвайте този раздел толкова пъти, колкото са обособените позиции.</w:t>
            </w:r>
          </w:p>
        </w:tc>
      </w:tr>
      <w:tr w:rsidR="004B4C34" w:rsidRPr="00206C32" w14:paraId="1E62F883" w14:textId="77777777" w:rsidTr="00C40296">
        <w:trPr>
          <w:trHeight w:val="300"/>
        </w:trPr>
        <w:tc>
          <w:tcPr>
            <w:tcW w:w="10065" w:type="dxa"/>
            <w:tcBorders>
              <w:top w:val="nil"/>
              <w:left w:val="nil"/>
              <w:bottom w:val="nil"/>
              <w:right w:val="nil"/>
            </w:tcBorders>
            <w:shd w:val="clear" w:color="auto" w:fill="auto"/>
            <w:noWrap/>
            <w:vAlign w:val="bottom"/>
            <w:hideMark/>
          </w:tcPr>
          <w:p w14:paraId="58967067" w14:textId="77777777" w:rsidR="004B4C34" w:rsidRPr="00206C32" w:rsidRDefault="004B4C34" w:rsidP="00C40296">
            <w:pPr>
              <w:widowControl w:val="0"/>
              <w:spacing w:after="0" w:line="240" w:lineRule="auto"/>
              <w:rPr>
                <w:rFonts w:ascii="Bookman Old Style" w:eastAsia="Times New Roman" w:hAnsi="Bookman Old Style"/>
                <w:b/>
                <w:bCs/>
                <w:lang w:eastAsia="bg-BG"/>
              </w:rPr>
            </w:pPr>
          </w:p>
        </w:tc>
      </w:tr>
      <w:tr w:rsidR="004B4C34" w:rsidRPr="00206C32" w14:paraId="370DD8CA" w14:textId="77777777" w:rsidTr="00C40296">
        <w:trPr>
          <w:trHeight w:val="300"/>
        </w:trPr>
        <w:tc>
          <w:tcPr>
            <w:tcW w:w="10065" w:type="dxa"/>
            <w:tcBorders>
              <w:top w:val="single" w:sz="4" w:space="0" w:color="auto"/>
              <w:left w:val="single" w:sz="4" w:space="0" w:color="auto"/>
              <w:bottom w:val="nil"/>
              <w:right w:val="single" w:sz="4" w:space="0" w:color="auto"/>
            </w:tcBorders>
            <w:shd w:val="clear" w:color="auto" w:fill="auto"/>
            <w:noWrap/>
            <w:vAlign w:val="center"/>
            <w:hideMark/>
          </w:tcPr>
          <w:p w14:paraId="55E46BF1" w14:textId="77777777" w:rsidR="004B4C34" w:rsidRPr="00206C32" w:rsidRDefault="004B4C34" w:rsidP="00C40296">
            <w:pPr>
              <w:widowControl w:val="0"/>
              <w:spacing w:after="0" w:line="240" w:lineRule="auto"/>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 xml:space="preserve">Условия, на които трябва да отговарят участниците </w:t>
            </w:r>
            <w:r w:rsidRPr="00206C32">
              <w:rPr>
                <w:rFonts w:ascii="Bookman Old Style" w:eastAsia="Times New Roman" w:hAnsi="Bookman Old Style"/>
                <w:i/>
                <w:iCs/>
                <w:color w:val="000000"/>
                <w:lang w:eastAsia="bg-BG"/>
              </w:rPr>
              <w:t xml:space="preserve">(когато е приложимо): допълнителна информация - в преписката на процедурата, на профила на купувача, </w:t>
            </w:r>
          </w:p>
        </w:tc>
      </w:tr>
      <w:tr w:rsidR="004B4C34" w:rsidRPr="00206C32" w14:paraId="06E6920C" w14:textId="77777777" w:rsidTr="00112FB9">
        <w:trPr>
          <w:trHeight w:val="300"/>
        </w:trPr>
        <w:tc>
          <w:tcPr>
            <w:tcW w:w="10065" w:type="dxa"/>
            <w:tcBorders>
              <w:top w:val="nil"/>
              <w:left w:val="single" w:sz="4" w:space="0" w:color="auto"/>
              <w:right w:val="single" w:sz="4" w:space="0" w:color="auto"/>
            </w:tcBorders>
            <w:shd w:val="clear" w:color="auto" w:fill="auto"/>
            <w:noWrap/>
            <w:vAlign w:val="center"/>
            <w:hideMark/>
          </w:tcPr>
          <w:p w14:paraId="7862F1E3" w14:textId="6A4A8742" w:rsidR="004B4C34" w:rsidRPr="00206C32" w:rsidRDefault="004B4C34" w:rsidP="00553136">
            <w:pPr>
              <w:widowControl w:val="0"/>
              <w:spacing w:after="0" w:line="240" w:lineRule="auto"/>
              <w:rPr>
                <w:rFonts w:ascii="Bookman Old Style" w:eastAsia="Times New Roman" w:hAnsi="Bookman Old Style"/>
                <w:b/>
                <w:bCs/>
                <w:color w:val="000000"/>
                <w:lang w:val="en-US" w:eastAsia="bg-BG"/>
              </w:rPr>
            </w:pPr>
            <w:r w:rsidRPr="00206C32">
              <w:rPr>
                <w:rFonts w:ascii="Bookman Old Style" w:eastAsia="Times New Roman" w:hAnsi="Bookman Old Style"/>
                <w:b/>
                <w:bCs/>
                <w:color w:val="000000"/>
                <w:lang w:eastAsia="bg-BG"/>
              </w:rPr>
              <w:t>в т.ч.:</w:t>
            </w:r>
            <w:r w:rsidR="00553136" w:rsidRPr="00206C32">
              <w:rPr>
                <w:rFonts w:ascii="Bookman Old Style" w:eastAsia="Times New Roman" w:hAnsi="Bookman Old Style"/>
                <w:b/>
                <w:bCs/>
                <w:color w:val="000000"/>
                <w:lang w:val="en-US" w:eastAsia="bg-BG"/>
              </w:rPr>
              <w:t xml:space="preserve"> </w:t>
            </w:r>
          </w:p>
        </w:tc>
      </w:tr>
      <w:tr w:rsidR="004B4C34" w:rsidRPr="00206C32" w14:paraId="0CD1399A" w14:textId="77777777" w:rsidTr="00112FB9">
        <w:trPr>
          <w:trHeight w:val="300"/>
        </w:trPr>
        <w:tc>
          <w:tcPr>
            <w:tcW w:w="10065" w:type="dxa"/>
            <w:tcBorders>
              <w:top w:val="nil"/>
              <w:left w:val="single" w:sz="4" w:space="0" w:color="auto"/>
              <w:bottom w:val="single" w:sz="4" w:space="0" w:color="auto"/>
              <w:right w:val="single" w:sz="4" w:space="0" w:color="auto"/>
            </w:tcBorders>
            <w:shd w:val="clear" w:color="auto" w:fill="auto"/>
            <w:noWrap/>
            <w:vAlign w:val="center"/>
            <w:hideMark/>
          </w:tcPr>
          <w:p w14:paraId="1F8F72E0" w14:textId="77777777" w:rsidR="000D1F73" w:rsidRPr="00206C32" w:rsidRDefault="000D1F73" w:rsidP="00C01118">
            <w:pPr>
              <w:pStyle w:val="ListParagraph"/>
              <w:numPr>
                <w:ilvl w:val="0"/>
                <w:numId w:val="18"/>
              </w:numPr>
              <w:spacing w:before="120" w:after="120" w:line="240" w:lineRule="auto"/>
              <w:jc w:val="both"/>
              <w:rPr>
                <w:rFonts w:ascii="Bookman Old Style" w:hAnsi="Bookman Old Style"/>
                <w:b/>
              </w:rPr>
            </w:pPr>
            <w:r w:rsidRPr="00206C32">
              <w:rPr>
                <w:rFonts w:ascii="Bookman Old Style" w:hAnsi="Bookman Old Style"/>
                <w:b/>
              </w:rPr>
              <w:t>Основания за отстраняване, отнасящи се за личното състояние на участниците:</w:t>
            </w:r>
          </w:p>
          <w:p w14:paraId="5D36B930" w14:textId="77777777" w:rsidR="000D1F73" w:rsidRPr="00206C32" w:rsidRDefault="000D1F73" w:rsidP="00C01118">
            <w:pPr>
              <w:keepLines/>
              <w:numPr>
                <w:ilvl w:val="1"/>
                <w:numId w:val="18"/>
              </w:numPr>
              <w:tabs>
                <w:tab w:val="num" w:pos="-1137"/>
              </w:tabs>
              <w:spacing w:before="120" w:after="120" w:line="240" w:lineRule="auto"/>
              <w:ind w:left="851" w:hanging="633"/>
              <w:jc w:val="both"/>
              <w:rPr>
                <w:rFonts w:ascii="Bookman Old Style" w:hAnsi="Bookman Old Style"/>
              </w:rPr>
            </w:pPr>
            <w:r w:rsidRPr="00206C32">
              <w:rPr>
                <w:rStyle w:val="ala62"/>
                <w:rFonts w:ascii="Bookman Old Style" w:hAnsi="Bookman Old Style"/>
              </w:rPr>
              <w:t xml:space="preserve">За участниците да не са налице основанията за отстраняване </w:t>
            </w:r>
            <w:r w:rsidRPr="00206C32">
              <w:rPr>
                <w:rFonts w:ascii="Bookman Old Style" w:hAnsi="Bookman Old Style"/>
              </w:rPr>
              <w:t>посочени в чл.54, ал.1, т.1-7 и чл.55, ал.1, т.1, 3, 4, 5 от ЗОП:</w:t>
            </w:r>
          </w:p>
          <w:p w14:paraId="176B6106" w14:textId="77777777" w:rsidR="000D1F73" w:rsidRPr="00206C32" w:rsidRDefault="000D1F73" w:rsidP="00C40296">
            <w:pPr>
              <w:spacing w:before="120" w:after="120"/>
              <w:ind w:left="142"/>
              <w:jc w:val="both"/>
              <w:rPr>
                <w:rStyle w:val="ala49"/>
                <w:rFonts w:ascii="Bookman Old Style" w:hAnsi="Bookman Old Style"/>
                <w:i/>
              </w:rPr>
            </w:pPr>
            <w:r w:rsidRPr="00206C32">
              <w:rPr>
                <w:rStyle w:val="ala49"/>
                <w:rFonts w:ascii="Bookman Old Style" w:hAnsi="Bookman Old Style"/>
                <w:i/>
              </w:rPr>
              <w:t xml:space="preserve">Възложителят отстранява от участие в процедура за възлагане на обществена поръчка участник, когато: </w:t>
            </w:r>
          </w:p>
          <w:p w14:paraId="0D75DCF4" w14:textId="77777777" w:rsidR="000D1F73" w:rsidRPr="00206C32" w:rsidRDefault="000D1F73" w:rsidP="00C01118">
            <w:pPr>
              <w:pStyle w:val="ListParagraph"/>
              <w:numPr>
                <w:ilvl w:val="0"/>
                <w:numId w:val="19"/>
              </w:numPr>
              <w:spacing w:before="120" w:after="120" w:line="240" w:lineRule="auto"/>
              <w:ind w:left="426" w:hanging="284"/>
              <w:jc w:val="both"/>
              <w:rPr>
                <w:rFonts w:ascii="Bookman Old Style" w:hAnsi="Bookman Old Style"/>
                <w:i/>
              </w:rPr>
            </w:pPr>
            <w:r w:rsidRPr="00206C32">
              <w:rPr>
                <w:rFonts w:ascii="Bookman Old Style" w:hAnsi="Bookman Old Style"/>
                <w:i/>
              </w:rPr>
              <w:t xml:space="preserve">(чл.54, ал.1, т.1) е осъден с влязла в сила присъда за престъпление по чл. 108а, чл. 159а – 159г, чл. 172, чл. 192а, чл. 194 – 217, чл. 219 – 252, чл. 253 – 260, чл. 301 – 307, чл. 321, 321а и чл. 352 – 353е от Наказателния кодекс; </w:t>
            </w:r>
          </w:p>
          <w:p w14:paraId="7DAA31D6" w14:textId="77777777" w:rsidR="000D1F73" w:rsidRPr="00206C32" w:rsidRDefault="000D1F73" w:rsidP="00C01118">
            <w:pPr>
              <w:pStyle w:val="ListParagraph"/>
              <w:numPr>
                <w:ilvl w:val="0"/>
                <w:numId w:val="19"/>
              </w:numPr>
              <w:spacing w:before="120" w:after="120" w:line="240" w:lineRule="auto"/>
              <w:ind w:left="426" w:hanging="284"/>
              <w:jc w:val="both"/>
              <w:rPr>
                <w:rFonts w:ascii="Bookman Old Style" w:hAnsi="Bookman Old Style"/>
                <w:i/>
              </w:rPr>
            </w:pPr>
            <w:r w:rsidRPr="00206C32">
              <w:rPr>
                <w:rFonts w:ascii="Bookman Old Style" w:hAnsi="Bookman Old Style"/>
                <w:i/>
              </w:rPr>
              <w:t xml:space="preserve">(чл.54, ал.1, т.2) е осъден с влязла в сила присъда за престъпление, аналогично на тези по т. 1, в друга държава членка или трета страна; </w:t>
            </w:r>
          </w:p>
          <w:p w14:paraId="0546DD9A" w14:textId="77777777" w:rsidR="000D1F73" w:rsidRPr="00206C32" w:rsidRDefault="000D1F73" w:rsidP="00C01118">
            <w:pPr>
              <w:pStyle w:val="ListParagraph"/>
              <w:numPr>
                <w:ilvl w:val="0"/>
                <w:numId w:val="19"/>
              </w:numPr>
              <w:spacing w:before="120" w:after="120" w:line="240" w:lineRule="auto"/>
              <w:ind w:left="426" w:hanging="284"/>
              <w:jc w:val="both"/>
              <w:rPr>
                <w:rFonts w:ascii="Bookman Old Style" w:hAnsi="Bookman Old Style"/>
                <w:i/>
              </w:rPr>
            </w:pPr>
            <w:r w:rsidRPr="00206C32">
              <w:rPr>
                <w:rFonts w:ascii="Bookman Old Style" w:hAnsi="Bookman Old Style"/>
                <w:i/>
              </w:rPr>
              <w:t xml:space="preserve">(чл.54, ал.1, т.3)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 </w:t>
            </w:r>
          </w:p>
          <w:p w14:paraId="0AAFFDFE" w14:textId="77777777" w:rsidR="000D1F73" w:rsidRPr="00206C32" w:rsidRDefault="000D1F73" w:rsidP="00C40296">
            <w:pPr>
              <w:spacing w:before="120" w:after="120"/>
              <w:ind w:left="142"/>
              <w:jc w:val="both"/>
              <w:rPr>
                <w:rFonts w:ascii="Bookman Old Style" w:hAnsi="Bookman Old Style"/>
              </w:rPr>
            </w:pPr>
            <w:r w:rsidRPr="00206C32">
              <w:rPr>
                <w:rFonts w:ascii="Bookman Old Style" w:hAnsi="Bookman Old Style"/>
              </w:rPr>
              <w:t xml:space="preserve">Точката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  </w:t>
            </w:r>
          </w:p>
          <w:p w14:paraId="1CAFB0B9" w14:textId="77777777" w:rsidR="000D1F73" w:rsidRPr="00206C32" w:rsidRDefault="000D1F73" w:rsidP="00C01118">
            <w:pPr>
              <w:pStyle w:val="ListParagraph"/>
              <w:numPr>
                <w:ilvl w:val="0"/>
                <w:numId w:val="19"/>
              </w:numPr>
              <w:spacing w:before="120" w:after="120" w:line="240" w:lineRule="auto"/>
              <w:ind w:left="426" w:hanging="284"/>
              <w:jc w:val="both"/>
              <w:rPr>
                <w:rFonts w:ascii="Bookman Old Style" w:hAnsi="Bookman Old Style"/>
                <w:i/>
              </w:rPr>
            </w:pPr>
            <w:r w:rsidRPr="00206C32">
              <w:rPr>
                <w:rFonts w:ascii="Bookman Old Style" w:hAnsi="Bookman Old Style"/>
                <w:i/>
              </w:rPr>
              <w:t xml:space="preserve">(чл.54, ал.1, т.4) е налице неравнопоставеност в случаите по чл.44, ал.5; </w:t>
            </w:r>
          </w:p>
          <w:p w14:paraId="1B1B6C92" w14:textId="77777777" w:rsidR="000D1F73" w:rsidRPr="00206C32" w:rsidRDefault="000D1F73" w:rsidP="00C01118">
            <w:pPr>
              <w:pStyle w:val="ListParagraph"/>
              <w:numPr>
                <w:ilvl w:val="0"/>
                <w:numId w:val="19"/>
              </w:numPr>
              <w:spacing w:before="120" w:after="120" w:line="240" w:lineRule="auto"/>
              <w:ind w:left="426" w:hanging="284"/>
              <w:jc w:val="both"/>
              <w:rPr>
                <w:rFonts w:ascii="Bookman Old Style" w:hAnsi="Bookman Old Style"/>
                <w:i/>
              </w:rPr>
            </w:pPr>
            <w:r w:rsidRPr="00206C32">
              <w:rPr>
                <w:rFonts w:ascii="Bookman Old Style" w:hAnsi="Bookman Old Style"/>
                <w:i/>
              </w:rPr>
              <w:t xml:space="preserve">(чл.54, ал.1, т.5) е установено, че: </w:t>
            </w:r>
          </w:p>
          <w:p w14:paraId="0620DBD5" w14:textId="77777777" w:rsidR="000D1F73" w:rsidRPr="00206C32" w:rsidRDefault="000D1F73" w:rsidP="00C40296">
            <w:pPr>
              <w:spacing w:before="120" w:after="120" w:line="240" w:lineRule="auto"/>
              <w:ind w:left="142"/>
              <w:jc w:val="both"/>
              <w:rPr>
                <w:rFonts w:ascii="Bookman Old Style" w:hAnsi="Bookman Old Style"/>
                <w:i/>
              </w:rPr>
            </w:pPr>
            <w:r w:rsidRPr="00206C32">
              <w:rPr>
                <w:rStyle w:val="alcapt2"/>
                <w:rFonts w:ascii="Bookman Old Style" w:hAnsi="Bookman Old Style"/>
              </w:rPr>
              <w:t>а)</w:t>
            </w:r>
            <w:r w:rsidRPr="00206C32">
              <w:rPr>
                <w:rFonts w:ascii="Bookman Old Style" w:hAnsi="Bookman Old Style"/>
                <w:i/>
              </w:rPr>
              <w:t xml:space="preserve"> е представил документ с невярно съдържание, с който се доказва декларираната липса на основания за отстраняване или декларираното изпълнение на критериите за подбор; </w:t>
            </w:r>
          </w:p>
          <w:p w14:paraId="359E3619" w14:textId="77777777" w:rsidR="000D1F73" w:rsidRPr="00206C32" w:rsidRDefault="000D1F73" w:rsidP="00C40296">
            <w:pPr>
              <w:spacing w:before="120" w:after="120" w:line="240" w:lineRule="auto"/>
              <w:ind w:left="142"/>
              <w:jc w:val="both"/>
              <w:rPr>
                <w:rFonts w:ascii="Bookman Old Style" w:hAnsi="Bookman Old Style"/>
                <w:i/>
              </w:rPr>
            </w:pPr>
            <w:r w:rsidRPr="00206C32">
              <w:rPr>
                <w:rFonts w:ascii="Bookman Old Style" w:hAnsi="Bookman Old Style"/>
                <w:iCs/>
              </w:rPr>
              <w:t>б)</w:t>
            </w:r>
            <w:r w:rsidRPr="00206C32">
              <w:rPr>
                <w:rFonts w:ascii="Bookman Old Style" w:hAnsi="Bookman Old Style"/>
                <w:i/>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118E2E02" w14:textId="77777777" w:rsidR="000D1F73" w:rsidRPr="00206C32" w:rsidRDefault="000D1F73" w:rsidP="00C01118">
            <w:pPr>
              <w:pStyle w:val="ListParagraph"/>
              <w:numPr>
                <w:ilvl w:val="0"/>
                <w:numId w:val="19"/>
              </w:numPr>
              <w:spacing w:before="120" w:after="120" w:line="240" w:lineRule="auto"/>
              <w:ind w:left="426" w:hanging="284"/>
              <w:jc w:val="both"/>
              <w:rPr>
                <w:rFonts w:ascii="Bookman Old Style" w:hAnsi="Bookman Old Style"/>
                <w:i/>
              </w:rPr>
            </w:pPr>
            <w:r w:rsidRPr="00206C32">
              <w:rPr>
                <w:rFonts w:ascii="Bookman Old Style" w:hAnsi="Bookman Old Style"/>
                <w:i/>
              </w:rPr>
              <w:t xml:space="preserve">(чл.54, ал.1, т.6)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1687BCCD" w14:textId="77777777" w:rsidR="000D1F73" w:rsidRPr="00206C32" w:rsidRDefault="000D1F73" w:rsidP="00C01118">
            <w:pPr>
              <w:pStyle w:val="ListParagraph"/>
              <w:numPr>
                <w:ilvl w:val="0"/>
                <w:numId w:val="19"/>
              </w:numPr>
              <w:spacing w:before="120" w:after="120" w:line="240" w:lineRule="auto"/>
              <w:ind w:left="426" w:hanging="284"/>
              <w:jc w:val="both"/>
              <w:rPr>
                <w:rFonts w:ascii="Bookman Old Style" w:hAnsi="Bookman Old Style"/>
                <w:i/>
              </w:rPr>
            </w:pPr>
            <w:r w:rsidRPr="00206C32">
              <w:rPr>
                <w:rFonts w:ascii="Bookman Old Style" w:hAnsi="Bookman Old Style"/>
                <w:i/>
              </w:rPr>
              <w:t xml:space="preserve">(чл.54, ал.1, т.7) е налице конфликт на интереси, който не може да бъде отстранен. </w:t>
            </w:r>
          </w:p>
          <w:p w14:paraId="7062AF2E" w14:textId="77777777" w:rsidR="000D1F73" w:rsidRPr="00206C32" w:rsidRDefault="000D1F73" w:rsidP="00C01118">
            <w:pPr>
              <w:pStyle w:val="ListParagraph"/>
              <w:numPr>
                <w:ilvl w:val="0"/>
                <w:numId w:val="19"/>
              </w:numPr>
              <w:spacing w:before="120" w:after="120" w:line="240" w:lineRule="auto"/>
              <w:ind w:left="426" w:hanging="284"/>
              <w:jc w:val="both"/>
              <w:rPr>
                <w:rFonts w:ascii="Bookman Old Style" w:hAnsi="Bookman Old Style"/>
                <w:i/>
              </w:rPr>
            </w:pPr>
            <w:r w:rsidRPr="00206C32">
              <w:rPr>
                <w:rFonts w:ascii="Bookman Old Style" w:hAnsi="Bookman Old Style"/>
                <w:i/>
              </w:rPr>
              <w:t xml:space="preserve">(чл.55, ал.1, т.1) обявен е в несъстоятелност или е в производство по </w:t>
            </w:r>
            <w:r w:rsidRPr="00206C32">
              <w:rPr>
                <w:rFonts w:ascii="Bookman Old Style" w:hAnsi="Bookman Old Style"/>
                <w:i/>
              </w:rPr>
              <w:lastRenderedPageBreak/>
              <w:t xml:space="preserve">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14E76615" w14:textId="77777777" w:rsidR="000D1F73" w:rsidRPr="00206C32" w:rsidRDefault="000D1F73" w:rsidP="00C01118">
            <w:pPr>
              <w:pStyle w:val="ListParagraph"/>
              <w:numPr>
                <w:ilvl w:val="0"/>
                <w:numId w:val="19"/>
              </w:numPr>
              <w:spacing w:before="120" w:after="120" w:line="240" w:lineRule="auto"/>
              <w:ind w:left="426" w:hanging="284"/>
              <w:jc w:val="both"/>
              <w:rPr>
                <w:rFonts w:ascii="Bookman Old Style" w:hAnsi="Bookman Old Style"/>
                <w:i/>
              </w:rPr>
            </w:pPr>
            <w:r w:rsidRPr="00206C32">
              <w:rPr>
                <w:rFonts w:ascii="Bookman Old Style" w:hAnsi="Bookman Old Style"/>
                <w:i/>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0C43FC8A" w14:textId="77777777" w:rsidR="000D1F73" w:rsidRPr="00206C32" w:rsidRDefault="000D1F73" w:rsidP="00C01118">
            <w:pPr>
              <w:pStyle w:val="ListParagraph"/>
              <w:numPr>
                <w:ilvl w:val="0"/>
                <w:numId w:val="19"/>
              </w:numPr>
              <w:spacing w:before="120" w:after="120" w:line="240" w:lineRule="auto"/>
              <w:ind w:left="426" w:hanging="284"/>
              <w:jc w:val="both"/>
              <w:rPr>
                <w:rFonts w:ascii="Bookman Old Style" w:hAnsi="Bookman Old Style"/>
                <w:i/>
              </w:rPr>
            </w:pPr>
            <w:r w:rsidRPr="00206C32">
              <w:rPr>
                <w:rFonts w:ascii="Bookman Old Style" w:hAnsi="Bookman Old Style"/>
                <w:i/>
              </w:rPr>
              <w:t xml:space="preserve">(чл.55, ал.1, т.4) 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273BE37F" w14:textId="77777777" w:rsidR="000D1F73" w:rsidRPr="00206C32" w:rsidRDefault="000D1F73" w:rsidP="00C01118">
            <w:pPr>
              <w:pStyle w:val="ListParagraph"/>
              <w:numPr>
                <w:ilvl w:val="0"/>
                <w:numId w:val="19"/>
              </w:numPr>
              <w:spacing w:before="120" w:after="120" w:line="240" w:lineRule="auto"/>
              <w:ind w:left="426" w:hanging="284"/>
              <w:jc w:val="both"/>
              <w:rPr>
                <w:rFonts w:ascii="Bookman Old Style" w:hAnsi="Bookman Old Style"/>
                <w:i/>
              </w:rPr>
            </w:pPr>
            <w:r w:rsidRPr="00206C32">
              <w:rPr>
                <w:rFonts w:ascii="Bookman Old Style" w:hAnsi="Bookman Old Style"/>
                <w:i/>
              </w:rPr>
              <w:t xml:space="preserve">(чл.55, ал.1, т.5) опитал е да: </w:t>
            </w:r>
          </w:p>
          <w:p w14:paraId="3F933CCE" w14:textId="77777777" w:rsidR="000D1F73" w:rsidRPr="00206C32" w:rsidRDefault="000D1F73" w:rsidP="00C40296">
            <w:pPr>
              <w:pStyle w:val="ListParagraph"/>
              <w:spacing w:before="120" w:after="120"/>
              <w:ind w:hanging="11"/>
              <w:jc w:val="both"/>
              <w:rPr>
                <w:rFonts w:ascii="Bookman Old Style" w:hAnsi="Bookman Old Style"/>
                <w:i/>
              </w:rPr>
            </w:pPr>
            <w:r w:rsidRPr="00206C32">
              <w:rPr>
                <w:rStyle w:val="alcapt2"/>
                <w:rFonts w:ascii="Bookman Old Style" w:hAnsi="Bookman Old Style"/>
              </w:rPr>
              <w:t>а)</w:t>
            </w:r>
            <w:r w:rsidRPr="00206C32">
              <w:rPr>
                <w:rFonts w:ascii="Bookman Old Style" w:hAnsi="Bookman Old Style"/>
                <w:i/>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0E90711F" w14:textId="77777777" w:rsidR="000D1F73" w:rsidRPr="00206C32" w:rsidRDefault="000D1F73" w:rsidP="00C40296">
            <w:pPr>
              <w:pStyle w:val="ListParagraph"/>
              <w:spacing w:before="120" w:after="120"/>
              <w:ind w:hanging="11"/>
              <w:jc w:val="both"/>
              <w:rPr>
                <w:rFonts w:ascii="Bookman Old Style" w:hAnsi="Bookman Old Style"/>
                <w:i/>
              </w:rPr>
            </w:pPr>
            <w:r w:rsidRPr="00206C32">
              <w:rPr>
                <w:rFonts w:ascii="Bookman Old Style" w:hAnsi="Bookman Old Style"/>
                <w:i/>
                <w:iCs/>
              </w:rPr>
              <w:t>б)</w:t>
            </w:r>
            <w:r w:rsidRPr="00206C32">
              <w:rPr>
                <w:rFonts w:ascii="Bookman Old Style" w:hAnsi="Bookman Old Style"/>
                <w:i/>
              </w:rPr>
              <w:t xml:space="preserve"> получи информация, която може да му даде неоснователно предимство в процедурата за възлагане на обществена поръчка. </w:t>
            </w:r>
          </w:p>
          <w:p w14:paraId="56507446" w14:textId="77777777" w:rsidR="000D1F73" w:rsidRPr="00206C32" w:rsidRDefault="000D1F73" w:rsidP="00C01118">
            <w:pPr>
              <w:pStyle w:val="ListParagraph"/>
              <w:numPr>
                <w:ilvl w:val="2"/>
                <w:numId w:val="18"/>
              </w:numPr>
              <w:tabs>
                <w:tab w:val="clear" w:pos="2717"/>
                <w:tab w:val="num" w:pos="634"/>
                <w:tab w:val="num" w:pos="2858"/>
              </w:tabs>
              <w:spacing w:before="120" w:after="120" w:line="240" w:lineRule="auto"/>
              <w:ind w:left="634" w:hanging="633"/>
              <w:jc w:val="both"/>
              <w:rPr>
                <w:rFonts w:ascii="Bookman Old Style" w:hAnsi="Bookman Old Style"/>
              </w:rPr>
            </w:pPr>
            <w:r w:rsidRPr="00206C32">
              <w:rPr>
                <w:rFonts w:ascii="Bookman Old Style" w:hAnsi="Bookman Old Style"/>
              </w:rPr>
              <w:t xml:space="preserve">Основанията по чл. 54, ал. 1, т. 1, 2 и 7 и 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14:paraId="67897C3E" w14:textId="77777777" w:rsidR="000D1F73" w:rsidRPr="00206C32" w:rsidRDefault="000D1F73" w:rsidP="00C40296">
            <w:pPr>
              <w:spacing w:before="120" w:after="120"/>
              <w:ind w:left="142"/>
              <w:jc w:val="both"/>
              <w:rPr>
                <w:rFonts w:ascii="Bookman Old Style" w:hAnsi="Bookman Old Style"/>
              </w:rPr>
            </w:pPr>
            <w:r w:rsidRPr="00206C32">
              <w:rPr>
                <w:rFonts w:ascii="Bookman Old Style" w:hAnsi="Bookman Old Style"/>
              </w:rPr>
              <w:t>В горните случаите,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чл. 54, ал. 1, т. 1, 2 и 7 чл. 55, ал. 1, т. 5 от ЗОП се отнасят и за това физическо лице.</w:t>
            </w:r>
          </w:p>
          <w:p w14:paraId="2070360F" w14:textId="77777777" w:rsidR="000D1F73" w:rsidRPr="00206C32" w:rsidRDefault="000D1F73" w:rsidP="00C01118">
            <w:pPr>
              <w:pStyle w:val="ListParagraph"/>
              <w:numPr>
                <w:ilvl w:val="2"/>
                <w:numId w:val="18"/>
              </w:numPr>
              <w:tabs>
                <w:tab w:val="clear" w:pos="2717"/>
                <w:tab w:val="num" w:pos="634"/>
                <w:tab w:val="num" w:pos="2858"/>
              </w:tabs>
              <w:spacing w:before="120" w:after="120" w:line="240" w:lineRule="auto"/>
              <w:ind w:left="634" w:hanging="633"/>
              <w:jc w:val="both"/>
              <w:rPr>
                <w:rFonts w:ascii="Bookman Old Style" w:hAnsi="Bookman Old Style"/>
              </w:rPr>
            </w:pPr>
            <w:r w:rsidRPr="00206C32">
              <w:rPr>
                <w:rFonts w:ascii="Bookman Old Style" w:hAnsi="Bookman Old Style"/>
              </w:rPr>
              <w:t>Участникът декларира липсата на съответните основания за отстраняване в Раздели А, Б и В на Част III: Основания за изключване на Единен европейски документ за обществени поръчки (ЕЕДОП) - по образец, приложен в документацията за обществената поръчка.</w:t>
            </w:r>
          </w:p>
          <w:p w14:paraId="0BD6A7A2" w14:textId="77777777" w:rsidR="000D1F73" w:rsidRPr="00206C32" w:rsidRDefault="000D1F73" w:rsidP="00C40296">
            <w:pPr>
              <w:spacing w:before="120" w:after="120"/>
              <w:ind w:firstLine="567"/>
              <w:jc w:val="both"/>
              <w:rPr>
                <w:rStyle w:val="ala62"/>
                <w:rFonts w:ascii="Bookman Old Style" w:hAnsi="Bookman Old Style"/>
              </w:rPr>
            </w:pPr>
            <w:r w:rsidRPr="00206C32">
              <w:rPr>
                <w:rStyle w:val="ala62"/>
                <w:rFonts w:ascii="Bookman Old Style" w:hAnsi="Bookman Old Style"/>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44E99E95" w14:textId="77777777" w:rsidR="000D1F73" w:rsidRPr="00206C32" w:rsidRDefault="000D1F73" w:rsidP="00C01118">
            <w:pPr>
              <w:pStyle w:val="p50"/>
              <w:keepLines/>
              <w:numPr>
                <w:ilvl w:val="1"/>
                <w:numId w:val="18"/>
              </w:numPr>
              <w:tabs>
                <w:tab w:val="clear" w:pos="760"/>
              </w:tabs>
              <w:spacing w:before="120" w:after="120" w:line="240" w:lineRule="auto"/>
              <w:ind w:left="709"/>
              <w:rPr>
                <w:rStyle w:val="ala33"/>
                <w:rFonts w:ascii="Bookman Old Style" w:hAnsi="Bookman Old Style"/>
                <w:color w:val="auto"/>
                <w:sz w:val="22"/>
                <w:szCs w:val="22"/>
              </w:rPr>
            </w:pPr>
            <w:r w:rsidRPr="00206C32">
              <w:rPr>
                <w:rStyle w:val="ala33"/>
                <w:rFonts w:ascii="Bookman Old Style" w:hAnsi="Bookman Old Style"/>
                <w:color w:val="auto"/>
                <w:sz w:val="22"/>
                <w:szCs w:val="22"/>
              </w:rPr>
              <w:t xml:space="preserve">Доказване на предприетите </w:t>
            </w:r>
            <w:r w:rsidRPr="00206C32">
              <w:rPr>
                <w:rStyle w:val="ala33"/>
                <w:rFonts w:ascii="Bookman Old Style" w:hAnsi="Bookman Old Style"/>
                <w:b/>
                <w:color w:val="auto"/>
                <w:sz w:val="22"/>
                <w:szCs w:val="22"/>
              </w:rPr>
              <w:t>мерки за доказване на надеждност</w:t>
            </w:r>
            <w:r w:rsidRPr="00206C32">
              <w:rPr>
                <w:rStyle w:val="ala33"/>
                <w:rFonts w:ascii="Bookman Old Style" w:hAnsi="Bookman Old Style"/>
                <w:color w:val="auto"/>
                <w:sz w:val="22"/>
                <w:szCs w:val="22"/>
              </w:rPr>
              <w:t xml:space="preserve"> по чл.56 от ЗОП, </w:t>
            </w:r>
            <w:r w:rsidRPr="00206C32">
              <w:rPr>
                <w:rStyle w:val="ala33"/>
                <w:rFonts w:ascii="Bookman Old Style" w:hAnsi="Bookman Old Style"/>
                <w:b/>
                <w:color w:val="auto"/>
                <w:sz w:val="22"/>
                <w:szCs w:val="22"/>
              </w:rPr>
              <w:t>когато е приложимо:</w:t>
            </w:r>
          </w:p>
          <w:p w14:paraId="5175A4D3" w14:textId="77777777" w:rsidR="000D1F73" w:rsidRPr="00206C32" w:rsidRDefault="000D1F73" w:rsidP="00C01118">
            <w:pPr>
              <w:pStyle w:val="ListParagraph"/>
              <w:numPr>
                <w:ilvl w:val="2"/>
                <w:numId w:val="18"/>
              </w:numPr>
              <w:tabs>
                <w:tab w:val="clear" w:pos="2717"/>
                <w:tab w:val="num" w:pos="1910"/>
                <w:tab w:val="num" w:pos="2858"/>
              </w:tabs>
              <w:spacing w:before="120" w:after="120" w:line="240" w:lineRule="auto"/>
              <w:ind w:left="634" w:hanging="634"/>
              <w:jc w:val="both"/>
              <w:rPr>
                <w:rStyle w:val="ala62"/>
                <w:rFonts w:ascii="Bookman Old Style" w:hAnsi="Bookman Old Style"/>
              </w:rPr>
            </w:pPr>
            <w:r w:rsidRPr="00206C32">
              <w:rPr>
                <w:rStyle w:val="ala62"/>
                <w:rFonts w:ascii="Bookman Old Style" w:hAnsi="Bookman Old Style"/>
              </w:rPr>
              <w:t xml:space="preserve">Участник,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294125AB" w14:textId="77777777" w:rsidR="000D1F73" w:rsidRPr="00206C32" w:rsidRDefault="000D1F73" w:rsidP="00C40296">
            <w:pPr>
              <w:pStyle w:val="ListParagraph"/>
              <w:tabs>
                <w:tab w:val="num" w:pos="1701"/>
                <w:tab w:val="num" w:pos="2717"/>
              </w:tabs>
              <w:spacing w:before="120" w:after="120"/>
              <w:ind w:left="918" w:hanging="851"/>
              <w:jc w:val="both"/>
              <w:rPr>
                <w:rStyle w:val="ala62"/>
                <w:rFonts w:ascii="Bookman Old Style" w:hAnsi="Bookman Old Style"/>
              </w:rPr>
            </w:pPr>
            <w:r w:rsidRPr="00206C32">
              <w:rPr>
                <w:rStyle w:val="ala62"/>
                <w:rFonts w:ascii="Bookman Old Style" w:hAnsi="Bookman Old Style"/>
              </w:rPr>
              <w:t xml:space="preserve">За тази цел участникът може да докаже, че: </w:t>
            </w:r>
          </w:p>
          <w:p w14:paraId="434EE3FE" w14:textId="77777777" w:rsidR="000D1F73" w:rsidRPr="00206C32" w:rsidRDefault="000D1F73" w:rsidP="00C01118">
            <w:pPr>
              <w:pStyle w:val="ListParagraph"/>
              <w:numPr>
                <w:ilvl w:val="3"/>
                <w:numId w:val="18"/>
              </w:numPr>
              <w:tabs>
                <w:tab w:val="clear" w:pos="2705"/>
                <w:tab w:val="num" w:pos="1701"/>
              </w:tabs>
              <w:spacing w:before="120" w:after="120" w:line="240" w:lineRule="auto"/>
              <w:ind w:left="918" w:hanging="851"/>
              <w:jc w:val="both"/>
              <w:rPr>
                <w:rStyle w:val="ala62"/>
                <w:rFonts w:ascii="Bookman Old Style" w:hAnsi="Bookman Old Style"/>
              </w:rPr>
            </w:pPr>
            <w:r w:rsidRPr="00206C32">
              <w:rPr>
                <w:rStyle w:val="ala62"/>
                <w:rFonts w:ascii="Bookman Old Style" w:hAnsi="Bookman Old Style"/>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448D5D11" w14:textId="77777777" w:rsidR="000D1F73" w:rsidRPr="00206C32" w:rsidRDefault="000D1F73" w:rsidP="00C40296">
            <w:pPr>
              <w:autoSpaceDE w:val="0"/>
              <w:autoSpaceDN w:val="0"/>
              <w:adjustRightInd w:val="0"/>
              <w:spacing w:before="120" w:after="120"/>
              <w:ind w:left="918" w:hanging="851"/>
              <w:jc w:val="both"/>
              <w:rPr>
                <w:rStyle w:val="ala62"/>
                <w:rFonts w:ascii="Bookman Old Style" w:hAnsi="Bookman Old Style"/>
                <w:i/>
              </w:rPr>
            </w:pPr>
            <w:r w:rsidRPr="00206C32">
              <w:rPr>
                <w:rStyle w:val="ala62"/>
                <w:rFonts w:ascii="Bookman Old Style" w:hAnsi="Bookman Old Style"/>
                <w:i/>
              </w:rPr>
              <w:t xml:space="preserve">За доказване на надеждността се представя документ за извършено плащане или споразумение, или друг документ, от който да е видно, че задълженията са </w:t>
            </w:r>
            <w:r w:rsidRPr="00206C32">
              <w:rPr>
                <w:rStyle w:val="ala62"/>
                <w:rFonts w:ascii="Bookman Old Style" w:hAnsi="Bookman Old Style"/>
                <w:i/>
              </w:rPr>
              <w:lastRenderedPageBreak/>
              <w:t>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7E382E30" w14:textId="77777777" w:rsidR="000D1F73" w:rsidRPr="00206C32" w:rsidRDefault="000D1F73" w:rsidP="00C01118">
            <w:pPr>
              <w:pStyle w:val="ListParagraph"/>
              <w:numPr>
                <w:ilvl w:val="3"/>
                <w:numId w:val="18"/>
              </w:numPr>
              <w:tabs>
                <w:tab w:val="clear" w:pos="2705"/>
                <w:tab w:val="num" w:pos="1701"/>
              </w:tabs>
              <w:spacing w:before="120" w:after="120" w:line="240" w:lineRule="auto"/>
              <w:ind w:left="918" w:hanging="851"/>
              <w:jc w:val="both"/>
              <w:rPr>
                <w:rStyle w:val="ala62"/>
                <w:rFonts w:ascii="Bookman Old Style" w:hAnsi="Bookman Old Style"/>
              </w:rPr>
            </w:pPr>
            <w:r w:rsidRPr="00206C32">
              <w:rPr>
                <w:rStyle w:val="ala62"/>
                <w:rFonts w:ascii="Bookman Old Style" w:hAnsi="Bookman Old Style"/>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4C50DF8C" w14:textId="77777777" w:rsidR="000D1F73" w:rsidRPr="00206C32" w:rsidRDefault="000D1F73" w:rsidP="00C40296">
            <w:pPr>
              <w:autoSpaceDE w:val="0"/>
              <w:autoSpaceDN w:val="0"/>
              <w:adjustRightInd w:val="0"/>
              <w:spacing w:before="120" w:after="120"/>
              <w:ind w:left="918" w:hanging="851"/>
              <w:jc w:val="both"/>
              <w:rPr>
                <w:rStyle w:val="ala62"/>
                <w:rFonts w:ascii="Bookman Old Style" w:hAnsi="Bookman Old Style"/>
                <w:i/>
              </w:rPr>
            </w:pPr>
            <w:r w:rsidRPr="00206C32">
              <w:rPr>
                <w:rStyle w:val="ala62"/>
                <w:rFonts w:ascii="Bookman Old Style" w:hAnsi="Bookman Old Style"/>
                <w:i/>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559CDE4B" w14:textId="77777777" w:rsidR="000D1F73" w:rsidRPr="00206C32" w:rsidRDefault="000D1F73" w:rsidP="00C01118">
            <w:pPr>
              <w:pStyle w:val="ListParagraph"/>
              <w:numPr>
                <w:ilvl w:val="3"/>
                <w:numId w:val="18"/>
              </w:numPr>
              <w:tabs>
                <w:tab w:val="clear" w:pos="2705"/>
                <w:tab w:val="num" w:pos="1701"/>
              </w:tabs>
              <w:spacing w:before="120" w:after="120" w:line="240" w:lineRule="auto"/>
              <w:ind w:left="918" w:hanging="851"/>
              <w:jc w:val="both"/>
              <w:rPr>
                <w:rStyle w:val="ala62"/>
                <w:rFonts w:ascii="Bookman Old Style" w:hAnsi="Bookman Old Style"/>
              </w:rPr>
            </w:pPr>
            <w:r w:rsidRPr="00206C32">
              <w:rPr>
                <w:rStyle w:val="ala62"/>
                <w:rFonts w:ascii="Bookman Old Style" w:hAnsi="Bookman Old Style"/>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7E08B451" w14:textId="77777777" w:rsidR="000D1F73" w:rsidRPr="00206C32" w:rsidRDefault="000D1F73" w:rsidP="00C40296">
            <w:pPr>
              <w:autoSpaceDE w:val="0"/>
              <w:autoSpaceDN w:val="0"/>
              <w:adjustRightInd w:val="0"/>
              <w:spacing w:before="120" w:after="120"/>
              <w:ind w:left="918" w:hanging="851"/>
              <w:jc w:val="both"/>
              <w:rPr>
                <w:rStyle w:val="ala62"/>
                <w:rFonts w:ascii="Bookman Old Style" w:hAnsi="Bookman Old Style"/>
                <w:i/>
              </w:rPr>
            </w:pPr>
            <w:r w:rsidRPr="00206C32">
              <w:rPr>
                <w:rStyle w:val="ala62"/>
                <w:rFonts w:ascii="Bookman Old Style" w:hAnsi="Bookman Old Style"/>
                <w:i/>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2EFA75CC" w14:textId="77777777" w:rsidR="000D1F73" w:rsidRPr="00206C32" w:rsidRDefault="000D1F73" w:rsidP="00C01118">
            <w:pPr>
              <w:pStyle w:val="ListParagraph"/>
              <w:numPr>
                <w:ilvl w:val="3"/>
                <w:numId w:val="18"/>
              </w:numPr>
              <w:tabs>
                <w:tab w:val="clear" w:pos="2705"/>
                <w:tab w:val="num" w:pos="1701"/>
              </w:tabs>
              <w:spacing w:before="120" w:after="120" w:line="240" w:lineRule="auto"/>
              <w:ind w:left="918" w:hanging="851"/>
              <w:jc w:val="both"/>
              <w:rPr>
                <w:rStyle w:val="ala62"/>
                <w:rFonts w:ascii="Bookman Old Style" w:hAnsi="Bookman Old Style"/>
              </w:rPr>
            </w:pPr>
            <w:r w:rsidRPr="00206C32">
              <w:rPr>
                <w:rStyle w:val="ala62"/>
                <w:rFonts w:ascii="Bookman Old Style" w:hAnsi="Bookman Old Style"/>
              </w:rPr>
              <w:t>е платил изцяло дължимото вземане по чл. 128, чл. 228, ал. 3 или чл. 245 от Кодекса на труда.</w:t>
            </w:r>
          </w:p>
          <w:p w14:paraId="5985DC03" w14:textId="77777777" w:rsidR="000D1F73" w:rsidRPr="00206C32" w:rsidRDefault="000D1F73" w:rsidP="00C01118">
            <w:pPr>
              <w:pStyle w:val="ListParagraph"/>
              <w:numPr>
                <w:ilvl w:val="2"/>
                <w:numId w:val="18"/>
              </w:numPr>
              <w:tabs>
                <w:tab w:val="clear" w:pos="2717"/>
                <w:tab w:val="num" w:pos="1418"/>
                <w:tab w:val="num" w:pos="2858"/>
              </w:tabs>
              <w:spacing w:before="120" w:after="120" w:line="240" w:lineRule="auto"/>
              <w:ind w:left="918" w:hanging="851"/>
              <w:jc w:val="both"/>
              <w:rPr>
                <w:rStyle w:val="ala62"/>
                <w:rFonts w:ascii="Bookman Old Style" w:hAnsi="Bookman Old Style"/>
              </w:rPr>
            </w:pPr>
            <w:r w:rsidRPr="00206C32">
              <w:rPr>
                <w:rStyle w:val="ala62"/>
                <w:rFonts w:ascii="Bookman Old Style" w:hAnsi="Bookman Old Style"/>
              </w:rPr>
              <w:t xml:space="preserve">Предприетите мерки за доказване на надеждност по чл.56 ЗОП се описват от съответния участник в ЕЕДОП. </w:t>
            </w:r>
          </w:p>
          <w:p w14:paraId="7F56552C" w14:textId="77777777" w:rsidR="000D1F73" w:rsidRPr="00206C32" w:rsidRDefault="000D1F73" w:rsidP="00C01118">
            <w:pPr>
              <w:pStyle w:val="ListParagraph"/>
              <w:numPr>
                <w:ilvl w:val="2"/>
                <w:numId w:val="18"/>
              </w:numPr>
              <w:tabs>
                <w:tab w:val="clear" w:pos="2717"/>
                <w:tab w:val="num" w:pos="1418"/>
                <w:tab w:val="num" w:pos="2858"/>
              </w:tabs>
              <w:spacing w:before="120" w:after="120" w:line="240" w:lineRule="auto"/>
              <w:ind w:left="918" w:hanging="851"/>
              <w:jc w:val="both"/>
              <w:rPr>
                <w:rStyle w:val="ala62"/>
                <w:rFonts w:ascii="Bookman Old Style" w:hAnsi="Bookman Old Style"/>
              </w:rPr>
            </w:pPr>
            <w:r w:rsidRPr="00206C32">
              <w:rPr>
                <w:rStyle w:val="ala62"/>
                <w:rFonts w:ascii="Bookman Old Style" w:hAnsi="Bookman Old Style"/>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2E0E8361" w14:textId="77777777" w:rsidR="000D1F73" w:rsidRPr="00206C32" w:rsidRDefault="000D1F73" w:rsidP="00C01118">
            <w:pPr>
              <w:pStyle w:val="ListParagraph"/>
              <w:numPr>
                <w:ilvl w:val="2"/>
                <w:numId w:val="18"/>
              </w:numPr>
              <w:tabs>
                <w:tab w:val="clear" w:pos="2717"/>
                <w:tab w:val="num" w:pos="1418"/>
                <w:tab w:val="num" w:pos="2858"/>
              </w:tabs>
              <w:spacing w:before="120" w:after="120" w:line="240" w:lineRule="auto"/>
              <w:ind w:left="918" w:hanging="851"/>
              <w:jc w:val="both"/>
              <w:rPr>
                <w:rStyle w:val="ala62"/>
                <w:rFonts w:ascii="Bookman Old Style" w:hAnsi="Bookman Old Style"/>
              </w:rPr>
            </w:pPr>
            <w:r w:rsidRPr="00206C32">
              <w:rPr>
                <w:rStyle w:val="ala62"/>
                <w:rFonts w:ascii="Bookman Old Style" w:hAnsi="Bookman Old Style"/>
              </w:rPr>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p>
          <w:p w14:paraId="7DD2E698" w14:textId="77777777" w:rsidR="000D1F73" w:rsidRPr="00206C32" w:rsidRDefault="000D1F73" w:rsidP="00C01118">
            <w:pPr>
              <w:pStyle w:val="ListParagraph"/>
              <w:numPr>
                <w:ilvl w:val="2"/>
                <w:numId w:val="18"/>
              </w:numPr>
              <w:tabs>
                <w:tab w:val="clear" w:pos="2717"/>
                <w:tab w:val="num" w:pos="1418"/>
                <w:tab w:val="num" w:pos="2858"/>
              </w:tabs>
              <w:spacing w:before="120" w:after="120" w:line="240" w:lineRule="auto"/>
              <w:ind w:left="918" w:hanging="851"/>
              <w:jc w:val="both"/>
              <w:rPr>
                <w:rFonts w:ascii="Bookman Old Style" w:hAnsi="Bookman Old Style"/>
              </w:rPr>
            </w:pPr>
            <w:r w:rsidRPr="00206C32">
              <w:rPr>
                <w:rFonts w:ascii="Bookman Old Style" w:hAnsi="Bookman Old Style"/>
                <w:i/>
                <w:iCs/>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1EE54491" w14:textId="77777777" w:rsidR="000D1F73" w:rsidRPr="00206C32" w:rsidRDefault="000D1F73" w:rsidP="00C01118">
            <w:pPr>
              <w:pStyle w:val="p50"/>
              <w:keepLines/>
              <w:numPr>
                <w:ilvl w:val="1"/>
                <w:numId w:val="18"/>
              </w:numPr>
              <w:tabs>
                <w:tab w:val="clear" w:pos="760"/>
              </w:tabs>
              <w:spacing w:before="120" w:after="120" w:line="240" w:lineRule="auto"/>
              <w:ind w:left="567" w:hanging="538"/>
              <w:rPr>
                <w:rFonts w:ascii="Bookman Old Style" w:hAnsi="Bookman Old Style"/>
                <w:color w:val="auto"/>
                <w:sz w:val="22"/>
                <w:szCs w:val="22"/>
              </w:rPr>
            </w:pPr>
            <w:r w:rsidRPr="00206C32">
              <w:rPr>
                <w:rFonts w:ascii="Bookman Old Style" w:hAnsi="Bookman Old Style"/>
                <w:color w:val="auto"/>
                <w:sz w:val="22"/>
                <w:szCs w:val="22"/>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(ЗИФОДРЮПДРКЛТДС), освен ако не са приложими изключенията по чл.4 от същия закон.</w:t>
            </w:r>
          </w:p>
          <w:p w14:paraId="5C841F27" w14:textId="77777777" w:rsidR="000D1F73" w:rsidRPr="00206C32" w:rsidRDefault="000D1F73" w:rsidP="00C01118">
            <w:pPr>
              <w:pStyle w:val="p50"/>
              <w:keepLines/>
              <w:numPr>
                <w:ilvl w:val="1"/>
                <w:numId w:val="18"/>
              </w:numPr>
              <w:tabs>
                <w:tab w:val="clear" w:pos="760"/>
              </w:tabs>
              <w:spacing w:before="120" w:after="120" w:line="240" w:lineRule="auto"/>
              <w:ind w:left="567" w:hanging="538"/>
              <w:rPr>
                <w:rFonts w:ascii="Bookman Old Style" w:hAnsi="Bookman Old Style"/>
                <w:color w:val="auto"/>
                <w:sz w:val="22"/>
                <w:szCs w:val="22"/>
              </w:rPr>
            </w:pPr>
            <w:r w:rsidRPr="00206C32">
              <w:rPr>
                <w:rFonts w:ascii="Bookman Old Style" w:hAnsi="Bookman Old Style"/>
                <w:color w:val="auto"/>
                <w:sz w:val="22"/>
                <w:szCs w:val="22"/>
              </w:rPr>
              <w:t>Свързани лица /Съгласно §2, т.45 от Допълнителните разпоредби на ЗОП: „Свързани лица" са тези по смисъла на § 1, т. 13 и 14 от допълнителните разпоредби на Закона за публичното предлагане на ценни книжа/</w:t>
            </w:r>
            <w:r w:rsidRPr="00206C32">
              <w:rPr>
                <w:rFonts w:ascii="Bookman Old Style" w:hAnsi="Bookman Old Style"/>
                <w:color w:val="auto"/>
                <w:sz w:val="22"/>
                <w:szCs w:val="22"/>
                <w:lang w:val="en-GB"/>
              </w:rPr>
              <w:t xml:space="preserve"> </w:t>
            </w:r>
            <w:r w:rsidRPr="00206C32">
              <w:rPr>
                <w:rFonts w:ascii="Bookman Old Style" w:hAnsi="Bookman Old Style"/>
                <w:color w:val="auto"/>
                <w:sz w:val="22"/>
                <w:szCs w:val="22"/>
              </w:rPr>
              <w:t>не могат да бъдат самостоятелни участници в една и съща процедура.</w:t>
            </w:r>
          </w:p>
          <w:p w14:paraId="53AC0903" w14:textId="77777777" w:rsidR="000D1F73" w:rsidRPr="00206C32" w:rsidRDefault="000D1F73" w:rsidP="00C01118">
            <w:pPr>
              <w:pStyle w:val="p50"/>
              <w:numPr>
                <w:ilvl w:val="1"/>
                <w:numId w:val="18"/>
              </w:numPr>
              <w:ind w:left="567" w:hanging="538"/>
              <w:rPr>
                <w:rFonts w:ascii="Bookman Old Style" w:hAnsi="Bookman Old Style"/>
                <w:color w:val="auto"/>
                <w:sz w:val="22"/>
                <w:szCs w:val="22"/>
              </w:rPr>
            </w:pPr>
            <w:r w:rsidRPr="00206C32">
              <w:rPr>
                <w:rFonts w:ascii="Bookman Old Style" w:hAnsi="Bookman Old Style"/>
                <w:color w:val="auto"/>
                <w:sz w:val="22"/>
                <w:szCs w:val="22"/>
              </w:rPr>
              <w:t>В Раздел Г на Част III: Основания за изключване на ЕЕДОП участникът декларира липсата на следните национални основания за отстраняване:</w:t>
            </w:r>
          </w:p>
          <w:p w14:paraId="09E29CDF" w14:textId="77777777" w:rsidR="000D1F73" w:rsidRPr="00206C32" w:rsidRDefault="000D1F73" w:rsidP="00C01118">
            <w:pPr>
              <w:pStyle w:val="p50"/>
              <w:keepLines/>
              <w:numPr>
                <w:ilvl w:val="0"/>
                <w:numId w:val="20"/>
              </w:numPr>
              <w:spacing w:before="120" w:after="120"/>
              <w:ind w:left="709"/>
              <w:rPr>
                <w:rFonts w:ascii="Bookman Old Style" w:hAnsi="Bookman Old Style"/>
                <w:color w:val="auto"/>
                <w:sz w:val="22"/>
                <w:szCs w:val="22"/>
              </w:rPr>
            </w:pPr>
            <w:r w:rsidRPr="00206C32">
              <w:rPr>
                <w:rFonts w:ascii="Bookman Old Style" w:hAnsi="Bookman Old Style"/>
                <w:color w:val="auto"/>
                <w:sz w:val="22"/>
                <w:szCs w:val="22"/>
              </w:rPr>
              <w:t xml:space="preserve">осъждания за престъпления по чл. 194 – 208, чл. 213а – 217, чл. 219 – 252 и чл. 254а – 255а и чл. 256 - 260 НК (чл. 54, ал. 1, т. 1 от ЗОП); </w:t>
            </w:r>
          </w:p>
          <w:p w14:paraId="55A8D640" w14:textId="77777777" w:rsidR="000D1F73" w:rsidRPr="00206C32" w:rsidRDefault="000D1F73" w:rsidP="00C01118">
            <w:pPr>
              <w:pStyle w:val="p50"/>
              <w:keepLines/>
              <w:numPr>
                <w:ilvl w:val="0"/>
                <w:numId w:val="20"/>
              </w:numPr>
              <w:spacing w:before="120" w:after="120"/>
              <w:ind w:left="709"/>
              <w:rPr>
                <w:rFonts w:ascii="Bookman Old Style" w:hAnsi="Bookman Old Style"/>
                <w:color w:val="auto"/>
                <w:sz w:val="22"/>
                <w:szCs w:val="22"/>
              </w:rPr>
            </w:pPr>
            <w:r w:rsidRPr="00206C32">
              <w:rPr>
                <w:rFonts w:ascii="Bookman Old Style" w:hAnsi="Bookman Old Style"/>
                <w:color w:val="auto"/>
                <w:sz w:val="22"/>
                <w:szCs w:val="22"/>
              </w:rPr>
              <w:t xml:space="preserve">нарушения по чл. 61, ал. 1, чл. 62, ал. 1 или 3, чл. 63, ал. 1 или 2, чл. 228, ал. 3 от </w:t>
            </w:r>
            <w:r w:rsidRPr="00206C32">
              <w:rPr>
                <w:rFonts w:ascii="Bookman Old Style" w:hAnsi="Bookman Old Style"/>
                <w:color w:val="auto"/>
                <w:sz w:val="22"/>
                <w:szCs w:val="22"/>
              </w:rPr>
              <w:lastRenderedPageBreak/>
              <w:t xml:space="preserve">Кодекса на труда (чл. 54, ал. 1, т. 6 от ЗОП); </w:t>
            </w:r>
          </w:p>
          <w:p w14:paraId="49303AC7" w14:textId="77777777" w:rsidR="000D1F73" w:rsidRPr="00206C32" w:rsidRDefault="000D1F73" w:rsidP="00C01118">
            <w:pPr>
              <w:pStyle w:val="p50"/>
              <w:keepLines/>
              <w:numPr>
                <w:ilvl w:val="0"/>
                <w:numId w:val="20"/>
              </w:numPr>
              <w:spacing w:before="120" w:after="120"/>
              <w:ind w:left="709"/>
              <w:rPr>
                <w:rFonts w:ascii="Bookman Old Style" w:hAnsi="Bookman Old Style"/>
                <w:color w:val="auto"/>
                <w:sz w:val="22"/>
                <w:szCs w:val="22"/>
              </w:rPr>
            </w:pPr>
            <w:r w:rsidRPr="00206C32">
              <w:rPr>
                <w:rFonts w:ascii="Bookman Old Style" w:hAnsi="Bookman Old Style"/>
                <w:color w:val="auto"/>
                <w:sz w:val="22"/>
                <w:szCs w:val="22"/>
              </w:rPr>
              <w:t xml:space="preserve">нарушения по чл. 13, ал. 1 от Закона за трудовата миграция и трудовата мобилност (чл. 54, ал. 1, т. 6 от ЗОП); </w:t>
            </w:r>
          </w:p>
          <w:p w14:paraId="5A4BC2DA" w14:textId="77777777" w:rsidR="000D1F73" w:rsidRPr="00206C32" w:rsidRDefault="000D1F73" w:rsidP="00C01118">
            <w:pPr>
              <w:pStyle w:val="p50"/>
              <w:keepLines/>
              <w:numPr>
                <w:ilvl w:val="0"/>
                <w:numId w:val="20"/>
              </w:numPr>
              <w:spacing w:before="120" w:after="120"/>
              <w:ind w:left="709"/>
              <w:rPr>
                <w:rFonts w:ascii="Bookman Old Style" w:hAnsi="Bookman Old Style"/>
                <w:color w:val="auto"/>
                <w:sz w:val="22"/>
                <w:szCs w:val="22"/>
              </w:rPr>
            </w:pPr>
            <w:r w:rsidRPr="00206C32">
              <w:rPr>
                <w:rFonts w:ascii="Bookman Old Style" w:hAnsi="Bookman Old Style"/>
                <w:color w:val="auto"/>
                <w:sz w:val="22"/>
                <w:szCs w:val="22"/>
              </w:rPr>
              <w:t xml:space="preserve">наличие на свързаност по смисъла на пар. 2, т. 45 от ДР на ЗОП между кандидати/ участници в конкретна процедура (чл. 107, т. 4 от ЗОП); </w:t>
            </w:r>
          </w:p>
          <w:p w14:paraId="277F07E1" w14:textId="77777777" w:rsidR="000D1F73" w:rsidRPr="00206C32" w:rsidRDefault="000D1F73" w:rsidP="00C01118">
            <w:pPr>
              <w:pStyle w:val="p50"/>
              <w:keepLines/>
              <w:numPr>
                <w:ilvl w:val="0"/>
                <w:numId w:val="20"/>
              </w:numPr>
              <w:spacing w:before="120" w:after="120"/>
              <w:ind w:left="709"/>
              <w:rPr>
                <w:rFonts w:ascii="Bookman Old Style" w:hAnsi="Bookman Old Style"/>
                <w:color w:val="auto"/>
                <w:sz w:val="22"/>
                <w:szCs w:val="22"/>
              </w:rPr>
            </w:pPr>
            <w:r w:rsidRPr="00206C32">
              <w:rPr>
                <w:rFonts w:ascii="Bookman Old Style" w:hAnsi="Bookman Old Style"/>
                <w:color w:val="auto"/>
                <w:sz w:val="22"/>
                <w:szCs w:val="22"/>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4F5DFEAE" w14:textId="77777777" w:rsidR="000D1F73" w:rsidRPr="00206C32" w:rsidRDefault="000D1F73" w:rsidP="00C01118">
            <w:pPr>
              <w:pStyle w:val="p50"/>
              <w:keepLines/>
              <w:numPr>
                <w:ilvl w:val="0"/>
                <w:numId w:val="20"/>
              </w:numPr>
              <w:spacing w:before="120" w:after="120"/>
              <w:ind w:left="709"/>
              <w:rPr>
                <w:rFonts w:ascii="Bookman Old Style" w:hAnsi="Bookman Old Style"/>
                <w:color w:val="auto"/>
                <w:sz w:val="22"/>
                <w:szCs w:val="22"/>
              </w:rPr>
            </w:pPr>
            <w:r w:rsidRPr="00206C32">
              <w:rPr>
                <w:rFonts w:ascii="Bookman Old Style" w:hAnsi="Bookman Old Style"/>
                <w:color w:val="auto"/>
                <w:sz w:val="22"/>
                <w:szCs w:val="22"/>
              </w:rPr>
              <w:t>обстоятелства по чл. 69 от Закона за противодействие на корупцията и за отнемане на незаконно придобитото имущество.</w:t>
            </w:r>
          </w:p>
          <w:p w14:paraId="64003F09" w14:textId="77777777" w:rsidR="000D1F73" w:rsidRPr="00206C32" w:rsidRDefault="000D1F73" w:rsidP="00C40296">
            <w:pPr>
              <w:pStyle w:val="p50"/>
              <w:keepLines/>
              <w:spacing w:before="120" w:after="120"/>
              <w:ind w:left="142" w:firstLine="0"/>
              <w:rPr>
                <w:rFonts w:ascii="Bookman Old Style" w:hAnsi="Bookman Old Style"/>
                <w:color w:val="auto"/>
                <w:sz w:val="22"/>
                <w:szCs w:val="22"/>
              </w:rPr>
            </w:pPr>
            <w:r w:rsidRPr="00206C32">
              <w:rPr>
                <w:rFonts w:ascii="Bookman Old Style" w:hAnsi="Bookman Old Style"/>
                <w:color w:val="auto"/>
                <w:sz w:val="22"/>
                <w:szCs w:val="22"/>
              </w:rPr>
              <w:t>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посочи конкретното обстоятелство, както и евентуално предприетите мерки за надеждност.</w:t>
            </w:r>
          </w:p>
          <w:p w14:paraId="787F36B3" w14:textId="77777777" w:rsidR="000D1F73" w:rsidRPr="00206C32" w:rsidRDefault="000D1F73" w:rsidP="00C01118">
            <w:pPr>
              <w:pStyle w:val="p50"/>
              <w:numPr>
                <w:ilvl w:val="1"/>
                <w:numId w:val="18"/>
              </w:numPr>
              <w:ind w:left="709"/>
              <w:rPr>
                <w:rFonts w:ascii="Bookman Old Style" w:hAnsi="Bookman Old Style"/>
                <w:color w:val="auto"/>
                <w:sz w:val="22"/>
                <w:szCs w:val="22"/>
              </w:rPr>
            </w:pPr>
            <w:r w:rsidRPr="00206C32">
              <w:rPr>
                <w:rFonts w:ascii="Bookman Old Style" w:hAnsi="Bookman Old Style"/>
                <w:color w:val="auto"/>
                <w:sz w:val="22"/>
                <w:szCs w:val="22"/>
              </w:rPr>
              <w:t xml:space="preserve">Основанията за отстраняване се прилагат до изтичане на следните срокове: </w:t>
            </w:r>
          </w:p>
          <w:p w14:paraId="43626996" w14:textId="77777777" w:rsidR="000D1F73" w:rsidRPr="00206C32" w:rsidRDefault="000D1F73" w:rsidP="00C01118">
            <w:pPr>
              <w:pStyle w:val="p50"/>
              <w:keepLines/>
              <w:numPr>
                <w:ilvl w:val="0"/>
                <w:numId w:val="20"/>
              </w:numPr>
              <w:tabs>
                <w:tab w:val="clear" w:pos="760"/>
              </w:tabs>
              <w:spacing w:before="120" w:after="120"/>
              <w:ind w:left="142" w:firstLine="0"/>
              <w:rPr>
                <w:rFonts w:ascii="Bookman Old Style" w:hAnsi="Bookman Old Style"/>
                <w:color w:val="auto"/>
                <w:sz w:val="22"/>
                <w:szCs w:val="22"/>
              </w:rPr>
            </w:pPr>
            <w:r w:rsidRPr="00206C32">
              <w:rPr>
                <w:rFonts w:ascii="Bookman Old Style" w:hAnsi="Bookman Old Style"/>
                <w:color w:val="auto"/>
                <w:sz w:val="22"/>
                <w:szCs w:val="22"/>
              </w:rPr>
              <w:t xml:space="preserve">пет години от влизането в сила на присъдата – по отношение на обстоятелства по чл. 54, ал. 1, т. 1 и 2 от ЗОП, освен ако в присъдата е посочен друг срок на наказанието; </w:t>
            </w:r>
          </w:p>
          <w:p w14:paraId="3179835F" w14:textId="77777777" w:rsidR="000D1F73" w:rsidRPr="00206C32" w:rsidRDefault="000D1F73" w:rsidP="00C01118">
            <w:pPr>
              <w:pStyle w:val="p50"/>
              <w:keepLines/>
              <w:numPr>
                <w:ilvl w:val="0"/>
                <w:numId w:val="20"/>
              </w:numPr>
              <w:tabs>
                <w:tab w:val="clear" w:pos="760"/>
              </w:tabs>
              <w:spacing w:before="120" w:after="120"/>
              <w:ind w:left="142" w:firstLine="0"/>
              <w:rPr>
                <w:rFonts w:ascii="Bookman Old Style" w:hAnsi="Bookman Old Style"/>
                <w:color w:val="auto"/>
                <w:sz w:val="22"/>
                <w:szCs w:val="22"/>
              </w:rPr>
            </w:pPr>
            <w:r w:rsidRPr="00206C32">
              <w:rPr>
                <w:rFonts w:ascii="Bookman Old Style" w:hAnsi="Bookman Old Style"/>
                <w:color w:val="auto"/>
                <w:sz w:val="22"/>
                <w:szCs w:val="22"/>
              </w:rPr>
              <w:t xml:space="preserve">три години от датата на: </w:t>
            </w:r>
          </w:p>
          <w:p w14:paraId="1DB1B239" w14:textId="77777777" w:rsidR="000D1F73" w:rsidRPr="00206C32" w:rsidRDefault="000D1F73" w:rsidP="00C40296">
            <w:pPr>
              <w:pStyle w:val="p50"/>
              <w:keepLines/>
              <w:spacing w:before="120" w:after="120"/>
              <w:ind w:left="776"/>
              <w:rPr>
                <w:rFonts w:ascii="Bookman Old Style" w:hAnsi="Bookman Old Style"/>
                <w:color w:val="auto"/>
                <w:sz w:val="22"/>
                <w:szCs w:val="22"/>
              </w:rPr>
            </w:pPr>
            <w:r w:rsidRPr="00206C32">
              <w:rPr>
                <w:rFonts w:ascii="Bookman Old Style" w:hAnsi="Bookman Old Style"/>
                <w:color w:val="auto"/>
                <w:sz w:val="22"/>
                <w:szCs w:val="22"/>
              </w:rPr>
              <w:t xml:space="preserve">а) влизането в сила на решението на възложителя, с което участникът е отстранен за наличие на обстоятелствата по чл. 54, ал. 1, т. 5, буква "а" от ЗОП; </w:t>
            </w:r>
          </w:p>
          <w:p w14:paraId="450EFEF6" w14:textId="77777777" w:rsidR="000D1F73" w:rsidRPr="00206C32" w:rsidRDefault="000D1F73" w:rsidP="00C40296">
            <w:pPr>
              <w:pStyle w:val="p50"/>
              <w:keepLines/>
              <w:spacing w:before="120" w:after="120"/>
              <w:ind w:left="776"/>
              <w:rPr>
                <w:rFonts w:ascii="Bookman Old Style" w:hAnsi="Bookman Old Style"/>
                <w:color w:val="auto"/>
                <w:sz w:val="22"/>
                <w:szCs w:val="22"/>
              </w:rPr>
            </w:pPr>
            <w:r w:rsidRPr="00206C32">
              <w:rPr>
                <w:rFonts w:ascii="Bookman Old Style" w:hAnsi="Bookman Old Style"/>
                <w:color w:val="auto"/>
                <w:sz w:val="22"/>
                <w:szCs w:val="22"/>
              </w:rPr>
              <w:t xml:space="preserve">б) влизането в сила на акт на компетентен орган, с който е установено наличието на обстоятелствата по чл. 54, ал. 1, т. 6 и чл. 55, ал. 1, т. 2 и 3 от ЗОП, освен ако в акта е посочен друг срок; </w:t>
            </w:r>
          </w:p>
          <w:p w14:paraId="6B57FD6E" w14:textId="77777777" w:rsidR="000D1F73" w:rsidRPr="00206C32" w:rsidRDefault="000D1F73" w:rsidP="00C40296">
            <w:pPr>
              <w:pStyle w:val="p50"/>
              <w:keepLines/>
              <w:spacing w:before="120" w:after="120"/>
              <w:ind w:left="776"/>
              <w:rPr>
                <w:rFonts w:ascii="Bookman Old Style" w:hAnsi="Bookman Old Style"/>
                <w:color w:val="auto"/>
                <w:sz w:val="22"/>
                <w:szCs w:val="22"/>
              </w:rPr>
            </w:pPr>
            <w:r w:rsidRPr="00206C32">
              <w:rPr>
                <w:rFonts w:ascii="Bookman Old Style" w:hAnsi="Bookman Old Style"/>
                <w:color w:val="auto"/>
                <w:sz w:val="22"/>
                <w:szCs w:val="22"/>
              </w:rPr>
              <w:t>в) влизането в сила на съдебно или арбитражно решение или на друг документ, с който се доказва наличието на обстоятелствата по чл. 55, ал. 1, т. 4.</w:t>
            </w:r>
          </w:p>
          <w:p w14:paraId="29A24B8A" w14:textId="77777777" w:rsidR="000D1F73" w:rsidRPr="00206C32" w:rsidRDefault="000D1F73" w:rsidP="00C01118">
            <w:pPr>
              <w:keepLines/>
              <w:numPr>
                <w:ilvl w:val="0"/>
                <w:numId w:val="18"/>
              </w:numPr>
              <w:tabs>
                <w:tab w:val="clear" w:pos="624"/>
                <w:tab w:val="num" w:pos="492"/>
              </w:tabs>
              <w:spacing w:before="120" w:after="120" w:line="240" w:lineRule="auto"/>
              <w:jc w:val="both"/>
              <w:rPr>
                <w:rFonts w:ascii="Bookman Old Style" w:hAnsi="Bookman Old Style"/>
              </w:rPr>
            </w:pPr>
            <w:r w:rsidRPr="00206C32">
              <w:rPr>
                <w:rStyle w:val="alcapt2"/>
                <w:rFonts w:ascii="Bookman Old Style" w:hAnsi="Bookman Old Style"/>
                <w:b/>
              </w:rPr>
              <w:t>КРИТЕРИИ</w:t>
            </w:r>
            <w:r w:rsidRPr="00206C32">
              <w:rPr>
                <w:rFonts w:ascii="Bookman Old Style" w:hAnsi="Bookman Old Style"/>
                <w:b/>
              </w:rPr>
              <w:t xml:space="preserve"> ЗА ПОДБОР</w:t>
            </w:r>
            <w:r w:rsidRPr="00206C32">
              <w:rPr>
                <w:rFonts w:ascii="Bookman Old Style" w:hAnsi="Bookman Old Style"/>
              </w:rPr>
              <w:t xml:space="preserve"> – </w:t>
            </w:r>
            <w:r w:rsidRPr="00206C32">
              <w:rPr>
                <w:rFonts w:ascii="Bookman Old Style" w:hAnsi="Bookman Old Style"/>
                <w:b/>
              </w:rPr>
              <w:t>изисквания към участниците и посочване на информация относно съответствието с тях в ЕЕДОП:</w:t>
            </w:r>
          </w:p>
          <w:p w14:paraId="4CF80C54" w14:textId="09776BF4" w:rsidR="008122ED" w:rsidRPr="00206C32" w:rsidRDefault="000D1F73" w:rsidP="00C01118">
            <w:pPr>
              <w:pStyle w:val="p50"/>
              <w:keepLines/>
              <w:numPr>
                <w:ilvl w:val="1"/>
                <w:numId w:val="18"/>
              </w:numPr>
              <w:tabs>
                <w:tab w:val="clear" w:pos="760"/>
                <w:tab w:val="num" w:pos="492"/>
              </w:tabs>
              <w:spacing w:before="120" w:after="120" w:line="240" w:lineRule="auto"/>
              <w:ind w:left="492" w:hanging="492"/>
              <w:rPr>
                <w:rFonts w:ascii="Bookman Old Style" w:hAnsi="Bookman Old Style"/>
                <w:color w:val="auto"/>
                <w:sz w:val="22"/>
                <w:szCs w:val="22"/>
              </w:rPr>
            </w:pPr>
            <w:r w:rsidRPr="00206C32">
              <w:rPr>
                <w:rFonts w:ascii="Bookman Old Style" w:hAnsi="Bookman Old Style"/>
                <w:color w:val="auto"/>
                <w:sz w:val="22"/>
                <w:szCs w:val="22"/>
              </w:rPr>
              <w:t>Годност (правоспособност) за упражняване на професионална дейност –</w:t>
            </w:r>
            <w:r w:rsidR="00B87978" w:rsidRPr="00206C32">
              <w:rPr>
                <w:rFonts w:ascii="Bookman Old Style" w:hAnsi="Bookman Old Style"/>
                <w:sz w:val="22"/>
                <w:szCs w:val="22"/>
              </w:rPr>
              <w:t xml:space="preserve"> не се изискват.</w:t>
            </w:r>
          </w:p>
          <w:p w14:paraId="654D661D" w14:textId="54F3E51D" w:rsidR="000D1F73" w:rsidRPr="00206C32" w:rsidRDefault="000D1F73" w:rsidP="00C01118">
            <w:pPr>
              <w:keepLines/>
              <w:numPr>
                <w:ilvl w:val="1"/>
                <w:numId w:val="18"/>
              </w:numPr>
              <w:spacing w:before="120" w:after="120" w:line="240" w:lineRule="auto"/>
              <w:ind w:left="502" w:hanging="502"/>
              <w:jc w:val="both"/>
              <w:rPr>
                <w:rFonts w:ascii="Bookman Old Style" w:eastAsia="Times New Roman" w:hAnsi="Bookman Old Style"/>
                <w:lang w:eastAsia="bg-BG"/>
              </w:rPr>
            </w:pPr>
            <w:r w:rsidRPr="00206C32">
              <w:rPr>
                <w:rFonts w:ascii="Bookman Old Style" w:eastAsia="Times New Roman" w:hAnsi="Bookman Old Style"/>
                <w:lang w:eastAsia="bg-BG"/>
              </w:rPr>
              <w:t>Ико</w:t>
            </w:r>
            <w:r w:rsidR="005E51BB" w:rsidRPr="00206C32">
              <w:rPr>
                <w:rFonts w:ascii="Bookman Old Style" w:eastAsia="Times New Roman" w:hAnsi="Bookman Old Style"/>
                <w:lang w:eastAsia="bg-BG"/>
              </w:rPr>
              <w:t>номическо и финансово състояние – не се изискват.</w:t>
            </w:r>
          </w:p>
          <w:p w14:paraId="6DA57813" w14:textId="42964C93" w:rsidR="00B87978" w:rsidRPr="00206C32" w:rsidRDefault="00112FB9" w:rsidP="00C01118">
            <w:pPr>
              <w:pStyle w:val="p50"/>
              <w:keepLines/>
              <w:numPr>
                <w:ilvl w:val="1"/>
                <w:numId w:val="18"/>
              </w:numPr>
              <w:tabs>
                <w:tab w:val="clear" w:pos="760"/>
                <w:tab w:val="num" w:pos="492"/>
              </w:tabs>
              <w:spacing w:before="120" w:after="120" w:line="240" w:lineRule="auto"/>
              <w:ind w:left="492" w:hanging="492"/>
              <w:rPr>
                <w:rFonts w:ascii="Bookman Old Style" w:hAnsi="Bookman Old Style"/>
                <w:color w:val="auto"/>
                <w:sz w:val="22"/>
                <w:szCs w:val="22"/>
              </w:rPr>
            </w:pPr>
            <w:r w:rsidRPr="00206C32">
              <w:rPr>
                <w:rFonts w:ascii="Bookman Old Style" w:hAnsi="Bookman Old Style"/>
                <w:color w:val="auto"/>
                <w:sz w:val="22"/>
                <w:szCs w:val="22"/>
              </w:rPr>
              <w:t xml:space="preserve">  </w:t>
            </w:r>
            <w:r w:rsidR="00B87978" w:rsidRPr="00206C32">
              <w:rPr>
                <w:rFonts w:ascii="Bookman Old Style" w:hAnsi="Bookman Old Style"/>
                <w:color w:val="auto"/>
                <w:sz w:val="22"/>
                <w:szCs w:val="22"/>
              </w:rPr>
              <w:t xml:space="preserve">Технически и професионални способности </w:t>
            </w:r>
          </w:p>
          <w:p w14:paraId="7FFC6EDB" w14:textId="1FD06803" w:rsidR="00B87978" w:rsidRPr="00206C32" w:rsidRDefault="00112FB9" w:rsidP="00112FB9">
            <w:pPr>
              <w:tabs>
                <w:tab w:val="num" w:pos="1276"/>
              </w:tabs>
              <w:spacing w:before="120" w:after="120"/>
              <w:ind w:left="567" w:hanging="567"/>
              <w:jc w:val="both"/>
              <w:rPr>
                <w:rFonts w:ascii="Bookman Old Style" w:hAnsi="Bookman Old Style" w:cs="Arial"/>
                <w:i/>
              </w:rPr>
            </w:pPr>
            <w:r w:rsidRPr="00206C32">
              <w:rPr>
                <w:rFonts w:ascii="Bookman Old Style" w:hAnsi="Bookman Old Style" w:cs="Arial"/>
              </w:rPr>
              <w:t>2</w:t>
            </w:r>
            <w:r w:rsidR="00B87978" w:rsidRPr="00206C32">
              <w:rPr>
                <w:rFonts w:ascii="Bookman Old Style" w:hAnsi="Bookman Old Style" w:cs="Arial"/>
              </w:rPr>
              <w:t>.3.1</w:t>
            </w:r>
            <w:r w:rsidR="00B87978" w:rsidRPr="00206C32">
              <w:rPr>
                <w:rFonts w:ascii="Bookman Old Style" w:hAnsi="Bookman Old Style" w:cs="Arial"/>
                <w:i/>
              </w:rPr>
              <w:t xml:space="preserve"> Изисквания относно лицата, които ще изпълняват дейностите, предмет на поръчката и тяхното доказване:</w:t>
            </w:r>
          </w:p>
          <w:p w14:paraId="1235B9FA" w14:textId="77777777" w:rsidR="00B87978" w:rsidRPr="00206C32" w:rsidRDefault="00B87978" w:rsidP="00112FB9">
            <w:pPr>
              <w:spacing w:after="0"/>
              <w:ind w:left="709"/>
              <w:jc w:val="both"/>
              <w:rPr>
                <w:rFonts w:ascii="Bookman Old Style" w:hAnsi="Bookman Old Style" w:cs="Arial"/>
                <w:b/>
                <w:i/>
              </w:rPr>
            </w:pPr>
            <w:r w:rsidRPr="00206C32">
              <w:rPr>
                <w:rFonts w:ascii="Bookman Old Style" w:hAnsi="Bookman Old Style"/>
                <w:i/>
              </w:rPr>
              <w:t>Изискване:</w:t>
            </w:r>
          </w:p>
          <w:p w14:paraId="322C6D62" w14:textId="77777777" w:rsidR="00B87978" w:rsidRPr="00206C32" w:rsidRDefault="00B87978" w:rsidP="00112FB9">
            <w:pPr>
              <w:autoSpaceDE w:val="0"/>
              <w:autoSpaceDN w:val="0"/>
              <w:adjustRightInd w:val="0"/>
              <w:spacing w:after="0"/>
              <w:jc w:val="both"/>
              <w:rPr>
                <w:rFonts w:ascii="Bookman Old Style" w:eastAsia="Times New Roman" w:hAnsi="Bookman Old Style"/>
                <w:lang w:eastAsia="bg-BG"/>
              </w:rPr>
            </w:pPr>
            <w:r w:rsidRPr="00206C32">
              <w:rPr>
                <w:rFonts w:ascii="Bookman Old Style" w:eastAsia="Times New Roman" w:hAnsi="Bookman Old Style"/>
                <w:lang w:eastAsia="bg-BG"/>
              </w:rPr>
              <w:t>Участникът да разполага с персонал с определена професионална компетентност, който ще бъде ангажиран с изпълнението на поръчката:</w:t>
            </w:r>
          </w:p>
          <w:p w14:paraId="6D6D1FF7" w14:textId="60E14F69" w:rsidR="00B87978" w:rsidRPr="00206C32" w:rsidRDefault="00B87978" w:rsidP="00112FB9">
            <w:pPr>
              <w:keepNext/>
              <w:keepLines/>
              <w:jc w:val="both"/>
              <w:rPr>
                <w:rFonts w:ascii="Bookman Old Style" w:eastAsia="Times New Roman" w:hAnsi="Bookman Old Style"/>
                <w:lang w:eastAsia="bg-BG"/>
              </w:rPr>
            </w:pPr>
            <w:r w:rsidRPr="00206C32">
              <w:rPr>
                <w:rFonts w:ascii="Bookman Old Style" w:eastAsia="Times New Roman" w:hAnsi="Bookman Old Style"/>
                <w:lang w:eastAsia="bg-BG"/>
              </w:rPr>
              <w:t>a)</w:t>
            </w:r>
            <w:r w:rsidRPr="00206C32">
              <w:rPr>
                <w:rFonts w:ascii="Bookman Old Style" w:eastAsia="Times New Roman" w:hAnsi="Bookman Old Style"/>
                <w:lang w:eastAsia="bg-BG"/>
              </w:rPr>
              <w:tab/>
              <w:t xml:space="preserve">Минимум един сервизен инженер с компетенции за сервизно обслужване на апаратурата, предмет на обществената поръчка. </w:t>
            </w:r>
          </w:p>
          <w:p w14:paraId="0E703EFE" w14:textId="77777777" w:rsidR="00B87978" w:rsidRPr="00206C32" w:rsidRDefault="00B87978" w:rsidP="00112FB9">
            <w:pPr>
              <w:spacing w:before="90" w:after="90"/>
              <w:jc w:val="both"/>
              <w:rPr>
                <w:rFonts w:ascii="Bookman Old Style" w:eastAsia="Times New Roman" w:hAnsi="Bookman Old Style"/>
                <w:lang w:eastAsia="bg-BG"/>
              </w:rPr>
            </w:pPr>
            <w:r w:rsidRPr="00206C32">
              <w:rPr>
                <w:rFonts w:ascii="Bookman Old Style" w:eastAsia="Times New Roman" w:hAnsi="Bookman Old Style"/>
                <w:lang w:eastAsia="bg-BG"/>
              </w:rPr>
              <w:t>b) Минимум един служител, който да има минимум 2 години професионален опит в областта на икономиката и/или логистиката.</w:t>
            </w:r>
            <w:r w:rsidRPr="00206C32">
              <w:rPr>
                <w:rFonts w:ascii="Bookman Old Style" w:eastAsia="Times New Roman" w:hAnsi="Bookman Old Style"/>
                <w:lang w:eastAsia="bg-BG"/>
              </w:rPr>
              <w:tab/>
            </w:r>
          </w:p>
          <w:p w14:paraId="032D5E49" w14:textId="77777777" w:rsidR="00B87978" w:rsidRPr="00206C32" w:rsidRDefault="00B87978" w:rsidP="00B87978">
            <w:pPr>
              <w:keepLines/>
              <w:spacing w:before="120" w:after="120"/>
              <w:ind w:left="1247"/>
              <w:jc w:val="both"/>
              <w:rPr>
                <w:rFonts w:ascii="Bookman Old Style" w:hAnsi="Bookman Old Style"/>
                <w:i/>
              </w:rPr>
            </w:pPr>
            <w:r w:rsidRPr="00206C32">
              <w:rPr>
                <w:rFonts w:ascii="Bookman Old Style" w:hAnsi="Bookman Old Style"/>
                <w:i/>
              </w:rPr>
              <w:t>Доказване:</w:t>
            </w:r>
          </w:p>
          <w:p w14:paraId="7E86B8FC" w14:textId="77777777" w:rsidR="00B87978" w:rsidRPr="00206C32" w:rsidRDefault="00B87978" w:rsidP="00112FB9">
            <w:pPr>
              <w:keepLines/>
              <w:spacing w:before="120" w:after="120"/>
              <w:jc w:val="both"/>
              <w:rPr>
                <w:rFonts w:ascii="Bookman Old Style" w:hAnsi="Bookman Old Style"/>
                <w:lang w:val="ru-RU"/>
              </w:rPr>
            </w:pPr>
            <w:r w:rsidRPr="00206C32">
              <w:rPr>
                <w:rFonts w:ascii="Bookman Old Style" w:hAnsi="Bookman Old Style"/>
                <w:lang w:val="ru-RU"/>
              </w:rPr>
              <w:t xml:space="preserve">Участниците следва да посочат информацията относно съответствието с изискването в </w:t>
            </w:r>
            <w:r w:rsidRPr="00206C32">
              <w:rPr>
                <w:rFonts w:ascii="Bookman Old Style" w:hAnsi="Bookman Old Style"/>
                <w:lang w:val="ru-RU"/>
              </w:rPr>
              <w:lastRenderedPageBreak/>
              <w:t>Част IV: Критерии за подбор, Раздел В: технически и професионални способности, т. 6) от ЕЕДОП.</w:t>
            </w:r>
          </w:p>
          <w:p w14:paraId="11738AAC" w14:textId="77777777" w:rsidR="00B87978" w:rsidRPr="00206C32" w:rsidRDefault="00B87978" w:rsidP="00112FB9">
            <w:pPr>
              <w:keepLines/>
              <w:spacing w:before="120" w:after="120"/>
              <w:jc w:val="both"/>
              <w:rPr>
                <w:rFonts w:ascii="Bookman Old Style" w:hAnsi="Bookman Old Style"/>
                <w:lang w:val="en-US"/>
              </w:rPr>
            </w:pPr>
            <w:r w:rsidRPr="00206C32">
              <w:rPr>
                <w:rFonts w:ascii="Bookman Old Style" w:hAnsi="Bookman Old Style"/>
                <w:lang w:val="ru-RU"/>
              </w:rPr>
              <w:t xml:space="preserve">Преди подписване на договора </w:t>
            </w:r>
            <w:r w:rsidRPr="00206C32">
              <w:rPr>
                <w:rFonts w:ascii="Bookman Old Style" w:hAnsi="Bookman Old Style"/>
              </w:rPr>
              <w:t>у</w:t>
            </w:r>
            <w:r w:rsidRPr="00206C32">
              <w:rPr>
                <w:rFonts w:ascii="Bookman Old Style" w:hAnsi="Bookman Old Style"/>
                <w:lang w:val="ru-RU"/>
              </w:rPr>
              <w:t>частникът, избран за изпълнител</w:t>
            </w:r>
            <w:r w:rsidRPr="00206C32">
              <w:rPr>
                <w:rFonts w:ascii="Bookman Old Style" w:hAnsi="Bookman Old Style"/>
              </w:rPr>
              <w:t>,</w:t>
            </w:r>
            <w:r w:rsidRPr="00206C32">
              <w:rPr>
                <w:rFonts w:ascii="Bookman Old Style" w:hAnsi="Bookman Old Style"/>
                <w:lang w:val="en-US"/>
              </w:rPr>
              <w:t xml:space="preserve"> представя списък на персонал</w:t>
            </w:r>
            <w:r w:rsidRPr="00206C32">
              <w:rPr>
                <w:rFonts w:ascii="Bookman Old Style" w:hAnsi="Bookman Old Style"/>
              </w:rPr>
              <w:t>а</w:t>
            </w:r>
            <w:r w:rsidRPr="00206C32">
              <w:rPr>
                <w:rFonts w:ascii="Bookman Old Style" w:hAnsi="Bookman Old Style"/>
                <w:lang w:val="en-US"/>
              </w:rPr>
              <w:t xml:space="preserve">, който ще бъде ангажиран с изпълнението на предмета на поръчката, в който е посочена следната информация: име и фамилия, образование, професионална квалификация и професионален опит </w:t>
            </w:r>
            <w:r w:rsidRPr="00206C32">
              <w:rPr>
                <w:rFonts w:ascii="Bookman Old Style" w:hAnsi="Bookman Old Style"/>
              </w:rPr>
              <w:t xml:space="preserve">в </w:t>
            </w:r>
            <w:r w:rsidRPr="00206C32">
              <w:rPr>
                <w:rFonts w:ascii="Bookman Old Style" w:hAnsi="Bookman Old Style"/>
                <w:lang w:val="en-US"/>
              </w:rPr>
              <w:t>областта на сервизно обслужване на апаратура.</w:t>
            </w:r>
          </w:p>
          <w:p w14:paraId="189B9AEA" w14:textId="0642508A" w:rsidR="00B87978" w:rsidRPr="00206C32" w:rsidRDefault="00112FB9" w:rsidP="00112FB9">
            <w:pPr>
              <w:tabs>
                <w:tab w:val="num" w:pos="1418"/>
              </w:tabs>
              <w:spacing w:before="120" w:after="120"/>
              <w:jc w:val="both"/>
              <w:rPr>
                <w:rFonts w:ascii="Bookman Old Style" w:hAnsi="Bookman Old Style" w:cs="Tahoma"/>
              </w:rPr>
            </w:pPr>
            <w:r w:rsidRPr="00206C32">
              <w:rPr>
                <w:rFonts w:ascii="Bookman Old Style" w:hAnsi="Bookman Old Style" w:cs="Arial"/>
              </w:rPr>
              <w:t>2</w:t>
            </w:r>
            <w:r w:rsidR="00B87978" w:rsidRPr="00206C32">
              <w:rPr>
                <w:rFonts w:ascii="Bookman Old Style" w:hAnsi="Bookman Old Style" w:cs="Arial"/>
              </w:rPr>
              <w:t>.3.2</w:t>
            </w:r>
            <w:r w:rsidR="00B87978" w:rsidRPr="00206C32">
              <w:rPr>
                <w:rFonts w:ascii="Bookman Old Style" w:hAnsi="Bookman Old Style" w:cs="Arial"/>
                <w:i/>
              </w:rPr>
              <w:t xml:space="preserve"> Изисквания относно прилагането на системи за управление на качеството и тяхното доказване. </w:t>
            </w:r>
          </w:p>
          <w:p w14:paraId="2492BFDA" w14:textId="77777777" w:rsidR="00B87978" w:rsidRPr="00206C32" w:rsidRDefault="00B87978" w:rsidP="00112FB9">
            <w:pPr>
              <w:keepLines/>
              <w:spacing w:before="120" w:after="120"/>
              <w:jc w:val="both"/>
              <w:rPr>
                <w:rFonts w:ascii="Bookman Old Style" w:hAnsi="Bookman Old Style"/>
                <w:snapToGrid w:val="0"/>
                <w:lang w:val="en-US" w:eastAsia="bg-BG"/>
              </w:rPr>
            </w:pPr>
            <w:r w:rsidRPr="00206C32">
              <w:rPr>
                <w:rFonts w:ascii="Bookman Old Style" w:hAnsi="Bookman Old Style" w:cs="Arial"/>
              </w:rPr>
              <w:t xml:space="preserve">Всеки участник трябва да прилага система за управление на качеството в съответствие с изискванията на EN ISO 9001 или еквивалент. Обхватът на сертификата следва да покрива обхвата на дейност, имаща отношение към предмета на настоящата процедура. </w:t>
            </w:r>
          </w:p>
          <w:p w14:paraId="2CD6D48E" w14:textId="50F4B2DB" w:rsidR="00B87978" w:rsidRPr="00206C32" w:rsidRDefault="00B87978" w:rsidP="00112FB9">
            <w:pPr>
              <w:tabs>
                <w:tab w:val="num" w:pos="2268"/>
              </w:tabs>
              <w:spacing w:before="120" w:after="120"/>
              <w:jc w:val="both"/>
              <w:rPr>
                <w:rFonts w:ascii="Bookman Old Style" w:hAnsi="Bookman Old Style" w:cs="Tahoma"/>
              </w:rPr>
            </w:pPr>
            <w:r w:rsidRPr="00206C32">
              <w:rPr>
                <w:rFonts w:ascii="Bookman Old Style" w:hAnsi="Bookman Old Style" w:cs="Tahoma"/>
                <w:i/>
              </w:rPr>
              <w:t>Доказване</w:t>
            </w:r>
            <w:r w:rsidRPr="00206C32">
              <w:rPr>
                <w:rFonts w:ascii="Bookman Old Style" w:hAnsi="Bookman Old Style" w:cs="Tahoma"/>
              </w:rPr>
              <w:t>: Валиден сертификат, удостоверяващ съответствието на участника със стандартите за управление на качеството.</w:t>
            </w:r>
          </w:p>
          <w:p w14:paraId="48A51491" w14:textId="77777777" w:rsidR="00B87978" w:rsidRPr="00206C32" w:rsidRDefault="00B87978" w:rsidP="00112FB9">
            <w:pPr>
              <w:autoSpaceDE w:val="0"/>
              <w:autoSpaceDN w:val="0"/>
              <w:adjustRightInd w:val="0"/>
              <w:spacing w:before="120" w:after="120"/>
              <w:jc w:val="both"/>
              <w:rPr>
                <w:rFonts w:ascii="Bookman Old Style" w:hAnsi="Bookman Old Style" w:cs="Arial"/>
              </w:rPr>
            </w:pPr>
            <w:r w:rsidRPr="00206C32">
              <w:rPr>
                <w:rFonts w:ascii="Bookman Old Style" w:hAnsi="Bookman Old Style" w:cs="Arial"/>
              </w:rPr>
              <w:t xml:space="preserve">Информацията (минимум вида на сертификата, наименованието на сертифициращия орган и срок на валидност) относно издадени от независими органи сертификати и доказващи, че икономическият оператор отговаря на стандартите за осигуряване на качеството се посочва в Част IV: Критерии за подбор, Раздел Г: Стандарти за осигуряване на качеството и стандарти за екологично управление от ЕЕДОП. </w:t>
            </w:r>
          </w:p>
          <w:p w14:paraId="0012D55F" w14:textId="77777777" w:rsidR="00B87978" w:rsidRPr="00206C32" w:rsidRDefault="00B87978" w:rsidP="00112FB9">
            <w:pPr>
              <w:autoSpaceDE w:val="0"/>
              <w:autoSpaceDN w:val="0"/>
              <w:adjustRightInd w:val="0"/>
              <w:spacing w:before="120" w:after="120"/>
              <w:jc w:val="both"/>
              <w:rPr>
                <w:rFonts w:ascii="Bookman Old Style" w:hAnsi="Bookman Old Style" w:cs="Arial"/>
              </w:rPr>
            </w:pPr>
            <w:r w:rsidRPr="00206C32">
              <w:rPr>
                <w:rFonts w:ascii="Bookman Old Style" w:hAnsi="Bookman Old Style" w:cs="Arial"/>
              </w:rPr>
              <w:t>Забележка: Възложителят, ще приеме еквивалентни сертификати, издадени от органи, установени в други държави членки. Възложителят ще приеме и други доказателства за еквивалентни мерки за осигуряване на качеството, когато участникът не е имал достъп до такива сертификати или е нямал възможност да ги получи в съответните срокове по независещи от него причини. В този случай участникът трябва да е в състояние да докаже, че предлаганите мерки са еквивалентни на изискваните.</w:t>
            </w:r>
          </w:p>
          <w:p w14:paraId="7AFE6763" w14:textId="11622F4C" w:rsidR="004B4C34" w:rsidRPr="00206C32" w:rsidRDefault="00B87978" w:rsidP="00112FB9">
            <w:pPr>
              <w:autoSpaceDE w:val="0"/>
              <w:autoSpaceDN w:val="0"/>
              <w:adjustRightInd w:val="0"/>
              <w:spacing w:before="120" w:after="120"/>
              <w:jc w:val="both"/>
              <w:rPr>
                <w:rFonts w:ascii="Bookman Old Style" w:hAnsi="Bookman Old Style"/>
                <w:i/>
              </w:rPr>
            </w:pPr>
            <w:r w:rsidRPr="00206C32">
              <w:rPr>
                <w:rFonts w:ascii="Bookman Old Style" w:hAnsi="Bookman Old Style"/>
                <w:lang w:val="en-US"/>
              </w:rPr>
              <w:t xml:space="preserve">Преди подписване на договора </w:t>
            </w:r>
            <w:r w:rsidRPr="00206C32">
              <w:rPr>
                <w:rFonts w:ascii="Bookman Old Style" w:hAnsi="Bookman Old Style"/>
              </w:rPr>
              <w:t>у</w:t>
            </w:r>
            <w:r w:rsidRPr="00206C32">
              <w:rPr>
                <w:rFonts w:ascii="Bookman Old Style" w:hAnsi="Bookman Old Style"/>
                <w:lang w:val="en-US"/>
              </w:rPr>
              <w:t>частникът, избран за изпълнител</w:t>
            </w:r>
            <w:r w:rsidRPr="00206C32">
              <w:rPr>
                <w:rFonts w:ascii="Bookman Old Style" w:hAnsi="Bookman Old Style"/>
              </w:rPr>
              <w:t xml:space="preserve">, представя копие на сертификата </w:t>
            </w:r>
            <w:r w:rsidRPr="00206C32">
              <w:rPr>
                <w:rFonts w:ascii="Bookman Old Style" w:hAnsi="Bookman Old Style" w:cs="Tahoma"/>
              </w:rPr>
              <w:t>за управление на качеството</w:t>
            </w:r>
            <w:r w:rsidRPr="00206C32">
              <w:rPr>
                <w:rFonts w:ascii="Bookman Old Style" w:hAnsi="Bookman Old Style"/>
              </w:rPr>
              <w:t xml:space="preserve">. </w:t>
            </w:r>
          </w:p>
        </w:tc>
      </w:tr>
      <w:tr w:rsidR="004B4C34" w:rsidRPr="00206C32" w14:paraId="497FF20C" w14:textId="77777777" w:rsidTr="00112FB9">
        <w:trPr>
          <w:trHeight w:val="300"/>
        </w:trPr>
        <w:tc>
          <w:tcPr>
            <w:tcW w:w="10065" w:type="dxa"/>
            <w:tcBorders>
              <w:top w:val="single" w:sz="4" w:space="0" w:color="auto"/>
              <w:left w:val="nil"/>
              <w:bottom w:val="nil"/>
              <w:right w:val="nil"/>
            </w:tcBorders>
            <w:shd w:val="clear" w:color="auto" w:fill="auto"/>
            <w:noWrap/>
            <w:vAlign w:val="center"/>
            <w:hideMark/>
          </w:tcPr>
          <w:p w14:paraId="6CAD2561" w14:textId="77777777" w:rsidR="004B4C34" w:rsidRPr="00206C32" w:rsidRDefault="004B4C34" w:rsidP="00C40296">
            <w:pPr>
              <w:widowControl w:val="0"/>
              <w:spacing w:after="0" w:line="240" w:lineRule="auto"/>
              <w:rPr>
                <w:rFonts w:ascii="Bookman Old Style" w:eastAsia="Times New Roman" w:hAnsi="Bookman Old Style"/>
                <w:b/>
                <w:bCs/>
                <w:color w:val="000000"/>
                <w:lang w:eastAsia="bg-BG"/>
              </w:rPr>
            </w:pPr>
          </w:p>
        </w:tc>
      </w:tr>
      <w:tr w:rsidR="004B4C34" w:rsidRPr="00206C32" w14:paraId="57B928B6" w14:textId="77777777" w:rsidTr="00C40296">
        <w:trPr>
          <w:trHeight w:val="300"/>
        </w:trPr>
        <w:tc>
          <w:tcPr>
            <w:tcW w:w="10065" w:type="dxa"/>
            <w:tcBorders>
              <w:top w:val="single" w:sz="4" w:space="0" w:color="auto"/>
              <w:left w:val="single" w:sz="4" w:space="0" w:color="auto"/>
              <w:bottom w:val="nil"/>
              <w:right w:val="single" w:sz="4" w:space="0" w:color="auto"/>
            </w:tcBorders>
            <w:shd w:val="clear" w:color="auto" w:fill="auto"/>
            <w:noWrap/>
            <w:vAlign w:val="center"/>
            <w:hideMark/>
          </w:tcPr>
          <w:p w14:paraId="4C75A148" w14:textId="77777777" w:rsidR="004B4C34" w:rsidRPr="00206C32" w:rsidRDefault="004B4C34" w:rsidP="00C40296">
            <w:pPr>
              <w:widowControl w:val="0"/>
              <w:spacing w:after="0" w:line="240" w:lineRule="auto"/>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 xml:space="preserve">Информация относно запазени поръчки  </w:t>
            </w:r>
            <w:r w:rsidRPr="00206C32">
              <w:rPr>
                <w:rFonts w:ascii="Bookman Old Style" w:eastAsia="Times New Roman" w:hAnsi="Bookman Old Style"/>
                <w:i/>
                <w:iCs/>
                <w:color w:val="000000"/>
                <w:lang w:eastAsia="bg-BG"/>
              </w:rPr>
              <w:t>(когато е приложимо):</w:t>
            </w:r>
          </w:p>
        </w:tc>
      </w:tr>
      <w:tr w:rsidR="004B4C34" w:rsidRPr="00206C32" w14:paraId="5B2152D3"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center"/>
            <w:hideMark/>
          </w:tcPr>
          <w:p w14:paraId="755BBAFC" w14:textId="77777777" w:rsidR="004B4C34" w:rsidRPr="00206C32" w:rsidRDefault="004B4C34" w:rsidP="00C40296">
            <w:pPr>
              <w:widowControl w:val="0"/>
              <w:spacing w:after="0" w:line="240" w:lineRule="auto"/>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 Поръчката е запазена за специализирани предприятия или кооперации на хора с   </w:t>
            </w:r>
          </w:p>
        </w:tc>
      </w:tr>
      <w:tr w:rsidR="004B4C34" w:rsidRPr="00206C32" w14:paraId="6CD57EE3"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center"/>
            <w:hideMark/>
          </w:tcPr>
          <w:p w14:paraId="28735D78" w14:textId="77777777" w:rsidR="004B4C34" w:rsidRPr="00206C32" w:rsidRDefault="004B4C34" w:rsidP="00C40296">
            <w:pPr>
              <w:widowControl w:val="0"/>
              <w:spacing w:after="0" w:line="240" w:lineRule="auto"/>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увреждания или за лица, чиято основна цел е социалното интегриране на хора с</w:t>
            </w:r>
          </w:p>
        </w:tc>
      </w:tr>
      <w:tr w:rsidR="004B4C34" w:rsidRPr="00206C32" w14:paraId="058AC123"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center"/>
            <w:hideMark/>
          </w:tcPr>
          <w:p w14:paraId="5571B071" w14:textId="77777777" w:rsidR="004B4C34" w:rsidRPr="00206C32" w:rsidRDefault="004B4C34" w:rsidP="00C40296">
            <w:pPr>
              <w:widowControl w:val="0"/>
              <w:spacing w:after="0" w:line="240" w:lineRule="auto"/>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увреждания или на хора в неравностойно положение</w:t>
            </w:r>
          </w:p>
        </w:tc>
      </w:tr>
      <w:tr w:rsidR="004B4C34" w:rsidRPr="00206C32" w14:paraId="3E95876E"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center"/>
            <w:hideMark/>
          </w:tcPr>
          <w:p w14:paraId="510B6E5B" w14:textId="77777777" w:rsidR="004B4C34" w:rsidRPr="00206C32" w:rsidRDefault="004B4C34" w:rsidP="00C40296">
            <w:pPr>
              <w:widowControl w:val="0"/>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Изпълнението на поръчката е ограничено в рамките на програми за създаване на</w:t>
            </w:r>
          </w:p>
        </w:tc>
      </w:tr>
      <w:tr w:rsidR="004B4C34" w:rsidRPr="00206C32" w14:paraId="0DF6E781" w14:textId="77777777" w:rsidTr="00C40296">
        <w:trPr>
          <w:trHeight w:val="300"/>
        </w:trPr>
        <w:tc>
          <w:tcPr>
            <w:tcW w:w="10065" w:type="dxa"/>
            <w:tcBorders>
              <w:top w:val="nil"/>
              <w:left w:val="single" w:sz="4" w:space="0" w:color="auto"/>
              <w:bottom w:val="single" w:sz="4" w:space="0" w:color="auto"/>
              <w:right w:val="single" w:sz="4" w:space="0" w:color="auto"/>
            </w:tcBorders>
            <w:shd w:val="clear" w:color="auto" w:fill="auto"/>
            <w:noWrap/>
            <w:vAlign w:val="center"/>
            <w:hideMark/>
          </w:tcPr>
          <w:p w14:paraId="09794FCB" w14:textId="77777777" w:rsidR="004B4C34" w:rsidRPr="00206C32" w:rsidRDefault="004B4C34" w:rsidP="00C40296">
            <w:pPr>
              <w:widowControl w:val="0"/>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защитени работни места</w:t>
            </w:r>
          </w:p>
        </w:tc>
      </w:tr>
      <w:tr w:rsidR="004B4C34" w:rsidRPr="00206C32" w14:paraId="51782993" w14:textId="77777777" w:rsidTr="00C40296">
        <w:trPr>
          <w:trHeight w:val="300"/>
        </w:trPr>
        <w:tc>
          <w:tcPr>
            <w:tcW w:w="10065" w:type="dxa"/>
            <w:tcBorders>
              <w:top w:val="nil"/>
              <w:left w:val="nil"/>
              <w:bottom w:val="nil"/>
              <w:right w:val="nil"/>
            </w:tcBorders>
            <w:shd w:val="clear" w:color="auto" w:fill="auto"/>
            <w:noWrap/>
            <w:vAlign w:val="center"/>
            <w:hideMark/>
          </w:tcPr>
          <w:p w14:paraId="541C01A6" w14:textId="77777777" w:rsidR="004B4C34" w:rsidRPr="00206C32" w:rsidRDefault="004B4C34" w:rsidP="00C40296">
            <w:pPr>
              <w:widowControl w:val="0"/>
              <w:spacing w:after="0" w:line="240" w:lineRule="auto"/>
              <w:rPr>
                <w:rFonts w:ascii="Bookman Old Style" w:eastAsia="Times New Roman" w:hAnsi="Bookman Old Style"/>
                <w:b/>
                <w:bCs/>
                <w:color w:val="000000"/>
                <w:lang w:eastAsia="bg-BG"/>
              </w:rPr>
            </w:pPr>
          </w:p>
        </w:tc>
      </w:tr>
      <w:tr w:rsidR="004B4C34" w:rsidRPr="00206C32" w14:paraId="6B79CB07" w14:textId="77777777" w:rsidTr="00C40296">
        <w:trPr>
          <w:trHeight w:val="300"/>
        </w:trPr>
        <w:tc>
          <w:tcPr>
            <w:tcW w:w="10065" w:type="dxa"/>
            <w:tcBorders>
              <w:top w:val="single" w:sz="4" w:space="0" w:color="auto"/>
              <w:left w:val="single" w:sz="4" w:space="0" w:color="auto"/>
              <w:bottom w:val="nil"/>
              <w:right w:val="single" w:sz="4" w:space="0" w:color="auto"/>
            </w:tcBorders>
            <w:shd w:val="clear" w:color="auto" w:fill="auto"/>
            <w:noWrap/>
            <w:vAlign w:val="center"/>
            <w:hideMark/>
          </w:tcPr>
          <w:p w14:paraId="09DFD84D" w14:textId="77777777" w:rsidR="004B4C34" w:rsidRPr="00206C32" w:rsidRDefault="004B4C34" w:rsidP="00C40296">
            <w:pPr>
              <w:widowControl w:val="0"/>
              <w:spacing w:after="0" w:line="240" w:lineRule="auto"/>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Критерий за възлагане:</w:t>
            </w:r>
          </w:p>
        </w:tc>
      </w:tr>
      <w:tr w:rsidR="004B4C34" w:rsidRPr="00206C32" w14:paraId="425E0BD4"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p w14:paraId="3A6EA934" w14:textId="77777777" w:rsidR="004B4C34" w:rsidRPr="00206C32" w:rsidRDefault="004B4C34" w:rsidP="00C40296">
            <w:pPr>
              <w:widowControl w:val="0"/>
              <w:spacing w:after="0" w:line="240" w:lineRule="auto"/>
              <w:rPr>
                <w:rFonts w:ascii="Bookman Old Style" w:eastAsia="Times New Roman" w:hAnsi="Bookman Old Style"/>
                <w:lang w:eastAsia="bg-BG"/>
              </w:rPr>
            </w:pPr>
            <w:r w:rsidRPr="00206C32">
              <w:rPr>
                <w:rFonts w:ascii="Bookman Old Style" w:eastAsia="Times New Roman" w:hAnsi="Bookman Old Style"/>
                <w:lang w:eastAsia="bg-BG"/>
              </w:rPr>
              <w:t>[] Оптимално съотношение качество/цена въз основа на:</w:t>
            </w:r>
          </w:p>
        </w:tc>
      </w:tr>
      <w:tr w:rsidR="004B4C34" w:rsidRPr="00206C32" w14:paraId="5811D4A3"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p w14:paraId="2CF898FC" w14:textId="1EE2DFA4" w:rsidR="004B4C34" w:rsidRPr="00206C32" w:rsidRDefault="004B4C34" w:rsidP="007848A4">
            <w:pPr>
              <w:widowControl w:val="0"/>
              <w:spacing w:after="0" w:line="240" w:lineRule="auto"/>
              <w:rPr>
                <w:rFonts w:ascii="Bookman Old Style" w:eastAsia="Times New Roman" w:hAnsi="Bookman Old Style"/>
                <w:lang w:eastAsia="bg-BG"/>
              </w:rPr>
            </w:pPr>
            <w:r w:rsidRPr="00206C32">
              <w:rPr>
                <w:rFonts w:ascii="Bookman Old Style" w:eastAsia="Times New Roman" w:hAnsi="Bookman Old Style"/>
                <w:lang w:eastAsia="bg-BG"/>
              </w:rPr>
              <w:t xml:space="preserve">      [] Цена и качествени показатели</w:t>
            </w:r>
          </w:p>
        </w:tc>
      </w:tr>
      <w:tr w:rsidR="004B4C34" w:rsidRPr="00206C32" w14:paraId="7B7C0BB2"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p w14:paraId="3F1749EE" w14:textId="77777777" w:rsidR="004B4C34" w:rsidRPr="00206C32" w:rsidRDefault="004B4C34" w:rsidP="00C40296">
            <w:pPr>
              <w:widowControl w:val="0"/>
              <w:spacing w:after="0" w:line="240" w:lineRule="auto"/>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      [] Разходи и качествени показатели </w:t>
            </w:r>
          </w:p>
        </w:tc>
      </w:tr>
      <w:tr w:rsidR="004B4C34" w:rsidRPr="00206C32" w14:paraId="1755EFFC"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p w14:paraId="60D99C81" w14:textId="77777777" w:rsidR="004B4C34" w:rsidRPr="00206C32" w:rsidRDefault="004B4C34" w:rsidP="00C40296">
            <w:pPr>
              <w:widowControl w:val="0"/>
              <w:spacing w:after="0" w:line="240" w:lineRule="auto"/>
              <w:rPr>
                <w:rFonts w:ascii="Bookman Old Style" w:eastAsia="Times New Roman" w:hAnsi="Bookman Old Style"/>
                <w:lang w:eastAsia="bg-BG"/>
              </w:rPr>
            </w:pPr>
            <w:r w:rsidRPr="00206C32">
              <w:rPr>
                <w:rFonts w:ascii="Bookman Old Style" w:eastAsia="Times New Roman" w:hAnsi="Bookman Old Style"/>
                <w:lang w:eastAsia="bg-BG"/>
              </w:rPr>
              <w:t>[] Ниво на разходите</w:t>
            </w:r>
          </w:p>
        </w:tc>
      </w:tr>
      <w:tr w:rsidR="004B4C34" w:rsidRPr="00206C32" w14:paraId="111DA127"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p w14:paraId="56E45855" w14:textId="4EF55737" w:rsidR="004B4C34" w:rsidRPr="00206C32" w:rsidRDefault="004B4C34" w:rsidP="00DC34A1">
            <w:pPr>
              <w:widowControl w:val="0"/>
              <w:spacing w:after="0" w:line="240" w:lineRule="auto"/>
              <w:rPr>
                <w:rFonts w:ascii="Bookman Old Style" w:eastAsia="Times New Roman" w:hAnsi="Bookman Old Style"/>
                <w:lang w:val="en-US" w:eastAsia="bg-BG"/>
              </w:rPr>
            </w:pPr>
            <w:r w:rsidRPr="00206C32">
              <w:rPr>
                <w:rFonts w:ascii="Bookman Old Style" w:eastAsia="Times New Roman" w:hAnsi="Bookman Old Style"/>
                <w:lang w:eastAsia="bg-BG"/>
              </w:rPr>
              <w:t>[</w:t>
            </w:r>
            <w:r w:rsidR="007848A4" w:rsidRPr="00206C32">
              <w:rPr>
                <w:rFonts w:ascii="Bookman Old Style" w:eastAsia="Times New Roman" w:hAnsi="Bookman Old Style"/>
                <w:lang w:eastAsia="bg-BG"/>
              </w:rPr>
              <w:t>Х</w:t>
            </w:r>
            <w:r w:rsidRPr="00206C32">
              <w:rPr>
                <w:rFonts w:ascii="Bookman Old Style" w:eastAsia="Times New Roman" w:hAnsi="Bookman Old Style"/>
                <w:lang w:eastAsia="bg-BG"/>
              </w:rPr>
              <w:t xml:space="preserve">] Най-ниска цена </w:t>
            </w:r>
          </w:p>
        </w:tc>
      </w:tr>
      <w:tr w:rsidR="004B4C34" w:rsidRPr="00206C32" w14:paraId="23593473"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p w14:paraId="5D4A0935" w14:textId="77777777" w:rsidR="007848A4" w:rsidRPr="00206C32" w:rsidRDefault="007848A4" w:rsidP="007848A4">
            <w:pPr>
              <w:keepLines/>
              <w:jc w:val="both"/>
              <w:rPr>
                <w:rFonts w:ascii="Bookman Old Style" w:hAnsi="Bookman Old Style"/>
              </w:rPr>
            </w:pPr>
            <w:r w:rsidRPr="00206C32">
              <w:rPr>
                <w:rFonts w:ascii="Bookman Old Style" w:hAnsi="Bookman Old Style"/>
              </w:rPr>
              <w:t xml:space="preserve">Икономически най-изгодната оферта ще се определи </w:t>
            </w:r>
            <w:r w:rsidRPr="00206C32">
              <w:rPr>
                <w:rFonts w:ascii="Bookman Old Style" w:hAnsi="Bookman Old Style" w:cs="Arial"/>
              </w:rPr>
              <w:t>по критерий за възлагане „</w:t>
            </w:r>
            <w:r w:rsidRPr="00206C32">
              <w:rPr>
                <w:rFonts w:ascii="Bookman Old Style" w:hAnsi="Bookman Old Style" w:cs="Arial"/>
                <w:b/>
              </w:rPr>
              <w:t>най-ниска цена</w:t>
            </w:r>
            <w:r w:rsidRPr="00206C32">
              <w:rPr>
                <w:rFonts w:ascii="Bookman Old Style" w:hAnsi="Bookman Old Style" w:cs="Arial"/>
              </w:rPr>
              <w:t xml:space="preserve">“. </w:t>
            </w:r>
            <w:r w:rsidRPr="00206C32">
              <w:rPr>
                <w:rFonts w:ascii="Bookman Old Style" w:hAnsi="Bookman Old Style"/>
              </w:rPr>
              <w:t xml:space="preserve">Комисията ще извърши оценка на ценовите предложения от офертите, които отговарят на </w:t>
            </w:r>
            <w:r w:rsidRPr="00206C32">
              <w:rPr>
                <w:rFonts w:ascii="Bookman Old Style" w:hAnsi="Bookman Old Style"/>
                <w:bCs/>
              </w:rPr>
              <w:t>изискванията</w:t>
            </w:r>
            <w:r w:rsidRPr="00206C32">
              <w:rPr>
                <w:rFonts w:ascii="Bookman Old Style" w:hAnsi="Bookman Old Style"/>
              </w:rPr>
              <w:t xml:space="preserve"> на възложителя.</w:t>
            </w:r>
          </w:p>
          <w:p w14:paraId="7C50297E" w14:textId="77777777" w:rsidR="007848A4" w:rsidRPr="00206C32" w:rsidRDefault="007848A4" w:rsidP="007848A4">
            <w:pPr>
              <w:tabs>
                <w:tab w:val="left" w:pos="567"/>
              </w:tabs>
              <w:jc w:val="both"/>
              <w:rPr>
                <w:rFonts w:ascii="Bookman Old Style" w:hAnsi="Bookman Old Style"/>
              </w:rPr>
            </w:pPr>
            <w:r w:rsidRPr="00206C32">
              <w:rPr>
                <w:rFonts w:ascii="Bookman Old Style" w:hAnsi="Bookman Old Style"/>
              </w:rPr>
              <w:lastRenderedPageBreak/>
              <w:t xml:space="preserve">Оценка по показател П1: „Цена за един сервизен час“, с максимален брой </w:t>
            </w:r>
            <w:r w:rsidRPr="00206C32">
              <w:rPr>
                <w:rFonts w:ascii="Bookman Old Style" w:hAnsi="Bookman Old Style"/>
              </w:rPr>
              <w:tab/>
              <w:t xml:space="preserve">точки 60. </w:t>
            </w:r>
          </w:p>
          <w:p w14:paraId="2A54AE8D" w14:textId="226E252C" w:rsidR="007848A4" w:rsidRPr="00206C32" w:rsidRDefault="007848A4" w:rsidP="007848A4">
            <w:pPr>
              <w:tabs>
                <w:tab w:val="left" w:pos="567"/>
              </w:tabs>
              <w:jc w:val="both"/>
              <w:rPr>
                <w:rFonts w:ascii="Bookman Old Style" w:hAnsi="Bookman Old Style"/>
              </w:rPr>
            </w:pPr>
            <w:r w:rsidRPr="00206C32">
              <w:rPr>
                <w:rFonts w:ascii="Bookman Old Style" w:hAnsi="Bookman Old Style"/>
              </w:rPr>
              <w:t xml:space="preserve">Оценяваното ценово предложение на всеки допуснат участник е предложената „Цена за един сервизен час (в лева без ДДС)“ от Ценова таблица №1, Приложение 3 Ценово предложение от проекто- договора . </w:t>
            </w:r>
          </w:p>
          <w:p w14:paraId="0DB920BB" w14:textId="77777777" w:rsidR="007848A4" w:rsidRPr="00206C32" w:rsidRDefault="007848A4" w:rsidP="007848A4">
            <w:pPr>
              <w:tabs>
                <w:tab w:val="left" w:pos="567"/>
              </w:tabs>
              <w:jc w:val="both"/>
              <w:rPr>
                <w:rFonts w:ascii="Bookman Old Style" w:hAnsi="Bookman Old Style"/>
              </w:rPr>
            </w:pPr>
            <w:r w:rsidRPr="00206C32">
              <w:rPr>
                <w:rFonts w:ascii="Bookman Old Style" w:hAnsi="Bookman Old Style"/>
              </w:rPr>
              <w:t>Участникът с най-ниско ценово предложение получава 60 точки. Оценката на всеки от останалите допуснати участници се получава като най-ниското ценово предложение се умножи по 60 точки и резултатът се раздели на предложението на съответния участник и частното се закръгли до втория знак след десетичната запетая.</w:t>
            </w:r>
          </w:p>
          <w:p w14:paraId="6E549E07" w14:textId="3F3F6CE7" w:rsidR="007848A4" w:rsidRPr="00206C32" w:rsidRDefault="007848A4" w:rsidP="007848A4">
            <w:pPr>
              <w:tabs>
                <w:tab w:val="left" w:pos="567"/>
              </w:tabs>
              <w:spacing w:after="0"/>
              <w:jc w:val="both"/>
              <w:rPr>
                <w:rFonts w:ascii="Bookman Old Style" w:hAnsi="Bookman Old Style"/>
              </w:rPr>
            </w:pPr>
            <w:r w:rsidRPr="00206C32">
              <w:rPr>
                <w:rFonts w:ascii="Bookman Old Style" w:hAnsi="Bookman Old Style"/>
              </w:rPr>
              <w:t xml:space="preserve">Оценка по показател П2: „Цени на резервни части/консумативи“, с максимален брой точки 40, от Ценова таблица №2, Приложение 3 Ценово предложение от проекто- договора . </w:t>
            </w:r>
          </w:p>
          <w:p w14:paraId="586EB645" w14:textId="5E855EFE" w:rsidR="007848A4" w:rsidRPr="00206C32" w:rsidRDefault="007848A4" w:rsidP="007848A4">
            <w:pPr>
              <w:tabs>
                <w:tab w:val="left" w:pos="567"/>
              </w:tabs>
              <w:spacing w:after="0"/>
              <w:jc w:val="both"/>
              <w:rPr>
                <w:rFonts w:ascii="Bookman Old Style" w:hAnsi="Bookman Old Style"/>
              </w:rPr>
            </w:pPr>
            <w:r w:rsidRPr="00206C32">
              <w:rPr>
                <w:rFonts w:ascii="Bookman Old Style" w:hAnsi="Bookman Old Style"/>
              </w:rPr>
              <w:t>Оценяваното ценово предложение на всеки допуснат участник е получената стойност в клетка „Общо“, която е сума от всички цени в колона „Ед. цена в лева без ДДС за единица/брой в разфасовка/опаковка (до втори знак след десетичната</w:t>
            </w:r>
            <w:r w:rsidRPr="00206C32">
              <w:rPr>
                <w:rFonts w:ascii="Bookman Old Style" w:hAnsi="Bookman Old Style"/>
                <w:lang w:val="en-US"/>
              </w:rPr>
              <w:t xml:space="preserve"> </w:t>
            </w:r>
            <w:r w:rsidRPr="00206C32">
              <w:rPr>
                <w:rFonts w:ascii="Bookman Old Style" w:hAnsi="Bookman Old Style"/>
              </w:rPr>
              <w:t xml:space="preserve">запетая) (за целите на оценка)“на резервните части и консумативи от Ценова таблица №2, Приложение 3 Ценово предложение от проекто- договора . </w:t>
            </w:r>
          </w:p>
          <w:p w14:paraId="2A5364B6" w14:textId="67E53481" w:rsidR="007848A4" w:rsidRPr="00206C32" w:rsidRDefault="007848A4" w:rsidP="007848A4">
            <w:pPr>
              <w:tabs>
                <w:tab w:val="left" w:pos="567"/>
              </w:tabs>
              <w:jc w:val="both"/>
              <w:rPr>
                <w:rFonts w:ascii="Bookman Old Style" w:hAnsi="Bookman Old Style"/>
              </w:rPr>
            </w:pPr>
            <w:r w:rsidRPr="00206C32">
              <w:rPr>
                <w:rFonts w:ascii="Bookman Old Style" w:hAnsi="Bookman Old Style"/>
              </w:rPr>
              <w:t>Участникът с най-нисък общ сбор в клетка „Общо“ получава 40 точки. Оценката на всеки от останалите допуснати участници се получава като най-ниският общ сбор в клетка „Общо“ се умножи по 40 точки и резултатът се раздели на предложението на съответния участник и частното се закръгли до втория знак след десетичната запетая.</w:t>
            </w:r>
          </w:p>
          <w:p w14:paraId="5C4B6651" w14:textId="77777777" w:rsidR="007848A4" w:rsidRPr="00206C32" w:rsidRDefault="007848A4" w:rsidP="007848A4">
            <w:pPr>
              <w:keepLines/>
              <w:tabs>
                <w:tab w:val="left" w:pos="993"/>
              </w:tabs>
              <w:spacing w:before="120" w:after="120"/>
              <w:jc w:val="both"/>
              <w:rPr>
                <w:rFonts w:ascii="Bookman Old Style" w:hAnsi="Bookman Old Style"/>
              </w:rPr>
            </w:pPr>
            <w:r w:rsidRPr="00206C32">
              <w:rPr>
                <w:rFonts w:ascii="Bookman Old Style" w:hAnsi="Bookman Old Style"/>
              </w:rPr>
              <w:t>Крайната оценка на предложенията се получава по формулата: КО=П1+П2. Максималният брой точки на крайната оценка е 100</w:t>
            </w:r>
            <w:r w:rsidRPr="00206C32">
              <w:rPr>
                <w:rFonts w:ascii="Bookman Old Style" w:hAnsi="Bookman Old Style"/>
                <w:b/>
              </w:rPr>
              <w:t>.</w:t>
            </w:r>
            <w:r w:rsidRPr="00206C32">
              <w:rPr>
                <w:rFonts w:ascii="Bookman Old Style" w:hAnsi="Bookman Old Style"/>
              </w:rPr>
              <w:t xml:space="preserve"> </w:t>
            </w:r>
          </w:p>
          <w:p w14:paraId="53A12736" w14:textId="13224BD9" w:rsidR="007848A4" w:rsidRPr="00206C32" w:rsidRDefault="007848A4" w:rsidP="007848A4">
            <w:pPr>
              <w:tabs>
                <w:tab w:val="left" w:pos="993"/>
              </w:tabs>
              <w:spacing w:before="120" w:after="120"/>
              <w:jc w:val="both"/>
              <w:rPr>
                <w:rFonts w:ascii="Bookman Old Style" w:hAnsi="Bookman Old Style"/>
              </w:rPr>
            </w:pPr>
            <w:r w:rsidRPr="00206C32">
              <w:rPr>
                <w:rFonts w:ascii="Bookman Old Style" w:hAnsi="Bookman Old Style" w:cs="Calibri"/>
              </w:rPr>
              <w:t>На първо място се класира Участникът, получил най-много точки, а останалите участници ще бъдат класирани в низходящ ред, съобразно получените точки, съгласно методиката на оценка.</w:t>
            </w:r>
          </w:p>
          <w:p w14:paraId="686A3122" w14:textId="317D76C7" w:rsidR="007848A4" w:rsidRPr="00206C32" w:rsidRDefault="007848A4" w:rsidP="007848A4">
            <w:pPr>
              <w:keepLines/>
              <w:spacing w:before="120" w:after="120"/>
              <w:rPr>
                <w:rFonts w:ascii="Bookman Old Style" w:hAnsi="Bookman Old Style"/>
                <w:bCs/>
              </w:rPr>
            </w:pPr>
            <w:r w:rsidRPr="00206C32">
              <w:rPr>
                <w:rFonts w:ascii="Bookman Old Style" w:hAnsi="Bookman Old Style"/>
                <w:bCs/>
              </w:rPr>
              <w:t>Получените резултати от оценката са единствено за целите на оценката.</w:t>
            </w:r>
          </w:p>
          <w:p w14:paraId="38BC1AB4" w14:textId="31099302" w:rsidR="004B4C34" w:rsidRPr="00206C32" w:rsidRDefault="007848A4" w:rsidP="00485348">
            <w:pPr>
              <w:tabs>
                <w:tab w:val="left" w:pos="993"/>
              </w:tabs>
              <w:spacing w:before="120" w:after="0"/>
              <w:jc w:val="both"/>
              <w:rPr>
                <w:rFonts w:ascii="Bookman Old Style" w:eastAsia="Times New Roman" w:hAnsi="Bookman Old Style"/>
                <w:lang w:eastAsia="bg-BG"/>
              </w:rPr>
            </w:pPr>
            <w:r w:rsidRPr="00206C32">
              <w:rPr>
                <w:rFonts w:ascii="Bookman Old Style" w:hAnsi="Bookman Old Style" w:cs="Arial"/>
              </w:rPr>
              <w:t>В</w:t>
            </w:r>
            <w:r w:rsidRPr="00206C32">
              <w:rPr>
                <w:rFonts w:ascii="Bookman Old Style" w:hAnsi="Bookman Old Style"/>
              </w:rPr>
              <w:t xml:space="preserve"> случай че на първо място бъдат класирани 2-ма или повече участника за съответната обособена позиция, се </w:t>
            </w:r>
            <w:r w:rsidRPr="00206C32">
              <w:rPr>
                <w:rFonts w:ascii="Bookman Old Style" w:hAnsi="Bookman Old Style"/>
                <w:bCs/>
              </w:rPr>
              <w:t>прилагат</w:t>
            </w:r>
            <w:r w:rsidRPr="00206C32">
              <w:rPr>
                <w:rFonts w:ascii="Bookman Old Style" w:hAnsi="Bookman Old Style"/>
              </w:rPr>
              <w:t xml:space="preserve"> разпоредбите на чл.58 от ППЗОП. </w:t>
            </w:r>
          </w:p>
        </w:tc>
      </w:tr>
      <w:tr w:rsidR="004B4C34" w:rsidRPr="00206C32" w14:paraId="78C78E67"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p w14:paraId="1F8D29C6" w14:textId="77777777" w:rsidR="004B4C34" w:rsidRPr="00206C32" w:rsidRDefault="004B4C34" w:rsidP="00C40296">
            <w:pPr>
              <w:widowControl w:val="0"/>
              <w:spacing w:after="0" w:line="240" w:lineRule="auto"/>
              <w:rPr>
                <w:rFonts w:ascii="Bookman Old Style" w:eastAsia="Times New Roman" w:hAnsi="Bookman Old Style"/>
                <w:lang w:eastAsia="bg-BG"/>
              </w:rPr>
            </w:pPr>
          </w:p>
          <w:p w14:paraId="586A334E" w14:textId="49A6F852" w:rsidR="004B4C34" w:rsidRPr="00206C32" w:rsidRDefault="004B4C34" w:rsidP="00C40296">
            <w:pPr>
              <w:widowControl w:val="0"/>
              <w:spacing w:after="0" w:line="240" w:lineRule="auto"/>
              <w:rPr>
                <w:rFonts w:ascii="Bookman Old Style" w:eastAsia="Times New Roman" w:hAnsi="Bookman Old Style"/>
                <w:lang w:eastAsia="bg-BG"/>
              </w:rPr>
            </w:pPr>
            <w:r w:rsidRPr="00206C32">
              <w:rPr>
                <w:rFonts w:ascii="Bookman Old Style" w:eastAsia="Times New Roman" w:hAnsi="Bookman Old Style"/>
                <w:b/>
                <w:bCs/>
                <w:lang w:eastAsia="bg-BG"/>
              </w:rPr>
              <w:t>Срок за получаване на офертите:</w:t>
            </w:r>
            <w:r w:rsidR="00485348" w:rsidRPr="00206C32">
              <w:rPr>
                <w:rFonts w:ascii="Bookman Old Style" w:eastAsia="Times New Roman" w:hAnsi="Bookman Old Style"/>
                <w:lang w:eastAsia="bg-BG"/>
              </w:rPr>
              <w:t xml:space="preserve"> </w:t>
            </w:r>
          </w:p>
          <w:p w14:paraId="7D3F19A3" w14:textId="27FFB2FB" w:rsidR="004B4C34" w:rsidRPr="00206C32" w:rsidRDefault="004B4C34" w:rsidP="00E30BE4">
            <w:pPr>
              <w:widowControl w:val="0"/>
              <w:spacing w:after="0" w:line="240" w:lineRule="auto"/>
              <w:rPr>
                <w:rFonts w:ascii="Bookman Old Style" w:eastAsia="Times New Roman" w:hAnsi="Bookman Old Style"/>
                <w:lang w:eastAsia="bg-BG"/>
              </w:rPr>
            </w:pPr>
            <w:r w:rsidRPr="00206C32">
              <w:rPr>
                <w:rFonts w:ascii="Bookman Old Style" w:eastAsia="Times New Roman" w:hAnsi="Bookman Old Style"/>
                <w:lang w:eastAsia="bg-BG"/>
              </w:rPr>
              <w:t xml:space="preserve">Дата: </w:t>
            </w:r>
            <w:r w:rsidRPr="00206C32">
              <w:rPr>
                <w:rFonts w:ascii="Bookman Old Style" w:eastAsia="Times New Roman" w:hAnsi="Bookman Old Style"/>
                <w:i/>
                <w:iCs/>
                <w:lang w:eastAsia="bg-BG"/>
              </w:rPr>
              <w:t xml:space="preserve">(дд/мм/гггг) </w:t>
            </w:r>
            <w:r w:rsidR="00DC34A1" w:rsidRPr="00206C32">
              <w:rPr>
                <w:rFonts w:ascii="Bookman Old Style" w:eastAsia="Times New Roman" w:hAnsi="Bookman Old Style"/>
                <w:lang w:eastAsia="bg-BG"/>
              </w:rPr>
              <w:t>[</w:t>
            </w:r>
            <w:r w:rsidR="00E30BE4">
              <w:rPr>
                <w:rFonts w:ascii="Bookman Old Style" w:eastAsia="Times New Roman" w:hAnsi="Bookman Old Style"/>
                <w:lang w:eastAsia="bg-BG"/>
              </w:rPr>
              <w:t>29.04.</w:t>
            </w:r>
            <w:r w:rsidR="00DC34A1" w:rsidRPr="00206C32">
              <w:rPr>
                <w:rFonts w:ascii="Bookman Old Style" w:eastAsia="Times New Roman" w:hAnsi="Bookman Old Style"/>
                <w:lang w:eastAsia="bg-BG"/>
              </w:rPr>
              <w:t>2020 г.</w:t>
            </w:r>
            <w:r w:rsidRPr="00206C32">
              <w:rPr>
                <w:rFonts w:ascii="Bookman Old Style" w:eastAsia="Times New Roman" w:hAnsi="Bookman Old Style"/>
                <w:lang w:eastAsia="bg-BG"/>
              </w:rPr>
              <w:t>]                      Час: (чч:мм) [16:30]</w:t>
            </w:r>
          </w:p>
        </w:tc>
      </w:tr>
      <w:tr w:rsidR="00485348" w:rsidRPr="00206C32" w14:paraId="112C7DD4"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center"/>
          </w:tcPr>
          <w:p w14:paraId="6976E498" w14:textId="77777777" w:rsidR="00485348" w:rsidRPr="00206C32" w:rsidRDefault="00485348" w:rsidP="00C40296">
            <w:pPr>
              <w:widowControl w:val="0"/>
              <w:spacing w:after="0" w:line="240" w:lineRule="auto"/>
              <w:rPr>
                <w:rFonts w:ascii="Bookman Old Style" w:eastAsia="Times New Roman" w:hAnsi="Bookman Old Style"/>
                <w:b/>
                <w:bCs/>
                <w:color w:val="000000"/>
                <w:lang w:eastAsia="bg-BG"/>
              </w:rPr>
            </w:pPr>
          </w:p>
        </w:tc>
      </w:tr>
      <w:tr w:rsidR="004B4C34" w:rsidRPr="00206C32" w14:paraId="21A82A30"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center"/>
            <w:hideMark/>
          </w:tcPr>
          <w:p w14:paraId="1022C9E6" w14:textId="77777777" w:rsidR="004B4C34" w:rsidRPr="00206C32" w:rsidRDefault="004B4C34" w:rsidP="00C40296">
            <w:pPr>
              <w:widowControl w:val="0"/>
              <w:spacing w:after="0" w:line="240" w:lineRule="auto"/>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Срок на валидност на офертите:</w:t>
            </w:r>
          </w:p>
        </w:tc>
      </w:tr>
      <w:tr w:rsidR="004B4C34" w:rsidRPr="00206C32" w14:paraId="5953FBF0"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p w14:paraId="4B673EAA" w14:textId="77777777" w:rsidR="004B4C34" w:rsidRPr="00206C32" w:rsidRDefault="004B4C34" w:rsidP="00C40296">
            <w:pPr>
              <w:widowControl w:val="0"/>
              <w:spacing w:after="0" w:line="240" w:lineRule="auto"/>
              <w:rPr>
                <w:rFonts w:ascii="Bookman Old Style" w:eastAsia="Times New Roman" w:hAnsi="Bookman Old Style"/>
                <w:lang w:eastAsia="bg-BG"/>
              </w:rPr>
            </w:pPr>
            <w:r w:rsidRPr="00206C32">
              <w:rPr>
                <w:rFonts w:ascii="Bookman Old Style" w:eastAsia="Times New Roman" w:hAnsi="Bookman Old Style"/>
                <w:lang w:eastAsia="bg-BG"/>
              </w:rPr>
              <w:t>5 месеца считано от датата, определена за краен срок за получаване на офертите.</w:t>
            </w:r>
          </w:p>
          <w:p w14:paraId="52DBE7AF" w14:textId="77777777" w:rsidR="004B4C34" w:rsidRPr="00206C32" w:rsidRDefault="004B4C34" w:rsidP="00C40296">
            <w:pPr>
              <w:widowControl w:val="0"/>
              <w:spacing w:before="120" w:after="120" w:line="240" w:lineRule="auto"/>
              <w:jc w:val="both"/>
              <w:rPr>
                <w:rFonts w:ascii="Bookman Old Style" w:eastAsia="Times New Roman" w:hAnsi="Bookman Old Style"/>
                <w:lang w:eastAsia="bg-BG"/>
              </w:rPr>
            </w:pPr>
            <w:r w:rsidRPr="00206C32">
              <w:rPr>
                <w:rFonts w:ascii="Bookman Old Style" w:hAnsi="Bookman Old Style"/>
              </w:rPr>
              <w:t xml:space="preserve">Срокът на валидност на офертите е времето, през което участниците са обвързани с условията на представените от тях оферти. 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 </w:t>
            </w:r>
          </w:p>
        </w:tc>
      </w:tr>
      <w:tr w:rsidR="004B4C34" w:rsidRPr="00206C32" w14:paraId="70C7E60F"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center"/>
            <w:hideMark/>
          </w:tcPr>
          <w:p w14:paraId="701BACFA" w14:textId="77777777" w:rsidR="004B4C34" w:rsidRPr="00206C32" w:rsidRDefault="004B4C34" w:rsidP="00C40296">
            <w:pPr>
              <w:widowControl w:val="0"/>
              <w:spacing w:after="0" w:line="240" w:lineRule="auto"/>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Дата и час на отваряне на офертите:</w:t>
            </w:r>
          </w:p>
        </w:tc>
      </w:tr>
      <w:tr w:rsidR="004B4C34" w:rsidRPr="00206C32" w14:paraId="6B27FB50"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p w14:paraId="3FD1B560" w14:textId="0BC29686" w:rsidR="004B4C34" w:rsidRPr="00206C32" w:rsidRDefault="004B4C34" w:rsidP="00E30BE4">
            <w:pPr>
              <w:widowControl w:val="0"/>
              <w:spacing w:after="0" w:line="240" w:lineRule="auto"/>
              <w:rPr>
                <w:rFonts w:ascii="Bookman Old Style" w:eastAsia="Times New Roman" w:hAnsi="Bookman Old Style"/>
                <w:lang w:val="ru-RU" w:eastAsia="bg-BG"/>
              </w:rPr>
            </w:pPr>
            <w:r w:rsidRPr="00206C32">
              <w:rPr>
                <w:rFonts w:ascii="Bookman Old Style" w:eastAsia="Times New Roman" w:hAnsi="Bookman Old Style"/>
                <w:lang w:eastAsia="bg-BG"/>
              </w:rPr>
              <w:t xml:space="preserve">Дата: </w:t>
            </w:r>
            <w:r w:rsidRPr="00206C32">
              <w:rPr>
                <w:rFonts w:ascii="Bookman Old Style" w:eastAsia="Times New Roman" w:hAnsi="Bookman Old Style"/>
                <w:i/>
                <w:iCs/>
                <w:lang w:eastAsia="bg-BG"/>
              </w:rPr>
              <w:t>(дд/мм/гггг)</w:t>
            </w:r>
            <w:r w:rsidR="00DC34A1" w:rsidRPr="00206C32">
              <w:rPr>
                <w:rFonts w:ascii="Bookman Old Style" w:eastAsia="Times New Roman" w:hAnsi="Bookman Old Style"/>
                <w:lang w:eastAsia="bg-BG"/>
              </w:rPr>
              <w:t xml:space="preserve"> [</w:t>
            </w:r>
            <w:r w:rsidR="00E30BE4">
              <w:rPr>
                <w:rFonts w:ascii="Bookman Old Style" w:eastAsia="Times New Roman" w:hAnsi="Bookman Old Style"/>
                <w:lang w:eastAsia="bg-BG"/>
              </w:rPr>
              <w:t>30.04.</w:t>
            </w:r>
            <w:r w:rsidR="00DC34A1" w:rsidRPr="00206C32">
              <w:rPr>
                <w:rFonts w:ascii="Bookman Old Style" w:eastAsia="Times New Roman" w:hAnsi="Bookman Old Style"/>
                <w:lang w:eastAsia="bg-BG"/>
              </w:rPr>
              <w:t>2020</w:t>
            </w:r>
            <w:r w:rsidRPr="00206C32">
              <w:rPr>
                <w:rFonts w:ascii="Bookman Old Style" w:eastAsia="Times New Roman" w:hAnsi="Bookman Old Style"/>
                <w:lang w:eastAsia="bg-BG"/>
              </w:rPr>
              <w:t xml:space="preserve"> г.]                      Час: (чч:мм) [</w:t>
            </w:r>
            <w:r w:rsidR="00E30BE4">
              <w:rPr>
                <w:rFonts w:ascii="Bookman Old Style" w:eastAsia="Times New Roman" w:hAnsi="Bookman Old Style"/>
                <w:lang w:eastAsia="bg-BG"/>
              </w:rPr>
              <w:t>15.00</w:t>
            </w:r>
            <w:r w:rsidRPr="00206C32">
              <w:rPr>
                <w:rFonts w:ascii="Bookman Old Style" w:eastAsia="Times New Roman" w:hAnsi="Bookman Old Style"/>
                <w:lang w:eastAsia="bg-BG"/>
              </w:rPr>
              <w:t>]</w:t>
            </w:r>
          </w:p>
        </w:tc>
      </w:tr>
      <w:tr w:rsidR="004B4C34" w:rsidRPr="00206C32" w14:paraId="1446A036"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p w14:paraId="77E12B4A" w14:textId="77777777" w:rsidR="004B4C34" w:rsidRPr="00206C32" w:rsidRDefault="004B4C34" w:rsidP="00C40296">
            <w:pPr>
              <w:widowControl w:val="0"/>
              <w:spacing w:after="0" w:line="240" w:lineRule="auto"/>
              <w:rPr>
                <w:rFonts w:ascii="Bookman Old Style" w:eastAsia="Times New Roman" w:hAnsi="Bookman Old Style"/>
                <w:lang w:eastAsia="bg-BG"/>
              </w:rPr>
            </w:pPr>
            <w:r w:rsidRPr="00206C32">
              <w:rPr>
                <w:rFonts w:ascii="Bookman Old Style" w:eastAsia="Times New Roman" w:hAnsi="Bookman Old Style"/>
                <w:lang w:eastAsia="bg-BG"/>
              </w:rPr>
              <w:t> </w:t>
            </w:r>
          </w:p>
        </w:tc>
      </w:tr>
      <w:tr w:rsidR="004B4C34" w:rsidRPr="00206C32" w14:paraId="75E3D9F1"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center"/>
            <w:hideMark/>
          </w:tcPr>
          <w:p w14:paraId="747CE180" w14:textId="77777777" w:rsidR="004B4C34" w:rsidRPr="00206C32" w:rsidRDefault="004B4C34" w:rsidP="00C40296">
            <w:pPr>
              <w:widowControl w:val="0"/>
              <w:spacing w:after="0" w:line="240" w:lineRule="auto"/>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 xml:space="preserve">Място на отваряне на офертите: </w:t>
            </w:r>
            <w:r w:rsidRPr="00206C32">
              <w:rPr>
                <w:rFonts w:ascii="Bookman Old Style" w:eastAsia="Times New Roman" w:hAnsi="Bookman Old Style"/>
                <w:color w:val="000000"/>
                <w:lang w:eastAsia="bg-BG"/>
              </w:rPr>
              <w:t>[</w:t>
            </w:r>
            <w:r w:rsidRPr="00206C32">
              <w:rPr>
                <w:rFonts w:ascii="Bookman Old Style" w:eastAsia="Times New Roman" w:hAnsi="Bookman Old Style"/>
                <w:bCs/>
                <w:color w:val="000000"/>
                <w:lang w:eastAsia="bg-BG"/>
              </w:rPr>
              <w:t>сградата на “Софийска вода” АД, град София 1766, район Младост, ж. к. Младост ІV, ул. "Бизнес парк" №1, сграда 2А</w:t>
            </w:r>
            <w:r w:rsidRPr="00206C32">
              <w:rPr>
                <w:rFonts w:ascii="Bookman Old Style" w:eastAsia="Times New Roman" w:hAnsi="Bookman Old Style"/>
                <w:color w:val="000000"/>
                <w:lang w:eastAsia="bg-BG"/>
              </w:rPr>
              <w:t>]</w:t>
            </w:r>
          </w:p>
        </w:tc>
      </w:tr>
      <w:tr w:rsidR="004B4C34" w:rsidRPr="00206C32" w14:paraId="72EE38EE" w14:textId="77777777" w:rsidTr="00C40296">
        <w:trPr>
          <w:trHeight w:val="300"/>
        </w:trPr>
        <w:tc>
          <w:tcPr>
            <w:tcW w:w="10065" w:type="dxa"/>
            <w:tcBorders>
              <w:top w:val="nil"/>
              <w:left w:val="single" w:sz="4" w:space="0" w:color="auto"/>
              <w:bottom w:val="single" w:sz="4" w:space="0" w:color="auto"/>
              <w:right w:val="single" w:sz="4" w:space="0" w:color="auto"/>
            </w:tcBorders>
            <w:shd w:val="clear" w:color="auto" w:fill="auto"/>
            <w:noWrap/>
            <w:vAlign w:val="bottom"/>
            <w:hideMark/>
          </w:tcPr>
          <w:p w14:paraId="412CE8DD" w14:textId="77777777" w:rsidR="004B4C34" w:rsidRPr="00206C32" w:rsidRDefault="004B4C34" w:rsidP="00C40296">
            <w:pPr>
              <w:widowControl w:val="0"/>
              <w:spacing w:after="0" w:line="240" w:lineRule="auto"/>
              <w:rPr>
                <w:rFonts w:ascii="Bookman Old Style" w:eastAsia="Times New Roman" w:hAnsi="Bookman Old Style"/>
                <w:lang w:eastAsia="bg-BG"/>
              </w:rPr>
            </w:pPr>
            <w:r w:rsidRPr="00206C32">
              <w:rPr>
                <w:rFonts w:ascii="Bookman Old Style" w:eastAsia="Times New Roman" w:hAnsi="Bookman Old Style"/>
                <w:lang w:eastAsia="bg-BG"/>
              </w:rPr>
              <w:t> </w:t>
            </w:r>
          </w:p>
        </w:tc>
      </w:tr>
      <w:tr w:rsidR="004B4C34" w:rsidRPr="00206C32" w14:paraId="15B4D0A6" w14:textId="77777777" w:rsidTr="00C40296">
        <w:trPr>
          <w:trHeight w:val="300"/>
        </w:trPr>
        <w:tc>
          <w:tcPr>
            <w:tcW w:w="10065" w:type="dxa"/>
            <w:tcBorders>
              <w:top w:val="nil"/>
              <w:left w:val="nil"/>
              <w:bottom w:val="nil"/>
              <w:right w:val="nil"/>
            </w:tcBorders>
            <w:shd w:val="clear" w:color="auto" w:fill="auto"/>
            <w:noWrap/>
            <w:vAlign w:val="bottom"/>
            <w:hideMark/>
          </w:tcPr>
          <w:p w14:paraId="380AE9B7" w14:textId="77777777" w:rsidR="004B4C34" w:rsidRPr="00206C32" w:rsidRDefault="004B4C34" w:rsidP="00C40296">
            <w:pPr>
              <w:widowControl w:val="0"/>
              <w:spacing w:after="0" w:line="240" w:lineRule="auto"/>
              <w:rPr>
                <w:rFonts w:ascii="Bookman Old Style" w:eastAsia="Times New Roman" w:hAnsi="Bookman Old Style"/>
                <w:b/>
                <w:bCs/>
                <w:color w:val="FF0000"/>
                <w:lang w:eastAsia="bg-BG"/>
              </w:rPr>
            </w:pPr>
          </w:p>
        </w:tc>
      </w:tr>
      <w:tr w:rsidR="004B4C34" w:rsidRPr="00206C32" w14:paraId="44DF992E" w14:textId="77777777" w:rsidTr="00C40296">
        <w:trPr>
          <w:trHeight w:val="300"/>
        </w:trPr>
        <w:tc>
          <w:tcPr>
            <w:tcW w:w="10065" w:type="dxa"/>
            <w:tcBorders>
              <w:top w:val="single" w:sz="4" w:space="0" w:color="auto"/>
              <w:left w:val="single" w:sz="4" w:space="0" w:color="auto"/>
              <w:bottom w:val="nil"/>
              <w:right w:val="single" w:sz="4" w:space="0" w:color="auto"/>
            </w:tcBorders>
            <w:shd w:val="clear" w:color="auto" w:fill="auto"/>
            <w:noWrap/>
            <w:vAlign w:val="center"/>
            <w:hideMark/>
          </w:tcPr>
          <w:p w14:paraId="54B52880" w14:textId="77777777" w:rsidR="004B4C34" w:rsidRPr="00206C32" w:rsidRDefault="004B4C34" w:rsidP="00C40296">
            <w:pPr>
              <w:widowControl w:val="0"/>
              <w:spacing w:after="0" w:line="240" w:lineRule="auto"/>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Информация относно средства от Европейския съюз:</w:t>
            </w:r>
          </w:p>
        </w:tc>
      </w:tr>
      <w:tr w:rsidR="004B4C34" w:rsidRPr="00206C32" w14:paraId="2F4AEB48" w14:textId="77777777" w:rsidTr="00C40296">
        <w:trPr>
          <w:trHeight w:val="257"/>
        </w:trPr>
        <w:tc>
          <w:tcPr>
            <w:tcW w:w="10065" w:type="dxa"/>
            <w:tcBorders>
              <w:top w:val="nil"/>
              <w:left w:val="single" w:sz="4" w:space="0" w:color="auto"/>
              <w:bottom w:val="nil"/>
              <w:right w:val="single" w:sz="4" w:space="0" w:color="auto"/>
            </w:tcBorders>
            <w:shd w:val="clear" w:color="auto" w:fill="auto"/>
            <w:noWrap/>
            <w:hideMark/>
          </w:tcPr>
          <w:p w14:paraId="51045C04" w14:textId="77777777" w:rsidR="004B4C34" w:rsidRPr="00206C32" w:rsidRDefault="004B4C34" w:rsidP="00C40296">
            <w:pPr>
              <w:widowControl w:val="0"/>
              <w:spacing w:after="0" w:line="240" w:lineRule="auto"/>
              <w:rPr>
                <w:rFonts w:ascii="Bookman Old Style" w:eastAsia="Times New Roman" w:hAnsi="Bookman Old Style"/>
                <w:lang w:eastAsia="bg-BG"/>
              </w:rPr>
            </w:pPr>
            <w:r w:rsidRPr="00206C32">
              <w:rPr>
                <w:rFonts w:ascii="Bookman Old Style" w:eastAsia="Times New Roman" w:hAnsi="Bookman Old Style"/>
                <w:lang w:eastAsia="bg-BG"/>
              </w:rPr>
              <w:t xml:space="preserve">Обществената поръчка е във връзка с проект и/или програма, финансиран/а със средства от </w:t>
            </w:r>
          </w:p>
        </w:tc>
      </w:tr>
      <w:tr w:rsidR="004B4C34" w:rsidRPr="00206C32" w14:paraId="3A6F6C44"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p w14:paraId="6830FD39" w14:textId="77777777" w:rsidR="004B4C34" w:rsidRPr="00206C32" w:rsidRDefault="004B4C34" w:rsidP="00C40296">
            <w:pPr>
              <w:widowControl w:val="0"/>
              <w:spacing w:after="0" w:line="240" w:lineRule="auto"/>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европейските фондове и програми:  [] Да [х] Не        </w:t>
            </w:r>
          </w:p>
        </w:tc>
      </w:tr>
      <w:tr w:rsidR="004B4C34" w:rsidRPr="00206C32" w14:paraId="17B262F8"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p w14:paraId="5F995082" w14:textId="77777777" w:rsidR="004B4C34" w:rsidRPr="00206C32" w:rsidRDefault="004B4C34" w:rsidP="00C40296">
            <w:pPr>
              <w:widowControl w:val="0"/>
              <w:spacing w:after="0" w:line="240" w:lineRule="auto"/>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Идентификация на проекта, когато е приложимо: [……]</w:t>
            </w:r>
          </w:p>
        </w:tc>
      </w:tr>
      <w:tr w:rsidR="004B4C34" w:rsidRPr="00206C32" w14:paraId="527EDF48" w14:textId="77777777" w:rsidTr="00C40296">
        <w:trPr>
          <w:trHeight w:val="300"/>
        </w:trPr>
        <w:tc>
          <w:tcPr>
            <w:tcW w:w="10065" w:type="dxa"/>
            <w:tcBorders>
              <w:top w:val="nil"/>
              <w:left w:val="single" w:sz="4" w:space="0" w:color="auto"/>
              <w:bottom w:val="single" w:sz="4" w:space="0" w:color="auto"/>
              <w:right w:val="single" w:sz="4" w:space="0" w:color="auto"/>
            </w:tcBorders>
            <w:shd w:val="clear" w:color="auto" w:fill="auto"/>
            <w:noWrap/>
            <w:vAlign w:val="bottom"/>
            <w:hideMark/>
          </w:tcPr>
          <w:p w14:paraId="318B9278" w14:textId="77777777" w:rsidR="004B4C34" w:rsidRPr="00206C32" w:rsidRDefault="004B4C34" w:rsidP="00C40296">
            <w:pPr>
              <w:widowControl w:val="0"/>
              <w:spacing w:after="0" w:line="240" w:lineRule="auto"/>
              <w:rPr>
                <w:rFonts w:ascii="Bookman Old Style" w:eastAsia="Times New Roman" w:hAnsi="Bookman Old Style"/>
                <w:color w:val="000000"/>
                <w:lang w:eastAsia="bg-BG"/>
              </w:rPr>
            </w:pPr>
          </w:p>
        </w:tc>
      </w:tr>
      <w:tr w:rsidR="004B4C34" w:rsidRPr="00206C32" w14:paraId="48AB1A3F" w14:textId="77777777" w:rsidTr="00C40296">
        <w:trPr>
          <w:trHeight w:val="255"/>
        </w:trPr>
        <w:tc>
          <w:tcPr>
            <w:tcW w:w="10065" w:type="dxa"/>
            <w:tcBorders>
              <w:top w:val="nil"/>
              <w:left w:val="nil"/>
              <w:bottom w:val="nil"/>
              <w:right w:val="nil"/>
            </w:tcBorders>
            <w:shd w:val="clear" w:color="auto" w:fill="auto"/>
            <w:noWrap/>
            <w:vAlign w:val="bottom"/>
            <w:hideMark/>
          </w:tcPr>
          <w:p w14:paraId="6848B741" w14:textId="77777777" w:rsidR="004B4C34" w:rsidRPr="00206C32" w:rsidRDefault="004B4C34" w:rsidP="00C40296">
            <w:pPr>
              <w:widowControl w:val="0"/>
              <w:spacing w:after="0" w:line="240" w:lineRule="auto"/>
              <w:rPr>
                <w:rFonts w:ascii="Bookman Old Style" w:eastAsia="Times New Roman" w:hAnsi="Bookman Old Style"/>
                <w:color w:val="000000"/>
                <w:lang w:eastAsia="bg-BG"/>
              </w:rPr>
            </w:pPr>
          </w:p>
        </w:tc>
      </w:tr>
      <w:tr w:rsidR="004B4C34" w:rsidRPr="00206C32" w14:paraId="05ECB296" w14:textId="77777777" w:rsidTr="00C40296">
        <w:trPr>
          <w:trHeight w:val="255"/>
        </w:trPr>
        <w:tc>
          <w:tcPr>
            <w:tcW w:w="10065" w:type="dxa"/>
            <w:tcBorders>
              <w:top w:val="nil"/>
              <w:left w:val="nil"/>
              <w:bottom w:val="nil"/>
              <w:right w:val="nil"/>
            </w:tcBorders>
            <w:shd w:val="clear" w:color="auto" w:fill="auto"/>
            <w:noWrap/>
            <w:vAlign w:val="bottom"/>
            <w:hideMark/>
          </w:tcPr>
          <w:p w14:paraId="671AB05C" w14:textId="77777777" w:rsidR="004B4C34" w:rsidRPr="00206C32" w:rsidRDefault="004B4C34" w:rsidP="00C40296">
            <w:pPr>
              <w:widowControl w:val="0"/>
              <w:spacing w:after="0" w:line="240" w:lineRule="auto"/>
              <w:rPr>
                <w:rFonts w:ascii="Bookman Old Style" w:eastAsia="Times New Roman" w:hAnsi="Bookman Old Style"/>
                <w:color w:val="000000"/>
                <w:lang w:eastAsia="bg-BG"/>
              </w:rPr>
            </w:pPr>
          </w:p>
        </w:tc>
      </w:tr>
      <w:tr w:rsidR="004B4C34" w:rsidRPr="00206C32" w14:paraId="5B0E210D" w14:textId="77777777" w:rsidTr="00C40296">
        <w:trPr>
          <w:trHeight w:val="300"/>
        </w:trPr>
        <w:tc>
          <w:tcPr>
            <w:tcW w:w="10065" w:type="dxa"/>
            <w:tcBorders>
              <w:top w:val="single" w:sz="4" w:space="0" w:color="auto"/>
              <w:left w:val="single" w:sz="4" w:space="0" w:color="auto"/>
              <w:bottom w:val="nil"/>
              <w:right w:val="single" w:sz="4" w:space="0" w:color="auto"/>
            </w:tcBorders>
            <w:shd w:val="clear" w:color="auto" w:fill="auto"/>
            <w:noWrap/>
            <w:vAlign w:val="center"/>
            <w:hideMark/>
          </w:tcPr>
          <w:p w14:paraId="648BCCF4" w14:textId="77777777" w:rsidR="004B4C34" w:rsidRPr="00206C32" w:rsidRDefault="004B4C34" w:rsidP="00C40296">
            <w:pPr>
              <w:widowControl w:val="0"/>
              <w:spacing w:after="0" w:line="240" w:lineRule="auto"/>
              <w:rPr>
                <w:rFonts w:ascii="Bookman Old Style" w:eastAsia="Times New Roman" w:hAnsi="Bookman Old Style"/>
                <w:color w:val="000000"/>
                <w:lang w:eastAsia="bg-BG"/>
              </w:rPr>
            </w:pPr>
            <w:r w:rsidRPr="00206C32">
              <w:rPr>
                <w:rFonts w:ascii="Bookman Old Style" w:eastAsia="Times New Roman" w:hAnsi="Bookman Old Style"/>
                <w:bCs/>
                <w:color w:val="000000"/>
                <w:lang w:eastAsia="bg-BG"/>
              </w:rPr>
              <w:t xml:space="preserve">Друга информация </w:t>
            </w:r>
            <w:r w:rsidRPr="00206C32">
              <w:rPr>
                <w:rFonts w:ascii="Bookman Old Style" w:eastAsia="Times New Roman" w:hAnsi="Bookman Old Style"/>
                <w:i/>
                <w:iCs/>
                <w:color w:val="000000"/>
                <w:lang w:eastAsia="bg-BG"/>
              </w:rPr>
              <w:t xml:space="preserve">(когато е приложимо): </w:t>
            </w:r>
            <w:r w:rsidRPr="00206C32">
              <w:rPr>
                <w:rFonts w:ascii="Bookman Old Style" w:eastAsia="Times New Roman" w:hAnsi="Bookman Old Style"/>
                <w:color w:val="000000"/>
                <w:lang w:eastAsia="bg-BG"/>
              </w:rPr>
              <w:t>[……]</w:t>
            </w:r>
          </w:p>
          <w:p w14:paraId="624289C6" w14:textId="77777777" w:rsidR="004B4C34" w:rsidRPr="00206C32" w:rsidRDefault="004B4C34" w:rsidP="00C40296">
            <w:pPr>
              <w:widowControl w:val="0"/>
              <w:spacing w:after="0" w:line="240" w:lineRule="auto"/>
              <w:jc w:val="both"/>
              <w:rPr>
                <w:rFonts w:ascii="Bookman Old Style" w:eastAsia="Times New Roman" w:hAnsi="Bookman Old Style"/>
                <w:bCs/>
                <w:color w:val="000000"/>
                <w:lang w:eastAsia="bg-BG"/>
              </w:rPr>
            </w:pPr>
            <w:r w:rsidRPr="00206C32">
              <w:rPr>
                <w:rFonts w:ascii="Bookman Old Style" w:eastAsia="Times New Roman" w:hAnsi="Bookman Old Style"/>
                <w:bCs/>
                <w:color w:val="000000"/>
                <w:lang w:eastAsia="bg-BG"/>
              </w:rPr>
              <w:t>Подаването и отварянето на оферти се осъществява на адрес: сграда на "Софийска вода" АД, град София 1766, район Младост, ж. к. Младост IV, ул. "Бизнес парк" №1, сграда 2А.</w:t>
            </w:r>
          </w:p>
          <w:p w14:paraId="2DAC68AB" w14:textId="77777777" w:rsidR="004B4C34" w:rsidRPr="00206C32" w:rsidRDefault="004B4C34" w:rsidP="00C40296">
            <w:pPr>
              <w:widowControl w:val="0"/>
              <w:spacing w:after="0" w:line="240" w:lineRule="auto"/>
              <w:jc w:val="both"/>
              <w:rPr>
                <w:rFonts w:ascii="Bookman Old Style" w:eastAsia="Times New Roman" w:hAnsi="Bookman Old Style"/>
                <w:bCs/>
                <w:color w:val="000000"/>
                <w:lang w:eastAsia="bg-BG"/>
              </w:rPr>
            </w:pPr>
          </w:p>
          <w:p w14:paraId="4A3825A3" w14:textId="77777777" w:rsidR="004B4C34" w:rsidRPr="00206C32" w:rsidRDefault="004B4C34" w:rsidP="00C40296">
            <w:pPr>
              <w:widowControl w:val="0"/>
              <w:spacing w:after="0" w:line="240" w:lineRule="auto"/>
              <w:jc w:val="both"/>
              <w:rPr>
                <w:rFonts w:ascii="Bookman Old Style" w:eastAsia="Times New Roman" w:hAnsi="Bookman Old Style"/>
                <w:bCs/>
                <w:color w:val="000000"/>
                <w:lang w:eastAsia="bg-BG"/>
              </w:rPr>
            </w:pPr>
            <w:r w:rsidRPr="00206C32">
              <w:rPr>
                <w:rFonts w:ascii="Bookman Old Style" w:eastAsia="Times New Roman" w:hAnsi="Bookman Old Style"/>
                <w:bCs/>
                <w:color w:val="000000"/>
                <w:lang w:eastAsia="bg-BG"/>
              </w:rPr>
              <w:t>При писмено искане, направено до три дни преди изтичането на срока за получаване на оферти, възложителят е длъжен най-късно на следващия работен ден да публикува в профила на купувача писмени разяснения по условията на обществената поръчка.</w:t>
            </w:r>
          </w:p>
          <w:p w14:paraId="6708BCEC" w14:textId="77777777" w:rsidR="004B4C34" w:rsidRPr="00206C32" w:rsidRDefault="004B4C34" w:rsidP="00C40296">
            <w:pPr>
              <w:widowControl w:val="0"/>
              <w:spacing w:after="0" w:line="240" w:lineRule="auto"/>
              <w:jc w:val="both"/>
              <w:rPr>
                <w:rFonts w:ascii="Bookman Old Style" w:eastAsia="Times New Roman" w:hAnsi="Bookman Old Style"/>
                <w:bCs/>
                <w:color w:val="000000"/>
                <w:lang w:eastAsia="bg-BG"/>
              </w:rPr>
            </w:pPr>
          </w:p>
          <w:p w14:paraId="55449A5A" w14:textId="77777777" w:rsidR="004B4C34" w:rsidRPr="00206C32" w:rsidRDefault="004B4C34" w:rsidP="00C40296">
            <w:pPr>
              <w:widowControl w:val="0"/>
              <w:spacing w:after="0" w:line="240" w:lineRule="auto"/>
              <w:jc w:val="both"/>
              <w:rPr>
                <w:rFonts w:ascii="Bookman Old Style" w:eastAsia="Times New Roman" w:hAnsi="Bookman Old Style"/>
                <w:bCs/>
                <w:color w:val="000000"/>
                <w:lang w:eastAsia="bg-BG"/>
              </w:rPr>
            </w:pPr>
            <w:r w:rsidRPr="00206C32">
              <w:rPr>
                <w:rFonts w:ascii="Bookman Old Style" w:eastAsia="Times New Roman" w:hAnsi="Bookman Old Style"/>
                <w:bCs/>
                <w:color w:val="000000"/>
                <w:lang w:eastAsia="bg-BG" w:bidi="bg-BG"/>
              </w:rPr>
              <w:t>Всички действия на възложителя към участниците са в писмен вид. Обменът на 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електронните удостоверителни услуги, или чрез комбинация от тези средства.</w:t>
            </w:r>
          </w:p>
          <w:p w14:paraId="43E248C2" w14:textId="55C3EF3F" w:rsidR="004B4C34" w:rsidRPr="00206C32" w:rsidRDefault="004B4C34" w:rsidP="00C40296">
            <w:pPr>
              <w:pStyle w:val="p50"/>
              <w:widowControl w:val="0"/>
              <w:tabs>
                <w:tab w:val="clear" w:pos="760"/>
              </w:tabs>
              <w:spacing w:before="120" w:after="120" w:line="240" w:lineRule="auto"/>
              <w:ind w:left="0" w:firstLine="0"/>
              <w:rPr>
                <w:rFonts w:ascii="Bookman Old Style" w:hAnsi="Bookman Old Style"/>
                <w:bCs/>
                <w:sz w:val="22"/>
                <w:szCs w:val="22"/>
              </w:rPr>
            </w:pPr>
            <w:r w:rsidRPr="00206C32">
              <w:rPr>
                <w:rFonts w:ascii="Bookman Old Style" w:hAnsi="Bookman Old Style"/>
                <w:b/>
                <w:color w:val="auto"/>
                <w:sz w:val="22"/>
                <w:szCs w:val="22"/>
              </w:rPr>
              <w:t>С подаването на офертата се счита, че участниците се съгласяват с всички условия на възложителя, в т.ч. с определения от него срок на валидност на офертите</w:t>
            </w:r>
            <w:r w:rsidR="009B5076" w:rsidRPr="00206C32">
              <w:rPr>
                <w:rFonts w:ascii="Bookman Old Style" w:hAnsi="Bookman Old Style"/>
                <w:b/>
                <w:color w:val="auto"/>
                <w:sz w:val="22"/>
                <w:szCs w:val="22"/>
              </w:rPr>
              <w:t xml:space="preserve"> – 5 месеца от крайната дата за подаване на оферти, както</w:t>
            </w:r>
            <w:r w:rsidRPr="00206C32">
              <w:rPr>
                <w:rFonts w:ascii="Bookman Old Style" w:hAnsi="Bookman Old Style"/>
                <w:b/>
                <w:color w:val="auto"/>
                <w:sz w:val="22"/>
                <w:szCs w:val="22"/>
              </w:rPr>
              <w:t xml:space="preserve"> и с проекта на договор</w:t>
            </w:r>
            <w:r w:rsidRPr="00206C32">
              <w:rPr>
                <w:rFonts w:ascii="Bookman Old Style" w:hAnsi="Bookman Old Style"/>
                <w:color w:val="auto"/>
                <w:sz w:val="22"/>
                <w:szCs w:val="22"/>
              </w:rPr>
              <w:t xml:space="preserve">. </w:t>
            </w:r>
          </w:p>
        </w:tc>
      </w:tr>
      <w:tr w:rsidR="004B4C34" w:rsidRPr="00206C32" w14:paraId="2CABF3F0" w14:textId="77777777" w:rsidTr="00C40296">
        <w:trPr>
          <w:trHeight w:val="300"/>
        </w:trPr>
        <w:tc>
          <w:tcPr>
            <w:tcW w:w="10065" w:type="dxa"/>
            <w:tcBorders>
              <w:top w:val="nil"/>
              <w:left w:val="single" w:sz="4" w:space="0" w:color="auto"/>
              <w:bottom w:val="single" w:sz="4" w:space="0" w:color="auto"/>
              <w:right w:val="single" w:sz="4" w:space="0" w:color="auto"/>
            </w:tcBorders>
            <w:shd w:val="clear" w:color="auto" w:fill="auto"/>
            <w:noWrap/>
            <w:vAlign w:val="center"/>
            <w:hideMark/>
          </w:tcPr>
          <w:p w14:paraId="4816E31D" w14:textId="77777777" w:rsidR="004B4C34" w:rsidRPr="00206C32" w:rsidRDefault="004B4C34" w:rsidP="00C01118">
            <w:pPr>
              <w:pStyle w:val="ListParagraph"/>
              <w:widowControl w:val="0"/>
              <w:numPr>
                <w:ilvl w:val="0"/>
                <w:numId w:val="24"/>
              </w:numPr>
              <w:spacing w:after="0" w:line="240" w:lineRule="auto"/>
              <w:jc w:val="both"/>
              <w:rPr>
                <w:rFonts w:ascii="Bookman Old Style" w:eastAsia="Times New Roman" w:hAnsi="Bookman Old Style"/>
                <w:b/>
                <w:color w:val="000000"/>
                <w:lang w:eastAsia="bg-BG"/>
              </w:rPr>
            </w:pPr>
            <w:r w:rsidRPr="00206C32">
              <w:rPr>
                <w:rFonts w:ascii="Bookman Old Style" w:eastAsia="Times New Roman" w:hAnsi="Bookman Old Style"/>
                <w:b/>
                <w:color w:val="000000"/>
                <w:lang w:eastAsia="bg-BG"/>
              </w:rPr>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31139EE3" w14:textId="4A5F90CC" w:rsidR="004B4C34" w:rsidRPr="00206C3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Участниците трябва да представят оферта съгласно предоставено от възложителя Техническо задание към договора, налично в електронната преписка на обществената поръчка в профила на купувача.</w:t>
            </w:r>
          </w:p>
          <w:p w14:paraId="58C32BA7" w14:textId="77777777" w:rsidR="004B4C34" w:rsidRPr="00206C3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Ценовото предложение и декларациите трябва да са подписани от оторизираното за това лице. </w:t>
            </w:r>
          </w:p>
          <w:p w14:paraId="526E808E" w14:textId="77777777" w:rsidR="004B4C34" w:rsidRPr="00206C3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Представените копия на документи в офертата за участие следва да бъдат четливи и заверени от участника с гриф „Вярно с оригинала“.</w:t>
            </w:r>
          </w:p>
          <w:p w14:paraId="7446AE16" w14:textId="77777777" w:rsidR="004B4C34" w:rsidRPr="00206C3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Документи от предложението на Участника, които са на чужд език, се прилагат заедно със заверен от Участника превод на български език.</w:t>
            </w:r>
          </w:p>
          <w:p w14:paraId="56916E6A" w14:textId="77777777" w:rsidR="004B4C34" w:rsidRPr="00206C3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В представените от участника декларации не следва да се вписват лични данни, като ЕГН, номер на лична карта и др.</w:t>
            </w:r>
          </w:p>
          <w:p w14:paraId="2445AC0E" w14:textId="2D2A4973" w:rsidR="004B4C34" w:rsidRPr="00206C3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Цените трябва да включват транспортните разходи до съответното място на изпълнение (DDP място за изпълнение (посочено в проекта на договор) съгласно Incoterms 2010), както и всички разходи и такси, платими от „Софийска вода“ АД. Изразете цените в български лева, без ДДС и до втория знак след десетичната запетая.</w:t>
            </w:r>
          </w:p>
          <w:p w14:paraId="1FE65CDF" w14:textId="77777777" w:rsidR="004B4C34" w:rsidRPr="00206C32" w:rsidRDefault="004B4C34" w:rsidP="00C01118">
            <w:pPr>
              <w:pStyle w:val="ListParagraph"/>
              <w:widowControl w:val="0"/>
              <w:numPr>
                <w:ilvl w:val="0"/>
                <w:numId w:val="24"/>
              </w:numPr>
              <w:spacing w:after="0" w:line="240" w:lineRule="auto"/>
              <w:jc w:val="both"/>
              <w:rPr>
                <w:rFonts w:ascii="Bookman Old Style" w:eastAsia="Times New Roman" w:hAnsi="Bookman Old Style"/>
                <w:b/>
                <w:color w:val="000000"/>
                <w:lang w:eastAsia="bg-BG"/>
              </w:rPr>
            </w:pPr>
            <w:r w:rsidRPr="00206C32">
              <w:rPr>
                <w:rFonts w:ascii="Bookman Old Style" w:eastAsia="Times New Roman" w:hAnsi="Bookman Old Style"/>
                <w:b/>
                <w:color w:val="000000"/>
                <w:lang w:eastAsia="bg-BG"/>
              </w:rPr>
              <w:t>Участници, подизпълнители и ползване на капацитета на трети лица.</w:t>
            </w:r>
          </w:p>
          <w:p w14:paraId="63858AEF" w14:textId="77777777" w:rsidR="004B4C34" w:rsidRPr="00206C3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Участник в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152FEE4F" w14:textId="77777777" w:rsidR="004B4C34" w:rsidRPr="00206C3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Всеки участник в обществената поръчка има право да представи само една оферта. </w:t>
            </w:r>
          </w:p>
          <w:p w14:paraId="6AD60D5C" w14:textId="77777777" w:rsidR="004B4C34" w:rsidRPr="00206C3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30CB7942" w14:textId="77777777" w:rsidR="004B4C34" w:rsidRPr="00206C3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lastRenderedPageBreak/>
              <w:t xml:space="preserve">В обществената поръчка едно физическо или юридическо лице може да участва само в едно обединение. </w:t>
            </w:r>
          </w:p>
          <w:p w14:paraId="08F7B61E" w14:textId="77777777" w:rsidR="004B4C34" w:rsidRPr="00206C3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Свързани лица не могат да бъдат самостоятелни участници в една и съща поръчка. </w:t>
            </w:r>
          </w:p>
          <w:p w14:paraId="221247E9" w14:textId="77777777" w:rsidR="004B4C34" w:rsidRPr="00206C32" w:rsidRDefault="004B4C34" w:rsidP="00C40296">
            <w:pPr>
              <w:pStyle w:val="ListParagraph"/>
              <w:widowControl w:val="0"/>
              <w:spacing w:after="0" w:line="240" w:lineRule="auto"/>
              <w:ind w:left="-65"/>
              <w:jc w:val="both"/>
              <w:rPr>
                <w:rFonts w:ascii="Bookman Old Style" w:eastAsia="Times New Roman" w:hAnsi="Bookman Old Style"/>
                <w:i/>
                <w:color w:val="000000"/>
                <w:lang w:eastAsia="bg-BG"/>
              </w:rPr>
            </w:pPr>
            <w:r w:rsidRPr="00206C32">
              <w:rPr>
                <w:rFonts w:ascii="Bookman Old Style" w:eastAsia="Times New Roman" w:hAnsi="Bookman Old Style"/>
                <w:i/>
                <w:color w:val="000000"/>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325D7329" w14:textId="77777777" w:rsidR="004B4C34" w:rsidRPr="00206C32" w:rsidRDefault="004B4C34" w:rsidP="00C40296">
            <w:pPr>
              <w:pStyle w:val="ListParagraph"/>
              <w:widowControl w:val="0"/>
              <w:spacing w:after="0" w:line="240" w:lineRule="auto"/>
              <w:ind w:left="-65"/>
              <w:jc w:val="both"/>
              <w:rPr>
                <w:rFonts w:ascii="Bookman Old Style" w:eastAsia="Times New Roman" w:hAnsi="Bookman Old Style"/>
                <w:i/>
                <w:color w:val="000000"/>
                <w:lang w:eastAsia="bg-BG"/>
              </w:rPr>
            </w:pPr>
            <w:r w:rsidRPr="00206C32">
              <w:rPr>
                <w:rFonts w:ascii="Bookman Old Style" w:eastAsia="Times New Roman" w:hAnsi="Bookman Old Style"/>
                <w:i/>
                <w:color w:val="000000"/>
                <w:lang w:eastAsia="bg-BG"/>
              </w:rPr>
              <w:t>а) лицата, едното от които контролира другото лице или негово дъщерно дружество;</w:t>
            </w:r>
          </w:p>
          <w:p w14:paraId="4617CA9B" w14:textId="77777777" w:rsidR="004B4C34" w:rsidRPr="00206C32" w:rsidRDefault="004B4C34" w:rsidP="00C40296">
            <w:pPr>
              <w:pStyle w:val="ListParagraph"/>
              <w:widowControl w:val="0"/>
              <w:spacing w:after="0" w:line="240" w:lineRule="auto"/>
              <w:ind w:left="-65"/>
              <w:jc w:val="both"/>
              <w:rPr>
                <w:rFonts w:ascii="Bookman Old Style" w:eastAsia="Times New Roman" w:hAnsi="Bookman Old Style"/>
                <w:i/>
                <w:color w:val="000000"/>
                <w:lang w:eastAsia="bg-BG"/>
              </w:rPr>
            </w:pPr>
            <w:r w:rsidRPr="00206C32">
              <w:rPr>
                <w:rFonts w:ascii="Bookman Old Style" w:eastAsia="Times New Roman" w:hAnsi="Bookman Old Style"/>
                <w:i/>
                <w:color w:val="000000"/>
                <w:lang w:eastAsia="bg-BG"/>
              </w:rPr>
              <w:t>б) лицата, чиято дейност се контролира от трето лице;</w:t>
            </w:r>
          </w:p>
          <w:p w14:paraId="19C46691" w14:textId="77777777" w:rsidR="004B4C34" w:rsidRPr="00206C32" w:rsidRDefault="004B4C34" w:rsidP="00C40296">
            <w:pPr>
              <w:pStyle w:val="ListParagraph"/>
              <w:widowControl w:val="0"/>
              <w:spacing w:after="0" w:line="240" w:lineRule="auto"/>
              <w:ind w:left="-65"/>
              <w:jc w:val="both"/>
              <w:rPr>
                <w:rFonts w:ascii="Bookman Old Style" w:eastAsia="Times New Roman" w:hAnsi="Bookman Old Style"/>
                <w:i/>
                <w:color w:val="000000"/>
                <w:lang w:eastAsia="bg-BG"/>
              </w:rPr>
            </w:pPr>
            <w:r w:rsidRPr="00206C32">
              <w:rPr>
                <w:rFonts w:ascii="Bookman Old Style" w:eastAsia="Times New Roman" w:hAnsi="Bookman Old Style"/>
                <w:i/>
                <w:color w:val="000000"/>
                <w:lang w:eastAsia="bg-BG"/>
              </w:rPr>
              <w:t>в) лицата, които съвместно контролират трето лице;</w:t>
            </w:r>
          </w:p>
          <w:p w14:paraId="1E9F7C61" w14:textId="77777777" w:rsidR="004B4C34" w:rsidRPr="00206C32" w:rsidRDefault="004B4C34" w:rsidP="00C40296">
            <w:pPr>
              <w:pStyle w:val="ListParagraph"/>
              <w:widowControl w:val="0"/>
              <w:spacing w:after="0" w:line="240" w:lineRule="auto"/>
              <w:ind w:left="-65"/>
              <w:jc w:val="both"/>
              <w:rPr>
                <w:rFonts w:ascii="Bookman Old Style" w:eastAsia="Times New Roman" w:hAnsi="Bookman Old Style"/>
                <w:i/>
                <w:color w:val="000000"/>
                <w:lang w:eastAsia="bg-BG"/>
              </w:rPr>
            </w:pPr>
            <w:r w:rsidRPr="00206C32">
              <w:rPr>
                <w:rFonts w:ascii="Bookman Old Style" w:eastAsia="Times New Roman" w:hAnsi="Bookman Old Style"/>
                <w:i/>
                <w:color w:val="000000"/>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67735573" w14:textId="77777777" w:rsidR="004B4C34" w:rsidRPr="00206C3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EA2102B" w14:textId="77777777" w:rsidR="004B4C34" w:rsidRPr="00206C3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Клон на чуждестранно лице може да е самостоятелен участник в поръчката,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3A5310F9" w14:textId="77777777" w:rsidR="004B4C34" w:rsidRPr="00206C32" w:rsidRDefault="004B4C34" w:rsidP="00C01118">
            <w:pPr>
              <w:pStyle w:val="ListParagraph"/>
              <w:widowControl w:val="0"/>
              <w:numPr>
                <w:ilvl w:val="2"/>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1FBEE1A6" w14:textId="7FE1358C" w:rsidR="004B4C34" w:rsidRPr="00206C32" w:rsidRDefault="004B4C34" w:rsidP="00C01118">
            <w:pPr>
              <w:pStyle w:val="ListParagraph"/>
              <w:widowControl w:val="0"/>
              <w:numPr>
                <w:ilvl w:val="1"/>
                <w:numId w:val="24"/>
              </w:numPr>
              <w:spacing w:after="0" w:line="240" w:lineRule="auto"/>
              <w:jc w:val="both"/>
              <w:rPr>
                <w:rFonts w:ascii="Bookman Old Style" w:eastAsia="Times New Roman" w:hAnsi="Bookman Old Style"/>
                <w:b/>
                <w:color w:val="000000"/>
                <w:lang w:eastAsia="bg-BG"/>
              </w:rPr>
            </w:pPr>
            <w:r w:rsidRPr="00206C32">
              <w:rPr>
                <w:rFonts w:ascii="Bookman Old Style" w:eastAsia="Times New Roman" w:hAnsi="Bookman Old Style"/>
                <w:b/>
                <w:color w:val="000000"/>
                <w:lang w:eastAsia="bg-BG"/>
              </w:rPr>
              <w:t>Подизпълнители</w:t>
            </w:r>
            <w:r w:rsidR="003B3527" w:rsidRPr="00206C32">
              <w:rPr>
                <w:rFonts w:ascii="Bookman Old Style" w:eastAsia="Times New Roman" w:hAnsi="Bookman Old Style"/>
                <w:b/>
                <w:color w:val="000000"/>
                <w:lang w:eastAsia="bg-BG"/>
              </w:rPr>
              <w:t>:</w:t>
            </w:r>
          </w:p>
          <w:p w14:paraId="78E351D4" w14:textId="77777777" w:rsidR="004B4C34" w:rsidRPr="00206C32" w:rsidRDefault="004B4C34" w:rsidP="00C01118">
            <w:pPr>
              <w:pStyle w:val="ListParagraph"/>
              <w:widowControl w:val="0"/>
              <w:numPr>
                <w:ilvl w:val="2"/>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43C71885" w14:textId="77777777" w:rsidR="004B4C34" w:rsidRPr="00206C32" w:rsidRDefault="004B4C34" w:rsidP="00C01118">
            <w:pPr>
              <w:pStyle w:val="ListParagraph"/>
              <w:widowControl w:val="0"/>
              <w:numPr>
                <w:ilvl w:val="2"/>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8046C60" w14:textId="77777777" w:rsidR="004B4C34" w:rsidRPr="00206C32" w:rsidRDefault="004B4C34" w:rsidP="00C01118">
            <w:pPr>
              <w:pStyle w:val="ListParagraph"/>
              <w:widowControl w:val="0"/>
              <w:numPr>
                <w:ilvl w:val="2"/>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 </w:t>
            </w:r>
          </w:p>
          <w:p w14:paraId="6CBE7258" w14:textId="77777777" w:rsidR="004B4C34" w:rsidRPr="00206C3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Участниците могат да използват </w:t>
            </w:r>
            <w:r w:rsidRPr="00206C32">
              <w:rPr>
                <w:rFonts w:ascii="Bookman Old Style" w:eastAsia="Times New Roman" w:hAnsi="Bookman Old Style"/>
                <w:b/>
                <w:color w:val="000000"/>
                <w:lang w:eastAsia="bg-BG"/>
              </w:rPr>
              <w:t>капацитета на трети лица</w:t>
            </w:r>
            <w:r w:rsidRPr="00206C32">
              <w:rPr>
                <w:rFonts w:ascii="Bookman Old Style" w:eastAsia="Times New Roman" w:hAnsi="Bookman Old Style"/>
                <w:color w:val="000000"/>
                <w:lang w:eastAsia="bg-BG"/>
              </w:rPr>
              <w:t>, при спазване на следните изискванията:</w:t>
            </w:r>
          </w:p>
          <w:p w14:paraId="61358125" w14:textId="77777777" w:rsidR="004B4C34" w:rsidRPr="00206C32" w:rsidRDefault="004B4C34" w:rsidP="00C01118">
            <w:pPr>
              <w:pStyle w:val="ListParagraph"/>
              <w:widowControl w:val="0"/>
              <w:numPr>
                <w:ilvl w:val="2"/>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 </w:t>
            </w:r>
          </w:p>
          <w:p w14:paraId="5CA846ED" w14:textId="77777777" w:rsidR="004B4C34" w:rsidRPr="00206C32" w:rsidRDefault="004B4C34" w:rsidP="00C01118">
            <w:pPr>
              <w:pStyle w:val="ListParagraph"/>
              <w:widowControl w:val="0"/>
              <w:numPr>
                <w:ilvl w:val="2"/>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p>
          <w:p w14:paraId="3EB5CDCF" w14:textId="77777777" w:rsidR="004B4C34" w:rsidRPr="00206C32" w:rsidRDefault="004B4C34" w:rsidP="00C01118">
            <w:pPr>
              <w:pStyle w:val="ListParagraph"/>
              <w:widowControl w:val="0"/>
              <w:numPr>
                <w:ilvl w:val="2"/>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5FA564A0" w14:textId="77777777" w:rsidR="004B4C34" w:rsidRPr="00206C32" w:rsidRDefault="004B4C34" w:rsidP="00C01118">
            <w:pPr>
              <w:pStyle w:val="ListParagraph"/>
              <w:widowControl w:val="0"/>
              <w:numPr>
                <w:ilvl w:val="2"/>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67123393" w14:textId="77777777" w:rsidR="004B4C34" w:rsidRPr="00206C32" w:rsidRDefault="004B4C34" w:rsidP="00C01118">
            <w:pPr>
              <w:pStyle w:val="ListParagraph"/>
              <w:widowControl w:val="0"/>
              <w:numPr>
                <w:ilvl w:val="2"/>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Когато участник в поръчката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0518C5B" w14:textId="77777777" w:rsidR="004B4C34" w:rsidRPr="00206C32" w:rsidRDefault="004B4C34" w:rsidP="00C01118">
            <w:pPr>
              <w:pStyle w:val="ListParagraph"/>
              <w:widowControl w:val="0"/>
              <w:numPr>
                <w:ilvl w:val="2"/>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lastRenderedPageBreak/>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w:t>
            </w:r>
            <w:r w:rsidRPr="00206C32">
              <w:rPr>
                <w:rFonts w:ascii="Bookman Old Style" w:eastAsia="Times New Roman" w:hAnsi="Bookman Old Style"/>
                <w:b/>
                <w:color w:val="000000"/>
                <w:lang w:eastAsia="bg-BG"/>
              </w:rPr>
              <w:t>солидарна отговорност</w:t>
            </w:r>
            <w:r w:rsidRPr="00206C32">
              <w:rPr>
                <w:rFonts w:ascii="Bookman Old Style" w:eastAsia="Times New Roman" w:hAnsi="Bookman Old Style"/>
                <w:color w:val="000000"/>
                <w:lang w:eastAsia="bg-BG"/>
              </w:rPr>
              <w:t xml:space="preserve">. </w:t>
            </w:r>
          </w:p>
          <w:p w14:paraId="138265DD" w14:textId="77777777" w:rsidR="004B4C34" w:rsidRPr="00206C32" w:rsidRDefault="004B4C34" w:rsidP="00C01118">
            <w:pPr>
              <w:pStyle w:val="ListParagraph"/>
              <w:widowControl w:val="0"/>
              <w:numPr>
                <w:ilvl w:val="0"/>
                <w:numId w:val="24"/>
              </w:numPr>
              <w:spacing w:after="0" w:line="240" w:lineRule="auto"/>
              <w:jc w:val="both"/>
              <w:rPr>
                <w:rFonts w:ascii="Bookman Old Style" w:eastAsia="Times New Roman" w:hAnsi="Bookman Old Style"/>
                <w:b/>
                <w:color w:val="000000"/>
                <w:lang w:eastAsia="bg-BG"/>
              </w:rPr>
            </w:pPr>
            <w:r w:rsidRPr="00206C32">
              <w:rPr>
                <w:rFonts w:ascii="Bookman Old Style" w:eastAsia="Times New Roman" w:hAnsi="Bookman Old Style"/>
                <w:b/>
                <w:color w:val="000000"/>
                <w:lang w:eastAsia="bg-BG"/>
              </w:rPr>
              <w:t>Съдържание на запечатаната непрозрачна опаковка с офертата:</w:t>
            </w:r>
          </w:p>
          <w:p w14:paraId="0C8A8ADB" w14:textId="70EE565F" w:rsidR="004B4C34" w:rsidRPr="00206C32" w:rsidRDefault="004B4C34" w:rsidP="00C01118">
            <w:pPr>
              <w:pStyle w:val="ListParagraph"/>
              <w:widowControl w:val="0"/>
              <w:numPr>
                <w:ilvl w:val="1"/>
                <w:numId w:val="24"/>
              </w:numPr>
              <w:spacing w:after="0" w:line="240" w:lineRule="auto"/>
              <w:jc w:val="both"/>
              <w:rPr>
                <w:rFonts w:ascii="Bookman Old Style" w:eastAsia="Times New Roman" w:hAnsi="Bookman Old Style"/>
                <w:lang w:eastAsia="bg-BG"/>
              </w:rPr>
            </w:pPr>
            <w:r w:rsidRPr="00206C32">
              <w:rPr>
                <w:rFonts w:ascii="Bookman Old Style" w:eastAsia="Times New Roman" w:hAnsi="Bookman Old Style"/>
                <w:lang w:eastAsia="bg-BG"/>
              </w:rPr>
              <w:t>Предложение за изпълнение на поръчката в съответствие с техническите спецификации и изискванията на възложителя (по образец).</w:t>
            </w:r>
          </w:p>
          <w:p w14:paraId="37DB37F8" w14:textId="77777777" w:rsidR="00A52694" w:rsidRPr="00206C32" w:rsidRDefault="00A52694" w:rsidP="00C01118">
            <w:pPr>
              <w:keepLines/>
              <w:numPr>
                <w:ilvl w:val="1"/>
                <w:numId w:val="24"/>
              </w:numPr>
              <w:spacing w:before="120" w:after="120" w:line="240" w:lineRule="auto"/>
              <w:jc w:val="both"/>
              <w:rPr>
                <w:rFonts w:ascii="Bookman Old Style" w:hAnsi="Bookman Old Style"/>
                <w:lang w:eastAsia="bg-BG"/>
              </w:rPr>
            </w:pPr>
            <w:r w:rsidRPr="00206C32">
              <w:rPr>
                <w:rFonts w:ascii="Bookman Old Style" w:hAnsi="Bookman Old Style"/>
                <w:b/>
              </w:rPr>
              <w:t>Единен</w:t>
            </w:r>
            <w:r w:rsidRPr="00206C32">
              <w:rPr>
                <w:rFonts w:ascii="Bookman Old Style" w:hAnsi="Bookman Old Style"/>
                <w:lan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по образец от документацията.</w:t>
            </w:r>
          </w:p>
          <w:p w14:paraId="6FFEFA96" w14:textId="77777777" w:rsidR="00A52694" w:rsidRPr="00206C32" w:rsidRDefault="00A52694" w:rsidP="00C65B3E">
            <w:pPr>
              <w:keepLines/>
              <w:spacing w:before="120" w:after="120"/>
              <w:jc w:val="both"/>
              <w:rPr>
                <w:rFonts w:ascii="Bookman Old Style" w:hAnsi="Bookman Old Style"/>
                <w:b/>
                <w:lang w:eastAsia="bg-BG"/>
              </w:rPr>
            </w:pPr>
            <w:r w:rsidRPr="00206C32">
              <w:rPr>
                <w:rFonts w:ascii="Bookman Old Style" w:hAnsi="Bookman Old Style"/>
                <w:b/>
                <w:lang w:eastAsia="bg-BG"/>
              </w:rPr>
              <w:t>Приложеният в документацията ЕЕДОП в „.doc” формат следва да бъде попълнен, конвертиран в нередактируем формат, подписан електронно и представен в електронен вид съобразно инструкциите в настоящата документация.</w:t>
            </w:r>
          </w:p>
          <w:p w14:paraId="23E03000" w14:textId="77777777" w:rsidR="00A52694" w:rsidRPr="00206C32" w:rsidRDefault="00A52694" w:rsidP="00C01118">
            <w:pPr>
              <w:pStyle w:val="ListParagraph"/>
              <w:numPr>
                <w:ilvl w:val="2"/>
                <w:numId w:val="24"/>
              </w:numPr>
              <w:spacing w:before="120" w:after="120" w:line="240" w:lineRule="auto"/>
              <w:jc w:val="both"/>
              <w:rPr>
                <w:rStyle w:val="alcapt2"/>
                <w:rFonts w:ascii="Bookman Old Style" w:hAnsi="Bookman Old Style"/>
              </w:rPr>
            </w:pPr>
            <w:r w:rsidRPr="00206C32">
              <w:rPr>
                <w:rStyle w:val="alcapt2"/>
                <w:rFonts w:ascii="Bookman Old Style" w:hAnsi="Bookman Old Style"/>
                <w:b/>
              </w:rPr>
              <w:t>Инструкции за попълване и представяне на ЕЕДОП</w:t>
            </w:r>
            <w:r w:rsidRPr="00206C32">
              <w:rPr>
                <w:rStyle w:val="alcapt2"/>
                <w:rFonts w:ascii="Bookman Old Style" w:hAnsi="Bookman Old Style"/>
              </w:rPr>
              <w:t xml:space="preserve">: </w:t>
            </w:r>
          </w:p>
          <w:p w14:paraId="6A9E2BDE" w14:textId="77777777" w:rsidR="00A52694" w:rsidRPr="00206C32" w:rsidRDefault="00A52694" w:rsidP="00C01118">
            <w:pPr>
              <w:pStyle w:val="p50"/>
              <w:keepLines/>
              <w:numPr>
                <w:ilvl w:val="3"/>
                <w:numId w:val="24"/>
              </w:numPr>
              <w:tabs>
                <w:tab w:val="clear" w:pos="760"/>
                <w:tab w:val="left" w:pos="993"/>
              </w:tabs>
              <w:spacing w:before="120" w:after="120" w:line="240" w:lineRule="auto"/>
              <w:rPr>
                <w:rStyle w:val="ala33"/>
                <w:rFonts w:ascii="Bookman Old Style" w:hAnsi="Bookman Old Style"/>
                <w:i/>
                <w:color w:val="auto"/>
                <w:sz w:val="22"/>
                <w:szCs w:val="22"/>
              </w:rPr>
            </w:pPr>
            <w:r w:rsidRPr="00206C32">
              <w:rPr>
                <w:rStyle w:val="ala33"/>
                <w:rFonts w:ascii="Bookman Old Style" w:hAnsi="Bookman Old Style"/>
                <w:i/>
                <w:color w:val="auto"/>
                <w:sz w:val="22"/>
                <w:szCs w:val="22"/>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w:t>
            </w:r>
          </w:p>
          <w:p w14:paraId="5105C282" w14:textId="184694FC" w:rsidR="00A52694" w:rsidRPr="00206C32" w:rsidRDefault="00E9482A" w:rsidP="00E9482A">
            <w:pPr>
              <w:pStyle w:val="p50"/>
              <w:tabs>
                <w:tab w:val="clear" w:pos="760"/>
                <w:tab w:val="left" w:pos="0"/>
                <w:tab w:val="left" w:pos="77"/>
              </w:tabs>
              <w:spacing w:before="120" w:after="120"/>
              <w:ind w:left="0" w:firstLine="0"/>
              <w:rPr>
                <w:rStyle w:val="ala33"/>
                <w:rFonts w:ascii="Bookman Old Style" w:hAnsi="Bookman Old Style"/>
                <w:i/>
                <w:color w:val="auto"/>
                <w:sz w:val="22"/>
                <w:szCs w:val="22"/>
              </w:rPr>
            </w:pPr>
            <w:r w:rsidRPr="00206C32">
              <w:rPr>
                <w:rStyle w:val="ala33"/>
                <w:rFonts w:ascii="Bookman Old Style" w:hAnsi="Bookman Old Style"/>
                <w:i/>
                <w:color w:val="auto"/>
                <w:sz w:val="22"/>
                <w:szCs w:val="22"/>
              </w:rPr>
              <w:tab/>
            </w:r>
            <w:r w:rsidR="00A52694" w:rsidRPr="00206C32">
              <w:rPr>
                <w:rFonts w:ascii="Bookman Old Style" w:hAnsi="Bookman Old Style"/>
                <w:b/>
                <w:bCs/>
                <w:i/>
                <w:iCs/>
                <w:sz w:val="22"/>
                <w:szCs w:val="22"/>
              </w:rPr>
              <w:t xml:space="preserve">Попълненият ЕЕДОП трябва да бъде подписан с квалифициран </w:t>
            </w:r>
            <w:r w:rsidR="00A52694" w:rsidRPr="00206C32">
              <w:rPr>
                <w:rFonts w:ascii="Bookman Old Style" w:hAnsi="Bookman Old Style"/>
                <w:b/>
                <w:bCs/>
                <w:i/>
                <w:iCs/>
                <w:color w:val="auto"/>
                <w:sz w:val="22"/>
                <w:szCs w:val="22"/>
              </w:rPr>
              <w:t>електронен подпис на задълженото/ите лице/а по чл. 54, ал.2 и ал.3 от ЗОП (чл. 40, ал. 1 от ППЗОП), с посочване на име и качеството на лицето (лицата), кое/ито го подписва/т.</w:t>
            </w:r>
            <w:r w:rsidR="00A52694" w:rsidRPr="00206C32">
              <w:rPr>
                <w:rStyle w:val="ala33"/>
                <w:rFonts w:ascii="Bookman Old Style" w:hAnsi="Bookman Old Style"/>
                <w:i/>
                <w:color w:val="auto"/>
                <w:sz w:val="22"/>
                <w:szCs w:val="22"/>
              </w:rPr>
              <w:t xml:space="preserve"> </w:t>
            </w:r>
          </w:p>
          <w:p w14:paraId="6503CD6A" w14:textId="255DDF59" w:rsidR="00A52694" w:rsidRPr="00206C32" w:rsidRDefault="00A52694" w:rsidP="004D5C01">
            <w:pPr>
              <w:pStyle w:val="p50"/>
              <w:tabs>
                <w:tab w:val="left" w:pos="993"/>
              </w:tabs>
              <w:spacing w:before="120" w:after="120"/>
              <w:ind w:left="0" w:firstLine="0"/>
              <w:rPr>
                <w:rStyle w:val="ala33"/>
                <w:rFonts w:ascii="Bookman Old Style" w:hAnsi="Bookman Old Style"/>
                <w:b/>
                <w:bCs/>
                <w:i/>
                <w:iCs/>
                <w:sz w:val="22"/>
                <w:szCs w:val="22"/>
              </w:rPr>
            </w:pPr>
            <w:r w:rsidRPr="00206C32">
              <w:rPr>
                <w:rStyle w:val="ala33"/>
                <w:rFonts w:ascii="Bookman Old Style" w:hAnsi="Bookman Old Style"/>
                <w:i/>
                <w:color w:val="auto"/>
                <w:sz w:val="22"/>
                <w:szCs w:val="22"/>
              </w:rPr>
              <w:t>Задължени лица, по смисъла на чл.54, ал.2 от ЗОП са:</w:t>
            </w:r>
            <w:r w:rsidRPr="00206C32">
              <w:rPr>
                <w:rFonts w:ascii="Bookman Old Style" w:hAnsi="Bookman Old Style"/>
                <w:sz w:val="22"/>
                <w:szCs w:val="22"/>
              </w:rPr>
              <w:t xml:space="preserve"> </w:t>
            </w:r>
            <w:r w:rsidRPr="00206C32">
              <w:rPr>
                <w:rStyle w:val="ala33"/>
                <w:rFonts w:ascii="Bookman Old Style" w:hAnsi="Bookman Old Style"/>
                <w:i/>
                <w:color w:val="auto"/>
                <w:sz w:val="22"/>
                <w:szCs w:val="22"/>
              </w:rPr>
              <w:t xml:space="preserve">лицата, които представляват участника или кандидата и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В горните случаи, когато кандидатът или участникът, или юридическо лице в състава на негов контролен или управителен орган </w:t>
            </w:r>
            <w:r w:rsidRPr="00206C32">
              <w:rPr>
                <w:rStyle w:val="ala33"/>
                <w:rFonts w:ascii="Bookman Old Style" w:hAnsi="Bookman Old Style"/>
                <w:b/>
                <w:i/>
                <w:color w:val="auto"/>
                <w:sz w:val="22"/>
                <w:szCs w:val="22"/>
              </w:rPr>
              <w:t>се представлява от физическо лице по пълномощие</w:t>
            </w:r>
            <w:r w:rsidRPr="00206C32">
              <w:rPr>
                <w:rStyle w:val="ala33"/>
                <w:rFonts w:ascii="Bookman Old Style" w:hAnsi="Bookman Old Style"/>
                <w:i/>
                <w:color w:val="auto"/>
                <w:sz w:val="22"/>
                <w:szCs w:val="22"/>
              </w:rPr>
              <w:t xml:space="preserve">, </w:t>
            </w:r>
            <w:r w:rsidRPr="00206C32">
              <w:rPr>
                <w:rStyle w:val="ala33"/>
                <w:rFonts w:ascii="Bookman Old Style" w:hAnsi="Bookman Old Style"/>
                <w:b/>
                <w:i/>
                <w:color w:val="auto"/>
                <w:sz w:val="22"/>
                <w:szCs w:val="22"/>
              </w:rPr>
              <w:t>основанията по чл.54, ал. 1, т. 1, 2 и 7 се отнасят и за това физическо лице</w:t>
            </w:r>
            <w:r w:rsidRPr="00206C32">
              <w:rPr>
                <w:rStyle w:val="ala33"/>
                <w:rFonts w:ascii="Bookman Old Style" w:hAnsi="Bookman Old Style"/>
                <w:i/>
                <w:color w:val="auto"/>
                <w:sz w:val="22"/>
                <w:szCs w:val="22"/>
              </w:rPr>
              <w:t>.</w:t>
            </w:r>
          </w:p>
          <w:p w14:paraId="5DEC53B1" w14:textId="77777777" w:rsidR="00A52694" w:rsidRPr="00206C32" w:rsidRDefault="00A52694" w:rsidP="00C01118">
            <w:pPr>
              <w:pStyle w:val="p50"/>
              <w:keepLines/>
              <w:numPr>
                <w:ilvl w:val="3"/>
                <w:numId w:val="24"/>
              </w:numPr>
              <w:tabs>
                <w:tab w:val="clear" w:pos="760"/>
                <w:tab w:val="left" w:pos="993"/>
              </w:tabs>
              <w:spacing w:before="120" w:after="120" w:line="240" w:lineRule="auto"/>
              <w:rPr>
                <w:rFonts w:ascii="Bookman Old Style" w:hAnsi="Bookman Old Style"/>
                <w:i/>
                <w:color w:val="auto"/>
                <w:sz w:val="22"/>
                <w:szCs w:val="22"/>
              </w:rPr>
            </w:pPr>
            <w:r w:rsidRPr="00206C32">
              <w:rPr>
                <w:rStyle w:val="ala62"/>
                <w:rFonts w:ascii="Bookman Old Style" w:hAnsi="Bookman Old Style"/>
                <w:i/>
                <w:color w:val="auto"/>
                <w:sz w:val="22"/>
                <w:szCs w:val="22"/>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w:t>
            </w:r>
            <w:r w:rsidRPr="00206C32">
              <w:rPr>
                <w:rStyle w:val="ala33"/>
                <w:rFonts w:ascii="Bookman Old Style" w:hAnsi="Bookman Old Style"/>
                <w:color w:val="auto"/>
                <w:sz w:val="22"/>
                <w:szCs w:val="22"/>
              </w:rPr>
              <w:t>обстоятелства</w:t>
            </w:r>
            <w:r w:rsidRPr="00206C32">
              <w:rPr>
                <w:rStyle w:val="ala62"/>
                <w:rFonts w:ascii="Bookman Old Style" w:hAnsi="Bookman Old Style"/>
                <w:i/>
                <w:color w:val="auto"/>
                <w:sz w:val="22"/>
                <w:szCs w:val="22"/>
              </w:rPr>
              <w:t xml:space="preserve">,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4E5394A0" w14:textId="77777777" w:rsidR="00A52694" w:rsidRPr="00206C32" w:rsidRDefault="00A52694" w:rsidP="00C01118">
            <w:pPr>
              <w:pStyle w:val="p50"/>
              <w:keepLines/>
              <w:numPr>
                <w:ilvl w:val="3"/>
                <w:numId w:val="24"/>
              </w:numPr>
              <w:tabs>
                <w:tab w:val="clear" w:pos="760"/>
                <w:tab w:val="left" w:pos="993"/>
              </w:tabs>
              <w:spacing w:before="120" w:after="120" w:line="240" w:lineRule="auto"/>
              <w:rPr>
                <w:rStyle w:val="ala33"/>
                <w:rFonts w:ascii="Bookman Old Style" w:hAnsi="Bookman Old Style"/>
                <w:color w:val="000000" w:themeColor="text1"/>
                <w:sz w:val="22"/>
                <w:szCs w:val="22"/>
              </w:rPr>
            </w:pPr>
            <w:r w:rsidRPr="00206C32">
              <w:rPr>
                <w:rStyle w:val="ala33"/>
                <w:rFonts w:ascii="Bookman Old Style" w:hAnsi="Bookman Old Style"/>
                <w:color w:val="auto"/>
                <w:sz w:val="22"/>
                <w:szCs w:val="22"/>
              </w:rPr>
              <w:t xml:space="preserve">Участникът попълва Част II: Информация за икономическия </w:t>
            </w:r>
            <w:r w:rsidRPr="00206C32">
              <w:rPr>
                <w:rStyle w:val="ala33"/>
                <w:rFonts w:ascii="Bookman Old Style" w:hAnsi="Bookman Old Style"/>
                <w:color w:val="000000" w:themeColor="text1"/>
                <w:sz w:val="22"/>
                <w:szCs w:val="22"/>
              </w:rPr>
              <w:t>оператор от ЕЕДОП, където е приложимо.</w:t>
            </w:r>
          </w:p>
          <w:p w14:paraId="7779AA78" w14:textId="77777777" w:rsidR="00A52694" w:rsidRPr="00206C32" w:rsidRDefault="00A52694" w:rsidP="00C01118">
            <w:pPr>
              <w:pStyle w:val="p50"/>
              <w:keepLines/>
              <w:numPr>
                <w:ilvl w:val="3"/>
                <w:numId w:val="24"/>
              </w:numPr>
              <w:tabs>
                <w:tab w:val="clear" w:pos="760"/>
                <w:tab w:val="left" w:pos="993"/>
              </w:tabs>
              <w:spacing w:before="120" w:after="120" w:line="240" w:lineRule="auto"/>
              <w:rPr>
                <w:rStyle w:val="ala33"/>
                <w:rFonts w:ascii="Bookman Old Style" w:hAnsi="Bookman Old Style"/>
                <w:i/>
                <w:color w:val="000000" w:themeColor="text1"/>
                <w:sz w:val="22"/>
                <w:szCs w:val="22"/>
              </w:rPr>
            </w:pPr>
            <w:r w:rsidRPr="00206C32">
              <w:rPr>
                <w:rStyle w:val="ala33"/>
                <w:rFonts w:ascii="Bookman Old Style" w:hAnsi="Bookman Old Style"/>
                <w:i/>
                <w:color w:val="000000" w:themeColor="text1"/>
                <w:sz w:val="22"/>
                <w:szCs w:val="22"/>
              </w:rPr>
              <w:t xml:space="preserve">Когато участникът е </w:t>
            </w:r>
            <w:r w:rsidRPr="00206C32">
              <w:rPr>
                <w:rStyle w:val="ala33"/>
                <w:rFonts w:ascii="Bookman Old Style" w:hAnsi="Bookman Old Style"/>
                <w:b/>
                <w:i/>
                <w:color w:val="000000" w:themeColor="text1"/>
                <w:sz w:val="22"/>
                <w:szCs w:val="22"/>
              </w:rPr>
              <w:t>обединение</w:t>
            </w:r>
            <w:r w:rsidRPr="00206C32">
              <w:rPr>
                <w:rStyle w:val="ala33"/>
                <w:rFonts w:ascii="Bookman Old Style" w:hAnsi="Bookman Old Style"/>
                <w:i/>
                <w:color w:val="000000" w:themeColor="text1"/>
                <w:sz w:val="22"/>
                <w:szCs w:val="22"/>
              </w:rPr>
              <w:t>,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p>
          <w:p w14:paraId="118DB076" w14:textId="77777777" w:rsidR="00A52694" w:rsidRPr="00206C32" w:rsidRDefault="00A52694" w:rsidP="00C01118">
            <w:pPr>
              <w:pStyle w:val="p50"/>
              <w:keepLines/>
              <w:numPr>
                <w:ilvl w:val="3"/>
                <w:numId w:val="24"/>
              </w:numPr>
              <w:tabs>
                <w:tab w:val="clear" w:pos="760"/>
                <w:tab w:val="left" w:pos="993"/>
              </w:tabs>
              <w:spacing w:before="120" w:after="120" w:line="240" w:lineRule="auto"/>
              <w:rPr>
                <w:rStyle w:val="ala33"/>
                <w:rFonts w:ascii="Bookman Old Style" w:hAnsi="Bookman Old Style"/>
                <w:i/>
                <w:color w:val="000000" w:themeColor="text1"/>
                <w:sz w:val="22"/>
                <w:szCs w:val="22"/>
              </w:rPr>
            </w:pPr>
            <w:r w:rsidRPr="00206C32">
              <w:rPr>
                <w:rStyle w:val="ala33"/>
                <w:rFonts w:ascii="Bookman Old Style" w:hAnsi="Bookman Old Style"/>
                <w:i/>
                <w:color w:val="000000" w:themeColor="text1"/>
                <w:sz w:val="22"/>
                <w:szCs w:val="22"/>
              </w:rPr>
              <w:t xml:space="preserve">Когато участникът е посочил, че ще използва капацитета на </w:t>
            </w:r>
            <w:r w:rsidRPr="00206C32">
              <w:rPr>
                <w:rStyle w:val="ala33"/>
                <w:rFonts w:ascii="Bookman Old Style" w:hAnsi="Bookman Old Style"/>
                <w:b/>
                <w:i/>
                <w:color w:val="000000" w:themeColor="text1"/>
                <w:sz w:val="22"/>
                <w:szCs w:val="22"/>
              </w:rPr>
              <w:t>трети лица</w:t>
            </w:r>
            <w:r w:rsidRPr="00206C32">
              <w:rPr>
                <w:rStyle w:val="ala33"/>
                <w:rFonts w:ascii="Bookman Old Style" w:hAnsi="Bookman Old Style"/>
                <w:i/>
                <w:color w:val="000000" w:themeColor="text1"/>
                <w:sz w:val="22"/>
                <w:szCs w:val="22"/>
              </w:rPr>
              <w:t xml:space="preserve"> за доказване на съответствието с критериите за подбор или че ще използва </w:t>
            </w:r>
            <w:r w:rsidRPr="00206C32">
              <w:rPr>
                <w:rStyle w:val="ala33"/>
                <w:rFonts w:ascii="Bookman Old Style" w:hAnsi="Bookman Old Style"/>
                <w:b/>
                <w:i/>
                <w:color w:val="000000" w:themeColor="text1"/>
                <w:sz w:val="22"/>
                <w:szCs w:val="22"/>
              </w:rPr>
              <w:t>подизпълнители</w:t>
            </w:r>
            <w:r w:rsidRPr="00206C32">
              <w:rPr>
                <w:rStyle w:val="ala33"/>
                <w:rFonts w:ascii="Bookman Old Style" w:hAnsi="Bookman Old Style"/>
                <w:i/>
                <w:color w:val="000000" w:themeColor="text1"/>
                <w:sz w:val="22"/>
                <w:szCs w:val="22"/>
              </w:rPr>
              <w:t xml:space="preserve">, за всяко от тези лица се представя отделен ЕЕДОП. </w:t>
            </w:r>
          </w:p>
          <w:p w14:paraId="03B763E1" w14:textId="77777777" w:rsidR="00A52694" w:rsidRPr="00206C32" w:rsidRDefault="00A52694" w:rsidP="00C01118">
            <w:pPr>
              <w:pStyle w:val="p50"/>
              <w:keepLines/>
              <w:numPr>
                <w:ilvl w:val="3"/>
                <w:numId w:val="24"/>
              </w:numPr>
              <w:tabs>
                <w:tab w:val="clear" w:pos="760"/>
                <w:tab w:val="left" w:pos="993"/>
              </w:tabs>
              <w:spacing w:before="120" w:after="120" w:line="240" w:lineRule="auto"/>
              <w:rPr>
                <w:rStyle w:val="ala33"/>
                <w:rFonts w:ascii="Bookman Old Style" w:hAnsi="Bookman Old Style"/>
                <w:i/>
                <w:color w:val="000000" w:themeColor="text1"/>
                <w:sz w:val="22"/>
                <w:szCs w:val="22"/>
              </w:rPr>
            </w:pPr>
            <w:r w:rsidRPr="00206C32">
              <w:rPr>
                <w:rStyle w:val="ala33"/>
                <w:rFonts w:ascii="Bookman Old Style" w:hAnsi="Bookman Old Style"/>
                <w:i/>
                <w:color w:val="000000" w:themeColor="text1"/>
                <w:sz w:val="22"/>
                <w:szCs w:val="22"/>
              </w:rPr>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w:t>
            </w:r>
            <w:r w:rsidRPr="00206C32">
              <w:rPr>
                <w:rStyle w:val="ala33"/>
                <w:rFonts w:ascii="Bookman Old Style" w:hAnsi="Bookman Old Style"/>
                <w:i/>
                <w:color w:val="000000" w:themeColor="text1"/>
                <w:sz w:val="22"/>
                <w:szCs w:val="22"/>
              </w:rPr>
              <w:lastRenderedPageBreak/>
              <w:t xml:space="preserve">на декларираните обстоятелства по отношение на останалите задължени лица. </w:t>
            </w:r>
          </w:p>
          <w:p w14:paraId="2D7F6D61" w14:textId="77777777" w:rsidR="00A52694" w:rsidRPr="00206C32" w:rsidRDefault="00A52694" w:rsidP="00C01118">
            <w:pPr>
              <w:pStyle w:val="p50"/>
              <w:keepLines/>
              <w:numPr>
                <w:ilvl w:val="4"/>
                <w:numId w:val="24"/>
              </w:numPr>
              <w:tabs>
                <w:tab w:val="clear" w:pos="760"/>
                <w:tab w:val="left" w:pos="1059"/>
              </w:tabs>
              <w:spacing w:before="120" w:after="120" w:line="240" w:lineRule="auto"/>
              <w:rPr>
                <w:rFonts w:ascii="Bookman Old Style" w:hAnsi="Bookman Old Style"/>
                <w:sz w:val="22"/>
                <w:szCs w:val="22"/>
              </w:rPr>
            </w:pPr>
            <w:r w:rsidRPr="00206C32">
              <w:rPr>
                <w:rStyle w:val="ala33"/>
                <w:rFonts w:ascii="Bookman Old Style" w:hAnsi="Bookman Old Style"/>
                <w:i/>
                <w:color w:val="auto"/>
                <w:sz w:val="22"/>
                <w:szCs w:val="22"/>
              </w:rPr>
              <w:t>В ЕЕДОП по предходната точка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да представлява съответния стопански субект.</w:t>
            </w:r>
            <w:r w:rsidRPr="00206C32">
              <w:rPr>
                <w:rFonts w:ascii="Bookman Old Style" w:hAnsi="Bookman Old Style"/>
                <w:sz w:val="22"/>
                <w:szCs w:val="22"/>
              </w:rPr>
              <w:t xml:space="preserve"> </w:t>
            </w:r>
          </w:p>
          <w:p w14:paraId="0C93F663" w14:textId="77777777" w:rsidR="00A52694" w:rsidRPr="00206C32" w:rsidRDefault="00A52694" w:rsidP="00C01118">
            <w:pPr>
              <w:pStyle w:val="p50"/>
              <w:keepLines/>
              <w:numPr>
                <w:ilvl w:val="3"/>
                <w:numId w:val="24"/>
              </w:numPr>
              <w:tabs>
                <w:tab w:val="clear" w:pos="760"/>
                <w:tab w:val="left" w:pos="1059"/>
              </w:tabs>
              <w:spacing w:before="120" w:after="120" w:line="240" w:lineRule="auto"/>
              <w:rPr>
                <w:rStyle w:val="ala33"/>
                <w:rFonts w:ascii="Bookman Old Style" w:hAnsi="Bookman Old Style"/>
                <w:i/>
                <w:color w:val="auto"/>
                <w:sz w:val="22"/>
                <w:szCs w:val="22"/>
              </w:rPr>
            </w:pPr>
            <w:r w:rsidRPr="00206C32">
              <w:rPr>
                <w:rStyle w:val="ala33"/>
                <w:rFonts w:ascii="Bookman Old Style" w:hAnsi="Bookman Old Style"/>
                <w:i/>
                <w:color w:val="auto"/>
                <w:sz w:val="22"/>
                <w:szCs w:val="22"/>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14:paraId="235FE6C5" w14:textId="77777777" w:rsidR="00A52694" w:rsidRPr="00206C32" w:rsidRDefault="00A52694" w:rsidP="00C01118">
            <w:pPr>
              <w:pStyle w:val="p50"/>
              <w:keepLines/>
              <w:numPr>
                <w:ilvl w:val="3"/>
                <w:numId w:val="24"/>
              </w:numPr>
              <w:tabs>
                <w:tab w:val="clear" w:pos="760"/>
                <w:tab w:val="left" w:pos="1059"/>
              </w:tabs>
              <w:spacing w:before="120" w:after="120" w:line="240" w:lineRule="auto"/>
              <w:rPr>
                <w:rFonts w:ascii="Bookman Old Style" w:hAnsi="Bookman Old Style"/>
                <w:i/>
                <w:color w:val="auto"/>
                <w:sz w:val="22"/>
                <w:szCs w:val="22"/>
              </w:rPr>
            </w:pPr>
            <w:r w:rsidRPr="00206C32">
              <w:rPr>
                <w:rStyle w:val="ala33"/>
                <w:rFonts w:ascii="Bookman Old Style" w:hAnsi="Bookman Old Style"/>
                <w:i/>
                <w:color w:val="auto"/>
                <w:sz w:val="22"/>
                <w:szCs w:val="22"/>
              </w:rPr>
              <w:t>При необходимост от деклариране на обстоятелствата по чл. 54, ал. 1, т. 3 - 6 и чл. 55, ал. 1, т. 1 - 4 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w:t>
            </w:r>
          </w:p>
          <w:p w14:paraId="3124CCE3" w14:textId="77777777" w:rsidR="00A52694" w:rsidRPr="00206C32" w:rsidRDefault="00A52694" w:rsidP="00C01118">
            <w:pPr>
              <w:pStyle w:val="p50"/>
              <w:keepLines/>
              <w:numPr>
                <w:ilvl w:val="3"/>
                <w:numId w:val="24"/>
              </w:numPr>
              <w:tabs>
                <w:tab w:val="clear" w:pos="760"/>
              </w:tabs>
              <w:spacing w:before="120" w:after="120" w:line="240" w:lineRule="auto"/>
              <w:rPr>
                <w:rStyle w:val="ala33"/>
                <w:rFonts w:ascii="Bookman Old Style" w:hAnsi="Bookman Old Style"/>
                <w:i/>
                <w:color w:val="auto"/>
                <w:sz w:val="22"/>
                <w:szCs w:val="22"/>
              </w:rPr>
            </w:pPr>
            <w:r w:rsidRPr="00206C32">
              <w:rPr>
                <w:rStyle w:val="ala33"/>
                <w:rFonts w:ascii="Bookman Old Style" w:hAnsi="Bookman Old Style"/>
                <w:i/>
                <w:color w:val="auto"/>
                <w:sz w:val="22"/>
                <w:szCs w:val="22"/>
              </w:rPr>
              <w:t>Когато за участник е налице някое от основанията по чл.54, ал.1 ЗОП или посочените от възложителя основания по чл.55, ал.1 ЗОП и преди подаването на офертата той е предприел мерки за доказване на надеждност по чл.56 ЗОП, тези мерки се описват в ЕЕДОП.</w:t>
            </w:r>
          </w:p>
          <w:p w14:paraId="6BD4F894" w14:textId="77777777" w:rsidR="00A52694" w:rsidRPr="00206C32" w:rsidRDefault="00A52694" w:rsidP="00C01118">
            <w:pPr>
              <w:pStyle w:val="p50"/>
              <w:keepLines/>
              <w:numPr>
                <w:ilvl w:val="3"/>
                <w:numId w:val="24"/>
              </w:numPr>
              <w:tabs>
                <w:tab w:val="clear" w:pos="760"/>
                <w:tab w:val="left" w:pos="1059"/>
              </w:tabs>
              <w:spacing w:before="120" w:after="120"/>
              <w:rPr>
                <w:rStyle w:val="ala33"/>
                <w:rFonts w:ascii="Bookman Old Style" w:hAnsi="Bookman Old Style"/>
                <w:i/>
                <w:color w:val="auto"/>
                <w:sz w:val="22"/>
                <w:szCs w:val="22"/>
              </w:rPr>
            </w:pPr>
            <w:r w:rsidRPr="00206C32">
              <w:rPr>
                <w:rStyle w:val="ala33"/>
                <w:rFonts w:ascii="Bookman Old Style" w:hAnsi="Bookman Old Style"/>
                <w:i/>
                <w:color w:val="auto"/>
                <w:sz w:val="22"/>
                <w:szCs w:val="22"/>
              </w:rPr>
              <w:t xml:space="preserve">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w:t>
            </w:r>
            <w:r w:rsidRPr="00206C32">
              <w:rPr>
                <w:rStyle w:val="ala33"/>
                <w:rFonts w:ascii="Bookman Old Style" w:hAnsi="Bookman Old Style"/>
                <w:b/>
                <w:i/>
                <w:color w:val="auto"/>
                <w:sz w:val="22"/>
                <w:szCs w:val="22"/>
              </w:rPr>
              <w:t>не</w:t>
            </w:r>
            <w:r w:rsidRPr="00206C32">
              <w:rPr>
                <w:rStyle w:val="ala33"/>
                <w:rFonts w:ascii="Bookman Old Style" w:hAnsi="Bookman Old Style"/>
                <w:i/>
                <w:color w:val="auto"/>
                <w:sz w:val="22"/>
                <w:szCs w:val="22"/>
              </w:rPr>
              <w:t xml:space="preserve"> следва да позволява редактиране на неговото съдържание.</w:t>
            </w:r>
          </w:p>
          <w:p w14:paraId="645136FB" w14:textId="77777777" w:rsidR="00A52694" w:rsidRPr="00206C32" w:rsidRDefault="00A52694" w:rsidP="00C01118">
            <w:pPr>
              <w:pStyle w:val="p50"/>
              <w:keepLines/>
              <w:numPr>
                <w:ilvl w:val="3"/>
                <w:numId w:val="24"/>
              </w:numPr>
              <w:tabs>
                <w:tab w:val="clear" w:pos="760"/>
                <w:tab w:val="left" w:pos="1059"/>
              </w:tabs>
              <w:spacing w:before="120" w:after="120"/>
              <w:rPr>
                <w:rStyle w:val="ala33"/>
                <w:rFonts w:ascii="Bookman Old Style" w:hAnsi="Bookman Old Style"/>
                <w:i/>
                <w:color w:val="auto"/>
                <w:sz w:val="22"/>
                <w:szCs w:val="22"/>
              </w:rPr>
            </w:pPr>
            <w:r w:rsidRPr="00206C32">
              <w:rPr>
                <w:rStyle w:val="ala33"/>
                <w:rFonts w:ascii="Bookman Old Style" w:hAnsi="Bookman Old Style"/>
                <w:i/>
                <w:color w:val="auto"/>
                <w:sz w:val="22"/>
                <w:szCs w:val="22"/>
              </w:rPr>
              <w:t xml:space="preserve">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1AB726B5" w14:textId="77777777" w:rsidR="00A52694" w:rsidRPr="00206C32" w:rsidRDefault="00A52694" w:rsidP="00C40296">
            <w:pPr>
              <w:pStyle w:val="p50"/>
              <w:keepLines/>
              <w:tabs>
                <w:tab w:val="num" w:pos="1276"/>
              </w:tabs>
              <w:spacing w:before="120" w:after="120"/>
              <w:ind w:left="567" w:hanging="567"/>
              <w:rPr>
                <w:rStyle w:val="ala33"/>
                <w:rFonts w:ascii="Bookman Old Style" w:hAnsi="Bookman Old Style"/>
                <w:i/>
                <w:color w:val="auto"/>
                <w:sz w:val="22"/>
                <w:szCs w:val="22"/>
              </w:rPr>
            </w:pPr>
            <w:r w:rsidRPr="00206C32">
              <w:rPr>
                <w:rStyle w:val="ala33"/>
                <w:rFonts w:ascii="Bookman Old Style" w:hAnsi="Bookman Old Style"/>
                <w:i/>
                <w:color w:val="auto"/>
                <w:sz w:val="22"/>
                <w:szCs w:val="22"/>
              </w:rPr>
              <w:t xml:space="preserve">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 </w:t>
            </w:r>
          </w:p>
          <w:p w14:paraId="02747AB8" w14:textId="7F54BA54" w:rsidR="00A52694" w:rsidRPr="00206C32" w:rsidRDefault="00A52694" w:rsidP="00C40296">
            <w:pPr>
              <w:pStyle w:val="ListParagraph"/>
              <w:widowControl w:val="0"/>
              <w:spacing w:after="0" w:line="240" w:lineRule="auto"/>
              <w:ind w:left="360"/>
              <w:jc w:val="both"/>
              <w:rPr>
                <w:rFonts w:ascii="Bookman Old Style" w:eastAsia="Times New Roman" w:hAnsi="Bookman Old Style"/>
                <w:lang w:eastAsia="bg-BG"/>
              </w:rPr>
            </w:pPr>
            <w:r w:rsidRPr="00206C32">
              <w:rPr>
                <w:rStyle w:val="ala62"/>
                <w:rFonts w:ascii="Bookman Old Style" w:hAnsi="Bookman Old Style"/>
                <w:i/>
              </w:rPr>
              <w:t xml:space="preserve">Възложителят може да изисква от участниците по всяко време след отварянето на </w:t>
            </w:r>
            <w:r w:rsidRPr="00206C32">
              <w:rPr>
                <w:rFonts w:ascii="Bookman Old Style" w:hAnsi="Bookman Old Style"/>
                <w:i/>
              </w:rPr>
              <w:t xml:space="preserve">заявленията за участие или на </w:t>
            </w:r>
            <w:r w:rsidRPr="00206C32">
              <w:rPr>
                <w:rStyle w:val="ala62"/>
                <w:rFonts w:ascii="Bookman Old Style" w:hAnsi="Bookman Old Style"/>
                <w:i/>
              </w:rPr>
              <w:t>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09777B3B" w14:textId="77777777" w:rsidR="004B4C34" w:rsidRPr="00206C3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7BF393C" w14:textId="77777777" w:rsidR="004B4C34" w:rsidRPr="00206C32" w:rsidRDefault="004B4C34" w:rsidP="00C01118">
            <w:pPr>
              <w:pStyle w:val="ListParagraph"/>
              <w:widowControl w:val="0"/>
              <w:numPr>
                <w:ilvl w:val="2"/>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правата и задълженията на участниците в обединението;</w:t>
            </w:r>
          </w:p>
          <w:p w14:paraId="0E03927C" w14:textId="77777777" w:rsidR="004B4C34" w:rsidRPr="00206C32" w:rsidRDefault="004B4C34" w:rsidP="00C01118">
            <w:pPr>
              <w:pStyle w:val="ListParagraph"/>
              <w:widowControl w:val="0"/>
              <w:numPr>
                <w:ilvl w:val="2"/>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разпределението на отговорността между членовете на обединението;</w:t>
            </w:r>
          </w:p>
          <w:p w14:paraId="3A1750CD" w14:textId="77777777" w:rsidR="004B4C34" w:rsidRPr="00206C32" w:rsidRDefault="004B4C34" w:rsidP="00C01118">
            <w:pPr>
              <w:pStyle w:val="ListParagraph"/>
              <w:widowControl w:val="0"/>
              <w:numPr>
                <w:ilvl w:val="2"/>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дейностите, които ще изпълнява всеки член на обединението. </w:t>
            </w:r>
          </w:p>
          <w:p w14:paraId="2B839354" w14:textId="77777777" w:rsidR="004B4C34" w:rsidRPr="00206C32" w:rsidRDefault="004B4C34" w:rsidP="0025105D">
            <w:pPr>
              <w:pStyle w:val="ListParagraph"/>
              <w:widowControl w:val="0"/>
              <w:spacing w:after="0" w:line="240" w:lineRule="auto"/>
              <w:ind w:left="209"/>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71B7C299" w14:textId="77777777" w:rsidR="004B4C34" w:rsidRPr="00206C3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31B1538E" w14:textId="3BF20CA4" w:rsidR="004B4C34" w:rsidRPr="00206C3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Пълномощно на лицето, подписващо документите в офертата, в случай, че документите не са подписани от лицето, представляващо участника.</w:t>
            </w:r>
          </w:p>
          <w:p w14:paraId="35657E81" w14:textId="5A0603D3" w:rsidR="00963BEF" w:rsidRPr="00206C32" w:rsidRDefault="00963BEF" w:rsidP="00963BEF">
            <w:pPr>
              <w:suppressAutoHyphens/>
              <w:spacing w:before="120" w:after="120" w:line="240" w:lineRule="auto"/>
              <w:jc w:val="both"/>
              <w:rPr>
                <w:rFonts w:ascii="Bookman Old Style" w:hAnsi="Bookman Old Style"/>
                <w:color w:val="000000" w:themeColor="text1"/>
              </w:rPr>
            </w:pPr>
            <w:r w:rsidRPr="00206C32">
              <w:rPr>
                <w:rFonts w:ascii="Bookman Old Style" w:hAnsi="Bookman Old Style"/>
                <w:color w:val="000000" w:themeColor="text1"/>
              </w:rPr>
              <w:lastRenderedPageBreak/>
              <w:t>3.6. Техническо предложение, което трябва да отговаря на техническите изисквания, посочени в Техническото задание към договора. Техническото предложение трябва да съдържа:</w:t>
            </w:r>
          </w:p>
          <w:p w14:paraId="17A2033D" w14:textId="71385E69" w:rsidR="00963BEF" w:rsidRPr="00206C32" w:rsidRDefault="00963BEF" w:rsidP="00963BEF">
            <w:pPr>
              <w:suppressAutoHyphens/>
              <w:spacing w:after="0" w:line="240" w:lineRule="auto"/>
              <w:jc w:val="both"/>
              <w:rPr>
                <w:rFonts w:ascii="Bookman Old Style" w:hAnsi="Bookman Old Style"/>
                <w:color w:val="000000" w:themeColor="text1"/>
              </w:rPr>
            </w:pPr>
            <w:r w:rsidRPr="00206C32">
              <w:rPr>
                <w:rFonts w:ascii="Bookman Old Style" w:hAnsi="Bookman Old Style"/>
                <w:color w:val="000000" w:themeColor="text1"/>
              </w:rPr>
              <w:t xml:space="preserve">-  Производител или марка, модел (където е приложимо) и основни технически параметри на консумативите/резервните части, </w:t>
            </w:r>
            <w:r w:rsidRPr="00206C32">
              <w:rPr>
                <w:rFonts w:ascii="Bookman Old Style" w:hAnsi="Bookman Old Style"/>
                <w:bCs/>
                <w:lang w:eastAsia="bg-BG"/>
              </w:rPr>
              <w:t xml:space="preserve">за всяка една позиция в </w:t>
            </w:r>
            <w:r w:rsidRPr="00206C32">
              <w:rPr>
                <w:rFonts w:ascii="Bookman Old Style" w:hAnsi="Bookman Old Style"/>
                <w:color w:val="000000" w:themeColor="text1"/>
              </w:rPr>
              <w:t>Таблица Срокове, от Приложение 1  Техническо спецификация,  към договора.</w:t>
            </w:r>
          </w:p>
          <w:p w14:paraId="3E9719F8" w14:textId="0CFB222B" w:rsidR="00963BEF" w:rsidRPr="00206C32" w:rsidRDefault="00963BEF" w:rsidP="00963BEF">
            <w:pPr>
              <w:suppressAutoHyphens/>
              <w:spacing w:after="0" w:line="240" w:lineRule="auto"/>
              <w:jc w:val="both"/>
              <w:rPr>
                <w:rFonts w:ascii="Bookman Old Style" w:hAnsi="Bookman Old Style"/>
                <w:color w:val="000000" w:themeColor="text1"/>
              </w:rPr>
            </w:pPr>
            <w:r w:rsidRPr="00206C32">
              <w:rPr>
                <w:rFonts w:ascii="Bookman Old Style" w:hAnsi="Bookman Old Style"/>
                <w:color w:val="000000" w:themeColor="text1"/>
              </w:rPr>
              <w:t>Гаранционен срок на сервизните дейности, предмет на договора, посочен от Участника в Таблица Срокове  от Приложение 1  Техническо спецификация,  към договора.</w:t>
            </w:r>
          </w:p>
          <w:p w14:paraId="3D630B42" w14:textId="6D8DEEE6" w:rsidR="00963BEF" w:rsidRPr="00206C32" w:rsidRDefault="00963BEF" w:rsidP="00963BEF">
            <w:pPr>
              <w:suppressAutoHyphens/>
              <w:spacing w:after="0" w:line="240" w:lineRule="auto"/>
              <w:jc w:val="both"/>
              <w:rPr>
                <w:rFonts w:ascii="Bookman Old Style" w:hAnsi="Bookman Old Style"/>
                <w:color w:val="000000" w:themeColor="text1"/>
              </w:rPr>
            </w:pPr>
            <w:r w:rsidRPr="00206C32">
              <w:rPr>
                <w:rFonts w:ascii="Bookman Old Style" w:hAnsi="Bookman Old Style"/>
                <w:color w:val="000000" w:themeColor="text1"/>
              </w:rPr>
              <w:t>- Каталожен № (където е приложим), за позициите</w:t>
            </w:r>
            <w:r w:rsidRPr="00206C32">
              <w:rPr>
                <w:rFonts w:ascii="Bookman Old Style" w:hAnsi="Bookman Old Style"/>
                <w:bCs/>
                <w:lang w:eastAsia="bg-BG"/>
              </w:rPr>
              <w:t xml:space="preserve"> в </w:t>
            </w:r>
            <w:r w:rsidRPr="00206C32">
              <w:rPr>
                <w:rFonts w:ascii="Bookman Old Style" w:hAnsi="Bookman Old Style"/>
                <w:color w:val="000000" w:themeColor="text1"/>
              </w:rPr>
              <w:t>Таблица Срокове, от Приложение 1  Техническо спецификация,  към договора.</w:t>
            </w:r>
          </w:p>
          <w:p w14:paraId="1BB3C37D" w14:textId="57FCD422" w:rsidR="00963BEF" w:rsidRPr="00206C32" w:rsidRDefault="00963BEF" w:rsidP="00963BEF">
            <w:pPr>
              <w:suppressAutoHyphens/>
              <w:spacing w:after="0" w:line="240" w:lineRule="auto"/>
              <w:jc w:val="both"/>
              <w:rPr>
                <w:rFonts w:ascii="Bookman Old Style" w:hAnsi="Bookman Old Style"/>
              </w:rPr>
            </w:pPr>
            <w:r w:rsidRPr="00206C32">
              <w:rPr>
                <w:rFonts w:ascii="Bookman Old Style" w:hAnsi="Bookman Old Style"/>
              </w:rPr>
              <w:t>- Гаранционен срок в месеци на резервна част и консуматив (където е приложим), за позициите</w:t>
            </w:r>
            <w:r w:rsidRPr="00206C32">
              <w:rPr>
                <w:rFonts w:ascii="Bookman Old Style" w:hAnsi="Bookman Old Style"/>
                <w:bCs/>
                <w:lang w:eastAsia="bg-BG"/>
              </w:rPr>
              <w:t xml:space="preserve"> в </w:t>
            </w:r>
            <w:r w:rsidRPr="00206C32">
              <w:rPr>
                <w:rFonts w:ascii="Bookman Old Style" w:hAnsi="Bookman Old Style"/>
              </w:rPr>
              <w:t xml:space="preserve">Таблица Срокове, </w:t>
            </w:r>
            <w:r w:rsidRPr="00206C32">
              <w:rPr>
                <w:rFonts w:ascii="Bookman Old Style" w:hAnsi="Bookman Old Style"/>
                <w:color w:val="000000" w:themeColor="text1"/>
              </w:rPr>
              <w:t>от Приложение 1  Техническо спецификация,  към договора.</w:t>
            </w:r>
          </w:p>
          <w:p w14:paraId="5A5F4416" w14:textId="3C845C52" w:rsidR="00963BEF" w:rsidRPr="00206C32" w:rsidRDefault="00963BEF" w:rsidP="00963BEF">
            <w:pPr>
              <w:suppressAutoHyphens/>
              <w:spacing w:after="0" w:line="240" w:lineRule="auto"/>
              <w:jc w:val="both"/>
              <w:rPr>
                <w:rFonts w:ascii="Bookman Old Style" w:hAnsi="Bookman Old Style"/>
              </w:rPr>
            </w:pPr>
            <w:r w:rsidRPr="00206C32">
              <w:rPr>
                <w:rFonts w:ascii="Bookman Old Style" w:hAnsi="Bookman Old Style"/>
              </w:rPr>
              <w:t>- Срок на годност на консуматива в месеци (където е приложим), за позициите</w:t>
            </w:r>
            <w:r w:rsidRPr="00206C32">
              <w:rPr>
                <w:rFonts w:ascii="Bookman Old Style" w:hAnsi="Bookman Old Style"/>
                <w:bCs/>
                <w:lang w:eastAsia="bg-BG"/>
              </w:rPr>
              <w:t xml:space="preserve"> в </w:t>
            </w:r>
            <w:r w:rsidRPr="00206C32">
              <w:rPr>
                <w:rFonts w:ascii="Bookman Old Style" w:hAnsi="Bookman Old Style"/>
              </w:rPr>
              <w:t xml:space="preserve">Таблица Срокове, от </w:t>
            </w:r>
            <w:r w:rsidRPr="00206C32">
              <w:rPr>
                <w:rFonts w:ascii="Bookman Old Style" w:hAnsi="Bookman Old Style"/>
                <w:color w:val="000000" w:themeColor="text1"/>
              </w:rPr>
              <w:t xml:space="preserve"> Приложение 1  Техническо спецификация,  към договора.</w:t>
            </w:r>
            <w:r w:rsidRPr="00206C32">
              <w:rPr>
                <w:rFonts w:ascii="Bookman Old Style" w:hAnsi="Bookman Old Style"/>
              </w:rPr>
              <w:t>.</w:t>
            </w:r>
          </w:p>
          <w:p w14:paraId="6678A14A" w14:textId="77777777" w:rsidR="00963BEF" w:rsidRPr="00206C32" w:rsidRDefault="00963BEF" w:rsidP="00963BEF">
            <w:pPr>
              <w:widowControl w:val="0"/>
              <w:spacing w:after="0" w:line="240" w:lineRule="auto"/>
              <w:jc w:val="both"/>
              <w:rPr>
                <w:rFonts w:ascii="Bookman Old Style" w:eastAsia="Times New Roman" w:hAnsi="Bookman Old Style"/>
                <w:lang w:eastAsia="bg-BG"/>
              </w:rPr>
            </w:pPr>
            <w:r w:rsidRPr="00206C32">
              <w:rPr>
                <w:rFonts w:ascii="Bookman Old Style" w:hAnsi="Bookman Old Style"/>
              </w:rPr>
              <w:t xml:space="preserve">-  Срок на доставка в работни дни, </w:t>
            </w:r>
            <w:r w:rsidRPr="00206C32">
              <w:rPr>
                <w:rFonts w:ascii="Bookman Old Style" w:hAnsi="Bookman Old Style"/>
                <w:bCs/>
                <w:lang w:eastAsia="bg-BG"/>
              </w:rPr>
              <w:t xml:space="preserve">за всяка една позиция в </w:t>
            </w:r>
            <w:r w:rsidRPr="00206C32">
              <w:rPr>
                <w:rFonts w:ascii="Bookman Old Style" w:hAnsi="Bookman Old Style"/>
                <w:color w:val="000000" w:themeColor="text1"/>
              </w:rPr>
              <w:t>Таблица Срокове, от Приложение 1  Техническо спецификация,  към договора.</w:t>
            </w:r>
          </w:p>
          <w:p w14:paraId="129116D0" w14:textId="0BA4FA84" w:rsidR="004B4C34" w:rsidRPr="00206C32" w:rsidRDefault="004B4C34" w:rsidP="00C01118">
            <w:pPr>
              <w:pStyle w:val="ListParagraph"/>
              <w:widowControl w:val="0"/>
              <w:numPr>
                <w:ilvl w:val="1"/>
                <w:numId w:val="24"/>
              </w:numPr>
              <w:spacing w:after="0" w:line="240" w:lineRule="auto"/>
              <w:jc w:val="both"/>
              <w:rPr>
                <w:rFonts w:ascii="Bookman Old Style" w:eastAsia="Times New Roman" w:hAnsi="Bookman Old Style"/>
                <w:lang w:eastAsia="bg-BG"/>
              </w:rPr>
            </w:pPr>
            <w:r w:rsidRPr="00206C32">
              <w:rPr>
                <w:rFonts w:ascii="Bookman Old Style" w:eastAsia="Times New Roman" w:hAnsi="Bookman Old Style"/>
                <w:lang w:eastAsia="bg-BG"/>
              </w:rPr>
              <w:t>Ценово предложение: Попълнени на всички предвидени/празни места ценов</w:t>
            </w:r>
            <w:r w:rsidR="00CF5896" w:rsidRPr="00206C32">
              <w:rPr>
                <w:rFonts w:ascii="Bookman Old Style" w:eastAsia="Times New Roman" w:hAnsi="Bookman Old Style"/>
                <w:lang w:eastAsia="bg-BG"/>
              </w:rPr>
              <w:t>ата</w:t>
            </w:r>
            <w:r w:rsidRPr="00206C32">
              <w:rPr>
                <w:rFonts w:ascii="Bookman Old Style" w:eastAsia="Times New Roman" w:hAnsi="Bookman Old Style"/>
                <w:lang w:eastAsia="bg-BG"/>
              </w:rPr>
              <w:t xml:space="preserve"> таблиц</w:t>
            </w:r>
            <w:r w:rsidR="00CF5896" w:rsidRPr="00206C32">
              <w:rPr>
                <w:rFonts w:ascii="Bookman Old Style" w:eastAsia="Times New Roman" w:hAnsi="Bookman Old Style"/>
                <w:lang w:eastAsia="bg-BG"/>
              </w:rPr>
              <w:t>а</w:t>
            </w:r>
            <w:r w:rsidR="0025105D" w:rsidRPr="00206C32">
              <w:rPr>
                <w:rFonts w:ascii="Bookman Old Style" w:eastAsia="Times New Roman" w:hAnsi="Bookman Old Style"/>
                <w:lang w:val="en-US" w:eastAsia="bg-BG"/>
              </w:rPr>
              <w:t>:</w:t>
            </w:r>
            <w:r w:rsidRPr="00206C32">
              <w:rPr>
                <w:rFonts w:ascii="Bookman Old Style" w:eastAsia="Times New Roman" w:hAnsi="Bookman Old Style"/>
                <w:lang w:eastAsia="bg-BG"/>
              </w:rPr>
              <w:t xml:space="preserve"> Оферираните цени следва да са съобразени с изискванията, посочени в приложения проект на договор. Цените трябва да включват всички разходи и такси, платими от Възложителя. Цените следва да са в български лева, без ДДС и закръглени до </w:t>
            </w:r>
            <w:r w:rsidR="00CF5896" w:rsidRPr="00206C32">
              <w:rPr>
                <w:rFonts w:ascii="Bookman Old Style" w:eastAsia="Times New Roman" w:hAnsi="Bookman Old Style"/>
                <w:lang w:eastAsia="bg-BG"/>
              </w:rPr>
              <w:t>четвъртия</w:t>
            </w:r>
            <w:r w:rsidRPr="00206C32">
              <w:rPr>
                <w:rFonts w:ascii="Bookman Old Style" w:eastAsia="Times New Roman" w:hAnsi="Bookman Old Style"/>
                <w:lang w:eastAsia="bg-BG"/>
              </w:rPr>
              <w:t xml:space="preserve"> знак след десетичната запетая. </w:t>
            </w:r>
          </w:p>
          <w:p w14:paraId="29559DB7" w14:textId="77777777" w:rsidR="00963BEF" w:rsidRPr="00206C32" w:rsidRDefault="004B4C34" w:rsidP="00C40296">
            <w:pPr>
              <w:pStyle w:val="ListParagraph"/>
              <w:widowControl w:val="0"/>
              <w:spacing w:after="0" w:line="240" w:lineRule="auto"/>
              <w:ind w:left="360" w:hanging="360"/>
              <w:jc w:val="both"/>
              <w:rPr>
                <w:rFonts w:ascii="Bookman Old Style" w:eastAsia="Times New Roman" w:hAnsi="Bookman Old Style"/>
                <w:lang w:val="ru-RU" w:eastAsia="bg-BG"/>
              </w:rPr>
            </w:pPr>
            <w:r w:rsidRPr="00206C32">
              <w:rPr>
                <w:rFonts w:ascii="Bookman Old Style" w:eastAsia="Times New Roman" w:hAnsi="Bookman Old Style"/>
                <w:lang w:val="ru-RU" w:eastAsia="bg-BG"/>
              </w:rPr>
              <w:t xml:space="preserve">Всички празни клетки от ценовите таблици следва да бъдат попълнени от участника. </w:t>
            </w:r>
          </w:p>
          <w:p w14:paraId="6324F158" w14:textId="0F757D53" w:rsidR="004B4C34" w:rsidRPr="00206C32" w:rsidRDefault="004B4C34" w:rsidP="00C40296">
            <w:pPr>
              <w:pStyle w:val="ListParagraph"/>
              <w:widowControl w:val="0"/>
              <w:spacing w:after="0" w:line="240" w:lineRule="auto"/>
              <w:ind w:left="360" w:hanging="360"/>
              <w:jc w:val="both"/>
              <w:rPr>
                <w:rFonts w:ascii="Bookman Old Style" w:hAnsi="Bookman Old Style"/>
              </w:rPr>
            </w:pPr>
            <w:r w:rsidRPr="00206C32">
              <w:rPr>
                <w:rFonts w:ascii="Bookman Old Style" w:eastAsia="Times New Roman" w:hAnsi="Bookman Old Style"/>
                <w:lang w:val="ru-RU" w:eastAsia="bg-BG"/>
              </w:rPr>
              <w:t>В случай, че има непопълнени клетки, ценовото предложение не подлежи на оценка</w:t>
            </w:r>
            <w:r w:rsidRPr="00206C32">
              <w:rPr>
                <w:rFonts w:ascii="Bookman Old Style" w:hAnsi="Bookman Old Style"/>
              </w:rPr>
              <w:t>.</w:t>
            </w:r>
          </w:p>
          <w:p w14:paraId="1B4B9743" w14:textId="77777777" w:rsidR="004B4C34" w:rsidRPr="00206C32" w:rsidRDefault="004B4C34" w:rsidP="00C01118">
            <w:pPr>
              <w:pStyle w:val="ListParagraph"/>
              <w:widowControl w:val="0"/>
              <w:numPr>
                <w:ilvl w:val="1"/>
                <w:numId w:val="24"/>
              </w:numPr>
              <w:spacing w:after="0" w:line="240" w:lineRule="auto"/>
              <w:jc w:val="both"/>
              <w:rPr>
                <w:rFonts w:ascii="Bookman Old Style" w:eastAsia="Times New Roman" w:hAnsi="Bookman Old Style"/>
                <w:lang w:eastAsia="bg-BG"/>
              </w:rPr>
            </w:pPr>
            <w:r w:rsidRPr="00206C32">
              <w:rPr>
                <w:rFonts w:ascii="Bookman Old Style" w:eastAsia="Times New Roman" w:hAnsi="Bookman Old Style"/>
                <w:lang w:eastAsia="bg-BG"/>
              </w:rPr>
              <w:t>Списък на документите, съдържащи се в опаковката с офертата, подписан от участника.</w:t>
            </w:r>
          </w:p>
          <w:p w14:paraId="3DF69418" w14:textId="4373C33B" w:rsidR="004B4C34" w:rsidRPr="00206C32" w:rsidRDefault="004B4C34" w:rsidP="00C01118">
            <w:pPr>
              <w:pStyle w:val="ListParagraph"/>
              <w:widowControl w:val="0"/>
              <w:numPr>
                <w:ilvl w:val="0"/>
                <w:numId w:val="24"/>
              </w:numPr>
              <w:spacing w:after="0" w:line="240" w:lineRule="auto"/>
              <w:jc w:val="both"/>
              <w:rPr>
                <w:rFonts w:ascii="Bookman Old Style" w:eastAsia="Times New Roman" w:hAnsi="Bookman Old Style"/>
                <w:b/>
                <w:color w:val="000000"/>
                <w:lang w:eastAsia="bg-BG"/>
              </w:rPr>
            </w:pPr>
            <w:r w:rsidRPr="00206C32">
              <w:rPr>
                <w:rFonts w:ascii="Bookman Old Style" w:eastAsia="Times New Roman" w:hAnsi="Bookman Old Style"/>
                <w:b/>
                <w:color w:val="000000"/>
                <w:lang w:eastAsia="bg-BG"/>
              </w:rPr>
              <w:t>Отстраняване на непълноти в подадените оферти</w:t>
            </w:r>
            <w:r w:rsidR="00BA1248" w:rsidRPr="00206C32">
              <w:rPr>
                <w:rFonts w:ascii="Bookman Old Style" w:eastAsia="Times New Roman" w:hAnsi="Bookman Old Style"/>
                <w:b/>
                <w:color w:val="000000"/>
                <w:lang w:eastAsia="bg-BG"/>
              </w:rPr>
              <w:t>:</w:t>
            </w:r>
          </w:p>
          <w:p w14:paraId="379C43BF" w14:textId="26D69E92" w:rsidR="004B4C34" w:rsidRPr="00206C32" w:rsidRDefault="004B4C34" w:rsidP="005C3808">
            <w:pPr>
              <w:pStyle w:val="ListParagraph"/>
              <w:widowControl w:val="0"/>
              <w:spacing w:after="0" w:line="240" w:lineRule="auto"/>
              <w:ind w:left="0"/>
              <w:jc w:val="both"/>
              <w:rPr>
                <w:rFonts w:ascii="Bookman Old Style" w:eastAsia="Times New Roman" w:hAnsi="Bookman Old Style"/>
                <w:color w:val="000000"/>
                <w:lang w:eastAsia="bg-BG"/>
              </w:rPr>
            </w:pPr>
            <w:r w:rsidRPr="00206C32">
              <w:rPr>
                <w:rFonts w:ascii="Bookman Old Style" w:hAnsi="Bookman Old Style"/>
                <w:color w:val="000000"/>
                <w:lang w:eastAsia="bg-BG"/>
              </w:rPr>
              <w:t xml:space="preserve"> </w:t>
            </w:r>
            <w:r w:rsidRPr="00206C32">
              <w:rPr>
                <w:rFonts w:ascii="Bookman Old Style" w:eastAsia="Times New Roman" w:hAnsi="Bookman Old Style"/>
                <w:color w:val="000000"/>
                <w:lang w:eastAsia="bg-BG"/>
              </w:rPr>
              <w:t>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писмено уведомява участника, като изисква да отстрани непълнотите или несъотв</w:t>
            </w:r>
            <w:r w:rsidR="003B3527" w:rsidRPr="00206C32">
              <w:rPr>
                <w:rFonts w:ascii="Bookman Old Style" w:eastAsia="Times New Roman" w:hAnsi="Bookman Old Style"/>
                <w:color w:val="000000"/>
                <w:lang w:eastAsia="bg-BG"/>
              </w:rPr>
              <w:t>етствията в срок 3 работни дни.</w:t>
            </w:r>
          </w:p>
          <w:p w14:paraId="00DFC6DD" w14:textId="38A1FD82" w:rsidR="004B4C34" w:rsidRPr="00206C32" w:rsidRDefault="004B4C34" w:rsidP="00C01118">
            <w:pPr>
              <w:pStyle w:val="ListParagraph"/>
              <w:widowControl w:val="0"/>
              <w:numPr>
                <w:ilvl w:val="0"/>
                <w:numId w:val="24"/>
              </w:numPr>
              <w:spacing w:after="0" w:line="240" w:lineRule="auto"/>
              <w:jc w:val="both"/>
              <w:rPr>
                <w:rFonts w:ascii="Bookman Old Style" w:eastAsia="Times New Roman" w:hAnsi="Bookman Old Style"/>
                <w:b/>
                <w:color w:val="000000"/>
                <w:lang w:eastAsia="bg-BG"/>
              </w:rPr>
            </w:pPr>
            <w:r w:rsidRPr="00206C32">
              <w:rPr>
                <w:rFonts w:ascii="Bookman Old Style" w:eastAsia="Times New Roman" w:hAnsi="Bookman Old Style"/>
                <w:b/>
                <w:color w:val="000000"/>
                <w:lang w:eastAsia="bg-BG"/>
              </w:rPr>
              <w:t>Сключване на договор</w:t>
            </w:r>
            <w:r w:rsidR="00EE618B" w:rsidRPr="00206C32">
              <w:rPr>
                <w:rFonts w:ascii="Bookman Old Style" w:eastAsia="Times New Roman" w:hAnsi="Bookman Old Style"/>
                <w:b/>
                <w:color w:val="000000"/>
                <w:lang w:val="en-US" w:eastAsia="bg-BG"/>
              </w:rPr>
              <w:t>:</w:t>
            </w:r>
          </w:p>
          <w:p w14:paraId="23DCC2E9" w14:textId="77777777" w:rsidR="004B4C34" w:rsidRPr="00206C32" w:rsidRDefault="004B4C34" w:rsidP="005C3808">
            <w:pPr>
              <w:widowControl w:val="0"/>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672E2814" w14:textId="77777777" w:rsidR="004B4C34" w:rsidRPr="00206C32" w:rsidRDefault="004B4C34" w:rsidP="005C3808">
            <w:pPr>
              <w:widowControl w:val="0"/>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70C47EE3" w14:textId="77777777" w:rsidR="004B4C34" w:rsidRPr="00206C32" w:rsidRDefault="004B4C34" w:rsidP="005C3808">
            <w:pPr>
              <w:widowControl w:val="0"/>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При </w:t>
            </w:r>
            <w:r w:rsidRPr="00206C32">
              <w:rPr>
                <w:rFonts w:ascii="Bookman Old Style" w:eastAsia="Times New Roman" w:hAnsi="Bookman Old Style"/>
                <w:b/>
                <w:color w:val="000000"/>
                <w:lang w:eastAsia="bg-BG"/>
              </w:rPr>
              <w:t>подписване на договор</w:t>
            </w:r>
            <w:r w:rsidRPr="00206C32">
              <w:rPr>
                <w:rFonts w:ascii="Bookman Old Style" w:eastAsia="Times New Roman" w:hAnsi="Bookman Old Style"/>
                <w:color w:val="000000"/>
                <w:lang w:eastAsia="bg-BG"/>
              </w:rPr>
              <w:t xml:space="preserve"> за обществената поръчка с избрания изпълнител, последният е длъжен да предостави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w:t>
            </w:r>
          </w:p>
          <w:p w14:paraId="66232A7B" w14:textId="77777777" w:rsidR="00CC641C" w:rsidRPr="00206C32" w:rsidRDefault="00CC641C" w:rsidP="005C3808">
            <w:pPr>
              <w:widowControl w:val="0"/>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Изисквани документи от участника, определен за изпълнител преди подписване на договора: </w:t>
            </w:r>
          </w:p>
          <w:p w14:paraId="6E21A75E" w14:textId="77777777" w:rsidR="00CC641C" w:rsidRPr="00206C32" w:rsidRDefault="00CC641C" w:rsidP="005C3808">
            <w:pPr>
              <w:widowControl w:val="0"/>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актуални документи, удостоверяващи липсата на основанията за отстраняване от процедурата (с изключение на такива, 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p>
          <w:p w14:paraId="1C1EB690" w14:textId="12D0E1A6" w:rsidR="00CC641C" w:rsidRPr="00206C32" w:rsidRDefault="00CC641C"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за обстоятелствата по чл.54, ал.1, т.1 ЗОП - свидетелство за съдимост; </w:t>
            </w:r>
          </w:p>
          <w:p w14:paraId="614E7E10" w14:textId="05188058" w:rsidR="00CC641C" w:rsidRPr="00206C32" w:rsidRDefault="005C3808"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 </w:t>
            </w:r>
            <w:r w:rsidR="00CC641C" w:rsidRPr="00206C32">
              <w:rPr>
                <w:rFonts w:ascii="Bookman Old Style" w:eastAsia="Times New Roman" w:hAnsi="Bookman Old Style"/>
                <w:color w:val="000000"/>
                <w:lang w:eastAsia="bg-BG"/>
              </w:rPr>
              <w:t xml:space="preserve">за обстоятелството по чл.54, ал. 1, т.3 ЗОП - удостоверение от органите по приходите и удостоверение от общината по седалището на възложителя и на участника; </w:t>
            </w:r>
          </w:p>
          <w:p w14:paraId="1B471E28" w14:textId="77777777" w:rsidR="00CC641C" w:rsidRPr="00206C32" w:rsidRDefault="00CC641C"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за обстоятелството по чл. 54, ал. 1, т. 6 и по чл. 56, ал. 1, т. 4 – удостоверение от органите на Изпълнителна агенция "Главна инспекция по труда"; </w:t>
            </w:r>
          </w:p>
          <w:p w14:paraId="125C9F0E" w14:textId="77777777" w:rsidR="00CC641C" w:rsidRPr="00206C32" w:rsidRDefault="00CC641C"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Когато в удостоверението по ал.1, т.3 ЗОП се съдържа информация за влязло в сила наказателно постановление или съдебно решение за нарушение по чл. 54, ал. 1, т. 6 </w:t>
            </w:r>
            <w:r w:rsidRPr="00206C32">
              <w:rPr>
                <w:rFonts w:ascii="Bookman Old Style" w:eastAsia="Times New Roman" w:hAnsi="Bookman Old Style"/>
                <w:color w:val="000000"/>
                <w:lang w:eastAsia="bg-BG"/>
              </w:rPr>
              <w:lastRenderedPageBreak/>
              <w:t xml:space="preserve">ЗОП, участникът представя декларация, че нарушението не е извършено при изпълнение на договор за обществена поръчка. </w:t>
            </w:r>
          </w:p>
          <w:p w14:paraId="064E8A3F" w14:textId="77777777" w:rsidR="00CC641C" w:rsidRPr="00206C32" w:rsidRDefault="00CC641C"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Когато участникът, избран за изпълнител, е чуждестранно лице, той представя съответния документ по чл.58, ал.1 ЗОП, издаден от компетентен орган, съгласно законодателството на държавата, в която участникът е установен. </w:t>
            </w:r>
          </w:p>
          <w:p w14:paraId="0E1A422B" w14:textId="77777777" w:rsidR="00CC641C" w:rsidRPr="00206C32" w:rsidRDefault="00CC641C"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206936B4" w14:textId="77777777" w:rsidR="00CC641C" w:rsidRPr="00206C32" w:rsidRDefault="00CC641C"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7F644B03" w14:textId="77777777" w:rsidR="00CC641C" w:rsidRPr="00206C32" w:rsidRDefault="00CC641C"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подлежащите на представяне преди сключване на договор актуални документи, удостоверяващи съответствието с поставените критерии за подбор, изискани от възложителя, но несъдържащи се в ЕЕДОП (с изключение на такива, 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p>
          <w:p w14:paraId="5132C257" w14:textId="77777777" w:rsidR="00CC641C" w:rsidRPr="00206C32" w:rsidRDefault="00CC641C"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за доказване на поставените изисквания за технически и професионални способности участникът представя:</w:t>
            </w:r>
          </w:p>
          <w:p w14:paraId="5AFE3244" w14:textId="05863DC4" w:rsidR="005C3808" w:rsidRPr="00206C32" w:rsidRDefault="005C3808" w:rsidP="005C3808">
            <w:pPr>
              <w:keepLines/>
              <w:spacing w:before="120" w:after="120"/>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списък на персонала, който ще бъде ангажиран с изпълнението на предмета на поръчката, в който е посочена следната информация: име и фамилия, образование, професионална квалификация и професионален опит.</w:t>
            </w:r>
          </w:p>
          <w:p w14:paraId="64DB49D2" w14:textId="77777777" w:rsidR="005C3808" w:rsidRPr="00206C32" w:rsidRDefault="005C3808" w:rsidP="005C3808">
            <w:pPr>
              <w:autoSpaceDE w:val="0"/>
              <w:autoSpaceDN w:val="0"/>
              <w:adjustRightInd w:val="0"/>
              <w:spacing w:before="120" w:after="120" w:line="240" w:lineRule="auto"/>
              <w:contextualSpacing/>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копие на  сертификата за управление на качеството. </w:t>
            </w:r>
          </w:p>
          <w:p w14:paraId="397F0C04" w14:textId="77777777" w:rsidR="00CC641C" w:rsidRPr="00206C32" w:rsidRDefault="00CC641C"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регистрация по БУЛСТАТ или еквивалентни документи съгласно законодателството на държавата, в която обединението е установено.</w:t>
            </w:r>
          </w:p>
          <w:p w14:paraId="59FCCDDE" w14:textId="77777777" w:rsidR="00CC641C" w:rsidRPr="00206C32" w:rsidRDefault="00CC641C"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Определената гаранция за обезпечаване на изпълнението на договора.</w:t>
            </w:r>
          </w:p>
          <w:p w14:paraId="5272A460" w14:textId="5FB98B6C" w:rsidR="00CC641C" w:rsidRPr="00206C32" w:rsidRDefault="00CC641C"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Споразумение за съвместно осигуряване на здравословни и безопасни условия на труд при доставки и услуги в обекти, помещения, работни площадки и затворени зони, експлоатирани от „Софийска вода“ АД.</w:t>
            </w:r>
          </w:p>
          <w:p w14:paraId="3DB6637D" w14:textId="644A3B19" w:rsidR="004269D7" w:rsidRPr="00206C32" w:rsidRDefault="004269D7"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Споразумение за съвместно осигуряване опазването на околната среда при доставка на продукти и услуги, възложени от „Софийска вода“ АД.</w:t>
            </w:r>
          </w:p>
          <w:p w14:paraId="1318D1D7" w14:textId="77777777" w:rsidR="00CC641C" w:rsidRPr="00206C32" w:rsidRDefault="00CC641C"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bCs/>
                <w:color w:val="000000"/>
                <w:lang w:eastAsia="bg-BG"/>
              </w:rPr>
              <w:t>Договорът не се подписва с участник който не е извършил</w:t>
            </w:r>
            <w:r w:rsidRPr="00206C32">
              <w:rPr>
                <w:rFonts w:ascii="Bookman Old Style" w:eastAsia="Times New Roman" w:hAnsi="Bookman Old Style"/>
                <w:color w:val="000000"/>
                <w:lang w:eastAsia="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включително посочените по-горе. </w:t>
            </w:r>
          </w:p>
          <w:p w14:paraId="3A36EC37" w14:textId="77777777" w:rsidR="00CC641C" w:rsidRPr="00206C32" w:rsidRDefault="00CC641C" w:rsidP="00C01118">
            <w:pPr>
              <w:pStyle w:val="ListParagraph"/>
              <w:widowControl w:val="0"/>
              <w:numPr>
                <w:ilvl w:val="1"/>
                <w:numId w:val="24"/>
              </w:numPr>
              <w:spacing w:after="0" w:line="240" w:lineRule="auto"/>
              <w:jc w:val="both"/>
              <w:rPr>
                <w:rFonts w:ascii="Bookman Old Style" w:eastAsia="Times New Roman" w:hAnsi="Bookman Old Style"/>
                <w:bCs/>
                <w:color w:val="000000"/>
                <w:lang w:eastAsia="bg-BG"/>
              </w:rPr>
            </w:pPr>
            <w:r w:rsidRPr="00206C32">
              <w:rPr>
                <w:rFonts w:ascii="Bookman Old Style" w:eastAsia="Times New Roman" w:hAnsi="Bookman Old Style"/>
                <w:bCs/>
                <w:color w:val="000000"/>
                <w:lang w:eastAsia="bg-BG"/>
              </w:rPr>
              <w:t>Документите се представят и за подизпълнителите и третите лица, ако има такива.</w:t>
            </w:r>
          </w:p>
          <w:p w14:paraId="6B2AA995" w14:textId="426BB2BA" w:rsidR="004B4C34" w:rsidRPr="00206C32" w:rsidRDefault="004B4C34" w:rsidP="00C01118">
            <w:pPr>
              <w:pStyle w:val="ListParagraph"/>
              <w:widowControl w:val="0"/>
              <w:numPr>
                <w:ilvl w:val="1"/>
                <w:numId w:val="24"/>
              </w:numPr>
              <w:tabs>
                <w:tab w:val="left" w:pos="776"/>
              </w:tabs>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Преди подписване на договора определеният за изпълнител представя </w:t>
            </w:r>
            <w:r w:rsidRPr="00206C32">
              <w:rPr>
                <w:rFonts w:ascii="Bookman Old Style" w:eastAsia="Times New Roman" w:hAnsi="Bookman Old Style"/>
                <w:b/>
                <w:color w:val="000000"/>
                <w:lang w:eastAsia="bg-BG"/>
              </w:rPr>
              <w:t xml:space="preserve">гаранция за  изпълнение </w:t>
            </w:r>
            <w:r w:rsidRPr="00206C32">
              <w:rPr>
                <w:rFonts w:ascii="Bookman Old Style" w:eastAsia="Times New Roman" w:hAnsi="Bookman Old Style"/>
                <w:color w:val="000000"/>
                <w:lang w:eastAsia="bg-BG"/>
              </w:rPr>
              <w:t xml:space="preserve">в размер на </w:t>
            </w:r>
            <w:r w:rsidR="00776CBF" w:rsidRPr="00206C32">
              <w:rPr>
                <w:rFonts w:ascii="Bookman Old Style" w:eastAsia="Times New Roman" w:hAnsi="Bookman Old Style"/>
                <w:color w:val="000000"/>
                <w:lang w:eastAsia="bg-BG"/>
              </w:rPr>
              <w:t>2</w:t>
            </w:r>
            <w:r w:rsidRPr="00206C32">
              <w:rPr>
                <w:rFonts w:ascii="Bookman Old Style" w:eastAsia="Times New Roman" w:hAnsi="Bookman Old Style"/>
                <w:color w:val="000000"/>
                <w:lang w:eastAsia="bg-BG"/>
              </w:rPr>
              <w:t>% от максималната стойността на договора. Условията й са у</w:t>
            </w:r>
            <w:r w:rsidR="003B3527" w:rsidRPr="00206C32">
              <w:rPr>
                <w:rFonts w:ascii="Bookman Old Style" w:eastAsia="Times New Roman" w:hAnsi="Bookman Old Style"/>
                <w:color w:val="000000"/>
                <w:lang w:eastAsia="bg-BG"/>
              </w:rPr>
              <w:t>поменати в проекта на договора.</w:t>
            </w:r>
          </w:p>
          <w:p w14:paraId="5EB89DFB" w14:textId="77777777" w:rsidR="004B4C34" w:rsidRPr="00206C32" w:rsidRDefault="004B4C34" w:rsidP="00C01118">
            <w:pPr>
              <w:pStyle w:val="ListParagraph"/>
              <w:widowControl w:val="0"/>
              <w:numPr>
                <w:ilvl w:val="2"/>
                <w:numId w:val="24"/>
              </w:numPr>
              <w:tabs>
                <w:tab w:val="left" w:pos="776"/>
              </w:tabs>
              <w:spacing w:before="60" w:after="6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Гаранцията за обезпечаване на изпълнението се внася под формата на парична сума по банков път с платежно нареждане по сметка на "Софийска вода" АД: „Експресбанк“ АД, IBAN: BG28 TTBB 9400 1523 0569 25, BIC:TTBBBG22, като в основанието се посочва номерът на</w:t>
            </w:r>
            <w:r w:rsidRPr="00206C32">
              <w:rPr>
                <w:rFonts w:ascii="Bookman Old Style" w:eastAsia="Times New Roman" w:hAnsi="Bookman Old Style"/>
                <w:color w:val="000000"/>
                <w:lang w:val="ru-RU" w:eastAsia="bg-BG"/>
              </w:rPr>
              <w:t xml:space="preserve"> </w:t>
            </w:r>
            <w:r w:rsidRPr="00206C32">
              <w:rPr>
                <w:rFonts w:ascii="Bookman Old Style" w:eastAsia="Times New Roman" w:hAnsi="Bookman Old Style"/>
                <w:color w:val="000000"/>
                <w:lang w:eastAsia="bg-BG"/>
              </w:rPr>
              <w:t>поръчката,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p>
          <w:p w14:paraId="6B9192E7" w14:textId="77777777" w:rsidR="004B4C34" w:rsidRPr="00206C32" w:rsidRDefault="004B4C34" w:rsidP="00C01118">
            <w:pPr>
              <w:pStyle w:val="ListParagraph"/>
              <w:widowControl w:val="0"/>
              <w:numPr>
                <w:ilvl w:val="2"/>
                <w:numId w:val="24"/>
              </w:numPr>
              <w:tabs>
                <w:tab w:val="left" w:pos="776"/>
              </w:tabs>
              <w:spacing w:before="60" w:after="6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Всички разходи по гаранцията за изпълнение са за сметка на участника, избран за изпълнител. Участникът, избран за изпълнител, трябва да предвиди и заплати своите такси по откриване и обслужване на гаранциите така, че размерът на гаранцията да не бъде по-малък от определения в процедурата.</w:t>
            </w:r>
          </w:p>
          <w:p w14:paraId="4ABD9743" w14:textId="77777777" w:rsidR="004B4C34" w:rsidRPr="00206C32" w:rsidRDefault="004B4C34" w:rsidP="00C01118">
            <w:pPr>
              <w:pStyle w:val="ListParagraph"/>
              <w:widowControl w:val="0"/>
              <w:numPr>
                <w:ilvl w:val="2"/>
                <w:numId w:val="24"/>
              </w:numPr>
              <w:tabs>
                <w:tab w:val="left" w:pos="776"/>
              </w:tabs>
              <w:spacing w:before="60" w:after="6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В издадената банкова гаранция трябва да е посочено, че същата се подчинява </w:t>
            </w:r>
            <w:r w:rsidRPr="00206C32">
              <w:rPr>
                <w:rFonts w:ascii="Bookman Old Style" w:eastAsia="Times New Roman" w:hAnsi="Bookman Old Style"/>
                <w:color w:val="000000"/>
                <w:lang w:eastAsia="bg-BG"/>
              </w:rPr>
              <w:lastRenderedPageBreak/>
              <w:t>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6660BC2E" w14:textId="77777777" w:rsidR="004B4C34" w:rsidRPr="00206C32" w:rsidRDefault="004B4C34" w:rsidP="00C01118">
            <w:pPr>
              <w:pStyle w:val="ListParagraph"/>
              <w:widowControl w:val="0"/>
              <w:numPr>
                <w:ilvl w:val="2"/>
                <w:numId w:val="24"/>
              </w:numPr>
              <w:tabs>
                <w:tab w:val="left" w:pos="776"/>
              </w:tabs>
              <w:spacing w:before="60" w:after="6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Когато участникът, избран за изпълнител на поръчката,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28201E8F" w14:textId="77777777" w:rsidR="004B4C34" w:rsidRPr="00206C32" w:rsidRDefault="004B4C34" w:rsidP="00C01118">
            <w:pPr>
              <w:pStyle w:val="ListParagraph"/>
              <w:widowControl w:val="0"/>
              <w:numPr>
                <w:ilvl w:val="1"/>
                <w:numId w:val="24"/>
              </w:numPr>
              <w:tabs>
                <w:tab w:val="left" w:pos="776"/>
              </w:tabs>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регистрация по БУЛСТАТ или еквивалентни документи съгласно законодателството на държавата, в която обединението е установено.</w:t>
            </w:r>
          </w:p>
          <w:p w14:paraId="009C4656" w14:textId="55FEA1F6" w:rsidR="004B4C34" w:rsidRPr="00206C32" w:rsidRDefault="004B4C34" w:rsidP="00C01118">
            <w:pPr>
              <w:pStyle w:val="ListParagraph"/>
              <w:widowControl w:val="0"/>
              <w:numPr>
                <w:ilvl w:val="0"/>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b/>
                <w:color w:val="000000"/>
                <w:lang w:eastAsia="bg-BG"/>
              </w:rPr>
              <w:t>Указания за подаване на офертата:</w:t>
            </w:r>
            <w:r w:rsidRPr="00206C32">
              <w:rPr>
                <w:rFonts w:ascii="Bookman Old Style" w:eastAsia="Times New Roman" w:hAnsi="Bookman Old Style"/>
                <w:color w:val="000000"/>
                <w:lang w:eastAsia="bg-BG"/>
              </w:rPr>
              <w:t xml:space="preserve"> офертите се подават на български език в определения по-горе срок в запечатана, непрозрачна надписана опаковка в Деловодството на „Софийска вода“ АД, ул. „Бизнес парк“ №1, сграда 2А, ж</w:t>
            </w:r>
            <w:r w:rsidRPr="00206C32">
              <w:rPr>
                <w:rFonts w:ascii="Bookman Old Style" w:eastAsia="Times New Roman" w:hAnsi="Bookman Old Style"/>
                <w:color w:val="000000"/>
                <w:lang w:val="ru-RU" w:eastAsia="bg-BG"/>
              </w:rPr>
              <w:t xml:space="preserve">. </w:t>
            </w:r>
            <w:r w:rsidR="003B3527" w:rsidRPr="00206C32">
              <w:rPr>
                <w:rFonts w:ascii="Bookman Old Style" w:eastAsia="Times New Roman" w:hAnsi="Bookman Old Style"/>
                <w:color w:val="000000"/>
                <w:lang w:eastAsia="bg-BG"/>
              </w:rPr>
              <w:t>к. Младост 4, София 1766.</w:t>
            </w:r>
          </w:p>
          <w:p w14:paraId="06430D90" w14:textId="27D79EC7" w:rsidR="004B4C34" w:rsidRPr="00206C32" w:rsidRDefault="004B4C34" w:rsidP="00C40296">
            <w:pPr>
              <w:pStyle w:val="ListParagraph"/>
              <w:widowControl w:val="0"/>
              <w:spacing w:after="0" w:line="240" w:lineRule="auto"/>
              <w:ind w:left="-65"/>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Работното време на Деловодството на „Софийска вода“ АД е от 08:00 до 16:30 часа</w:t>
            </w:r>
            <w:r w:rsidR="00E97519" w:rsidRPr="00206C32">
              <w:rPr>
                <w:rFonts w:ascii="Bookman Old Style" w:eastAsia="Times New Roman" w:hAnsi="Bookman Old Style"/>
                <w:color w:val="000000"/>
                <w:lang w:eastAsia="bg-BG"/>
              </w:rPr>
              <w:t>,</w:t>
            </w:r>
            <w:r w:rsidRPr="00206C32">
              <w:rPr>
                <w:rFonts w:ascii="Bookman Old Style" w:eastAsia="Times New Roman" w:hAnsi="Bookman Old Style"/>
                <w:color w:val="000000"/>
                <w:lang w:eastAsia="bg-BG"/>
              </w:rPr>
              <w:t xml:space="preserve"> всеки работен ден.</w:t>
            </w:r>
          </w:p>
          <w:p w14:paraId="556C0941" w14:textId="4A572C00" w:rsidR="004B4C34" w:rsidRPr="00206C32" w:rsidRDefault="004B4C34" w:rsidP="00776CBF">
            <w:pPr>
              <w:pStyle w:val="ListParagraph"/>
              <w:widowControl w:val="0"/>
              <w:spacing w:after="0" w:line="240" w:lineRule="auto"/>
              <w:ind w:left="-65"/>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Върху опаковката с офертата участникът посочва наименованието на участника </w:t>
            </w:r>
            <w:r w:rsidRPr="00206C32">
              <w:rPr>
                <w:rFonts w:ascii="Bookman Old Style" w:eastAsia="Times New Roman" w:hAnsi="Bookman Old Style"/>
                <w:b/>
                <w:color w:val="000000"/>
                <w:lang w:eastAsia="bg-BG"/>
              </w:rPr>
              <w:t>(включително участниците в обединението, когато е приложимо)</w:t>
            </w:r>
            <w:r w:rsidRPr="00206C32">
              <w:rPr>
                <w:rFonts w:ascii="Bookman Old Style" w:eastAsia="Times New Roman" w:hAnsi="Bookman Old Style"/>
                <w:color w:val="000000"/>
                <w:lang w:eastAsia="bg-BG"/>
              </w:rPr>
              <w:t xml:space="preserve"> адрес за кореспонденция, телефон, факс, имейл, предмет и номер на офертата, и адресира до вниманието на </w:t>
            </w:r>
            <w:r w:rsidR="00776CBF" w:rsidRPr="00206C32">
              <w:rPr>
                <w:rFonts w:ascii="Bookman Old Style" w:eastAsia="Times New Roman" w:hAnsi="Bookman Old Style"/>
                <w:color w:val="000000"/>
                <w:lang w:eastAsia="bg-BG"/>
              </w:rPr>
              <w:t>Марияна Братованова</w:t>
            </w:r>
            <w:r w:rsidRPr="00206C32">
              <w:rPr>
                <w:rFonts w:ascii="Bookman Old Style" w:eastAsia="Times New Roman" w:hAnsi="Bookman Old Style"/>
                <w:color w:val="000000"/>
                <w:lang w:eastAsia="bg-BG"/>
              </w:rPr>
              <w:t xml:space="preserve"> - старши специалист отдел „Снабдяване”. </w:t>
            </w:r>
          </w:p>
        </w:tc>
      </w:tr>
      <w:tr w:rsidR="004B4C34" w:rsidRPr="00206C32" w14:paraId="0D697405" w14:textId="77777777" w:rsidTr="00C40296">
        <w:trPr>
          <w:trHeight w:val="300"/>
        </w:trPr>
        <w:tc>
          <w:tcPr>
            <w:tcW w:w="10065" w:type="dxa"/>
            <w:tcBorders>
              <w:top w:val="nil"/>
              <w:left w:val="nil"/>
              <w:bottom w:val="nil"/>
              <w:right w:val="nil"/>
            </w:tcBorders>
            <w:shd w:val="clear" w:color="auto" w:fill="auto"/>
            <w:noWrap/>
            <w:vAlign w:val="center"/>
            <w:hideMark/>
          </w:tcPr>
          <w:p w14:paraId="5BBA194D" w14:textId="77777777" w:rsidR="004B4C34" w:rsidRPr="00206C32" w:rsidRDefault="004B4C34" w:rsidP="00C40296">
            <w:pPr>
              <w:keepNext/>
              <w:keepLines/>
              <w:spacing w:after="0" w:line="240" w:lineRule="auto"/>
              <w:rPr>
                <w:rFonts w:ascii="Bookman Old Style" w:eastAsia="Times New Roman" w:hAnsi="Bookman Old Style"/>
                <w:color w:val="000000"/>
                <w:lang w:eastAsia="bg-BG"/>
              </w:rPr>
            </w:pPr>
          </w:p>
        </w:tc>
      </w:tr>
      <w:tr w:rsidR="004B4C34" w:rsidRPr="00206C32" w14:paraId="5D6B7F2F" w14:textId="77777777" w:rsidTr="00C40296">
        <w:trPr>
          <w:trHeight w:val="300"/>
        </w:trPr>
        <w:tc>
          <w:tcPr>
            <w:tcW w:w="10065" w:type="dxa"/>
            <w:tcBorders>
              <w:top w:val="nil"/>
              <w:left w:val="nil"/>
              <w:bottom w:val="nil"/>
              <w:right w:val="nil"/>
            </w:tcBorders>
            <w:shd w:val="clear" w:color="auto" w:fill="auto"/>
            <w:noWrap/>
            <w:vAlign w:val="center"/>
            <w:hideMark/>
          </w:tcPr>
          <w:p w14:paraId="21949D83" w14:textId="77777777" w:rsidR="004B4C34" w:rsidRPr="00206C32" w:rsidRDefault="004B4C34" w:rsidP="00C40296">
            <w:pPr>
              <w:keepNext/>
              <w:keepLines/>
              <w:spacing w:after="0" w:line="240" w:lineRule="auto"/>
              <w:rPr>
                <w:rFonts w:ascii="Bookman Old Style" w:eastAsia="Times New Roman" w:hAnsi="Bookman Old Style"/>
                <w:color w:val="000000"/>
                <w:lang w:eastAsia="bg-BG"/>
              </w:rPr>
            </w:pPr>
          </w:p>
        </w:tc>
      </w:tr>
      <w:tr w:rsidR="004B4C34" w:rsidRPr="00206C32" w14:paraId="5CD5C8E5" w14:textId="77777777" w:rsidTr="00C40296">
        <w:trPr>
          <w:trHeight w:val="300"/>
        </w:trPr>
        <w:tc>
          <w:tcPr>
            <w:tcW w:w="10065" w:type="dxa"/>
            <w:tcBorders>
              <w:top w:val="single" w:sz="4" w:space="0" w:color="auto"/>
              <w:left w:val="single" w:sz="4" w:space="0" w:color="auto"/>
              <w:bottom w:val="nil"/>
              <w:right w:val="single" w:sz="4" w:space="0" w:color="auto"/>
            </w:tcBorders>
            <w:shd w:val="clear" w:color="auto" w:fill="auto"/>
            <w:noWrap/>
            <w:vAlign w:val="bottom"/>
            <w:hideMark/>
          </w:tcPr>
          <w:p w14:paraId="7FFB0AAF" w14:textId="77777777" w:rsidR="004B4C34" w:rsidRPr="00206C32" w:rsidRDefault="004B4C34" w:rsidP="00C40296">
            <w:pPr>
              <w:keepNext/>
              <w:keepLines/>
              <w:spacing w:after="0" w:line="240" w:lineRule="auto"/>
              <w:rPr>
                <w:rFonts w:ascii="Bookman Old Style" w:eastAsia="Times New Roman" w:hAnsi="Bookman Old Style"/>
                <w:b/>
                <w:bCs/>
                <w:lang w:eastAsia="bg-BG"/>
              </w:rPr>
            </w:pPr>
            <w:r w:rsidRPr="00206C32">
              <w:rPr>
                <w:rFonts w:ascii="Bookman Old Style" w:eastAsia="Times New Roman" w:hAnsi="Bookman Old Style"/>
                <w:b/>
                <w:bCs/>
                <w:lang w:eastAsia="bg-BG"/>
              </w:rPr>
              <w:t>Дата на настоящата обява</w:t>
            </w:r>
          </w:p>
        </w:tc>
      </w:tr>
      <w:tr w:rsidR="004B4C34" w:rsidRPr="00206C32" w14:paraId="6C2BAA8B" w14:textId="77777777" w:rsidTr="00C40296">
        <w:trPr>
          <w:trHeight w:val="300"/>
        </w:trPr>
        <w:tc>
          <w:tcPr>
            <w:tcW w:w="10065" w:type="dxa"/>
            <w:tcBorders>
              <w:top w:val="nil"/>
              <w:left w:val="single" w:sz="4" w:space="0" w:color="auto"/>
              <w:bottom w:val="single" w:sz="4" w:space="0" w:color="auto"/>
              <w:right w:val="single" w:sz="4" w:space="0" w:color="auto"/>
            </w:tcBorders>
            <w:shd w:val="clear" w:color="auto" w:fill="auto"/>
            <w:noWrap/>
            <w:vAlign w:val="bottom"/>
            <w:hideMark/>
          </w:tcPr>
          <w:p w14:paraId="1088D3A2" w14:textId="6FA9DFB4" w:rsidR="004B4C34" w:rsidRPr="00206C32" w:rsidRDefault="004B4C34" w:rsidP="00E30BE4">
            <w:pPr>
              <w:keepNext/>
              <w:keepLines/>
              <w:spacing w:after="0" w:line="240" w:lineRule="auto"/>
              <w:rPr>
                <w:rFonts w:ascii="Bookman Old Style" w:eastAsia="Times New Roman" w:hAnsi="Bookman Old Style"/>
                <w:lang w:eastAsia="bg-BG"/>
              </w:rPr>
            </w:pPr>
            <w:r w:rsidRPr="00206C32">
              <w:rPr>
                <w:rFonts w:ascii="Bookman Old Style" w:eastAsia="Times New Roman" w:hAnsi="Bookman Old Style"/>
                <w:lang w:eastAsia="bg-BG"/>
              </w:rPr>
              <w:t xml:space="preserve">Дата: </w:t>
            </w:r>
            <w:r w:rsidRPr="00206C32">
              <w:rPr>
                <w:rFonts w:ascii="Bookman Old Style" w:eastAsia="Times New Roman" w:hAnsi="Bookman Old Style"/>
                <w:i/>
                <w:iCs/>
                <w:lang w:eastAsia="bg-BG"/>
              </w:rPr>
              <w:t xml:space="preserve">(дд/мм/гггг) </w:t>
            </w:r>
            <w:r w:rsidRPr="00206C32">
              <w:rPr>
                <w:rFonts w:ascii="Bookman Old Style" w:eastAsia="Times New Roman" w:hAnsi="Bookman Old Style"/>
                <w:lang w:eastAsia="bg-BG"/>
              </w:rPr>
              <w:t>[</w:t>
            </w:r>
            <w:r w:rsidR="00E30BE4">
              <w:rPr>
                <w:rFonts w:ascii="Bookman Old Style" w:eastAsia="Times New Roman" w:hAnsi="Bookman Old Style"/>
                <w:lang w:eastAsia="bg-BG"/>
              </w:rPr>
              <w:t>17.03.</w:t>
            </w:r>
            <w:r w:rsidR="0059750F" w:rsidRPr="00206C32">
              <w:rPr>
                <w:rFonts w:ascii="Bookman Old Style" w:eastAsia="Times New Roman" w:hAnsi="Bookman Old Style"/>
                <w:lang w:val="en-US" w:eastAsia="bg-BG"/>
              </w:rPr>
              <w:t>2020</w:t>
            </w:r>
            <w:r w:rsidRPr="00206C32">
              <w:rPr>
                <w:rFonts w:ascii="Bookman Old Style" w:eastAsia="Times New Roman" w:hAnsi="Bookman Old Style"/>
                <w:lang w:eastAsia="bg-BG"/>
              </w:rPr>
              <w:t>]</w:t>
            </w:r>
          </w:p>
        </w:tc>
      </w:tr>
      <w:tr w:rsidR="004B4C34" w:rsidRPr="00206C32" w14:paraId="77B21C73" w14:textId="77777777" w:rsidTr="00C40296">
        <w:trPr>
          <w:trHeight w:val="300"/>
        </w:trPr>
        <w:tc>
          <w:tcPr>
            <w:tcW w:w="10065" w:type="dxa"/>
            <w:tcBorders>
              <w:top w:val="nil"/>
              <w:left w:val="nil"/>
              <w:bottom w:val="nil"/>
              <w:right w:val="nil"/>
            </w:tcBorders>
            <w:shd w:val="clear" w:color="auto" w:fill="auto"/>
            <w:noWrap/>
            <w:vAlign w:val="bottom"/>
            <w:hideMark/>
          </w:tcPr>
          <w:p w14:paraId="623A7547" w14:textId="77777777" w:rsidR="004B4C34" w:rsidRPr="00206C32" w:rsidRDefault="004B4C34" w:rsidP="00C40296">
            <w:pPr>
              <w:keepNext/>
              <w:keepLines/>
              <w:spacing w:after="0" w:line="240" w:lineRule="auto"/>
              <w:rPr>
                <w:rFonts w:ascii="Bookman Old Style" w:eastAsia="Times New Roman" w:hAnsi="Bookman Old Style"/>
                <w:lang w:eastAsia="bg-BG"/>
              </w:rPr>
            </w:pPr>
          </w:p>
        </w:tc>
      </w:tr>
      <w:tr w:rsidR="004B4C34" w:rsidRPr="00206C32" w14:paraId="4FE9B48D" w14:textId="77777777" w:rsidTr="00C40296">
        <w:trPr>
          <w:trHeight w:val="300"/>
        </w:trPr>
        <w:tc>
          <w:tcPr>
            <w:tcW w:w="10065" w:type="dxa"/>
            <w:tcBorders>
              <w:top w:val="nil"/>
              <w:left w:val="nil"/>
              <w:bottom w:val="nil"/>
              <w:right w:val="nil"/>
            </w:tcBorders>
            <w:shd w:val="clear" w:color="auto" w:fill="auto"/>
            <w:noWrap/>
            <w:vAlign w:val="bottom"/>
            <w:hideMark/>
          </w:tcPr>
          <w:p w14:paraId="06FA6B0E" w14:textId="77777777" w:rsidR="004B4C34" w:rsidRPr="00206C32" w:rsidRDefault="004B4C34" w:rsidP="00C40296">
            <w:pPr>
              <w:keepNext/>
              <w:keepLines/>
              <w:spacing w:after="0" w:line="240" w:lineRule="auto"/>
              <w:rPr>
                <w:rFonts w:ascii="Bookman Old Style" w:eastAsia="Times New Roman" w:hAnsi="Bookman Old Style"/>
                <w:lang w:eastAsia="bg-BG"/>
              </w:rPr>
            </w:pPr>
          </w:p>
        </w:tc>
      </w:tr>
      <w:tr w:rsidR="004B4C34" w:rsidRPr="00206C32" w14:paraId="196733D2" w14:textId="77777777" w:rsidTr="00C40296">
        <w:trPr>
          <w:trHeight w:val="330"/>
        </w:trPr>
        <w:tc>
          <w:tcPr>
            <w:tcW w:w="10065" w:type="dxa"/>
            <w:tcBorders>
              <w:top w:val="single" w:sz="4" w:space="0" w:color="auto"/>
              <w:left w:val="single" w:sz="4" w:space="0" w:color="auto"/>
              <w:bottom w:val="nil"/>
              <w:right w:val="single" w:sz="4" w:space="0" w:color="auto"/>
            </w:tcBorders>
            <w:shd w:val="clear" w:color="auto" w:fill="auto"/>
            <w:noWrap/>
            <w:vAlign w:val="bottom"/>
            <w:hideMark/>
          </w:tcPr>
          <w:p w14:paraId="53C07577" w14:textId="31B70365" w:rsidR="004B4C34" w:rsidRPr="00206C32" w:rsidRDefault="004B4C34" w:rsidP="00E30BE4">
            <w:pPr>
              <w:ind w:firstLine="708"/>
              <w:jc w:val="both"/>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Възложител</w:t>
            </w:r>
            <w:r w:rsidRPr="00206C32">
              <w:rPr>
                <w:rFonts w:ascii="Bookman Old Style" w:eastAsia="Times New Roman" w:hAnsi="Bookman Old Style"/>
                <w:bCs/>
                <w:i/>
                <w:lang w:eastAsia="bg-BG"/>
              </w:rPr>
              <w:t xml:space="preserve"> </w:t>
            </w:r>
            <w:r w:rsidR="00E30BE4" w:rsidRPr="006226BF">
              <w:rPr>
                <w:rFonts w:ascii="Times New Roman" w:eastAsia="Times New Roman" w:hAnsi="Times New Roman"/>
                <w:b/>
                <w:bCs/>
                <w:i/>
                <w:lang w:eastAsia="bg-BG"/>
              </w:rPr>
              <w:t>Заличена информация по ЗЗЛД</w:t>
            </w:r>
          </w:p>
        </w:tc>
      </w:tr>
      <w:tr w:rsidR="004B4C34" w:rsidRPr="00206C32" w14:paraId="3785438A"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center"/>
            <w:hideMark/>
          </w:tcPr>
          <w:p w14:paraId="273BADBF" w14:textId="30DFA24E" w:rsidR="004B4C34" w:rsidRPr="00206C32" w:rsidRDefault="004B4C34" w:rsidP="00776CBF">
            <w:pPr>
              <w:keepNext/>
              <w:keepLines/>
              <w:spacing w:after="0" w:line="240" w:lineRule="auto"/>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 xml:space="preserve">Трите имена: </w:t>
            </w:r>
            <w:r w:rsidRPr="00206C32">
              <w:rPr>
                <w:rFonts w:ascii="Bookman Old Style" w:eastAsia="Times New Roman" w:hAnsi="Bookman Old Style"/>
                <w:i/>
                <w:iCs/>
                <w:color w:val="000000"/>
                <w:lang w:eastAsia="bg-BG"/>
              </w:rPr>
              <w:t xml:space="preserve">(Подпис и печат) </w:t>
            </w:r>
            <w:r w:rsidRPr="00206C32">
              <w:rPr>
                <w:rFonts w:ascii="Bookman Old Style" w:eastAsia="Times New Roman" w:hAnsi="Bookman Old Style"/>
                <w:color w:val="000000"/>
                <w:lang w:eastAsia="bg-BG"/>
              </w:rPr>
              <w:t>[</w:t>
            </w:r>
            <w:r w:rsidR="00776CBF" w:rsidRPr="00206C32">
              <w:rPr>
                <w:rFonts w:ascii="Bookman Old Style" w:eastAsia="Times New Roman" w:hAnsi="Bookman Old Style"/>
                <w:color w:val="000000"/>
                <w:lang w:eastAsia="bg-BG"/>
              </w:rPr>
              <w:t>Васил Борисов Тренев</w:t>
            </w:r>
            <w:r w:rsidRPr="00206C32">
              <w:rPr>
                <w:rFonts w:ascii="Bookman Old Style" w:eastAsia="Times New Roman" w:hAnsi="Bookman Old Style"/>
                <w:color w:val="000000"/>
                <w:lang w:eastAsia="bg-BG"/>
              </w:rPr>
              <w:t>]</w:t>
            </w:r>
          </w:p>
        </w:tc>
      </w:tr>
      <w:tr w:rsidR="004B4C34" w:rsidRPr="00206C32" w14:paraId="6893DBD7" w14:textId="77777777" w:rsidTr="00C40296">
        <w:trPr>
          <w:trHeight w:val="300"/>
        </w:trPr>
        <w:tc>
          <w:tcPr>
            <w:tcW w:w="10065" w:type="dxa"/>
            <w:tcBorders>
              <w:top w:val="nil"/>
              <w:left w:val="single" w:sz="4" w:space="0" w:color="auto"/>
              <w:bottom w:val="single" w:sz="4" w:space="0" w:color="auto"/>
              <w:right w:val="single" w:sz="4" w:space="0" w:color="auto"/>
            </w:tcBorders>
            <w:shd w:val="clear" w:color="auto" w:fill="auto"/>
            <w:noWrap/>
            <w:vAlign w:val="center"/>
            <w:hideMark/>
          </w:tcPr>
          <w:p w14:paraId="0E7CE618" w14:textId="1EE9BBDF" w:rsidR="004B4C34" w:rsidRPr="00206C32" w:rsidRDefault="004B4C34" w:rsidP="00776CBF">
            <w:pPr>
              <w:keepNext/>
              <w:keepLines/>
              <w:spacing w:after="0" w:line="240" w:lineRule="auto"/>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 xml:space="preserve">Длъжност: </w:t>
            </w:r>
            <w:r w:rsidRPr="00206C32">
              <w:rPr>
                <w:rFonts w:ascii="Bookman Old Style" w:eastAsia="Times New Roman" w:hAnsi="Bookman Old Style"/>
                <w:color w:val="000000"/>
                <w:lang w:eastAsia="bg-BG"/>
              </w:rPr>
              <w:t>[Изпълнител</w:t>
            </w:r>
            <w:r w:rsidR="008F77B2" w:rsidRPr="00206C32">
              <w:rPr>
                <w:rFonts w:ascii="Bookman Old Style" w:eastAsia="Times New Roman" w:hAnsi="Bookman Old Style"/>
                <w:color w:val="000000"/>
                <w:lang w:eastAsia="bg-BG"/>
              </w:rPr>
              <w:t>ния</w:t>
            </w:r>
            <w:r w:rsidRPr="00206C32">
              <w:rPr>
                <w:rFonts w:ascii="Bookman Old Style" w:eastAsia="Times New Roman" w:hAnsi="Bookman Old Style"/>
                <w:color w:val="000000"/>
                <w:lang w:eastAsia="bg-BG"/>
              </w:rPr>
              <w:t xml:space="preserve"> директор]</w:t>
            </w:r>
          </w:p>
        </w:tc>
      </w:tr>
    </w:tbl>
    <w:p w14:paraId="0B65BEFF" w14:textId="77777777" w:rsidR="004B4C34" w:rsidRPr="00206C32" w:rsidRDefault="004B4C34" w:rsidP="00C40296">
      <w:pPr>
        <w:rPr>
          <w:rFonts w:ascii="Bookman Old Style" w:hAnsi="Bookman Old Style"/>
          <w:lang w:val="en-US"/>
        </w:rPr>
        <w:sectPr w:rsidR="004B4C34" w:rsidRPr="00206C32" w:rsidSect="00C40296">
          <w:footerReference w:type="default" r:id="rId12"/>
          <w:pgSz w:w="11906" w:h="16838"/>
          <w:pgMar w:top="1021" w:right="1418" w:bottom="709" w:left="993" w:header="709" w:footer="709" w:gutter="0"/>
          <w:cols w:space="708"/>
          <w:docGrid w:linePitch="360"/>
        </w:sectPr>
      </w:pPr>
    </w:p>
    <w:p w14:paraId="034ABBBD" w14:textId="453BB56A" w:rsidR="004B4C34" w:rsidRPr="00206C32" w:rsidRDefault="004B4C34" w:rsidP="008F77B2">
      <w:pPr>
        <w:keepNext/>
        <w:spacing w:after="0" w:line="240" w:lineRule="auto"/>
        <w:jc w:val="center"/>
        <w:outlineLvl w:val="0"/>
        <w:rPr>
          <w:rFonts w:ascii="Bookman Old Style" w:hAnsi="Bookman Old Style"/>
          <w:b/>
        </w:rPr>
        <w:sectPr w:rsidR="004B4C34" w:rsidRPr="00206C32" w:rsidSect="006D65ED">
          <w:footerReference w:type="even" r:id="rId13"/>
          <w:footerReference w:type="default" r:id="rId14"/>
          <w:pgSz w:w="11909" w:h="16834" w:code="9"/>
          <w:pgMar w:top="1440" w:right="1440" w:bottom="1440" w:left="992" w:header="709" w:footer="657" w:gutter="0"/>
          <w:cols w:space="708"/>
          <w:vAlign w:val="center"/>
        </w:sectPr>
      </w:pPr>
      <w:r w:rsidRPr="00206C32">
        <w:rPr>
          <w:rFonts w:ascii="Bookman Old Style" w:eastAsia="Times New Roman" w:hAnsi="Bookman Old Style"/>
          <w:b/>
          <w:bCs/>
          <w:lang w:eastAsia="x-none"/>
        </w:rPr>
        <w:lastRenderedPageBreak/>
        <w:t>ПРОЕКТО-ДОГОВОР</w:t>
      </w:r>
    </w:p>
    <w:p w14:paraId="499A4099" w14:textId="77777777" w:rsidR="00594A81" w:rsidRPr="00206C32" w:rsidRDefault="00594A81" w:rsidP="00C40296">
      <w:pPr>
        <w:keepNext/>
        <w:spacing w:after="0" w:line="240" w:lineRule="auto"/>
        <w:jc w:val="center"/>
        <w:outlineLvl w:val="0"/>
        <w:rPr>
          <w:rFonts w:ascii="Bookman Old Style" w:eastAsia="Times New Roman" w:hAnsi="Bookman Old Style"/>
          <w:b/>
          <w:bCs/>
          <w:lang w:eastAsia="x-none"/>
        </w:rPr>
      </w:pPr>
    </w:p>
    <w:p w14:paraId="1CB2D228" w14:textId="77777777" w:rsidR="00206C32" w:rsidRPr="00206C32" w:rsidRDefault="00206C32" w:rsidP="00206C32">
      <w:pPr>
        <w:spacing w:before="120" w:after="120"/>
        <w:ind w:right="299"/>
        <w:jc w:val="center"/>
        <w:rPr>
          <w:rFonts w:ascii="Bookman Old Style" w:hAnsi="Bookman Old Style"/>
          <w:b/>
          <w:bCs/>
        </w:rPr>
      </w:pPr>
      <w:r w:rsidRPr="00206C32">
        <w:rPr>
          <w:rFonts w:ascii="Bookman Old Style" w:hAnsi="Bookman Old Style"/>
          <w:b/>
          <w:bCs/>
        </w:rPr>
        <w:t xml:space="preserve">ПРОЕКТО-ДОГОВОР </w:t>
      </w:r>
    </w:p>
    <w:p w14:paraId="004D67EF" w14:textId="7792E6D6" w:rsidR="00206C32" w:rsidRPr="00206C32" w:rsidRDefault="00206C32" w:rsidP="00206C32">
      <w:pPr>
        <w:shd w:val="clear" w:color="auto" w:fill="FFFFFF"/>
        <w:jc w:val="both"/>
        <w:rPr>
          <w:rFonts w:ascii="Bookman Old Style" w:hAnsi="Bookman Old Style"/>
          <w:spacing w:val="-4"/>
        </w:rPr>
      </w:pPr>
      <w:r w:rsidRPr="00206C32">
        <w:rPr>
          <w:rFonts w:ascii="Bookman Old Style" w:hAnsi="Bookman Old Style"/>
          <w:color w:val="000000"/>
          <w:lang w:eastAsia="bg-BG"/>
        </w:rPr>
        <w:t>„</w:t>
      </w:r>
      <w:r w:rsidRPr="00206C32">
        <w:rPr>
          <w:rFonts w:ascii="Bookman Old Style" w:eastAsia="Times New Roman" w:hAnsi="Bookman Old Style"/>
          <w:color w:val="000000"/>
          <w:lang w:eastAsia="bg-BG"/>
        </w:rPr>
        <w:t>Извънгаранционно сервизно обслужване на спомагателни лабораторни уреди - термостати, дестилатори, миялни, нагреватели и др.</w:t>
      </w:r>
      <w:r w:rsidR="001E19F0">
        <w:rPr>
          <w:rFonts w:ascii="Bookman Old Style" w:eastAsia="Times New Roman" w:hAnsi="Bookman Old Style"/>
          <w:color w:val="000000"/>
          <w:lang w:eastAsia="bg-BG"/>
        </w:rPr>
        <w:t>“</w:t>
      </w:r>
    </w:p>
    <w:p w14:paraId="3498EC4E" w14:textId="77777777" w:rsidR="00206C32" w:rsidRPr="00206C32" w:rsidRDefault="00206C32" w:rsidP="00206C32">
      <w:pPr>
        <w:shd w:val="clear" w:color="auto" w:fill="FFFFFF"/>
        <w:jc w:val="both"/>
        <w:rPr>
          <w:rFonts w:ascii="Bookman Old Style" w:hAnsi="Bookman Old Style"/>
          <w:spacing w:val="-1"/>
        </w:rPr>
      </w:pPr>
      <w:r w:rsidRPr="00206C32">
        <w:rPr>
          <w:rFonts w:ascii="Bookman Old Style" w:hAnsi="Bookman Old Style"/>
          <w:spacing w:val="-4"/>
        </w:rPr>
        <w:t>Днес,</w:t>
      </w:r>
      <w:r w:rsidRPr="00206C32">
        <w:rPr>
          <w:rFonts w:ascii="Bookman Old Style" w:hAnsi="Bookman Old Style"/>
        </w:rPr>
        <w:t>…………………2020 г.</w:t>
      </w:r>
      <w:r w:rsidRPr="00206C32">
        <w:rPr>
          <w:rFonts w:ascii="Bookman Old Style" w:hAnsi="Bookman Old Style"/>
          <w:spacing w:val="-1"/>
        </w:rPr>
        <w:t xml:space="preserve">, в </w:t>
      </w:r>
      <w:r w:rsidRPr="00206C32">
        <w:rPr>
          <w:rFonts w:ascii="Bookman Old Style" w:hAnsi="Bookman Old Style"/>
        </w:rPr>
        <w:t xml:space="preserve">гр. София, </w:t>
      </w:r>
      <w:r w:rsidRPr="00206C32">
        <w:rPr>
          <w:rFonts w:ascii="Bookman Old Style" w:hAnsi="Bookman Old Style"/>
          <w:spacing w:val="-1"/>
        </w:rPr>
        <w:t>между:</w:t>
      </w:r>
    </w:p>
    <w:p w14:paraId="5B06CC17" w14:textId="77777777" w:rsidR="00206C32" w:rsidRPr="00206C32" w:rsidRDefault="00206C32" w:rsidP="00206C32">
      <w:pPr>
        <w:shd w:val="clear" w:color="auto" w:fill="FFFFFF"/>
        <w:jc w:val="both"/>
        <w:rPr>
          <w:rFonts w:ascii="Bookman Old Style" w:hAnsi="Bookman Old Style"/>
        </w:rPr>
      </w:pPr>
      <w:r w:rsidRPr="00206C32">
        <w:rPr>
          <w:rFonts w:ascii="Bookman Old Style" w:hAnsi="Bookman Old Style"/>
          <w:b/>
        </w:rPr>
        <w:t>“СОФИЙСКА ВОДА” АД</w:t>
      </w:r>
      <w:r w:rsidRPr="00206C32">
        <w:rPr>
          <w:rFonts w:ascii="Bookman Old Style" w:hAnsi="Bookman Old Style"/>
        </w:rPr>
        <w:t xml:space="preserve">, със седалище и адрес на управление гр. София, кв. Младост, ул. „Бизнес парк София“ №1, сграда 2А, регистрирано в Търговския регистър при Агенция по вписванията, ЕИК 130175000, представлявано от Васил  Борисов Тренев в качеството му на Изпълнителен директор, </w:t>
      </w:r>
      <w:r w:rsidRPr="00206C32">
        <w:rPr>
          <w:rFonts w:ascii="Bookman Old Style" w:hAnsi="Bookman Old Style"/>
          <w:b/>
        </w:rPr>
        <w:t>наричано за краткост в този договор Възложител</w:t>
      </w:r>
      <w:r w:rsidRPr="00206C32">
        <w:rPr>
          <w:rFonts w:ascii="Bookman Old Style" w:hAnsi="Bookman Old Style"/>
          <w:lang w:eastAsia="bg-BG"/>
        </w:rPr>
        <w:t>,</w:t>
      </w:r>
      <w:r w:rsidRPr="00206C32">
        <w:rPr>
          <w:rFonts w:ascii="Bookman Old Style" w:hAnsi="Bookman Old Style"/>
        </w:rPr>
        <w:t xml:space="preserve"> </w:t>
      </w:r>
      <w:r w:rsidRPr="00206C32">
        <w:rPr>
          <w:rFonts w:ascii="Bookman Old Style" w:hAnsi="Bookman Old Style"/>
          <w:lang w:eastAsia="bg-BG"/>
        </w:rPr>
        <w:t>от една страна,</w:t>
      </w:r>
    </w:p>
    <w:p w14:paraId="2ED06F2A" w14:textId="77777777" w:rsidR="00206C32" w:rsidRPr="00206C32" w:rsidRDefault="00206C32" w:rsidP="00206C32">
      <w:pPr>
        <w:shd w:val="clear" w:color="auto" w:fill="FFFFFF"/>
        <w:jc w:val="both"/>
        <w:rPr>
          <w:rFonts w:ascii="Bookman Old Style" w:hAnsi="Bookman Old Style"/>
          <w:spacing w:val="-1"/>
        </w:rPr>
      </w:pPr>
      <w:r w:rsidRPr="00206C32">
        <w:rPr>
          <w:rFonts w:ascii="Bookman Old Style" w:hAnsi="Bookman Old Style"/>
        </w:rPr>
        <w:t xml:space="preserve">и </w:t>
      </w:r>
    </w:p>
    <w:p w14:paraId="0D456BD0" w14:textId="77777777" w:rsidR="00206C32" w:rsidRPr="00206C32" w:rsidRDefault="00206C32" w:rsidP="00206C32">
      <w:pPr>
        <w:shd w:val="clear" w:color="auto" w:fill="FFFFFF"/>
        <w:jc w:val="both"/>
        <w:rPr>
          <w:rFonts w:ascii="Bookman Old Style" w:hAnsi="Bookman Old Style"/>
        </w:rPr>
      </w:pPr>
      <w:r w:rsidRPr="00206C32">
        <w:rPr>
          <w:rFonts w:ascii="Bookman Old Style" w:hAnsi="Bookman Old Style"/>
          <w:b/>
        </w:rPr>
        <w:t>…………………………………………..</w:t>
      </w:r>
      <w:r w:rsidRPr="00206C32">
        <w:rPr>
          <w:rFonts w:ascii="Bookman Old Style" w:hAnsi="Bookman Old Style"/>
          <w:lang w:eastAsia="bg-BG"/>
        </w:rPr>
        <w:t>,</w:t>
      </w:r>
      <w:r w:rsidRPr="00206C32">
        <w:rPr>
          <w:rFonts w:ascii="Bookman Old Style" w:hAnsi="Bookman Old Style"/>
        </w:rPr>
        <w:t xml:space="preserve"> </w:t>
      </w:r>
    </w:p>
    <w:p w14:paraId="3B45BDF7" w14:textId="77777777" w:rsidR="00206C32" w:rsidRPr="00206C32" w:rsidRDefault="00206C32" w:rsidP="00206C32">
      <w:pPr>
        <w:shd w:val="clear" w:color="auto" w:fill="FFFFFF"/>
        <w:jc w:val="both"/>
        <w:rPr>
          <w:rFonts w:ascii="Bookman Old Style" w:hAnsi="Bookman Old Style"/>
        </w:rPr>
      </w:pPr>
      <w:r w:rsidRPr="00206C32">
        <w:rPr>
          <w:rFonts w:ascii="Bookman Old Style" w:hAnsi="Bookman Old Style"/>
        </w:rPr>
        <w:t>със седалище и адрес на управление: ………………………………………………………,</w:t>
      </w:r>
    </w:p>
    <w:p w14:paraId="6A13BAD5" w14:textId="176A9EE8" w:rsidR="00206C32" w:rsidRPr="00206C32" w:rsidRDefault="003874B9" w:rsidP="003874B9">
      <w:pPr>
        <w:widowControl w:val="0"/>
        <w:autoSpaceDE w:val="0"/>
        <w:autoSpaceDN w:val="0"/>
        <w:adjustRightInd w:val="0"/>
        <w:jc w:val="both"/>
        <w:rPr>
          <w:rFonts w:ascii="Bookman Old Style" w:hAnsi="Bookman Old Style"/>
          <w:lang w:eastAsia="bg-BG"/>
        </w:rPr>
      </w:pPr>
      <w:r>
        <w:rPr>
          <w:rFonts w:ascii="Bookman Old Style" w:hAnsi="Bookman Old Style"/>
        </w:rPr>
        <w:t>ЕИК</w:t>
      </w:r>
      <w:r w:rsidR="00206C32" w:rsidRPr="00206C32">
        <w:rPr>
          <w:rFonts w:ascii="Bookman Old Style" w:hAnsi="Bookman Old Style"/>
        </w:rPr>
        <w:t>……………………………………</w:t>
      </w:r>
      <w:r>
        <w:rPr>
          <w:rFonts w:ascii="Bookman Old Style" w:hAnsi="Bookman Old Style"/>
        </w:rPr>
        <w:t xml:space="preserve">, </w:t>
      </w:r>
      <w:r w:rsidR="00206C32" w:rsidRPr="00206C32">
        <w:rPr>
          <w:rFonts w:ascii="Bookman Old Style" w:hAnsi="Bookman Old Style"/>
          <w:lang w:eastAsia="bg-BG"/>
        </w:rPr>
        <w:t xml:space="preserve">представляван/а/о от </w:t>
      </w:r>
      <w:r w:rsidR="00206C32" w:rsidRPr="00206C32">
        <w:rPr>
          <w:rFonts w:ascii="Bookman Old Style" w:hAnsi="Bookman Old Style"/>
        </w:rPr>
        <w:t>…………………………………………, в качеството на ………………………………………………………………………………..</w:t>
      </w:r>
      <w:r w:rsidR="00206C32" w:rsidRPr="00206C32">
        <w:rPr>
          <w:rFonts w:ascii="Bookman Old Style" w:hAnsi="Bookman Old Style"/>
          <w:lang w:eastAsia="bg-BG"/>
        </w:rPr>
        <w:t>,</w:t>
      </w:r>
    </w:p>
    <w:p w14:paraId="11F37199" w14:textId="77777777" w:rsidR="00206C32" w:rsidRPr="00206C32" w:rsidRDefault="00206C32" w:rsidP="00206C32">
      <w:pPr>
        <w:shd w:val="clear" w:color="auto" w:fill="FFFFFF"/>
        <w:jc w:val="both"/>
        <w:rPr>
          <w:rFonts w:ascii="Bookman Old Style" w:hAnsi="Bookman Old Style"/>
          <w:lang w:eastAsia="bg-BG"/>
        </w:rPr>
      </w:pPr>
      <w:r w:rsidRPr="00206C32">
        <w:rPr>
          <w:rFonts w:ascii="Bookman Old Style" w:hAnsi="Bookman Old Style"/>
          <w:lang w:eastAsia="bg-BG"/>
        </w:rPr>
        <w:t xml:space="preserve">наричан/а/о за краткост </w:t>
      </w:r>
      <w:r w:rsidRPr="00206C32">
        <w:rPr>
          <w:rFonts w:ascii="Bookman Old Style" w:hAnsi="Bookman Old Style"/>
          <w:b/>
        </w:rPr>
        <w:t>ИЗПЪЛНИТЕЛ</w:t>
      </w:r>
      <w:r w:rsidRPr="00206C32">
        <w:rPr>
          <w:rFonts w:ascii="Bookman Old Style" w:hAnsi="Bookman Old Style"/>
          <w:lang w:eastAsia="bg-BG"/>
        </w:rPr>
        <w:t>, от друга страна,</w:t>
      </w:r>
    </w:p>
    <w:p w14:paraId="60E1F95B" w14:textId="77777777" w:rsidR="00206C32" w:rsidRPr="00206C32" w:rsidRDefault="00206C32" w:rsidP="00206C32">
      <w:pPr>
        <w:shd w:val="clear" w:color="auto" w:fill="FFFFFF"/>
        <w:jc w:val="both"/>
        <w:rPr>
          <w:rFonts w:ascii="Bookman Old Style" w:hAnsi="Bookman Old Style"/>
          <w:lang w:eastAsia="bg-BG"/>
        </w:rPr>
      </w:pPr>
      <w:r w:rsidRPr="00206C32">
        <w:rPr>
          <w:rFonts w:ascii="Bookman Old Style" w:hAnsi="Bookman Old Style"/>
          <w:lang w:eastAsia="bg-BG"/>
        </w:rPr>
        <w:t>(</w:t>
      </w:r>
      <w:r w:rsidRPr="00206C32">
        <w:rPr>
          <w:rFonts w:ascii="Bookman Old Style" w:hAnsi="Bookman Old Style"/>
        </w:rPr>
        <w:t>ВЪЗЛОЖИТЕЛЯТ и ИЗПЪЛНИТЕЛЯТ наричани заедно „</w:t>
      </w:r>
      <w:r w:rsidRPr="00206C32">
        <w:rPr>
          <w:rFonts w:ascii="Bookman Old Style" w:hAnsi="Bookman Old Style"/>
          <w:b/>
        </w:rPr>
        <w:t>Страните</w:t>
      </w:r>
      <w:r w:rsidRPr="00206C32">
        <w:rPr>
          <w:rFonts w:ascii="Bookman Old Style" w:hAnsi="Bookman Old Style"/>
        </w:rPr>
        <w:t>“, а всеки от тях поотделно „</w:t>
      </w:r>
      <w:r w:rsidRPr="00206C32">
        <w:rPr>
          <w:rFonts w:ascii="Bookman Old Style" w:hAnsi="Bookman Old Style"/>
          <w:b/>
        </w:rPr>
        <w:t>Страна</w:t>
      </w:r>
      <w:r w:rsidRPr="00206C32">
        <w:rPr>
          <w:rFonts w:ascii="Bookman Old Style" w:hAnsi="Bookman Old Style"/>
        </w:rPr>
        <w:t>“</w:t>
      </w:r>
      <w:r w:rsidRPr="00206C32">
        <w:rPr>
          <w:rFonts w:ascii="Bookman Old Style" w:hAnsi="Bookman Old Style"/>
          <w:lang w:eastAsia="bg-BG"/>
        </w:rPr>
        <w:t>);</w:t>
      </w:r>
    </w:p>
    <w:p w14:paraId="3C5CD2EB" w14:textId="77777777" w:rsidR="00206C32" w:rsidRPr="00206C32" w:rsidRDefault="00206C32" w:rsidP="00206C32">
      <w:pPr>
        <w:tabs>
          <w:tab w:val="left" w:pos="-720"/>
        </w:tabs>
        <w:jc w:val="both"/>
        <w:rPr>
          <w:rFonts w:ascii="Bookman Old Style" w:hAnsi="Bookman Old Style"/>
        </w:rPr>
      </w:pPr>
      <w:r w:rsidRPr="00206C32">
        <w:rPr>
          <w:rFonts w:ascii="Bookman Old Style" w:hAnsi="Bookman Old Style"/>
        </w:rPr>
        <w:t>се сключи този договор („</w:t>
      </w:r>
      <w:r w:rsidRPr="00206C32">
        <w:rPr>
          <w:rFonts w:ascii="Bookman Old Style" w:hAnsi="Bookman Old Style"/>
          <w:b/>
        </w:rPr>
        <w:t>Договора</w:t>
      </w:r>
      <w:r w:rsidRPr="00206C32">
        <w:rPr>
          <w:rFonts w:ascii="Bookman Old Style" w:hAnsi="Bookman Old Style"/>
        </w:rPr>
        <w:t>/</w:t>
      </w:r>
      <w:r w:rsidRPr="00206C32">
        <w:rPr>
          <w:rFonts w:ascii="Bookman Old Style" w:hAnsi="Bookman Old Style"/>
          <w:b/>
        </w:rPr>
        <w:t>Договорът</w:t>
      </w:r>
      <w:r w:rsidRPr="00206C32">
        <w:rPr>
          <w:rFonts w:ascii="Bookman Old Style" w:hAnsi="Bookman Old Style"/>
        </w:rPr>
        <w:t>“) за следното:</w:t>
      </w:r>
    </w:p>
    <w:p w14:paraId="50144315" w14:textId="77777777" w:rsidR="00206C32" w:rsidRPr="00206C32" w:rsidRDefault="00206C32" w:rsidP="00206C32">
      <w:pPr>
        <w:keepNext/>
        <w:keepLines/>
        <w:spacing w:before="240" w:after="240"/>
        <w:jc w:val="both"/>
        <w:outlineLvl w:val="1"/>
        <w:rPr>
          <w:rFonts w:ascii="Bookman Old Style" w:hAnsi="Bookman Old Style"/>
          <w:b/>
          <w:bCs/>
        </w:rPr>
      </w:pPr>
      <w:r w:rsidRPr="00206C32">
        <w:rPr>
          <w:rFonts w:ascii="Bookman Old Style" w:hAnsi="Bookman Old Style"/>
          <w:b/>
          <w:bCs/>
        </w:rPr>
        <w:t>ПРЕДМЕТ НА ДОГОВОРА</w:t>
      </w:r>
    </w:p>
    <w:p w14:paraId="345E61EF" w14:textId="41F46B2B" w:rsidR="00206C32" w:rsidRPr="001E19F0" w:rsidRDefault="00206C32" w:rsidP="001E19F0">
      <w:pPr>
        <w:shd w:val="clear" w:color="auto" w:fill="FFFFFF"/>
        <w:jc w:val="both"/>
        <w:rPr>
          <w:rFonts w:ascii="Bookman Old Style" w:hAnsi="Bookman Old Style"/>
          <w:b/>
        </w:rPr>
      </w:pPr>
      <w:r w:rsidRPr="00206C32">
        <w:rPr>
          <w:rFonts w:ascii="Bookman Old Style" w:hAnsi="Bookman Old Style"/>
          <w:b/>
        </w:rPr>
        <w:t>Чл. 1.</w:t>
      </w:r>
      <w:r w:rsidRPr="00206C32">
        <w:rPr>
          <w:rFonts w:ascii="Bookman Old Style" w:hAnsi="Bookman Old Style"/>
        </w:rPr>
        <w:t xml:space="preserve"> ВЪЗЛОЖИТЕЛЯТ възлага, а ИЗПЪЛНИТЕЛЯТ приема да предоставя, срещу възнаграждение и при условията на този Договор, следните услуги:„</w:t>
      </w:r>
      <w:r w:rsidR="001E19F0" w:rsidRPr="001E19F0">
        <w:rPr>
          <w:rFonts w:ascii="Bookman Old Style" w:hAnsi="Bookman Old Style"/>
          <w:color w:val="000000"/>
          <w:lang w:eastAsia="bg-BG"/>
        </w:rPr>
        <w:t xml:space="preserve"> </w:t>
      </w:r>
      <w:r w:rsidR="001E19F0" w:rsidRPr="001E19F0">
        <w:rPr>
          <w:rFonts w:ascii="Bookman Old Style" w:hAnsi="Bookman Old Style"/>
          <w:b/>
          <w:color w:val="000000"/>
          <w:lang w:eastAsia="bg-BG"/>
        </w:rPr>
        <w:t>„</w:t>
      </w:r>
      <w:r w:rsidR="001E19F0" w:rsidRPr="001E19F0">
        <w:rPr>
          <w:rFonts w:ascii="Bookman Old Style" w:eastAsia="Times New Roman" w:hAnsi="Bookman Old Style"/>
          <w:b/>
          <w:color w:val="000000"/>
          <w:lang w:eastAsia="bg-BG"/>
        </w:rPr>
        <w:t>Извънгаранционно сервизно обслужване на спомагателни лабораторни уреди - термостати, дестилатори, миялни, нагреватели и др.“</w:t>
      </w:r>
      <w:r w:rsidR="001E19F0" w:rsidRPr="001E19F0">
        <w:rPr>
          <w:rFonts w:ascii="Bookman Old Style" w:hAnsi="Bookman Old Style"/>
          <w:b/>
        </w:rPr>
        <w:t xml:space="preserve"> </w:t>
      </w:r>
    </w:p>
    <w:p w14:paraId="23DFD77B" w14:textId="77777777" w:rsidR="00206C32" w:rsidRPr="00206C32" w:rsidRDefault="00206C32" w:rsidP="00206C32">
      <w:pPr>
        <w:jc w:val="both"/>
        <w:rPr>
          <w:rFonts w:ascii="Bookman Old Style" w:hAnsi="Bookman Old Style"/>
        </w:rPr>
      </w:pPr>
      <w:r w:rsidRPr="00206C32">
        <w:rPr>
          <w:rFonts w:ascii="Bookman Old Style" w:hAnsi="Bookman Old Style"/>
        </w:rPr>
        <w:t>наричани за краткост „</w:t>
      </w:r>
      <w:r w:rsidRPr="00206C32">
        <w:rPr>
          <w:rFonts w:ascii="Bookman Old Style" w:hAnsi="Bookman Old Style"/>
          <w:b/>
        </w:rPr>
        <w:t>Услугите</w:t>
      </w:r>
      <w:r w:rsidRPr="00206C32">
        <w:rPr>
          <w:rFonts w:ascii="Bookman Old Style" w:hAnsi="Bookman Old Style"/>
        </w:rPr>
        <w:t xml:space="preserve">“. </w:t>
      </w:r>
    </w:p>
    <w:p w14:paraId="6D169AF7" w14:textId="77777777" w:rsidR="00206C32" w:rsidRPr="00206C32" w:rsidRDefault="00206C32" w:rsidP="00206C32">
      <w:pPr>
        <w:jc w:val="both"/>
        <w:rPr>
          <w:rFonts w:ascii="Bookman Old Style" w:hAnsi="Bookman Old Style"/>
        </w:rPr>
      </w:pPr>
      <w:r w:rsidRPr="00206C32">
        <w:rPr>
          <w:rFonts w:ascii="Bookman Old Style" w:hAnsi="Bookman Old Style"/>
          <w:b/>
        </w:rPr>
        <w:t>Чл. 2.</w:t>
      </w:r>
      <w:r w:rsidRPr="00206C32">
        <w:rPr>
          <w:rFonts w:ascii="Bookman Old Style" w:hAnsi="Bookman Old Style"/>
        </w:rPr>
        <w:t xml:space="preserve"> ИЗПЪЛНИТЕЛЯТ</w:t>
      </w:r>
      <w:r w:rsidRPr="00206C32">
        <w:rPr>
          <w:rFonts w:ascii="Bookman Old Style" w:hAnsi="Bookman Old Style"/>
          <w:bCs/>
        </w:rPr>
        <w:t xml:space="preserve"> се задължава да </w:t>
      </w:r>
      <w:r w:rsidRPr="00206C32">
        <w:rPr>
          <w:rFonts w:ascii="Bookman Old Style" w:hAnsi="Bookman Old Style"/>
        </w:rPr>
        <w:t>предоставя</w:t>
      </w:r>
      <w:r w:rsidRPr="00206C32">
        <w:rPr>
          <w:rFonts w:ascii="Bookman Old Style" w:hAnsi="Bookman Old Style"/>
          <w:bCs/>
        </w:rPr>
        <w:t xml:space="preserve"> Услугите </w:t>
      </w:r>
      <w:r w:rsidRPr="00206C32">
        <w:rPr>
          <w:rFonts w:ascii="Bookman Old Style" w:hAnsi="Bookman Old Style"/>
        </w:rPr>
        <w:t xml:space="preserve">в съответствие с Техническата спецификация, Техническото предложение на ИЗПЪЛНИТЕЛЯ и Ценовото предложение на ИЗПЪЛНИТЕЛЯ, и чрез лицата, посочени в Списък на персонала, който ще изпълнява поръчката, и/или на членовете на ръководния състав, които ще отговарят за изпълнението, съставляващи съответно Приложения № </w:t>
      </w:r>
      <w:r w:rsidRPr="00E30BE4">
        <w:rPr>
          <w:rFonts w:ascii="Bookman Old Style" w:hAnsi="Bookman Old Style"/>
        </w:rPr>
        <w:t xml:space="preserve">1, 2, 3, 4, 5, 6 и 7 </w:t>
      </w:r>
      <w:r w:rsidRPr="00206C32">
        <w:rPr>
          <w:rFonts w:ascii="Bookman Old Style" w:hAnsi="Bookman Old Style"/>
        </w:rPr>
        <w:t>към този Договор („</w:t>
      </w:r>
      <w:r w:rsidRPr="00206C32">
        <w:rPr>
          <w:rFonts w:ascii="Bookman Old Style" w:hAnsi="Bookman Old Style"/>
          <w:b/>
        </w:rPr>
        <w:t>Приложенията</w:t>
      </w:r>
      <w:r w:rsidRPr="00206C32">
        <w:rPr>
          <w:rFonts w:ascii="Bookman Old Style" w:hAnsi="Bookman Old Style"/>
        </w:rPr>
        <w:t>“) и представляващи неразделна част от него.</w:t>
      </w:r>
    </w:p>
    <w:p w14:paraId="22E01EC9" w14:textId="77777777" w:rsidR="00206C32" w:rsidRPr="00206C32" w:rsidRDefault="00206C32" w:rsidP="00206C32">
      <w:pPr>
        <w:widowControl w:val="0"/>
        <w:jc w:val="both"/>
        <w:rPr>
          <w:rFonts w:ascii="Bookman Old Style" w:hAnsi="Bookman Old Style"/>
        </w:rPr>
      </w:pPr>
      <w:r w:rsidRPr="00206C32">
        <w:rPr>
          <w:rFonts w:ascii="Bookman Old Style" w:hAnsi="Bookman Old Style"/>
          <w:b/>
        </w:rPr>
        <w:t>Чл. 3.</w:t>
      </w:r>
      <w:r w:rsidRPr="00206C32">
        <w:rPr>
          <w:rFonts w:ascii="Bookman Old Style" w:hAnsi="Bookman Old Style"/>
        </w:rPr>
        <w:t xml:space="preserve"> В срок до 5 дни от датата на сключване на Договора, но </w:t>
      </w:r>
      <w:r w:rsidRPr="00206C32">
        <w:rPr>
          <w:rFonts w:ascii="Bookman Old Style" w:hAnsi="Bookman Old Style"/>
          <w:lang w:eastAsia="bg-BG"/>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206C32">
        <w:rPr>
          <w:rFonts w:ascii="Bookman Old Style" w:hAnsi="Bookman Old Style"/>
        </w:rPr>
        <w:t xml:space="preserve"> в срок до 5 дни от настъпване на съответното обстоятелство</w:t>
      </w:r>
      <w:r w:rsidRPr="00206C32">
        <w:rPr>
          <w:rFonts w:ascii="Bookman Old Style" w:hAnsi="Bookman Old Style"/>
          <w:lang w:eastAsia="bg-BG"/>
        </w:rPr>
        <w:t>.</w:t>
      </w:r>
      <w:r w:rsidRPr="00206C32">
        <w:rPr>
          <w:rFonts w:ascii="Bookman Old Style" w:hAnsi="Bookman Old Style"/>
          <w:i/>
        </w:rPr>
        <w:t xml:space="preserve"> </w:t>
      </w:r>
    </w:p>
    <w:p w14:paraId="0B09D19A" w14:textId="77777777" w:rsidR="00206C32" w:rsidRPr="00206C32" w:rsidRDefault="00206C32" w:rsidP="00206C32">
      <w:pPr>
        <w:keepNext/>
        <w:keepLines/>
        <w:spacing w:before="240" w:after="240"/>
        <w:jc w:val="both"/>
        <w:outlineLvl w:val="1"/>
        <w:rPr>
          <w:rFonts w:ascii="Bookman Old Style" w:hAnsi="Bookman Old Style"/>
          <w:b/>
          <w:bCs/>
        </w:rPr>
      </w:pPr>
      <w:r w:rsidRPr="00206C32">
        <w:rPr>
          <w:rFonts w:ascii="Bookman Old Style" w:hAnsi="Bookman Old Style"/>
          <w:b/>
          <w:bCs/>
        </w:rPr>
        <w:lastRenderedPageBreak/>
        <w:t>СРОК НА ДОГОВОРА. СРОК И МЯСТО НА ИЗПЪЛНЕНИЕ</w:t>
      </w:r>
    </w:p>
    <w:p w14:paraId="12BAA67D" w14:textId="7FC7712B" w:rsidR="00206C32" w:rsidRPr="00206C32" w:rsidRDefault="00206C32" w:rsidP="00206C32">
      <w:pPr>
        <w:keepLines/>
        <w:tabs>
          <w:tab w:val="left" w:pos="8640"/>
        </w:tabs>
        <w:spacing w:before="120" w:after="120"/>
        <w:jc w:val="both"/>
        <w:rPr>
          <w:rFonts w:ascii="Bookman Old Style" w:hAnsi="Bookman Old Style"/>
          <w:lang w:val="ru-RU"/>
        </w:rPr>
      </w:pPr>
      <w:r w:rsidRPr="00206C32">
        <w:rPr>
          <w:rFonts w:ascii="Bookman Old Style" w:hAnsi="Bookman Old Style"/>
          <w:b/>
        </w:rPr>
        <w:t>Чл. 4.</w:t>
      </w:r>
      <w:r w:rsidR="00B8715E">
        <w:rPr>
          <w:rFonts w:ascii="Bookman Old Style" w:hAnsi="Bookman Old Style"/>
        </w:rPr>
        <w:t xml:space="preserve"> Договорът </w:t>
      </w:r>
      <w:r w:rsidRPr="00206C32">
        <w:rPr>
          <w:rFonts w:ascii="Bookman Old Style" w:hAnsi="Bookman Old Style"/>
        </w:rPr>
        <w:t xml:space="preserve">се сключва за срок от 24 (двадесет и четири) месеца и </w:t>
      </w:r>
      <w:r w:rsidRPr="00206C32">
        <w:rPr>
          <w:rFonts w:ascii="Bookman Old Style" w:hAnsi="Bookman Old Style"/>
          <w:lang w:val="ru-RU"/>
        </w:rPr>
        <w:t xml:space="preserve"> влиза в сила </w:t>
      </w:r>
      <w:r w:rsidRPr="00206C32">
        <w:rPr>
          <w:rFonts w:ascii="Bookman Old Style" w:hAnsi="Bookman Old Style"/>
        </w:rPr>
        <w:t xml:space="preserve">считано от датата на първата поръчка по договора. В случай, че до дата </w:t>
      </w:r>
      <w:r w:rsidR="00B8715E">
        <w:rPr>
          <w:rFonts w:ascii="Bookman Old Style" w:hAnsi="Bookman Old Style"/>
          <w:lang w:val="en-US"/>
        </w:rPr>
        <w:t>03</w:t>
      </w:r>
      <w:r w:rsidRPr="00206C32">
        <w:rPr>
          <w:rFonts w:ascii="Bookman Old Style" w:hAnsi="Bookman Old Style"/>
        </w:rPr>
        <w:t>.0</w:t>
      </w:r>
      <w:r w:rsidR="00B8715E">
        <w:rPr>
          <w:rFonts w:ascii="Bookman Old Style" w:hAnsi="Bookman Old Style"/>
          <w:lang w:val="en-US"/>
        </w:rPr>
        <w:t>5</w:t>
      </w:r>
      <w:r w:rsidRPr="00206C32">
        <w:rPr>
          <w:rFonts w:ascii="Bookman Old Style" w:hAnsi="Bookman Old Style"/>
        </w:rPr>
        <w:t xml:space="preserve">.2020 г. не е изпратена поръчка, срокът на договора започва да тече от същата дата. В случай, че договорът е подписан след </w:t>
      </w:r>
      <w:r w:rsidR="00B8715E">
        <w:rPr>
          <w:rFonts w:ascii="Bookman Old Style" w:hAnsi="Bookman Old Style"/>
          <w:lang w:val="en-US"/>
        </w:rPr>
        <w:t>03</w:t>
      </w:r>
      <w:r w:rsidR="00B8715E" w:rsidRPr="00206C32">
        <w:rPr>
          <w:rFonts w:ascii="Bookman Old Style" w:hAnsi="Bookman Old Style"/>
        </w:rPr>
        <w:t>.0</w:t>
      </w:r>
      <w:r w:rsidR="00B8715E">
        <w:rPr>
          <w:rFonts w:ascii="Bookman Old Style" w:hAnsi="Bookman Old Style"/>
          <w:lang w:val="en-US"/>
        </w:rPr>
        <w:t>5</w:t>
      </w:r>
      <w:r w:rsidR="00B8715E">
        <w:rPr>
          <w:rFonts w:ascii="Bookman Old Style" w:hAnsi="Bookman Old Style"/>
        </w:rPr>
        <w:t xml:space="preserve">.2020 </w:t>
      </w:r>
      <w:r w:rsidRPr="00206C32">
        <w:rPr>
          <w:rFonts w:ascii="Bookman Old Style" w:hAnsi="Bookman Old Style"/>
        </w:rPr>
        <w:t>г., срокът от 24 месеца започва да тече считано от датата на подписването му.</w:t>
      </w:r>
    </w:p>
    <w:p w14:paraId="4EDC7840" w14:textId="77777777" w:rsidR="00B8715E" w:rsidRDefault="00206C32" w:rsidP="00206C32">
      <w:pPr>
        <w:jc w:val="both"/>
        <w:rPr>
          <w:rFonts w:ascii="Bookman Old Style" w:hAnsi="Bookman Old Style"/>
        </w:rPr>
      </w:pPr>
      <w:r w:rsidRPr="00206C32">
        <w:rPr>
          <w:rFonts w:ascii="Bookman Old Style" w:hAnsi="Bookman Old Style"/>
          <w:b/>
        </w:rPr>
        <w:t>Чл. 5.</w:t>
      </w:r>
      <w:r w:rsidRPr="00206C32">
        <w:rPr>
          <w:rFonts w:ascii="Bookman Old Style" w:hAnsi="Bookman Old Style"/>
        </w:rPr>
        <w:t xml:space="preserve"> Мястото на изпълнение на Договора е гр. София, </w:t>
      </w:r>
    </w:p>
    <w:p w14:paraId="6F2BB79B" w14:textId="77777777" w:rsidR="00B8715E" w:rsidRDefault="00206C32" w:rsidP="00206C32">
      <w:pPr>
        <w:jc w:val="both"/>
        <w:rPr>
          <w:rFonts w:ascii="Bookman Old Style" w:hAnsi="Bookman Old Style"/>
        </w:rPr>
      </w:pPr>
      <w:r w:rsidRPr="00206C32">
        <w:rPr>
          <w:rFonts w:ascii="Bookman Old Style" w:hAnsi="Bookman Old Style"/>
        </w:rPr>
        <w:t xml:space="preserve">Сектор „Питейни води“ на ЛИК, кв. „Бункера“, ул. „Хотнишки водопад“ №2, ПСПВ „Бистрица“, административна сграда, етаж 3 и </w:t>
      </w:r>
    </w:p>
    <w:p w14:paraId="1D91BCF7" w14:textId="42B6857C" w:rsidR="00206C32" w:rsidRPr="00206C32" w:rsidRDefault="00206C32" w:rsidP="00206C32">
      <w:pPr>
        <w:jc w:val="both"/>
        <w:rPr>
          <w:rFonts w:ascii="Bookman Old Style" w:hAnsi="Bookman Old Style"/>
        </w:rPr>
      </w:pPr>
      <w:r w:rsidRPr="00206C32">
        <w:rPr>
          <w:rFonts w:ascii="Bookman Old Style" w:hAnsi="Bookman Old Style"/>
        </w:rPr>
        <w:t>Сектор „Отпадъчни води“  при СПСОВ Кубратово, кв. „Бенковски“,   административна сграда.</w:t>
      </w:r>
    </w:p>
    <w:p w14:paraId="7058DBFE" w14:textId="77777777" w:rsidR="00206C32" w:rsidRPr="00206C32" w:rsidRDefault="00206C32" w:rsidP="00206C32">
      <w:pPr>
        <w:keepNext/>
        <w:keepLines/>
        <w:spacing w:before="240" w:after="240"/>
        <w:jc w:val="both"/>
        <w:outlineLvl w:val="1"/>
        <w:rPr>
          <w:rFonts w:ascii="Bookman Old Style" w:hAnsi="Bookman Old Style"/>
          <w:b/>
          <w:bCs/>
        </w:rPr>
      </w:pPr>
      <w:r w:rsidRPr="00206C32">
        <w:rPr>
          <w:rFonts w:ascii="Bookman Old Style" w:hAnsi="Bookman Old Style"/>
          <w:b/>
          <w:bCs/>
        </w:rPr>
        <w:t xml:space="preserve">ЦЕНА, РЕД И СРОКОВЕ ЗА ПЛАЩАНЕ. </w:t>
      </w:r>
    </w:p>
    <w:p w14:paraId="1BFC9464" w14:textId="2A5C8A9D" w:rsidR="00206C32" w:rsidRPr="00206C32" w:rsidRDefault="00206C32" w:rsidP="00206C32">
      <w:pPr>
        <w:widowControl w:val="0"/>
        <w:jc w:val="both"/>
        <w:rPr>
          <w:rFonts w:ascii="Bookman Old Style" w:hAnsi="Bookman Old Style"/>
        </w:rPr>
      </w:pPr>
      <w:r w:rsidRPr="00206C32">
        <w:rPr>
          <w:rFonts w:ascii="Bookman Old Style" w:hAnsi="Bookman Old Style"/>
          <w:b/>
        </w:rPr>
        <w:t>Чл. 6.</w:t>
      </w:r>
      <w:r w:rsidRPr="00206C32">
        <w:rPr>
          <w:rFonts w:ascii="Bookman Old Style" w:hAnsi="Bookman Old Style"/>
        </w:rPr>
        <w:t xml:space="preserve"> </w:t>
      </w:r>
      <w:r w:rsidRPr="00206C32">
        <w:rPr>
          <w:rFonts w:ascii="Bookman Old Style" w:hAnsi="Bookman Old Style"/>
          <w:b/>
        </w:rPr>
        <w:t>(1)</w:t>
      </w:r>
      <w:r w:rsidRPr="00206C32">
        <w:rPr>
          <w:rFonts w:ascii="Bookman Old Style" w:hAnsi="Bookman Old Style"/>
        </w:rPr>
        <w:t xml:space="preserve"> За предоставяне на Услугите, ВЪЗЛОЖИТЕЛЯТ заплаща на ИЗПЪЛНИТЕЛЯ на база единичните цени, предложени от ИЗПЪЛНИТЕЛЯ в ценовото му предложение, като максималната стойност на договора не може да надвишава 40 000</w:t>
      </w:r>
      <w:r w:rsidRPr="00206C32">
        <w:rPr>
          <w:rFonts w:ascii="Bookman Old Style" w:hAnsi="Bookman Old Style"/>
          <w:lang w:val="en-US"/>
        </w:rPr>
        <w:t xml:space="preserve"> (</w:t>
      </w:r>
      <w:r w:rsidRPr="00206C32">
        <w:rPr>
          <w:rFonts w:ascii="Bookman Old Style" w:hAnsi="Bookman Old Style"/>
        </w:rPr>
        <w:t xml:space="preserve"> четиридесет хиляди</w:t>
      </w:r>
      <w:r w:rsidRPr="00206C32">
        <w:rPr>
          <w:rFonts w:ascii="Bookman Old Style" w:hAnsi="Bookman Old Style"/>
          <w:lang w:val="en-US"/>
        </w:rPr>
        <w:t>)</w:t>
      </w:r>
      <w:r w:rsidRPr="00206C32">
        <w:rPr>
          <w:rFonts w:ascii="Bookman Old Style" w:hAnsi="Bookman Old Style"/>
        </w:rPr>
        <w:t xml:space="preserve"> лева без ДДС  и </w:t>
      </w:r>
      <w:r w:rsidR="00B8715E">
        <w:rPr>
          <w:rFonts w:ascii="Bookman Old Style" w:hAnsi="Bookman Old Style"/>
          <w:lang w:val="en-US"/>
        </w:rPr>
        <w:t>4</w:t>
      </w:r>
      <w:r w:rsidRPr="00206C32">
        <w:rPr>
          <w:rFonts w:ascii="Bookman Old Style" w:hAnsi="Bookman Old Style"/>
        </w:rPr>
        <w:t xml:space="preserve">8 000 </w:t>
      </w:r>
      <w:r w:rsidRPr="00206C32">
        <w:rPr>
          <w:rFonts w:ascii="Bookman Old Style" w:hAnsi="Bookman Old Style"/>
          <w:lang w:val="en-US"/>
        </w:rPr>
        <w:t>(</w:t>
      </w:r>
      <w:r w:rsidR="00B8715E">
        <w:rPr>
          <w:rFonts w:ascii="Bookman Old Style" w:hAnsi="Bookman Old Style"/>
        </w:rPr>
        <w:t>четиридесет</w:t>
      </w:r>
      <w:r w:rsidRPr="00206C32">
        <w:rPr>
          <w:rFonts w:ascii="Bookman Old Style" w:hAnsi="Bookman Old Style"/>
        </w:rPr>
        <w:t xml:space="preserve"> и осем хиляди</w:t>
      </w:r>
      <w:r w:rsidRPr="00206C32">
        <w:rPr>
          <w:rFonts w:ascii="Bookman Old Style" w:hAnsi="Bookman Old Style"/>
          <w:lang w:val="en-US"/>
        </w:rPr>
        <w:t>)</w:t>
      </w:r>
      <w:r w:rsidRPr="00206C32">
        <w:rPr>
          <w:rFonts w:ascii="Bookman Old Style" w:hAnsi="Bookman Old Style"/>
        </w:rPr>
        <w:t xml:space="preserve"> </w:t>
      </w:r>
      <w:r w:rsidRPr="00206C32">
        <w:rPr>
          <w:rFonts w:ascii="Bookman Old Style" w:hAnsi="Bookman Old Style"/>
          <w:lang w:eastAsia="bg-BG"/>
        </w:rPr>
        <w:t>лева</w:t>
      </w:r>
      <w:r w:rsidRPr="00206C32">
        <w:rPr>
          <w:rFonts w:ascii="Bookman Old Style" w:hAnsi="Bookman Old Style"/>
        </w:rPr>
        <w:t xml:space="preserve"> с ДДС (наричана по-нататък „</w:t>
      </w:r>
      <w:r w:rsidRPr="00206C32">
        <w:rPr>
          <w:rFonts w:ascii="Bookman Old Style" w:hAnsi="Bookman Old Style"/>
          <w:b/>
        </w:rPr>
        <w:t>Цената</w:t>
      </w:r>
      <w:r w:rsidRPr="00206C32">
        <w:rPr>
          <w:rFonts w:ascii="Bookman Old Style" w:hAnsi="Bookman Old Style"/>
        </w:rPr>
        <w:t>“ или „Стойността на Договора“).</w:t>
      </w:r>
    </w:p>
    <w:p w14:paraId="43D57035" w14:textId="2C45E6F3" w:rsidR="00206C32" w:rsidRPr="005613E6" w:rsidRDefault="00206C32" w:rsidP="00206C32">
      <w:pPr>
        <w:widowControl w:val="0"/>
        <w:jc w:val="both"/>
        <w:rPr>
          <w:rFonts w:ascii="Bookman Old Style" w:hAnsi="Bookman Old Style"/>
        </w:rPr>
      </w:pPr>
      <w:r w:rsidRPr="00206C32">
        <w:rPr>
          <w:rFonts w:ascii="Bookman Old Style" w:hAnsi="Bookman Old Style"/>
          <w:b/>
        </w:rPr>
        <w:t>(2)</w:t>
      </w:r>
      <w:r w:rsidRPr="00206C32">
        <w:rPr>
          <w:rFonts w:ascii="Bookman Old Style" w:hAnsi="Bookman Old Style"/>
        </w:rPr>
        <w:t xml:space="preserve"> </w:t>
      </w:r>
      <w:r w:rsidRPr="005613E6">
        <w:rPr>
          <w:rFonts w:ascii="Bookman Old Style" w:hAnsi="Bookman Old Style"/>
        </w:rPr>
        <w:t xml:space="preserve">В случай на изчерпване на прогнозната стойност на договора преди изтичане на срока за възлагане и наличие за възложителя на текущи нужди от услуги, предмет на договора, при наличие на взаимно съгласие между страните, възложителят има право да възлага при условията на договора необходимите му услуги на обща стойност до 8 000 (осем хиляди) лв. без ДДС, </w:t>
      </w:r>
      <w:r w:rsidR="00B8715E" w:rsidRPr="005613E6">
        <w:rPr>
          <w:rFonts w:ascii="Bookman Old Style" w:hAnsi="Bookman Old Style"/>
        </w:rPr>
        <w:t>9 600,00</w:t>
      </w:r>
      <w:r w:rsidRPr="005613E6">
        <w:rPr>
          <w:rFonts w:ascii="Bookman Old Style" w:hAnsi="Bookman Old Style"/>
        </w:rPr>
        <w:t xml:space="preserve"> (</w:t>
      </w:r>
      <w:r w:rsidR="00B8715E" w:rsidRPr="005613E6">
        <w:rPr>
          <w:rFonts w:ascii="Bookman Old Style" w:hAnsi="Bookman Old Style"/>
        </w:rPr>
        <w:t xml:space="preserve">девет </w:t>
      </w:r>
      <w:r w:rsidRPr="005613E6">
        <w:rPr>
          <w:rFonts w:ascii="Bookman Old Style" w:hAnsi="Bookman Old Style"/>
        </w:rPr>
        <w:t>хиляди и шестстотин) лева с ДДС.</w:t>
      </w:r>
    </w:p>
    <w:p w14:paraId="08AE2EAB" w14:textId="00470946" w:rsidR="00DC6B14" w:rsidRPr="005613E6" w:rsidRDefault="00DC6B14" w:rsidP="00DC6B14">
      <w:pPr>
        <w:widowControl w:val="0"/>
        <w:jc w:val="both"/>
        <w:rPr>
          <w:rFonts w:ascii="Bookman Old Style" w:hAnsi="Bookman Old Style"/>
        </w:rPr>
      </w:pPr>
      <w:r w:rsidRPr="005613E6">
        <w:rPr>
          <w:rFonts w:ascii="Bookman Old Style" w:hAnsi="Bookman Old Style"/>
          <w:b/>
        </w:rPr>
        <w:t xml:space="preserve">(3) </w:t>
      </w:r>
      <w:r w:rsidRPr="005613E6">
        <w:rPr>
          <w:rFonts w:ascii="Bookman Old Style" w:hAnsi="Bookman Old Style"/>
        </w:rPr>
        <w:t>Когато към момента на изтичане на срока на настоящия договор възложителят не разполага с текущ договор за възлагане на услугите, предмет на настоящия договор, същият се подновява за срок до сключване на нов договор, но с не повече от 6 месеца, със стойност на подновяването до 7 000 ( седем хиляди) лева без ДДС, 8 400 (осем хиляди и четерестотин) лева с ДДС.</w:t>
      </w:r>
    </w:p>
    <w:p w14:paraId="6E3E7DB7" w14:textId="6936317D" w:rsidR="00206C32" w:rsidRPr="00206C32" w:rsidRDefault="00206C32" w:rsidP="00206C32">
      <w:pPr>
        <w:keepLines/>
        <w:tabs>
          <w:tab w:val="left" w:pos="8640"/>
        </w:tabs>
        <w:jc w:val="both"/>
        <w:rPr>
          <w:rFonts w:ascii="Bookman Old Style" w:hAnsi="Bookman Old Style"/>
        </w:rPr>
      </w:pPr>
      <w:r w:rsidRPr="00206C32">
        <w:rPr>
          <w:rFonts w:ascii="Bookman Old Style" w:hAnsi="Bookman Old Style"/>
          <w:b/>
        </w:rPr>
        <w:t>(</w:t>
      </w:r>
      <w:r w:rsidR="006745EC">
        <w:rPr>
          <w:rFonts w:ascii="Bookman Old Style" w:hAnsi="Bookman Old Style"/>
          <w:b/>
        </w:rPr>
        <w:t>4</w:t>
      </w:r>
      <w:r w:rsidRPr="00206C32">
        <w:rPr>
          <w:rFonts w:ascii="Bookman Old Style" w:hAnsi="Bookman Old Style"/>
          <w:b/>
        </w:rPr>
        <w:t xml:space="preserve">) </w:t>
      </w:r>
      <w:r w:rsidRPr="00206C32">
        <w:rPr>
          <w:rFonts w:ascii="Bookman Old Style" w:hAnsi="Bookman Old Style"/>
        </w:rPr>
        <w:t>Изпълнителят има възможност да предлага на възложителя по-ниски цени или по-изгодни за възложителя условия от заложените по договора в ценовата таблица. Изпълнителят изпраща писмено предложението си, което се одобрява  от страна на възложителя.</w:t>
      </w:r>
    </w:p>
    <w:p w14:paraId="6E69B4DD" w14:textId="6B7919AA" w:rsidR="00206C32" w:rsidRPr="00206C32" w:rsidRDefault="00206C32" w:rsidP="00206C32">
      <w:pPr>
        <w:widowControl w:val="0"/>
        <w:jc w:val="both"/>
        <w:rPr>
          <w:rFonts w:ascii="Bookman Old Style" w:hAnsi="Bookman Old Style"/>
        </w:rPr>
      </w:pPr>
      <w:r w:rsidRPr="00206C32">
        <w:rPr>
          <w:rFonts w:ascii="Bookman Old Style" w:hAnsi="Bookman Old Style"/>
          <w:b/>
        </w:rPr>
        <w:t>(</w:t>
      </w:r>
      <w:r w:rsidR="006745EC">
        <w:rPr>
          <w:rFonts w:ascii="Bookman Old Style" w:hAnsi="Bookman Old Style"/>
          <w:b/>
        </w:rPr>
        <w:t>5</w:t>
      </w:r>
      <w:r w:rsidRPr="00206C32">
        <w:rPr>
          <w:rFonts w:ascii="Bookman Old Style" w:hAnsi="Bookman Old Style"/>
          <w:b/>
        </w:rPr>
        <w:t>)</w:t>
      </w:r>
      <w:r w:rsidRPr="00206C32">
        <w:rPr>
          <w:rFonts w:ascii="Bookman Old Style" w:hAnsi="Bookman Old Style"/>
        </w:rPr>
        <w:t xml:space="preserve"> В Цената на сервизен час</w:t>
      </w:r>
      <w:r w:rsidR="006745EC">
        <w:rPr>
          <w:rFonts w:ascii="Bookman Old Style" w:hAnsi="Bookman Old Style"/>
        </w:rPr>
        <w:t xml:space="preserve"> за сервизно обслужване на лабораторната апаратура</w:t>
      </w:r>
      <w:r w:rsidRPr="00206C32">
        <w:rPr>
          <w:rFonts w:ascii="Bookman Old Style" w:hAnsi="Bookman Old Style"/>
        </w:rPr>
        <w:t xml:space="preserve"> са включени всички разходи на труд за възстановяване на функционалната годност на </w:t>
      </w:r>
      <w:r w:rsidR="006745EC">
        <w:rPr>
          <w:rFonts w:ascii="Bookman Old Style" w:hAnsi="Bookman Old Style"/>
        </w:rPr>
        <w:t>уредите</w:t>
      </w:r>
      <w:r w:rsidRPr="00206C32">
        <w:rPr>
          <w:rFonts w:ascii="Bookman Old Style" w:hAnsi="Bookman Old Style"/>
        </w:rPr>
        <w:t xml:space="preserve"> за срока на договора, както и 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като </w:t>
      </w:r>
      <w:r w:rsidRPr="00206C32">
        <w:rPr>
          <w:rFonts w:ascii="Bookman Old Style" w:hAnsi="Bookman Old Style"/>
          <w:bCs/>
        </w:rPr>
        <w:t xml:space="preserve">ВЪЗЛОЖИТЕЛЯТ не дължи заплащането на каквито и да е други разноски, направени от ИЗПЪЛНИТЕЛЯ. </w:t>
      </w:r>
      <w:r w:rsidRPr="00206C32">
        <w:rPr>
          <w:rFonts w:ascii="Bookman Old Style" w:hAnsi="Bookman Old Style"/>
        </w:rPr>
        <w:t>В цената не са включени стойностите на резервните части и/или консумативите, заявявани от възложителя във връзка с изпълнението на договора.</w:t>
      </w:r>
    </w:p>
    <w:p w14:paraId="684C64F7" w14:textId="77777777" w:rsidR="00206C32" w:rsidRPr="00206C32" w:rsidRDefault="00206C32" w:rsidP="00206C32">
      <w:pPr>
        <w:tabs>
          <w:tab w:val="left" w:pos="0"/>
        </w:tabs>
        <w:jc w:val="both"/>
        <w:rPr>
          <w:rFonts w:ascii="Bookman Old Style" w:hAnsi="Bookman Old Style"/>
        </w:rPr>
      </w:pPr>
      <w:r w:rsidRPr="00206C32">
        <w:rPr>
          <w:rFonts w:ascii="Bookman Old Style" w:hAnsi="Bookman Old Style"/>
          <w:b/>
        </w:rPr>
        <w:t>(5)</w:t>
      </w:r>
      <w:r w:rsidRPr="00206C32">
        <w:rPr>
          <w:rFonts w:ascii="Bookman Old Style" w:hAnsi="Bookman Old Style"/>
        </w:rPr>
        <w:t xml:space="preserve"> Единичните цени за отделните дейности, свързани с изпълнението на Услугите, посочени в Ценовото предложение на ИЗПЪЛНИТЕЛЯ, са фиксирани за времето на изпълнение на Договора и не подлежат на промяна освен в случаите, изрично уговорени в този Договор и в съответствие с разпоредбите на ЗОП.  </w:t>
      </w:r>
    </w:p>
    <w:p w14:paraId="55CA3A1C" w14:textId="77777777" w:rsidR="00206C32" w:rsidRPr="00206C32" w:rsidRDefault="00206C32" w:rsidP="00206C32">
      <w:pPr>
        <w:tabs>
          <w:tab w:val="left" w:pos="709"/>
        </w:tabs>
        <w:jc w:val="both"/>
        <w:rPr>
          <w:rFonts w:ascii="Bookman Old Style" w:hAnsi="Bookman Old Style"/>
        </w:rPr>
      </w:pPr>
      <w:r w:rsidRPr="00206C32">
        <w:rPr>
          <w:rFonts w:ascii="Bookman Old Style" w:hAnsi="Bookman Old Style"/>
          <w:b/>
        </w:rPr>
        <w:lastRenderedPageBreak/>
        <w:t>(6)</w:t>
      </w:r>
      <w:r w:rsidRPr="00206C32">
        <w:rPr>
          <w:rFonts w:ascii="Bookman Old Style" w:hAnsi="Bookman Old Style"/>
        </w:rPr>
        <w:t xml:space="preserve"> Уговорената цена включва всички разходи за изпълнение на Договора, както и дължимите такси, и не може да бъде променяна, освен в случаите, изрично уговорени в този Договор и в съответствие с разпоредбите на ЗОП. </w:t>
      </w:r>
    </w:p>
    <w:p w14:paraId="4A2430F8" w14:textId="77777777" w:rsidR="00206C32" w:rsidRPr="00206C32" w:rsidRDefault="00206C32" w:rsidP="00206C32">
      <w:pPr>
        <w:tabs>
          <w:tab w:val="left" w:leader="dot" w:pos="12960"/>
        </w:tabs>
        <w:spacing w:after="120"/>
        <w:jc w:val="both"/>
        <w:rPr>
          <w:rFonts w:ascii="Bookman Old Style" w:hAnsi="Bookman Old Style"/>
        </w:rPr>
      </w:pPr>
      <w:r w:rsidRPr="00206C32">
        <w:rPr>
          <w:rFonts w:ascii="Bookman Old Style" w:hAnsi="Bookman Old Style"/>
          <w:b/>
        </w:rPr>
        <w:t>(7)</w:t>
      </w:r>
      <w:r w:rsidRPr="00206C32">
        <w:rPr>
          <w:rFonts w:ascii="Bookman Old Style" w:hAnsi="Bookman Old Style"/>
        </w:rPr>
        <w:t xml:space="preserve"> Всички цени са в български лева, без ДДС и до втория знак след десетичната запетая.</w:t>
      </w:r>
    </w:p>
    <w:p w14:paraId="69776A0A" w14:textId="7577DF6B" w:rsidR="00206C32" w:rsidRPr="00206C32" w:rsidRDefault="00206C32" w:rsidP="00206C32">
      <w:pPr>
        <w:tabs>
          <w:tab w:val="left" w:leader="dot" w:pos="12960"/>
        </w:tabs>
        <w:spacing w:after="120"/>
        <w:jc w:val="both"/>
        <w:rPr>
          <w:rFonts w:ascii="Bookman Old Style" w:hAnsi="Bookman Old Style"/>
        </w:rPr>
      </w:pPr>
      <w:r w:rsidRPr="00206C32">
        <w:rPr>
          <w:rFonts w:ascii="Bookman Old Style" w:hAnsi="Bookman Old Style"/>
          <w:b/>
        </w:rPr>
        <w:t xml:space="preserve">(8) </w:t>
      </w:r>
      <w:r w:rsidRPr="00206C32">
        <w:rPr>
          <w:rFonts w:ascii="Bookman Old Style" w:hAnsi="Bookman Old Style"/>
        </w:rPr>
        <w:t>Възложителят си запазва правото да поръчва стоки, сходни със стоките, предмет на договора, невключени в Ценова таблица 2</w:t>
      </w:r>
      <w:r w:rsidR="0013718F">
        <w:rPr>
          <w:rFonts w:ascii="Bookman Old Style" w:hAnsi="Bookman Old Style"/>
        </w:rPr>
        <w:t xml:space="preserve">  от Приложение 3 Ценово предложение</w:t>
      </w:r>
      <w:r w:rsidRPr="00206C32">
        <w:rPr>
          <w:rFonts w:ascii="Bookman Old Style" w:hAnsi="Bookman Old Style"/>
        </w:rPr>
        <w:t xml:space="preserve"> и Ценова листа/Каталог (ако предоставят) на стойност до 10 % от прогнозната стойност на договора по предложения процент отстъпка в Ценова таблица 3</w:t>
      </w:r>
      <w:r w:rsidR="0013718F">
        <w:rPr>
          <w:rFonts w:ascii="Bookman Old Style" w:hAnsi="Bookman Old Style"/>
        </w:rPr>
        <w:t xml:space="preserve"> от Приложение 3 Ценово предложение</w:t>
      </w:r>
      <w:r w:rsidRPr="00206C32">
        <w:rPr>
          <w:rFonts w:ascii="Bookman Old Style" w:hAnsi="Bookman Old Style"/>
        </w:rPr>
        <w:t>. Максималният срок за доставка не трябва да надвишава 20 работни дни.</w:t>
      </w:r>
    </w:p>
    <w:p w14:paraId="252BFA92" w14:textId="77777777" w:rsidR="00206C32" w:rsidRPr="00206C32" w:rsidRDefault="00206C32" w:rsidP="00206C32">
      <w:pPr>
        <w:tabs>
          <w:tab w:val="left" w:leader="dot" w:pos="12960"/>
        </w:tabs>
        <w:spacing w:after="120"/>
        <w:jc w:val="both"/>
        <w:rPr>
          <w:rFonts w:ascii="Bookman Old Style" w:hAnsi="Bookman Old Style"/>
        </w:rPr>
      </w:pPr>
      <w:r w:rsidRPr="00206C32">
        <w:rPr>
          <w:rFonts w:ascii="Bookman Old Style" w:hAnsi="Bookman Old Style"/>
        </w:rPr>
        <w:t xml:space="preserve"> </w:t>
      </w:r>
      <w:r w:rsidRPr="00206C32">
        <w:rPr>
          <w:rFonts w:ascii="Bookman Old Style" w:hAnsi="Bookman Old Style"/>
          <w:b/>
        </w:rPr>
        <w:t xml:space="preserve">Чл. 7. </w:t>
      </w:r>
      <w:r w:rsidRPr="00206C32">
        <w:rPr>
          <w:rFonts w:ascii="Bookman Old Style" w:hAnsi="Bookman Old Style"/>
        </w:rPr>
        <w:t>ВЪЗЛОЖИТЕЛЯТ плаща на ИЗПЪЛНИТЕЛЯ Цената по този Договор, както следва:</w:t>
      </w:r>
    </w:p>
    <w:p w14:paraId="23386CF6" w14:textId="77777777" w:rsidR="00206C32" w:rsidRPr="00206C32" w:rsidRDefault="00206C32" w:rsidP="00206C32">
      <w:pPr>
        <w:widowControl w:val="0"/>
        <w:jc w:val="both"/>
        <w:rPr>
          <w:rFonts w:ascii="Bookman Old Style" w:hAnsi="Bookman Old Style"/>
        </w:rPr>
      </w:pPr>
      <w:r w:rsidRPr="00206C32">
        <w:rPr>
          <w:rFonts w:ascii="Bookman Old Style" w:hAnsi="Bookman Old Style"/>
        </w:rPr>
        <w:t>(а) плащане в размер на 100% от стойността на всяка изпълнена услуга и/или доставка на стока, предмет на договора, въз основа на представени и подписан от  ИЗПЪЛНИТЕЛЯ и ВЪЗЛОЖИТЕЛЯ приемо-предавателен протокол и/или сервизен/ констативен протокол;</w:t>
      </w:r>
    </w:p>
    <w:p w14:paraId="46B8DC81" w14:textId="77777777" w:rsidR="00206C32" w:rsidRPr="00206C32" w:rsidRDefault="00206C32" w:rsidP="00206C32">
      <w:pPr>
        <w:widowControl w:val="0"/>
        <w:jc w:val="both"/>
        <w:rPr>
          <w:rFonts w:ascii="Bookman Old Style" w:hAnsi="Bookman Old Style"/>
        </w:rPr>
      </w:pPr>
      <w:r w:rsidRPr="00206C32">
        <w:rPr>
          <w:rFonts w:ascii="Bookman Old Style" w:hAnsi="Bookman Old Style"/>
          <w:b/>
        </w:rPr>
        <w:t>Чл. 8</w:t>
      </w:r>
      <w:r w:rsidRPr="00206C32">
        <w:rPr>
          <w:rFonts w:ascii="Bookman Old Style" w:hAnsi="Bookman Old Style"/>
        </w:rPr>
        <w:t xml:space="preserve"> (1) Всяко плащане по този Договор, се извършва въз основа на следните документи:</w:t>
      </w:r>
    </w:p>
    <w:p w14:paraId="3CF0111D" w14:textId="77777777" w:rsidR="00206C32" w:rsidRPr="00206C32" w:rsidRDefault="00206C32" w:rsidP="00206C32">
      <w:pPr>
        <w:widowControl w:val="0"/>
        <w:jc w:val="both"/>
        <w:rPr>
          <w:rFonts w:ascii="Bookman Old Style" w:hAnsi="Bookman Old Style"/>
        </w:rPr>
      </w:pPr>
      <w:r w:rsidRPr="00206C32">
        <w:rPr>
          <w:rFonts w:ascii="Bookman Old Style" w:hAnsi="Bookman Old Style"/>
        </w:rPr>
        <w:t>1. сервизен/ констативен протокол за предоставените Услуги, представен от ИЗПЪЛНИТЕЛЯ на ВЪЗЛОЖИТЕЛЯ;</w:t>
      </w:r>
      <w:r w:rsidRPr="00206C32">
        <w:rPr>
          <w:rStyle w:val="FootnoteReference"/>
          <w:rFonts w:ascii="Bookman Old Style" w:hAnsi="Bookman Old Style"/>
        </w:rPr>
        <w:t xml:space="preserve"> </w:t>
      </w:r>
    </w:p>
    <w:p w14:paraId="60CD4D9D" w14:textId="77777777" w:rsidR="00206C32" w:rsidRPr="00206C32" w:rsidRDefault="00206C32" w:rsidP="00206C32">
      <w:pPr>
        <w:widowControl w:val="0"/>
        <w:jc w:val="both"/>
        <w:rPr>
          <w:rFonts w:ascii="Bookman Old Style" w:hAnsi="Bookman Old Style"/>
        </w:rPr>
      </w:pPr>
      <w:r w:rsidRPr="00206C32">
        <w:rPr>
          <w:rFonts w:ascii="Bookman Old Style" w:hAnsi="Bookman Old Style"/>
        </w:rPr>
        <w:t>2. приемо-предавателен протокол за приемане на Услугите, подписан от ВЪЗЛОЖИТЕЛЯ и ИЗПЪЛНИТЕЛЯ, при съответно спазване на разпоредбите на Раздел (Предаване и приемане на изпълнението) от Договора; и</w:t>
      </w:r>
    </w:p>
    <w:p w14:paraId="3F277633" w14:textId="77777777" w:rsidR="00206C32" w:rsidRPr="00206C32" w:rsidRDefault="00206C32" w:rsidP="00206C32">
      <w:pPr>
        <w:widowControl w:val="0"/>
        <w:jc w:val="both"/>
        <w:rPr>
          <w:rFonts w:ascii="Bookman Old Style" w:hAnsi="Bookman Old Style"/>
        </w:rPr>
      </w:pPr>
      <w:r w:rsidRPr="00206C32">
        <w:rPr>
          <w:rFonts w:ascii="Bookman Old Style" w:hAnsi="Bookman Old Style"/>
        </w:rPr>
        <w:t>3. фактура за дължимата сума, издадена от ИЗПЪЛНИТЕЛЯ и представена на отдел „Финансово счетоводство“ на ВЪЗЛОЖИТЕЛЯ.</w:t>
      </w:r>
    </w:p>
    <w:p w14:paraId="67EE4729" w14:textId="77777777" w:rsidR="00206C32" w:rsidRPr="00206C32" w:rsidRDefault="00206C32" w:rsidP="00206C32">
      <w:pPr>
        <w:widowControl w:val="0"/>
        <w:jc w:val="both"/>
        <w:rPr>
          <w:rFonts w:ascii="Bookman Old Style" w:hAnsi="Bookman Old Style"/>
        </w:rPr>
      </w:pPr>
      <w:r w:rsidRPr="00206C32">
        <w:rPr>
          <w:rFonts w:ascii="Bookman Old Style" w:hAnsi="Bookman Old Style"/>
        </w:rPr>
        <w:t xml:space="preserve"> (2) ВЪЗЛОЖИТЕЛЯТ се задължава да извършва всяко дължимо плащане в срок до 45 дни след получаването на фактура на ИЗПЪЛНИТЕЛЯ, при спазване на условията по ал. 1.</w:t>
      </w:r>
    </w:p>
    <w:p w14:paraId="3B2CD86C" w14:textId="77777777" w:rsidR="00206C32" w:rsidRPr="00206C32" w:rsidRDefault="00206C32" w:rsidP="00206C32">
      <w:pPr>
        <w:widowControl w:val="0"/>
        <w:jc w:val="both"/>
        <w:rPr>
          <w:rFonts w:ascii="Bookman Old Style" w:hAnsi="Bookman Old Style"/>
        </w:rPr>
      </w:pPr>
      <w:r w:rsidRPr="00206C32">
        <w:rPr>
          <w:rFonts w:ascii="Bookman Old Style" w:hAnsi="Bookman Old Style"/>
          <w:b/>
        </w:rPr>
        <w:t xml:space="preserve">Чл. 9. (1) </w:t>
      </w:r>
      <w:r w:rsidRPr="00206C32">
        <w:rPr>
          <w:rFonts w:ascii="Bookman Old Style" w:hAnsi="Bookman Old Style"/>
        </w:rPr>
        <w:t xml:space="preserve">Всички плащания по този Договор се извършват в лева чрез банков превод по следната банкова сметка на ИЗПЪЛНИТЕЛЯ: </w:t>
      </w:r>
    </w:p>
    <w:p w14:paraId="4277699F" w14:textId="77777777" w:rsidR="00206C32" w:rsidRPr="00206C32" w:rsidRDefault="00206C32" w:rsidP="00206C32">
      <w:pPr>
        <w:jc w:val="both"/>
        <w:rPr>
          <w:rFonts w:ascii="Bookman Old Style" w:hAnsi="Bookman Old Style"/>
        </w:rPr>
      </w:pPr>
      <w:r w:rsidRPr="00206C32">
        <w:rPr>
          <w:rFonts w:ascii="Bookman Old Style" w:hAnsi="Bookman Old Style"/>
        </w:rPr>
        <w:t>Банка:</w:t>
      </w:r>
      <w:r w:rsidRPr="00206C32">
        <w:rPr>
          <w:rFonts w:ascii="Bookman Old Style" w:hAnsi="Bookman Old Style"/>
        </w:rPr>
        <w:tab/>
        <w:t>[…………………………….]</w:t>
      </w:r>
    </w:p>
    <w:p w14:paraId="7A1BD00D" w14:textId="77777777" w:rsidR="00206C32" w:rsidRPr="00206C32" w:rsidRDefault="00206C32" w:rsidP="00206C32">
      <w:pPr>
        <w:jc w:val="both"/>
        <w:rPr>
          <w:rFonts w:ascii="Bookman Old Style" w:hAnsi="Bookman Old Style"/>
        </w:rPr>
      </w:pPr>
      <w:r w:rsidRPr="00206C32">
        <w:rPr>
          <w:rFonts w:ascii="Bookman Old Style" w:hAnsi="Bookman Old Style"/>
        </w:rPr>
        <w:t>BIC:</w:t>
      </w:r>
      <w:r w:rsidRPr="00206C32">
        <w:rPr>
          <w:rFonts w:ascii="Bookman Old Style" w:hAnsi="Bookman Old Style"/>
        </w:rPr>
        <w:tab/>
        <w:t>[…………………………….]</w:t>
      </w:r>
    </w:p>
    <w:p w14:paraId="18097404" w14:textId="77777777" w:rsidR="00206C32" w:rsidRPr="00206C32" w:rsidRDefault="00206C32" w:rsidP="00206C32">
      <w:pPr>
        <w:jc w:val="both"/>
        <w:rPr>
          <w:rFonts w:ascii="Bookman Old Style" w:hAnsi="Bookman Old Style"/>
        </w:rPr>
      </w:pPr>
      <w:r w:rsidRPr="00206C32">
        <w:rPr>
          <w:rFonts w:ascii="Bookman Old Style" w:hAnsi="Bookman Old Style"/>
        </w:rPr>
        <w:t>IBAN:</w:t>
      </w:r>
      <w:r w:rsidRPr="00206C32">
        <w:rPr>
          <w:rFonts w:ascii="Bookman Old Style" w:hAnsi="Bookman Old Style"/>
        </w:rPr>
        <w:tab/>
        <w:t>[…………………………….].</w:t>
      </w:r>
    </w:p>
    <w:p w14:paraId="3DB48981" w14:textId="77777777" w:rsidR="00206C32" w:rsidRPr="00206C32" w:rsidRDefault="00206C32" w:rsidP="00206C32">
      <w:pPr>
        <w:jc w:val="both"/>
        <w:rPr>
          <w:rFonts w:ascii="Bookman Old Style" w:hAnsi="Bookman Old Style"/>
        </w:rPr>
      </w:pPr>
      <w:r w:rsidRPr="00206C32">
        <w:rPr>
          <w:rFonts w:ascii="Bookman Old Style" w:hAnsi="Bookman Old Style"/>
          <w:b/>
        </w:rPr>
        <w:t>(2)</w:t>
      </w:r>
      <w:r w:rsidRPr="00206C32">
        <w:rPr>
          <w:rFonts w:ascii="Bookman Old Style" w:hAnsi="Bookman Old Style"/>
        </w:rPr>
        <w:t xml:space="preserve"> Изпълнителят е длъжен да уведомява писмено Възложителя за всички последващи промени по ал. 1 в срок от 3</w:t>
      </w:r>
      <w:r w:rsidRPr="00206C32">
        <w:rPr>
          <w:rFonts w:ascii="Bookman Old Style" w:hAnsi="Bookman Old Style"/>
          <w:i/>
        </w:rPr>
        <w:t xml:space="preserve"> (три</w:t>
      </w:r>
      <w:r w:rsidRPr="00206C32">
        <w:rPr>
          <w:rFonts w:ascii="Bookman Old Style" w:hAnsi="Bookman Old Style"/>
        </w:rPr>
        <w:t>) дни, считано от момента на промяната. В случай че Изпълнителят не уведоми Възложителя в този срок, счита се, че плащанията са надлежно извършени.</w:t>
      </w:r>
    </w:p>
    <w:p w14:paraId="520C01B7" w14:textId="77777777" w:rsidR="00206C32" w:rsidRPr="00206C32" w:rsidRDefault="00206C32" w:rsidP="00206C32">
      <w:pPr>
        <w:keepNext/>
        <w:keepLines/>
        <w:spacing w:before="240" w:after="240"/>
        <w:jc w:val="both"/>
        <w:outlineLvl w:val="1"/>
        <w:rPr>
          <w:rFonts w:ascii="Bookman Old Style" w:hAnsi="Bookman Old Style"/>
          <w:b/>
          <w:bCs/>
        </w:rPr>
      </w:pPr>
      <w:r w:rsidRPr="00206C32">
        <w:rPr>
          <w:rFonts w:ascii="Bookman Old Style" w:hAnsi="Bookman Old Style"/>
          <w:b/>
          <w:bCs/>
        </w:rPr>
        <w:t xml:space="preserve">ГАРАНЦИЯ ЗА ИЗПЪЛНЕНИЕ </w:t>
      </w:r>
    </w:p>
    <w:p w14:paraId="31AA99E1" w14:textId="77777777" w:rsidR="00206C32" w:rsidRPr="00206C32" w:rsidRDefault="00206C32" w:rsidP="00206C32">
      <w:pPr>
        <w:shd w:val="clear" w:color="auto" w:fill="FFFFFF"/>
        <w:jc w:val="both"/>
        <w:rPr>
          <w:rFonts w:ascii="Bookman Old Style" w:hAnsi="Bookman Old Style"/>
          <w:b/>
        </w:rPr>
      </w:pPr>
      <w:r w:rsidRPr="00206C32">
        <w:rPr>
          <w:rFonts w:ascii="Bookman Old Style" w:hAnsi="Bookman Old Style"/>
          <w:b/>
        </w:rPr>
        <w:t>Гаранция за изпълнение</w:t>
      </w:r>
    </w:p>
    <w:p w14:paraId="7CE83408" w14:textId="69443AB8" w:rsidR="00206C32" w:rsidRPr="00206C32" w:rsidRDefault="00206C32" w:rsidP="00206C32">
      <w:pPr>
        <w:shd w:val="clear" w:color="auto" w:fill="FFFFFF"/>
        <w:jc w:val="both"/>
        <w:rPr>
          <w:rFonts w:ascii="Bookman Old Style" w:hAnsi="Bookman Old Style"/>
          <w:b/>
        </w:rPr>
      </w:pPr>
      <w:r w:rsidRPr="00206C32">
        <w:rPr>
          <w:rFonts w:ascii="Bookman Old Style" w:hAnsi="Bookman Old Style"/>
          <w:b/>
        </w:rPr>
        <w:t xml:space="preserve">Чл. 10. </w:t>
      </w:r>
      <w:r w:rsidRPr="00206C32">
        <w:rPr>
          <w:rFonts w:ascii="Bookman Old Style" w:hAnsi="Bookman Old Style"/>
          <w:spacing w:val="1"/>
        </w:rPr>
        <w:t xml:space="preserve">При подписването на този Договор, ИЗПЪЛНИТЕЛЯТ представя на </w:t>
      </w:r>
      <w:r w:rsidRPr="00206C32">
        <w:rPr>
          <w:rFonts w:ascii="Bookman Old Style" w:hAnsi="Bookman Old Style"/>
        </w:rPr>
        <w:t>ВЪЗЛОЖИТЕЛЯ</w:t>
      </w:r>
      <w:r w:rsidRPr="00206C32">
        <w:rPr>
          <w:rFonts w:ascii="Bookman Old Style" w:hAnsi="Bookman Old Style"/>
          <w:spacing w:val="1"/>
        </w:rPr>
        <w:t xml:space="preserve"> гаранция за изпълнение в размер на </w:t>
      </w:r>
      <w:r w:rsidR="004D2307">
        <w:rPr>
          <w:rFonts w:ascii="Bookman Old Style" w:hAnsi="Bookman Old Style"/>
          <w:spacing w:val="1"/>
        </w:rPr>
        <w:t>2</w:t>
      </w:r>
      <w:r w:rsidRPr="00206C32">
        <w:rPr>
          <w:rFonts w:ascii="Bookman Old Style" w:hAnsi="Bookman Old Style"/>
          <w:spacing w:val="1"/>
        </w:rPr>
        <w:t xml:space="preserve">% от максималната </w:t>
      </w:r>
      <w:r w:rsidRPr="00206C32">
        <w:rPr>
          <w:rFonts w:ascii="Bookman Old Style" w:hAnsi="Bookman Old Style"/>
          <w:spacing w:val="-2"/>
        </w:rPr>
        <w:t xml:space="preserve">стойност на Договора без ДДС, без стойността на опциите, а именно </w:t>
      </w:r>
      <w:r w:rsidRPr="00206C32">
        <w:rPr>
          <w:rFonts w:ascii="Bookman Old Style" w:hAnsi="Bookman Old Style"/>
        </w:rPr>
        <w:t>……… (…………………………) лева („</w:t>
      </w:r>
      <w:r w:rsidRPr="00206C32">
        <w:rPr>
          <w:rFonts w:ascii="Bookman Old Style" w:hAnsi="Bookman Old Style"/>
          <w:b/>
        </w:rPr>
        <w:t>Гаранцията за изпълнение</w:t>
      </w:r>
      <w:r w:rsidRPr="00206C32">
        <w:rPr>
          <w:rFonts w:ascii="Bookman Old Style" w:hAnsi="Bookman Old Style"/>
        </w:rPr>
        <w:t>“), която служи за обезпечаване на изпълнението на задълженията на ИЗПЪЛНИТЕЛЯ по Договора</w:t>
      </w:r>
      <w:r w:rsidRPr="00206C32">
        <w:rPr>
          <w:rFonts w:ascii="Bookman Old Style" w:hAnsi="Bookman Old Style"/>
          <w:spacing w:val="-2"/>
        </w:rPr>
        <w:t xml:space="preserve">. </w:t>
      </w:r>
    </w:p>
    <w:p w14:paraId="732102BA" w14:textId="0542B6BF" w:rsidR="00206C32" w:rsidRPr="00206C32" w:rsidRDefault="00206C32" w:rsidP="00206C32">
      <w:pPr>
        <w:shd w:val="clear" w:color="auto" w:fill="FFFFFF"/>
        <w:jc w:val="both"/>
        <w:rPr>
          <w:rFonts w:ascii="Bookman Old Style" w:hAnsi="Bookman Old Style"/>
          <w:spacing w:val="-2"/>
        </w:rPr>
      </w:pPr>
      <w:r w:rsidRPr="00206C32">
        <w:rPr>
          <w:rFonts w:ascii="Bookman Old Style" w:hAnsi="Bookman Old Style"/>
          <w:b/>
        </w:rPr>
        <w:t xml:space="preserve">Чл. 11. (1) </w:t>
      </w:r>
      <w:r w:rsidRPr="00206C32">
        <w:rPr>
          <w:rFonts w:ascii="Bookman Old Style" w:hAnsi="Bookman Old Style"/>
          <w:spacing w:val="-2"/>
        </w:rPr>
        <w:t>В случай на изменение на Договора, извършено в съответствие с този Договор и приложимото право, включително когато изменението е с</w:t>
      </w:r>
      <w:r w:rsidR="004D2307">
        <w:rPr>
          <w:rFonts w:ascii="Bookman Old Style" w:hAnsi="Bookman Old Style"/>
          <w:spacing w:val="-2"/>
        </w:rPr>
        <w:t>вързано с индексиране на Цената</w:t>
      </w:r>
      <w:r w:rsidRPr="00206C32">
        <w:rPr>
          <w:rFonts w:ascii="Bookman Old Style" w:hAnsi="Bookman Old Style"/>
          <w:spacing w:val="-2"/>
        </w:rPr>
        <w:t xml:space="preserve">, </w:t>
      </w:r>
      <w:r w:rsidRPr="00206C32">
        <w:rPr>
          <w:rFonts w:ascii="Bookman Old Style" w:hAnsi="Bookman Old Style"/>
          <w:spacing w:val="-2"/>
        </w:rPr>
        <w:lastRenderedPageBreak/>
        <w:t>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5 (</w:t>
      </w:r>
      <w:r w:rsidRPr="00206C32">
        <w:rPr>
          <w:rFonts w:ascii="Bookman Old Style" w:hAnsi="Bookman Old Style"/>
          <w:i/>
          <w:spacing w:val="-2"/>
        </w:rPr>
        <w:t>пет</w:t>
      </w:r>
      <w:r w:rsidRPr="00206C32">
        <w:rPr>
          <w:rFonts w:ascii="Bookman Old Style" w:hAnsi="Bookman Old Style"/>
          <w:spacing w:val="-2"/>
        </w:rPr>
        <w:t>) дни от подписването на допълнително споразумение за изменението.</w:t>
      </w:r>
    </w:p>
    <w:p w14:paraId="54728218" w14:textId="77777777" w:rsidR="00206C32" w:rsidRPr="00206C32" w:rsidRDefault="00206C32" w:rsidP="00206C32">
      <w:pPr>
        <w:shd w:val="clear" w:color="auto" w:fill="FFFFFF"/>
        <w:jc w:val="both"/>
        <w:rPr>
          <w:rFonts w:ascii="Bookman Old Style" w:hAnsi="Bookman Old Style"/>
        </w:rPr>
      </w:pPr>
      <w:r w:rsidRPr="00206C32">
        <w:rPr>
          <w:rFonts w:ascii="Bookman Old Style" w:hAnsi="Bookman Old Style"/>
          <w:b/>
        </w:rPr>
        <w:t xml:space="preserve">(2) </w:t>
      </w:r>
      <w:r w:rsidRPr="00206C32">
        <w:rPr>
          <w:rFonts w:ascii="Bookman Old Style" w:hAnsi="Bookman Old Style"/>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14:paraId="47F5BB8B" w14:textId="77777777" w:rsidR="00206C32" w:rsidRPr="00206C32" w:rsidRDefault="00206C32" w:rsidP="00206C32">
      <w:pPr>
        <w:shd w:val="clear" w:color="auto" w:fill="FFFFFF"/>
        <w:jc w:val="both"/>
        <w:rPr>
          <w:rFonts w:ascii="Bookman Old Style" w:hAnsi="Bookman Old Style"/>
        </w:rPr>
      </w:pPr>
      <w:r w:rsidRPr="00206C32">
        <w:rPr>
          <w:rFonts w:ascii="Bookman Old Style" w:hAnsi="Bookman Old Style"/>
        </w:rPr>
        <w:t xml:space="preserve">1. внасяне на допълнителна парична сума по банковата сметка на ВЪЗЛОЖИТЕЛЯ, при спазване на изискванията на чл. </w:t>
      </w:r>
      <w:r w:rsidRPr="00206C32">
        <w:rPr>
          <w:rFonts w:ascii="Bookman Old Style" w:hAnsi="Bookman Old Style"/>
          <w:spacing w:val="-2"/>
        </w:rPr>
        <w:t>12</w:t>
      </w:r>
      <w:r w:rsidRPr="00206C32">
        <w:rPr>
          <w:rFonts w:ascii="Bookman Old Style" w:hAnsi="Bookman Old Style"/>
        </w:rPr>
        <w:t xml:space="preserve"> от Договора; и/или;</w:t>
      </w:r>
    </w:p>
    <w:p w14:paraId="3928A1C2" w14:textId="77777777" w:rsidR="00206C32" w:rsidRPr="00206C32" w:rsidRDefault="00206C32" w:rsidP="00206C32">
      <w:pPr>
        <w:shd w:val="clear" w:color="auto" w:fill="FFFFFF"/>
        <w:jc w:val="both"/>
        <w:rPr>
          <w:rFonts w:ascii="Bookman Old Style" w:hAnsi="Bookman Old Style"/>
          <w:spacing w:val="-2"/>
        </w:rPr>
      </w:pPr>
      <w:r w:rsidRPr="00206C32">
        <w:rPr>
          <w:rFonts w:ascii="Bookman Old Style" w:hAnsi="Bookman Old Style"/>
        </w:rPr>
        <w:t xml:space="preserve">2. </w:t>
      </w:r>
      <w:r w:rsidRPr="00206C32">
        <w:rPr>
          <w:rFonts w:ascii="Bookman Old Style" w:hAnsi="Bookman Old Style"/>
          <w:spacing w:val="-2"/>
        </w:rPr>
        <w:t>предоставяне на документ за изменение на първоначалната банкова гаранция или нова банкова гаранция, при спазване на изискванията на чл. 13 от Договора; и/или</w:t>
      </w:r>
    </w:p>
    <w:p w14:paraId="66D25648" w14:textId="77777777" w:rsidR="00206C32" w:rsidRPr="00206C32" w:rsidRDefault="00206C32" w:rsidP="00206C32">
      <w:pPr>
        <w:shd w:val="clear" w:color="auto" w:fill="FFFFFF"/>
        <w:jc w:val="both"/>
        <w:rPr>
          <w:rFonts w:ascii="Bookman Old Style" w:hAnsi="Bookman Old Style"/>
          <w:spacing w:val="-2"/>
        </w:rPr>
      </w:pPr>
      <w:r w:rsidRPr="00206C32">
        <w:rPr>
          <w:rFonts w:ascii="Bookman Old Style" w:hAnsi="Bookman Old Style"/>
          <w:spacing w:val="-2"/>
        </w:rPr>
        <w:t>3.  предоставяне на документ за изменение на първоначалната застраховка или нова застраховка, при спазване на изискванията на чл. 14 от Договора.</w:t>
      </w:r>
    </w:p>
    <w:p w14:paraId="2E44FAF3" w14:textId="77777777" w:rsidR="00206C32" w:rsidRPr="00206C32" w:rsidRDefault="00206C32" w:rsidP="00206C32">
      <w:pPr>
        <w:shd w:val="clear" w:color="auto" w:fill="FFFFFF"/>
        <w:jc w:val="both"/>
        <w:rPr>
          <w:rFonts w:ascii="Bookman Old Style" w:hAnsi="Bookman Old Style"/>
          <w:spacing w:val="-2"/>
        </w:rPr>
      </w:pPr>
      <w:r w:rsidRPr="00206C32">
        <w:rPr>
          <w:rFonts w:ascii="Bookman Old Style" w:hAnsi="Bookman Old Style"/>
          <w:b/>
          <w:spacing w:val="-2"/>
        </w:rPr>
        <w:t xml:space="preserve">Чл. 12. </w:t>
      </w:r>
      <w:r w:rsidRPr="00206C32">
        <w:rPr>
          <w:rFonts w:ascii="Bookman Old Style" w:hAnsi="Bookman Old Style"/>
          <w:spacing w:val="-2"/>
        </w:rPr>
        <w:t xml:space="preserve">Когато като Гаранция за изпълнение се представя парична сума, сумата се внася по следната банкова сметка на ВЪЗЛОЖИТЕЛЯ: </w:t>
      </w:r>
    </w:p>
    <w:p w14:paraId="275BFA3F" w14:textId="166888D2" w:rsidR="00206C32" w:rsidRPr="00206C32" w:rsidRDefault="004D2307" w:rsidP="00206C32">
      <w:pPr>
        <w:jc w:val="both"/>
        <w:rPr>
          <w:rFonts w:ascii="Bookman Old Style" w:hAnsi="Bookman Old Style"/>
        </w:rPr>
      </w:pPr>
      <w:r>
        <w:rPr>
          <w:rFonts w:ascii="Bookman Old Style" w:hAnsi="Bookman Old Style"/>
        </w:rPr>
        <w:t>Банка:</w:t>
      </w:r>
      <w:r w:rsidR="00206C32" w:rsidRPr="00206C32">
        <w:rPr>
          <w:rFonts w:ascii="Bookman Old Style" w:hAnsi="Bookman Old Style"/>
        </w:rPr>
        <w:t>"Експресбанк“ АД</w:t>
      </w:r>
    </w:p>
    <w:p w14:paraId="0E9BFEAF" w14:textId="77777777" w:rsidR="00206C32" w:rsidRPr="00206C32" w:rsidRDefault="00206C32" w:rsidP="00206C32">
      <w:pPr>
        <w:jc w:val="both"/>
        <w:rPr>
          <w:rFonts w:ascii="Bookman Old Style" w:hAnsi="Bookman Old Style"/>
        </w:rPr>
      </w:pPr>
      <w:r w:rsidRPr="00206C32">
        <w:rPr>
          <w:rFonts w:ascii="Bookman Old Style" w:hAnsi="Bookman Old Style"/>
        </w:rPr>
        <w:t>BIC:</w:t>
      </w:r>
      <w:r w:rsidRPr="00206C32">
        <w:rPr>
          <w:rFonts w:ascii="Bookman Old Style" w:hAnsi="Bookman Old Style"/>
        </w:rPr>
        <w:tab/>
        <w:t>TTBB BG22</w:t>
      </w:r>
    </w:p>
    <w:p w14:paraId="1186311B" w14:textId="77777777" w:rsidR="00206C32" w:rsidRPr="00206C32" w:rsidRDefault="00206C32" w:rsidP="00206C32">
      <w:pPr>
        <w:jc w:val="both"/>
        <w:rPr>
          <w:rFonts w:ascii="Bookman Old Style" w:hAnsi="Bookman Old Style"/>
        </w:rPr>
      </w:pPr>
      <w:r w:rsidRPr="00206C32">
        <w:rPr>
          <w:rFonts w:ascii="Bookman Old Style" w:hAnsi="Bookman Old Style"/>
        </w:rPr>
        <w:t>IBAN:</w:t>
      </w:r>
      <w:r w:rsidRPr="00206C32">
        <w:rPr>
          <w:rFonts w:ascii="Bookman Old Style" w:hAnsi="Bookman Old Style"/>
        </w:rPr>
        <w:tab/>
        <w:t>BG28 TTBB 9400 1523 0569 25</w:t>
      </w:r>
    </w:p>
    <w:p w14:paraId="64168EC1" w14:textId="77777777" w:rsidR="00206C32" w:rsidRPr="00206C32" w:rsidRDefault="00206C32" w:rsidP="00206C32">
      <w:pPr>
        <w:shd w:val="clear" w:color="auto" w:fill="FFFFFF"/>
        <w:jc w:val="both"/>
        <w:rPr>
          <w:rFonts w:ascii="Bookman Old Style" w:hAnsi="Bookman Old Style"/>
        </w:rPr>
      </w:pPr>
      <w:r w:rsidRPr="00206C32">
        <w:rPr>
          <w:rFonts w:ascii="Bookman Old Style" w:hAnsi="Bookman Old Style"/>
          <w:b/>
        </w:rPr>
        <w:t xml:space="preserve">Чл. 13. (1) </w:t>
      </w:r>
      <w:r w:rsidRPr="00206C32">
        <w:rPr>
          <w:rFonts w:ascii="Bookman Old Style" w:hAnsi="Bookman Old Style"/>
        </w:rPr>
        <w:t xml:space="preserve">Когато като гаранция за изпълнение се представя </w:t>
      </w:r>
      <w:r w:rsidRPr="00206C32">
        <w:rPr>
          <w:rFonts w:ascii="Bookman Old Style" w:hAnsi="Bookman Old Style"/>
          <w:spacing w:val="1"/>
        </w:rPr>
        <w:t>банкова гаранция</w:t>
      </w:r>
      <w:r w:rsidRPr="00206C32">
        <w:rPr>
          <w:rFonts w:ascii="Bookman Old Style" w:hAnsi="Bookman Old Style"/>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14:paraId="506F79EC" w14:textId="77777777" w:rsidR="00206C32" w:rsidRPr="00206C32" w:rsidRDefault="00206C32" w:rsidP="00206C32">
      <w:pPr>
        <w:shd w:val="clear" w:color="auto" w:fill="FFFFFF"/>
        <w:jc w:val="both"/>
        <w:rPr>
          <w:rFonts w:ascii="Bookman Old Style" w:hAnsi="Bookman Old Style"/>
        </w:rPr>
      </w:pPr>
      <w:r w:rsidRPr="00206C32">
        <w:rPr>
          <w:rFonts w:ascii="Bookman Old Style" w:hAnsi="Bookman Old Style"/>
        </w:rPr>
        <w:t>1. да бъде безусловна и неотменяема банкова гаранция във форма, предварително съгласувана с ВЪЗЛОЖИТЕЛЯ и да съдържа задължение на банката - гарант да извърши плащане при първо писмено искане от ВЪЗЛОЖИТЕЛЯ, деклариращо, че е налице неизпълнение на задължение на ИЗПЪЛНИТЕЛЯ или друго основание за задържане на Гаранцията за изпълнение по този Договор;</w:t>
      </w:r>
    </w:p>
    <w:p w14:paraId="5FA53D95" w14:textId="7AB9D4E5" w:rsidR="00206C32" w:rsidRPr="00206C32" w:rsidRDefault="00206C32" w:rsidP="00206C32">
      <w:pPr>
        <w:shd w:val="clear" w:color="auto" w:fill="FFFFFF"/>
        <w:jc w:val="both"/>
        <w:rPr>
          <w:rFonts w:ascii="Bookman Old Style" w:hAnsi="Bookman Old Style"/>
          <w:spacing w:val="-2"/>
        </w:rPr>
      </w:pPr>
      <w:r w:rsidRPr="00206C32">
        <w:rPr>
          <w:rFonts w:ascii="Bookman Old Style" w:hAnsi="Bookman Old Style"/>
        </w:rPr>
        <w:t>2. да бъде със срок на валидност за целия срок на действие на Договора плюс 30 (тридесет) дни след прекратяването на Договора</w:t>
      </w:r>
      <w:r w:rsidR="004D2307">
        <w:rPr>
          <w:rFonts w:ascii="Bookman Old Style" w:hAnsi="Bookman Old Style"/>
        </w:rPr>
        <w:t>.</w:t>
      </w:r>
      <w:r w:rsidRPr="00206C32">
        <w:rPr>
          <w:rFonts w:ascii="Bookman Old Style" w:hAnsi="Bookman Old Style"/>
        </w:rPr>
        <w:t xml:space="preserve"> </w:t>
      </w:r>
    </w:p>
    <w:p w14:paraId="613857B7" w14:textId="321A9907" w:rsidR="00206C32" w:rsidRPr="00206C32" w:rsidRDefault="00206C32" w:rsidP="00206C32">
      <w:pPr>
        <w:shd w:val="clear" w:color="auto" w:fill="FFFFFF"/>
        <w:jc w:val="both"/>
        <w:rPr>
          <w:rFonts w:ascii="Bookman Old Style" w:hAnsi="Bookman Old Style"/>
        </w:rPr>
      </w:pPr>
      <w:r w:rsidRPr="00206C32">
        <w:rPr>
          <w:rFonts w:ascii="Bookman Old Style" w:hAnsi="Bookman Old Style"/>
        </w:rPr>
        <w:t>3. в издадената банкова гаранция трябва да е посочено, че същата се подчинява на “Еднообразните правила за гаранции, платими при поискване” (</w:t>
      </w:r>
      <w:r w:rsidR="004D2307" w:rsidRPr="00897E34">
        <w:rPr>
          <w:rFonts w:ascii="Bookman Old Style" w:eastAsia="Times New Roman" w:hAnsi="Bookman Old Style"/>
        </w:rPr>
        <w:t>URDG – Uniform Rules for Demand Guarantees,) публикация 758, ревизия 2010 г. на Международната търговска камара (ICC), Париж</w:t>
      </w:r>
      <w:r w:rsidR="004D2307" w:rsidRPr="00206C32">
        <w:rPr>
          <w:rFonts w:ascii="Bookman Old Style" w:hAnsi="Bookman Old Style"/>
        </w:rPr>
        <w:t xml:space="preserve"> </w:t>
      </w:r>
      <w:r w:rsidRPr="00206C32">
        <w:rPr>
          <w:rFonts w:ascii="Bookman Old Style" w:hAnsi="Bookman Old Style"/>
        </w:rPr>
        <w:t>и тяхната последна действаща публикация и ревизия.</w:t>
      </w:r>
    </w:p>
    <w:p w14:paraId="4989F879" w14:textId="77777777" w:rsidR="00206C32" w:rsidRPr="00206C32" w:rsidRDefault="00206C32" w:rsidP="00206C32">
      <w:pPr>
        <w:shd w:val="clear" w:color="auto" w:fill="FFFFFF"/>
        <w:jc w:val="both"/>
        <w:rPr>
          <w:rFonts w:ascii="Bookman Old Style" w:hAnsi="Bookman Old Style"/>
          <w:spacing w:val="-2"/>
        </w:rPr>
      </w:pPr>
      <w:r w:rsidRPr="00206C32">
        <w:rPr>
          <w:rFonts w:ascii="Bookman Old Style" w:hAnsi="Bookman Old Style"/>
          <w:b/>
          <w:spacing w:val="-2"/>
        </w:rPr>
        <w:t xml:space="preserve"> (2)</w:t>
      </w:r>
      <w:r w:rsidRPr="00206C32">
        <w:rPr>
          <w:rFonts w:ascii="Bookman Old Style" w:hAnsi="Bookman Old Style"/>
          <w:spacing w:val="-2"/>
        </w:rPr>
        <w:t xml:space="preserve"> Банковите разходи по откриването и поддържането на Гаранцията </w:t>
      </w:r>
      <w:r w:rsidRPr="00206C32">
        <w:rPr>
          <w:rFonts w:ascii="Bookman Old Style" w:hAnsi="Bookman Old Style"/>
          <w:spacing w:val="1"/>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206C32">
        <w:rPr>
          <w:rFonts w:ascii="Bookman Old Style" w:hAnsi="Bookman Old Style"/>
          <w:spacing w:val="-2"/>
        </w:rPr>
        <w:t>са за сметка на ИЗПЪЛНИТЕЛЯ.</w:t>
      </w:r>
    </w:p>
    <w:p w14:paraId="4D0E1080" w14:textId="77777777" w:rsidR="00206C32" w:rsidRPr="00206C32" w:rsidRDefault="00206C32" w:rsidP="00206C32">
      <w:pPr>
        <w:shd w:val="clear" w:color="auto" w:fill="FFFFFF"/>
        <w:jc w:val="both"/>
        <w:rPr>
          <w:rFonts w:ascii="Bookman Old Style" w:hAnsi="Bookman Old Style"/>
          <w:spacing w:val="1"/>
        </w:rPr>
      </w:pPr>
      <w:r w:rsidRPr="00206C32">
        <w:rPr>
          <w:rFonts w:ascii="Bookman Old Style" w:hAnsi="Bookman Old Style"/>
          <w:b/>
        </w:rPr>
        <w:t xml:space="preserve">Чл. 14. (1) </w:t>
      </w:r>
      <w:r w:rsidRPr="00206C32">
        <w:rPr>
          <w:rFonts w:ascii="Bookman Old Style" w:hAnsi="Bookman Old Style"/>
        </w:rPr>
        <w:t xml:space="preserve">Когато като Гаранция за изпълнение се представя </w:t>
      </w:r>
      <w:r w:rsidRPr="00206C32">
        <w:rPr>
          <w:rFonts w:ascii="Bookman Old Style" w:hAnsi="Bookman Old Style"/>
          <w:spacing w:val="1"/>
        </w:rPr>
        <w:t>застраховка, ИЗПЪЛНИТЕЛЯТ 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(бенефициер), която трябва да отговаря на следните изисквания:</w:t>
      </w:r>
    </w:p>
    <w:p w14:paraId="2F9BD079" w14:textId="77777777" w:rsidR="00206C32" w:rsidRPr="00206C32" w:rsidRDefault="00206C32" w:rsidP="00206C32">
      <w:pPr>
        <w:shd w:val="clear" w:color="auto" w:fill="FFFFFF"/>
        <w:jc w:val="both"/>
        <w:rPr>
          <w:rFonts w:ascii="Bookman Old Style" w:hAnsi="Bookman Old Style"/>
          <w:spacing w:val="1"/>
        </w:rPr>
      </w:pPr>
      <w:r w:rsidRPr="00206C32">
        <w:rPr>
          <w:rFonts w:ascii="Bookman Old Style" w:hAnsi="Bookman Old Style"/>
          <w:spacing w:val="1"/>
        </w:rPr>
        <w:t>1. да обезпечава изпълнението на този Договор чрез покритие на отговорността на ИЗПЪЛНИТЕЛЯ;</w:t>
      </w:r>
    </w:p>
    <w:p w14:paraId="079980DC" w14:textId="77777777" w:rsidR="00206C32" w:rsidRPr="00206C32" w:rsidRDefault="00206C32" w:rsidP="00206C32">
      <w:pPr>
        <w:shd w:val="clear" w:color="auto" w:fill="FFFFFF"/>
        <w:jc w:val="both"/>
        <w:rPr>
          <w:rFonts w:ascii="Bookman Old Style" w:hAnsi="Bookman Old Style"/>
          <w:spacing w:val="1"/>
        </w:rPr>
      </w:pPr>
      <w:r w:rsidRPr="00206C32">
        <w:rPr>
          <w:rFonts w:ascii="Bookman Old Style" w:hAnsi="Bookman Old Style"/>
          <w:spacing w:val="1"/>
        </w:rPr>
        <w:t xml:space="preserve">2. да бъде със срок на валидност за целия срок на действие на Договора плюс 30 (тридесет) дни след прекратяването на Договора. </w:t>
      </w:r>
    </w:p>
    <w:p w14:paraId="26F135AA" w14:textId="77777777" w:rsidR="00206C32" w:rsidRPr="00206C32" w:rsidRDefault="00206C32" w:rsidP="00206C32">
      <w:pPr>
        <w:shd w:val="clear" w:color="auto" w:fill="FFFFFF"/>
        <w:jc w:val="both"/>
        <w:rPr>
          <w:rFonts w:ascii="Bookman Old Style" w:hAnsi="Bookman Old Style"/>
          <w:spacing w:val="1"/>
        </w:rPr>
      </w:pPr>
      <w:r w:rsidRPr="00206C32">
        <w:rPr>
          <w:rFonts w:ascii="Bookman Old Style" w:hAnsi="Bookman Old Style"/>
          <w:spacing w:val="1"/>
        </w:rPr>
        <w:lastRenderedPageBreak/>
        <w:t>3.застрахователната премия да е платена изцяло при представянето й на ВЪЗЛОЖИТЕЛЯ преди сключване на договора за обществената поръчка.</w:t>
      </w:r>
    </w:p>
    <w:p w14:paraId="0EA48803" w14:textId="77777777" w:rsidR="00206C32" w:rsidRPr="00206C32" w:rsidRDefault="00206C32" w:rsidP="00206C32">
      <w:pPr>
        <w:shd w:val="clear" w:color="auto" w:fill="FFFFFF"/>
        <w:jc w:val="both"/>
        <w:rPr>
          <w:rFonts w:ascii="Bookman Old Style" w:hAnsi="Bookman Old Style"/>
          <w:spacing w:val="1"/>
          <w:lang w:val="en-US"/>
        </w:rPr>
      </w:pPr>
      <w:r w:rsidRPr="00206C32">
        <w:rPr>
          <w:rFonts w:ascii="Bookman Old Style" w:hAnsi="Bookman Old Style"/>
          <w:b/>
        </w:rPr>
        <w:t xml:space="preserve">(2) </w:t>
      </w:r>
      <w:r w:rsidRPr="00206C32">
        <w:rPr>
          <w:rFonts w:ascii="Bookman Old Style" w:hAnsi="Bookman Old Style"/>
          <w:spacing w:val="1"/>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са за сметка на ИЗПЪЛНИТЕЛЯ. </w:t>
      </w:r>
    </w:p>
    <w:p w14:paraId="590298FB" w14:textId="77777777" w:rsidR="00206C32" w:rsidRPr="00206C32" w:rsidRDefault="00206C32" w:rsidP="00206C32">
      <w:pPr>
        <w:shd w:val="clear" w:color="auto" w:fill="FFFFFF"/>
        <w:tabs>
          <w:tab w:val="left" w:pos="-180"/>
        </w:tabs>
        <w:jc w:val="both"/>
        <w:rPr>
          <w:rFonts w:ascii="Bookman Old Style" w:hAnsi="Bookman Old Style"/>
          <w:spacing w:val="-2"/>
        </w:rPr>
      </w:pPr>
      <w:r w:rsidRPr="00206C32">
        <w:rPr>
          <w:rFonts w:ascii="Bookman Old Style" w:hAnsi="Bookman Old Style"/>
          <w:b/>
        </w:rPr>
        <w:t xml:space="preserve">Чл. 15. (1) </w:t>
      </w:r>
      <w:r w:rsidRPr="00206C32">
        <w:rPr>
          <w:rFonts w:ascii="Bookman Old Style" w:hAnsi="Bookman Old Style"/>
          <w:spacing w:val="1"/>
        </w:rPr>
        <w:t>ИЗПЪЛНИТЕЛЯТ отправя писмено искане за освобождаване на гаранцията за изпълнение до контролиращия служител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 ВЪЗЛОЖИТЕЛЯТ освобождава Гаранцията за изпълнение в срок до 45 (</w:t>
      </w:r>
      <w:r w:rsidRPr="00206C32">
        <w:rPr>
          <w:rFonts w:ascii="Bookman Old Style" w:hAnsi="Bookman Old Style"/>
          <w:i/>
          <w:spacing w:val="1"/>
        </w:rPr>
        <w:t>четиридесет и пет</w:t>
      </w:r>
      <w:r w:rsidRPr="00206C32">
        <w:rPr>
          <w:rFonts w:ascii="Bookman Old Style" w:hAnsi="Bookman Old Style"/>
          <w:spacing w:val="1"/>
        </w:rPr>
        <w:t>) дни след прекратяването на Договора в пълен размер, ако липсват основания за задържането от страна на ВЪЗЛОЖИТЕЛЯ на каквато и да е сума по нея</w:t>
      </w:r>
      <w:r w:rsidRPr="00206C32">
        <w:rPr>
          <w:rFonts w:ascii="Bookman Old Style" w:hAnsi="Bookman Old Style"/>
          <w:spacing w:val="-2"/>
        </w:rPr>
        <w:t>.</w:t>
      </w:r>
    </w:p>
    <w:p w14:paraId="53B3B05F" w14:textId="77777777" w:rsidR="00206C32" w:rsidRPr="00206C32" w:rsidRDefault="00206C32" w:rsidP="00206C32">
      <w:pPr>
        <w:shd w:val="clear" w:color="auto" w:fill="FFFFFF"/>
        <w:tabs>
          <w:tab w:val="left" w:pos="-180"/>
        </w:tabs>
        <w:jc w:val="both"/>
        <w:rPr>
          <w:rFonts w:ascii="Bookman Old Style" w:hAnsi="Bookman Old Style"/>
          <w:spacing w:val="-2"/>
        </w:rPr>
      </w:pPr>
      <w:r w:rsidRPr="00206C32">
        <w:rPr>
          <w:rFonts w:ascii="Bookman Old Style" w:hAnsi="Bookman Old Style"/>
          <w:b/>
          <w:spacing w:val="-2"/>
        </w:rPr>
        <w:t>(2)</w:t>
      </w:r>
      <w:r w:rsidRPr="00206C32">
        <w:rPr>
          <w:rFonts w:ascii="Bookman Old Style" w:hAnsi="Bookman Old Style"/>
          <w:spacing w:val="-2"/>
        </w:rPr>
        <w:t xml:space="preserve"> Освобождаването на Гаранцията за изпълнение се извършва, както следва:</w:t>
      </w:r>
    </w:p>
    <w:p w14:paraId="2F820886" w14:textId="77777777" w:rsidR="00206C32" w:rsidRPr="00206C32" w:rsidRDefault="00206C32" w:rsidP="00206C32">
      <w:pPr>
        <w:shd w:val="clear" w:color="auto" w:fill="FFFFFF"/>
        <w:tabs>
          <w:tab w:val="left" w:pos="-180"/>
        </w:tabs>
        <w:jc w:val="both"/>
        <w:rPr>
          <w:rFonts w:ascii="Bookman Old Style" w:hAnsi="Bookman Old Style"/>
          <w:spacing w:val="-2"/>
        </w:rPr>
      </w:pPr>
      <w:r w:rsidRPr="00206C32">
        <w:rPr>
          <w:rFonts w:ascii="Bookman Old Style" w:hAnsi="Bookman Old Style"/>
          <w:spacing w:val="-2"/>
        </w:rPr>
        <w:t>1. когато е във формата на парична сума – чрез превеждане на сумата по банковата сметка на ИЗПЪЛНИТЕЛЯ, посочена в чл. 9 от Договора, чиято актуалност ИЗПЪЛНИТЕЛЯТ потвърждава писмено на ВЪЗЛОЖИТЕЛЯ;</w:t>
      </w:r>
    </w:p>
    <w:p w14:paraId="2A8DD89E" w14:textId="77777777" w:rsidR="00206C32" w:rsidRPr="00206C32" w:rsidRDefault="00206C32" w:rsidP="00206C32">
      <w:pPr>
        <w:shd w:val="clear" w:color="auto" w:fill="FFFFFF"/>
        <w:tabs>
          <w:tab w:val="left" w:pos="-180"/>
        </w:tabs>
        <w:jc w:val="both"/>
        <w:rPr>
          <w:rFonts w:ascii="Bookman Old Style" w:hAnsi="Bookman Old Style"/>
          <w:spacing w:val="-2"/>
        </w:rPr>
      </w:pPr>
      <w:r w:rsidRPr="00206C32">
        <w:rPr>
          <w:rFonts w:ascii="Bookman Old Style" w:hAnsi="Bookman Old Style"/>
          <w:spacing w:val="-2"/>
        </w:rPr>
        <w:t>2. когато е във формата на банкова гаранция – чрез връщане на нейния оригинал на представител на ИЗПЪЛНИТЕЛЯ или упълномощено от него лице;</w:t>
      </w:r>
    </w:p>
    <w:p w14:paraId="1EBBFA5F" w14:textId="77777777" w:rsidR="00206C32" w:rsidRPr="00206C32" w:rsidRDefault="00206C32" w:rsidP="00206C32">
      <w:pPr>
        <w:shd w:val="clear" w:color="auto" w:fill="FFFFFF"/>
        <w:tabs>
          <w:tab w:val="left" w:pos="-180"/>
        </w:tabs>
        <w:jc w:val="both"/>
        <w:rPr>
          <w:rFonts w:ascii="Bookman Old Style" w:hAnsi="Bookman Old Style"/>
          <w:spacing w:val="-2"/>
        </w:rPr>
      </w:pPr>
      <w:r w:rsidRPr="00206C32">
        <w:rPr>
          <w:rFonts w:ascii="Bookman Old Style" w:hAnsi="Bookman Old Style"/>
          <w:spacing w:val="-2"/>
        </w:rPr>
        <w:t xml:space="preserve">3. когато е във формата на застраховка – чрез връщане на оригинала на </w:t>
      </w:r>
      <w:r w:rsidRPr="00206C32">
        <w:rPr>
          <w:rFonts w:ascii="Bookman Old Style" w:hAnsi="Bookman Old Style"/>
          <w:spacing w:val="1"/>
        </w:rPr>
        <w:t xml:space="preserve">застрахователната полица </w:t>
      </w:r>
      <w:r w:rsidRPr="00206C32">
        <w:rPr>
          <w:rFonts w:ascii="Bookman Old Style" w:hAnsi="Bookman Old Style"/>
          <w:spacing w:val="-2"/>
        </w:rPr>
        <w:t>на представител на ИЗПЪЛНИТЕЛЯ или упълномощено от него лице.</w:t>
      </w:r>
    </w:p>
    <w:p w14:paraId="2C80C13D" w14:textId="77777777" w:rsidR="00206C32" w:rsidRPr="00206C32" w:rsidRDefault="00206C32" w:rsidP="00206C32">
      <w:pPr>
        <w:shd w:val="clear" w:color="auto" w:fill="FFFFFF"/>
        <w:tabs>
          <w:tab w:val="left" w:pos="-180"/>
        </w:tabs>
        <w:jc w:val="both"/>
        <w:rPr>
          <w:rFonts w:ascii="Bookman Old Style" w:hAnsi="Bookman Old Style"/>
          <w:spacing w:val="-2"/>
        </w:rPr>
      </w:pPr>
      <w:r w:rsidRPr="00206C32">
        <w:rPr>
          <w:rFonts w:ascii="Bookman Old Style" w:hAnsi="Bookman Old Style"/>
          <w:spacing w:val="-2"/>
        </w:rPr>
        <w:t xml:space="preserve"> </w:t>
      </w:r>
      <w:r w:rsidRPr="00206C32">
        <w:rPr>
          <w:rFonts w:ascii="Bookman Old Style" w:hAnsi="Bookman Old Style"/>
          <w:b/>
          <w:spacing w:val="-2"/>
        </w:rPr>
        <w:t>(3)</w:t>
      </w:r>
      <w:r w:rsidRPr="00206C32">
        <w:rPr>
          <w:rFonts w:ascii="Bookman Old Style" w:hAnsi="Bookman Old Style"/>
          <w:spacing w:val="-2"/>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628219E0" w14:textId="77777777" w:rsidR="00206C32" w:rsidRPr="00206C32" w:rsidRDefault="00206C32" w:rsidP="00206C32">
      <w:pPr>
        <w:pStyle w:val="CommentText"/>
        <w:jc w:val="both"/>
        <w:rPr>
          <w:rFonts w:ascii="Bookman Old Style" w:hAnsi="Bookman Old Style"/>
          <w:spacing w:val="-2"/>
          <w:sz w:val="22"/>
          <w:szCs w:val="22"/>
        </w:rPr>
      </w:pPr>
      <w:r w:rsidRPr="00206C32">
        <w:rPr>
          <w:rFonts w:ascii="Bookman Old Style" w:hAnsi="Bookman Old Style"/>
          <w:spacing w:val="-2"/>
          <w:sz w:val="22"/>
          <w:szCs w:val="22"/>
        </w:rPr>
        <w:t>(1) 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3427829D" w14:textId="77777777" w:rsidR="00206C32" w:rsidRPr="00206C32" w:rsidRDefault="00206C32" w:rsidP="00206C32">
      <w:pPr>
        <w:shd w:val="clear" w:color="auto" w:fill="FFFFFF"/>
        <w:tabs>
          <w:tab w:val="left" w:pos="-180"/>
        </w:tabs>
        <w:jc w:val="both"/>
        <w:rPr>
          <w:rFonts w:ascii="Bookman Old Style" w:hAnsi="Bookman Old Style"/>
        </w:rPr>
      </w:pPr>
      <w:r w:rsidRPr="00206C32">
        <w:rPr>
          <w:rFonts w:ascii="Bookman Old Style" w:hAnsi="Bookman Old Style"/>
          <w:b/>
        </w:rPr>
        <w:t xml:space="preserve">Чл. 16. </w:t>
      </w:r>
      <w:r w:rsidRPr="00206C32">
        <w:rPr>
          <w:rFonts w:ascii="Bookman Old Style" w:hAnsi="Bookman Old Style"/>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14:paraId="6ACA8B83" w14:textId="77777777" w:rsidR="00206C32" w:rsidRPr="00206C32" w:rsidRDefault="00206C32" w:rsidP="00206C32">
      <w:pPr>
        <w:shd w:val="clear" w:color="auto" w:fill="FFFFFF"/>
        <w:tabs>
          <w:tab w:val="left" w:pos="-180"/>
        </w:tabs>
        <w:jc w:val="both"/>
        <w:rPr>
          <w:rFonts w:ascii="Bookman Old Style" w:hAnsi="Bookman Old Style"/>
          <w:b/>
        </w:rPr>
      </w:pPr>
      <w:r w:rsidRPr="00206C32">
        <w:rPr>
          <w:rFonts w:ascii="Bookman Old Style" w:hAnsi="Bookman Old Style"/>
          <w:b/>
        </w:rPr>
        <w:t xml:space="preserve">Чл. 17. </w:t>
      </w:r>
      <w:r w:rsidRPr="00206C32">
        <w:rPr>
          <w:rFonts w:ascii="Bookman Old Style" w:hAnsi="Bookman Old Style"/>
        </w:rPr>
        <w:t>ВЪЗЛОЖИТЕЛЯТ има право да задържи Гаранцията за изпълнение в пълен размер, в следните случаи:</w:t>
      </w:r>
    </w:p>
    <w:p w14:paraId="77570F8E" w14:textId="77777777" w:rsidR="00206C32" w:rsidRPr="00206C32" w:rsidRDefault="00206C32" w:rsidP="00206C32">
      <w:pPr>
        <w:shd w:val="clear" w:color="auto" w:fill="FFFFFF"/>
        <w:tabs>
          <w:tab w:val="left" w:pos="-180"/>
        </w:tabs>
        <w:jc w:val="both"/>
        <w:rPr>
          <w:rFonts w:ascii="Bookman Old Style" w:hAnsi="Bookman Old Style"/>
          <w:spacing w:val="-2"/>
        </w:rPr>
      </w:pPr>
      <w:r w:rsidRPr="00206C32">
        <w:rPr>
          <w:rFonts w:ascii="Bookman Old Style" w:hAnsi="Bookman Old Style"/>
          <w:spacing w:val="-2"/>
        </w:rPr>
        <w:t xml:space="preserve">1.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14:paraId="61FCBB3C" w14:textId="77777777" w:rsidR="00206C32" w:rsidRPr="00206C32" w:rsidRDefault="00206C32" w:rsidP="00206C32">
      <w:pPr>
        <w:shd w:val="clear" w:color="auto" w:fill="FFFFFF"/>
        <w:tabs>
          <w:tab w:val="left" w:pos="-180"/>
        </w:tabs>
        <w:jc w:val="both"/>
        <w:rPr>
          <w:rFonts w:ascii="Bookman Old Style" w:hAnsi="Bookman Old Style"/>
          <w:spacing w:val="-2"/>
        </w:rPr>
      </w:pPr>
      <w:r w:rsidRPr="00206C32">
        <w:rPr>
          <w:rFonts w:ascii="Bookman Old Style" w:hAnsi="Bookman Old Style"/>
          <w:spacing w:val="-2"/>
        </w:rPr>
        <w:t>2. при прекратяване на дейността на ИЗПЪЛНИТЕЛЯ или при обявяването му в несъстоятелност.</w:t>
      </w:r>
    </w:p>
    <w:p w14:paraId="37A7E85B" w14:textId="77777777" w:rsidR="00206C32" w:rsidRPr="00206C32" w:rsidRDefault="00206C32" w:rsidP="00206C32">
      <w:pPr>
        <w:shd w:val="clear" w:color="auto" w:fill="FFFFFF"/>
        <w:tabs>
          <w:tab w:val="left" w:pos="-180"/>
        </w:tabs>
        <w:jc w:val="both"/>
        <w:rPr>
          <w:rFonts w:ascii="Bookman Old Style" w:hAnsi="Bookman Old Style"/>
        </w:rPr>
      </w:pPr>
      <w:r w:rsidRPr="00206C32">
        <w:rPr>
          <w:rFonts w:ascii="Bookman Old Style" w:hAnsi="Bookman Old Style"/>
          <w:b/>
        </w:rPr>
        <w:lastRenderedPageBreak/>
        <w:t xml:space="preserve">Чл. 18. </w:t>
      </w:r>
      <w:r w:rsidRPr="00206C32">
        <w:rPr>
          <w:rFonts w:ascii="Bookman Old Style" w:hAnsi="Bookman Old Style"/>
        </w:rPr>
        <w:t>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14:paraId="3F89B2B1" w14:textId="77777777" w:rsidR="00206C32" w:rsidRPr="00206C32" w:rsidRDefault="00206C32" w:rsidP="00206C32">
      <w:pPr>
        <w:shd w:val="clear" w:color="auto" w:fill="FFFFFF"/>
        <w:tabs>
          <w:tab w:val="left" w:pos="-180"/>
        </w:tabs>
        <w:jc w:val="both"/>
        <w:rPr>
          <w:rFonts w:ascii="Bookman Old Style" w:hAnsi="Bookman Old Style"/>
        </w:rPr>
      </w:pPr>
      <w:r w:rsidRPr="00206C32">
        <w:rPr>
          <w:rFonts w:ascii="Bookman Old Style" w:hAnsi="Bookman Old Style"/>
          <w:b/>
        </w:rPr>
        <w:t xml:space="preserve">Чл. 19. </w:t>
      </w:r>
      <w:r w:rsidRPr="00206C32">
        <w:rPr>
          <w:rFonts w:ascii="Bookman Old Style" w:hAnsi="Bookman Old Style"/>
        </w:rPr>
        <w:t>Когато ВЪЗЛОЖИТЕЛЯТ се е удовлетворил от Гаранцията за изпълнение и Договорът продължава да е в сила, ИЗПЪЛНИТЕЛЯТ се задължава в срок до 5 (</w:t>
      </w:r>
      <w:r w:rsidRPr="00206C32">
        <w:rPr>
          <w:rFonts w:ascii="Bookman Old Style" w:hAnsi="Bookman Old Style"/>
          <w:i/>
        </w:rPr>
        <w:t>пет</w:t>
      </w:r>
      <w:r w:rsidRPr="00206C32">
        <w:rPr>
          <w:rFonts w:ascii="Bookman Old Style" w:hAnsi="Bookman Old Style"/>
        </w:rPr>
        <w:t>)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10 от Договора.</w:t>
      </w:r>
    </w:p>
    <w:p w14:paraId="28217008" w14:textId="457AF3A1" w:rsidR="00206C32" w:rsidRPr="00206C32" w:rsidRDefault="00206C32" w:rsidP="00206C32">
      <w:pPr>
        <w:jc w:val="both"/>
        <w:rPr>
          <w:rFonts w:ascii="Bookman Old Style" w:hAnsi="Bookman Old Style"/>
          <w:b/>
        </w:rPr>
      </w:pPr>
      <w:r w:rsidRPr="00206C32">
        <w:rPr>
          <w:rFonts w:ascii="Bookman Old Style" w:hAnsi="Bookman Old Style"/>
          <w:b/>
          <w:lang w:eastAsia="bg-BG"/>
        </w:rPr>
        <w:t xml:space="preserve"> </w:t>
      </w:r>
      <w:r w:rsidRPr="00206C32">
        <w:rPr>
          <w:rFonts w:ascii="Bookman Old Style" w:hAnsi="Bookman Old Style"/>
          <w:b/>
        </w:rPr>
        <w:t xml:space="preserve">Общи условия относно Гаранцията за изпълнение </w:t>
      </w:r>
    </w:p>
    <w:p w14:paraId="25D3A2D2" w14:textId="77777777" w:rsidR="00206C32" w:rsidRPr="00206C32" w:rsidRDefault="00206C32" w:rsidP="00206C32">
      <w:pPr>
        <w:jc w:val="both"/>
        <w:rPr>
          <w:rFonts w:ascii="Bookman Old Style" w:hAnsi="Bookman Old Style"/>
          <w:lang w:eastAsia="bg-BG"/>
        </w:rPr>
      </w:pPr>
      <w:r w:rsidRPr="00206C32">
        <w:rPr>
          <w:rFonts w:ascii="Bookman Old Style" w:hAnsi="Bookman Old Style"/>
          <w:b/>
        </w:rPr>
        <w:t xml:space="preserve">Чл. 20. </w:t>
      </w:r>
      <w:r w:rsidRPr="00206C32">
        <w:rPr>
          <w:rFonts w:ascii="Bookman Old Style" w:hAnsi="Bookman Old Style"/>
          <w:lang w:eastAsia="bg-BG"/>
        </w:rPr>
        <w:t>ВЪЗЛОЖИТЕЛЯТ не дължи лихва за времето, през което средствата по Гаранцията за изпълнение са престояли при него законосъобразно.</w:t>
      </w:r>
    </w:p>
    <w:p w14:paraId="431A29CE" w14:textId="77777777" w:rsidR="00206C32" w:rsidRPr="00206C32" w:rsidRDefault="00206C32" w:rsidP="00206C32">
      <w:pPr>
        <w:keepNext/>
        <w:keepLines/>
        <w:spacing w:before="240" w:after="240"/>
        <w:jc w:val="both"/>
        <w:outlineLvl w:val="1"/>
        <w:rPr>
          <w:rFonts w:ascii="Bookman Old Style" w:hAnsi="Bookman Old Style"/>
          <w:b/>
          <w:bCs/>
          <w:lang w:eastAsia="bg-BG"/>
        </w:rPr>
      </w:pPr>
      <w:r w:rsidRPr="00206C32">
        <w:rPr>
          <w:rFonts w:ascii="Bookman Old Style" w:hAnsi="Bookman Old Style"/>
          <w:b/>
          <w:bCs/>
          <w:lang w:eastAsia="bg-BG"/>
        </w:rPr>
        <w:t>ПРАВА И ЗАДЪЛЖЕНИЯ НА СТРАНИТЕ</w:t>
      </w:r>
    </w:p>
    <w:p w14:paraId="5DC2A3AB" w14:textId="77777777" w:rsidR="00206C32" w:rsidRPr="00206C32" w:rsidRDefault="00206C32" w:rsidP="00206C32">
      <w:pPr>
        <w:jc w:val="both"/>
        <w:rPr>
          <w:rFonts w:ascii="Bookman Old Style" w:hAnsi="Bookman Old Style"/>
          <w:b/>
          <w:bCs/>
          <w:spacing w:val="1"/>
        </w:rPr>
      </w:pPr>
      <w:r w:rsidRPr="00206C32">
        <w:rPr>
          <w:rFonts w:ascii="Bookman Old Style" w:hAnsi="Bookman Old Style"/>
          <w:b/>
          <w:bCs/>
          <w:spacing w:val="1"/>
        </w:rPr>
        <w:t xml:space="preserve">Чл. 21. </w:t>
      </w:r>
      <w:r w:rsidRPr="00206C32">
        <w:rPr>
          <w:rFonts w:ascii="Bookman Old Style" w:hAnsi="Bookman Old Style"/>
          <w:bCs/>
          <w:spacing w:val="1"/>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14:paraId="1D1F29F6" w14:textId="77777777" w:rsidR="00206C32" w:rsidRPr="00206C32" w:rsidRDefault="00206C32" w:rsidP="00206C32">
      <w:pPr>
        <w:jc w:val="both"/>
        <w:rPr>
          <w:rFonts w:ascii="Bookman Old Style" w:hAnsi="Bookman Old Style"/>
          <w:b/>
          <w:u w:val="single"/>
          <w:lang w:eastAsia="bg-BG"/>
        </w:rPr>
      </w:pPr>
      <w:r w:rsidRPr="00206C32">
        <w:rPr>
          <w:rFonts w:ascii="Bookman Old Style" w:hAnsi="Bookman Old Style"/>
          <w:b/>
          <w:u w:val="single"/>
          <w:lang w:eastAsia="bg-BG"/>
        </w:rPr>
        <w:t>Общи права и задължения на ИЗПЪЛНИТЕЛЯ</w:t>
      </w:r>
    </w:p>
    <w:p w14:paraId="500AF175" w14:textId="77777777" w:rsidR="00206C32" w:rsidRPr="00206C32" w:rsidRDefault="00206C32" w:rsidP="00206C32">
      <w:pPr>
        <w:jc w:val="both"/>
        <w:rPr>
          <w:rFonts w:ascii="Bookman Old Style" w:hAnsi="Bookman Old Style"/>
          <w:b/>
          <w:spacing w:val="1"/>
        </w:rPr>
      </w:pPr>
      <w:r w:rsidRPr="00206C32">
        <w:rPr>
          <w:rFonts w:ascii="Bookman Old Style" w:hAnsi="Bookman Old Style"/>
          <w:b/>
          <w:bCs/>
          <w:spacing w:val="1"/>
        </w:rPr>
        <w:t xml:space="preserve">Чл. 22. </w:t>
      </w:r>
      <w:r w:rsidRPr="00206C32">
        <w:rPr>
          <w:rFonts w:ascii="Bookman Old Style" w:hAnsi="Bookman Old Style"/>
          <w:b/>
          <w:spacing w:val="1"/>
        </w:rPr>
        <w:t>ИЗПЪЛНИТЕЛЯТ има право:</w:t>
      </w:r>
      <w:r w:rsidRPr="00206C32">
        <w:rPr>
          <w:rFonts w:ascii="Bookman Old Style" w:hAnsi="Bookman Old Style"/>
          <w:b/>
          <w:spacing w:val="1"/>
        </w:rPr>
        <w:tab/>
      </w:r>
    </w:p>
    <w:p w14:paraId="4EDDE2AE" w14:textId="77777777" w:rsidR="00206C32" w:rsidRPr="00206C32" w:rsidRDefault="00206C32" w:rsidP="00206C32">
      <w:pPr>
        <w:jc w:val="both"/>
        <w:rPr>
          <w:rFonts w:ascii="Bookman Old Style" w:hAnsi="Bookman Old Style"/>
          <w:spacing w:val="1"/>
        </w:rPr>
      </w:pPr>
      <w:r w:rsidRPr="00206C32">
        <w:rPr>
          <w:rFonts w:ascii="Bookman Old Style" w:hAnsi="Bookman Old Style"/>
          <w:bCs/>
          <w:spacing w:val="1"/>
        </w:rPr>
        <w:t>1.</w:t>
      </w:r>
      <w:r w:rsidRPr="00206C32">
        <w:rPr>
          <w:rFonts w:ascii="Bookman Old Style" w:hAnsi="Bookman Old Style"/>
          <w:spacing w:val="1"/>
        </w:rPr>
        <w:t xml:space="preserve"> да получи възнаграждение в размера, сроковете и при условията по чл. 6 – 9 от договора;</w:t>
      </w:r>
    </w:p>
    <w:p w14:paraId="314E0A7F" w14:textId="77777777" w:rsidR="00206C32" w:rsidRPr="00206C32" w:rsidRDefault="00206C32" w:rsidP="00206C32">
      <w:pPr>
        <w:jc w:val="both"/>
        <w:rPr>
          <w:rFonts w:ascii="Bookman Old Style" w:hAnsi="Bookman Old Style"/>
          <w:spacing w:val="1"/>
        </w:rPr>
      </w:pPr>
      <w:r w:rsidRPr="00206C32">
        <w:rPr>
          <w:rFonts w:ascii="Bookman Old Style" w:hAnsi="Bookman Old Style"/>
          <w:bCs/>
          <w:spacing w:val="1"/>
        </w:rPr>
        <w:t>2.</w:t>
      </w:r>
      <w:r w:rsidRPr="00206C32">
        <w:rPr>
          <w:rFonts w:ascii="Bookman Old Style" w:hAnsi="Bookman Old Style"/>
          <w:spacing w:val="1"/>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14:paraId="7BA6B60C" w14:textId="77777777" w:rsidR="00206C32" w:rsidRPr="00206C32" w:rsidRDefault="00206C32" w:rsidP="00206C32">
      <w:pPr>
        <w:jc w:val="both"/>
        <w:rPr>
          <w:rFonts w:ascii="Bookman Old Style" w:hAnsi="Bookman Old Style"/>
          <w:b/>
          <w:spacing w:val="1"/>
        </w:rPr>
      </w:pPr>
      <w:bookmarkStart w:id="0" w:name="_DV_M80"/>
      <w:bookmarkEnd w:id="0"/>
      <w:r w:rsidRPr="00206C32">
        <w:rPr>
          <w:rFonts w:ascii="Bookman Old Style" w:hAnsi="Bookman Old Style"/>
          <w:b/>
          <w:bCs/>
          <w:spacing w:val="1"/>
        </w:rPr>
        <w:t>Чл.</w:t>
      </w:r>
      <w:r w:rsidRPr="00206C32">
        <w:rPr>
          <w:rFonts w:ascii="Bookman Old Style" w:hAnsi="Bookman Old Style"/>
          <w:b/>
          <w:spacing w:val="1"/>
        </w:rPr>
        <w:t xml:space="preserve"> </w:t>
      </w:r>
      <w:r w:rsidRPr="00206C32">
        <w:rPr>
          <w:rFonts w:ascii="Bookman Old Style" w:hAnsi="Bookman Old Style"/>
          <w:b/>
          <w:bCs/>
          <w:spacing w:val="1"/>
        </w:rPr>
        <w:t>23.</w:t>
      </w:r>
      <w:r w:rsidRPr="00206C32">
        <w:rPr>
          <w:rFonts w:ascii="Bookman Old Style" w:hAnsi="Bookman Old Style"/>
          <w:b/>
          <w:spacing w:val="1"/>
        </w:rPr>
        <w:t xml:space="preserve"> ИЗПЪЛНИТЕЛЯТ се задължава:</w:t>
      </w:r>
    </w:p>
    <w:p w14:paraId="45A2F02E" w14:textId="77777777" w:rsidR="00206C32" w:rsidRPr="00206C32" w:rsidRDefault="00206C32" w:rsidP="00206C32">
      <w:pPr>
        <w:jc w:val="both"/>
        <w:rPr>
          <w:rFonts w:ascii="Bookman Old Style" w:hAnsi="Bookman Old Style"/>
          <w:spacing w:val="1"/>
        </w:rPr>
      </w:pPr>
      <w:bookmarkStart w:id="1" w:name="_DV_M81"/>
      <w:bookmarkEnd w:id="1"/>
      <w:r w:rsidRPr="00206C32">
        <w:rPr>
          <w:rFonts w:ascii="Bookman Old Style" w:hAnsi="Bookman Old Style"/>
          <w:bCs/>
          <w:spacing w:val="1"/>
        </w:rPr>
        <w:t>1.</w:t>
      </w:r>
      <w:r w:rsidRPr="00206C32">
        <w:rPr>
          <w:rFonts w:ascii="Bookman Old Style" w:hAnsi="Bookman Old Style"/>
          <w:spacing w:val="1"/>
        </w:rPr>
        <w:t xml:space="preserve"> 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14:paraId="16E4FE70" w14:textId="77777777" w:rsidR="00206C32" w:rsidRPr="00206C32" w:rsidRDefault="00206C32" w:rsidP="00206C32">
      <w:pPr>
        <w:jc w:val="both"/>
        <w:rPr>
          <w:rFonts w:ascii="Bookman Old Style" w:hAnsi="Bookman Old Style"/>
          <w:spacing w:val="1"/>
        </w:rPr>
      </w:pPr>
      <w:r w:rsidRPr="00206C32">
        <w:rPr>
          <w:rFonts w:ascii="Bookman Old Style" w:hAnsi="Bookman Old Style"/>
          <w:spacing w:val="1"/>
        </w:rPr>
        <w:t>2. да осигури квалифициран персонал при сервизното обслужване на лабораторните уреди/апаратурата, предмет на договора;</w:t>
      </w:r>
    </w:p>
    <w:p w14:paraId="71BF3C6E" w14:textId="3228C2EA" w:rsidR="008233DF" w:rsidRDefault="00206C32" w:rsidP="00206C32">
      <w:pPr>
        <w:jc w:val="both"/>
        <w:rPr>
          <w:rFonts w:ascii="Bookman Old Style" w:hAnsi="Bookman Old Style"/>
          <w:spacing w:val="1"/>
        </w:rPr>
      </w:pPr>
      <w:r w:rsidRPr="00206C32">
        <w:rPr>
          <w:rFonts w:ascii="Bookman Old Style" w:hAnsi="Bookman Old Style"/>
          <w:spacing w:val="1"/>
        </w:rPr>
        <w:t xml:space="preserve">3. </w:t>
      </w:r>
      <w:r w:rsidR="008233DF">
        <w:rPr>
          <w:rFonts w:ascii="Bookman Old Style" w:hAnsi="Bookman Old Style"/>
          <w:spacing w:val="1"/>
        </w:rPr>
        <w:t>Да осигури консумативи и резервни части при необходимост.</w:t>
      </w:r>
    </w:p>
    <w:p w14:paraId="6A01CD7A" w14:textId="17834D74" w:rsidR="00206C32" w:rsidRPr="00206C32" w:rsidRDefault="008233DF" w:rsidP="008233DF">
      <w:pPr>
        <w:spacing w:after="0"/>
        <w:jc w:val="both"/>
        <w:rPr>
          <w:rFonts w:ascii="Bookman Old Style" w:hAnsi="Bookman Old Style"/>
          <w:spacing w:val="1"/>
        </w:rPr>
      </w:pPr>
      <w:r>
        <w:rPr>
          <w:rFonts w:ascii="Bookman Old Style" w:hAnsi="Bookman Old Style"/>
          <w:spacing w:val="1"/>
        </w:rPr>
        <w:t xml:space="preserve">4. </w:t>
      </w:r>
      <w:r w:rsidR="00206C32" w:rsidRPr="00206C32">
        <w:rPr>
          <w:rFonts w:ascii="Bookman Old Style" w:hAnsi="Bookman Old Style"/>
          <w:spacing w:val="1"/>
        </w:rPr>
        <w:t>В случай на промяна в лицата (персонала), ангажирани с изпълнението на дейностите по договора, посочени в представения от изпълнителя списък в хода на процедурата, то той предварително писмено (по имейл или факс) уведомява възложителя за това обстоятелство. Към уведомлението изпълнителят прилага нов списък, съдържащ следната информация за новите лица:</w:t>
      </w:r>
    </w:p>
    <w:p w14:paraId="6234A366" w14:textId="77777777" w:rsidR="00206C32" w:rsidRPr="00206C32" w:rsidRDefault="00206C32" w:rsidP="00206C32">
      <w:pPr>
        <w:contextualSpacing/>
        <w:jc w:val="both"/>
        <w:rPr>
          <w:rFonts w:ascii="Bookman Old Style" w:hAnsi="Bookman Old Style"/>
          <w:spacing w:val="1"/>
        </w:rPr>
      </w:pPr>
      <w:r w:rsidRPr="00206C32">
        <w:rPr>
          <w:rFonts w:ascii="Bookman Old Style" w:hAnsi="Bookman Old Style"/>
          <w:spacing w:val="1"/>
        </w:rPr>
        <w:t xml:space="preserve">име и фамилия на сервизния инженер, както и образование (специалност, учебно заведение), професионална квалификация (завършено обучение, курсове и др.) и професионален опит в областта на сервизно обслужване на лабораторна апаратура (месторабота, период, длъжност). </w:t>
      </w:r>
    </w:p>
    <w:p w14:paraId="186D7758" w14:textId="77777777" w:rsidR="00206C32" w:rsidRPr="00206C32" w:rsidRDefault="00206C32" w:rsidP="00206C32">
      <w:pPr>
        <w:contextualSpacing/>
        <w:jc w:val="both"/>
        <w:rPr>
          <w:rFonts w:ascii="Bookman Old Style" w:hAnsi="Bookman Old Style"/>
          <w:spacing w:val="1"/>
        </w:rPr>
      </w:pPr>
      <w:r w:rsidRPr="00206C32">
        <w:rPr>
          <w:rFonts w:ascii="Bookman Old Style" w:hAnsi="Bookman Old Style"/>
          <w:spacing w:val="1"/>
        </w:rPr>
        <w:t>име и фамилия на служителя, който да имат опит в логистичната дейност по договора и/или да взема решения свързани с рекламации и други възникнали казуси.</w:t>
      </w:r>
    </w:p>
    <w:p w14:paraId="3A88250A" w14:textId="405D9925" w:rsidR="00206C32" w:rsidRPr="00206C32" w:rsidRDefault="008233DF" w:rsidP="00206C32">
      <w:pPr>
        <w:contextualSpacing/>
        <w:jc w:val="both"/>
        <w:rPr>
          <w:rFonts w:ascii="Bookman Old Style" w:hAnsi="Bookman Old Style"/>
          <w:spacing w:val="1"/>
        </w:rPr>
      </w:pPr>
      <w:r>
        <w:rPr>
          <w:rFonts w:ascii="Bookman Old Style" w:hAnsi="Bookman Old Style"/>
          <w:spacing w:val="1"/>
        </w:rPr>
        <w:lastRenderedPageBreak/>
        <w:t>5</w:t>
      </w:r>
      <w:r w:rsidR="00206C32" w:rsidRPr="00206C32">
        <w:rPr>
          <w:rFonts w:ascii="Bookman Old Style" w:hAnsi="Bookman Old Style"/>
          <w:spacing w:val="1"/>
        </w:rPr>
        <w:t>.</w:t>
      </w:r>
      <w:r w:rsidR="00206C32" w:rsidRPr="00206C32">
        <w:rPr>
          <w:rFonts w:ascii="Bookman Old Style" w:hAnsi="Bookman Old Style"/>
          <w:b/>
          <w:bCs/>
          <w:spacing w:val="-3"/>
        </w:rPr>
        <w:t xml:space="preserve"> </w:t>
      </w:r>
      <w:r w:rsidR="00206C32" w:rsidRPr="00206C32">
        <w:rPr>
          <w:rFonts w:ascii="Bookman Old Style" w:hAnsi="Bookman Old Style"/>
          <w:spacing w:val="1"/>
        </w:rPr>
        <w:t>През целия срок на договора да разполага с валиден сертификат за внедрена система за управление на качеството в съответствие с изискванията на EN ISO 9001 или еквивалент.</w:t>
      </w:r>
    </w:p>
    <w:p w14:paraId="1401C1B5" w14:textId="2317613C" w:rsidR="00206C32" w:rsidRPr="00206C32" w:rsidRDefault="008233DF" w:rsidP="00206C32">
      <w:pPr>
        <w:contextualSpacing/>
        <w:jc w:val="both"/>
        <w:rPr>
          <w:rFonts w:ascii="Bookman Old Style" w:hAnsi="Bookman Old Style"/>
          <w:spacing w:val="1"/>
        </w:rPr>
      </w:pPr>
      <w:r>
        <w:rPr>
          <w:rFonts w:ascii="Bookman Old Style" w:hAnsi="Bookman Old Style"/>
          <w:spacing w:val="1"/>
        </w:rPr>
        <w:t>6</w:t>
      </w:r>
      <w:r w:rsidR="00206C32" w:rsidRPr="00206C32">
        <w:rPr>
          <w:rFonts w:ascii="Bookman Old Style" w:hAnsi="Bookman Old Style"/>
          <w:spacing w:val="1"/>
        </w:rPr>
        <w:t>. да уведоми възложителя, в случай че в срока на договора изпълнителят остане без валиден сертификат, до 3 (три) работни дни, считано от датата на събитието.</w:t>
      </w:r>
    </w:p>
    <w:p w14:paraId="227104C3" w14:textId="56119200" w:rsidR="00206C32" w:rsidRPr="00206C32" w:rsidRDefault="008233DF" w:rsidP="00206C32">
      <w:pPr>
        <w:jc w:val="both"/>
        <w:rPr>
          <w:rFonts w:ascii="Bookman Old Style" w:hAnsi="Bookman Old Style"/>
          <w:spacing w:val="1"/>
        </w:rPr>
      </w:pPr>
      <w:r>
        <w:rPr>
          <w:rFonts w:ascii="Bookman Old Style" w:hAnsi="Bookman Old Style"/>
          <w:spacing w:val="1"/>
        </w:rPr>
        <w:t>7</w:t>
      </w:r>
      <w:r w:rsidR="00206C32" w:rsidRPr="00206C32">
        <w:rPr>
          <w:rFonts w:ascii="Bookman Old Style" w:hAnsi="Bookman Old Style"/>
          <w:spacing w:val="1"/>
        </w:rPr>
        <w:t xml:space="preserve">.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14:paraId="64D075AB" w14:textId="0D0C802C" w:rsidR="00206C32" w:rsidRPr="00206C32" w:rsidRDefault="008233DF" w:rsidP="00206C32">
      <w:pPr>
        <w:jc w:val="both"/>
        <w:rPr>
          <w:rFonts w:ascii="Bookman Old Style" w:hAnsi="Bookman Old Style"/>
          <w:spacing w:val="1"/>
        </w:rPr>
      </w:pPr>
      <w:bookmarkStart w:id="2" w:name="_DV_M82"/>
      <w:bookmarkEnd w:id="2"/>
      <w:r>
        <w:rPr>
          <w:rFonts w:ascii="Bookman Old Style" w:hAnsi="Bookman Old Style"/>
          <w:spacing w:val="1"/>
        </w:rPr>
        <w:t>8</w:t>
      </w:r>
      <w:r w:rsidR="00206C32" w:rsidRPr="00206C32">
        <w:rPr>
          <w:rFonts w:ascii="Bookman Old Style" w:hAnsi="Bookman Old Style"/>
          <w:spacing w:val="1"/>
        </w:rPr>
        <w:t>. да изпълнява всички законосъобразни указания и изисквания на ВЪЗЛОЖИТЕЛЯ;</w:t>
      </w:r>
    </w:p>
    <w:p w14:paraId="2C3F103E" w14:textId="609BCEF9" w:rsidR="00206C32" w:rsidRPr="00206C32" w:rsidRDefault="008233DF" w:rsidP="00206C32">
      <w:pPr>
        <w:jc w:val="both"/>
        <w:rPr>
          <w:rFonts w:ascii="Bookman Old Style" w:hAnsi="Bookman Old Style"/>
          <w:spacing w:val="1"/>
        </w:rPr>
      </w:pPr>
      <w:r>
        <w:rPr>
          <w:rFonts w:ascii="Bookman Old Style" w:hAnsi="Bookman Old Style"/>
          <w:spacing w:val="1"/>
        </w:rPr>
        <w:t>9</w:t>
      </w:r>
      <w:r w:rsidR="00206C32" w:rsidRPr="00206C32">
        <w:rPr>
          <w:rFonts w:ascii="Bookman Old Style" w:hAnsi="Bookman Old Style"/>
          <w:spacing w:val="1"/>
        </w:rPr>
        <w:t>.</w:t>
      </w:r>
      <w:bookmarkStart w:id="3" w:name="_DV_M84"/>
      <w:bookmarkEnd w:id="3"/>
      <w:r w:rsidR="00206C32" w:rsidRPr="00206C32">
        <w:rPr>
          <w:rFonts w:ascii="Bookman Old Style" w:hAnsi="Bookman Old Style"/>
          <w:spacing w:val="1"/>
        </w:rPr>
        <w:t xml:space="preserve"> да пази поверителна Конфиденциалната информация, в съответствие с уговореното в чл.</w:t>
      </w:r>
      <w:r w:rsidR="00206C32" w:rsidRPr="00206C32">
        <w:rPr>
          <w:rFonts w:ascii="Bookman Old Style" w:hAnsi="Bookman Old Style"/>
          <w:spacing w:val="1"/>
          <w:lang w:val="en-US"/>
        </w:rPr>
        <w:t>63</w:t>
      </w:r>
      <w:r w:rsidR="00206C32" w:rsidRPr="00206C32">
        <w:rPr>
          <w:rFonts w:ascii="Bookman Old Style" w:hAnsi="Bookman Old Style"/>
          <w:spacing w:val="1"/>
        </w:rPr>
        <w:t xml:space="preserve"> от Договора;  </w:t>
      </w:r>
    </w:p>
    <w:p w14:paraId="0A5EDC50" w14:textId="3737BAA1" w:rsidR="00206C32" w:rsidRPr="00206C32" w:rsidRDefault="008233DF" w:rsidP="00206C32">
      <w:pPr>
        <w:jc w:val="both"/>
        <w:rPr>
          <w:rFonts w:ascii="Bookman Old Style" w:hAnsi="Bookman Old Style"/>
          <w:spacing w:val="1"/>
        </w:rPr>
      </w:pPr>
      <w:r>
        <w:rPr>
          <w:rFonts w:ascii="Bookman Old Style" w:hAnsi="Bookman Old Style"/>
          <w:spacing w:val="1"/>
        </w:rPr>
        <w:t>10</w:t>
      </w:r>
      <w:r w:rsidR="00206C32" w:rsidRPr="00206C32">
        <w:rPr>
          <w:rFonts w:ascii="Bookman Old Style" w:hAnsi="Bookman Old Style"/>
          <w:spacing w:val="1"/>
        </w:rPr>
        <w:t>. да не възлага работата или части от нея на подизпълнители, извън посочените в офертата на ИЗПЪЛНИТЕЛЯ освен в случаите и при условията, предвидени в ЗОП / да възложи съответна част от Услугите на подизпълнителите, посочени в офертата на ИЗПЪЛНИТЕЛЯ, и да контролира изпълнението на техните задължения;</w:t>
      </w:r>
    </w:p>
    <w:p w14:paraId="7436AEF8" w14:textId="1794EDE9" w:rsidR="00206C32" w:rsidRPr="00206C32" w:rsidRDefault="00206C32" w:rsidP="00206C32">
      <w:pPr>
        <w:jc w:val="both"/>
        <w:rPr>
          <w:rFonts w:ascii="Bookman Old Style" w:hAnsi="Bookman Old Style"/>
          <w:spacing w:val="1"/>
        </w:rPr>
      </w:pPr>
      <w:r w:rsidRPr="00206C32">
        <w:rPr>
          <w:rFonts w:ascii="Bookman Old Style" w:hAnsi="Bookman Old Style"/>
          <w:spacing w:val="1"/>
        </w:rPr>
        <w:t>1</w:t>
      </w:r>
      <w:r w:rsidR="008233DF">
        <w:rPr>
          <w:rFonts w:ascii="Bookman Old Style" w:hAnsi="Bookman Old Style"/>
          <w:spacing w:val="1"/>
        </w:rPr>
        <w:t>1</w:t>
      </w:r>
      <w:r w:rsidRPr="00206C32">
        <w:rPr>
          <w:rFonts w:ascii="Bookman Old Style" w:hAnsi="Bookman Old Style"/>
          <w:spacing w:val="1"/>
        </w:rPr>
        <w:t>. да участва във всички работни срещи, свързани с изпълнението на този Договор;</w:t>
      </w:r>
    </w:p>
    <w:p w14:paraId="70E34BFD" w14:textId="43CBAD3C" w:rsidR="00206C32" w:rsidRPr="00206C32" w:rsidRDefault="00206C32" w:rsidP="00206C32">
      <w:pPr>
        <w:jc w:val="both"/>
        <w:rPr>
          <w:rFonts w:ascii="Bookman Old Style" w:hAnsi="Bookman Old Style"/>
          <w:lang w:eastAsia="bg-BG"/>
        </w:rPr>
      </w:pPr>
      <w:bookmarkStart w:id="4" w:name="_DV_M83"/>
      <w:bookmarkStart w:id="5" w:name="_DV_M85"/>
      <w:bookmarkStart w:id="6" w:name="_DV_M86"/>
      <w:bookmarkStart w:id="7" w:name="_DV_M87"/>
      <w:bookmarkEnd w:id="4"/>
      <w:bookmarkEnd w:id="5"/>
      <w:bookmarkEnd w:id="6"/>
      <w:bookmarkEnd w:id="7"/>
      <w:r w:rsidRPr="00206C32">
        <w:rPr>
          <w:rFonts w:ascii="Bookman Old Style" w:hAnsi="Bookman Old Style"/>
          <w:lang w:eastAsia="bg-BG"/>
        </w:rPr>
        <w:t>1</w:t>
      </w:r>
      <w:r w:rsidR="008233DF">
        <w:rPr>
          <w:rFonts w:ascii="Bookman Old Style" w:hAnsi="Bookman Old Style"/>
          <w:lang w:eastAsia="bg-BG"/>
        </w:rPr>
        <w:t>2</w:t>
      </w:r>
      <w:r w:rsidRPr="00206C32">
        <w:rPr>
          <w:rFonts w:ascii="Bookman Old Style" w:hAnsi="Bookman Old Style"/>
          <w:lang w:eastAsia="bg-BG"/>
        </w:rPr>
        <w:t xml:space="preserve">. Изпълнителят се задължава да сключи договор/договори за подизпълнение с посочените в офертата му подизпълнители в срок от 5 дни от сключване на настоящия Договор. В срок до </w:t>
      </w:r>
      <w:r w:rsidRPr="00206C32">
        <w:rPr>
          <w:rFonts w:ascii="Bookman Old Style" w:hAnsi="Bookman Old Style"/>
        </w:rPr>
        <w:t>5 (</w:t>
      </w:r>
      <w:r w:rsidRPr="00206C32">
        <w:rPr>
          <w:rFonts w:ascii="Bookman Old Style" w:hAnsi="Bookman Old Style"/>
          <w:i/>
        </w:rPr>
        <w:t>пет</w:t>
      </w:r>
      <w:r w:rsidRPr="00206C32">
        <w:rPr>
          <w:rFonts w:ascii="Bookman Old Style" w:hAnsi="Bookman Old Style"/>
        </w:rPr>
        <w:t xml:space="preserve">) дни </w:t>
      </w:r>
      <w:r w:rsidRPr="00206C32">
        <w:rPr>
          <w:rFonts w:ascii="Bookman Old Style" w:hAnsi="Bookman Old Style"/>
          <w:lang w:eastAsia="bg-BG"/>
        </w:rPr>
        <w:t xml:space="preserve">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15" w:anchor="p28982788" w:tgtFrame="_blank" w:history="1">
        <w:r w:rsidRPr="00206C32">
          <w:rPr>
            <w:rStyle w:val="Hyperlink"/>
            <w:rFonts w:ascii="Bookman Old Style" w:hAnsi="Bookman Old Style"/>
            <w:lang w:eastAsia="bg-BG"/>
          </w:rPr>
          <w:t>чл. 66, ал. 2</w:t>
        </w:r>
      </w:hyperlink>
      <w:r w:rsidRPr="00206C32">
        <w:rPr>
          <w:rFonts w:ascii="Bookman Old Style" w:hAnsi="Bookman Old Style"/>
          <w:lang w:eastAsia="bg-BG"/>
        </w:rPr>
        <w:t xml:space="preserve"> и </w:t>
      </w:r>
      <w:hyperlink r:id="rId16" w:anchor="p28982788" w:tgtFrame="_blank" w:history="1">
        <w:r w:rsidRPr="00206C32">
          <w:rPr>
            <w:rStyle w:val="Hyperlink"/>
            <w:rFonts w:ascii="Bookman Old Style" w:hAnsi="Bookman Old Style"/>
            <w:lang w:eastAsia="bg-BG"/>
          </w:rPr>
          <w:t>11 ЗОП</w:t>
        </w:r>
      </w:hyperlink>
      <w:r w:rsidRPr="00206C32">
        <w:rPr>
          <w:rFonts w:ascii="Bookman Old Style" w:hAnsi="Bookman Old Style"/>
          <w:lang w:eastAsia="bg-BG"/>
        </w:rPr>
        <w:t xml:space="preserve"> (</w:t>
      </w:r>
      <w:r w:rsidRPr="00206C32">
        <w:rPr>
          <w:rFonts w:ascii="Bookman Old Style" w:hAnsi="Bookman Old Style"/>
          <w:i/>
          <w:lang w:eastAsia="bg-BG"/>
        </w:rPr>
        <w:t>ако е приложимо</w:t>
      </w:r>
      <w:r w:rsidRPr="00206C32">
        <w:rPr>
          <w:rFonts w:ascii="Bookman Old Style" w:hAnsi="Bookman Old Style"/>
          <w:lang w:eastAsia="bg-BG"/>
        </w:rPr>
        <w:t>).</w:t>
      </w:r>
    </w:p>
    <w:p w14:paraId="5AE71854" w14:textId="1EAA78CC" w:rsidR="00206C32" w:rsidRPr="00206C32" w:rsidRDefault="00206C32" w:rsidP="00206C32">
      <w:pPr>
        <w:jc w:val="both"/>
        <w:rPr>
          <w:rFonts w:ascii="Bookman Old Style" w:hAnsi="Bookman Old Style"/>
          <w:lang w:eastAsia="bg-BG"/>
        </w:rPr>
      </w:pPr>
      <w:r w:rsidRPr="00206C32">
        <w:rPr>
          <w:rFonts w:ascii="Bookman Old Style" w:hAnsi="Bookman Old Style"/>
          <w:lang w:eastAsia="bg-BG"/>
        </w:rPr>
        <w:t>1</w:t>
      </w:r>
      <w:r w:rsidR="008233DF">
        <w:rPr>
          <w:rFonts w:ascii="Bookman Old Style" w:hAnsi="Bookman Old Style"/>
          <w:lang w:eastAsia="bg-BG"/>
        </w:rPr>
        <w:t>3</w:t>
      </w:r>
      <w:r w:rsidRPr="00206C32">
        <w:rPr>
          <w:rFonts w:ascii="Bookman Old Style" w:hAnsi="Bookman Old Style"/>
          <w:lang w:eastAsia="bg-BG"/>
        </w:rPr>
        <w:t xml:space="preserve">. </w:t>
      </w:r>
      <w:r w:rsidRPr="00206C32">
        <w:rPr>
          <w:rFonts w:ascii="Bookman Old Style" w:hAnsi="Bookman Old Style"/>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6E9D2C40" w14:textId="77777777" w:rsidR="00206C32" w:rsidRPr="00206C32" w:rsidRDefault="00206C32" w:rsidP="00C01118">
      <w:pPr>
        <w:numPr>
          <w:ilvl w:val="1"/>
          <w:numId w:val="26"/>
        </w:numPr>
        <w:tabs>
          <w:tab w:val="left" w:pos="720"/>
          <w:tab w:val="left" w:pos="1620"/>
        </w:tabs>
        <w:spacing w:before="60" w:after="60" w:line="240" w:lineRule="auto"/>
        <w:jc w:val="both"/>
        <w:outlineLvl w:val="0"/>
        <w:rPr>
          <w:rFonts w:ascii="Bookman Old Style" w:hAnsi="Bookman Old Style"/>
        </w:rPr>
      </w:pPr>
      <w:r w:rsidRPr="00206C32">
        <w:rPr>
          <w:rFonts w:ascii="Bookman Old Style" w:hAnsi="Bookman Old Style"/>
        </w:rPr>
        <w:t xml:space="preserve">Нараняване или смърт на някое лице (служител на </w:t>
      </w:r>
      <w:r w:rsidRPr="00206C32">
        <w:rPr>
          <w:rFonts w:ascii="Bookman Old Style" w:hAnsi="Bookman Old Style"/>
          <w:spacing w:val="1"/>
        </w:rPr>
        <w:t>ВЪЗЛОЖИТЕЛЯ</w:t>
      </w:r>
      <w:r w:rsidRPr="00206C32">
        <w:rPr>
          <w:rFonts w:ascii="Bookman Old Style" w:hAnsi="Bookman Old Style"/>
        </w:rPr>
        <w:t xml:space="preserve">, служител на </w:t>
      </w:r>
      <w:r w:rsidRPr="00206C32">
        <w:rPr>
          <w:rFonts w:ascii="Bookman Old Style" w:hAnsi="Bookman Old Style"/>
          <w:spacing w:val="1"/>
        </w:rPr>
        <w:t>ИЗПЪЛНИТЕЛЯ</w:t>
      </w:r>
      <w:r w:rsidRPr="00206C32">
        <w:rPr>
          <w:rFonts w:ascii="Bookman Old Style" w:hAnsi="Bookman Old Style"/>
        </w:rPr>
        <w:t xml:space="preserve"> или наето от него лице или на трети лица, намиращи се в границите на обекта);</w:t>
      </w:r>
    </w:p>
    <w:p w14:paraId="1EB77602" w14:textId="77777777" w:rsidR="00206C32" w:rsidRPr="00206C32" w:rsidRDefault="00206C32" w:rsidP="00C01118">
      <w:pPr>
        <w:numPr>
          <w:ilvl w:val="1"/>
          <w:numId w:val="26"/>
        </w:numPr>
        <w:tabs>
          <w:tab w:val="left" w:pos="720"/>
          <w:tab w:val="left" w:pos="1620"/>
        </w:tabs>
        <w:spacing w:before="60" w:after="60" w:line="240" w:lineRule="auto"/>
        <w:jc w:val="both"/>
        <w:outlineLvl w:val="0"/>
        <w:rPr>
          <w:rFonts w:ascii="Bookman Old Style" w:hAnsi="Bookman Old Style"/>
        </w:rPr>
      </w:pPr>
      <w:r w:rsidRPr="00206C32">
        <w:rPr>
          <w:rFonts w:ascii="Bookman Old Style" w:hAnsi="Bookman Old Style"/>
        </w:rPr>
        <w:t>Повреда или погиване имуществото на Възложителя или на трети лица, намиращи се в границите на обекта.</w:t>
      </w:r>
    </w:p>
    <w:p w14:paraId="7F36EDC9" w14:textId="77777777" w:rsidR="00206C32" w:rsidRPr="00206C32" w:rsidRDefault="00206C32" w:rsidP="00206C32">
      <w:pPr>
        <w:spacing w:before="60" w:after="60"/>
        <w:ind w:left="720"/>
        <w:jc w:val="both"/>
        <w:outlineLvl w:val="0"/>
        <w:rPr>
          <w:rFonts w:ascii="Bookman Old Style" w:hAnsi="Bookman Old Style"/>
        </w:rPr>
      </w:pPr>
      <w:r w:rsidRPr="00206C32">
        <w:rPr>
          <w:rFonts w:ascii="Bookman Old Style" w:hAnsi="Bookman Old Style"/>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794D27A9" w14:textId="77777777" w:rsidR="00206C32" w:rsidRPr="00206C32" w:rsidRDefault="00206C32" w:rsidP="00206C32">
      <w:pPr>
        <w:jc w:val="both"/>
        <w:rPr>
          <w:rFonts w:ascii="Bookman Old Style" w:hAnsi="Bookman Old Style"/>
        </w:rPr>
      </w:pPr>
      <w:r w:rsidRPr="00206C32">
        <w:rPr>
          <w:rFonts w:ascii="Bookman Old Style" w:hAnsi="Bookman Old Style"/>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1FF7711D" w14:textId="77777777" w:rsidR="00206C32" w:rsidRPr="00206C32" w:rsidRDefault="00206C32" w:rsidP="00206C32">
      <w:pPr>
        <w:jc w:val="both"/>
        <w:rPr>
          <w:rFonts w:ascii="Bookman Old Style" w:hAnsi="Bookman Old Style"/>
        </w:rPr>
      </w:pPr>
      <w:r w:rsidRPr="00206C32">
        <w:rPr>
          <w:rFonts w:ascii="Bookman Old Style" w:hAnsi="Bookman Old Style"/>
        </w:rPr>
        <w:t>Застрахователните полици се представят на Възложителя при поискване.</w:t>
      </w:r>
    </w:p>
    <w:p w14:paraId="0F45538F" w14:textId="77777777" w:rsidR="00206C32" w:rsidRPr="00206C32" w:rsidRDefault="00206C32" w:rsidP="00206C32">
      <w:pPr>
        <w:jc w:val="both"/>
        <w:rPr>
          <w:rFonts w:ascii="Bookman Old Style" w:hAnsi="Bookman Old Style"/>
          <w:b/>
          <w:u w:val="single"/>
          <w:lang w:eastAsia="bg-BG"/>
        </w:rPr>
      </w:pPr>
      <w:r w:rsidRPr="00206C32">
        <w:rPr>
          <w:rFonts w:ascii="Bookman Old Style" w:hAnsi="Bookman Old Style"/>
          <w:b/>
          <w:u w:val="single"/>
          <w:lang w:eastAsia="bg-BG"/>
        </w:rPr>
        <w:t>Общи права и задължения на ВЪЗЛОЖИТЕЛЯ</w:t>
      </w:r>
    </w:p>
    <w:p w14:paraId="1F2CDA23" w14:textId="77777777" w:rsidR="00206C32" w:rsidRPr="00206C32" w:rsidRDefault="00206C32" w:rsidP="00206C32">
      <w:pPr>
        <w:jc w:val="both"/>
        <w:rPr>
          <w:rFonts w:ascii="Bookman Old Style" w:hAnsi="Bookman Old Style"/>
          <w:b/>
          <w:spacing w:val="1"/>
        </w:rPr>
      </w:pPr>
      <w:r w:rsidRPr="00206C32">
        <w:rPr>
          <w:rFonts w:ascii="Bookman Old Style" w:hAnsi="Bookman Old Style"/>
          <w:b/>
          <w:bCs/>
          <w:spacing w:val="1"/>
        </w:rPr>
        <w:t xml:space="preserve">Чл. 24. </w:t>
      </w:r>
      <w:r w:rsidRPr="00206C32">
        <w:rPr>
          <w:rFonts w:ascii="Bookman Old Style" w:hAnsi="Bookman Old Style"/>
          <w:b/>
          <w:spacing w:val="1"/>
        </w:rPr>
        <w:t>ВЪЗЛОЖИТЕЛЯТ има право:</w:t>
      </w:r>
    </w:p>
    <w:p w14:paraId="16B924CB" w14:textId="77777777" w:rsidR="00206C32" w:rsidRPr="00206C32" w:rsidRDefault="00206C32" w:rsidP="00206C32">
      <w:pPr>
        <w:jc w:val="both"/>
        <w:rPr>
          <w:rFonts w:ascii="Bookman Old Style" w:hAnsi="Bookman Old Style"/>
          <w:spacing w:val="1"/>
        </w:rPr>
      </w:pPr>
      <w:bookmarkStart w:id="8" w:name="_DV_M94"/>
      <w:bookmarkEnd w:id="8"/>
      <w:r w:rsidRPr="00206C32">
        <w:rPr>
          <w:rFonts w:ascii="Bookman Old Style" w:hAnsi="Bookman Old Style"/>
          <w:bCs/>
          <w:spacing w:val="1"/>
        </w:rPr>
        <w:t>1.</w:t>
      </w:r>
      <w:r w:rsidRPr="00206C32">
        <w:rPr>
          <w:rFonts w:ascii="Bookman Old Style" w:hAnsi="Bookman Old Style"/>
          <w:spacing w:val="1"/>
        </w:rPr>
        <w:t xml:space="preserve"> да изисква и да получава Услугите в уговорения срок/уговорените срокове, количество и качество;</w:t>
      </w:r>
    </w:p>
    <w:p w14:paraId="57C53C70" w14:textId="77777777" w:rsidR="00206C32" w:rsidRPr="00206C32" w:rsidRDefault="00206C32" w:rsidP="00206C32">
      <w:pPr>
        <w:jc w:val="both"/>
        <w:rPr>
          <w:rFonts w:ascii="Bookman Old Style" w:hAnsi="Bookman Old Style"/>
          <w:spacing w:val="1"/>
        </w:rPr>
      </w:pPr>
      <w:bookmarkStart w:id="9" w:name="_DV_M95"/>
      <w:bookmarkEnd w:id="9"/>
      <w:r w:rsidRPr="00206C32">
        <w:rPr>
          <w:rFonts w:ascii="Bookman Old Style" w:hAnsi="Bookman Old Style"/>
          <w:bCs/>
          <w:spacing w:val="1"/>
        </w:rPr>
        <w:t>2.</w:t>
      </w:r>
      <w:r w:rsidRPr="00206C32">
        <w:rPr>
          <w:rFonts w:ascii="Bookman Old Style" w:hAnsi="Bookman Old Style"/>
          <w:spacing w:val="1"/>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w:t>
      </w:r>
      <w:r w:rsidRPr="00206C32">
        <w:rPr>
          <w:rFonts w:ascii="Bookman Old Style" w:hAnsi="Bookman Old Style"/>
          <w:spacing w:val="1"/>
        </w:rPr>
        <w:lastRenderedPageBreak/>
        <w:t>проверки, при необходимост и на мястото на изпълнение на Договора, но без с това да пречи на изпълнението;</w:t>
      </w:r>
    </w:p>
    <w:p w14:paraId="44AC7379" w14:textId="77777777" w:rsidR="00206C32" w:rsidRPr="00206C32" w:rsidRDefault="00206C32" w:rsidP="00206C32">
      <w:pPr>
        <w:jc w:val="both"/>
        <w:rPr>
          <w:rFonts w:ascii="Bookman Old Style" w:hAnsi="Bookman Old Style"/>
          <w:spacing w:val="1"/>
        </w:rPr>
      </w:pPr>
      <w:r w:rsidRPr="00206C32">
        <w:rPr>
          <w:rFonts w:ascii="Bookman Old Style" w:hAnsi="Bookman Old Style"/>
          <w:bCs/>
          <w:spacing w:val="1"/>
        </w:rPr>
        <w:t>3.</w:t>
      </w:r>
      <w:r w:rsidRPr="00206C32">
        <w:rPr>
          <w:rFonts w:ascii="Bookman Old Style" w:hAnsi="Bookman Old Style"/>
          <w:spacing w:val="1"/>
        </w:rPr>
        <w:t xml:space="preserve"> да изисква, при необходимост и по своя преценка, обосновка от страна на</w:t>
      </w:r>
      <w:r w:rsidRPr="00206C32">
        <w:rPr>
          <w:rFonts w:ascii="Bookman Old Style" w:hAnsi="Bookman Old Style"/>
          <w:bCs/>
          <w:spacing w:val="1"/>
        </w:rPr>
        <w:t xml:space="preserve"> ИЗПЪЛНИТЕЛЯ</w:t>
      </w:r>
      <w:r w:rsidRPr="00206C32">
        <w:rPr>
          <w:rFonts w:ascii="Bookman Old Style" w:hAnsi="Bookman Old Style"/>
          <w:spacing w:val="1"/>
        </w:rPr>
        <w:t xml:space="preserve"> на изготвените от него документи/ разработки или съответна част от тях;</w:t>
      </w:r>
    </w:p>
    <w:p w14:paraId="16B14CA8" w14:textId="77777777" w:rsidR="00206C32" w:rsidRPr="00206C32" w:rsidRDefault="00206C32" w:rsidP="00206C32">
      <w:pPr>
        <w:jc w:val="both"/>
        <w:rPr>
          <w:rFonts w:ascii="Bookman Old Style" w:hAnsi="Bookman Old Style"/>
          <w:b/>
          <w:spacing w:val="1"/>
        </w:rPr>
      </w:pPr>
      <w:bookmarkStart w:id="10" w:name="_DV_M96"/>
      <w:bookmarkStart w:id="11" w:name="_DV_M97"/>
      <w:bookmarkStart w:id="12" w:name="_DV_M98"/>
      <w:bookmarkStart w:id="13" w:name="_DV_M99"/>
      <w:bookmarkEnd w:id="10"/>
      <w:bookmarkEnd w:id="11"/>
      <w:bookmarkEnd w:id="12"/>
      <w:bookmarkEnd w:id="13"/>
      <w:r w:rsidRPr="00206C32">
        <w:rPr>
          <w:rFonts w:ascii="Bookman Old Style" w:hAnsi="Bookman Old Style"/>
          <w:b/>
          <w:bCs/>
          <w:spacing w:val="1"/>
        </w:rPr>
        <w:t>Чл.</w:t>
      </w:r>
      <w:r w:rsidRPr="00206C32">
        <w:rPr>
          <w:rFonts w:ascii="Bookman Old Style" w:hAnsi="Bookman Old Style"/>
          <w:b/>
          <w:spacing w:val="1"/>
        </w:rPr>
        <w:t xml:space="preserve"> </w:t>
      </w:r>
      <w:r w:rsidRPr="00206C32">
        <w:rPr>
          <w:rFonts w:ascii="Bookman Old Style" w:hAnsi="Bookman Old Style"/>
          <w:b/>
          <w:bCs/>
          <w:spacing w:val="1"/>
        </w:rPr>
        <w:t>25.</w:t>
      </w:r>
      <w:r w:rsidRPr="00206C32">
        <w:rPr>
          <w:rFonts w:ascii="Bookman Old Style" w:hAnsi="Bookman Old Style"/>
          <w:b/>
          <w:spacing w:val="1"/>
        </w:rPr>
        <w:t xml:space="preserve"> ВЪЗЛОЖИТЕЛЯТ се задължава:</w:t>
      </w:r>
    </w:p>
    <w:p w14:paraId="2AD6899F" w14:textId="77777777" w:rsidR="00206C32" w:rsidRPr="00206C32" w:rsidRDefault="00206C32" w:rsidP="00206C32">
      <w:pPr>
        <w:jc w:val="both"/>
        <w:rPr>
          <w:rFonts w:ascii="Bookman Old Style" w:hAnsi="Bookman Old Style"/>
          <w:spacing w:val="1"/>
        </w:rPr>
      </w:pPr>
      <w:bookmarkStart w:id="14" w:name="_DV_M100"/>
      <w:bookmarkEnd w:id="14"/>
      <w:r w:rsidRPr="00206C32">
        <w:rPr>
          <w:rFonts w:ascii="Bookman Old Style" w:hAnsi="Bookman Old Style"/>
          <w:spacing w:val="1"/>
        </w:rPr>
        <w:t>1. да приеме изпълнението на Услугите, когато отговаря на договореното, по реда и при условията на този Договор;</w:t>
      </w:r>
    </w:p>
    <w:p w14:paraId="036A6245" w14:textId="77777777" w:rsidR="00206C32" w:rsidRPr="00206C32" w:rsidRDefault="00206C32" w:rsidP="00206C32">
      <w:pPr>
        <w:jc w:val="both"/>
        <w:rPr>
          <w:rFonts w:ascii="Bookman Old Style" w:hAnsi="Bookman Old Style"/>
          <w:spacing w:val="1"/>
        </w:rPr>
      </w:pPr>
      <w:r w:rsidRPr="00206C32">
        <w:rPr>
          <w:rFonts w:ascii="Bookman Old Style" w:hAnsi="Bookman Old Style"/>
          <w:bCs/>
          <w:spacing w:val="1"/>
        </w:rPr>
        <w:t>2.</w:t>
      </w:r>
      <w:r w:rsidRPr="00206C32">
        <w:rPr>
          <w:rFonts w:ascii="Bookman Old Style" w:hAnsi="Bookman Old Style"/>
          <w:spacing w:val="1"/>
        </w:rPr>
        <w:t xml:space="preserve"> да заплати на ИЗПЪЛНИТЕЛЯ Цената </w:t>
      </w:r>
      <w:bookmarkStart w:id="15" w:name="_GoBack"/>
      <w:bookmarkEnd w:id="15"/>
      <w:r w:rsidRPr="00206C32">
        <w:rPr>
          <w:rFonts w:ascii="Bookman Old Style" w:hAnsi="Bookman Old Style"/>
          <w:spacing w:val="1"/>
        </w:rPr>
        <w:t>в размера, по реда и при условията, предвидени в този Договор;</w:t>
      </w:r>
    </w:p>
    <w:p w14:paraId="2348ABD0" w14:textId="77777777" w:rsidR="00206C32" w:rsidRPr="00206C32" w:rsidRDefault="00206C32" w:rsidP="00206C32">
      <w:pPr>
        <w:jc w:val="both"/>
        <w:rPr>
          <w:rFonts w:ascii="Bookman Old Style" w:hAnsi="Bookman Old Style"/>
          <w:spacing w:val="1"/>
        </w:rPr>
      </w:pPr>
      <w:bookmarkStart w:id="16" w:name="_DV_M101"/>
      <w:bookmarkEnd w:id="16"/>
      <w:r w:rsidRPr="00206C32">
        <w:rPr>
          <w:rFonts w:ascii="Bookman Old Style" w:hAnsi="Bookman Old Style"/>
          <w:spacing w:val="1"/>
        </w:rPr>
        <w:t>3</w:t>
      </w:r>
      <w:r w:rsidRPr="00206C32">
        <w:rPr>
          <w:rFonts w:ascii="Bookman Old Style" w:hAnsi="Bookman Old Style"/>
          <w:bCs/>
          <w:spacing w:val="1"/>
        </w:rPr>
        <w:t>.</w:t>
      </w:r>
      <w:r w:rsidRPr="00206C32">
        <w:rPr>
          <w:rFonts w:ascii="Bookman Old Style" w:hAnsi="Bookman Old Style"/>
          <w:spacing w:val="1"/>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14:paraId="35F40DA0" w14:textId="77777777" w:rsidR="00206C32" w:rsidRPr="00206C32" w:rsidRDefault="00206C32" w:rsidP="00206C32">
      <w:pPr>
        <w:jc w:val="both"/>
        <w:rPr>
          <w:rFonts w:ascii="Bookman Old Style" w:hAnsi="Bookman Old Style"/>
          <w:spacing w:val="1"/>
        </w:rPr>
      </w:pPr>
      <w:r w:rsidRPr="00206C32">
        <w:rPr>
          <w:rFonts w:ascii="Bookman Old Style" w:hAnsi="Bookman Old Style"/>
          <w:spacing w:val="1"/>
        </w:rPr>
        <w:t>4. да пази поверителна Конфиденциалната информация, в съответствие с уговореното в чл.</w:t>
      </w:r>
      <w:r w:rsidRPr="00206C32" w:rsidDel="0007022E">
        <w:rPr>
          <w:rFonts w:ascii="Bookman Old Style" w:hAnsi="Bookman Old Style"/>
          <w:spacing w:val="1"/>
        </w:rPr>
        <w:t xml:space="preserve"> </w:t>
      </w:r>
      <w:r w:rsidRPr="00206C32">
        <w:rPr>
          <w:rFonts w:ascii="Bookman Old Style" w:hAnsi="Bookman Old Style"/>
          <w:spacing w:val="1"/>
        </w:rPr>
        <w:t>40 от Договора;</w:t>
      </w:r>
    </w:p>
    <w:p w14:paraId="6EBB7C67" w14:textId="77777777" w:rsidR="00206C32" w:rsidRPr="00206C32" w:rsidRDefault="00206C32" w:rsidP="00206C32">
      <w:pPr>
        <w:jc w:val="both"/>
        <w:rPr>
          <w:rFonts w:ascii="Bookman Old Style" w:hAnsi="Bookman Old Style"/>
          <w:spacing w:val="1"/>
        </w:rPr>
      </w:pPr>
      <w:bookmarkStart w:id="17" w:name="_DV_M102"/>
      <w:bookmarkEnd w:id="17"/>
      <w:r w:rsidRPr="00206C32">
        <w:rPr>
          <w:rFonts w:ascii="Bookman Old Style" w:hAnsi="Bookman Old Style"/>
          <w:bCs/>
          <w:spacing w:val="1"/>
        </w:rPr>
        <w:t>5.</w:t>
      </w:r>
      <w:r w:rsidRPr="00206C32">
        <w:rPr>
          <w:rFonts w:ascii="Bookman Old Style" w:hAnsi="Bookman Old Style"/>
          <w:spacing w:val="1"/>
        </w:rPr>
        <w:t xml:space="preserve"> да оказва съдействие на ИЗПЪЛНИТЕЛЯ във връзка с изпълнението на този Договор;</w:t>
      </w:r>
    </w:p>
    <w:p w14:paraId="29A06DFC" w14:textId="77777777" w:rsidR="00206C32" w:rsidRPr="00206C32" w:rsidRDefault="00206C32" w:rsidP="00206C32">
      <w:pPr>
        <w:jc w:val="both"/>
        <w:rPr>
          <w:rFonts w:ascii="Bookman Old Style" w:hAnsi="Bookman Old Style"/>
          <w:spacing w:val="1"/>
        </w:rPr>
      </w:pPr>
      <w:r w:rsidRPr="00206C32">
        <w:rPr>
          <w:rFonts w:ascii="Bookman Old Style" w:hAnsi="Bookman Old Style"/>
          <w:spacing w:val="1"/>
        </w:rPr>
        <w:t>6. да освободи представената от ИЗПЪЛНИТЕЛЯ Гаранция, съгласно клаузите на чл. 15/19 от Договора;</w:t>
      </w:r>
    </w:p>
    <w:p w14:paraId="70AE977B" w14:textId="77777777" w:rsidR="00206C32" w:rsidRPr="00206C32" w:rsidRDefault="00206C32" w:rsidP="00206C32">
      <w:pPr>
        <w:widowControl w:val="0"/>
        <w:autoSpaceDE w:val="0"/>
        <w:autoSpaceDN w:val="0"/>
        <w:adjustRightInd w:val="0"/>
        <w:jc w:val="both"/>
        <w:rPr>
          <w:rFonts w:ascii="Bookman Old Style" w:hAnsi="Bookman Old Style"/>
          <w:b/>
          <w:bCs/>
          <w:u w:val="single"/>
          <w:lang w:eastAsia="bg-BG"/>
        </w:rPr>
      </w:pPr>
      <w:r w:rsidRPr="00206C32">
        <w:rPr>
          <w:rFonts w:ascii="Bookman Old Style" w:hAnsi="Bookman Old Style"/>
          <w:b/>
          <w:bCs/>
          <w:u w:val="single"/>
          <w:lang w:eastAsia="bg-BG"/>
        </w:rPr>
        <w:t>Чл. 26. Специални права и задължения на Страните</w:t>
      </w:r>
    </w:p>
    <w:p w14:paraId="266967A1" w14:textId="77777777" w:rsidR="00206C32" w:rsidRPr="00206C32" w:rsidRDefault="00206C32" w:rsidP="00206C32">
      <w:pPr>
        <w:widowControl w:val="0"/>
        <w:autoSpaceDE w:val="0"/>
        <w:autoSpaceDN w:val="0"/>
        <w:adjustRightInd w:val="0"/>
        <w:jc w:val="both"/>
        <w:rPr>
          <w:rFonts w:ascii="Bookman Old Style" w:hAnsi="Bookman Old Style"/>
          <w:b/>
          <w:bCs/>
          <w:lang w:eastAsia="bg-BG"/>
        </w:rPr>
      </w:pPr>
      <w:r w:rsidRPr="00206C32">
        <w:rPr>
          <w:rFonts w:ascii="Bookman Old Style" w:hAnsi="Bookman Old Style"/>
          <w:b/>
        </w:rPr>
        <w:t xml:space="preserve">(1) </w:t>
      </w:r>
      <w:r w:rsidRPr="00206C32">
        <w:rPr>
          <w:rFonts w:ascii="Bookman Old Style" w:hAnsi="Bookman Old Style"/>
          <w:b/>
          <w:bCs/>
          <w:lang w:eastAsia="bg-BG"/>
        </w:rPr>
        <w:t>ЗАЩИТА НА ЛИЧНИТЕ ДАННИ</w:t>
      </w:r>
    </w:p>
    <w:p w14:paraId="34B9518C" w14:textId="77777777" w:rsidR="00206C32" w:rsidRPr="00206C32" w:rsidRDefault="00206C32" w:rsidP="00206C32">
      <w:pPr>
        <w:widowControl w:val="0"/>
        <w:autoSpaceDE w:val="0"/>
        <w:autoSpaceDN w:val="0"/>
        <w:adjustRightInd w:val="0"/>
        <w:ind w:left="426"/>
        <w:jc w:val="both"/>
        <w:rPr>
          <w:rFonts w:ascii="Bookman Old Style" w:hAnsi="Bookman Old Style"/>
          <w:bCs/>
          <w:lang w:eastAsia="bg-BG"/>
        </w:rPr>
      </w:pPr>
      <w:r w:rsidRPr="00206C32">
        <w:rPr>
          <w:rFonts w:ascii="Bookman Old Style" w:hAnsi="Bookman Old Style"/>
          <w:bCs/>
          <w:lang w:eastAsia="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447A3B54" w14:textId="77777777" w:rsidR="00206C32" w:rsidRPr="00206C32" w:rsidRDefault="00206C32" w:rsidP="00206C32">
      <w:pPr>
        <w:widowControl w:val="0"/>
        <w:autoSpaceDE w:val="0"/>
        <w:autoSpaceDN w:val="0"/>
        <w:adjustRightInd w:val="0"/>
        <w:ind w:left="426"/>
        <w:jc w:val="both"/>
        <w:rPr>
          <w:rFonts w:ascii="Bookman Old Style" w:hAnsi="Bookman Old Style"/>
          <w:bCs/>
          <w:lang w:eastAsia="bg-BG"/>
        </w:rPr>
      </w:pPr>
      <w:r w:rsidRPr="00206C32">
        <w:rPr>
          <w:rFonts w:ascii="Bookman Old Style" w:hAnsi="Bookman Old Style"/>
          <w:bCs/>
          <w:lang w:eastAsia="bg-BG"/>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2042ECB2" w14:textId="77777777" w:rsidR="00206C32" w:rsidRPr="00206C32" w:rsidRDefault="00206C32" w:rsidP="00206C32">
      <w:pPr>
        <w:widowControl w:val="0"/>
        <w:autoSpaceDE w:val="0"/>
        <w:autoSpaceDN w:val="0"/>
        <w:adjustRightInd w:val="0"/>
        <w:ind w:left="426"/>
        <w:jc w:val="both"/>
        <w:rPr>
          <w:rFonts w:ascii="Bookman Old Style" w:hAnsi="Bookman Old Style"/>
          <w:bCs/>
          <w:lang w:eastAsia="bg-BG"/>
        </w:rPr>
      </w:pPr>
      <w:r w:rsidRPr="00206C32">
        <w:rPr>
          <w:rFonts w:ascii="Bookman Old Style" w:hAnsi="Bookman Old Style"/>
          <w:bCs/>
          <w:lang w:eastAsia="bg-BG"/>
        </w:rPr>
        <w:t>Във връзка с обработването на лични данни Изпълнителят е длъжен:</w:t>
      </w:r>
    </w:p>
    <w:p w14:paraId="427F20B6" w14:textId="77777777" w:rsidR="00206C32" w:rsidRPr="00206C32" w:rsidRDefault="00206C32" w:rsidP="00206C32">
      <w:pPr>
        <w:widowControl w:val="0"/>
        <w:autoSpaceDE w:val="0"/>
        <w:autoSpaceDN w:val="0"/>
        <w:adjustRightInd w:val="0"/>
        <w:ind w:left="426" w:hanging="283"/>
        <w:jc w:val="both"/>
        <w:rPr>
          <w:rFonts w:ascii="Bookman Old Style" w:hAnsi="Bookman Old Style"/>
          <w:bCs/>
          <w:lang w:eastAsia="bg-BG"/>
        </w:rPr>
      </w:pPr>
      <w:r w:rsidRPr="00206C32">
        <w:rPr>
          <w:rFonts w:ascii="Bookman Old Style" w:hAnsi="Bookman Old Style"/>
          <w:bCs/>
          <w:lang w:eastAsia="bg-BG"/>
        </w:rPr>
        <w:t>a) да обработва личните данни само по документирано нареждане на Възложителя;</w:t>
      </w:r>
    </w:p>
    <w:p w14:paraId="2216BADD" w14:textId="77777777" w:rsidR="00206C32" w:rsidRPr="00206C32" w:rsidRDefault="00206C32" w:rsidP="00206C32">
      <w:pPr>
        <w:widowControl w:val="0"/>
        <w:autoSpaceDE w:val="0"/>
        <w:autoSpaceDN w:val="0"/>
        <w:adjustRightInd w:val="0"/>
        <w:ind w:left="426" w:hanging="283"/>
        <w:jc w:val="both"/>
        <w:rPr>
          <w:rFonts w:ascii="Bookman Old Style" w:hAnsi="Bookman Old Style"/>
          <w:bCs/>
          <w:lang w:eastAsia="bg-BG"/>
        </w:rPr>
      </w:pPr>
      <w:r w:rsidRPr="00206C32">
        <w:rPr>
          <w:rFonts w:ascii="Bookman Old Style" w:hAnsi="Bookman Old Style"/>
          <w:bCs/>
          <w:lang w:eastAsia="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5D0B7478" w14:textId="77777777" w:rsidR="00206C32" w:rsidRPr="00206C32" w:rsidRDefault="00206C32" w:rsidP="00206C32">
      <w:pPr>
        <w:widowControl w:val="0"/>
        <w:autoSpaceDE w:val="0"/>
        <w:autoSpaceDN w:val="0"/>
        <w:adjustRightInd w:val="0"/>
        <w:ind w:left="426" w:hanging="283"/>
        <w:jc w:val="both"/>
        <w:rPr>
          <w:rFonts w:ascii="Bookman Old Style" w:hAnsi="Bookman Old Style"/>
          <w:bCs/>
          <w:lang w:eastAsia="bg-BG"/>
        </w:rPr>
      </w:pPr>
      <w:r w:rsidRPr="00206C32">
        <w:rPr>
          <w:rFonts w:ascii="Bookman Old Style" w:hAnsi="Bookman Old Style"/>
          <w:bCs/>
          <w:lang w:eastAsia="bg-BG"/>
        </w:rPr>
        <w:t>в) да вземе всички необходими мерки съгласно чл. 32 от Регламента, гарантиращи сигурността на обработването на данните;</w:t>
      </w:r>
    </w:p>
    <w:p w14:paraId="1B8004AD" w14:textId="77777777" w:rsidR="00206C32" w:rsidRPr="00206C32" w:rsidRDefault="00206C32" w:rsidP="00206C32">
      <w:pPr>
        <w:widowControl w:val="0"/>
        <w:autoSpaceDE w:val="0"/>
        <w:autoSpaceDN w:val="0"/>
        <w:adjustRightInd w:val="0"/>
        <w:ind w:left="426" w:hanging="283"/>
        <w:jc w:val="both"/>
        <w:rPr>
          <w:rFonts w:ascii="Bookman Old Style" w:hAnsi="Bookman Old Style"/>
          <w:bCs/>
          <w:lang w:eastAsia="bg-BG"/>
        </w:rPr>
      </w:pPr>
      <w:r w:rsidRPr="00206C32">
        <w:rPr>
          <w:rFonts w:ascii="Bookman Old Style" w:hAnsi="Bookman Old Style"/>
          <w:bCs/>
          <w:lang w:eastAsia="bg-BG"/>
        </w:rPr>
        <w:t>г) да спазва условията за включване на друг обработващ лични данни;</w:t>
      </w:r>
    </w:p>
    <w:p w14:paraId="1940159A" w14:textId="77777777" w:rsidR="00206C32" w:rsidRPr="00206C32" w:rsidRDefault="00206C32" w:rsidP="00206C32">
      <w:pPr>
        <w:widowControl w:val="0"/>
        <w:autoSpaceDE w:val="0"/>
        <w:autoSpaceDN w:val="0"/>
        <w:adjustRightInd w:val="0"/>
        <w:ind w:left="426" w:hanging="283"/>
        <w:jc w:val="both"/>
        <w:rPr>
          <w:rFonts w:ascii="Bookman Old Style" w:hAnsi="Bookman Old Style"/>
          <w:bCs/>
          <w:lang w:eastAsia="bg-BG"/>
        </w:rPr>
      </w:pPr>
      <w:r w:rsidRPr="00206C32">
        <w:rPr>
          <w:rFonts w:ascii="Bookman Old Style" w:hAnsi="Bookman Old Style"/>
          <w:bCs/>
          <w:lang w:eastAsia="bg-BG"/>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4A8963A0" w14:textId="77777777" w:rsidR="00206C32" w:rsidRPr="00206C32" w:rsidRDefault="00206C32" w:rsidP="00206C32">
      <w:pPr>
        <w:widowControl w:val="0"/>
        <w:autoSpaceDE w:val="0"/>
        <w:autoSpaceDN w:val="0"/>
        <w:adjustRightInd w:val="0"/>
        <w:ind w:left="426" w:hanging="283"/>
        <w:jc w:val="both"/>
        <w:rPr>
          <w:rFonts w:ascii="Bookman Old Style" w:hAnsi="Bookman Old Style"/>
          <w:bCs/>
          <w:lang w:eastAsia="bg-BG"/>
        </w:rPr>
      </w:pPr>
      <w:r w:rsidRPr="00206C32">
        <w:rPr>
          <w:rFonts w:ascii="Bookman Old Style" w:hAnsi="Bookman Old Style"/>
          <w:bCs/>
          <w:lang w:eastAsia="bg-BG"/>
        </w:rPr>
        <w:lastRenderedPageBreak/>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13BFD130" w14:textId="77777777" w:rsidR="00206C32" w:rsidRPr="00206C32" w:rsidRDefault="00206C32" w:rsidP="00206C32">
      <w:pPr>
        <w:widowControl w:val="0"/>
        <w:autoSpaceDE w:val="0"/>
        <w:autoSpaceDN w:val="0"/>
        <w:adjustRightInd w:val="0"/>
        <w:ind w:left="426" w:hanging="283"/>
        <w:jc w:val="both"/>
        <w:rPr>
          <w:rFonts w:ascii="Bookman Old Style" w:hAnsi="Bookman Old Style"/>
          <w:bCs/>
          <w:lang w:eastAsia="bg-BG"/>
        </w:rPr>
      </w:pPr>
      <w:r w:rsidRPr="00206C32">
        <w:rPr>
          <w:rFonts w:ascii="Bookman Old Style" w:hAnsi="Bookman Old Style"/>
          <w:bCs/>
          <w:lang w:eastAsia="bg-BG"/>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40C8CCAB" w14:textId="77777777" w:rsidR="00206C32" w:rsidRPr="00206C32" w:rsidRDefault="00206C32" w:rsidP="00206C32">
      <w:pPr>
        <w:widowControl w:val="0"/>
        <w:autoSpaceDE w:val="0"/>
        <w:autoSpaceDN w:val="0"/>
        <w:adjustRightInd w:val="0"/>
        <w:ind w:left="426" w:hanging="283"/>
        <w:jc w:val="both"/>
        <w:rPr>
          <w:rFonts w:ascii="Bookman Old Style" w:hAnsi="Bookman Old Style"/>
          <w:bCs/>
          <w:lang w:eastAsia="bg-BG"/>
        </w:rPr>
      </w:pPr>
      <w:r w:rsidRPr="00206C32">
        <w:rPr>
          <w:rFonts w:ascii="Bookman Old Style" w:hAnsi="Bookman Old Style"/>
          <w:bCs/>
          <w:lang w:eastAsia="bg-BG"/>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726098BB" w14:textId="77777777" w:rsidR="00206C32" w:rsidRPr="00206C32" w:rsidRDefault="00206C32" w:rsidP="00206C32">
      <w:pPr>
        <w:widowControl w:val="0"/>
        <w:autoSpaceDE w:val="0"/>
        <w:autoSpaceDN w:val="0"/>
        <w:adjustRightInd w:val="0"/>
        <w:ind w:left="426" w:hanging="283"/>
        <w:jc w:val="both"/>
        <w:rPr>
          <w:rFonts w:ascii="Bookman Old Style" w:hAnsi="Bookman Old Style"/>
          <w:bCs/>
          <w:lang w:eastAsia="bg-BG"/>
        </w:rPr>
      </w:pPr>
      <w:r w:rsidRPr="00206C32">
        <w:rPr>
          <w:rFonts w:ascii="Bookman Old Style" w:hAnsi="Bookman Old Style"/>
          <w:bCs/>
          <w:lang w:eastAsia="bg-BG"/>
        </w:rPr>
        <w:t>з) незабавно да уведоми Възложителя, ако счита, че дадено нареждане нарушава Регламента или други разпоредби относно защитата на данни.</w:t>
      </w:r>
    </w:p>
    <w:p w14:paraId="7ED02B40" w14:textId="77777777" w:rsidR="00206C32" w:rsidRPr="00206C32" w:rsidRDefault="00206C32" w:rsidP="00206C32">
      <w:pPr>
        <w:widowControl w:val="0"/>
        <w:autoSpaceDE w:val="0"/>
        <w:autoSpaceDN w:val="0"/>
        <w:adjustRightInd w:val="0"/>
        <w:ind w:left="426"/>
        <w:jc w:val="both"/>
        <w:rPr>
          <w:rFonts w:ascii="Bookman Old Style" w:hAnsi="Bookman Old Style"/>
          <w:bCs/>
          <w:lang w:eastAsia="bg-BG"/>
        </w:rPr>
      </w:pPr>
      <w:r w:rsidRPr="00206C32">
        <w:rPr>
          <w:rFonts w:ascii="Bookman Old Style" w:hAnsi="Bookman Old Style"/>
          <w:bCs/>
          <w:lang w:eastAsia="bg-BG"/>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1318370E" w14:textId="77777777" w:rsidR="00206C32" w:rsidRPr="00206C32" w:rsidRDefault="00206C32" w:rsidP="00206C32">
      <w:pPr>
        <w:widowControl w:val="0"/>
        <w:autoSpaceDE w:val="0"/>
        <w:autoSpaceDN w:val="0"/>
        <w:adjustRightInd w:val="0"/>
        <w:jc w:val="both"/>
        <w:rPr>
          <w:rFonts w:ascii="Bookman Old Style" w:hAnsi="Bookman Old Style"/>
          <w:b/>
          <w:bCs/>
          <w:lang w:eastAsia="bg-BG"/>
        </w:rPr>
      </w:pPr>
      <w:r w:rsidRPr="00206C32">
        <w:rPr>
          <w:rFonts w:ascii="Bookman Old Style" w:hAnsi="Bookman Old Style"/>
          <w:b/>
        </w:rPr>
        <w:t xml:space="preserve">(2) </w:t>
      </w:r>
      <w:r w:rsidRPr="00206C32">
        <w:rPr>
          <w:rFonts w:ascii="Bookman Old Style" w:hAnsi="Bookman Old Style"/>
          <w:b/>
          <w:bCs/>
          <w:lang w:eastAsia="bg-BG"/>
        </w:rPr>
        <w:t>АНТИКОРУПЦИОННА КЛАУЗА</w:t>
      </w:r>
    </w:p>
    <w:p w14:paraId="2304D0DB" w14:textId="77777777" w:rsidR="00206C32" w:rsidRPr="00206C32" w:rsidRDefault="00206C32" w:rsidP="00206C32">
      <w:pPr>
        <w:widowControl w:val="0"/>
        <w:autoSpaceDE w:val="0"/>
        <w:autoSpaceDN w:val="0"/>
        <w:adjustRightInd w:val="0"/>
        <w:ind w:left="708"/>
        <w:jc w:val="both"/>
        <w:rPr>
          <w:rFonts w:ascii="Bookman Old Style" w:hAnsi="Bookman Old Style"/>
          <w:bCs/>
          <w:lang w:eastAsia="bg-BG"/>
        </w:rPr>
      </w:pPr>
      <w:r w:rsidRPr="00206C32">
        <w:rPr>
          <w:rFonts w:ascii="Bookman Old Style" w:hAnsi="Bookman Old Style"/>
          <w:bCs/>
          <w:lang w:eastAsia="bg-BG"/>
        </w:rPr>
        <w:t>2.1.</w:t>
      </w:r>
      <w:r w:rsidRPr="00206C32">
        <w:rPr>
          <w:rFonts w:ascii="Bookman Old Style" w:hAnsi="Bookman Old Style"/>
          <w:bCs/>
          <w:lang w:eastAsia="bg-BG"/>
        </w:rPr>
        <w:tab/>
        <w:t>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„Сапен“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0ACD20F4" w14:textId="77777777" w:rsidR="00206C32" w:rsidRPr="00206C32" w:rsidRDefault="00206C32" w:rsidP="00206C32">
      <w:pPr>
        <w:widowControl w:val="0"/>
        <w:autoSpaceDE w:val="0"/>
        <w:autoSpaceDN w:val="0"/>
        <w:adjustRightInd w:val="0"/>
        <w:ind w:left="708"/>
        <w:jc w:val="both"/>
        <w:rPr>
          <w:rFonts w:ascii="Bookman Old Style" w:hAnsi="Bookman Old Style"/>
          <w:bCs/>
          <w:lang w:eastAsia="bg-BG"/>
        </w:rPr>
      </w:pPr>
      <w:r w:rsidRPr="00206C32">
        <w:rPr>
          <w:rFonts w:ascii="Bookman Old Style" w:hAnsi="Bookman Old Style"/>
          <w:bCs/>
          <w:lang w:eastAsia="bg-BG"/>
        </w:rPr>
        <w:t>2.2.</w:t>
      </w:r>
      <w:r w:rsidRPr="00206C32">
        <w:rPr>
          <w:rFonts w:ascii="Bookman Old Style" w:hAnsi="Bookman Old Style"/>
          <w:bCs/>
          <w:lang w:eastAsia="bg-BG"/>
        </w:rPr>
        <w:tab/>
        <w:t xml:space="preserve">Страните се задължават да внедрят и изпълняват всички необходими и разумни политики и мерки с цел предотвратяване на корупция. </w:t>
      </w:r>
    </w:p>
    <w:p w14:paraId="7A75D760" w14:textId="77777777" w:rsidR="00206C32" w:rsidRPr="00206C32" w:rsidRDefault="00206C32" w:rsidP="00206C32">
      <w:pPr>
        <w:widowControl w:val="0"/>
        <w:autoSpaceDE w:val="0"/>
        <w:autoSpaceDN w:val="0"/>
        <w:adjustRightInd w:val="0"/>
        <w:ind w:left="708"/>
        <w:jc w:val="both"/>
        <w:rPr>
          <w:rFonts w:ascii="Bookman Old Style" w:hAnsi="Bookman Old Style"/>
          <w:bCs/>
          <w:lang w:eastAsia="bg-BG"/>
        </w:rPr>
      </w:pPr>
      <w:r w:rsidRPr="00206C32">
        <w:rPr>
          <w:rFonts w:ascii="Bookman Old Style" w:hAnsi="Bookman Old Style"/>
          <w:bCs/>
          <w:lang w:eastAsia="bg-BG"/>
        </w:rPr>
        <w:t>2.3.</w:t>
      </w:r>
      <w:r w:rsidRPr="00206C32">
        <w:rPr>
          <w:rFonts w:ascii="Bookman Old Style" w:hAnsi="Bookman Old Style"/>
          <w:bCs/>
          <w:lang w:eastAsia="bg-BG"/>
        </w:rPr>
        <w:tab/>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w:t>
      </w:r>
      <w:r w:rsidRPr="00206C32">
        <w:rPr>
          <w:rFonts w:ascii="Bookman Old Style" w:hAnsi="Bookman Old Style"/>
          <w:bCs/>
          <w:lang w:eastAsia="bg-BG"/>
        </w:rPr>
        <w:lastRenderedPageBreak/>
        <w:t xml:space="preserve">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 </w:t>
      </w:r>
    </w:p>
    <w:p w14:paraId="15D47A8F" w14:textId="77777777" w:rsidR="00206C32" w:rsidRPr="00206C32" w:rsidRDefault="00206C32" w:rsidP="00206C32">
      <w:pPr>
        <w:widowControl w:val="0"/>
        <w:autoSpaceDE w:val="0"/>
        <w:autoSpaceDN w:val="0"/>
        <w:adjustRightInd w:val="0"/>
        <w:ind w:left="708"/>
        <w:jc w:val="both"/>
        <w:rPr>
          <w:rFonts w:ascii="Bookman Old Style" w:hAnsi="Bookman Old Style"/>
          <w:bCs/>
          <w:lang w:eastAsia="bg-BG"/>
        </w:rPr>
      </w:pPr>
      <w:r w:rsidRPr="00206C32">
        <w:rPr>
          <w:rFonts w:ascii="Bookman Old Style" w:hAnsi="Bookman Old Style"/>
          <w:bCs/>
          <w:lang w:eastAsia="bg-BG"/>
        </w:rPr>
        <w:t>2.4.</w:t>
      </w:r>
      <w:r w:rsidRPr="00206C32">
        <w:rPr>
          <w:rFonts w:ascii="Bookman Old Style" w:hAnsi="Bookman Old Style"/>
          <w:bCs/>
          <w:lang w:eastAsia="bg-BG"/>
        </w:rPr>
        <w:tab/>
        <w:t xml:space="preserve">Изпълнителят приема да уведомява Възложителя за всяко нарушаване на условие от този член в разумен срок.   </w:t>
      </w:r>
    </w:p>
    <w:p w14:paraId="136E7D05" w14:textId="77777777" w:rsidR="00206C32" w:rsidRPr="00206C32" w:rsidRDefault="00206C32" w:rsidP="00206C32">
      <w:pPr>
        <w:widowControl w:val="0"/>
        <w:autoSpaceDE w:val="0"/>
        <w:autoSpaceDN w:val="0"/>
        <w:adjustRightInd w:val="0"/>
        <w:ind w:left="708"/>
        <w:jc w:val="both"/>
        <w:rPr>
          <w:rFonts w:ascii="Bookman Old Style" w:hAnsi="Bookman Old Style"/>
          <w:bCs/>
          <w:lang w:eastAsia="bg-BG"/>
        </w:rPr>
      </w:pPr>
      <w:r w:rsidRPr="00206C32">
        <w:rPr>
          <w:rFonts w:ascii="Bookman Old Style" w:hAnsi="Bookman Old Style"/>
          <w:bCs/>
          <w:lang w:eastAsia="bg-BG"/>
        </w:rPr>
        <w:t>2.5.</w:t>
      </w:r>
      <w:r w:rsidRPr="00206C32">
        <w:rPr>
          <w:rFonts w:ascii="Bookman Old Style" w:hAnsi="Bookman Old Style"/>
          <w:bCs/>
          <w:lang w:eastAsia="bg-BG"/>
        </w:rPr>
        <w:tab/>
        <w:t xml:space="preserve">В случай че Възложителят уведоми Изпълнителят, че има основателни причини да счита, че Изпълнителят е нарушил условие от този раздел:   </w:t>
      </w:r>
    </w:p>
    <w:p w14:paraId="10BEDDB8" w14:textId="77777777" w:rsidR="00206C32" w:rsidRPr="00206C32" w:rsidRDefault="00206C32" w:rsidP="00206C32">
      <w:pPr>
        <w:widowControl w:val="0"/>
        <w:autoSpaceDE w:val="0"/>
        <w:autoSpaceDN w:val="0"/>
        <w:adjustRightInd w:val="0"/>
        <w:ind w:left="708"/>
        <w:jc w:val="both"/>
        <w:rPr>
          <w:rFonts w:ascii="Bookman Old Style" w:hAnsi="Bookman Old Style"/>
          <w:bCs/>
          <w:lang w:eastAsia="bg-BG"/>
        </w:rPr>
      </w:pPr>
      <w:r w:rsidRPr="00206C32">
        <w:rPr>
          <w:rFonts w:ascii="Bookman Old Style" w:hAnsi="Bookman Old Style"/>
          <w:bCs/>
          <w:lang w:eastAsia="bg-BG"/>
        </w:rPr>
        <w:t>2.5.1.</w:t>
      </w:r>
      <w:r w:rsidRPr="00206C32">
        <w:rPr>
          <w:rFonts w:ascii="Bookman Old Style" w:hAnsi="Bookman Old Style"/>
          <w:bCs/>
          <w:lang w:eastAsia="bg-BG"/>
        </w:rPr>
        <w:tab/>
        <w:t xml:space="preserve">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Изпълнителят за такова спиране; </w:t>
      </w:r>
    </w:p>
    <w:p w14:paraId="054C9877" w14:textId="77777777" w:rsidR="00206C32" w:rsidRPr="00206C32" w:rsidRDefault="00206C32" w:rsidP="00206C32">
      <w:pPr>
        <w:widowControl w:val="0"/>
        <w:autoSpaceDE w:val="0"/>
        <w:autoSpaceDN w:val="0"/>
        <w:adjustRightInd w:val="0"/>
        <w:ind w:left="708"/>
        <w:jc w:val="both"/>
        <w:rPr>
          <w:rFonts w:ascii="Bookman Old Style" w:hAnsi="Bookman Old Style"/>
          <w:bCs/>
          <w:lang w:eastAsia="bg-BG"/>
        </w:rPr>
      </w:pPr>
      <w:r w:rsidRPr="00206C32">
        <w:rPr>
          <w:rFonts w:ascii="Bookman Old Style" w:hAnsi="Bookman Old Style"/>
          <w:bCs/>
          <w:lang w:eastAsia="bg-BG"/>
        </w:rPr>
        <w:t>2.5.2.</w:t>
      </w:r>
      <w:r w:rsidRPr="00206C32">
        <w:rPr>
          <w:rFonts w:ascii="Bookman Old Style" w:hAnsi="Bookman Old Style"/>
          <w:bCs/>
          <w:lang w:eastAsia="bg-BG"/>
        </w:rPr>
        <w:tab/>
        <w:t xml:space="preserve">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6681BEAE" w14:textId="77777777" w:rsidR="00206C32" w:rsidRPr="00206C32" w:rsidRDefault="00206C32" w:rsidP="00206C32">
      <w:pPr>
        <w:widowControl w:val="0"/>
        <w:autoSpaceDE w:val="0"/>
        <w:autoSpaceDN w:val="0"/>
        <w:adjustRightInd w:val="0"/>
        <w:ind w:left="708"/>
        <w:jc w:val="both"/>
        <w:rPr>
          <w:rFonts w:ascii="Bookman Old Style" w:hAnsi="Bookman Old Style"/>
          <w:bCs/>
          <w:lang w:eastAsia="bg-BG"/>
        </w:rPr>
      </w:pPr>
      <w:r w:rsidRPr="00206C32">
        <w:rPr>
          <w:rFonts w:ascii="Bookman Old Style" w:hAnsi="Bookman Old Style"/>
          <w:bCs/>
          <w:lang w:eastAsia="bg-BG"/>
        </w:rPr>
        <w:t>2.6.</w:t>
      </w:r>
      <w:r w:rsidRPr="00206C32">
        <w:rPr>
          <w:rFonts w:ascii="Bookman Old Style" w:hAnsi="Bookman Old Style"/>
          <w:bCs/>
          <w:lang w:eastAsia="bg-BG"/>
        </w:rPr>
        <w:tab/>
        <w:t xml:space="preserve">Ако Изпълнителят наруши някое условие на настоящия раздел: </w:t>
      </w:r>
    </w:p>
    <w:p w14:paraId="1A7D14EC" w14:textId="77777777" w:rsidR="00206C32" w:rsidRPr="00206C32" w:rsidRDefault="00206C32" w:rsidP="00206C32">
      <w:pPr>
        <w:widowControl w:val="0"/>
        <w:autoSpaceDE w:val="0"/>
        <w:autoSpaceDN w:val="0"/>
        <w:adjustRightInd w:val="0"/>
        <w:ind w:left="708"/>
        <w:jc w:val="both"/>
        <w:rPr>
          <w:rFonts w:ascii="Bookman Old Style" w:hAnsi="Bookman Old Style"/>
          <w:bCs/>
          <w:lang w:eastAsia="bg-BG"/>
        </w:rPr>
      </w:pPr>
      <w:r w:rsidRPr="00206C32">
        <w:rPr>
          <w:rFonts w:ascii="Bookman Old Style" w:hAnsi="Bookman Old Style"/>
          <w:bCs/>
          <w:lang w:eastAsia="bg-BG"/>
        </w:rPr>
        <w:t>2.6.1.</w:t>
      </w:r>
      <w:r w:rsidRPr="00206C32">
        <w:rPr>
          <w:rFonts w:ascii="Bookman Old Style" w:hAnsi="Bookman Old Style"/>
          <w:bCs/>
          <w:lang w:eastAsia="bg-BG"/>
        </w:rPr>
        <w:tab/>
        <w:t xml:space="preserve">Възложителят може незабавно да прекрати този Договор без предизвестие и без да има каквито и да било задължения. </w:t>
      </w:r>
    </w:p>
    <w:p w14:paraId="4B9850F0" w14:textId="77777777" w:rsidR="00206C32" w:rsidRPr="00206C32" w:rsidRDefault="00206C32" w:rsidP="00206C32">
      <w:pPr>
        <w:widowControl w:val="0"/>
        <w:autoSpaceDE w:val="0"/>
        <w:autoSpaceDN w:val="0"/>
        <w:adjustRightInd w:val="0"/>
        <w:ind w:left="708"/>
        <w:jc w:val="both"/>
        <w:rPr>
          <w:rFonts w:ascii="Bookman Old Style" w:hAnsi="Bookman Old Style"/>
          <w:bCs/>
          <w:lang w:eastAsia="bg-BG"/>
        </w:rPr>
      </w:pPr>
      <w:r w:rsidRPr="00206C32">
        <w:rPr>
          <w:rFonts w:ascii="Bookman Old Style" w:hAnsi="Bookman Old Style"/>
          <w:bCs/>
          <w:lang w:eastAsia="bg-BG"/>
        </w:rPr>
        <w:t>2.6.2.</w:t>
      </w:r>
      <w:r w:rsidRPr="00206C32">
        <w:rPr>
          <w:rFonts w:ascii="Bookman Old Style" w:hAnsi="Bookman Old Style"/>
          <w:bCs/>
          <w:lang w:eastAsia="bg-BG"/>
        </w:rPr>
        <w:tab/>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2D65F1A9" w14:textId="77777777" w:rsidR="00206C32" w:rsidRPr="00206C32" w:rsidRDefault="00206C32" w:rsidP="00206C32">
      <w:pPr>
        <w:keepNext/>
        <w:keepLines/>
        <w:spacing w:before="240" w:after="240"/>
        <w:jc w:val="both"/>
        <w:outlineLvl w:val="1"/>
        <w:rPr>
          <w:rFonts w:ascii="Bookman Old Style" w:hAnsi="Bookman Old Style"/>
          <w:b/>
          <w:bCs/>
          <w:lang w:eastAsia="bg-BG"/>
        </w:rPr>
      </w:pPr>
      <w:r w:rsidRPr="00206C32">
        <w:rPr>
          <w:rFonts w:ascii="Bookman Old Style" w:hAnsi="Bookman Old Style"/>
          <w:b/>
          <w:bCs/>
          <w:lang w:eastAsia="bg-BG"/>
        </w:rPr>
        <w:t>ПРЕДАВАНЕ И ПРИЕМАНЕ НА ИЗПЪЛНЕНИЕТО</w:t>
      </w:r>
      <w:r w:rsidRPr="00206C32">
        <w:rPr>
          <w:rStyle w:val="FootnoteReference"/>
          <w:rFonts w:ascii="Bookman Old Style" w:hAnsi="Bookman Old Style"/>
          <w:b/>
          <w:bCs/>
          <w:lang w:eastAsia="bg-BG"/>
        </w:rPr>
        <w:footnoteReference w:id="2"/>
      </w:r>
      <w:r w:rsidRPr="00206C32">
        <w:rPr>
          <w:rFonts w:ascii="Bookman Old Style" w:hAnsi="Bookman Old Style"/>
          <w:b/>
          <w:bCs/>
          <w:lang w:eastAsia="bg-BG"/>
        </w:rPr>
        <w:t xml:space="preserve"> </w:t>
      </w:r>
    </w:p>
    <w:p w14:paraId="3AF4BE81" w14:textId="77777777" w:rsidR="00206C32" w:rsidRPr="00206C32" w:rsidRDefault="00206C32" w:rsidP="00206C32">
      <w:pPr>
        <w:tabs>
          <w:tab w:val="left" w:pos="0"/>
        </w:tabs>
        <w:jc w:val="both"/>
        <w:rPr>
          <w:rFonts w:ascii="Bookman Old Style" w:hAnsi="Bookman Old Style"/>
        </w:rPr>
      </w:pPr>
      <w:r w:rsidRPr="00206C32">
        <w:rPr>
          <w:rFonts w:ascii="Bookman Old Style" w:hAnsi="Bookman Old Style"/>
          <w:b/>
        </w:rPr>
        <w:t xml:space="preserve">Чл. 27. </w:t>
      </w:r>
      <w:r w:rsidRPr="00206C32">
        <w:rPr>
          <w:rFonts w:ascii="Bookman Old Style" w:hAnsi="Bookman Old Style"/>
        </w:rPr>
        <w:t>Предаването на изпълнението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w:t>
      </w:r>
      <w:r w:rsidRPr="00206C32">
        <w:rPr>
          <w:rFonts w:ascii="Bookman Old Style" w:hAnsi="Bookman Old Style"/>
          <w:b/>
        </w:rPr>
        <w:t>Приемо-предавателен протокол</w:t>
      </w:r>
      <w:r w:rsidRPr="00206C32">
        <w:rPr>
          <w:rFonts w:ascii="Bookman Old Style" w:hAnsi="Bookman Old Style"/>
        </w:rPr>
        <w:t>“)].</w:t>
      </w:r>
      <w:r w:rsidRPr="00206C32">
        <w:rPr>
          <w:rFonts w:ascii="Bookman Old Style" w:hAnsi="Bookman Old Style"/>
        </w:rPr>
        <w:tab/>
      </w:r>
    </w:p>
    <w:p w14:paraId="79EAA5BF" w14:textId="77777777" w:rsidR="00206C32" w:rsidRPr="00206C32" w:rsidRDefault="00206C32" w:rsidP="00206C32">
      <w:pPr>
        <w:tabs>
          <w:tab w:val="left" w:pos="0"/>
        </w:tabs>
        <w:jc w:val="both"/>
        <w:rPr>
          <w:rFonts w:ascii="Bookman Old Style" w:hAnsi="Bookman Old Style"/>
          <w:bCs/>
        </w:rPr>
      </w:pPr>
      <w:r w:rsidRPr="00206C32">
        <w:rPr>
          <w:rFonts w:ascii="Bookman Old Style" w:hAnsi="Bookman Old Style"/>
          <w:b/>
        </w:rPr>
        <w:t>Чл. 28. (1)</w:t>
      </w:r>
      <w:r w:rsidRPr="00206C32">
        <w:rPr>
          <w:rFonts w:ascii="Bookman Old Style" w:hAnsi="Bookman Old Style"/>
        </w:rPr>
        <w:t xml:space="preserve"> ВЪЗЛОЖИТЕЛЯТ има право:</w:t>
      </w:r>
      <w:bookmarkStart w:id="18" w:name="_DV_M64"/>
      <w:bookmarkEnd w:id="18"/>
    </w:p>
    <w:p w14:paraId="39E59A55" w14:textId="77777777" w:rsidR="00206C32" w:rsidRPr="00206C32" w:rsidRDefault="00206C32" w:rsidP="00206C32">
      <w:pPr>
        <w:tabs>
          <w:tab w:val="left" w:pos="0"/>
        </w:tabs>
        <w:jc w:val="both"/>
        <w:rPr>
          <w:rFonts w:ascii="Bookman Old Style" w:hAnsi="Bookman Old Style"/>
          <w:bCs/>
        </w:rPr>
      </w:pPr>
      <w:r w:rsidRPr="00206C32">
        <w:rPr>
          <w:rFonts w:ascii="Bookman Old Style" w:hAnsi="Bookman Old Style"/>
        </w:rPr>
        <w:t>1. да приеме изпълнението, когато отговаря на договореното;</w:t>
      </w:r>
      <w:bookmarkStart w:id="19" w:name="_DV_M65"/>
      <w:bookmarkEnd w:id="19"/>
    </w:p>
    <w:p w14:paraId="385E71CA" w14:textId="77777777" w:rsidR="00206C32" w:rsidRPr="00206C32" w:rsidRDefault="00206C32" w:rsidP="00206C32">
      <w:pPr>
        <w:tabs>
          <w:tab w:val="left" w:pos="0"/>
        </w:tabs>
        <w:jc w:val="both"/>
        <w:rPr>
          <w:rFonts w:ascii="Bookman Old Style" w:hAnsi="Bookman Old Style"/>
          <w:bCs/>
        </w:rPr>
      </w:pPr>
      <w:r w:rsidRPr="00206C32">
        <w:rPr>
          <w:rFonts w:ascii="Bookman Old Style" w:hAnsi="Bookman Old Style"/>
        </w:rPr>
        <w:t>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14:paraId="1A403418" w14:textId="77777777" w:rsidR="00206C32" w:rsidRPr="00206C32" w:rsidRDefault="00206C32" w:rsidP="00206C32">
      <w:pPr>
        <w:tabs>
          <w:tab w:val="left" w:pos="0"/>
        </w:tabs>
        <w:jc w:val="both"/>
        <w:rPr>
          <w:rFonts w:ascii="Bookman Old Style" w:hAnsi="Bookman Old Style"/>
          <w:bCs/>
        </w:rPr>
      </w:pPr>
      <w:r w:rsidRPr="00206C32">
        <w:rPr>
          <w:rFonts w:ascii="Bookman Old Style" w:hAnsi="Bookman Old Style"/>
        </w:rPr>
        <w:t>3. да откаже да приеме изпълнението в случай, че констатираните недостатъци са от такова естество, че не могат да бъдат отстранени в рамките на срока за изпълнение по Договора и/или резултатът от изпълнението става безполезен за ВЪЗЛОЖИТЕЛЯ.</w:t>
      </w:r>
    </w:p>
    <w:p w14:paraId="2C1B2ACD" w14:textId="77777777" w:rsidR="00206C32" w:rsidRPr="00206C32" w:rsidRDefault="00206C32" w:rsidP="00206C32">
      <w:pPr>
        <w:tabs>
          <w:tab w:val="left" w:pos="0"/>
        </w:tabs>
        <w:jc w:val="both"/>
        <w:rPr>
          <w:rFonts w:ascii="Bookman Old Style" w:hAnsi="Bookman Old Style"/>
          <w:bCs/>
        </w:rPr>
      </w:pPr>
      <w:r w:rsidRPr="00206C32">
        <w:rPr>
          <w:rFonts w:ascii="Bookman Old Style" w:hAnsi="Bookman Old Style"/>
          <w:b/>
        </w:rPr>
        <w:t>(2)</w:t>
      </w:r>
      <w:r w:rsidRPr="00206C32">
        <w:rPr>
          <w:rFonts w:ascii="Bookman Old Style" w:hAnsi="Bookman Old Style"/>
        </w:rPr>
        <w:t xml:space="preserve"> 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w:t>
      </w:r>
      <w:r w:rsidRPr="00206C32">
        <w:rPr>
          <w:rFonts w:ascii="Bookman Old Style" w:hAnsi="Bookman Old Style"/>
          <w:spacing w:val="1"/>
        </w:rPr>
        <w:t xml:space="preserve">. </w:t>
      </w:r>
      <w:r w:rsidRPr="00206C32">
        <w:rPr>
          <w:rFonts w:ascii="Bookman Old Style" w:hAnsi="Bookman Old Style"/>
        </w:rPr>
        <w:t xml:space="preserve">В случай, че към този момент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 или налагането на неустойка, съгласно </w:t>
      </w:r>
      <w:r w:rsidRPr="00206C32">
        <w:rPr>
          <w:rFonts w:ascii="Bookman Old Style" w:hAnsi="Bookman Old Style"/>
          <w:spacing w:val="1"/>
        </w:rPr>
        <w:t>чл. 30 – 33 от Договора</w:t>
      </w:r>
      <w:r w:rsidRPr="00206C32">
        <w:rPr>
          <w:rFonts w:ascii="Bookman Old Style" w:hAnsi="Bookman Old Style"/>
        </w:rPr>
        <w:t>.</w:t>
      </w:r>
      <w:bookmarkStart w:id="20" w:name="_DV_M67"/>
      <w:bookmarkStart w:id="21" w:name="_DV_M68"/>
      <w:bookmarkStart w:id="22" w:name="_DV_M69"/>
      <w:bookmarkEnd w:id="20"/>
      <w:bookmarkEnd w:id="21"/>
      <w:bookmarkEnd w:id="22"/>
      <w:r w:rsidRPr="00206C32">
        <w:rPr>
          <w:rFonts w:ascii="Bookman Old Style" w:hAnsi="Bookman Old Style"/>
          <w:b/>
        </w:rPr>
        <w:tab/>
      </w:r>
    </w:p>
    <w:p w14:paraId="2945C926" w14:textId="77777777" w:rsidR="00206C32" w:rsidRPr="00206C32" w:rsidRDefault="00206C32" w:rsidP="00206C32">
      <w:pPr>
        <w:keepNext/>
        <w:keepLines/>
        <w:spacing w:before="240" w:after="240"/>
        <w:jc w:val="both"/>
        <w:outlineLvl w:val="1"/>
        <w:rPr>
          <w:rFonts w:ascii="Bookman Old Style" w:hAnsi="Bookman Old Style"/>
          <w:b/>
          <w:bCs/>
        </w:rPr>
      </w:pPr>
      <w:r w:rsidRPr="00206C32">
        <w:rPr>
          <w:rFonts w:ascii="Bookman Old Style" w:hAnsi="Bookman Old Style"/>
          <w:b/>
          <w:bCs/>
        </w:rPr>
        <w:lastRenderedPageBreak/>
        <w:t>НЕУСТОЙКИ ПРИ НЕИЗПЪЛНЕНИЕ</w:t>
      </w:r>
    </w:p>
    <w:p w14:paraId="75428600" w14:textId="77777777" w:rsidR="00206C32" w:rsidRPr="00206C32" w:rsidRDefault="00206C32" w:rsidP="0067650F">
      <w:pPr>
        <w:shd w:val="clear" w:color="auto" w:fill="FFFFFF"/>
        <w:spacing w:after="120"/>
        <w:jc w:val="both"/>
        <w:rPr>
          <w:rFonts w:ascii="Bookman Old Style" w:hAnsi="Bookman Old Style"/>
        </w:rPr>
      </w:pPr>
      <w:r w:rsidRPr="00206C32">
        <w:rPr>
          <w:rFonts w:ascii="Bookman Old Style" w:hAnsi="Bookman Old Style"/>
          <w:b/>
        </w:rPr>
        <w:t>Чл. 29</w:t>
      </w:r>
      <w:r w:rsidRPr="00206C32">
        <w:rPr>
          <w:rFonts w:ascii="Bookman Old Style" w:hAnsi="Bookman Old Style"/>
        </w:rPr>
        <w:t xml:space="preserve"> В случай че ИЗПЪЛНИТЕЛЯТ не изпълнява своите задължения по договора, ИЗПЪЛНИТЕЛЯТ се задължава да изплати на ВЪЗЛОЖИТЕЛЯ неустойка в съответствие с посоченото в настоящия договор.</w:t>
      </w:r>
    </w:p>
    <w:p w14:paraId="141BADFB" w14:textId="77777777" w:rsidR="00206C32" w:rsidRPr="0067650F" w:rsidRDefault="00206C32" w:rsidP="00C01118">
      <w:pPr>
        <w:pStyle w:val="ListParagraph"/>
        <w:numPr>
          <w:ilvl w:val="0"/>
          <w:numId w:val="28"/>
        </w:numPr>
        <w:shd w:val="clear" w:color="auto" w:fill="FFFFFF"/>
        <w:spacing w:after="0" w:line="240" w:lineRule="auto"/>
        <w:ind w:left="284" w:hanging="284"/>
        <w:contextualSpacing/>
        <w:jc w:val="both"/>
        <w:rPr>
          <w:rFonts w:ascii="Bookman Old Style" w:hAnsi="Bookman Old Style"/>
        </w:rPr>
      </w:pPr>
      <w:r w:rsidRPr="00206C32">
        <w:rPr>
          <w:rFonts w:ascii="Bookman Old Style" w:hAnsi="Bookman Old Style"/>
          <w:bCs/>
        </w:rPr>
        <w:t xml:space="preserve"> </w:t>
      </w:r>
      <w:r w:rsidRPr="00206C32">
        <w:rPr>
          <w:rFonts w:ascii="Bookman Old Style" w:hAnsi="Bookman Old Style"/>
          <w:lang w:val="en-US"/>
        </w:rPr>
        <w:t>В</w:t>
      </w:r>
      <w:r w:rsidRPr="00206C32">
        <w:rPr>
          <w:rFonts w:ascii="Bookman Old Style" w:hAnsi="Bookman Old Style"/>
          <w:b/>
          <w:lang w:val="en-US"/>
        </w:rPr>
        <w:t xml:space="preserve"> </w:t>
      </w:r>
      <w:r w:rsidRPr="00206C32">
        <w:rPr>
          <w:rFonts w:ascii="Bookman Old Style" w:hAnsi="Bookman Old Style"/>
        </w:rPr>
        <w:t xml:space="preserve">случай че ИЗПЪЛНИТЕЛЯТ </w:t>
      </w:r>
      <w:r w:rsidRPr="0067650F">
        <w:rPr>
          <w:rFonts w:ascii="Bookman Old Style" w:hAnsi="Bookman Old Style"/>
        </w:rPr>
        <w:t>не спази максималния срок за реакция, посочен в т. 10.1,  срокът за посещение на място, посочен в т 10.2, сроковете за възстановяване на функционална годност, посочени в т. 10.3.1 и т. 10.3.2 и сроковете за отстраняване на повредите по вече извършени услуги посочени в т. 10.13.1 от Техническа спецификация Приложение №1- изпълнителят дължи на ВЪЗЛОЖИТЕЛЯ неустойка в размер на  0,2% (нула цяло и два процента) от стойността на договора.</w:t>
      </w:r>
    </w:p>
    <w:p w14:paraId="04EE32F4" w14:textId="77777777" w:rsidR="00206C32" w:rsidRPr="00206C32" w:rsidRDefault="00206C32" w:rsidP="00C01118">
      <w:pPr>
        <w:pStyle w:val="ListParagraph"/>
        <w:numPr>
          <w:ilvl w:val="0"/>
          <w:numId w:val="28"/>
        </w:numPr>
        <w:shd w:val="clear" w:color="auto" w:fill="FFFFFF"/>
        <w:spacing w:after="0" w:line="240" w:lineRule="auto"/>
        <w:ind w:left="284" w:hanging="284"/>
        <w:contextualSpacing/>
        <w:jc w:val="both"/>
        <w:rPr>
          <w:rFonts w:ascii="Bookman Old Style" w:hAnsi="Bookman Old Style"/>
        </w:rPr>
      </w:pPr>
      <w:r w:rsidRPr="00206C32">
        <w:rPr>
          <w:rFonts w:ascii="Bookman Old Style" w:hAnsi="Bookman Old Style"/>
        </w:rPr>
        <w:t>В случай че изпълнителят не достави поръчани консумативи/резервни части, в рамките на срока на доставка, посочен в Таблица Срокове 2- предмет на договора, съгласно Приложение №1- Техническа спецификация, Изпълнителят дължи на Възложителя неустойка в размер на  2% (два процента) от стойността на недоставените стоки от съответната  поръчка, за всеки работен ден забава на доставката, но не повече от 20% (двадесет процента) от стойността на конкретното възлагане.</w:t>
      </w:r>
    </w:p>
    <w:p w14:paraId="41257A08" w14:textId="77777777" w:rsidR="00206C32" w:rsidRPr="00206C32" w:rsidRDefault="00206C32" w:rsidP="00C01118">
      <w:pPr>
        <w:pStyle w:val="ListParagraph"/>
        <w:numPr>
          <w:ilvl w:val="0"/>
          <w:numId w:val="28"/>
        </w:numPr>
        <w:shd w:val="clear" w:color="auto" w:fill="FFFFFF"/>
        <w:spacing w:after="0" w:line="240" w:lineRule="auto"/>
        <w:ind w:left="284" w:hanging="284"/>
        <w:contextualSpacing/>
        <w:jc w:val="both"/>
        <w:rPr>
          <w:rFonts w:ascii="Bookman Old Style" w:hAnsi="Bookman Old Style"/>
          <w:bCs/>
        </w:rPr>
      </w:pPr>
      <w:r w:rsidRPr="00206C32">
        <w:rPr>
          <w:rFonts w:ascii="Bookman Old Style" w:hAnsi="Bookman Old Style"/>
          <w:bCs/>
        </w:rPr>
        <w:t xml:space="preserve"> В случай че изпълнителят достави консумативи/резервни части, които не съответстват на уговореното по този договор и/или доставените консумативи/резервни части са негодни да се ползват за целите посочени в договора, </w:t>
      </w:r>
      <w:r w:rsidRPr="00206C32">
        <w:rPr>
          <w:rFonts w:ascii="Bookman Old Style" w:hAnsi="Bookman Old Style"/>
          <w:bCs/>
          <w:caps/>
        </w:rPr>
        <w:t>изпълнителят</w:t>
      </w:r>
      <w:r w:rsidRPr="00206C32">
        <w:rPr>
          <w:rFonts w:ascii="Bookman Old Style" w:hAnsi="Bookman Old Style"/>
          <w:bCs/>
        </w:rPr>
        <w:t xml:space="preserve"> дължи неустойка в размер на 20% (двадесет процента) от стойността на несъответстващите/негодните стоки от конкретната поръчка за всеки отделен случай. </w:t>
      </w:r>
    </w:p>
    <w:p w14:paraId="55C75202" w14:textId="77777777" w:rsidR="00206C32" w:rsidRPr="00206C32" w:rsidRDefault="00206C32" w:rsidP="00C01118">
      <w:pPr>
        <w:pStyle w:val="ListParagraph"/>
        <w:keepNext/>
        <w:keepLines/>
        <w:numPr>
          <w:ilvl w:val="0"/>
          <w:numId w:val="28"/>
        </w:numPr>
        <w:spacing w:after="0" w:line="240" w:lineRule="auto"/>
        <w:ind w:left="426" w:hanging="426"/>
        <w:contextualSpacing/>
        <w:jc w:val="both"/>
        <w:rPr>
          <w:rFonts w:ascii="Bookman Old Style" w:hAnsi="Bookman Old Style"/>
          <w:bCs/>
        </w:rPr>
      </w:pPr>
      <w:r w:rsidRPr="00206C32">
        <w:rPr>
          <w:rFonts w:ascii="Bookman Old Style" w:hAnsi="Bookman Old Style"/>
          <w:bCs/>
        </w:rPr>
        <w:t xml:space="preserve">В случаите по т.2 </w:t>
      </w:r>
      <w:r w:rsidRPr="00206C32">
        <w:rPr>
          <w:rFonts w:ascii="Bookman Old Style" w:hAnsi="Bookman Old Style"/>
          <w:bCs/>
          <w:caps/>
        </w:rPr>
        <w:t>възложителят</w:t>
      </w:r>
      <w:r w:rsidRPr="00206C32">
        <w:rPr>
          <w:rFonts w:ascii="Bookman Old Style" w:hAnsi="Bookman Old Style"/>
          <w:bCs/>
        </w:rPr>
        <w:t xml:space="preserve">, без да се ограничават други негови права, може по свое усмотрение да поиска от изпълнителя да замени тези стоки в указан от </w:t>
      </w:r>
      <w:r w:rsidRPr="00206C32">
        <w:rPr>
          <w:rFonts w:ascii="Bookman Old Style" w:hAnsi="Bookman Old Style"/>
          <w:bCs/>
          <w:caps/>
        </w:rPr>
        <w:t>възложителя</w:t>
      </w:r>
      <w:r w:rsidRPr="00206C32">
        <w:rPr>
          <w:rFonts w:ascii="Bookman Old Style" w:hAnsi="Bookman Old Style"/>
          <w:bCs/>
        </w:rPr>
        <w:t xml:space="preserve"> срок или да ги закупи от друг изпълнителя, като приспадне направените разходи от гаранцията за изпълнение.</w:t>
      </w:r>
    </w:p>
    <w:p w14:paraId="5AA1ED0B" w14:textId="77777777" w:rsidR="00206C32" w:rsidRPr="00206C32" w:rsidRDefault="00206C32" w:rsidP="00C01118">
      <w:pPr>
        <w:pStyle w:val="ListParagraph"/>
        <w:keepNext/>
        <w:keepLines/>
        <w:numPr>
          <w:ilvl w:val="0"/>
          <w:numId w:val="28"/>
        </w:numPr>
        <w:spacing w:after="0" w:line="240" w:lineRule="auto"/>
        <w:ind w:left="426" w:hanging="426"/>
        <w:contextualSpacing/>
        <w:jc w:val="both"/>
        <w:rPr>
          <w:rFonts w:ascii="Bookman Old Style" w:hAnsi="Bookman Old Style"/>
          <w:bCs/>
        </w:rPr>
      </w:pPr>
      <w:r w:rsidRPr="00206C32">
        <w:rPr>
          <w:rFonts w:ascii="Bookman Old Style" w:hAnsi="Bookman Old Style"/>
          <w:bCs/>
        </w:rPr>
        <w:t xml:space="preserve">При забавяне на подмяната на дефектна стока в рамките на гаранционното обслужване в предвидените в Договора срокове и съгласно условията на Договора, </w:t>
      </w:r>
      <w:r w:rsidRPr="00206C32">
        <w:rPr>
          <w:rFonts w:ascii="Bookman Old Style" w:hAnsi="Bookman Old Style"/>
          <w:bCs/>
          <w:caps/>
        </w:rPr>
        <w:t>изпълнителят</w:t>
      </w:r>
      <w:r w:rsidRPr="00206C32">
        <w:rPr>
          <w:rFonts w:ascii="Bookman Old Style" w:hAnsi="Bookman Old Style"/>
          <w:bCs/>
        </w:rPr>
        <w:t xml:space="preserve"> дължи неустойка на </w:t>
      </w:r>
      <w:r w:rsidRPr="00206C32">
        <w:rPr>
          <w:rFonts w:ascii="Bookman Old Style" w:hAnsi="Bookman Old Style"/>
          <w:bCs/>
          <w:caps/>
        </w:rPr>
        <w:t>Възложителя</w:t>
      </w:r>
      <w:r w:rsidRPr="00206C32">
        <w:rPr>
          <w:rFonts w:ascii="Bookman Old Style" w:hAnsi="Bookman Old Style"/>
          <w:bCs/>
        </w:rPr>
        <w:t xml:space="preserve"> в размер на 2% (два процента) от стойността на подлежащите за подмяна стоки за всеки работен ден забавяне, но не повече от 20% (двадесет процента) от стойността на съответните стоки без ДДС.</w:t>
      </w:r>
    </w:p>
    <w:p w14:paraId="110FA26E" w14:textId="77777777" w:rsidR="00206C32" w:rsidRPr="00206C32" w:rsidRDefault="00206C32" w:rsidP="00C01118">
      <w:pPr>
        <w:pStyle w:val="ListParagraph"/>
        <w:numPr>
          <w:ilvl w:val="0"/>
          <w:numId w:val="28"/>
        </w:numPr>
        <w:shd w:val="clear" w:color="auto" w:fill="FFFFFF"/>
        <w:spacing w:after="0" w:line="240" w:lineRule="auto"/>
        <w:contextualSpacing/>
        <w:jc w:val="both"/>
        <w:rPr>
          <w:rFonts w:ascii="Bookman Old Style" w:hAnsi="Bookman Old Style"/>
          <w:lang w:val="ru-RU"/>
        </w:rPr>
      </w:pPr>
      <w:r w:rsidRPr="00206C32">
        <w:rPr>
          <w:rFonts w:ascii="Bookman Old Style" w:hAnsi="Bookman Old Style"/>
        </w:rPr>
        <w:t xml:space="preserve">В случай, че </w:t>
      </w:r>
      <w:r w:rsidRPr="00206C32">
        <w:rPr>
          <w:rFonts w:ascii="Bookman Old Style" w:hAnsi="Bookman Old Style"/>
          <w:caps/>
        </w:rPr>
        <w:t>Изпълнителят</w:t>
      </w:r>
      <w:r w:rsidRPr="00206C32">
        <w:rPr>
          <w:rFonts w:ascii="Bookman Old Style" w:hAnsi="Bookman Old Style"/>
        </w:rPr>
        <w:t xml:space="preserve"> забави изпълнението с повече от 10 (десет) календарни дни, то ще се счита, че </w:t>
      </w:r>
      <w:r w:rsidRPr="00206C32">
        <w:rPr>
          <w:rFonts w:ascii="Bookman Old Style" w:hAnsi="Bookman Old Style"/>
          <w:caps/>
        </w:rPr>
        <w:t>Изпълнителят</w:t>
      </w:r>
      <w:r w:rsidRPr="00206C32">
        <w:rPr>
          <w:rFonts w:ascii="Bookman Old Style" w:hAnsi="Bookman Old Style"/>
        </w:rPr>
        <w:t xml:space="preserve"> е в съществено неизпълнение на Договора. В такъв случай </w:t>
      </w:r>
      <w:r w:rsidRPr="00206C32">
        <w:rPr>
          <w:rFonts w:ascii="Bookman Old Style" w:hAnsi="Bookman Old Style"/>
          <w:caps/>
        </w:rPr>
        <w:t>Възложителят</w:t>
      </w:r>
      <w:r w:rsidRPr="00206C32">
        <w:rPr>
          <w:rFonts w:ascii="Bookman Old Style" w:hAnsi="Bookman Old Style"/>
        </w:rPr>
        <w:t xml:space="preserve"> има право да прекрати едностранно Договора поради неизпълнение от страна на Изпълнителя и да му наложи неустойка в размер на 15% (петнадесет процента) </w:t>
      </w:r>
      <w:r w:rsidRPr="00206C32">
        <w:rPr>
          <w:rFonts w:ascii="Bookman Old Style" w:hAnsi="Bookman Old Style"/>
          <w:lang w:val="ru-RU"/>
        </w:rPr>
        <w:t>от максималната стойност на договора без ДДС.</w:t>
      </w:r>
    </w:p>
    <w:p w14:paraId="1FD70ADD" w14:textId="77777777" w:rsidR="00206C32" w:rsidRPr="00206C32" w:rsidRDefault="00206C32" w:rsidP="00206C32">
      <w:pPr>
        <w:shd w:val="clear" w:color="auto" w:fill="FFFFFF"/>
        <w:jc w:val="both"/>
        <w:rPr>
          <w:rFonts w:ascii="Bookman Old Style" w:hAnsi="Bookman Old Style"/>
          <w:lang w:val="ru-RU"/>
        </w:rPr>
      </w:pPr>
      <w:r w:rsidRPr="00206C32">
        <w:rPr>
          <w:rFonts w:ascii="Bookman Old Style" w:hAnsi="Bookman Old Style"/>
          <w:b/>
          <w:lang w:val="ru-RU"/>
        </w:rPr>
        <w:t xml:space="preserve"> (7)</w:t>
      </w:r>
      <w:r w:rsidRPr="00206C32">
        <w:rPr>
          <w:rFonts w:ascii="Bookman Old Style" w:hAnsi="Bookman Old Style"/>
          <w:lang w:val="ru-RU"/>
        </w:rPr>
        <w:t xml:space="preserve"> В случай, че </w:t>
      </w:r>
      <w:r w:rsidRPr="00206C32">
        <w:rPr>
          <w:rFonts w:ascii="Bookman Old Style" w:hAnsi="Bookman Old Style"/>
          <w:caps/>
          <w:lang w:val="ru-RU"/>
        </w:rPr>
        <w:t>Изпълнителят</w:t>
      </w:r>
      <w:r w:rsidRPr="00206C32">
        <w:rPr>
          <w:rFonts w:ascii="Bookman Old Style" w:hAnsi="Bookman Old Style"/>
          <w:lang w:val="ru-RU"/>
        </w:rPr>
        <w:t xml:space="preserve"> едностранно прекрати настоящия договор, без да има правно основание за това, той дължи на </w:t>
      </w:r>
      <w:r w:rsidRPr="00206C32">
        <w:rPr>
          <w:rFonts w:ascii="Bookman Old Style" w:hAnsi="Bookman Old Style"/>
          <w:caps/>
          <w:lang w:val="ru-RU"/>
        </w:rPr>
        <w:t xml:space="preserve">Възложителя </w:t>
      </w:r>
      <w:r w:rsidRPr="00206C32">
        <w:rPr>
          <w:rFonts w:ascii="Bookman Old Style" w:hAnsi="Bookman Old Style"/>
          <w:lang w:val="ru-RU"/>
        </w:rPr>
        <w:t>неустойка в размер на 20% (двадесет процента) от максималната стойност на договора без ДДС.</w:t>
      </w:r>
    </w:p>
    <w:p w14:paraId="17C87CE8" w14:textId="77777777" w:rsidR="00206C32" w:rsidRPr="00206C32" w:rsidRDefault="00206C32" w:rsidP="00206C32">
      <w:pPr>
        <w:shd w:val="clear" w:color="auto" w:fill="FFFFFF"/>
        <w:jc w:val="both"/>
        <w:rPr>
          <w:rFonts w:ascii="Bookman Old Style" w:hAnsi="Bookman Old Style"/>
          <w:lang w:val="ru-RU"/>
        </w:rPr>
      </w:pPr>
      <w:r w:rsidRPr="00206C32">
        <w:rPr>
          <w:rFonts w:ascii="Bookman Old Style" w:hAnsi="Bookman Old Style"/>
          <w:b/>
          <w:lang w:val="ru-RU"/>
        </w:rPr>
        <w:t>Чл. 30</w:t>
      </w:r>
      <w:r w:rsidRPr="00206C32">
        <w:rPr>
          <w:rFonts w:ascii="Bookman Old Style" w:hAnsi="Bookman Old Style"/>
          <w:lang w:val="ru-RU"/>
        </w:rPr>
        <w:t xml:space="preserve"> Изпълнителят се задължава да изплати неустойките, предвидени в Договора, в срок до 5 (пет) дни от получаването на писмено уведомление от </w:t>
      </w:r>
      <w:r w:rsidRPr="00206C32">
        <w:rPr>
          <w:rFonts w:ascii="Bookman Old Style" w:hAnsi="Bookman Old Style"/>
          <w:caps/>
          <w:lang w:val="ru-RU"/>
        </w:rPr>
        <w:t>Възложителя</w:t>
      </w:r>
      <w:r w:rsidRPr="00206C32">
        <w:rPr>
          <w:rFonts w:ascii="Bookman Old Style" w:hAnsi="Bookman Old Style"/>
          <w:lang w:val="ru-RU"/>
        </w:rPr>
        <w:t xml:space="preserve"> за налагането на съответната неустойка</w:t>
      </w:r>
    </w:p>
    <w:p w14:paraId="016C81BD" w14:textId="77777777" w:rsidR="00206C32" w:rsidRPr="00206C32" w:rsidRDefault="00206C32" w:rsidP="00206C32">
      <w:pPr>
        <w:jc w:val="both"/>
        <w:rPr>
          <w:rFonts w:ascii="Bookman Old Style" w:hAnsi="Bookman Old Style"/>
          <w:b/>
        </w:rPr>
      </w:pPr>
      <w:r w:rsidRPr="00206C32">
        <w:rPr>
          <w:rFonts w:ascii="Bookman Old Style" w:hAnsi="Bookman Old Style"/>
          <w:b/>
        </w:rPr>
        <w:t xml:space="preserve">Чл. 31. </w:t>
      </w:r>
      <w:r w:rsidRPr="00206C32">
        <w:rPr>
          <w:rFonts w:ascii="Bookman Old Style" w:hAnsi="Bookman Old Style"/>
        </w:rPr>
        <w:t xml:space="preserve">ВЪЗЛОЖИТЕЛЯТ има право да удържи всяка дължима по този Договор неустойка чрез задържане на плащане, прихващане на насрещно дължими суми или задържане на сума от Гаранцията за изпълнение, като уведоми писмено ИЗПЪЛНИТЕЛЯ за това.  </w:t>
      </w:r>
    </w:p>
    <w:p w14:paraId="3AB9DEA4" w14:textId="77777777" w:rsidR="00206C32" w:rsidRPr="00206C32" w:rsidRDefault="00206C32" w:rsidP="00206C32">
      <w:pPr>
        <w:jc w:val="both"/>
        <w:rPr>
          <w:rFonts w:ascii="Bookman Old Style" w:hAnsi="Bookman Old Style"/>
        </w:rPr>
      </w:pPr>
      <w:r w:rsidRPr="00206C32">
        <w:rPr>
          <w:rFonts w:ascii="Bookman Old Style" w:hAnsi="Bookman Old Style"/>
          <w:b/>
        </w:rPr>
        <w:t xml:space="preserve">Чл. 32. </w:t>
      </w:r>
      <w:r w:rsidRPr="00206C32">
        <w:rPr>
          <w:rFonts w:ascii="Bookman Old Style" w:hAnsi="Bookman Old Style"/>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14:paraId="079F0F27" w14:textId="77777777" w:rsidR="00206C32" w:rsidRPr="00206C32" w:rsidRDefault="00206C32" w:rsidP="00206C32">
      <w:pPr>
        <w:keepNext/>
        <w:keepLines/>
        <w:spacing w:before="120" w:after="120"/>
        <w:jc w:val="both"/>
        <w:outlineLvl w:val="1"/>
        <w:rPr>
          <w:rFonts w:ascii="Bookman Old Style" w:hAnsi="Bookman Old Style"/>
          <w:b/>
          <w:bCs/>
        </w:rPr>
      </w:pPr>
      <w:r w:rsidRPr="00206C32">
        <w:rPr>
          <w:rFonts w:ascii="Bookman Old Style" w:hAnsi="Bookman Old Style"/>
          <w:b/>
          <w:bCs/>
        </w:rPr>
        <w:t>ПРЕКРАТЯВАНЕ НА ДОГОВОРА</w:t>
      </w:r>
    </w:p>
    <w:p w14:paraId="7C14F460" w14:textId="77777777" w:rsidR="00206C32" w:rsidRPr="00206C32" w:rsidRDefault="00206C32" w:rsidP="00206C32">
      <w:pPr>
        <w:keepLines/>
        <w:autoSpaceDE w:val="0"/>
        <w:autoSpaceDN w:val="0"/>
        <w:jc w:val="both"/>
        <w:rPr>
          <w:rFonts w:ascii="Bookman Old Style" w:hAnsi="Bookman Old Style"/>
        </w:rPr>
      </w:pPr>
      <w:r w:rsidRPr="00206C32">
        <w:rPr>
          <w:rFonts w:ascii="Bookman Old Style" w:hAnsi="Bookman Old Style"/>
          <w:b/>
        </w:rPr>
        <w:t>Чл. 33.</w:t>
      </w:r>
      <w:r w:rsidRPr="00206C32">
        <w:rPr>
          <w:rFonts w:ascii="Bookman Old Style" w:hAnsi="Bookman Old Style"/>
        </w:rPr>
        <w:t xml:space="preserve"> </w:t>
      </w:r>
      <w:r w:rsidRPr="00206C32">
        <w:rPr>
          <w:rFonts w:ascii="Bookman Old Style" w:hAnsi="Bookman Old Style"/>
          <w:b/>
        </w:rPr>
        <w:t>(1)</w:t>
      </w:r>
      <w:r w:rsidRPr="00206C32">
        <w:rPr>
          <w:rFonts w:ascii="Bookman Old Style" w:hAnsi="Bookman Old Style"/>
        </w:rPr>
        <w:t xml:space="preserve"> Този Договор се прекратява:</w:t>
      </w:r>
    </w:p>
    <w:p w14:paraId="4AF00355" w14:textId="77777777" w:rsidR="00206C32" w:rsidRPr="00206C32" w:rsidRDefault="00206C32" w:rsidP="00206C32">
      <w:pPr>
        <w:keepLines/>
        <w:jc w:val="both"/>
        <w:rPr>
          <w:rFonts w:ascii="Bookman Old Style" w:hAnsi="Bookman Old Style"/>
        </w:rPr>
      </w:pPr>
      <w:r w:rsidRPr="00206C32">
        <w:rPr>
          <w:rFonts w:ascii="Bookman Old Style" w:hAnsi="Bookman Old Style"/>
        </w:rPr>
        <w:t>1. с изтичане на Срока на Договора</w:t>
      </w:r>
    </w:p>
    <w:p w14:paraId="74BCA27A" w14:textId="77777777" w:rsidR="00206C32" w:rsidRPr="00206C32" w:rsidRDefault="00206C32" w:rsidP="00206C32">
      <w:pPr>
        <w:keepLines/>
        <w:jc w:val="both"/>
        <w:rPr>
          <w:rFonts w:ascii="Bookman Old Style" w:hAnsi="Bookman Old Style"/>
        </w:rPr>
      </w:pPr>
      <w:r w:rsidRPr="00206C32">
        <w:rPr>
          <w:rFonts w:ascii="Bookman Old Style" w:hAnsi="Bookman Old Style"/>
        </w:rPr>
        <w:lastRenderedPageBreak/>
        <w:t xml:space="preserve">2. с изпълнението на всички задължения на Страните по него; </w:t>
      </w:r>
    </w:p>
    <w:p w14:paraId="03B210EB" w14:textId="77777777" w:rsidR="00206C32" w:rsidRPr="00206C32" w:rsidRDefault="00206C32" w:rsidP="00206C32">
      <w:pPr>
        <w:keepLines/>
        <w:jc w:val="both"/>
        <w:rPr>
          <w:rFonts w:ascii="Bookman Old Style" w:hAnsi="Bookman Old Style"/>
        </w:rPr>
      </w:pPr>
      <w:r w:rsidRPr="00206C32">
        <w:rPr>
          <w:rFonts w:ascii="Bookman Old Style" w:hAnsi="Bookman Old Style"/>
        </w:rPr>
        <w:t>3.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14:paraId="613FBEBE" w14:textId="77777777" w:rsidR="00206C32" w:rsidRPr="00206C32" w:rsidRDefault="00206C32" w:rsidP="00206C32">
      <w:pPr>
        <w:keepLines/>
        <w:jc w:val="both"/>
        <w:rPr>
          <w:rFonts w:ascii="Bookman Old Style" w:hAnsi="Bookman Old Style"/>
        </w:rPr>
      </w:pPr>
      <w:r w:rsidRPr="00206C32">
        <w:rPr>
          <w:rFonts w:ascii="Bookman Old Style" w:hAnsi="Bookman Old Style"/>
        </w:rPr>
        <w:t>4. при условията по чл. 5, ал. 1, т. 3 от ЗИФОДРЮПДРСЛ.</w:t>
      </w:r>
    </w:p>
    <w:p w14:paraId="658561C7" w14:textId="77777777" w:rsidR="00206C32" w:rsidRPr="00206C32" w:rsidRDefault="00206C32" w:rsidP="00206C32">
      <w:pPr>
        <w:keepLines/>
        <w:autoSpaceDE w:val="0"/>
        <w:autoSpaceDN w:val="0"/>
        <w:jc w:val="both"/>
        <w:rPr>
          <w:rFonts w:ascii="Bookman Old Style" w:hAnsi="Bookman Old Style"/>
        </w:rPr>
      </w:pPr>
      <w:r w:rsidRPr="00206C32">
        <w:rPr>
          <w:rFonts w:ascii="Bookman Old Style" w:hAnsi="Bookman Old Style"/>
          <w:b/>
        </w:rPr>
        <w:t xml:space="preserve"> (2)</w:t>
      </w:r>
      <w:r w:rsidRPr="00206C32">
        <w:rPr>
          <w:rFonts w:ascii="Bookman Old Style" w:hAnsi="Bookman Old Style"/>
        </w:rPr>
        <w:t xml:space="preserve"> Договорът може да бъде прекратен</w:t>
      </w:r>
    </w:p>
    <w:p w14:paraId="4904F891" w14:textId="77777777" w:rsidR="00206C32" w:rsidRPr="00206C32" w:rsidRDefault="00206C32" w:rsidP="00206C32">
      <w:pPr>
        <w:keepLines/>
        <w:autoSpaceDE w:val="0"/>
        <w:autoSpaceDN w:val="0"/>
        <w:jc w:val="both"/>
        <w:rPr>
          <w:rFonts w:ascii="Bookman Old Style" w:hAnsi="Bookman Old Style"/>
        </w:rPr>
      </w:pPr>
      <w:r w:rsidRPr="00206C32">
        <w:rPr>
          <w:rFonts w:ascii="Bookman Old Style" w:hAnsi="Bookman Old Style"/>
        </w:rPr>
        <w:t>1.</w:t>
      </w:r>
      <w:r w:rsidRPr="00206C32">
        <w:rPr>
          <w:rFonts w:ascii="Bookman Old Style" w:hAnsi="Bookman Old Style"/>
        </w:rPr>
        <w:tab/>
        <w:t>по взаимно съгласие на Страните, изразено в писмена форма;</w:t>
      </w:r>
    </w:p>
    <w:p w14:paraId="5EC0B461" w14:textId="77777777" w:rsidR="00206C32" w:rsidRPr="00206C32" w:rsidRDefault="00206C32" w:rsidP="00206C32">
      <w:pPr>
        <w:keepLines/>
        <w:autoSpaceDE w:val="0"/>
        <w:autoSpaceDN w:val="0"/>
        <w:jc w:val="both"/>
        <w:rPr>
          <w:rFonts w:ascii="Bookman Old Style" w:hAnsi="Bookman Old Style"/>
        </w:rPr>
      </w:pPr>
      <w:r w:rsidRPr="00206C32">
        <w:rPr>
          <w:rFonts w:ascii="Bookman Old Style" w:hAnsi="Bookman Old Style"/>
        </w:rPr>
        <w:t>2.</w:t>
      </w:r>
      <w:r w:rsidRPr="00206C32">
        <w:rPr>
          <w:rFonts w:ascii="Bookman Old Style" w:hAnsi="Bookman Old Style"/>
        </w:rPr>
        <w:tab/>
        <w:t>когато за ИЗПЪЛНИТЕЛЯ бъде открито производство по несъстоятелност или ликвидация – по искане на [всяка от Страните / ВЪЗЛОЖИТЕЛЯ].</w:t>
      </w:r>
    </w:p>
    <w:p w14:paraId="21D4E80C" w14:textId="77777777" w:rsidR="00206C32" w:rsidRPr="00206C32" w:rsidRDefault="00206C32" w:rsidP="00206C32">
      <w:pPr>
        <w:keepLines/>
        <w:autoSpaceDE w:val="0"/>
        <w:autoSpaceDN w:val="0"/>
        <w:jc w:val="both"/>
        <w:rPr>
          <w:rFonts w:ascii="Bookman Old Style" w:hAnsi="Bookman Old Style"/>
        </w:rPr>
      </w:pPr>
      <w:r w:rsidRPr="00206C32">
        <w:rPr>
          <w:rFonts w:ascii="Bookman Old Style" w:hAnsi="Bookman Old Style"/>
        </w:rPr>
        <w:t xml:space="preserve">3. Възложителят има право да прекрати договора с едномесечно писмено предизвестие. </w:t>
      </w:r>
    </w:p>
    <w:p w14:paraId="7FD6E308" w14:textId="77777777" w:rsidR="00206C32" w:rsidRPr="00206C32" w:rsidRDefault="00206C32" w:rsidP="00206C32">
      <w:pPr>
        <w:keepNext/>
        <w:keepLines/>
        <w:jc w:val="both"/>
        <w:rPr>
          <w:rFonts w:ascii="Bookman Old Style" w:hAnsi="Bookman Old Style"/>
        </w:rPr>
      </w:pPr>
      <w:r w:rsidRPr="00206C32">
        <w:rPr>
          <w:rFonts w:ascii="Bookman Old Style" w:hAnsi="Bookman Old Style"/>
          <w:b/>
        </w:rPr>
        <w:t>(3)</w:t>
      </w:r>
      <w:r w:rsidRPr="00206C32">
        <w:rPr>
          <w:rFonts w:ascii="Bookman Old Style" w:hAnsi="Bookman Old Style"/>
        </w:rPr>
        <w:t xml:space="preserve">  В случай че изпълнителят не изпълни задължението си за уведомяване при изтичане на срока на валидност на сертификата за качество, ИЗПЪЛНИТЕЛЯ ще се счита, че е в съществено неизпълнение на Договора. В такъв случай, ВЪЗЛОЖИТЕЛЯ има право да прекрати едностранно Договора.</w:t>
      </w:r>
    </w:p>
    <w:p w14:paraId="71D09F77" w14:textId="77777777" w:rsidR="00206C32" w:rsidRPr="00206C32" w:rsidRDefault="00206C32" w:rsidP="00206C32">
      <w:pPr>
        <w:keepLines/>
        <w:autoSpaceDE w:val="0"/>
        <w:autoSpaceDN w:val="0"/>
        <w:jc w:val="both"/>
        <w:rPr>
          <w:rFonts w:ascii="Bookman Old Style" w:hAnsi="Bookman Old Style"/>
        </w:rPr>
      </w:pPr>
      <w:r w:rsidRPr="00206C32">
        <w:rPr>
          <w:rFonts w:ascii="Bookman Old Style" w:hAnsi="Bookman Old Style"/>
          <w:b/>
        </w:rPr>
        <w:t>Чл. 34.</w:t>
      </w:r>
      <w:r w:rsidRPr="00206C32">
        <w:rPr>
          <w:rFonts w:ascii="Bookman Old Style" w:hAnsi="Bookman Old Style"/>
        </w:rPr>
        <w:t xml:space="preserve"> </w:t>
      </w:r>
      <w:r w:rsidRPr="00206C32">
        <w:rPr>
          <w:rFonts w:ascii="Bookman Old Style" w:hAnsi="Bookman Old Style"/>
          <w:b/>
        </w:rPr>
        <w:t>(1)</w:t>
      </w:r>
      <w:r w:rsidRPr="00206C32">
        <w:rPr>
          <w:rFonts w:ascii="Bookman Old Style" w:hAnsi="Bookman Old Style"/>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14:paraId="6B829848" w14:textId="77777777" w:rsidR="00206C32" w:rsidRPr="00206C32" w:rsidRDefault="00206C32" w:rsidP="00206C32">
      <w:pPr>
        <w:keepLines/>
        <w:autoSpaceDE w:val="0"/>
        <w:autoSpaceDN w:val="0"/>
        <w:jc w:val="both"/>
        <w:rPr>
          <w:rFonts w:ascii="Bookman Old Style" w:hAnsi="Bookman Old Style"/>
        </w:rPr>
      </w:pPr>
      <w:r w:rsidRPr="00206C32">
        <w:rPr>
          <w:rFonts w:ascii="Bookman Old Style" w:hAnsi="Bookman Old Style"/>
          <w:b/>
        </w:rPr>
        <w:t>(2)</w:t>
      </w:r>
      <w:r w:rsidRPr="00206C32">
        <w:rPr>
          <w:rFonts w:ascii="Bookman Old Style" w:hAnsi="Bookman Old Style"/>
        </w:rPr>
        <w:t xml:space="preserve"> За целите на този Договор, Страните ще считат за виновно неизпълнение на съществено задължение на ИЗПЪЛНИТЕЛЯ:</w:t>
      </w:r>
    </w:p>
    <w:p w14:paraId="0C18EC55" w14:textId="77777777" w:rsidR="00206C32" w:rsidRPr="00206C32" w:rsidRDefault="00206C32" w:rsidP="00206C32">
      <w:pPr>
        <w:keepLines/>
        <w:autoSpaceDE w:val="0"/>
        <w:autoSpaceDN w:val="0"/>
        <w:jc w:val="both"/>
        <w:rPr>
          <w:rFonts w:ascii="Bookman Old Style" w:hAnsi="Bookman Old Style"/>
        </w:rPr>
      </w:pPr>
      <w:r w:rsidRPr="00206C32">
        <w:rPr>
          <w:rFonts w:ascii="Bookman Old Style" w:hAnsi="Bookman Old Style"/>
        </w:rPr>
        <w:t xml:space="preserve"> 1.  в случаите, посочени като съществено неизпълнение в Раздел Неустойки</w:t>
      </w:r>
      <w:r w:rsidRPr="00206C32" w:rsidDel="008216A2">
        <w:rPr>
          <w:rFonts w:ascii="Bookman Old Style" w:hAnsi="Bookman Old Style"/>
        </w:rPr>
        <w:t xml:space="preserve"> </w:t>
      </w:r>
      <w:r w:rsidRPr="00206C32">
        <w:rPr>
          <w:rFonts w:ascii="Bookman Old Style" w:hAnsi="Bookman Old Style"/>
        </w:rPr>
        <w:t>при неизпълнение.</w:t>
      </w:r>
    </w:p>
    <w:p w14:paraId="332F3B31" w14:textId="77777777" w:rsidR="00206C32" w:rsidRPr="00206C32" w:rsidRDefault="00206C32" w:rsidP="00206C32">
      <w:pPr>
        <w:keepLines/>
        <w:autoSpaceDE w:val="0"/>
        <w:autoSpaceDN w:val="0"/>
        <w:jc w:val="both"/>
        <w:rPr>
          <w:rFonts w:ascii="Bookman Old Style" w:hAnsi="Bookman Old Style"/>
        </w:rPr>
      </w:pPr>
      <w:r w:rsidRPr="00206C32">
        <w:rPr>
          <w:rFonts w:ascii="Bookman Old Style" w:hAnsi="Bookman Old Style"/>
        </w:rPr>
        <w:t xml:space="preserve"> 2. в случай че ИЗПЪЛНИТЕЛЯТ е допуснал съществено отклонение от Условията за изпълнение на поръчката,  Техническата спецификация и Техническото предложение.</w:t>
      </w:r>
    </w:p>
    <w:p w14:paraId="35FE9720" w14:textId="77777777" w:rsidR="00206C32" w:rsidRPr="00206C32" w:rsidRDefault="00206C32" w:rsidP="00206C32">
      <w:pPr>
        <w:keepLines/>
        <w:autoSpaceDE w:val="0"/>
        <w:autoSpaceDN w:val="0"/>
        <w:jc w:val="both"/>
        <w:rPr>
          <w:rFonts w:ascii="Bookman Old Style" w:hAnsi="Bookman Old Style"/>
        </w:rPr>
      </w:pPr>
      <w:r w:rsidRPr="00206C32">
        <w:rPr>
          <w:rFonts w:ascii="Bookman Old Style" w:hAnsi="Bookman Old Style"/>
          <w:b/>
        </w:rPr>
        <w:t xml:space="preserve"> (3) </w:t>
      </w:r>
      <w:r w:rsidRPr="00206C32">
        <w:rPr>
          <w:rFonts w:ascii="Bookman Old Style" w:hAnsi="Bookman Old Style"/>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14:paraId="02F875AE" w14:textId="77777777" w:rsidR="00206C32" w:rsidRPr="00206C32" w:rsidRDefault="00206C32" w:rsidP="00206C32">
      <w:pPr>
        <w:keepLines/>
        <w:autoSpaceDE w:val="0"/>
        <w:autoSpaceDN w:val="0"/>
        <w:jc w:val="both"/>
        <w:rPr>
          <w:rFonts w:ascii="Bookman Old Style" w:hAnsi="Bookman Old Style"/>
        </w:rPr>
      </w:pPr>
      <w:r w:rsidRPr="00206C32">
        <w:rPr>
          <w:rFonts w:ascii="Bookman Old Style" w:hAnsi="Bookman Old Style"/>
          <w:b/>
        </w:rPr>
        <w:t xml:space="preserve">Чл. 35. </w:t>
      </w:r>
      <w:r w:rsidRPr="00206C32">
        <w:rPr>
          <w:rFonts w:ascii="Bookman Old Style" w:hAnsi="Bookman Old Style"/>
        </w:rPr>
        <w:t>Във всички случаи на прекратяване на Договора, освен при прекратяване на юридическо лице – Страна по Договора без правоприемство:</w:t>
      </w:r>
    </w:p>
    <w:p w14:paraId="10C73987" w14:textId="77777777" w:rsidR="00206C32" w:rsidRPr="00206C32" w:rsidRDefault="00206C32" w:rsidP="00206C32">
      <w:pPr>
        <w:keepLines/>
        <w:autoSpaceDE w:val="0"/>
        <w:autoSpaceDN w:val="0"/>
        <w:jc w:val="both"/>
        <w:rPr>
          <w:rFonts w:ascii="Bookman Old Style" w:hAnsi="Bookman Old Style"/>
        </w:rPr>
      </w:pPr>
      <w:r w:rsidRPr="00206C32">
        <w:rPr>
          <w:rFonts w:ascii="Bookman Old Style" w:hAnsi="Bookman Old Style"/>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14:paraId="45F6B50E" w14:textId="77777777" w:rsidR="00206C32" w:rsidRPr="00206C32" w:rsidRDefault="00206C32" w:rsidP="00206C32">
      <w:pPr>
        <w:keepLines/>
        <w:autoSpaceDE w:val="0"/>
        <w:autoSpaceDN w:val="0"/>
        <w:jc w:val="both"/>
        <w:rPr>
          <w:rFonts w:ascii="Bookman Old Style" w:hAnsi="Bookman Old Style"/>
        </w:rPr>
      </w:pPr>
      <w:r w:rsidRPr="00206C32">
        <w:rPr>
          <w:rFonts w:ascii="Bookman Old Style" w:hAnsi="Bookman Old Style"/>
        </w:rPr>
        <w:t>2. ИЗПЪЛНИТЕЛЯТ се задължава:</w:t>
      </w:r>
    </w:p>
    <w:p w14:paraId="248CAFBB" w14:textId="77777777" w:rsidR="00206C32" w:rsidRPr="00206C32" w:rsidRDefault="00206C32" w:rsidP="00206C32">
      <w:pPr>
        <w:keepLines/>
        <w:autoSpaceDE w:val="0"/>
        <w:autoSpaceDN w:val="0"/>
        <w:jc w:val="both"/>
        <w:rPr>
          <w:rFonts w:ascii="Bookman Old Style" w:hAnsi="Bookman Old Style"/>
        </w:rPr>
      </w:pPr>
      <w:r w:rsidRPr="00206C32">
        <w:rPr>
          <w:rFonts w:ascii="Bookman Old Style" w:hAnsi="Bookman Old Style"/>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14:paraId="443E6403" w14:textId="77777777" w:rsidR="00206C32" w:rsidRPr="00206C32" w:rsidRDefault="00206C32" w:rsidP="00206C32">
      <w:pPr>
        <w:keepLines/>
        <w:autoSpaceDE w:val="0"/>
        <w:autoSpaceDN w:val="0"/>
        <w:jc w:val="both"/>
        <w:rPr>
          <w:rFonts w:ascii="Bookman Old Style" w:hAnsi="Bookman Old Style"/>
        </w:rPr>
      </w:pPr>
      <w:r w:rsidRPr="00206C32">
        <w:rPr>
          <w:rFonts w:ascii="Bookman Old Style" w:hAnsi="Bookman Old Style"/>
        </w:rPr>
        <w:t>б) да предаде на ВЪЗЛОЖИТЕЛЯ всички работи, изготвени от него в изпълнение на Договора до датата на прекратяването; и</w:t>
      </w:r>
    </w:p>
    <w:p w14:paraId="288FA115" w14:textId="77777777" w:rsidR="00206C32" w:rsidRPr="00206C32" w:rsidRDefault="00206C32" w:rsidP="00206C32">
      <w:pPr>
        <w:keepLines/>
        <w:autoSpaceDE w:val="0"/>
        <w:autoSpaceDN w:val="0"/>
        <w:jc w:val="both"/>
        <w:rPr>
          <w:rFonts w:ascii="Bookman Old Style" w:hAnsi="Bookman Old Style"/>
        </w:rPr>
      </w:pPr>
      <w:r w:rsidRPr="00206C32">
        <w:rPr>
          <w:rFonts w:ascii="Bookman Old Style" w:hAnsi="Bookman Old Style"/>
        </w:rPr>
        <w:lastRenderedPageBreak/>
        <w:t>в)да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14:paraId="29235BE0" w14:textId="77777777" w:rsidR="00206C32" w:rsidRPr="00206C32" w:rsidRDefault="00206C32" w:rsidP="00206C32">
      <w:pPr>
        <w:jc w:val="both"/>
        <w:rPr>
          <w:rFonts w:ascii="Bookman Old Style" w:hAnsi="Bookman Old Style"/>
        </w:rPr>
      </w:pPr>
      <w:r w:rsidRPr="00206C32">
        <w:rPr>
          <w:rFonts w:ascii="Bookman Old Style" w:hAnsi="Bookman Old Style"/>
          <w:b/>
        </w:rPr>
        <w:t xml:space="preserve">Чл. 36. </w:t>
      </w:r>
      <w:r w:rsidRPr="00206C32">
        <w:rPr>
          <w:rFonts w:ascii="Bookman Old Style" w:hAnsi="Bookman Old Style"/>
        </w:rPr>
        <w:t>При предсрочно прекратяване на Договора, ВЪЗЛОЖИТЕЛЯТ е длъжен да заплати на ИЗПЪЛНИТЕЛЯ реално изпълнените и приети по установения ред Услуги.</w:t>
      </w:r>
    </w:p>
    <w:p w14:paraId="4C887186" w14:textId="77777777" w:rsidR="00206C32" w:rsidRPr="00206C32" w:rsidRDefault="00206C32" w:rsidP="00206C32">
      <w:pPr>
        <w:keepNext/>
        <w:keepLines/>
        <w:spacing w:before="240" w:after="120"/>
        <w:jc w:val="both"/>
        <w:outlineLvl w:val="1"/>
        <w:rPr>
          <w:rFonts w:ascii="Bookman Old Style" w:hAnsi="Bookman Old Style"/>
          <w:b/>
          <w:bCs/>
        </w:rPr>
      </w:pPr>
      <w:r w:rsidRPr="00206C32">
        <w:rPr>
          <w:rFonts w:ascii="Bookman Old Style" w:hAnsi="Bookman Old Style"/>
          <w:b/>
          <w:bCs/>
        </w:rPr>
        <w:t>ОБЩИ РАЗПОРЕДБИ</w:t>
      </w:r>
    </w:p>
    <w:p w14:paraId="2977F0A8" w14:textId="77777777" w:rsidR="00206C32" w:rsidRPr="00206C32" w:rsidRDefault="00206C32" w:rsidP="00206C32">
      <w:pPr>
        <w:suppressAutoHyphens/>
        <w:jc w:val="both"/>
        <w:rPr>
          <w:rFonts w:ascii="Bookman Old Style" w:hAnsi="Bookman Old Style"/>
          <w:noProof/>
          <w:u w:val="single"/>
          <w:lang w:eastAsia="en-GB"/>
        </w:rPr>
      </w:pPr>
      <w:r w:rsidRPr="00206C32">
        <w:rPr>
          <w:rFonts w:ascii="Bookman Old Style" w:hAnsi="Bookman Old Style"/>
          <w:noProof/>
          <w:u w:val="single"/>
          <w:lang w:eastAsia="en-GB"/>
        </w:rPr>
        <w:t xml:space="preserve">Дефинирани понятия и тълкуване </w:t>
      </w:r>
    </w:p>
    <w:p w14:paraId="795821BD" w14:textId="77777777" w:rsidR="00206C32" w:rsidRPr="00206C32" w:rsidRDefault="00206C32" w:rsidP="00206C32">
      <w:pPr>
        <w:suppressAutoHyphens/>
        <w:jc w:val="both"/>
        <w:rPr>
          <w:rFonts w:ascii="Bookman Old Style" w:hAnsi="Bookman Old Style"/>
          <w:b/>
        </w:rPr>
      </w:pPr>
      <w:r w:rsidRPr="00206C32">
        <w:rPr>
          <w:rFonts w:ascii="Bookman Old Style" w:hAnsi="Bookman Old Style"/>
          <w:b/>
        </w:rPr>
        <w:t xml:space="preserve">Чл. 37. (1) </w:t>
      </w:r>
      <w:r w:rsidRPr="00206C32">
        <w:rPr>
          <w:rFonts w:ascii="Bookman Old Style" w:hAnsi="Bookman Old Style"/>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14:paraId="45133F27" w14:textId="77777777" w:rsidR="00206C32" w:rsidRPr="00206C32" w:rsidRDefault="00206C32" w:rsidP="00206C32">
      <w:pPr>
        <w:suppressAutoHyphens/>
        <w:jc w:val="both"/>
        <w:rPr>
          <w:rFonts w:ascii="Bookman Old Style" w:hAnsi="Bookman Old Style"/>
          <w:noProof/>
          <w:lang w:eastAsia="cs-CZ"/>
        </w:rPr>
      </w:pPr>
      <w:r w:rsidRPr="00206C32">
        <w:rPr>
          <w:rFonts w:ascii="Bookman Old Style" w:hAnsi="Bookman Old Style"/>
          <w:b/>
        </w:rPr>
        <w:t xml:space="preserve">(2) </w:t>
      </w:r>
      <w:r w:rsidRPr="00206C32">
        <w:rPr>
          <w:rFonts w:ascii="Bookman Old Style" w:hAnsi="Bookman Old Style"/>
          <w:noProof/>
          <w:lang w:eastAsia="cs-CZ"/>
        </w:rPr>
        <w:t>При противоречие между различни разпоредби или условия, съдържащи се в Договора и Приложенията, се прилагат следните правила:</w:t>
      </w:r>
    </w:p>
    <w:p w14:paraId="0E6A9FCD" w14:textId="77777777" w:rsidR="00206C32" w:rsidRPr="00206C32" w:rsidRDefault="00206C32" w:rsidP="00206C32">
      <w:pPr>
        <w:suppressAutoHyphens/>
        <w:jc w:val="both"/>
        <w:rPr>
          <w:rFonts w:ascii="Bookman Old Style" w:hAnsi="Bookman Old Style"/>
          <w:noProof/>
          <w:lang w:eastAsia="cs-CZ"/>
        </w:rPr>
      </w:pPr>
      <w:r w:rsidRPr="00206C32">
        <w:rPr>
          <w:rFonts w:ascii="Bookman Old Style" w:hAnsi="Bookman Old Style"/>
          <w:noProof/>
          <w:lang w:eastAsia="cs-CZ"/>
        </w:rPr>
        <w:t>1. специалните разпоредби имат предимство пред общите разпоредби;</w:t>
      </w:r>
    </w:p>
    <w:p w14:paraId="2B812CC7" w14:textId="77777777" w:rsidR="00206C32" w:rsidRPr="00206C32" w:rsidRDefault="00206C32" w:rsidP="00206C32">
      <w:pPr>
        <w:suppressAutoHyphens/>
        <w:jc w:val="both"/>
        <w:rPr>
          <w:rFonts w:ascii="Bookman Old Style" w:hAnsi="Bookman Old Style"/>
          <w:noProof/>
          <w:lang w:eastAsia="cs-CZ"/>
        </w:rPr>
      </w:pPr>
      <w:r w:rsidRPr="00206C32">
        <w:rPr>
          <w:rFonts w:ascii="Bookman Old Style" w:hAnsi="Bookman Old Style"/>
          <w:noProof/>
          <w:lang w:eastAsia="cs-CZ"/>
        </w:rPr>
        <w:t>2. разпоредбите на Приложенията имат предимство пред разпоредбите на Договора по реда, в който са номерирани в края на договора.</w:t>
      </w:r>
    </w:p>
    <w:p w14:paraId="263ED1D7" w14:textId="77777777" w:rsidR="00206C32" w:rsidRPr="00206C32" w:rsidRDefault="00206C32" w:rsidP="00206C32">
      <w:pPr>
        <w:suppressAutoHyphens/>
        <w:jc w:val="both"/>
        <w:rPr>
          <w:rFonts w:ascii="Bookman Old Style" w:hAnsi="Bookman Old Style"/>
          <w:noProof/>
          <w:u w:val="single"/>
          <w:lang w:eastAsia="en-GB"/>
        </w:rPr>
      </w:pPr>
      <w:r w:rsidRPr="00206C32">
        <w:rPr>
          <w:rFonts w:ascii="Bookman Old Style" w:hAnsi="Bookman Old Style"/>
          <w:noProof/>
          <w:u w:val="single"/>
          <w:lang w:eastAsia="en-GB"/>
        </w:rPr>
        <w:t xml:space="preserve">Спазване на приложими норми </w:t>
      </w:r>
    </w:p>
    <w:p w14:paraId="5304E877" w14:textId="77777777" w:rsidR="00206C32" w:rsidRPr="00206C32" w:rsidRDefault="00206C32" w:rsidP="00206C32">
      <w:pPr>
        <w:suppressAutoHyphens/>
        <w:jc w:val="both"/>
        <w:rPr>
          <w:rFonts w:ascii="Bookman Old Style" w:hAnsi="Bookman Old Style"/>
          <w:noProof/>
          <w:lang w:eastAsia="cs-CZ"/>
        </w:rPr>
      </w:pPr>
      <w:r w:rsidRPr="00206C32">
        <w:rPr>
          <w:rFonts w:ascii="Bookman Old Style" w:hAnsi="Bookman Old Style"/>
          <w:b/>
        </w:rPr>
        <w:t xml:space="preserve">Чл. 38. </w:t>
      </w:r>
      <w:r w:rsidRPr="00206C32">
        <w:rPr>
          <w:rFonts w:ascii="Bookman Old Style" w:hAnsi="Bookman Old Style"/>
          <w:noProof/>
          <w:lang w:eastAsia="cs-CZ"/>
        </w:rPr>
        <w:t>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14:paraId="6B034BAE" w14:textId="77777777" w:rsidR="00206C32" w:rsidRPr="00206C32" w:rsidRDefault="00206C32" w:rsidP="00206C32">
      <w:pPr>
        <w:suppressAutoHyphens/>
        <w:jc w:val="both"/>
        <w:rPr>
          <w:rFonts w:ascii="Bookman Old Style" w:hAnsi="Bookman Old Style"/>
          <w:noProof/>
          <w:u w:val="single"/>
          <w:lang w:eastAsia="en-GB"/>
        </w:rPr>
      </w:pPr>
      <w:r w:rsidRPr="00206C32">
        <w:rPr>
          <w:rFonts w:ascii="Bookman Old Style" w:hAnsi="Bookman Old Style"/>
          <w:noProof/>
          <w:u w:val="single"/>
          <w:lang w:eastAsia="en-GB"/>
        </w:rPr>
        <w:t xml:space="preserve">Конфиденциалност </w:t>
      </w:r>
    </w:p>
    <w:p w14:paraId="787B4992" w14:textId="77777777" w:rsidR="00206C32" w:rsidRPr="00206C32" w:rsidRDefault="00206C32" w:rsidP="00206C32">
      <w:pPr>
        <w:suppressAutoHyphens/>
        <w:jc w:val="both"/>
        <w:rPr>
          <w:rFonts w:ascii="Bookman Old Style" w:hAnsi="Bookman Old Style"/>
          <w:bCs/>
          <w:noProof/>
          <w:lang w:eastAsia="en-GB"/>
        </w:rPr>
      </w:pPr>
      <w:r w:rsidRPr="00206C32">
        <w:rPr>
          <w:rFonts w:ascii="Bookman Old Style" w:hAnsi="Bookman Old Style"/>
          <w:b/>
        </w:rPr>
        <w:t xml:space="preserve">Чл. 39. </w:t>
      </w:r>
      <w:r w:rsidRPr="00206C32">
        <w:rPr>
          <w:rFonts w:ascii="Bookman Old Style" w:hAnsi="Bookman Old Style"/>
          <w:b/>
          <w:bCs/>
          <w:noProof/>
          <w:lang w:eastAsia="en-GB"/>
        </w:rPr>
        <w:t xml:space="preserve">(1) </w:t>
      </w:r>
      <w:r w:rsidRPr="00206C32">
        <w:rPr>
          <w:rFonts w:ascii="Bookman Old Style" w:hAnsi="Bookman Old Style"/>
          <w:bCs/>
          <w:noProof/>
          <w:lang w:eastAsia="en-GB"/>
        </w:rPr>
        <w:t xml:space="preserve">Всяка от Страните по този Договор се задължава да пази в поверителност и да не разкрива или разпространява информация за другата Страна, станала </w:t>
      </w:r>
      <w:r w:rsidRPr="00206C32">
        <w:rPr>
          <w:rFonts w:ascii="Cambria" w:hAnsi="Cambria" w:cs="Cambria"/>
          <w:bCs/>
          <w:noProof/>
          <w:lang w:eastAsia="en-GB"/>
        </w:rPr>
        <w:t>ѝ</w:t>
      </w:r>
      <w:r w:rsidRPr="00206C32">
        <w:rPr>
          <w:rFonts w:ascii="Bookman Old Style" w:hAnsi="Bookman Old Style"/>
          <w:bCs/>
          <w:noProof/>
          <w:lang w:eastAsia="en-GB"/>
        </w:rPr>
        <w:t xml:space="preserve"> </w:t>
      </w:r>
      <w:r w:rsidRPr="00206C32">
        <w:rPr>
          <w:rFonts w:ascii="Bookman Old Style" w:hAnsi="Bookman Old Style" w:cs="Bookman Old Style"/>
          <w:bCs/>
          <w:noProof/>
          <w:lang w:eastAsia="en-GB"/>
        </w:rPr>
        <w:t>известна</w:t>
      </w:r>
      <w:r w:rsidRPr="00206C32">
        <w:rPr>
          <w:rFonts w:ascii="Bookman Old Style" w:hAnsi="Bookman Old Style"/>
          <w:bCs/>
          <w:noProof/>
          <w:lang w:eastAsia="en-GB"/>
        </w:rPr>
        <w:t xml:space="preserve"> </w:t>
      </w:r>
      <w:r w:rsidRPr="00206C32">
        <w:rPr>
          <w:rFonts w:ascii="Bookman Old Style" w:hAnsi="Bookman Old Style" w:cs="Bookman Old Style"/>
          <w:bCs/>
          <w:noProof/>
          <w:lang w:eastAsia="en-GB"/>
        </w:rPr>
        <w:t>при</w:t>
      </w:r>
      <w:r w:rsidRPr="00206C32">
        <w:rPr>
          <w:rFonts w:ascii="Bookman Old Style" w:hAnsi="Bookman Old Style"/>
          <w:bCs/>
          <w:noProof/>
          <w:lang w:eastAsia="en-GB"/>
        </w:rPr>
        <w:t xml:space="preserve"> </w:t>
      </w:r>
      <w:r w:rsidRPr="00206C32">
        <w:rPr>
          <w:rFonts w:ascii="Bookman Old Style" w:hAnsi="Bookman Old Style" w:cs="Bookman Old Style"/>
          <w:bCs/>
          <w:noProof/>
          <w:lang w:eastAsia="en-GB"/>
        </w:rPr>
        <w:t>или</w:t>
      </w:r>
      <w:r w:rsidRPr="00206C32">
        <w:rPr>
          <w:rFonts w:ascii="Bookman Old Style" w:hAnsi="Bookman Old Style"/>
          <w:bCs/>
          <w:noProof/>
          <w:lang w:eastAsia="en-GB"/>
        </w:rPr>
        <w:t xml:space="preserve"> </w:t>
      </w:r>
      <w:r w:rsidRPr="00206C32">
        <w:rPr>
          <w:rFonts w:ascii="Bookman Old Style" w:hAnsi="Bookman Old Style" w:cs="Bookman Old Style"/>
          <w:bCs/>
          <w:noProof/>
          <w:lang w:eastAsia="en-GB"/>
        </w:rPr>
        <w:t>по</w:t>
      </w:r>
      <w:r w:rsidRPr="00206C32">
        <w:rPr>
          <w:rFonts w:ascii="Bookman Old Style" w:hAnsi="Bookman Old Style"/>
          <w:bCs/>
          <w:noProof/>
          <w:lang w:eastAsia="en-GB"/>
        </w:rPr>
        <w:t xml:space="preserve"> </w:t>
      </w:r>
      <w:r w:rsidRPr="00206C32">
        <w:rPr>
          <w:rFonts w:ascii="Bookman Old Style" w:hAnsi="Bookman Old Style" w:cs="Bookman Old Style"/>
          <w:bCs/>
          <w:noProof/>
          <w:lang w:eastAsia="en-GB"/>
        </w:rPr>
        <w:t>повод</w:t>
      </w:r>
      <w:r w:rsidRPr="00206C32">
        <w:rPr>
          <w:rFonts w:ascii="Bookman Old Style" w:hAnsi="Bookman Old Style"/>
          <w:bCs/>
          <w:noProof/>
          <w:lang w:eastAsia="en-GB"/>
        </w:rPr>
        <w:t xml:space="preserve"> </w:t>
      </w:r>
      <w:r w:rsidRPr="00206C32">
        <w:rPr>
          <w:rFonts w:ascii="Bookman Old Style" w:hAnsi="Bookman Old Style" w:cs="Bookman Old Style"/>
          <w:bCs/>
          <w:noProof/>
          <w:lang w:eastAsia="en-GB"/>
        </w:rPr>
        <w:t>изпълнението</w:t>
      </w:r>
      <w:r w:rsidRPr="00206C32">
        <w:rPr>
          <w:rFonts w:ascii="Bookman Old Style" w:hAnsi="Bookman Old Style"/>
          <w:bCs/>
          <w:noProof/>
          <w:lang w:eastAsia="en-GB"/>
        </w:rPr>
        <w:t xml:space="preserve"> </w:t>
      </w:r>
      <w:r w:rsidRPr="00206C32">
        <w:rPr>
          <w:rFonts w:ascii="Bookman Old Style" w:hAnsi="Bookman Old Style" w:cs="Bookman Old Style"/>
          <w:bCs/>
          <w:noProof/>
          <w:lang w:eastAsia="en-GB"/>
        </w:rPr>
        <w:t>на</w:t>
      </w:r>
      <w:r w:rsidRPr="00206C32">
        <w:rPr>
          <w:rFonts w:ascii="Bookman Old Style" w:hAnsi="Bookman Old Style"/>
          <w:bCs/>
          <w:noProof/>
          <w:lang w:eastAsia="en-GB"/>
        </w:rPr>
        <w:t xml:space="preserve"> </w:t>
      </w:r>
      <w:r w:rsidRPr="00206C32">
        <w:rPr>
          <w:rFonts w:ascii="Bookman Old Style" w:hAnsi="Bookman Old Style" w:cs="Bookman Old Style"/>
          <w:bCs/>
          <w:noProof/>
          <w:lang w:eastAsia="en-GB"/>
        </w:rPr>
        <w:t>Договора</w:t>
      </w:r>
      <w:r w:rsidRPr="00206C32">
        <w:rPr>
          <w:rFonts w:ascii="Bookman Old Style" w:hAnsi="Bookman Old Style"/>
          <w:bCs/>
          <w:noProof/>
          <w:lang w:eastAsia="en-GB"/>
        </w:rPr>
        <w:t xml:space="preserve"> (</w:t>
      </w:r>
      <w:r w:rsidRPr="00206C32">
        <w:rPr>
          <w:rFonts w:ascii="Bookman Old Style" w:hAnsi="Bookman Old Style" w:cs="Bookman Old Style"/>
          <w:bCs/>
          <w:noProof/>
          <w:lang w:eastAsia="en-GB"/>
        </w:rPr>
        <w:t>„</w:t>
      </w:r>
      <w:r w:rsidRPr="00206C32">
        <w:rPr>
          <w:rFonts w:ascii="Bookman Old Style" w:hAnsi="Bookman Old Style"/>
          <w:b/>
          <w:bCs/>
          <w:noProof/>
          <w:lang w:eastAsia="en-GB"/>
        </w:rPr>
        <w:t>Конфиденциална информация</w:t>
      </w:r>
      <w:r w:rsidRPr="00206C32">
        <w:rPr>
          <w:rFonts w:ascii="Bookman Old Style" w:hAnsi="Bookman Old Style"/>
          <w:bCs/>
          <w:noProof/>
          <w:lan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14:paraId="2CC24D84" w14:textId="77777777" w:rsidR="00206C32" w:rsidRPr="00206C32" w:rsidRDefault="00206C32" w:rsidP="00206C32">
      <w:pPr>
        <w:suppressAutoHyphens/>
        <w:jc w:val="both"/>
        <w:rPr>
          <w:rFonts w:ascii="Bookman Old Style" w:hAnsi="Bookman Old Style"/>
          <w:noProof/>
          <w:lang w:eastAsia="en-GB"/>
        </w:rPr>
      </w:pPr>
      <w:r w:rsidRPr="00206C32">
        <w:rPr>
          <w:rFonts w:ascii="Bookman Old Style" w:hAnsi="Bookman Old Style"/>
          <w:b/>
          <w:noProof/>
          <w:lang w:eastAsia="en-GB"/>
        </w:rPr>
        <w:t>(2)</w:t>
      </w:r>
      <w:r w:rsidRPr="00206C32">
        <w:rPr>
          <w:rFonts w:ascii="Bookman Old Style" w:hAnsi="Bookman Old Style"/>
          <w:noProof/>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352494F3" w14:textId="77777777" w:rsidR="00206C32" w:rsidRPr="00206C32" w:rsidRDefault="00206C32" w:rsidP="00206C32">
      <w:pPr>
        <w:suppressAutoHyphens/>
        <w:jc w:val="both"/>
        <w:rPr>
          <w:rFonts w:ascii="Bookman Old Style" w:hAnsi="Bookman Old Style"/>
          <w:noProof/>
          <w:lang w:eastAsia="en-GB"/>
        </w:rPr>
      </w:pPr>
      <w:r w:rsidRPr="00206C32">
        <w:rPr>
          <w:rFonts w:ascii="Bookman Old Style" w:hAnsi="Bookman Old Style"/>
          <w:b/>
          <w:noProof/>
          <w:lang w:eastAsia="en-GB"/>
        </w:rPr>
        <w:t>(3)</w:t>
      </w:r>
      <w:r w:rsidRPr="00206C32">
        <w:rPr>
          <w:rFonts w:ascii="Bookman Old Style" w:hAnsi="Bookman Old Style"/>
          <w:noProof/>
          <w:lang w:eastAsia="en-GB"/>
        </w:rPr>
        <w:t xml:space="preserve"> Не се счита за нарушение на задълженията за неразкриване на Конфиденциална информация, когато:</w:t>
      </w:r>
    </w:p>
    <w:p w14:paraId="5772F981" w14:textId="77777777" w:rsidR="00206C32" w:rsidRPr="00206C32" w:rsidRDefault="00206C32" w:rsidP="00206C32">
      <w:pPr>
        <w:suppressAutoHyphens/>
        <w:jc w:val="both"/>
        <w:rPr>
          <w:rFonts w:ascii="Bookman Old Style" w:hAnsi="Bookman Old Style"/>
          <w:noProof/>
          <w:lang w:eastAsia="en-GB"/>
        </w:rPr>
      </w:pPr>
      <w:r w:rsidRPr="00206C32">
        <w:rPr>
          <w:rFonts w:ascii="Bookman Old Style" w:hAnsi="Bookman Old Style"/>
          <w:noProof/>
          <w:lang w:eastAsia="en-GB"/>
        </w:rPr>
        <w:t>1. информацията е станала или става публично достъпна, без нарушаване на този Договор от която и да е от Страните;</w:t>
      </w:r>
    </w:p>
    <w:p w14:paraId="70DAB1C9" w14:textId="77777777" w:rsidR="00206C32" w:rsidRPr="00206C32" w:rsidRDefault="00206C32" w:rsidP="00206C32">
      <w:pPr>
        <w:suppressAutoHyphens/>
        <w:jc w:val="both"/>
        <w:rPr>
          <w:rFonts w:ascii="Bookman Old Style" w:hAnsi="Bookman Old Style"/>
          <w:noProof/>
          <w:lang w:eastAsia="en-GB"/>
        </w:rPr>
      </w:pPr>
      <w:r w:rsidRPr="00206C32">
        <w:rPr>
          <w:rFonts w:ascii="Bookman Old Style" w:hAnsi="Bookman Old Style"/>
          <w:noProof/>
          <w:lang w:eastAsia="en-GB"/>
        </w:rPr>
        <w:t>2. информацията се изисква по силата на закон, приложим спрямо която и да е от Страните; или</w:t>
      </w:r>
    </w:p>
    <w:p w14:paraId="10E369C1" w14:textId="77777777" w:rsidR="00206C32" w:rsidRPr="00206C32" w:rsidRDefault="00206C32" w:rsidP="00206C32">
      <w:pPr>
        <w:suppressAutoHyphens/>
        <w:jc w:val="both"/>
        <w:rPr>
          <w:rFonts w:ascii="Bookman Old Style" w:hAnsi="Bookman Old Style"/>
          <w:bCs/>
          <w:noProof/>
          <w:lang w:eastAsia="en-GB"/>
        </w:rPr>
      </w:pPr>
      <w:r w:rsidRPr="00206C32">
        <w:rPr>
          <w:rFonts w:ascii="Bookman Old Style" w:hAnsi="Bookman Old Style"/>
          <w:bCs/>
          <w:noProof/>
          <w:lang w:eastAsia="en-GB"/>
        </w:rPr>
        <w:lastRenderedPageBreak/>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7F5CBCCB" w14:textId="77777777" w:rsidR="00206C32" w:rsidRPr="00206C32" w:rsidRDefault="00206C32" w:rsidP="00206C32">
      <w:pPr>
        <w:suppressAutoHyphens/>
        <w:jc w:val="both"/>
        <w:rPr>
          <w:rFonts w:ascii="Bookman Old Style" w:hAnsi="Bookman Old Style"/>
          <w:bCs/>
          <w:noProof/>
          <w:lang w:eastAsia="en-GB"/>
        </w:rPr>
      </w:pPr>
      <w:r w:rsidRPr="00206C32">
        <w:rPr>
          <w:rFonts w:ascii="Bookman Old Style" w:hAnsi="Bookman Old Style"/>
        </w:rPr>
        <w:t>В случаите по точки 2 или 3 Страната, която следва да предостави информацията, уведомява незабавно другата Страна по Договора</w:t>
      </w:r>
      <w:r w:rsidRPr="00206C32">
        <w:rPr>
          <w:rFonts w:ascii="Bookman Old Style" w:hAnsi="Bookman Old Style"/>
          <w:bCs/>
          <w:noProof/>
          <w:lang w:eastAsia="en-GB"/>
        </w:rPr>
        <w:t>.</w:t>
      </w:r>
    </w:p>
    <w:p w14:paraId="23C3B3FB" w14:textId="77777777" w:rsidR="00206C32" w:rsidRPr="00206C32" w:rsidRDefault="00206C32" w:rsidP="00206C32">
      <w:pPr>
        <w:suppressAutoHyphens/>
        <w:jc w:val="both"/>
        <w:rPr>
          <w:rFonts w:ascii="Bookman Old Style" w:hAnsi="Bookman Old Style"/>
          <w:bCs/>
          <w:noProof/>
          <w:lang w:eastAsia="en-GB"/>
        </w:rPr>
      </w:pPr>
      <w:r w:rsidRPr="00206C32">
        <w:rPr>
          <w:rFonts w:ascii="Bookman Old Style" w:hAnsi="Bookman Old Style"/>
          <w:b/>
          <w:bCs/>
          <w:noProof/>
          <w:lang w:eastAsia="en-GB"/>
        </w:rPr>
        <w:t>(4)</w:t>
      </w:r>
      <w:r w:rsidRPr="00206C32">
        <w:rPr>
          <w:rFonts w:ascii="Bookman Old Style" w:hAnsi="Bookman Old Style"/>
          <w:bCs/>
          <w:noProof/>
          <w:lan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14:paraId="25DC5DF5" w14:textId="77777777" w:rsidR="00206C32" w:rsidRPr="00206C32" w:rsidRDefault="00206C32" w:rsidP="00206C32">
      <w:pPr>
        <w:suppressAutoHyphens/>
        <w:jc w:val="both"/>
        <w:rPr>
          <w:rFonts w:ascii="Bookman Old Style" w:hAnsi="Bookman Old Style"/>
          <w:bCs/>
          <w:noProof/>
          <w:lang w:eastAsia="en-GB"/>
        </w:rPr>
      </w:pPr>
      <w:r w:rsidRPr="00206C32">
        <w:rPr>
          <w:rFonts w:ascii="Bookman Old Style" w:hAnsi="Bookman Old Style"/>
          <w:bCs/>
          <w:noProof/>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14:paraId="1FBEE462" w14:textId="77777777" w:rsidR="00206C32" w:rsidRPr="00206C32" w:rsidRDefault="00206C32" w:rsidP="00206C32">
      <w:pPr>
        <w:suppressAutoHyphens/>
        <w:jc w:val="both"/>
        <w:rPr>
          <w:rFonts w:ascii="Bookman Old Style" w:hAnsi="Bookman Old Style"/>
          <w:bCs/>
          <w:noProof/>
          <w:u w:val="single"/>
          <w:lang w:eastAsia="en-GB"/>
        </w:rPr>
      </w:pPr>
      <w:r w:rsidRPr="00206C32">
        <w:rPr>
          <w:rFonts w:ascii="Bookman Old Style" w:hAnsi="Bookman Old Style"/>
          <w:bCs/>
          <w:noProof/>
          <w:u w:val="single"/>
          <w:lang w:eastAsia="en-GB"/>
        </w:rPr>
        <w:t>Публични изявления</w:t>
      </w:r>
    </w:p>
    <w:p w14:paraId="794C4AEE" w14:textId="77777777" w:rsidR="00206C32" w:rsidRPr="00206C32" w:rsidRDefault="00206C32" w:rsidP="00206C32">
      <w:pPr>
        <w:suppressAutoHyphens/>
        <w:jc w:val="both"/>
        <w:rPr>
          <w:rFonts w:ascii="Bookman Old Style" w:hAnsi="Bookman Old Style"/>
          <w:noProof/>
          <w:lang w:eastAsia="en-GB"/>
        </w:rPr>
      </w:pPr>
      <w:bookmarkStart w:id="23" w:name="_DV_M169"/>
      <w:bookmarkStart w:id="24" w:name="_DV_M170"/>
      <w:bookmarkEnd w:id="23"/>
      <w:bookmarkEnd w:id="24"/>
      <w:r w:rsidRPr="00206C32">
        <w:rPr>
          <w:rFonts w:ascii="Bookman Old Style" w:hAnsi="Bookman Old Style"/>
          <w:b/>
        </w:rPr>
        <w:t xml:space="preserve">Чл. 40. </w:t>
      </w:r>
      <w:r w:rsidRPr="00206C32">
        <w:rPr>
          <w:rFonts w:ascii="Bookman Old Style" w:hAnsi="Bookman Old Style"/>
          <w:noProof/>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206C32">
        <w:rPr>
          <w:rFonts w:ascii="Bookman Old Style" w:hAnsi="Bookman Old Style"/>
          <w:bCs/>
          <w:noProof/>
          <w:lang w:eastAsia="en-GB"/>
        </w:rPr>
        <w:t xml:space="preserve">ВЪЗЛОЖИТЕЛЯ </w:t>
      </w:r>
      <w:r w:rsidRPr="00206C32">
        <w:rPr>
          <w:rFonts w:ascii="Bookman Old Style" w:hAnsi="Bookman Old Style"/>
          <w:noProof/>
          <w:lang w:eastAsia="en-GB"/>
        </w:rPr>
        <w:t xml:space="preserve">или на резултати от работата на ИЗПЪЛНИТЕЛЯ, без предварителното писмено съгласие на </w:t>
      </w:r>
      <w:r w:rsidRPr="00206C32">
        <w:rPr>
          <w:rFonts w:ascii="Bookman Old Style" w:hAnsi="Bookman Old Style"/>
          <w:bCs/>
          <w:noProof/>
          <w:lang w:eastAsia="en-GB"/>
        </w:rPr>
        <w:t>ВЪЗЛОЖИТЕЛЯ</w:t>
      </w:r>
      <w:r w:rsidRPr="00206C32">
        <w:rPr>
          <w:rFonts w:ascii="Bookman Old Style" w:hAnsi="Bookman Old Style"/>
          <w:noProof/>
          <w:lang w:eastAsia="en-GB"/>
        </w:rPr>
        <w:t>, което съгласие няма да бъде безпричинно отказано или забавено.</w:t>
      </w:r>
    </w:p>
    <w:p w14:paraId="7A252CAD" w14:textId="77777777" w:rsidR="00206C32" w:rsidRPr="00206C32" w:rsidRDefault="00206C32" w:rsidP="00206C32">
      <w:pPr>
        <w:suppressAutoHyphens/>
        <w:jc w:val="both"/>
        <w:rPr>
          <w:rFonts w:ascii="Bookman Old Style" w:hAnsi="Bookman Old Style"/>
          <w:noProof/>
          <w:u w:val="single"/>
          <w:lang w:eastAsia="cs-CZ"/>
        </w:rPr>
      </w:pPr>
      <w:r w:rsidRPr="00206C32">
        <w:rPr>
          <w:rFonts w:ascii="Bookman Old Style" w:hAnsi="Bookman Old Style"/>
          <w:noProof/>
          <w:u w:val="single"/>
          <w:lang w:eastAsia="cs-CZ"/>
        </w:rPr>
        <w:t>Авторски права</w:t>
      </w:r>
    </w:p>
    <w:p w14:paraId="7F2FD4AA" w14:textId="77777777" w:rsidR="00206C32" w:rsidRPr="00206C32" w:rsidRDefault="00206C32" w:rsidP="00206C32">
      <w:pPr>
        <w:suppressAutoHyphens/>
        <w:jc w:val="both"/>
        <w:rPr>
          <w:rFonts w:ascii="Bookman Old Style" w:hAnsi="Bookman Old Style"/>
          <w:noProof/>
          <w:lang w:eastAsia="cs-CZ"/>
        </w:rPr>
      </w:pPr>
      <w:r w:rsidRPr="00206C32">
        <w:rPr>
          <w:rFonts w:ascii="Bookman Old Style" w:hAnsi="Bookman Old Style"/>
          <w:b/>
        </w:rPr>
        <w:t xml:space="preserve">Чл. 41. </w:t>
      </w:r>
      <w:r w:rsidRPr="00206C32">
        <w:rPr>
          <w:rFonts w:ascii="Bookman Old Style" w:hAnsi="Bookman Old Style"/>
          <w:b/>
          <w:bCs/>
          <w:noProof/>
          <w:lang w:eastAsia="cs-CZ"/>
        </w:rPr>
        <w:t>(1)</w:t>
      </w:r>
      <w:r w:rsidRPr="00206C32">
        <w:rPr>
          <w:rFonts w:ascii="Bookman Old Style" w:hAnsi="Bookman Old Style"/>
          <w:noProof/>
          <w:lan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14:paraId="68FE8CA5" w14:textId="77777777" w:rsidR="00206C32" w:rsidRPr="00206C32" w:rsidRDefault="00206C32" w:rsidP="00206C32">
      <w:pPr>
        <w:suppressAutoHyphens/>
        <w:jc w:val="both"/>
        <w:rPr>
          <w:rFonts w:ascii="Bookman Old Style" w:hAnsi="Bookman Old Style"/>
          <w:noProof/>
          <w:lang w:eastAsia="cs-CZ"/>
        </w:rPr>
      </w:pPr>
      <w:r w:rsidRPr="00206C32">
        <w:rPr>
          <w:rFonts w:ascii="Bookman Old Style" w:hAnsi="Bookman Old Style"/>
          <w:b/>
          <w:noProof/>
          <w:lang w:eastAsia="cs-CZ"/>
        </w:rPr>
        <w:t>(2)</w:t>
      </w:r>
      <w:r w:rsidRPr="00206C32">
        <w:rPr>
          <w:rFonts w:ascii="Bookman Old Style" w:hAnsi="Bookman Old Style"/>
          <w:noProof/>
          <w:lan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14:paraId="08667EC5" w14:textId="77777777" w:rsidR="00206C32" w:rsidRPr="00206C32" w:rsidRDefault="00206C32" w:rsidP="00206C32">
      <w:pPr>
        <w:suppressAutoHyphens/>
        <w:jc w:val="both"/>
        <w:rPr>
          <w:rFonts w:ascii="Bookman Old Style" w:hAnsi="Bookman Old Style"/>
          <w:noProof/>
          <w:lang w:eastAsia="cs-CZ"/>
        </w:rPr>
      </w:pPr>
      <w:r w:rsidRPr="00206C32">
        <w:rPr>
          <w:rFonts w:ascii="Bookman Old Style" w:hAnsi="Bookman Old Style"/>
          <w:noProof/>
          <w:lang w:eastAsia="cs-CZ"/>
        </w:rPr>
        <w:t>1. чрез промяна на съответния документ или материал; или</w:t>
      </w:r>
    </w:p>
    <w:p w14:paraId="5F1A0376" w14:textId="77777777" w:rsidR="00206C32" w:rsidRPr="00206C32" w:rsidRDefault="00206C32" w:rsidP="00206C32">
      <w:pPr>
        <w:suppressAutoHyphens/>
        <w:jc w:val="both"/>
        <w:rPr>
          <w:rFonts w:ascii="Bookman Old Style" w:hAnsi="Bookman Old Style"/>
          <w:noProof/>
          <w:lang w:eastAsia="cs-CZ"/>
        </w:rPr>
      </w:pPr>
      <w:r w:rsidRPr="00206C32">
        <w:rPr>
          <w:rFonts w:ascii="Bookman Old Style" w:hAnsi="Bookman Old Style"/>
          <w:noProof/>
          <w:lan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14:paraId="0403B30B" w14:textId="77777777" w:rsidR="00206C32" w:rsidRPr="00206C32" w:rsidRDefault="00206C32" w:rsidP="00206C32">
      <w:pPr>
        <w:suppressAutoHyphens/>
        <w:jc w:val="both"/>
        <w:rPr>
          <w:rFonts w:ascii="Bookman Old Style" w:hAnsi="Bookman Old Style"/>
          <w:noProof/>
          <w:lang w:eastAsia="cs-CZ"/>
        </w:rPr>
      </w:pPr>
      <w:r w:rsidRPr="00206C32">
        <w:rPr>
          <w:rFonts w:ascii="Bookman Old Style" w:hAnsi="Bookman Old Style"/>
          <w:noProof/>
          <w:lang w:eastAsia="cs-CZ"/>
        </w:rPr>
        <w:t>3. като получи за своя сметка разрешение за ползване на продукта от третото лице, чиито права са нарушени.</w:t>
      </w:r>
    </w:p>
    <w:p w14:paraId="1CF85310" w14:textId="77777777" w:rsidR="00206C32" w:rsidRPr="00206C32" w:rsidRDefault="00206C32" w:rsidP="00206C32">
      <w:pPr>
        <w:suppressAutoHyphens/>
        <w:jc w:val="both"/>
        <w:rPr>
          <w:rFonts w:ascii="Bookman Old Style" w:hAnsi="Bookman Old Style"/>
          <w:noProof/>
          <w:lang w:eastAsia="cs-CZ"/>
        </w:rPr>
      </w:pPr>
      <w:r w:rsidRPr="00206C32">
        <w:rPr>
          <w:rFonts w:ascii="Bookman Old Style" w:hAnsi="Bookman Old Style"/>
          <w:b/>
          <w:noProof/>
          <w:lang w:eastAsia="cs-CZ"/>
        </w:rPr>
        <w:t>(3)</w:t>
      </w:r>
      <w:r w:rsidRPr="00206C32">
        <w:rPr>
          <w:rFonts w:ascii="Bookman Old Style" w:hAnsi="Bookman Old Style"/>
          <w:b/>
          <w:bCs/>
          <w:noProof/>
          <w:lang w:eastAsia="cs-CZ"/>
        </w:rPr>
        <w:t xml:space="preserve"> </w:t>
      </w:r>
      <w:r w:rsidRPr="00206C32">
        <w:rPr>
          <w:rFonts w:ascii="Bookman Old Style" w:hAnsi="Bookman Old Style"/>
          <w:noProof/>
          <w:lang w:eastAsia="cs-CZ"/>
        </w:rPr>
        <w:t>ВЪЗЛОЖИТЕЛЯТ уведомява ИЗПЪЛНИТЕЛЯ за претенциите за нарушени авторски права от страна на трети лица в срок до 7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14:paraId="7D974AC6" w14:textId="77777777" w:rsidR="00206C32" w:rsidRPr="00206C32" w:rsidRDefault="00206C32" w:rsidP="00206C32">
      <w:pPr>
        <w:suppressAutoHyphens/>
        <w:jc w:val="both"/>
        <w:rPr>
          <w:rFonts w:ascii="Bookman Old Style" w:hAnsi="Bookman Old Style"/>
          <w:noProof/>
          <w:lang w:eastAsia="cs-CZ"/>
        </w:rPr>
      </w:pPr>
      <w:r w:rsidRPr="00206C32">
        <w:rPr>
          <w:rFonts w:ascii="Bookman Old Style" w:hAnsi="Bookman Old Style"/>
          <w:b/>
          <w:bCs/>
          <w:noProof/>
          <w:lang w:eastAsia="cs-CZ"/>
        </w:rPr>
        <w:t>(4)</w:t>
      </w:r>
      <w:r w:rsidRPr="00206C32">
        <w:rPr>
          <w:rFonts w:ascii="Bookman Old Style" w:hAnsi="Bookman Old Style"/>
          <w:b/>
          <w:noProof/>
          <w:lang w:eastAsia="cs-CZ"/>
        </w:rPr>
        <w:t xml:space="preserve"> </w:t>
      </w:r>
      <w:r w:rsidRPr="00206C32">
        <w:rPr>
          <w:rFonts w:ascii="Bookman Old Style" w:hAnsi="Bookman Old Style"/>
          <w:noProof/>
          <w:lan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14:paraId="301C9673" w14:textId="77777777" w:rsidR="00206C32" w:rsidRPr="00206C32" w:rsidRDefault="00206C32" w:rsidP="00206C32">
      <w:pPr>
        <w:suppressAutoHyphens/>
        <w:jc w:val="both"/>
        <w:rPr>
          <w:rFonts w:ascii="Bookman Old Style" w:hAnsi="Bookman Old Style"/>
          <w:noProof/>
          <w:lang w:eastAsia="en-GB"/>
        </w:rPr>
      </w:pPr>
    </w:p>
    <w:p w14:paraId="53C491D1" w14:textId="77777777" w:rsidR="00206C32" w:rsidRPr="00206C32" w:rsidRDefault="00206C32" w:rsidP="00206C32">
      <w:pPr>
        <w:suppressAutoHyphens/>
        <w:jc w:val="both"/>
        <w:rPr>
          <w:rFonts w:ascii="Bookman Old Style" w:hAnsi="Bookman Old Style"/>
          <w:noProof/>
          <w:lang w:eastAsia="cs-CZ"/>
        </w:rPr>
      </w:pPr>
      <w:r w:rsidRPr="00206C32">
        <w:rPr>
          <w:rFonts w:ascii="Bookman Old Style" w:hAnsi="Bookman Old Style"/>
          <w:noProof/>
          <w:u w:val="single"/>
          <w:lang w:eastAsia="cs-CZ"/>
        </w:rPr>
        <w:t>Прехвърляне на права и задължения</w:t>
      </w:r>
    </w:p>
    <w:p w14:paraId="371AE92D" w14:textId="77777777" w:rsidR="00206C32" w:rsidRPr="00206C32" w:rsidRDefault="00206C32" w:rsidP="00206C32">
      <w:pPr>
        <w:suppressAutoHyphens/>
        <w:jc w:val="both"/>
        <w:rPr>
          <w:rFonts w:ascii="Bookman Old Style" w:hAnsi="Bookman Old Style"/>
          <w:noProof/>
          <w:lang w:eastAsia="cs-CZ"/>
        </w:rPr>
      </w:pPr>
      <w:r w:rsidRPr="00206C32">
        <w:rPr>
          <w:rFonts w:ascii="Bookman Old Style" w:hAnsi="Bookman Old Style"/>
          <w:b/>
        </w:rPr>
        <w:t xml:space="preserve">Чл. 42. </w:t>
      </w:r>
      <w:r w:rsidRPr="00206C32">
        <w:rPr>
          <w:rFonts w:ascii="Bookman Old Style" w:hAnsi="Bookman Old Style"/>
          <w:noProof/>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206C32">
        <w:rPr>
          <w:rFonts w:ascii="Bookman Old Style" w:hAnsi="Bookman Old Style"/>
          <w:lang w:eastAsia="bg-BG"/>
        </w:rPr>
        <w:t xml:space="preserve"> </w:t>
      </w:r>
      <w:r w:rsidRPr="00206C32">
        <w:rPr>
          <w:rFonts w:ascii="Bookman Old Style" w:hAnsi="Bookman Old Style"/>
          <w:noProof/>
          <w:lang w:eastAsia="cs-CZ"/>
        </w:rPr>
        <w:t>Паричните вземания по Договора  могат да бъдат прехвърляни или залагани съгласно приложимото право.</w:t>
      </w:r>
    </w:p>
    <w:p w14:paraId="506A08D2" w14:textId="77777777" w:rsidR="00206C32" w:rsidRPr="00206C32" w:rsidRDefault="00206C32" w:rsidP="00206C32">
      <w:pPr>
        <w:suppressAutoHyphens/>
        <w:jc w:val="both"/>
        <w:rPr>
          <w:rFonts w:ascii="Bookman Old Style" w:hAnsi="Bookman Old Style"/>
          <w:noProof/>
          <w:u w:val="single"/>
          <w:lang w:eastAsia="en-GB"/>
        </w:rPr>
      </w:pPr>
      <w:r w:rsidRPr="00206C32">
        <w:rPr>
          <w:rFonts w:ascii="Bookman Old Style" w:hAnsi="Bookman Old Style"/>
          <w:noProof/>
          <w:u w:val="single"/>
          <w:lang w:eastAsia="en-GB"/>
        </w:rPr>
        <w:t>Изменения</w:t>
      </w:r>
    </w:p>
    <w:p w14:paraId="0EE133D6" w14:textId="77777777" w:rsidR="00206C32" w:rsidRPr="00206C32" w:rsidRDefault="00206C32" w:rsidP="00206C32">
      <w:pPr>
        <w:suppressAutoHyphens/>
        <w:jc w:val="both"/>
        <w:rPr>
          <w:rFonts w:ascii="Bookman Old Style" w:hAnsi="Bookman Old Style"/>
          <w:noProof/>
          <w:lang w:eastAsia="en-GB"/>
        </w:rPr>
      </w:pPr>
      <w:r w:rsidRPr="00206C32">
        <w:rPr>
          <w:rFonts w:ascii="Bookman Old Style" w:hAnsi="Bookman Old Style"/>
          <w:b/>
        </w:rPr>
        <w:t xml:space="preserve">Чл. 43. </w:t>
      </w:r>
      <w:r w:rsidRPr="00206C32">
        <w:rPr>
          <w:rFonts w:ascii="Bookman Old Style" w:hAnsi="Bookman Old Style"/>
          <w:noProof/>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14:paraId="2119CEF8" w14:textId="77777777" w:rsidR="00206C32" w:rsidRPr="00206C32" w:rsidRDefault="00206C32" w:rsidP="00206C32">
      <w:pPr>
        <w:suppressAutoHyphens/>
        <w:jc w:val="both"/>
        <w:rPr>
          <w:rFonts w:ascii="Bookman Old Style" w:hAnsi="Bookman Old Style"/>
          <w:noProof/>
          <w:u w:val="single"/>
          <w:lang w:eastAsia="en-GB"/>
        </w:rPr>
      </w:pPr>
      <w:r w:rsidRPr="00206C32">
        <w:rPr>
          <w:rFonts w:ascii="Bookman Old Style" w:hAnsi="Bookman Old Style"/>
          <w:noProof/>
          <w:u w:val="single"/>
          <w:lang w:eastAsia="en-GB"/>
        </w:rPr>
        <w:t>Непреодолима сила</w:t>
      </w:r>
    </w:p>
    <w:p w14:paraId="7625D549" w14:textId="77777777" w:rsidR="00206C32" w:rsidRPr="00206C32" w:rsidRDefault="00206C32" w:rsidP="00206C32">
      <w:pPr>
        <w:suppressAutoHyphens/>
        <w:jc w:val="both"/>
        <w:rPr>
          <w:rFonts w:ascii="Bookman Old Style" w:hAnsi="Bookman Old Style"/>
          <w:noProof/>
          <w:lang w:eastAsia="en-GB"/>
        </w:rPr>
      </w:pPr>
      <w:r w:rsidRPr="00206C32">
        <w:rPr>
          <w:rFonts w:ascii="Bookman Old Style" w:hAnsi="Bookman Old Style"/>
          <w:b/>
        </w:rPr>
        <w:t xml:space="preserve">Чл. 44. (1) </w:t>
      </w:r>
      <w:r w:rsidRPr="00206C32">
        <w:rPr>
          <w:rFonts w:ascii="Bookman Old Style" w:hAnsi="Bookman Old Style"/>
          <w:noProof/>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14:paraId="24743F84" w14:textId="77777777" w:rsidR="00206C32" w:rsidRPr="00206C32" w:rsidRDefault="00206C32" w:rsidP="00206C32">
      <w:pPr>
        <w:suppressAutoHyphens/>
        <w:jc w:val="both"/>
        <w:rPr>
          <w:rFonts w:ascii="Bookman Old Style" w:hAnsi="Bookman Old Style"/>
          <w:noProof/>
          <w:lang w:eastAsia="en-GB"/>
        </w:rPr>
      </w:pPr>
      <w:r w:rsidRPr="00206C32">
        <w:rPr>
          <w:rFonts w:ascii="Bookman Old Style" w:hAnsi="Bookman Old Style"/>
          <w:b/>
          <w:noProof/>
          <w:lang w:eastAsia="en-GB"/>
        </w:rPr>
        <w:t>(2)</w:t>
      </w:r>
      <w:r w:rsidRPr="00206C32">
        <w:rPr>
          <w:rFonts w:ascii="Bookman Old Style" w:hAnsi="Bookman Old Style"/>
          <w:noProof/>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14:paraId="1AB5774F" w14:textId="77777777" w:rsidR="00206C32" w:rsidRPr="00206C32" w:rsidRDefault="00206C32" w:rsidP="00206C32">
      <w:pPr>
        <w:suppressAutoHyphens/>
        <w:jc w:val="both"/>
        <w:rPr>
          <w:rFonts w:ascii="Bookman Old Style" w:hAnsi="Bookman Old Style"/>
          <w:noProof/>
          <w:lang w:eastAsia="en-GB"/>
        </w:rPr>
      </w:pPr>
      <w:r w:rsidRPr="00206C32">
        <w:rPr>
          <w:rFonts w:ascii="Bookman Old Style" w:hAnsi="Bookman Old Style"/>
          <w:b/>
          <w:noProof/>
          <w:lang w:eastAsia="en-GB"/>
        </w:rPr>
        <w:t>(3)</w:t>
      </w:r>
      <w:r w:rsidRPr="00206C32">
        <w:rPr>
          <w:rFonts w:ascii="Bookman Old Style" w:hAnsi="Bookman Old Style"/>
          <w:noProof/>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14:paraId="3EAEC8B2" w14:textId="77777777" w:rsidR="00206C32" w:rsidRPr="00206C32" w:rsidRDefault="00206C32" w:rsidP="00206C32">
      <w:pPr>
        <w:suppressAutoHyphens/>
        <w:jc w:val="both"/>
        <w:rPr>
          <w:rFonts w:ascii="Bookman Old Style" w:hAnsi="Bookman Old Style"/>
          <w:noProof/>
          <w:lang w:eastAsia="en-GB"/>
        </w:rPr>
      </w:pPr>
      <w:r w:rsidRPr="00206C32">
        <w:rPr>
          <w:rFonts w:ascii="Bookman Old Style" w:hAnsi="Bookman Old Style"/>
          <w:b/>
          <w:noProof/>
          <w:lang w:eastAsia="en-GB"/>
        </w:rPr>
        <w:t>(4)</w:t>
      </w:r>
      <w:r w:rsidRPr="00206C32">
        <w:rPr>
          <w:rFonts w:ascii="Bookman Old Style" w:hAnsi="Bookman Old Style"/>
          <w:noProof/>
          <w:lang w:eastAsia="en-GB"/>
        </w:rPr>
        <w:t xml:space="preserve"> Докато трае непреодолимата сила, изпълнението на задълженията на свързаните с тях насрещни задължения се спира.</w:t>
      </w:r>
    </w:p>
    <w:p w14:paraId="51200711" w14:textId="77777777" w:rsidR="00206C32" w:rsidRPr="00206C32" w:rsidRDefault="00206C32" w:rsidP="00206C32">
      <w:pPr>
        <w:suppressAutoHyphens/>
        <w:jc w:val="both"/>
        <w:rPr>
          <w:rFonts w:ascii="Bookman Old Style" w:hAnsi="Bookman Old Style"/>
          <w:noProof/>
          <w:u w:val="single"/>
          <w:lang w:eastAsia="en-GB"/>
        </w:rPr>
      </w:pPr>
      <w:r w:rsidRPr="00206C32">
        <w:rPr>
          <w:rFonts w:ascii="Bookman Old Style" w:hAnsi="Bookman Old Style"/>
          <w:noProof/>
          <w:u w:val="single"/>
          <w:lang w:eastAsia="en-GB"/>
        </w:rPr>
        <w:t>Нищожност на отделни клаузи</w:t>
      </w:r>
    </w:p>
    <w:p w14:paraId="54BBF702" w14:textId="77777777" w:rsidR="00206C32" w:rsidRPr="00206C32" w:rsidRDefault="00206C32" w:rsidP="00206C32">
      <w:pPr>
        <w:suppressAutoHyphens/>
        <w:jc w:val="both"/>
        <w:rPr>
          <w:rFonts w:ascii="Bookman Old Style" w:hAnsi="Bookman Old Style"/>
          <w:b/>
          <w:bCs/>
          <w:noProof/>
          <w:lang w:eastAsia="en-GB"/>
        </w:rPr>
      </w:pPr>
      <w:r w:rsidRPr="00206C32">
        <w:rPr>
          <w:rFonts w:ascii="Bookman Old Style" w:hAnsi="Bookman Old Style"/>
          <w:b/>
        </w:rPr>
        <w:t xml:space="preserve">Чл. 45. </w:t>
      </w:r>
      <w:r w:rsidRPr="00206C32">
        <w:rPr>
          <w:rFonts w:ascii="Bookman Old Style" w:hAnsi="Bookman Old Style"/>
          <w:noProof/>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14:paraId="7A51D444" w14:textId="77777777" w:rsidR="00206C32" w:rsidRPr="00206C32" w:rsidRDefault="00206C32" w:rsidP="00206C32">
      <w:pPr>
        <w:suppressAutoHyphens/>
        <w:jc w:val="both"/>
        <w:rPr>
          <w:rFonts w:ascii="Bookman Old Style" w:hAnsi="Bookman Old Style"/>
          <w:noProof/>
          <w:u w:val="single"/>
          <w:lang w:eastAsia="en-GB"/>
        </w:rPr>
      </w:pPr>
      <w:r w:rsidRPr="00206C32">
        <w:rPr>
          <w:rFonts w:ascii="Bookman Old Style" w:hAnsi="Bookman Old Style"/>
          <w:noProof/>
          <w:u w:val="single"/>
          <w:lang w:eastAsia="en-GB"/>
        </w:rPr>
        <w:t>Уведомления</w:t>
      </w:r>
    </w:p>
    <w:p w14:paraId="304920E7" w14:textId="77777777" w:rsidR="00206C32" w:rsidRPr="00206C32" w:rsidRDefault="00206C32" w:rsidP="00206C32">
      <w:pPr>
        <w:suppressAutoHyphens/>
        <w:jc w:val="both"/>
        <w:rPr>
          <w:rFonts w:ascii="Bookman Old Style" w:hAnsi="Bookman Old Style"/>
          <w:noProof/>
          <w:lang w:eastAsia="en-GB"/>
        </w:rPr>
      </w:pPr>
      <w:r w:rsidRPr="00206C32">
        <w:rPr>
          <w:rFonts w:ascii="Bookman Old Style" w:hAnsi="Bookman Old Style"/>
          <w:b/>
        </w:rPr>
        <w:t xml:space="preserve">Чл. 46. </w:t>
      </w:r>
      <w:r w:rsidRPr="00206C32">
        <w:rPr>
          <w:rFonts w:ascii="Bookman Old Style" w:hAnsi="Bookman Old Style"/>
          <w:b/>
          <w:noProof/>
          <w:lang w:eastAsia="en-GB"/>
        </w:rPr>
        <w:t>(1)</w:t>
      </w:r>
      <w:r w:rsidRPr="00206C32">
        <w:rPr>
          <w:rFonts w:ascii="Bookman Old Style" w:hAnsi="Bookman Old Style"/>
          <w:noProof/>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14:paraId="007FFC7D" w14:textId="77777777" w:rsidR="00206C32" w:rsidRPr="00206C32" w:rsidRDefault="00206C32" w:rsidP="00206C32">
      <w:pPr>
        <w:suppressAutoHyphens/>
        <w:jc w:val="both"/>
        <w:rPr>
          <w:rFonts w:ascii="Bookman Old Style" w:hAnsi="Bookman Old Style"/>
          <w:noProof/>
          <w:lang w:eastAsia="en-GB"/>
        </w:rPr>
      </w:pPr>
      <w:r w:rsidRPr="00206C32">
        <w:rPr>
          <w:rFonts w:ascii="Bookman Old Style" w:hAnsi="Bookman Old Style"/>
          <w:b/>
          <w:noProof/>
          <w:lang w:eastAsia="en-GB"/>
        </w:rPr>
        <w:t>(2)</w:t>
      </w:r>
      <w:r w:rsidRPr="00206C32">
        <w:rPr>
          <w:rFonts w:ascii="Bookman Old Style" w:hAnsi="Bookman Old Style"/>
          <w:noProof/>
          <w:lang w:eastAsia="en-GB"/>
        </w:rPr>
        <w:t xml:space="preserve"> За целите на този Договор данните и лицата за контакт на Страните са, както следва:</w:t>
      </w:r>
    </w:p>
    <w:p w14:paraId="4905EE39" w14:textId="77777777" w:rsidR="00206C32" w:rsidRPr="00206C32" w:rsidRDefault="00206C32" w:rsidP="00206C32">
      <w:pPr>
        <w:suppressAutoHyphens/>
        <w:jc w:val="both"/>
        <w:rPr>
          <w:rFonts w:ascii="Bookman Old Style" w:hAnsi="Bookman Old Style"/>
          <w:noProof/>
          <w:lang w:eastAsia="en-GB"/>
        </w:rPr>
      </w:pPr>
      <w:r w:rsidRPr="00206C32">
        <w:rPr>
          <w:rFonts w:ascii="Bookman Old Style" w:hAnsi="Bookman Old Style"/>
          <w:noProof/>
          <w:lang w:eastAsia="en-GB"/>
        </w:rPr>
        <w:t>1. За ВЪЗЛОЖИТЕЛЯ:</w:t>
      </w:r>
    </w:p>
    <w:p w14:paraId="0390DDFF" w14:textId="77777777" w:rsidR="00206C32" w:rsidRPr="00206C32" w:rsidRDefault="00206C32" w:rsidP="00206C32">
      <w:pPr>
        <w:suppressAutoHyphens/>
        <w:jc w:val="both"/>
        <w:rPr>
          <w:rFonts w:ascii="Bookman Old Style" w:hAnsi="Bookman Old Style"/>
          <w:noProof/>
          <w:lang w:eastAsia="en-GB"/>
        </w:rPr>
      </w:pPr>
      <w:r w:rsidRPr="00206C32">
        <w:rPr>
          <w:rFonts w:ascii="Bookman Old Style" w:hAnsi="Bookman Old Style"/>
          <w:noProof/>
          <w:lang w:eastAsia="en-GB"/>
        </w:rPr>
        <w:t xml:space="preserve">Адрес за кореспонденция: …………………………………………. </w:t>
      </w:r>
    </w:p>
    <w:p w14:paraId="67A1440B" w14:textId="77777777" w:rsidR="00206C32" w:rsidRPr="00206C32" w:rsidRDefault="00206C32" w:rsidP="00206C32">
      <w:pPr>
        <w:suppressAutoHyphens/>
        <w:jc w:val="both"/>
        <w:rPr>
          <w:rFonts w:ascii="Bookman Old Style" w:hAnsi="Bookman Old Style"/>
          <w:noProof/>
          <w:lang w:eastAsia="en-GB"/>
        </w:rPr>
      </w:pPr>
      <w:r w:rsidRPr="00206C32">
        <w:rPr>
          <w:rFonts w:ascii="Bookman Old Style" w:hAnsi="Bookman Old Style"/>
          <w:noProof/>
          <w:lang w:eastAsia="en-GB"/>
        </w:rPr>
        <w:t>Тел.: ………………………………………….</w:t>
      </w:r>
    </w:p>
    <w:p w14:paraId="30BC53FB" w14:textId="77777777" w:rsidR="00206C32" w:rsidRPr="00206C32" w:rsidRDefault="00206C32" w:rsidP="00206C32">
      <w:pPr>
        <w:suppressAutoHyphens/>
        <w:jc w:val="both"/>
        <w:rPr>
          <w:rFonts w:ascii="Bookman Old Style" w:hAnsi="Bookman Old Style"/>
          <w:noProof/>
          <w:lang w:eastAsia="en-GB"/>
        </w:rPr>
      </w:pPr>
      <w:r w:rsidRPr="00206C32">
        <w:rPr>
          <w:rFonts w:ascii="Bookman Old Style" w:hAnsi="Bookman Old Style"/>
          <w:noProof/>
          <w:lang w:eastAsia="en-GB"/>
        </w:rPr>
        <w:t>Факс: …………………………………………</w:t>
      </w:r>
    </w:p>
    <w:p w14:paraId="43EE92EF" w14:textId="77777777" w:rsidR="00206C32" w:rsidRPr="00206C32" w:rsidRDefault="00206C32" w:rsidP="00206C32">
      <w:pPr>
        <w:suppressAutoHyphens/>
        <w:jc w:val="both"/>
        <w:rPr>
          <w:rFonts w:ascii="Bookman Old Style" w:hAnsi="Bookman Old Style"/>
          <w:noProof/>
          <w:lang w:eastAsia="en-GB"/>
        </w:rPr>
      </w:pPr>
      <w:r w:rsidRPr="00206C32">
        <w:rPr>
          <w:rFonts w:ascii="Bookman Old Style" w:hAnsi="Bookman Old Style"/>
          <w:noProof/>
          <w:lang w:eastAsia="en-GB"/>
        </w:rPr>
        <w:t>e-mail: ………………………………………..</w:t>
      </w:r>
    </w:p>
    <w:p w14:paraId="3287B0FE" w14:textId="77777777" w:rsidR="00206C32" w:rsidRPr="00206C32" w:rsidRDefault="00206C32" w:rsidP="00206C32">
      <w:pPr>
        <w:suppressAutoHyphens/>
        <w:jc w:val="both"/>
        <w:rPr>
          <w:rFonts w:ascii="Bookman Old Style" w:hAnsi="Bookman Old Style"/>
          <w:noProof/>
          <w:lang w:eastAsia="en-GB"/>
        </w:rPr>
      </w:pPr>
      <w:r w:rsidRPr="00206C32">
        <w:rPr>
          <w:rFonts w:ascii="Bookman Old Style" w:hAnsi="Bookman Old Style"/>
          <w:noProof/>
          <w:lang w:eastAsia="en-GB"/>
        </w:rPr>
        <w:t>Лице за контакт/ Контролиращ служител по договора: ………………………………………….</w:t>
      </w:r>
    </w:p>
    <w:p w14:paraId="1A9DD5C5" w14:textId="77777777" w:rsidR="00206C32" w:rsidRPr="00206C32" w:rsidRDefault="00206C32" w:rsidP="00206C32">
      <w:pPr>
        <w:suppressAutoHyphens/>
        <w:jc w:val="both"/>
        <w:rPr>
          <w:rFonts w:ascii="Bookman Old Style" w:hAnsi="Bookman Old Style"/>
          <w:noProof/>
          <w:lang w:eastAsia="en-GB"/>
        </w:rPr>
      </w:pPr>
    </w:p>
    <w:p w14:paraId="341EA3B5" w14:textId="77777777" w:rsidR="00206C32" w:rsidRPr="00206C32" w:rsidRDefault="00206C32" w:rsidP="00206C32">
      <w:pPr>
        <w:suppressAutoHyphens/>
        <w:jc w:val="both"/>
        <w:rPr>
          <w:rFonts w:ascii="Bookman Old Style" w:hAnsi="Bookman Old Style"/>
          <w:noProof/>
          <w:lang w:eastAsia="en-GB"/>
        </w:rPr>
      </w:pPr>
      <w:r w:rsidRPr="00206C32">
        <w:rPr>
          <w:rFonts w:ascii="Bookman Old Style" w:hAnsi="Bookman Old Style"/>
          <w:noProof/>
          <w:lang w:eastAsia="en-GB"/>
        </w:rPr>
        <w:t xml:space="preserve">2. За ИЗПЪЛНИТЕЛЯ: </w:t>
      </w:r>
    </w:p>
    <w:p w14:paraId="167B38FD" w14:textId="77777777" w:rsidR="00206C32" w:rsidRPr="00206C32" w:rsidRDefault="00206C32" w:rsidP="00206C32">
      <w:pPr>
        <w:suppressAutoHyphens/>
        <w:jc w:val="both"/>
        <w:rPr>
          <w:rFonts w:ascii="Bookman Old Style" w:hAnsi="Bookman Old Style"/>
          <w:noProof/>
          <w:lang w:eastAsia="en-GB"/>
        </w:rPr>
      </w:pPr>
      <w:r w:rsidRPr="00206C32">
        <w:rPr>
          <w:rFonts w:ascii="Bookman Old Style" w:hAnsi="Bookman Old Style"/>
          <w:noProof/>
          <w:lang w:eastAsia="en-GB"/>
        </w:rPr>
        <w:t>Адрес за кореспонденция: ………………….</w:t>
      </w:r>
    </w:p>
    <w:p w14:paraId="1045FA69" w14:textId="77777777" w:rsidR="00206C32" w:rsidRPr="00206C32" w:rsidRDefault="00206C32" w:rsidP="00206C32">
      <w:pPr>
        <w:suppressAutoHyphens/>
        <w:jc w:val="both"/>
        <w:rPr>
          <w:rFonts w:ascii="Bookman Old Style" w:hAnsi="Bookman Old Style"/>
          <w:noProof/>
          <w:lang w:eastAsia="en-GB"/>
        </w:rPr>
      </w:pPr>
      <w:r w:rsidRPr="00206C32">
        <w:rPr>
          <w:rFonts w:ascii="Bookman Old Style" w:hAnsi="Bookman Old Style"/>
          <w:noProof/>
          <w:lang w:eastAsia="en-GB"/>
        </w:rPr>
        <w:t>Тел.: ………………………………………….</w:t>
      </w:r>
    </w:p>
    <w:p w14:paraId="67A43FF8" w14:textId="77777777" w:rsidR="00206C32" w:rsidRPr="00206C32" w:rsidRDefault="00206C32" w:rsidP="00206C32">
      <w:pPr>
        <w:suppressAutoHyphens/>
        <w:jc w:val="both"/>
        <w:rPr>
          <w:rFonts w:ascii="Bookman Old Style" w:hAnsi="Bookman Old Style"/>
          <w:noProof/>
          <w:lang w:eastAsia="en-GB"/>
        </w:rPr>
      </w:pPr>
      <w:r w:rsidRPr="00206C32">
        <w:rPr>
          <w:rFonts w:ascii="Bookman Old Style" w:hAnsi="Bookman Old Style"/>
          <w:noProof/>
          <w:lang w:eastAsia="en-GB"/>
        </w:rPr>
        <w:t>Факс: …………………………………………</w:t>
      </w:r>
    </w:p>
    <w:p w14:paraId="23370548" w14:textId="77777777" w:rsidR="00206C32" w:rsidRPr="00206C32" w:rsidRDefault="00206C32" w:rsidP="00206C32">
      <w:pPr>
        <w:suppressAutoHyphens/>
        <w:jc w:val="both"/>
        <w:rPr>
          <w:rFonts w:ascii="Bookman Old Style" w:hAnsi="Bookman Old Style"/>
          <w:noProof/>
          <w:lang w:eastAsia="en-GB"/>
        </w:rPr>
      </w:pPr>
      <w:r w:rsidRPr="00206C32">
        <w:rPr>
          <w:rFonts w:ascii="Bookman Old Style" w:hAnsi="Bookman Old Style"/>
          <w:noProof/>
          <w:lang w:eastAsia="en-GB"/>
        </w:rPr>
        <w:t>e-mail: ………………………………………..</w:t>
      </w:r>
    </w:p>
    <w:p w14:paraId="10D25C1F" w14:textId="77777777" w:rsidR="00206C32" w:rsidRPr="00206C32" w:rsidRDefault="00206C32" w:rsidP="00206C32">
      <w:pPr>
        <w:suppressAutoHyphens/>
        <w:jc w:val="both"/>
        <w:rPr>
          <w:rFonts w:ascii="Bookman Old Style" w:hAnsi="Bookman Old Style"/>
          <w:noProof/>
          <w:lang w:eastAsia="en-GB"/>
        </w:rPr>
      </w:pPr>
      <w:r w:rsidRPr="00206C32">
        <w:rPr>
          <w:rFonts w:ascii="Bookman Old Style" w:hAnsi="Bookman Old Style"/>
          <w:noProof/>
          <w:lang w:eastAsia="en-GB"/>
        </w:rPr>
        <w:t>Лице за контакт: ………………………………………….</w:t>
      </w:r>
    </w:p>
    <w:p w14:paraId="2D625864" w14:textId="77777777" w:rsidR="00206C32" w:rsidRPr="00206C32" w:rsidRDefault="00206C32" w:rsidP="00206C32">
      <w:pPr>
        <w:suppressAutoHyphens/>
        <w:jc w:val="both"/>
        <w:rPr>
          <w:rFonts w:ascii="Bookman Old Style" w:hAnsi="Bookman Old Style"/>
          <w:noProof/>
          <w:lang w:eastAsia="en-GB"/>
        </w:rPr>
      </w:pPr>
      <w:r w:rsidRPr="00206C32">
        <w:rPr>
          <w:rFonts w:ascii="Bookman Old Style" w:hAnsi="Bookman Old Style"/>
          <w:b/>
          <w:noProof/>
          <w:lang w:eastAsia="en-GB"/>
        </w:rPr>
        <w:t>(3)</w:t>
      </w:r>
      <w:r w:rsidRPr="00206C32">
        <w:rPr>
          <w:rFonts w:ascii="Bookman Old Style" w:hAnsi="Bookman Old Style"/>
          <w:noProof/>
          <w:lang w:eastAsia="en-GB"/>
        </w:rPr>
        <w:t xml:space="preserve"> За дата на уведомлението се счита:</w:t>
      </w:r>
    </w:p>
    <w:p w14:paraId="30E5B957" w14:textId="77777777" w:rsidR="00206C32" w:rsidRPr="00206C32" w:rsidRDefault="00206C32" w:rsidP="00206C32">
      <w:pPr>
        <w:suppressAutoHyphens/>
        <w:jc w:val="both"/>
        <w:rPr>
          <w:rFonts w:ascii="Bookman Old Style" w:hAnsi="Bookman Old Style"/>
          <w:noProof/>
          <w:lang w:eastAsia="en-GB"/>
        </w:rPr>
      </w:pPr>
      <w:r w:rsidRPr="00206C32">
        <w:rPr>
          <w:rFonts w:ascii="Bookman Old Style" w:hAnsi="Bookman Old Style"/>
          <w:noProof/>
          <w:lang w:eastAsia="en-GB"/>
        </w:rPr>
        <w:t>1. датата на предаването – при лично предаване на уведомлението;</w:t>
      </w:r>
    </w:p>
    <w:p w14:paraId="7803FD3E" w14:textId="77777777" w:rsidR="00206C32" w:rsidRPr="00206C32" w:rsidRDefault="00206C32" w:rsidP="00206C32">
      <w:pPr>
        <w:suppressAutoHyphens/>
        <w:jc w:val="both"/>
        <w:rPr>
          <w:rFonts w:ascii="Bookman Old Style" w:hAnsi="Bookman Old Style"/>
          <w:noProof/>
          <w:lang w:eastAsia="en-GB"/>
        </w:rPr>
      </w:pPr>
      <w:r w:rsidRPr="00206C32">
        <w:rPr>
          <w:rFonts w:ascii="Bookman Old Style" w:hAnsi="Bookman Old Style"/>
          <w:noProof/>
          <w:lang w:eastAsia="en-GB"/>
        </w:rPr>
        <w:t>2. датата на пощенското клеймо на обратната разписка – при изпращане по пощата;</w:t>
      </w:r>
    </w:p>
    <w:p w14:paraId="4C172E08" w14:textId="77777777" w:rsidR="00206C32" w:rsidRPr="00206C32" w:rsidRDefault="00206C32" w:rsidP="00206C32">
      <w:pPr>
        <w:suppressAutoHyphens/>
        <w:jc w:val="both"/>
        <w:rPr>
          <w:rFonts w:ascii="Bookman Old Style" w:hAnsi="Bookman Old Style"/>
          <w:noProof/>
          <w:lang w:eastAsia="en-GB"/>
        </w:rPr>
      </w:pPr>
      <w:r w:rsidRPr="00206C32">
        <w:rPr>
          <w:rFonts w:ascii="Bookman Old Style" w:hAnsi="Bookman Old Style"/>
          <w:noProof/>
          <w:lang w:eastAsia="en-GB"/>
        </w:rPr>
        <w:t>3.  датата на доставка, отбелязана върху куриерската разписка – при изпращане по куриер;</w:t>
      </w:r>
    </w:p>
    <w:p w14:paraId="304DC226" w14:textId="77777777" w:rsidR="00206C32" w:rsidRPr="00206C32" w:rsidRDefault="00206C32" w:rsidP="00206C32">
      <w:pPr>
        <w:suppressAutoHyphens/>
        <w:jc w:val="both"/>
        <w:rPr>
          <w:rFonts w:ascii="Bookman Old Style" w:hAnsi="Bookman Old Style"/>
          <w:noProof/>
          <w:lang w:eastAsia="en-GB"/>
        </w:rPr>
      </w:pPr>
      <w:r w:rsidRPr="00206C32">
        <w:rPr>
          <w:rFonts w:ascii="Bookman Old Style" w:hAnsi="Bookman Old Style"/>
          <w:noProof/>
          <w:lang w:eastAsia="en-GB"/>
        </w:rPr>
        <w:t>3. датата на приемането – при изпращане по факс;</w:t>
      </w:r>
    </w:p>
    <w:p w14:paraId="321DEC18" w14:textId="77777777" w:rsidR="00206C32" w:rsidRPr="00206C32" w:rsidRDefault="00206C32" w:rsidP="00206C32">
      <w:pPr>
        <w:suppressAutoHyphens/>
        <w:jc w:val="both"/>
        <w:rPr>
          <w:rFonts w:ascii="Bookman Old Style" w:hAnsi="Bookman Old Style"/>
          <w:noProof/>
          <w:lang w:eastAsia="en-GB"/>
        </w:rPr>
      </w:pPr>
      <w:r w:rsidRPr="00206C32">
        <w:rPr>
          <w:rFonts w:ascii="Bookman Old Style" w:hAnsi="Bookman Old Style"/>
          <w:noProof/>
          <w:lang w:eastAsia="en-GB"/>
        </w:rPr>
        <w:t xml:space="preserve">4. датата на получаване – при изпращане по електронна поща. </w:t>
      </w:r>
    </w:p>
    <w:p w14:paraId="40F728B7" w14:textId="77777777" w:rsidR="00206C32" w:rsidRPr="00206C32" w:rsidRDefault="00206C32" w:rsidP="00206C32">
      <w:pPr>
        <w:suppressAutoHyphens/>
        <w:jc w:val="both"/>
        <w:rPr>
          <w:rFonts w:ascii="Bookman Old Style" w:hAnsi="Bookman Old Style"/>
          <w:noProof/>
          <w:lang w:eastAsia="en-GB"/>
        </w:rPr>
      </w:pPr>
      <w:r w:rsidRPr="00206C32">
        <w:rPr>
          <w:rFonts w:ascii="Bookman Old Style" w:hAnsi="Bookman Old Style"/>
          <w:b/>
          <w:noProof/>
          <w:lang w:eastAsia="en-GB"/>
        </w:rPr>
        <w:t>(4)</w:t>
      </w:r>
      <w:r w:rsidRPr="00206C32">
        <w:rPr>
          <w:rFonts w:ascii="Bookman Old Style" w:hAnsi="Bookman Old Style"/>
          <w:noProof/>
          <w:lang w:eastAsia="en-GB"/>
        </w:rPr>
        <w:t xml:space="preserve"> Всяка кореспонденция между Страните ще се счита за валидна, ако е изпратена на някой от посочените по-горе адреси (в т.ч. електронни), чрез някое от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5 дни от настъпване на промяната. При неизпълнение на това задължение всяко уведомление ще се счита за валидно връчено, ако е изпратено на някой от посочените по-горе адреси, чрез някое от описаните средства за комуникация и на посочените лица за контакт.</w:t>
      </w:r>
    </w:p>
    <w:p w14:paraId="64E1BFB5" w14:textId="77777777" w:rsidR="00206C32" w:rsidRPr="00206C32" w:rsidRDefault="00206C32" w:rsidP="00206C32">
      <w:pPr>
        <w:suppressAutoHyphens/>
        <w:jc w:val="both"/>
        <w:rPr>
          <w:rFonts w:ascii="Bookman Old Style" w:hAnsi="Bookman Old Style"/>
          <w:noProof/>
          <w:lang w:eastAsia="en-GB"/>
        </w:rPr>
      </w:pPr>
      <w:r w:rsidRPr="00206C32">
        <w:rPr>
          <w:rFonts w:ascii="Bookman Old Style" w:hAnsi="Bookman Old Style"/>
          <w:b/>
          <w:noProof/>
          <w:lang w:eastAsia="en-GB"/>
        </w:rPr>
        <w:t>(5)</w:t>
      </w:r>
      <w:r w:rsidRPr="00206C32">
        <w:rPr>
          <w:rFonts w:ascii="Bookman Old Style" w:hAnsi="Bookman Old Style"/>
          <w:noProof/>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206C32">
        <w:rPr>
          <w:rFonts w:ascii="Bookman Old Style" w:hAnsi="Bookman Old Style"/>
          <w:bCs/>
          <w:noProof/>
          <w:lang w:eastAsia="en-GB"/>
        </w:rPr>
        <w:t>ИЗПЪЛНИТЕЛЯ</w:t>
      </w:r>
      <w:r w:rsidRPr="00206C32">
        <w:rPr>
          <w:rFonts w:ascii="Bookman Old Style" w:hAnsi="Bookman Old Style"/>
          <w:noProof/>
          <w:lang w:eastAsia="en-GB"/>
        </w:rPr>
        <w:t xml:space="preserve">, същият се задължава да уведоми </w:t>
      </w:r>
      <w:r w:rsidRPr="00206C32">
        <w:rPr>
          <w:rFonts w:ascii="Bookman Old Style" w:hAnsi="Bookman Old Style"/>
          <w:bCs/>
          <w:noProof/>
          <w:lang w:eastAsia="en-GB"/>
        </w:rPr>
        <w:t>ВЪЗЛОЖИТЕЛЯ</w:t>
      </w:r>
      <w:r w:rsidRPr="00206C32">
        <w:rPr>
          <w:rFonts w:ascii="Bookman Old Style" w:hAnsi="Bookman Old Style"/>
          <w:noProof/>
          <w:lang w:eastAsia="en-GB"/>
        </w:rPr>
        <w:t xml:space="preserve"> за промяната в срок до 5 дни от вписването </w:t>
      </w:r>
      <w:r w:rsidRPr="00206C32">
        <w:rPr>
          <w:rFonts w:ascii="Cambria" w:hAnsi="Cambria" w:cs="Cambria"/>
          <w:noProof/>
          <w:lang w:eastAsia="en-GB"/>
        </w:rPr>
        <w:t>ѝ</w:t>
      </w:r>
      <w:r w:rsidRPr="00206C32">
        <w:rPr>
          <w:rFonts w:ascii="Bookman Old Style" w:hAnsi="Bookman Old Style"/>
          <w:noProof/>
          <w:lang w:eastAsia="en-GB"/>
        </w:rPr>
        <w:t xml:space="preserve"> </w:t>
      </w:r>
      <w:r w:rsidRPr="00206C32">
        <w:rPr>
          <w:rFonts w:ascii="Bookman Old Style" w:hAnsi="Bookman Old Style" w:cs="Bookman Old Style"/>
          <w:noProof/>
          <w:lang w:eastAsia="en-GB"/>
        </w:rPr>
        <w:t>в</w:t>
      </w:r>
      <w:r w:rsidRPr="00206C32">
        <w:rPr>
          <w:rFonts w:ascii="Bookman Old Style" w:hAnsi="Bookman Old Style"/>
          <w:noProof/>
          <w:lang w:eastAsia="en-GB"/>
        </w:rPr>
        <w:t xml:space="preserve"> </w:t>
      </w:r>
      <w:r w:rsidRPr="00206C32">
        <w:rPr>
          <w:rFonts w:ascii="Bookman Old Style" w:hAnsi="Bookman Old Style" w:cs="Bookman Old Style"/>
          <w:noProof/>
          <w:lang w:eastAsia="en-GB"/>
        </w:rPr>
        <w:t>съответния</w:t>
      </w:r>
      <w:r w:rsidRPr="00206C32">
        <w:rPr>
          <w:rFonts w:ascii="Bookman Old Style" w:hAnsi="Bookman Old Style"/>
          <w:noProof/>
          <w:lang w:eastAsia="en-GB"/>
        </w:rPr>
        <w:t xml:space="preserve"> </w:t>
      </w:r>
      <w:r w:rsidRPr="00206C32">
        <w:rPr>
          <w:rFonts w:ascii="Bookman Old Style" w:hAnsi="Bookman Old Style" w:cs="Bookman Old Style"/>
          <w:noProof/>
          <w:lang w:eastAsia="en-GB"/>
        </w:rPr>
        <w:t>регистър</w:t>
      </w:r>
      <w:r w:rsidRPr="00206C32">
        <w:rPr>
          <w:rFonts w:ascii="Bookman Old Style" w:hAnsi="Bookman Old Style"/>
          <w:noProof/>
          <w:lang w:eastAsia="en-GB"/>
        </w:rPr>
        <w:t>.</w:t>
      </w:r>
    </w:p>
    <w:p w14:paraId="49FD6C94" w14:textId="77777777" w:rsidR="00206C32" w:rsidRPr="00206C32" w:rsidRDefault="00206C32" w:rsidP="00206C32">
      <w:pPr>
        <w:suppressAutoHyphens/>
        <w:jc w:val="both"/>
        <w:rPr>
          <w:rFonts w:ascii="Bookman Old Style" w:hAnsi="Bookman Old Style"/>
          <w:noProof/>
          <w:u w:val="single"/>
          <w:lang w:eastAsia="en-GB"/>
        </w:rPr>
      </w:pPr>
      <w:r w:rsidRPr="00206C32">
        <w:rPr>
          <w:rFonts w:ascii="Bookman Old Style" w:hAnsi="Bookman Old Style"/>
          <w:noProof/>
          <w:u w:val="single"/>
          <w:lang w:eastAsia="en-GB"/>
        </w:rPr>
        <w:t>Език</w:t>
      </w:r>
    </w:p>
    <w:p w14:paraId="1A3B3BAA" w14:textId="77777777" w:rsidR="00206C32" w:rsidRPr="00206C32" w:rsidRDefault="00206C32" w:rsidP="00206C32">
      <w:pPr>
        <w:suppressAutoHyphens/>
        <w:jc w:val="both"/>
        <w:rPr>
          <w:rFonts w:ascii="Bookman Old Style" w:hAnsi="Bookman Old Style"/>
          <w:noProof/>
          <w:lang w:eastAsia="en-GB"/>
        </w:rPr>
      </w:pPr>
      <w:r w:rsidRPr="00206C32">
        <w:rPr>
          <w:rFonts w:ascii="Bookman Old Style" w:hAnsi="Bookman Old Style"/>
          <w:b/>
        </w:rPr>
        <w:t xml:space="preserve">Чл. 47. </w:t>
      </w:r>
      <w:r w:rsidRPr="00206C32">
        <w:rPr>
          <w:rFonts w:ascii="Bookman Old Style" w:hAnsi="Bookman Old Style"/>
          <w:b/>
          <w:noProof/>
          <w:lang w:eastAsia="en-GB"/>
        </w:rPr>
        <w:t>(1)</w:t>
      </w:r>
      <w:r w:rsidRPr="00206C32">
        <w:rPr>
          <w:rFonts w:ascii="Bookman Old Style" w:hAnsi="Bookman Old Style"/>
          <w:noProof/>
          <w:lang w:eastAsia="en-GB"/>
        </w:rPr>
        <w:t xml:space="preserve"> Този Договор се сключва на български език. </w:t>
      </w:r>
    </w:p>
    <w:p w14:paraId="6D6CB0B0" w14:textId="77777777" w:rsidR="00206C32" w:rsidRPr="00206C32" w:rsidRDefault="00206C32" w:rsidP="00206C32">
      <w:pPr>
        <w:suppressAutoHyphens/>
        <w:jc w:val="both"/>
        <w:rPr>
          <w:rFonts w:ascii="Bookman Old Style" w:hAnsi="Bookman Old Style"/>
          <w:noProof/>
          <w:lang w:eastAsia="en-GB"/>
        </w:rPr>
      </w:pPr>
      <w:r w:rsidRPr="00206C32">
        <w:rPr>
          <w:rFonts w:ascii="Bookman Old Style" w:hAnsi="Bookman Old Style"/>
          <w:b/>
          <w:noProof/>
          <w:lang w:eastAsia="en-GB"/>
        </w:rPr>
        <w:t>(2)</w:t>
      </w:r>
      <w:r w:rsidRPr="00206C32">
        <w:rPr>
          <w:rFonts w:ascii="Bookman Old Style" w:hAnsi="Bookman Old Style"/>
          <w:noProof/>
          <w:lan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14:paraId="454E7036" w14:textId="77777777" w:rsidR="00206C32" w:rsidRPr="00206C32" w:rsidRDefault="00206C32" w:rsidP="00206C32">
      <w:pPr>
        <w:suppressAutoHyphens/>
        <w:jc w:val="both"/>
        <w:rPr>
          <w:rFonts w:ascii="Bookman Old Style" w:hAnsi="Bookman Old Style"/>
          <w:noProof/>
          <w:u w:val="single"/>
          <w:lang w:eastAsia="en-GB"/>
        </w:rPr>
      </w:pPr>
      <w:r w:rsidRPr="00206C32">
        <w:rPr>
          <w:rFonts w:ascii="Bookman Old Style" w:hAnsi="Bookman Old Style"/>
          <w:noProof/>
          <w:u w:val="single"/>
          <w:lang w:eastAsia="en-GB"/>
        </w:rPr>
        <w:t>Приложимо право</w:t>
      </w:r>
    </w:p>
    <w:p w14:paraId="6D339012" w14:textId="77777777" w:rsidR="00206C32" w:rsidRPr="00206C32" w:rsidRDefault="00206C32" w:rsidP="00206C32">
      <w:pPr>
        <w:suppressAutoHyphens/>
        <w:jc w:val="both"/>
        <w:rPr>
          <w:rFonts w:ascii="Bookman Old Style" w:hAnsi="Bookman Old Style"/>
          <w:noProof/>
          <w:lang w:eastAsia="en-GB"/>
        </w:rPr>
      </w:pPr>
      <w:r w:rsidRPr="00206C32">
        <w:rPr>
          <w:rFonts w:ascii="Bookman Old Style" w:hAnsi="Bookman Old Style"/>
          <w:b/>
        </w:rPr>
        <w:t xml:space="preserve">Чл. 48 </w:t>
      </w:r>
      <w:r w:rsidRPr="00206C32">
        <w:rPr>
          <w:rFonts w:ascii="Bookman Old Style" w:hAnsi="Bookman Old Style"/>
          <w:noProof/>
          <w:lang w:eastAsia="en-GB"/>
        </w:rPr>
        <w:t>За неуредените в този Договор въпроси се прилагат разпоредбите на действащото българско законодателство.</w:t>
      </w:r>
    </w:p>
    <w:p w14:paraId="010CBC42" w14:textId="77777777" w:rsidR="00206C32" w:rsidRPr="00206C32" w:rsidRDefault="00206C32" w:rsidP="00206C32">
      <w:pPr>
        <w:suppressAutoHyphens/>
        <w:jc w:val="both"/>
        <w:rPr>
          <w:rFonts w:ascii="Bookman Old Style" w:hAnsi="Bookman Old Style"/>
          <w:noProof/>
          <w:u w:val="single"/>
          <w:lang w:eastAsia="en-GB"/>
        </w:rPr>
      </w:pPr>
      <w:r w:rsidRPr="00206C32">
        <w:rPr>
          <w:rFonts w:ascii="Bookman Old Style" w:hAnsi="Bookman Old Style"/>
          <w:noProof/>
          <w:u w:val="single"/>
          <w:lang w:eastAsia="en-GB"/>
        </w:rPr>
        <w:t>Разрешаване на спорове</w:t>
      </w:r>
    </w:p>
    <w:p w14:paraId="609EDBA8" w14:textId="77777777" w:rsidR="00206C32" w:rsidRPr="00206C32" w:rsidRDefault="00206C32" w:rsidP="00206C32">
      <w:pPr>
        <w:suppressAutoHyphens/>
        <w:jc w:val="both"/>
        <w:rPr>
          <w:rFonts w:ascii="Bookman Old Style" w:hAnsi="Bookman Old Style"/>
          <w:bCs/>
          <w:noProof/>
          <w:lang w:eastAsia="en-GB"/>
        </w:rPr>
      </w:pPr>
      <w:r w:rsidRPr="00206C32">
        <w:rPr>
          <w:rFonts w:ascii="Bookman Old Style" w:hAnsi="Bookman Old Style"/>
          <w:b/>
        </w:rPr>
        <w:t xml:space="preserve">Чл. 49. </w:t>
      </w:r>
      <w:r w:rsidRPr="00206C32">
        <w:rPr>
          <w:rFonts w:ascii="Bookman Old Style" w:hAnsi="Bookman Old Style"/>
          <w:bCs/>
          <w:noProof/>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w:t>
      </w:r>
      <w:r w:rsidRPr="00206C32">
        <w:rPr>
          <w:rFonts w:ascii="Bookman Old Style" w:hAnsi="Bookman Old Style"/>
          <w:bCs/>
          <w:noProof/>
          <w:lang w:eastAsia="en-GB"/>
        </w:rPr>
        <w:lastRenderedPageBreak/>
        <w:t xml:space="preserve">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206C32">
        <w:rPr>
          <w:rFonts w:ascii="Bookman Old Style" w:hAnsi="Bookman Old Style"/>
          <w:noProof/>
          <w:lang w:eastAsia="en-GB"/>
        </w:rPr>
        <w:t>от компетентния български съд</w:t>
      </w:r>
      <w:r w:rsidRPr="00206C32">
        <w:rPr>
          <w:rFonts w:ascii="Bookman Old Style" w:hAnsi="Bookman Old Style"/>
          <w:bCs/>
          <w:noProof/>
          <w:lang w:eastAsia="en-GB"/>
        </w:rPr>
        <w:t>.</w:t>
      </w:r>
    </w:p>
    <w:p w14:paraId="2B72CDCA" w14:textId="77777777" w:rsidR="00206C32" w:rsidRPr="00206C32" w:rsidRDefault="00206C32" w:rsidP="00206C32">
      <w:pPr>
        <w:suppressAutoHyphens/>
        <w:jc w:val="both"/>
        <w:rPr>
          <w:rFonts w:ascii="Bookman Old Style" w:hAnsi="Bookman Old Style"/>
          <w:noProof/>
          <w:u w:val="single"/>
          <w:lang w:eastAsia="en-GB"/>
        </w:rPr>
      </w:pPr>
      <w:r w:rsidRPr="00206C32">
        <w:rPr>
          <w:rFonts w:ascii="Bookman Old Style" w:hAnsi="Bookman Old Style"/>
          <w:noProof/>
          <w:u w:val="single"/>
          <w:lang w:eastAsia="en-GB"/>
        </w:rPr>
        <w:t>Екземпляри</w:t>
      </w:r>
    </w:p>
    <w:p w14:paraId="6E4D83FD" w14:textId="77777777" w:rsidR="00206C32" w:rsidRPr="00206C32" w:rsidRDefault="00206C32" w:rsidP="00206C32">
      <w:pPr>
        <w:suppressAutoHyphens/>
        <w:jc w:val="both"/>
        <w:rPr>
          <w:rFonts w:ascii="Bookman Old Style" w:hAnsi="Bookman Old Style"/>
          <w:noProof/>
          <w:lang w:eastAsia="en-GB"/>
        </w:rPr>
      </w:pPr>
      <w:r w:rsidRPr="00206C32">
        <w:rPr>
          <w:rFonts w:ascii="Bookman Old Style" w:hAnsi="Bookman Old Style"/>
          <w:b/>
        </w:rPr>
        <w:t xml:space="preserve">Чл. 50. </w:t>
      </w:r>
      <w:r w:rsidRPr="00206C32">
        <w:rPr>
          <w:rFonts w:ascii="Bookman Old Style" w:hAnsi="Bookman Old Style"/>
          <w:noProof/>
          <w:lang w:eastAsia="en-GB"/>
        </w:rPr>
        <w:t>Този Договор е изготвен и подписан в два еднообразни екземпляра – по един за всяка от Страните.</w:t>
      </w:r>
    </w:p>
    <w:p w14:paraId="1B667827" w14:textId="77777777" w:rsidR="00206C32" w:rsidRPr="00206C32" w:rsidRDefault="00206C32" w:rsidP="00206C32">
      <w:pPr>
        <w:autoSpaceDE w:val="0"/>
        <w:autoSpaceDN w:val="0"/>
        <w:adjustRightInd w:val="0"/>
        <w:jc w:val="both"/>
        <w:rPr>
          <w:rFonts w:ascii="Bookman Old Style" w:hAnsi="Bookman Old Style"/>
          <w:lang w:eastAsia="bg-BG"/>
        </w:rPr>
      </w:pPr>
      <w:r w:rsidRPr="00206C32">
        <w:rPr>
          <w:rFonts w:ascii="Bookman Old Style" w:hAnsi="Bookman Old Style"/>
          <w:u w:val="single"/>
          <w:lang w:eastAsia="bg-BG"/>
        </w:rPr>
        <w:t>Приложения</w:t>
      </w:r>
      <w:r w:rsidRPr="00206C32">
        <w:rPr>
          <w:rFonts w:ascii="Bookman Old Style" w:hAnsi="Bookman Old Style"/>
          <w:lang w:eastAsia="bg-BG"/>
        </w:rPr>
        <w:t>:</w:t>
      </w:r>
    </w:p>
    <w:p w14:paraId="451C25F7" w14:textId="77777777" w:rsidR="00206C32" w:rsidRPr="00206C32" w:rsidRDefault="00206C32" w:rsidP="00206C32">
      <w:pPr>
        <w:autoSpaceDE w:val="0"/>
        <w:autoSpaceDN w:val="0"/>
        <w:adjustRightInd w:val="0"/>
        <w:jc w:val="both"/>
        <w:rPr>
          <w:rFonts w:ascii="Bookman Old Style" w:hAnsi="Bookman Old Style"/>
          <w:b/>
        </w:rPr>
      </w:pPr>
      <w:r w:rsidRPr="00206C32">
        <w:rPr>
          <w:rFonts w:ascii="Bookman Old Style" w:hAnsi="Bookman Old Style"/>
          <w:b/>
        </w:rPr>
        <w:t xml:space="preserve">Чл. 51. </w:t>
      </w:r>
      <w:r w:rsidRPr="00206C32">
        <w:rPr>
          <w:rFonts w:ascii="Bookman Old Style" w:hAnsi="Bookman Old Style"/>
        </w:rPr>
        <w:t>Към този Договор се прилагат и са неразделна част от него следните приложения:</w:t>
      </w:r>
    </w:p>
    <w:p w14:paraId="63E95E9A" w14:textId="77777777" w:rsidR="00206C32" w:rsidRPr="00206C32" w:rsidRDefault="00206C32" w:rsidP="00206C32">
      <w:pPr>
        <w:autoSpaceDE w:val="0"/>
        <w:autoSpaceDN w:val="0"/>
        <w:adjustRightInd w:val="0"/>
        <w:jc w:val="both"/>
        <w:rPr>
          <w:rFonts w:ascii="Bookman Old Style" w:hAnsi="Bookman Old Style"/>
          <w:bCs/>
          <w:iCs/>
          <w:lang w:eastAsia="bg-BG"/>
        </w:rPr>
      </w:pPr>
      <w:r w:rsidRPr="00206C32">
        <w:rPr>
          <w:rFonts w:ascii="Bookman Old Style" w:hAnsi="Bookman Old Style"/>
          <w:bCs/>
          <w:iCs/>
          <w:lang w:eastAsia="bg-BG"/>
        </w:rPr>
        <w:t>Приложение № 1 – Техническа спецификация;</w:t>
      </w:r>
    </w:p>
    <w:p w14:paraId="0ADF2D0A" w14:textId="77777777" w:rsidR="00206C32" w:rsidRPr="00206C32" w:rsidRDefault="00206C32" w:rsidP="00206C32">
      <w:pPr>
        <w:autoSpaceDE w:val="0"/>
        <w:autoSpaceDN w:val="0"/>
        <w:adjustRightInd w:val="0"/>
        <w:jc w:val="both"/>
        <w:rPr>
          <w:rFonts w:ascii="Bookman Old Style" w:hAnsi="Bookman Old Style"/>
          <w:bCs/>
          <w:iCs/>
          <w:lang w:eastAsia="bg-BG"/>
        </w:rPr>
      </w:pPr>
      <w:r w:rsidRPr="00206C32">
        <w:rPr>
          <w:rFonts w:ascii="Bookman Old Style" w:hAnsi="Bookman Old Style"/>
          <w:bCs/>
          <w:iCs/>
          <w:lang w:eastAsia="bg-BG"/>
        </w:rPr>
        <w:t>Приложение № 2 – Техническо предложение на ИЗПЪЛНИТЕЛЯ;</w:t>
      </w:r>
    </w:p>
    <w:p w14:paraId="2ECF8C1C" w14:textId="77777777" w:rsidR="00206C32" w:rsidRPr="00206C32" w:rsidRDefault="00206C32" w:rsidP="00206C32">
      <w:pPr>
        <w:autoSpaceDE w:val="0"/>
        <w:autoSpaceDN w:val="0"/>
        <w:adjustRightInd w:val="0"/>
        <w:jc w:val="both"/>
        <w:rPr>
          <w:rFonts w:ascii="Bookman Old Style" w:hAnsi="Bookman Old Style"/>
          <w:bCs/>
          <w:iCs/>
          <w:lang w:eastAsia="bg-BG"/>
        </w:rPr>
      </w:pPr>
      <w:r w:rsidRPr="00206C32">
        <w:rPr>
          <w:rFonts w:ascii="Bookman Old Style" w:hAnsi="Bookman Old Style"/>
          <w:bCs/>
          <w:iCs/>
          <w:lang w:eastAsia="bg-BG"/>
        </w:rPr>
        <w:t>Приложение № 3 – Ценово предложение на ИЗПЪЛНИТЕЛЯ;</w:t>
      </w:r>
    </w:p>
    <w:p w14:paraId="6B3EDFD7" w14:textId="77777777" w:rsidR="00206C32" w:rsidRPr="00206C32" w:rsidRDefault="00206C32" w:rsidP="00206C32">
      <w:pPr>
        <w:autoSpaceDE w:val="0"/>
        <w:autoSpaceDN w:val="0"/>
        <w:adjustRightInd w:val="0"/>
        <w:jc w:val="both"/>
        <w:rPr>
          <w:rFonts w:ascii="Bookman Old Style" w:hAnsi="Bookman Old Style"/>
          <w:bCs/>
          <w:iCs/>
          <w:lang w:eastAsia="bg-BG"/>
        </w:rPr>
      </w:pPr>
      <w:r w:rsidRPr="00206C32">
        <w:rPr>
          <w:rFonts w:ascii="Bookman Old Style" w:hAnsi="Bookman Old Style"/>
          <w:bCs/>
          <w:iCs/>
          <w:lang w:eastAsia="bg-BG"/>
        </w:rPr>
        <w:t>Приложение № 4 – Списък на персонала, който ще изпълнява поръчката;</w:t>
      </w:r>
    </w:p>
    <w:p w14:paraId="661E3ADB" w14:textId="77777777" w:rsidR="00206C32" w:rsidRPr="00206C32" w:rsidRDefault="00206C32" w:rsidP="00206C32">
      <w:pPr>
        <w:autoSpaceDE w:val="0"/>
        <w:autoSpaceDN w:val="0"/>
        <w:adjustRightInd w:val="0"/>
        <w:jc w:val="both"/>
        <w:rPr>
          <w:rFonts w:ascii="Bookman Old Style" w:hAnsi="Bookman Old Style"/>
          <w:bCs/>
          <w:iCs/>
          <w:lang w:eastAsia="bg-BG"/>
        </w:rPr>
      </w:pPr>
      <w:r w:rsidRPr="00206C32">
        <w:rPr>
          <w:rFonts w:ascii="Bookman Old Style" w:hAnsi="Bookman Old Style"/>
          <w:bCs/>
          <w:iCs/>
          <w:lang w:eastAsia="bg-BG"/>
        </w:rPr>
        <w:t>Приложение № 5 – Гаранция за изпълнение;</w:t>
      </w:r>
    </w:p>
    <w:p w14:paraId="30C4D839" w14:textId="77777777" w:rsidR="00206C32" w:rsidRPr="00206C32" w:rsidRDefault="00206C32" w:rsidP="00206C32">
      <w:pPr>
        <w:autoSpaceDE w:val="0"/>
        <w:autoSpaceDN w:val="0"/>
        <w:adjustRightInd w:val="0"/>
        <w:jc w:val="both"/>
        <w:rPr>
          <w:rFonts w:ascii="Bookman Old Style" w:hAnsi="Bookman Old Style"/>
          <w:bCs/>
          <w:iCs/>
          <w:lang w:eastAsia="bg-BG"/>
        </w:rPr>
      </w:pPr>
      <w:r w:rsidRPr="00206C32">
        <w:rPr>
          <w:rFonts w:ascii="Bookman Old Style" w:hAnsi="Bookman Old Style"/>
          <w:bCs/>
          <w:iCs/>
          <w:lang w:eastAsia="bg-BG"/>
        </w:rPr>
        <w:t>Приложение № 6 - Споразумение за съвместно осигуряване опазването на околната среда, при доставка на продукти и услуги, възложени от „Софийска вода“ АД.</w:t>
      </w:r>
    </w:p>
    <w:p w14:paraId="0AA7D56E" w14:textId="77777777" w:rsidR="00206C32" w:rsidRPr="00206C32" w:rsidRDefault="00206C32" w:rsidP="00206C32">
      <w:pPr>
        <w:spacing w:after="120"/>
        <w:rPr>
          <w:rFonts w:ascii="Bookman Old Style" w:hAnsi="Bookman Old Style"/>
          <w:bCs/>
          <w:iCs/>
          <w:lang w:eastAsia="bg-BG"/>
        </w:rPr>
      </w:pPr>
      <w:r w:rsidRPr="00206C32">
        <w:rPr>
          <w:rFonts w:ascii="Bookman Old Style" w:hAnsi="Bookman Old Style"/>
          <w:bCs/>
          <w:iCs/>
          <w:lang w:eastAsia="bg-BG"/>
        </w:rPr>
        <w:t xml:space="preserve">Приложение № 7 – Споразумение за съвместно осигуряване на здравословни и безопасни условия на труд при доставки и услуги в обекти, помещения, работни площадки и затворени зони, експлоатирани от „Софийска вода“ АД </w:t>
      </w:r>
    </w:p>
    <w:p w14:paraId="63B3A4D1" w14:textId="77777777" w:rsidR="00206C32" w:rsidRPr="00206C32" w:rsidRDefault="00206C32" w:rsidP="00206C32">
      <w:pPr>
        <w:keepLines/>
        <w:spacing w:before="120" w:after="120"/>
        <w:jc w:val="both"/>
        <w:rPr>
          <w:rFonts w:ascii="Bookman Old Style" w:hAnsi="Bookman Old Style"/>
        </w:rPr>
      </w:pPr>
      <w:r w:rsidRPr="00206C32">
        <w:rPr>
          <w:rFonts w:ascii="Bookman Old Style" w:hAnsi="Bookman Old Style"/>
          <w:b/>
        </w:rPr>
        <w:t>*</w:t>
      </w:r>
      <w:r w:rsidRPr="00206C32">
        <w:rPr>
          <w:rFonts w:ascii="Bookman Old Style" w:hAnsi="Bookman Old Style"/>
        </w:rPr>
        <w:t xml:space="preserve"> Контролиращ служител по договора от страна на Възложителя: ...............................................................................................................</w:t>
      </w:r>
    </w:p>
    <w:p w14:paraId="7DC6C72E" w14:textId="77777777" w:rsidR="00206C32" w:rsidRPr="00206C32" w:rsidRDefault="00206C32" w:rsidP="00206C32">
      <w:pPr>
        <w:keepLines/>
        <w:spacing w:before="120" w:after="120"/>
        <w:jc w:val="both"/>
        <w:rPr>
          <w:rFonts w:ascii="Bookman Old Style" w:hAnsi="Bookman Old Style"/>
        </w:rPr>
      </w:pPr>
      <w:r w:rsidRPr="00206C32">
        <w:rPr>
          <w:rFonts w:ascii="Bookman Old Style" w:hAnsi="Bookman Old Style"/>
          <w:b/>
        </w:rPr>
        <w:t>*</w:t>
      </w:r>
      <w:r w:rsidRPr="00206C32">
        <w:rPr>
          <w:rFonts w:ascii="Bookman Old Style" w:hAnsi="Bookman Old Style"/>
        </w:rPr>
        <w:t xml:space="preserve"> Контролиращ служител по договора от страна на Доставчика: ...............................................................................................................</w:t>
      </w:r>
    </w:p>
    <w:p w14:paraId="5EEBC503" w14:textId="77777777" w:rsidR="00206C32" w:rsidRPr="00206C32" w:rsidRDefault="00206C32" w:rsidP="00206C32">
      <w:pPr>
        <w:widowControl w:val="0"/>
        <w:jc w:val="both"/>
        <w:rPr>
          <w:rFonts w:ascii="Bookman Old Style" w:hAnsi="Bookman Old Style"/>
        </w:rPr>
      </w:pPr>
      <w:r w:rsidRPr="00206C32">
        <w:rPr>
          <w:rFonts w:ascii="Bookman Old Style" w:hAnsi="Bookman Old Style"/>
        </w:rPr>
        <w:tab/>
      </w:r>
    </w:p>
    <w:p w14:paraId="15F1FE60" w14:textId="77777777" w:rsidR="00206C32" w:rsidRPr="00206C32" w:rsidRDefault="00206C32" w:rsidP="00206C32">
      <w:pPr>
        <w:jc w:val="both"/>
        <w:rPr>
          <w:rFonts w:ascii="Bookman Old Style" w:hAnsi="Bookman Old Style"/>
          <w:b/>
        </w:rPr>
      </w:pPr>
      <w:r w:rsidRPr="00206C32">
        <w:rPr>
          <w:rFonts w:ascii="Bookman Old Style" w:hAnsi="Bookman Old Style"/>
          <w:b/>
        </w:rPr>
        <w:t xml:space="preserve">                   ИЗПЪЛНИТЕЛ:                                                             ВЪЗЛОЖИТЕЛ:</w:t>
      </w:r>
    </w:p>
    <w:p w14:paraId="7FB86D22" w14:textId="77777777" w:rsidR="00206C32" w:rsidRPr="00206C32" w:rsidRDefault="00206C32" w:rsidP="00206C32">
      <w:pPr>
        <w:jc w:val="both"/>
        <w:rPr>
          <w:rFonts w:ascii="Bookman Old Style" w:hAnsi="Bookman Old Style"/>
          <w:b/>
        </w:rPr>
      </w:pPr>
      <w:r w:rsidRPr="00206C32">
        <w:rPr>
          <w:rFonts w:ascii="Bookman Old Style" w:hAnsi="Bookman Old Style"/>
          <w:b/>
        </w:rPr>
        <w:tab/>
      </w:r>
      <w:r w:rsidRPr="00206C32">
        <w:rPr>
          <w:rFonts w:ascii="Bookman Old Style" w:hAnsi="Bookman Old Style"/>
          <w:b/>
        </w:rPr>
        <w:tab/>
      </w:r>
      <w:r w:rsidRPr="00206C32">
        <w:rPr>
          <w:rFonts w:ascii="Bookman Old Style" w:hAnsi="Bookman Old Style"/>
          <w:b/>
        </w:rPr>
        <w:tab/>
      </w:r>
      <w:r w:rsidRPr="00206C32">
        <w:rPr>
          <w:rFonts w:ascii="Bookman Old Style" w:hAnsi="Bookman Old Style"/>
          <w:b/>
        </w:rPr>
        <w:tab/>
      </w:r>
      <w:r w:rsidRPr="00206C32">
        <w:rPr>
          <w:rFonts w:ascii="Bookman Old Style" w:hAnsi="Bookman Old Style"/>
          <w:b/>
        </w:rPr>
        <w:tab/>
      </w:r>
      <w:r w:rsidRPr="00206C32">
        <w:rPr>
          <w:rFonts w:ascii="Bookman Old Style" w:hAnsi="Bookman Old Style"/>
          <w:b/>
        </w:rPr>
        <w:tab/>
      </w:r>
      <w:r w:rsidRPr="00206C32">
        <w:rPr>
          <w:rFonts w:ascii="Bookman Old Style" w:hAnsi="Bookman Old Style"/>
          <w:b/>
        </w:rPr>
        <w:tab/>
      </w:r>
      <w:r w:rsidRPr="00206C32">
        <w:rPr>
          <w:rFonts w:ascii="Bookman Old Style" w:hAnsi="Bookman Old Style"/>
          <w:b/>
        </w:rPr>
        <w:tab/>
      </w:r>
    </w:p>
    <w:tbl>
      <w:tblPr>
        <w:tblW w:w="0" w:type="auto"/>
        <w:jc w:val="right"/>
        <w:tblLayout w:type="fixed"/>
        <w:tblLook w:val="0000" w:firstRow="0" w:lastRow="0" w:firstColumn="0" w:lastColumn="0" w:noHBand="0" w:noVBand="0"/>
      </w:tblPr>
      <w:tblGrid>
        <w:gridCol w:w="4261"/>
        <w:gridCol w:w="4261"/>
      </w:tblGrid>
      <w:tr w:rsidR="00206C32" w:rsidRPr="00206C32" w14:paraId="348C0B0E" w14:textId="77777777" w:rsidTr="001E19F0">
        <w:trPr>
          <w:jc w:val="right"/>
        </w:trPr>
        <w:tc>
          <w:tcPr>
            <w:tcW w:w="4261" w:type="dxa"/>
          </w:tcPr>
          <w:p w14:paraId="613F9D65" w14:textId="77777777" w:rsidR="00206C32" w:rsidRPr="00206C32" w:rsidRDefault="00206C32" w:rsidP="001E19F0">
            <w:pPr>
              <w:suppressAutoHyphens/>
              <w:spacing w:before="120" w:after="120"/>
              <w:ind w:right="299"/>
              <w:rPr>
                <w:rFonts w:ascii="Bookman Old Style" w:hAnsi="Bookman Old Style"/>
              </w:rPr>
            </w:pPr>
            <w:r w:rsidRPr="00206C32">
              <w:rPr>
                <w:rFonts w:ascii="Bookman Old Style" w:hAnsi="Bookman Old Style"/>
              </w:rPr>
              <w:t>/……………………………./</w:t>
            </w:r>
          </w:p>
          <w:p w14:paraId="60862932" w14:textId="77777777" w:rsidR="00206C32" w:rsidRPr="00206C32" w:rsidRDefault="00206C32" w:rsidP="001E19F0">
            <w:pPr>
              <w:spacing w:before="120" w:after="120"/>
              <w:ind w:right="299"/>
              <w:rPr>
                <w:rFonts w:ascii="Bookman Old Style" w:hAnsi="Bookman Old Style"/>
              </w:rPr>
            </w:pPr>
            <w:r w:rsidRPr="00206C32">
              <w:rPr>
                <w:rFonts w:ascii="Bookman Old Style" w:hAnsi="Bookman Old Style"/>
              </w:rPr>
              <w:t>………………………………</w:t>
            </w:r>
          </w:p>
          <w:p w14:paraId="15E74686" w14:textId="77777777" w:rsidR="00206C32" w:rsidRPr="00206C32" w:rsidRDefault="00206C32" w:rsidP="001E19F0">
            <w:pPr>
              <w:spacing w:before="120" w:after="120"/>
              <w:ind w:right="299"/>
              <w:rPr>
                <w:rFonts w:ascii="Bookman Old Style" w:hAnsi="Bookman Old Style"/>
              </w:rPr>
            </w:pPr>
            <w:r w:rsidRPr="00206C32">
              <w:rPr>
                <w:rFonts w:ascii="Bookman Old Style" w:hAnsi="Bookman Old Style"/>
              </w:rPr>
              <w:t>………………………………</w:t>
            </w:r>
          </w:p>
          <w:p w14:paraId="6489309C" w14:textId="77777777" w:rsidR="00206C32" w:rsidRPr="00206C32" w:rsidRDefault="00206C32" w:rsidP="001E19F0">
            <w:pPr>
              <w:spacing w:before="120" w:after="120"/>
              <w:ind w:right="299"/>
              <w:rPr>
                <w:rFonts w:ascii="Bookman Old Style" w:hAnsi="Bookman Old Style"/>
              </w:rPr>
            </w:pPr>
            <w:r w:rsidRPr="00206C32">
              <w:rPr>
                <w:rFonts w:ascii="Bookman Old Style" w:hAnsi="Bookman Old Style"/>
              </w:rPr>
              <w:t>……………………………..</w:t>
            </w:r>
          </w:p>
          <w:p w14:paraId="7E1AB7C5" w14:textId="77777777" w:rsidR="00206C32" w:rsidRPr="00206C32" w:rsidRDefault="00206C32" w:rsidP="001E19F0">
            <w:pPr>
              <w:spacing w:before="120" w:after="120"/>
              <w:ind w:right="299"/>
              <w:rPr>
                <w:rFonts w:ascii="Bookman Old Style" w:hAnsi="Bookman Old Style"/>
                <w:b/>
                <w:bCs/>
              </w:rPr>
            </w:pPr>
            <w:r w:rsidRPr="00206C32">
              <w:rPr>
                <w:rFonts w:ascii="Bookman Old Style" w:hAnsi="Bookman Old Style"/>
                <w:b/>
                <w:bCs/>
              </w:rPr>
              <w:t xml:space="preserve">Изпълнител </w:t>
            </w:r>
          </w:p>
          <w:p w14:paraId="6208FE5F" w14:textId="77777777" w:rsidR="00206C32" w:rsidRPr="00206C32" w:rsidRDefault="00206C32" w:rsidP="001E19F0">
            <w:pPr>
              <w:spacing w:before="120" w:after="120"/>
              <w:ind w:right="299"/>
              <w:rPr>
                <w:rFonts w:ascii="Bookman Old Style" w:hAnsi="Bookman Old Style"/>
                <w:b/>
                <w:bCs/>
              </w:rPr>
            </w:pPr>
          </w:p>
        </w:tc>
        <w:tc>
          <w:tcPr>
            <w:tcW w:w="4261" w:type="dxa"/>
          </w:tcPr>
          <w:p w14:paraId="0E135B74" w14:textId="77777777" w:rsidR="00206C32" w:rsidRPr="00206C32" w:rsidRDefault="00206C32" w:rsidP="001E19F0">
            <w:pPr>
              <w:suppressAutoHyphens/>
              <w:spacing w:before="120" w:after="120"/>
              <w:ind w:right="299"/>
              <w:rPr>
                <w:rFonts w:ascii="Bookman Old Style" w:hAnsi="Bookman Old Style"/>
              </w:rPr>
            </w:pPr>
            <w:r w:rsidRPr="00206C32">
              <w:rPr>
                <w:rFonts w:ascii="Bookman Old Style" w:hAnsi="Bookman Old Style"/>
              </w:rPr>
              <w:t>/………………………………./</w:t>
            </w:r>
          </w:p>
          <w:p w14:paraId="17A83BEC" w14:textId="77777777" w:rsidR="00206C32" w:rsidRPr="00206C32" w:rsidRDefault="00206C32" w:rsidP="001E19F0">
            <w:pPr>
              <w:suppressAutoHyphens/>
              <w:spacing w:before="120" w:after="120"/>
              <w:ind w:right="299"/>
              <w:rPr>
                <w:rFonts w:ascii="Bookman Old Style" w:hAnsi="Bookman Old Style"/>
              </w:rPr>
            </w:pPr>
            <w:r w:rsidRPr="00206C32">
              <w:rPr>
                <w:rFonts w:ascii="Bookman Old Style" w:hAnsi="Bookman Old Style"/>
              </w:rPr>
              <w:t>Васил Тренев</w:t>
            </w:r>
          </w:p>
          <w:p w14:paraId="2C0F8ADA" w14:textId="77777777" w:rsidR="00206C32" w:rsidRPr="00206C32" w:rsidRDefault="00206C32" w:rsidP="001E19F0">
            <w:pPr>
              <w:spacing w:before="120" w:after="120"/>
              <w:ind w:right="299"/>
              <w:rPr>
                <w:rFonts w:ascii="Bookman Old Style" w:hAnsi="Bookman Old Style"/>
              </w:rPr>
            </w:pPr>
            <w:r w:rsidRPr="00206C32">
              <w:rPr>
                <w:rFonts w:ascii="Bookman Old Style" w:hAnsi="Bookman Old Style"/>
              </w:rPr>
              <w:t>Изпълнителен директор</w:t>
            </w:r>
          </w:p>
          <w:p w14:paraId="6B4E96EC" w14:textId="77777777" w:rsidR="00206C32" w:rsidRPr="00206C32" w:rsidRDefault="00206C32" w:rsidP="001E19F0">
            <w:pPr>
              <w:spacing w:before="120" w:after="120"/>
              <w:ind w:right="299"/>
              <w:rPr>
                <w:rFonts w:ascii="Bookman Old Style" w:hAnsi="Bookman Old Style"/>
              </w:rPr>
            </w:pPr>
            <w:r w:rsidRPr="00206C32">
              <w:rPr>
                <w:rFonts w:ascii="Bookman Old Style" w:hAnsi="Bookman Old Style"/>
              </w:rPr>
              <w:t>„Софийска вода“ АД</w:t>
            </w:r>
          </w:p>
          <w:p w14:paraId="4100D1BF" w14:textId="77777777" w:rsidR="00206C32" w:rsidRPr="00206C32" w:rsidRDefault="00206C32" w:rsidP="001E19F0">
            <w:pPr>
              <w:spacing w:before="120" w:after="120"/>
              <w:ind w:right="299"/>
              <w:rPr>
                <w:rFonts w:ascii="Bookman Old Style" w:hAnsi="Bookman Old Style"/>
                <w:b/>
                <w:bCs/>
              </w:rPr>
            </w:pPr>
            <w:r w:rsidRPr="00206C32">
              <w:rPr>
                <w:rFonts w:ascii="Bookman Old Style" w:hAnsi="Bookman Old Style"/>
                <w:b/>
                <w:bCs/>
              </w:rPr>
              <w:t>Възложител</w:t>
            </w:r>
          </w:p>
          <w:p w14:paraId="577B6985" w14:textId="77777777" w:rsidR="00206C32" w:rsidRPr="00206C32" w:rsidRDefault="00206C32" w:rsidP="001E19F0">
            <w:pPr>
              <w:spacing w:before="120" w:after="120"/>
              <w:ind w:right="299"/>
              <w:rPr>
                <w:rFonts w:ascii="Bookman Old Style" w:hAnsi="Bookman Old Style"/>
              </w:rPr>
            </w:pPr>
          </w:p>
        </w:tc>
      </w:tr>
    </w:tbl>
    <w:p w14:paraId="7B90D599" w14:textId="77777777" w:rsidR="00206C32" w:rsidRPr="00206C32" w:rsidRDefault="00206C32" w:rsidP="00206C32">
      <w:pPr>
        <w:autoSpaceDE w:val="0"/>
        <w:autoSpaceDN w:val="0"/>
        <w:adjustRightInd w:val="0"/>
        <w:jc w:val="both"/>
        <w:rPr>
          <w:rFonts w:ascii="Bookman Old Style" w:hAnsi="Bookman Old Style"/>
          <w:b/>
          <w:highlight w:val="magenta"/>
          <w:lang w:eastAsia="bg-BG"/>
        </w:rPr>
      </w:pPr>
    </w:p>
    <w:p w14:paraId="7E5F53A7" w14:textId="77777777" w:rsidR="00206C32" w:rsidRPr="00206C32" w:rsidRDefault="00206C32" w:rsidP="00206C32">
      <w:pPr>
        <w:autoSpaceDE w:val="0"/>
        <w:autoSpaceDN w:val="0"/>
        <w:adjustRightInd w:val="0"/>
        <w:jc w:val="both"/>
        <w:rPr>
          <w:rFonts w:ascii="Bookman Old Style" w:hAnsi="Bookman Old Style"/>
          <w:b/>
          <w:highlight w:val="magenta"/>
          <w:lang w:eastAsia="bg-BG"/>
        </w:rPr>
      </w:pPr>
    </w:p>
    <w:p w14:paraId="2A191E49" w14:textId="77777777" w:rsidR="00206C32" w:rsidRPr="00206C32" w:rsidRDefault="00206C32" w:rsidP="00206C32">
      <w:pPr>
        <w:autoSpaceDE w:val="0"/>
        <w:autoSpaceDN w:val="0"/>
        <w:adjustRightInd w:val="0"/>
        <w:jc w:val="both"/>
        <w:rPr>
          <w:rFonts w:ascii="Bookman Old Style" w:hAnsi="Bookman Old Style"/>
          <w:b/>
          <w:highlight w:val="magenta"/>
          <w:lang w:eastAsia="bg-BG"/>
        </w:rPr>
      </w:pPr>
    </w:p>
    <w:p w14:paraId="20ABB0A9" w14:textId="77777777" w:rsidR="00206C32" w:rsidRPr="00206C32" w:rsidRDefault="00206C32" w:rsidP="00206C32">
      <w:pPr>
        <w:keepLines/>
        <w:spacing w:before="90" w:after="90"/>
        <w:ind w:left="624"/>
        <w:jc w:val="center"/>
        <w:rPr>
          <w:rFonts w:ascii="Bookman Old Style" w:hAnsi="Bookman Old Style"/>
        </w:rPr>
      </w:pPr>
    </w:p>
    <w:p w14:paraId="75A50A93" w14:textId="77777777" w:rsidR="00206C32" w:rsidRPr="00206C32" w:rsidRDefault="00206C32" w:rsidP="00206C32">
      <w:pPr>
        <w:keepLines/>
        <w:spacing w:before="90" w:after="90"/>
        <w:rPr>
          <w:rFonts w:ascii="Bookman Old Style" w:hAnsi="Bookman Old Style"/>
        </w:rPr>
      </w:pPr>
    </w:p>
    <w:p w14:paraId="579398AB" w14:textId="77777777" w:rsidR="00206C32" w:rsidRPr="00206C32" w:rsidRDefault="00206C32" w:rsidP="00206C32">
      <w:pPr>
        <w:keepLines/>
        <w:spacing w:before="90" w:after="90"/>
        <w:rPr>
          <w:rFonts w:ascii="Bookman Old Style" w:hAnsi="Bookman Old Style"/>
        </w:rPr>
      </w:pPr>
    </w:p>
    <w:p w14:paraId="5454CE48" w14:textId="77777777" w:rsidR="00206C32" w:rsidRPr="00206C32" w:rsidRDefault="00206C32" w:rsidP="00206C32">
      <w:pPr>
        <w:keepLines/>
        <w:spacing w:before="90" w:after="90"/>
        <w:rPr>
          <w:rFonts w:ascii="Bookman Old Style" w:hAnsi="Bookman Old Style"/>
        </w:rPr>
      </w:pPr>
    </w:p>
    <w:p w14:paraId="547A8B27" w14:textId="77777777" w:rsidR="00206C32" w:rsidRPr="00206C32" w:rsidRDefault="00206C32" w:rsidP="00206C32">
      <w:pPr>
        <w:keepLines/>
        <w:spacing w:before="90" w:after="90"/>
        <w:rPr>
          <w:rFonts w:ascii="Bookman Old Style" w:hAnsi="Bookman Old Style"/>
        </w:rPr>
      </w:pPr>
    </w:p>
    <w:p w14:paraId="7C393FB1" w14:textId="77777777" w:rsidR="00206C32" w:rsidRPr="00206C32" w:rsidRDefault="00206C32" w:rsidP="00206C32">
      <w:pPr>
        <w:keepLines/>
        <w:spacing w:before="90" w:after="90"/>
        <w:rPr>
          <w:rFonts w:ascii="Bookman Old Style" w:hAnsi="Bookman Old Style"/>
        </w:rPr>
      </w:pPr>
    </w:p>
    <w:p w14:paraId="3B4D520D" w14:textId="77777777" w:rsidR="00206C32" w:rsidRPr="00206C32" w:rsidRDefault="00206C32" w:rsidP="00206C32">
      <w:pPr>
        <w:keepLines/>
        <w:spacing w:before="90" w:after="90"/>
        <w:rPr>
          <w:rFonts w:ascii="Bookman Old Style" w:hAnsi="Bookman Old Style"/>
        </w:rPr>
      </w:pPr>
    </w:p>
    <w:p w14:paraId="2051942B" w14:textId="77777777" w:rsidR="00206C32" w:rsidRPr="00206C32" w:rsidRDefault="00206C32" w:rsidP="00206C32">
      <w:pPr>
        <w:keepLines/>
        <w:spacing w:before="90" w:after="90"/>
        <w:rPr>
          <w:rFonts w:ascii="Bookman Old Style" w:hAnsi="Bookman Old Style"/>
        </w:rPr>
      </w:pPr>
    </w:p>
    <w:p w14:paraId="74ADE81F" w14:textId="77777777" w:rsidR="00206C32" w:rsidRPr="00206C32" w:rsidRDefault="00206C32" w:rsidP="00206C32">
      <w:pPr>
        <w:keepLines/>
        <w:spacing w:before="90" w:after="90"/>
        <w:ind w:left="624"/>
        <w:jc w:val="center"/>
        <w:rPr>
          <w:rFonts w:ascii="Bookman Old Style" w:hAnsi="Bookman Old Style"/>
        </w:rPr>
      </w:pPr>
    </w:p>
    <w:p w14:paraId="4EAED76F" w14:textId="77777777" w:rsidR="00206C32" w:rsidRPr="00206C32" w:rsidRDefault="00206C32" w:rsidP="00206C32">
      <w:pPr>
        <w:keepLines/>
        <w:spacing w:before="90" w:after="90"/>
        <w:ind w:left="624"/>
        <w:jc w:val="center"/>
        <w:rPr>
          <w:rFonts w:ascii="Bookman Old Style" w:hAnsi="Bookman Old Style"/>
        </w:rPr>
      </w:pPr>
    </w:p>
    <w:p w14:paraId="248BA600" w14:textId="77777777" w:rsidR="00206C32" w:rsidRPr="00206C32" w:rsidRDefault="00206C32" w:rsidP="00206C32">
      <w:pPr>
        <w:keepLines/>
        <w:spacing w:before="90" w:after="90"/>
        <w:ind w:left="624"/>
        <w:jc w:val="center"/>
        <w:rPr>
          <w:rFonts w:ascii="Bookman Old Style" w:hAnsi="Bookman Old Style"/>
        </w:rPr>
      </w:pPr>
    </w:p>
    <w:p w14:paraId="1C6C1E53" w14:textId="77777777" w:rsidR="00206C32" w:rsidRPr="00206C32" w:rsidRDefault="00206C32" w:rsidP="00206C32">
      <w:pPr>
        <w:keepLines/>
        <w:spacing w:before="90" w:after="90"/>
        <w:ind w:left="624"/>
        <w:jc w:val="center"/>
        <w:rPr>
          <w:rFonts w:ascii="Bookman Old Style" w:hAnsi="Bookman Old Style"/>
        </w:rPr>
      </w:pPr>
    </w:p>
    <w:p w14:paraId="7AD42533" w14:textId="77777777" w:rsidR="00206C32" w:rsidRPr="00206C32" w:rsidRDefault="00206C32" w:rsidP="00206C32">
      <w:pPr>
        <w:keepLines/>
        <w:spacing w:before="90" w:after="90"/>
        <w:ind w:left="624"/>
        <w:jc w:val="center"/>
        <w:rPr>
          <w:rFonts w:ascii="Bookman Old Style" w:hAnsi="Bookman Old Style"/>
        </w:rPr>
      </w:pPr>
    </w:p>
    <w:p w14:paraId="37A40792" w14:textId="77777777" w:rsidR="00206C32" w:rsidRPr="00206C32" w:rsidRDefault="00206C32" w:rsidP="00206C32">
      <w:pPr>
        <w:keepLines/>
        <w:spacing w:before="90" w:after="90"/>
        <w:ind w:left="624"/>
        <w:jc w:val="center"/>
        <w:rPr>
          <w:rFonts w:ascii="Bookman Old Style" w:hAnsi="Bookman Old Style"/>
        </w:rPr>
      </w:pPr>
    </w:p>
    <w:p w14:paraId="2AC33133" w14:textId="77777777" w:rsidR="00206C32" w:rsidRPr="00206C32" w:rsidRDefault="00206C32" w:rsidP="00206C32">
      <w:pPr>
        <w:keepLines/>
        <w:spacing w:before="90" w:after="90"/>
        <w:ind w:left="624"/>
        <w:jc w:val="center"/>
        <w:rPr>
          <w:rFonts w:ascii="Bookman Old Style" w:hAnsi="Bookman Old Style"/>
        </w:rPr>
      </w:pPr>
    </w:p>
    <w:p w14:paraId="1D433E1B" w14:textId="77777777" w:rsidR="00206C32" w:rsidRPr="00206C32" w:rsidRDefault="00206C32" w:rsidP="00206C32">
      <w:pPr>
        <w:keepLines/>
        <w:spacing w:before="90" w:after="90"/>
        <w:ind w:left="624"/>
        <w:jc w:val="center"/>
        <w:rPr>
          <w:rFonts w:ascii="Bookman Old Style" w:hAnsi="Bookman Old Style"/>
        </w:rPr>
      </w:pPr>
    </w:p>
    <w:p w14:paraId="37B25DB6" w14:textId="77777777" w:rsidR="00206C32" w:rsidRPr="00206C32" w:rsidRDefault="00206C32" w:rsidP="00206C32">
      <w:pPr>
        <w:keepLines/>
        <w:spacing w:before="90" w:after="90"/>
        <w:ind w:left="624"/>
        <w:jc w:val="center"/>
        <w:rPr>
          <w:rFonts w:ascii="Bookman Old Style" w:hAnsi="Bookman Old Style"/>
        </w:rPr>
      </w:pPr>
    </w:p>
    <w:p w14:paraId="50C1E908" w14:textId="77777777" w:rsidR="00206C32" w:rsidRPr="00206C32" w:rsidRDefault="00206C32" w:rsidP="00206C32">
      <w:pPr>
        <w:keepLines/>
        <w:spacing w:before="90" w:after="90"/>
        <w:ind w:left="624"/>
        <w:jc w:val="center"/>
        <w:rPr>
          <w:rFonts w:ascii="Bookman Old Style" w:hAnsi="Bookman Old Style"/>
        </w:rPr>
      </w:pPr>
    </w:p>
    <w:p w14:paraId="3A15B08C" w14:textId="77777777" w:rsidR="00206C32" w:rsidRPr="00206C32" w:rsidRDefault="00206C32" w:rsidP="00206C32">
      <w:pPr>
        <w:keepLines/>
        <w:spacing w:before="90" w:after="90"/>
        <w:ind w:left="624"/>
        <w:jc w:val="center"/>
        <w:rPr>
          <w:rFonts w:ascii="Bookman Old Style" w:hAnsi="Bookman Old Style"/>
        </w:rPr>
      </w:pPr>
    </w:p>
    <w:p w14:paraId="6D22C020" w14:textId="77777777" w:rsidR="00206C32" w:rsidRPr="00206C32" w:rsidRDefault="00206C32" w:rsidP="00206C32">
      <w:pPr>
        <w:keepLines/>
        <w:spacing w:before="90" w:after="90"/>
        <w:ind w:left="624"/>
        <w:jc w:val="center"/>
        <w:rPr>
          <w:rFonts w:ascii="Bookman Old Style" w:hAnsi="Bookman Old Style"/>
        </w:rPr>
      </w:pPr>
    </w:p>
    <w:p w14:paraId="69318096" w14:textId="77777777" w:rsidR="00206C32" w:rsidRPr="00206C32" w:rsidRDefault="00206C32" w:rsidP="00206C32">
      <w:pPr>
        <w:keepLines/>
        <w:spacing w:before="90" w:after="90"/>
        <w:ind w:left="624"/>
        <w:jc w:val="center"/>
        <w:rPr>
          <w:rFonts w:ascii="Bookman Old Style" w:hAnsi="Bookman Old Style"/>
        </w:rPr>
      </w:pPr>
    </w:p>
    <w:p w14:paraId="2B1EE92A" w14:textId="77777777" w:rsidR="00206C32" w:rsidRPr="00206C32" w:rsidRDefault="00206C32" w:rsidP="00206C32">
      <w:pPr>
        <w:keepLines/>
        <w:spacing w:before="90" w:after="90"/>
        <w:ind w:left="624"/>
        <w:jc w:val="center"/>
        <w:rPr>
          <w:rFonts w:ascii="Bookman Old Style" w:hAnsi="Bookman Old Style"/>
        </w:rPr>
      </w:pPr>
    </w:p>
    <w:p w14:paraId="2107718D" w14:textId="77777777" w:rsidR="00206C32" w:rsidRPr="00206C32" w:rsidRDefault="00206C32" w:rsidP="00206C32">
      <w:pPr>
        <w:keepLines/>
        <w:spacing w:before="90" w:after="90"/>
        <w:ind w:left="624"/>
        <w:jc w:val="center"/>
        <w:rPr>
          <w:rFonts w:ascii="Bookman Old Style" w:hAnsi="Bookman Old Style"/>
        </w:rPr>
      </w:pPr>
    </w:p>
    <w:p w14:paraId="359BF03C" w14:textId="77777777" w:rsidR="00206C32" w:rsidRPr="00206C32" w:rsidRDefault="00206C32" w:rsidP="00206C32">
      <w:pPr>
        <w:keepLines/>
        <w:spacing w:before="90" w:after="90"/>
        <w:ind w:left="624"/>
        <w:jc w:val="center"/>
        <w:rPr>
          <w:rFonts w:ascii="Bookman Old Style" w:hAnsi="Bookman Old Style"/>
        </w:rPr>
      </w:pPr>
    </w:p>
    <w:p w14:paraId="3A5C089C" w14:textId="77777777" w:rsidR="00206C32" w:rsidRPr="00206C32" w:rsidRDefault="00206C32" w:rsidP="00206C32">
      <w:pPr>
        <w:keepLines/>
        <w:spacing w:before="90" w:after="90"/>
        <w:ind w:left="624"/>
        <w:jc w:val="center"/>
        <w:rPr>
          <w:rFonts w:ascii="Bookman Old Style" w:hAnsi="Bookman Old Style"/>
          <w:b/>
        </w:rPr>
      </w:pPr>
    </w:p>
    <w:p w14:paraId="77C32834" w14:textId="77777777" w:rsidR="00206C32" w:rsidRPr="00206C32" w:rsidRDefault="00206C32" w:rsidP="00206C32">
      <w:pPr>
        <w:keepNext/>
        <w:jc w:val="center"/>
        <w:outlineLvl w:val="0"/>
        <w:rPr>
          <w:rFonts w:ascii="Bookman Old Style" w:hAnsi="Bookman Old Style"/>
          <w:b/>
          <w:bCs/>
          <w:lang w:eastAsia="x-none"/>
        </w:rPr>
      </w:pPr>
      <w:r w:rsidRPr="00206C32">
        <w:rPr>
          <w:rFonts w:ascii="Bookman Old Style" w:hAnsi="Bookman Old Style"/>
          <w:b/>
          <w:bCs/>
          <w:lang w:eastAsia="x-none"/>
        </w:rPr>
        <w:t>ПРИЛОЖЕНИЕ № 1 – ТЕХНИЧЕСКА СПЕЦИФИКАЦИЯ</w:t>
      </w:r>
    </w:p>
    <w:p w14:paraId="14EA4370" w14:textId="77777777" w:rsidR="00206C32" w:rsidRPr="00206C32" w:rsidRDefault="00206C32" w:rsidP="00206C32">
      <w:pPr>
        <w:keepLines/>
        <w:spacing w:before="90" w:after="90"/>
        <w:ind w:left="624"/>
        <w:jc w:val="center"/>
        <w:rPr>
          <w:rFonts w:ascii="Bookman Old Style" w:hAnsi="Bookman Old Style"/>
          <w:b/>
        </w:rPr>
      </w:pPr>
    </w:p>
    <w:p w14:paraId="7A29CC91" w14:textId="77777777" w:rsidR="00206C32" w:rsidRPr="00206C32" w:rsidRDefault="00206C32" w:rsidP="00206C32">
      <w:pPr>
        <w:keepLines/>
        <w:spacing w:before="90" w:after="90"/>
        <w:ind w:left="624"/>
        <w:jc w:val="center"/>
        <w:rPr>
          <w:rFonts w:ascii="Bookman Old Style" w:hAnsi="Bookman Old Style"/>
          <w:b/>
        </w:rPr>
      </w:pPr>
    </w:p>
    <w:p w14:paraId="3099CF50" w14:textId="77777777" w:rsidR="00206C32" w:rsidRPr="00206C32" w:rsidRDefault="00206C32" w:rsidP="00206C32">
      <w:pPr>
        <w:keepLines/>
        <w:spacing w:before="90" w:after="90"/>
        <w:ind w:left="624"/>
        <w:jc w:val="center"/>
        <w:rPr>
          <w:rFonts w:ascii="Bookman Old Style" w:hAnsi="Bookman Old Style"/>
          <w:b/>
        </w:rPr>
      </w:pPr>
    </w:p>
    <w:p w14:paraId="17B2F4A0" w14:textId="77777777" w:rsidR="00206C32" w:rsidRPr="00206C32" w:rsidRDefault="00206C32" w:rsidP="00206C32">
      <w:pPr>
        <w:keepLines/>
        <w:spacing w:before="90" w:after="90"/>
        <w:ind w:left="624"/>
        <w:jc w:val="center"/>
        <w:rPr>
          <w:rFonts w:ascii="Bookman Old Style" w:hAnsi="Bookman Old Style"/>
          <w:b/>
        </w:rPr>
      </w:pPr>
    </w:p>
    <w:p w14:paraId="475F5951" w14:textId="77777777" w:rsidR="00206C32" w:rsidRPr="00206C32" w:rsidRDefault="00206C32" w:rsidP="00206C32">
      <w:pPr>
        <w:keepLines/>
        <w:spacing w:before="90" w:after="90"/>
        <w:ind w:left="624"/>
        <w:jc w:val="center"/>
        <w:rPr>
          <w:rFonts w:ascii="Bookman Old Style" w:hAnsi="Bookman Old Style"/>
          <w:b/>
        </w:rPr>
      </w:pPr>
    </w:p>
    <w:p w14:paraId="2FF2654C" w14:textId="77777777" w:rsidR="00206C32" w:rsidRPr="00206C32" w:rsidRDefault="00206C32" w:rsidP="00206C32">
      <w:pPr>
        <w:keepLines/>
        <w:spacing w:before="90" w:after="90"/>
        <w:ind w:left="624"/>
        <w:jc w:val="center"/>
        <w:rPr>
          <w:rFonts w:ascii="Bookman Old Style" w:hAnsi="Bookman Old Style"/>
          <w:b/>
        </w:rPr>
      </w:pPr>
    </w:p>
    <w:p w14:paraId="0124EB88" w14:textId="77777777" w:rsidR="00206C32" w:rsidRPr="00206C32" w:rsidRDefault="00206C32" w:rsidP="00206C32">
      <w:pPr>
        <w:keepLines/>
        <w:spacing w:before="90" w:after="90"/>
        <w:ind w:left="624"/>
        <w:jc w:val="center"/>
        <w:rPr>
          <w:rFonts w:ascii="Bookman Old Style" w:hAnsi="Bookman Old Style"/>
          <w:b/>
        </w:rPr>
      </w:pPr>
    </w:p>
    <w:p w14:paraId="006C687F" w14:textId="77777777" w:rsidR="00206C32" w:rsidRPr="00206C32" w:rsidRDefault="00206C32" w:rsidP="00206C32">
      <w:pPr>
        <w:keepLines/>
        <w:spacing w:before="90" w:after="90"/>
        <w:ind w:left="624"/>
        <w:jc w:val="center"/>
        <w:rPr>
          <w:rFonts w:ascii="Bookman Old Style" w:hAnsi="Bookman Old Style"/>
          <w:b/>
        </w:rPr>
      </w:pPr>
    </w:p>
    <w:p w14:paraId="59F18A6E" w14:textId="77777777" w:rsidR="00206C32" w:rsidRPr="00206C32" w:rsidRDefault="00206C32" w:rsidP="00206C32">
      <w:pPr>
        <w:keepLines/>
        <w:spacing w:before="90" w:after="90"/>
        <w:ind w:left="624"/>
        <w:jc w:val="center"/>
        <w:rPr>
          <w:rFonts w:ascii="Bookman Old Style" w:hAnsi="Bookman Old Style"/>
          <w:b/>
        </w:rPr>
      </w:pPr>
    </w:p>
    <w:p w14:paraId="22588F71" w14:textId="77777777" w:rsidR="00206C32" w:rsidRPr="00206C32" w:rsidRDefault="00206C32" w:rsidP="00206C32">
      <w:pPr>
        <w:keepLines/>
        <w:spacing w:before="90" w:after="90"/>
        <w:ind w:left="624"/>
        <w:jc w:val="center"/>
        <w:rPr>
          <w:rFonts w:ascii="Bookman Old Style" w:hAnsi="Bookman Old Style"/>
          <w:b/>
        </w:rPr>
      </w:pPr>
    </w:p>
    <w:p w14:paraId="3A839561" w14:textId="77777777" w:rsidR="00206C32" w:rsidRPr="00206C32" w:rsidRDefault="00206C32" w:rsidP="00206C32">
      <w:pPr>
        <w:keepLines/>
        <w:spacing w:before="90" w:after="90"/>
        <w:ind w:left="624"/>
        <w:jc w:val="center"/>
        <w:rPr>
          <w:rFonts w:ascii="Bookman Old Style" w:hAnsi="Bookman Old Style"/>
          <w:b/>
        </w:rPr>
      </w:pPr>
    </w:p>
    <w:p w14:paraId="65066DF9" w14:textId="77777777" w:rsidR="00206C32" w:rsidRPr="00206C32" w:rsidRDefault="00206C32" w:rsidP="00206C32">
      <w:pPr>
        <w:keepLines/>
        <w:spacing w:before="90" w:after="90"/>
        <w:ind w:left="624"/>
        <w:jc w:val="center"/>
        <w:rPr>
          <w:rFonts w:ascii="Bookman Old Style" w:hAnsi="Bookman Old Style"/>
          <w:b/>
        </w:rPr>
      </w:pPr>
    </w:p>
    <w:p w14:paraId="42B5CB17" w14:textId="77777777" w:rsidR="00206C32" w:rsidRPr="00206C32" w:rsidRDefault="00206C32" w:rsidP="00206C32">
      <w:pPr>
        <w:keepLines/>
        <w:spacing w:before="90" w:after="90"/>
        <w:ind w:left="624"/>
        <w:jc w:val="center"/>
        <w:rPr>
          <w:rFonts w:ascii="Bookman Old Style" w:hAnsi="Bookman Old Style"/>
          <w:b/>
        </w:rPr>
      </w:pPr>
    </w:p>
    <w:p w14:paraId="533CFED5" w14:textId="77777777" w:rsidR="00206C32" w:rsidRPr="00206C32" w:rsidRDefault="00206C32" w:rsidP="00206C32">
      <w:pPr>
        <w:keepLines/>
        <w:spacing w:before="90" w:after="90"/>
        <w:ind w:left="624"/>
        <w:jc w:val="center"/>
        <w:rPr>
          <w:rFonts w:ascii="Bookman Old Style" w:hAnsi="Bookman Old Style"/>
          <w:b/>
        </w:rPr>
      </w:pPr>
    </w:p>
    <w:p w14:paraId="6609042C" w14:textId="77777777" w:rsidR="00206C32" w:rsidRPr="00206C32" w:rsidRDefault="00206C32" w:rsidP="00206C32">
      <w:pPr>
        <w:keepLines/>
        <w:spacing w:before="90" w:after="90"/>
        <w:ind w:left="624"/>
        <w:jc w:val="center"/>
        <w:rPr>
          <w:rFonts w:ascii="Bookman Old Style" w:hAnsi="Bookman Old Style"/>
          <w:b/>
        </w:rPr>
      </w:pPr>
    </w:p>
    <w:p w14:paraId="02F2012D" w14:textId="77777777" w:rsidR="00206C32" w:rsidRPr="00206C32" w:rsidRDefault="00206C32" w:rsidP="00206C32">
      <w:pPr>
        <w:keepLines/>
        <w:spacing w:before="90" w:after="90"/>
        <w:ind w:left="624"/>
        <w:jc w:val="center"/>
        <w:rPr>
          <w:rFonts w:ascii="Bookman Old Style" w:hAnsi="Bookman Old Style"/>
          <w:b/>
        </w:rPr>
      </w:pPr>
    </w:p>
    <w:p w14:paraId="1923D21F" w14:textId="77777777" w:rsidR="00206C32" w:rsidRPr="00206C32" w:rsidRDefault="00206C32" w:rsidP="00206C32">
      <w:pPr>
        <w:keepLines/>
        <w:spacing w:before="90" w:after="90"/>
        <w:ind w:left="624"/>
        <w:jc w:val="center"/>
        <w:rPr>
          <w:rFonts w:ascii="Bookman Old Style" w:hAnsi="Bookman Old Style"/>
          <w:b/>
        </w:rPr>
      </w:pPr>
    </w:p>
    <w:p w14:paraId="4988CD34" w14:textId="77777777" w:rsidR="00206C32" w:rsidRPr="00206C32" w:rsidRDefault="00206C32" w:rsidP="00206C32">
      <w:pPr>
        <w:pStyle w:val="p50"/>
        <w:keepLines/>
        <w:suppressAutoHyphens/>
        <w:spacing w:before="120" w:line="200" w:lineRule="atLeast"/>
        <w:ind w:left="0" w:right="57" w:firstLine="0"/>
        <w:jc w:val="center"/>
        <w:rPr>
          <w:rFonts w:ascii="Bookman Old Style" w:hAnsi="Bookman Old Style"/>
          <w:b/>
          <w:color w:val="auto"/>
          <w:sz w:val="22"/>
          <w:szCs w:val="22"/>
        </w:rPr>
      </w:pPr>
      <w:r w:rsidRPr="00206C32">
        <w:rPr>
          <w:rFonts w:ascii="Bookman Old Style" w:hAnsi="Bookman Old Style"/>
          <w:b/>
          <w:color w:val="auto"/>
          <w:sz w:val="22"/>
          <w:szCs w:val="22"/>
        </w:rPr>
        <w:t>ТЕХНИЧЕСКА СПЕЦИФИКАЦИЯ</w:t>
      </w:r>
    </w:p>
    <w:p w14:paraId="203521EE" w14:textId="77777777" w:rsidR="00206C32" w:rsidRPr="00206C32" w:rsidRDefault="00206C32" w:rsidP="00C01118">
      <w:pPr>
        <w:pStyle w:val="p50"/>
        <w:keepLines/>
        <w:numPr>
          <w:ilvl w:val="0"/>
          <w:numId w:val="25"/>
        </w:numPr>
        <w:suppressAutoHyphens/>
        <w:spacing w:before="120" w:line="200" w:lineRule="atLeast"/>
        <w:ind w:right="57"/>
        <w:rPr>
          <w:rFonts w:ascii="Bookman Old Style" w:hAnsi="Bookman Old Style"/>
          <w:color w:val="auto"/>
          <w:sz w:val="22"/>
          <w:szCs w:val="22"/>
        </w:rPr>
      </w:pPr>
      <w:r w:rsidRPr="00206C32">
        <w:rPr>
          <w:rFonts w:ascii="Bookman Old Style" w:hAnsi="Bookman Old Style"/>
          <w:b/>
          <w:color w:val="auto"/>
          <w:sz w:val="22"/>
          <w:szCs w:val="22"/>
        </w:rPr>
        <w:t xml:space="preserve">Обхват – </w:t>
      </w:r>
      <w:r w:rsidRPr="00206C32">
        <w:rPr>
          <w:rFonts w:ascii="Bookman Old Style" w:hAnsi="Bookman Old Style"/>
          <w:color w:val="auto"/>
          <w:sz w:val="22"/>
          <w:szCs w:val="22"/>
        </w:rPr>
        <w:t xml:space="preserve">услугите, предмет на договора включват следните дейности: </w:t>
      </w:r>
    </w:p>
    <w:p w14:paraId="7449EE3D" w14:textId="18C960F4" w:rsidR="0067650F" w:rsidRDefault="0067650F" w:rsidP="00206C32">
      <w:pPr>
        <w:keepLines/>
        <w:spacing w:before="120" w:after="120"/>
        <w:jc w:val="both"/>
        <w:rPr>
          <w:rFonts w:ascii="Bookman Old Style" w:eastAsia="Times New Roman" w:hAnsi="Bookman Old Style"/>
          <w:b/>
          <w:bCs/>
          <w:color w:val="000000"/>
          <w:lang w:eastAsia="bg-BG"/>
        </w:rPr>
      </w:pPr>
      <w:r w:rsidRPr="00206C32">
        <w:rPr>
          <w:rFonts w:ascii="Bookman Old Style" w:eastAsia="Times New Roman" w:hAnsi="Bookman Old Style"/>
          <w:color w:val="000000"/>
          <w:lang w:eastAsia="bg-BG"/>
        </w:rPr>
        <w:t>Извънгаранционно сервизно обслужване на спомагателни лабораторни уреди - термостати, дестилатори, миялни, нагреватели и др.</w:t>
      </w:r>
      <w:r w:rsidRPr="00206C32">
        <w:rPr>
          <w:rFonts w:ascii="Bookman Old Style" w:eastAsia="Times New Roman" w:hAnsi="Bookman Old Style"/>
          <w:b/>
          <w:bCs/>
          <w:color w:val="000000"/>
          <w:lang w:eastAsia="bg-BG"/>
        </w:rPr>
        <w:t xml:space="preserve"> </w:t>
      </w:r>
    </w:p>
    <w:p w14:paraId="0CAC9055" w14:textId="1E5D170C" w:rsidR="00206C32" w:rsidRPr="00206C32" w:rsidRDefault="00206C32" w:rsidP="00206C32">
      <w:pPr>
        <w:keepLines/>
        <w:spacing w:before="120" w:after="120"/>
        <w:jc w:val="both"/>
        <w:rPr>
          <w:rFonts w:ascii="Bookman Old Style" w:hAnsi="Bookman Old Style"/>
        </w:rPr>
      </w:pPr>
      <w:r w:rsidRPr="00206C32">
        <w:rPr>
          <w:rFonts w:ascii="Bookman Old Style" w:hAnsi="Bookman Old Style"/>
        </w:rPr>
        <w:t>Възложителят възлага, а изпълнителят приема да извършва сервизно обслужване на лабораторни технически средства, съобразно следните изисквания:</w:t>
      </w:r>
    </w:p>
    <w:p w14:paraId="5329D3E9" w14:textId="77777777" w:rsidR="00206C32" w:rsidRPr="00206C32" w:rsidRDefault="00206C32" w:rsidP="00C01118">
      <w:pPr>
        <w:numPr>
          <w:ilvl w:val="1"/>
          <w:numId w:val="30"/>
        </w:numPr>
        <w:spacing w:before="120" w:after="120" w:line="240" w:lineRule="auto"/>
        <w:jc w:val="both"/>
        <w:outlineLvl w:val="0"/>
        <w:rPr>
          <w:rFonts w:ascii="Bookman Old Style" w:hAnsi="Bookman Old Style"/>
          <w:snapToGrid w:val="0"/>
        </w:rPr>
      </w:pPr>
      <w:r w:rsidRPr="00206C32">
        <w:rPr>
          <w:rFonts w:ascii="Bookman Old Style" w:hAnsi="Bookman Old Style"/>
          <w:snapToGrid w:val="0"/>
        </w:rPr>
        <w:t>Извършване на профилактичен преглед, настройки и ремонт на посоченото лабораторно оборудване.</w:t>
      </w:r>
    </w:p>
    <w:p w14:paraId="06B372FB" w14:textId="77777777" w:rsidR="00206C32" w:rsidRPr="00206C32" w:rsidRDefault="00206C32" w:rsidP="00C01118">
      <w:pPr>
        <w:numPr>
          <w:ilvl w:val="1"/>
          <w:numId w:val="30"/>
        </w:numPr>
        <w:tabs>
          <w:tab w:val="num" w:pos="1134"/>
        </w:tabs>
        <w:spacing w:before="120" w:after="120" w:line="240" w:lineRule="auto"/>
        <w:jc w:val="both"/>
        <w:outlineLvl w:val="0"/>
        <w:rPr>
          <w:rFonts w:ascii="Bookman Old Style" w:hAnsi="Bookman Old Style"/>
          <w:snapToGrid w:val="0"/>
        </w:rPr>
      </w:pPr>
      <w:r w:rsidRPr="00206C32">
        <w:rPr>
          <w:rFonts w:ascii="Bookman Old Style" w:hAnsi="Bookman Old Style"/>
          <w:snapToGrid w:val="0"/>
        </w:rPr>
        <w:t>Профилактичните прегледи и сервизното обслужване на лабораторното оборудване се извършват по заявка/поръчка на Възложителя. Заявката се изпраща по имейл.</w:t>
      </w:r>
    </w:p>
    <w:p w14:paraId="2D4EB8CA" w14:textId="77777777" w:rsidR="00206C32" w:rsidRPr="00206C32" w:rsidRDefault="00206C32" w:rsidP="00C01118">
      <w:pPr>
        <w:numPr>
          <w:ilvl w:val="1"/>
          <w:numId w:val="30"/>
        </w:numPr>
        <w:spacing w:before="120" w:after="120" w:line="240" w:lineRule="auto"/>
        <w:jc w:val="both"/>
        <w:outlineLvl w:val="0"/>
        <w:rPr>
          <w:rFonts w:ascii="Bookman Old Style" w:hAnsi="Bookman Old Style"/>
          <w:snapToGrid w:val="0"/>
        </w:rPr>
      </w:pPr>
      <w:r w:rsidRPr="00206C32">
        <w:rPr>
          <w:rFonts w:ascii="Bookman Old Style" w:hAnsi="Bookman Old Style"/>
          <w:snapToGrid w:val="0"/>
        </w:rPr>
        <w:t xml:space="preserve">След всеки профилактичен преглед, настройки и ремонт се изготвя Протокол за извършената работа, анализ на състоянието на апаратурата и описание на резервните части и/или консумативите, които подлежат на смяна, в случай на необходимост. </w:t>
      </w:r>
    </w:p>
    <w:p w14:paraId="4013DA4D" w14:textId="77777777" w:rsidR="00206C32" w:rsidRPr="00206C32" w:rsidRDefault="00206C32" w:rsidP="00C01118">
      <w:pPr>
        <w:numPr>
          <w:ilvl w:val="1"/>
          <w:numId w:val="30"/>
        </w:numPr>
        <w:spacing w:before="120" w:after="120" w:line="240" w:lineRule="auto"/>
        <w:jc w:val="both"/>
        <w:outlineLvl w:val="0"/>
        <w:rPr>
          <w:rFonts w:ascii="Bookman Old Style" w:hAnsi="Bookman Old Style"/>
          <w:bCs/>
          <w:spacing w:val="-3"/>
        </w:rPr>
      </w:pPr>
      <w:r w:rsidRPr="00206C32">
        <w:rPr>
          <w:rFonts w:ascii="Bookman Old Style" w:hAnsi="Bookman Old Style"/>
          <w:snapToGrid w:val="0"/>
        </w:rPr>
        <w:t xml:space="preserve">В цената </w:t>
      </w:r>
      <w:r w:rsidRPr="00206C32">
        <w:rPr>
          <w:rFonts w:ascii="Bookman Old Style" w:hAnsi="Bookman Old Style"/>
          <w:bCs/>
          <w:spacing w:val="-3"/>
        </w:rPr>
        <w:t>сервизното обслужване не е включена цената на необходимите резервни части и консумативи</w:t>
      </w:r>
    </w:p>
    <w:p w14:paraId="54AA894C" w14:textId="77777777" w:rsidR="00206C32" w:rsidRPr="00206C32" w:rsidRDefault="00206C32" w:rsidP="00C01118">
      <w:pPr>
        <w:numPr>
          <w:ilvl w:val="1"/>
          <w:numId w:val="30"/>
        </w:numPr>
        <w:spacing w:before="120" w:after="120" w:line="240" w:lineRule="auto"/>
        <w:jc w:val="both"/>
        <w:outlineLvl w:val="0"/>
        <w:rPr>
          <w:rFonts w:ascii="Bookman Old Style" w:hAnsi="Bookman Old Style"/>
          <w:snapToGrid w:val="0"/>
        </w:rPr>
      </w:pPr>
      <w:r w:rsidRPr="00206C32">
        <w:rPr>
          <w:rFonts w:ascii="Bookman Old Style" w:hAnsi="Bookman Old Style"/>
          <w:snapToGrid w:val="0"/>
        </w:rPr>
        <w:t>Осигуряване на консумативи и резервни части при необходимост.</w:t>
      </w:r>
    </w:p>
    <w:p w14:paraId="2D6213D5" w14:textId="77777777" w:rsidR="00206C32" w:rsidRPr="00206C32" w:rsidRDefault="00206C32" w:rsidP="00C01118">
      <w:pPr>
        <w:numPr>
          <w:ilvl w:val="0"/>
          <w:numId w:val="30"/>
        </w:numPr>
        <w:spacing w:before="120" w:after="120" w:line="240" w:lineRule="auto"/>
        <w:jc w:val="both"/>
        <w:outlineLvl w:val="0"/>
        <w:rPr>
          <w:rFonts w:ascii="Bookman Old Style" w:hAnsi="Bookman Old Style"/>
          <w:snapToGrid w:val="0"/>
        </w:rPr>
      </w:pPr>
      <w:r w:rsidRPr="00206C32">
        <w:rPr>
          <w:rFonts w:ascii="Bookman Old Style" w:hAnsi="Bookman Old Style"/>
          <w:snapToGrid w:val="0"/>
        </w:rPr>
        <w:t>Предмет на договора е ценова таблица №1, която включва цената за един сервизен час при обслужване от изпълнителя на лабораторните уреди предмет на договора.</w:t>
      </w:r>
    </w:p>
    <w:p w14:paraId="269FA973" w14:textId="77777777" w:rsidR="00206C32" w:rsidRPr="00206C32" w:rsidRDefault="00206C32" w:rsidP="00C01118">
      <w:pPr>
        <w:numPr>
          <w:ilvl w:val="0"/>
          <w:numId w:val="30"/>
        </w:numPr>
        <w:spacing w:before="120" w:after="120" w:line="240" w:lineRule="auto"/>
        <w:jc w:val="both"/>
        <w:outlineLvl w:val="0"/>
        <w:rPr>
          <w:rFonts w:ascii="Bookman Old Style" w:hAnsi="Bookman Old Style"/>
          <w:snapToGrid w:val="0"/>
        </w:rPr>
      </w:pPr>
      <w:r w:rsidRPr="00206C32">
        <w:rPr>
          <w:rFonts w:ascii="Bookman Old Style" w:hAnsi="Bookman Old Style"/>
          <w:snapToGrid w:val="0"/>
        </w:rPr>
        <w:t xml:space="preserve">Предмет на договора са стоките от Ценова таблица №2 от Приложение </w:t>
      </w:r>
      <w:r w:rsidRPr="00206C32">
        <w:rPr>
          <w:rFonts w:ascii="Bookman Old Style" w:hAnsi="Bookman Old Style"/>
          <w:snapToGrid w:val="0"/>
          <w:lang w:val="en-US"/>
        </w:rPr>
        <w:t>3</w:t>
      </w:r>
      <w:r w:rsidRPr="00206C32">
        <w:rPr>
          <w:rFonts w:ascii="Bookman Old Style" w:hAnsi="Bookman Old Style"/>
          <w:snapToGrid w:val="0"/>
        </w:rPr>
        <w:t xml:space="preserve"> Ценово предложение, съдържащи резервните части и консумативи, необходими за работата на лабораторните уреди предмет на договора. </w:t>
      </w:r>
    </w:p>
    <w:p w14:paraId="563456CD" w14:textId="77777777" w:rsidR="00206C32" w:rsidRPr="00206C32" w:rsidRDefault="00206C32" w:rsidP="00C01118">
      <w:pPr>
        <w:numPr>
          <w:ilvl w:val="0"/>
          <w:numId w:val="30"/>
        </w:numPr>
        <w:spacing w:before="120" w:after="120" w:line="240" w:lineRule="auto"/>
        <w:jc w:val="both"/>
        <w:outlineLvl w:val="0"/>
        <w:rPr>
          <w:rFonts w:ascii="Bookman Old Style" w:hAnsi="Bookman Old Style"/>
          <w:snapToGrid w:val="0"/>
        </w:rPr>
      </w:pPr>
      <w:r w:rsidRPr="00206C32">
        <w:rPr>
          <w:rFonts w:ascii="Bookman Old Style" w:hAnsi="Bookman Old Style"/>
          <w:snapToGrid w:val="0"/>
        </w:rPr>
        <w:t xml:space="preserve">В случай че в срока на договора бъде преустановено производството на стока по ценова таблица №2, предмет на договора, и същевременно тази стока престане да бъде предлагана на пазара, съответната стока се заменя със стока с еквивалентни или по-добри характеристики, отговаряща на изискванията на Договора и предварително одобрена от Контролиращия служител, с цена не по-висока от цената на Стоката, отпаднала от производство. </w:t>
      </w:r>
    </w:p>
    <w:p w14:paraId="30F2CEE4" w14:textId="77777777" w:rsidR="00206C32" w:rsidRPr="00206C32" w:rsidRDefault="00206C32" w:rsidP="00C01118">
      <w:pPr>
        <w:numPr>
          <w:ilvl w:val="1"/>
          <w:numId w:val="30"/>
        </w:numPr>
        <w:spacing w:before="120" w:after="120" w:line="240" w:lineRule="auto"/>
        <w:ind w:left="993" w:hanging="709"/>
        <w:jc w:val="both"/>
        <w:outlineLvl w:val="0"/>
        <w:rPr>
          <w:rFonts w:ascii="Bookman Old Style" w:hAnsi="Bookman Old Style"/>
          <w:snapToGrid w:val="0"/>
        </w:rPr>
      </w:pPr>
      <w:r w:rsidRPr="00206C32">
        <w:rPr>
          <w:rFonts w:ascii="Bookman Old Style" w:hAnsi="Bookman Old Style"/>
          <w:snapToGrid w:val="0"/>
        </w:rPr>
        <w:t xml:space="preserve">В случаите по предходната точка изпълнителят уведомява писмено контролиращия служител за отпадналата от производство и непредлагана на пазара стока, като прилага съответните писмени доказателства за това, и представя на контролиращия служител за одобрение писмено предложение за замяна със стока с еквиваленти или по-добри характеристики, съгласно посоченото предходния член. </w:t>
      </w:r>
    </w:p>
    <w:p w14:paraId="6DF7C130" w14:textId="77777777" w:rsidR="00206C32" w:rsidRPr="00206C32" w:rsidRDefault="00206C32" w:rsidP="00C01118">
      <w:pPr>
        <w:numPr>
          <w:ilvl w:val="0"/>
          <w:numId w:val="30"/>
        </w:numPr>
        <w:spacing w:before="120" w:after="120" w:line="240" w:lineRule="auto"/>
        <w:jc w:val="both"/>
        <w:outlineLvl w:val="0"/>
        <w:rPr>
          <w:rFonts w:ascii="Bookman Old Style" w:hAnsi="Bookman Old Style"/>
          <w:snapToGrid w:val="0"/>
        </w:rPr>
      </w:pPr>
      <w:r w:rsidRPr="00206C32">
        <w:rPr>
          <w:rFonts w:ascii="Bookman Old Style" w:hAnsi="Bookman Old Style"/>
          <w:snapToGrid w:val="0"/>
        </w:rPr>
        <w:t xml:space="preserve">За всички възникнали нужди от Стоки, невключени в Ценовите таблици, но фигуриращи в Ценовата листа/Каталог, Възложителят си запазва правото да ги поръчва на Изпълнителя по договорените цени от Ценовата листа/Каталог и/или по предложения процент отстъпка. Възложителят има право да поръча Стоки от </w:t>
      </w:r>
      <w:r w:rsidRPr="00206C32">
        <w:rPr>
          <w:rFonts w:ascii="Bookman Old Style" w:hAnsi="Bookman Old Style"/>
          <w:b/>
          <w:snapToGrid w:val="0"/>
        </w:rPr>
        <w:t>Ценовата листа/Каталог  на стойност</w:t>
      </w:r>
      <w:r w:rsidRPr="00206C32">
        <w:rPr>
          <w:rFonts w:ascii="Bookman Old Style" w:hAnsi="Bookman Old Style"/>
          <w:snapToGrid w:val="0"/>
        </w:rPr>
        <w:t xml:space="preserve"> </w:t>
      </w:r>
      <w:r w:rsidRPr="00206C32">
        <w:rPr>
          <w:rFonts w:ascii="Bookman Old Style" w:hAnsi="Bookman Old Style"/>
          <w:b/>
          <w:snapToGrid w:val="0"/>
        </w:rPr>
        <w:t xml:space="preserve">до 10 % от прогнозната стойност на договора. </w:t>
      </w:r>
      <w:r w:rsidRPr="00206C32">
        <w:rPr>
          <w:rFonts w:ascii="Bookman Old Style" w:hAnsi="Bookman Old Style"/>
          <w:snapToGrid w:val="0"/>
        </w:rPr>
        <w:t xml:space="preserve">Изпълнителят посочва гаранционният срок на стоките в Ценовата листа/Каталога. Максималният срок за доставка не надвишава 20 работни дни. </w:t>
      </w:r>
    </w:p>
    <w:p w14:paraId="54BB4FC3" w14:textId="77777777" w:rsidR="00206C32" w:rsidRPr="00206C32" w:rsidRDefault="00206C32" w:rsidP="00C01118">
      <w:pPr>
        <w:numPr>
          <w:ilvl w:val="0"/>
          <w:numId w:val="30"/>
        </w:numPr>
        <w:spacing w:before="120" w:after="120" w:line="240" w:lineRule="auto"/>
        <w:jc w:val="both"/>
        <w:outlineLvl w:val="0"/>
        <w:rPr>
          <w:rFonts w:ascii="Bookman Old Style" w:hAnsi="Bookman Old Style"/>
        </w:rPr>
      </w:pPr>
      <w:r w:rsidRPr="00206C32">
        <w:rPr>
          <w:rFonts w:ascii="Bookman Old Style" w:hAnsi="Bookman Old Style"/>
          <w:snapToGrid w:val="0"/>
        </w:rPr>
        <w:t>Изпълнителят доставя и влага нови оригинални резервни части или еквивалентни, съобразно предложението му в ценови таблици №2.</w:t>
      </w:r>
    </w:p>
    <w:p w14:paraId="30EFD976" w14:textId="77777777" w:rsidR="00206C32" w:rsidRPr="00206C32" w:rsidRDefault="00206C32" w:rsidP="00C01118">
      <w:pPr>
        <w:numPr>
          <w:ilvl w:val="1"/>
          <w:numId w:val="30"/>
        </w:numPr>
        <w:tabs>
          <w:tab w:val="num" w:pos="1418"/>
        </w:tabs>
        <w:spacing w:before="120" w:after="120" w:line="240" w:lineRule="auto"/>
        <w:jc w:val="both"/>
        <w:outlineLvl w:val="0"/>
        <w:rPr>
          <w:rFonts w:ascii="Bookman Old Style" w:hAnsi="Bookman Old Style" w:cs="Arial"/>
          <w:snapToGrid w:val="0"/>
        </w:rPr>
      </w:pPr>
      <w:r w:rsidRPr="00206C32">
        <w:rPr>
          <w:rFonts w:ascii="Bookman Old Style" w:hAnsi="Bookman Old Style" w:cs="Arial"/>
          <w:snapToGrid w:val="0"/>
        </w:rPr>
        <w:t>Оригинални резервни части и консумативи са тези, които са произведени от производителя на лабораторния уред.</w:t>
      </w:r>
    </w:p>
    <w:p w14:paraId="7C7653BD" w14:textId="77777777" w:rsidR="00206C32" w:rsidRPr="00206C32" w:rsidRDefault="00206C32" w:rsidP="00C01118">
      <w:pPr>
        <w:numPr>
          <w:ilvl w:val="1"/>
          <w:numId w:val="30"/>
        </w:numPr>
        <w:tabs>
          <w:tab w:val="num" w:pos="1418"/>
        </w:tabs>
        <w:spacing w:before="120" w:after="120" w:line="240" w:lineRule="auto"/>
        <w:jc w:val="both"/>
        <w:outlineLvl w:val="0"/>
        <w:rPr>
          <w:rFonts w:ascii="Bookman Old Style" w:hAnsi="Bookman Old Style" w:cs="Arial"/>
          <w:snapToGrid w:val="0"/>
        </w:rPr>
      </w:pPr>
      <w:r w:rsidRPr="00206C32">
        <w:rPr>
          <w:rFonts w:ascii="Bookman Old Style" w:hAnsi="Bookman Old Style" w:cs="Arial"/>
          <w:snapToGrid w:val="0"/>
        </w:rPr>
        <w:t xml:space="preserve">Еквивалентни резервни части и консумативи са тези, които напълно съответстват на работните характеристики и присъединителните размери на съответните лабораторни уреди. Това са стоки на друг производител, имащи същите технически спецификации и параметри посочени в колона „Описание на консумативите/резервните части“ от таблица-срокове №2 и ценова таблица №2, </w:t>
      </w:r>
      <w:r w:rsidRPr="00206C32">
        <w:rPr>
          <w:rFonts w:ascii="Bookman Old Style" w:hAnsi="Bookman Old Style" w:cs="Arial"/>
          <w:snapToGrid w:val="0"/>
        </w:rPr>
        <w:lastRenderedPageBreak/>
        <w:t>които да са приложими към съответния лабораторен уред, като при влагането им в употреба да не води до допълнителни разходи за възложителя.</w:t>
      </w:r>
    </w:p>
    <w:p w14:paraId="205BC31D" w14:textId="77777777" w:rsidR="00E42EFB" w:rsidRPr="00206C32" w:rsidRDefault="00E42EFB" w:rsidP="00C01118">
      <w:pPr>
        <w:numPr>
          <w:ilvl w:val="0"/>
          <w:numId w:val="30"/>
        </w:numPr>
        <w:tabs>
          <w:tab w:val="num" w:pos="993"/>
        </w:tabs>
        <w:spacing w:before="120" w:after="120" w:line="240" w:lineRule="auto"/>
        <w:jc w:val="both"/>
        <w:rPr>
          <w:rFonts w:ascii="Bookman Old Style" w:hAnsi="Bookman Old Style"/>
        </w:rPr>
      </w:pPr>
      <w:r w:rsidRPr="00206C32">
        <w:rPr>
          <w:rFonts w:ascii="Bookman Old Style" w:hAnsi="Bookman Old Style"/>
        </w:rPr>
        <w:t>Възложителят трябва да осигури нормални условия за работа на специалистите на изпълнителя на територията на възложителя.</w:t>
      </w:r>
    </w:p>
    <w:p w14:paraId="7B58F3F1" w14:textId="77777777" w:rsidR="00E42EFB" w:rsidRPr="00206C32" w:rsidRDefault="00E42EFB" w:rsidP="00C01118">
      <w:pPr>
        <w:numPr>
          <w:ilvl w:val="0"/>
          <w:numId w:val="30"/>
        </w:numPr>
        <w:tabs>
          <w:tab w:val="num" w:pos="993"/>
        </w:tabs>
        <w:spacing w:before="120" w:after="120" w:line="240" w:lineRule="auto"/>
        <w:jc w:val="both"/>
        <w:rPr>
          <w:rFonts w:ascii="Bookman Old Style" w:hAnsi="Bookman Old Style"/>
        </w:rPr>
      </w:pPr>
      <w:r w:rsidRPr="00206C32">
        <w:rPr>
          <w:rFonts w:ascii="Bookman Old Style" w:hAnsi="Bookman Old Style"/>
        </w:rPr>
        <w:t>Възложителят трябва да спазва инструкциите за работа с уреда дадени от производителя, както и препоръките за правилна експлоатация дадени от изпълнителя.</w:t>
      </w:r>
    </w:p>
    <w:p w14:paraId="1E935E89" w14:textId="77777777" w:rsidR="00E42EFB" w:rsidRPr="00206C32" w:rsidRDefault="00E42EFB" w:rsidP="00C01118">
      <w:pPr>
        <w:numPr>
          <w:ilvl w:val="0"/>
          <w:numId w:val="30"/>
        </w:numPr>
        <w:tabs>
          <w:tab w:val="num" w:pos="993"/>
        </w:tabs>
        <w:spacing w:before="120" w:after="120" w:line="240" w:lineRule="auto"/>
        <w:jc w:val="both"/>
        <w:rPr>
          <w:rFonts w:ascii="Bookman Old Style" w:hAnsi="Bookman Old Style"/>
        </w:rPr>
      </w:pPr>
      <w:r w:rsidRPr="00206C32">
        <w:rPr>
          <w:rFonts w:ascii="Bookman Old Style" w:hAnsi="Bookman Old Style"/>
        </w:rPr>
        <w:t>Изпълнителят доставя поръчаните резервните части и консумативи, предмет на договора, съгласно цените и други изисквания уговорени в Договора.</w:t>
      </w:r>
    </w:p>
    <w:p w14:paraId="169E7C86" w14:textId="77777777" w:rsidR="00E42EFB" w:rsidRPr="00206C32" w:rsidRDefault="00E42EFB" w:rsidP="00C01118">
      <w:pPr>
        <w:numPr>
          <w:ilvl w:val="0"/>
          <w:numId w:val="30"/>
        </w:numPr>
        <w:tabs>
          <w:tab w:val="num" w:pos="993"/>
        </w:tabs>
        <w:spacing w:before="120" w:after="120" w:line="240" w:lineRule="auto"/>
        <w:jc w:val="both"/>
        <w:rPr>
          <w:rFonts w:ascii="Bookman Old Style" w:hAnsi="Bookman Old Style"/>
        </w:rPr>
      </w:pPr>
      <w:r w:rsidRPr="00206C32">
        <w:rPr>
          <w:rFonts w:ascii="Bookman Old Style" w:hAnsi="Bookman Old Style"/>
        </w:rPr>
        <w:t>На изпълнителя не са гарантирани количества на поръчваните резервни части и консумативи, предмет на договора и продължителност на дейностите.</w:t>
      </w:r>
    </w:p>
    <w:p w14:paraId="591BD07C" w14:textId="77777777" w:rsidR="00E42EFB" w:rsidRPr="00206C32" w:rsidRDefault="00E42EFB" w:rsidP="00C01118">
      <w:pPr>
        <w:numPr>
          <w:ilvl w:val="0"/>
          <w:numId w:val="30"/>
        </w:numPr>
        <w:tabs>
          <w:tab w:val="num" w:pos="993"/>
        </w:tabs>
        <w:spacing w:before="120" w:after="120" w:line="240" w:lineRule="auto"/>
        <w:jc w:val="both"/>
        <w:rPr>
          <w:rFonts w:ascii="Bookman Old Style" w:hAnsi="Bookman Old Style"/>
        </w:rPr>
      </w:pPr>
      <w:r w:rsidRPr="00206C32">
        <w:rPr>
          <w:rFonts w:ascii="Bookman Old Style" w:hAnsi="Bookman Old Style"/>
          <w:bCs/>
        </w:rPr>
        <w:t xml:space="preserve">Обменът на </w:t>
      </w:r>
      <w:r w:rsidRPr="00206C32">
        <w:rPr>
          <w:rFonts w:ascii="Bookman Old Style" w:hAnsi="Bookman Old Style"/>
        </w:rPr>
        <w:t xml:space="preserve">информация се извършва чрез факс, пощенска или друга куриерска услуга с препоръчана пратка с обратна разписка, по електронна поща, с електронен подпис съгласно изискванията на Закона за електронния документ и електронния подпис или чрез комбинация от тези средства. </w:t>
      </w:r>
    </w:p>
    <w:p w14:paraId="62776BA0" w14:textId="2E6DDF42" w:rsidR="00206C32" w:rsidRPr="00206C32" w:rsidRDefault="00206C32" w:rsidP="00C01118">
      <w:pPr>
        <w:numPr>
          <w:ilvl w:val="0"/>
          <w:numId w:val="30"/>
        </w:numPr>
        <w:spacing w:before="120" w:after="120" w:line="240" w:lineRule="auto"/>
        <w:jc w:val="both"/>
        <w:outlineLvl w:val="0"/>
        <w:rPr>
          <w:rFonts w:ascii="Bookman Old Style" w:hAnsi="Bookman Old Style" w:cs="Arial"/>
          <w:snapToGrid w:val="0"/>
        </w:rPr>
      </w:pPr>
      <w:r w:rsidRPr="00206C32">
        <w:rPr>
          <w:rFonts w:ascii="Bookman Old Style" w:hAnsi="Bookman Old Style" w:cs="Arial"/>
          <w:snapToGrid w:val="0"/>
        </w:rPr>
        <w:t xml:space="preserve">Лабораторните уреди/апаратура, предмет на договора, се сервизират по местата, на които са разположени в обектите на Възложителя. Местоположението им е посочено в таблица-срокове №2 от този раздел. В случай че се наложи сервизното обслужване да се извърши в бази на изпълнителя, уредът му се предава с двустранно подписан приемно-предавателен протокол, в който са описани вид, модел и сериен номер на уреда, дата на предаване, описание на повредата и състоянието на уреда. </w:t>
      </w:r>
    </w:p>
    <w:p w14:paraId="1A68BD9B" w14:textId="77777777" w:rsidR="00206C32" w:rsidRPr="00206C32" w:rsidRDefault="00206C32" w:rsidP="00C01118">
      <w:pPr>
        <w:numPr>
          <w:ilvl w:val="0"/>
          <w:numId w:val="29"/>
        </w:numPr>
        <w:spacing w:before="120" w:after="120" w:line="240" w:lineRule="auto"/>
        <w:jc w:val="both"/>
        <w:rPr>
          <w:rFonts w:ascii="Bookman Old Style" w:hAnsi="Bookman Old Style"/>
          <w:b/>
        </w:rPr>
      </w:pPr>
      <w:bookmarkStart w:id="25" w:name="_Ref89661564"/>
      <w:r w:rsidRPr="00206C32">
        <w:rPr>
          <w:rFonts w:ascii="Bookman Old Style" w:hAnsi="Bookman Old Style"/>
          <w:b/>
        </w:rPr>
        <w:t xml:space="preserve">МЕСТОПОЛОЖЕНИЕ НА ЛАБОРАТОРНИТЕ УРЕДИ ПРЕДМЕТ НА ДОГОВОРА </w:t>
      </w:r>
    </w:p>
    <w:p w14:paraId="3F3EAD0A" w14:textId="77777777" w:rsidR="00206C32" w:rsidRPr="00206C32" w:rsidRDefault="00206C32" w:rsidP="00C01118">
      <w:pPr>
        <w:numPr>
          <w:ilvl w:val="1"/>
          <w:numId w:val="29"/>
        </w:numPr>
        <w:tabs>
          <w:tab w:val="num" w:pos="993"/>
        </w:tabs>
        <w:spacing w:before="120" w:after="120" w:line="240" w:lineRule="auto"/>
        <w:ind w:left="993" w:hanging="633"/>
        <w:jc w:val="both"/>
        <w:rPr>
          <w:rFonts w:ascii="Bookman Old Style" w:hAnsi="Bookman Old Style"/>
        </w:rPr>
      </w:pPr>
      <w:r w:rsidRPr="00206C32">
        <w:rPr>
          <w:rFonts w:ascii="Bookman Old Style" w:hAnsi="Bookman Old Style"/>
        </w:rPr>
        <w:t xml:space="preserve">Лабораторните уреди, които подлежат на обслужване от изпълнителя съобразно договора, притежавани от възложителя, се намират на територията на гр. София и са посочени в Таблица-срокове №2 от този раздел. </w:t>
      </w:r>
    </w:p>
    <w:p w14:paraId="62812848" w14:textId="77777777" w:rsidR="00206C32" w:rsidRPr="00206C32" w:rsidRDefault="00206C32" w:rsidP="00C01118">
      <w:pPr>
        <w:numPr>
          <w:ilvl w:val="1"/>
          <w:numId w:val="29"/>
        </w:numPr>
        <w:tabs>
          <w:tab w:val="num" w:pos="993"/>
        </w:tabs>
        <w:spacing w:before="120" w:after="120" w:line="240" w:lineRule="auto"/>
        <w:ind w:left="993" w:hanging="633"/>
        <w:jc w:val="both"/>
        <w:rPr>
          <w:rFonts w:ascii="Bookman Old Style" w:hAnsi="Bookman Old Style"/>
          <w:bCs/>
          <w:spacing w:val="-3"/>
          <w:u w:val="single"/>
        </w:rPr>
      </w:pPr>
      <w:r w:rsidRPr="00206C32">
        <w:rPr>
          <w:rFonts w:ascii="Bookman Old Style" w:hAnsi="Bookman Old Style"/>
          <w:bCs/>
          <w:spacing w:val="-3"/>
        </w:rPr>
        <w:t xml:space="preserve">   Сектор „Питейни води“ на ЛИК, кв. „Бункера“, ул. „Хотнишки водопад“ №2, ПСПВ „</w:t>
      </w:r>
      <w:r w:rsidRPr="00206C32">
        <w:rPr>
          <w:rFonts w:ascii="Bookman Old Style" w:hAnsi="Bookman Old Style"/>
        </w:rPr>
        <w:t>Бистрица</w:t>
      </w:r>
      <w:r w:rsidRPr="00206C32">
        <w:rPr>
          <w:rFonts w:ascii="Bookman Old Style" w:hAnsi="Bookman Old Style"/>
          <w:bCs/>
          <w:spacing w:val="-3"/>
        </w:rPr>
        <w:t xml:space="preserve">“, административна сграда, етаж 3, е обект санитарно-охранителна зона със стратегическо значение. </w:t>
      </w:r>
    </w:p>
    <w:p w14:paraId="0FF32F38" w14:textId="77777777" w:rsidR="00206C32" w:rsidRPr="00206C32" w:rsidRDefault="00206C32" w:rsidP="00206C32">
      <w:pPr>
        <w:keepLines/>
        <w:spacing w:before="120" w:after="120"/>
        <w:jc w:val="both"/>
        <w:rPr>
          <w:rFonts w:ascii="Bookman Old Style" w:hAnsi="Bookman Old Style"/>
          <w:bCs/>
          <w:spacing w:val="-3"/>
        </w:rPr>
      </w:pPr>
      <w:r w:rsidRPr="00206C32">
        <w:rPr>
          <w:rFonts w:ascii="Bookman Old Style" w:hAnsi="Bookman Old Style"/>
          <w:bCs/>
          <w:spacing w:val="-3"/>
        </w:rPr>
        <w:t>Изисква се лицата, посещаващи обекта да предоставят следните документи за осигуряване на достъп: Свидетелство за съдимост; Удостоверение от областен психодиспансер (Медицинска справка от Център за психично здраве); Служебна бележка от НСЛС за липса на водени досъдебни производства.</w:t>
      </w:r>
    </w:p>
    <w:p w14:paraId="7F6741BE" w14:textId="77777777" w:rsidR="00206C32" w:rsidRPr="00206C32" w:rsidRDefault="00206C32" w:rsidP="00206C32">
      <w:pPr>
        <w:keepLines/>
        <w:spacing w:before="120" w:after="120"/>
        <w:jc w:val="both"/>
        <w:rPr>
          <w:rFonts w:ascii="Bookman Old Style" w:hAnsi="Bookman Old Style"/>
          <w:bCs/>
          <w:spacing w:val="-3"/>
        </w:rPr>
      </w:pPr>
      <w:r w:rsidRPr="00206C32">
        <w:rPr>
          <w:rFonts w:ascii="Bookman Old Style" w:hAnsi="Bookman Old Style"/>
          <w:bCs/>
          <w:spacing w:val="-3"/>
        </w:rPr>
        <w:t>Посочените по-горе документи се представят от изпълнителя на контролиращия служител от страна на възложителя в срок, уговорен между страните, след сключване на договора.</w:t>
      </w:r>
    </w:p>
    <w:p w14:paraId="37522463" w14:textId="77777777" w:rsidR="00206C32" w:rsidRPr="00206C32" w:rsidRDefault="00206C32" w:rsidP="00C01118">
      <w:pPr>
        <w:keepLines/>
        <w:numPr>
          <w:ilvl w:val="0"/>
          <w:numId w:val="29"/>
        </w:numPr>
        <w:tabs>
          <w:tab w:val="num" w:pos="426"/>
        </w:tabs>
        <w:spacing w:before="120" w:after="120" w:line="240" w:lineRule="auto"/>
        <w:ind w:hanging="720"/>
        <w:jc w:val="both"/>
        <w:rPr>
          <w:rFonts w:ascii="Bookman Old Style" w:hAnsi="Bookman Old Style"/>
          <w:b/>
        </w:rPr>
      </w:pPr>
      <w:r w:rsidRPr="00206C32">
        <w:rPr>
          <w:rFonts w:ascii="Bookman Old Style" w:hAnsi="Bookman Old Style"/>
          <w:b/>
        </w:rPr>
        <w:t>СРОКОВЕ</w:t>
      </w:r>
    </w:p>
    <w:p w14:paraId="654AC84C" w14:textId="77777777" w:rsidR="00206C32" w:rsidRPr="00206C32" w:rsidRDefault="00206C32" w:rsidP="00C01118">
      <w:pPr>
        <w:keepLines/>
        <w:numPr>
          <w:ilvl w:val="1"/>
          <w:numId w:val="29"/>
        </w:numPr>
        <w:tabs>
          <w:tab w:val="num" w:pos="993"/>
        </w:tabs>
        <w:spacing w:before="120" w:after="120" w:line="240" w:lineRule="auto"/>
        <w:ind w:left="993" w:hanging="633"/>
        <w:jc w:val="both"/>
        <w:rPr>
          <w:rFonts w:ascii="Bookman Old Style" w:hAnsi="Bookman Old Style"/>
        </w:rPr>
      </w:pPr>
      <w:r w:rsidRPr="00206C32">
        <w:rPr>
          <w:rFonts w:ascii="Bookman Old Style" w:hAnsi="Bookman Old Style"/>
        </w:rPr>
        <w:t>Максималният срок за реакция от страна на изпълнителя е до 24 (двадесет и четири) часа след писмено възлагане по имейл от страна на Възложителя. Срокът за реакция е срокът, в който изпълнителят се свързва с контролиращия служител от страна на възложителя, запознава се с причината за постъпилото възлагане и започва да работи по отстраняване на проблема.</w:t>
      </w:r>
    </w:p>
    <w:p w14:paraId="00F2FFC1" w14:textId="77777777" w:rsidR="00206C32" w:rsidRPr="00206C32" w:rsidRDefault="00206C32" w:rsidP="00C01118">
      <w:pPr>
        <w:keepLines/>
        <w:numPr>
          <w:ilvl w:val="1"/>
          <w:numId w:val="29"/>
        </w:numPr>
        <w:tabs>
          <w:tab w:val="num" w:pos="993"/>
        </w:tabs>
        <w:spacing w:before="120" w:after="120" w:line="240" w:lineRule="auto"/>
        <w:ind w:left="993" w:hanging="633"/>
        <w:jc w:val="both"/>
        <w:rPr>
          <w:rFonts w:ascii="Bookman Old Style" w:hAnsi="Bookman Old Style"/>
        </w:rPr>
      </w:pPr>
      <w:r w:rsidRPr="00206C32">
        <w:rPr>
          <w:rFonts w:ascii="Bookman Old Style" w:hAnsi="Bookman Old Style"/>
        </w:rPr>
        <w:t>В случай че проблемът изисква посещение на място от сервизен инженер, изпълнителят се задължава в срок до 2 (два) работни дни след изтичане на срока по предходната точка да осигури посещение от сервизен инженер. Решението за посещение на място при Възложителя се взема по взаимно съгласие на страните по договора в писмен вид чрез изпращане на имейл.</w:t>
      </w:r>
    </w:p>
    <w:p w14:paraId="054A310F" w14:textId="77777777" w:rsidR="00206C32" w:rsidRPr="00206C32" w:rsidRDefault="00206C32" w:rsidP="00C01118">
      <w:pPr>
        <w:numPr>
          <w:ilvl w:val="1"/>
          <w:numId w:val="29"/>
        </w:numPr>
        <w:tabs>
          <w:tab w:val="num" w:pos="993"/>
        </w:tabs>
        <w:spacing w:before="120" w:after="120" w:line="240" w:lineRule="auto"/>
        <w:ind w:left="993" w:hanging="633"/>
        <w:jc w:val="both"/>
        <w:rPr>
          <w:rFonts w:ascii="Bookman Old Style" w:hAnsi="Bookman Old Style"/>
        </w:rPr>
      </w:pPr>
      <w:r w:rsidRPr="00206C32">
        <w:rPr>
          <w:rFonts w:ascii="Bookman Old Style" w:hAnsi="Bookman Old Style"/>
        </w:rPr>
        <w:t xml:space="preserve">Максималният срок, в който изпълнителят възстановява функционалната годност на даден уред </w:t>
      </w:r>
      <w:bookmarkStart w:id="26" w:name="OLE_LINK1"/>
      <w:bookmarkStart w:id="27" w:name="OLE_LINK2"/>
      <w:r w:rsidRPr="00206C32">
        <w:rPr>
          <w:rFonts w:ascii="Bookman Old Style" w:hAnsi="Bookman Old Style"/>
        </w:rPr>
        <w:t xml:space="preserve">започва да тече след изтичане на посочените срокове. </w:t>
      </w:r>
      <w:bookmarkEnd w:id="26"/>
      <w:bookmarkEnd w:id="27"/>
      <w:r w:rsidRPr="00206C32">
        <w:rPr>
          <w:rFonts w:ascii="Bookman Old Style" w:hAnsi="Bookman Old Style"/>
        </w:rPr>
        <w:t>Максималният срок за възстановяване на функционалната годност на даден уред включва:</w:t>
      </w:r>
    </w:p>
    <w:p w14:paraId="0A48CACB" w14:textId="77777777" w:rsidR="00206C32" w:rsidRPr="00206C32" w:rsidRDefault="00206C32" w:rsidP="00C01118">
      <w:pPr>
        <w:numPr>
          <w:ilvl w:val="2"/>
          <w:numId w:val="29"/>
        </w:numPr>
        <w:tabs>
          <w:tab w:val="num" w:pos="1701"/>
        </w:tabs>
        <w:spacing w:before="120" w:after="120" w:line="240" w:lineRule="auto"/>
        <w:ind w:left="1701" w:hanging="850"/>
        <w:jc w:val="both"/>
        <w:rPr>
          <w:rFonts w:ascii="Bookman Old Style" w:hAnsi="Bookman Old Style"/>
        </w:rPr>
      </w:pPr>
      <w:r w:rsidRPr="00206C32">
        <w:rPr>
          <w:rFonts w:ascii="Bookman Old Style" w:hAnsi="Bookman Old Style"/>
        </w:rPr>
        <w:t>До 5 (пет) работни дни за осъществяване на сервизна дейност по отстраняване на повреди, когато не се изисква доставка на резервни части и консумативи;</w:t>
      </w:r>
    </w:p>
    <w:p w14:paraId="25989184" w14:textId="77777777" w:rsidR="00206C32" w:rsidRPr="00206C32" w:rsidRDefault="00206C32" w:rsidP="00C01118">
      <w:pPr>
        <w:numPr>
          <w:ilvl w:val="2"/>
          <w:numId w:val="29"/>
        </w:numPr>
        <w:tabs>
          <w:tab w:val="num" w:pos="1701"/>
        </w:tabs>
        <w:spacing w:before="120" w:after="120" w:line="240" w:lineRule="auto"/>
        <w:ind w:left="1701" w:hanging="850"/>
        <w:jc w:val="both"/>
        <w:rPr>
          <w:rFonts w:ascii="Bookman Old Style" w:hAnsi="Bookman Old Style"/>
        </w:rPr>
      </w:pPr>
      <w:r w:rsidRPr="00206C32">
        <w:rPr>
          <w:rFonts w:ascii="Bookman Old Style" w:hAnsi="Bookman Old Style"/>
        </w:rPr>
        <w:t xml:space="preserve">При необходимост от доставка на консумативи и резервни части, срокът по предходната точка започва да тече, считано от датата на доставката им. </w:t>
      </w:r>
    </w:p>
    <w:p w14:paraId="69133F43" w14:textId="05F59FBE" w:rsidR="00206C32" w:rsidRPr="00206C32" w:rsidRDefault="00206C32" w:rsidP="00C01118">
      <w:pPr>
        <w:numPr>
          <w:ilvl w:val="2"/>
          <w:numId w:val="29"/>
        </w:numPr>
        <w:tabs>
          <w:tab w:val="num" w:pos="1701"/>
        </w:tabs>
        <w:spacing w:before="120" w:after="120" w:line="240" w:lineRule="auto"/>
        <w:ind w:left="1701" w:hanging="850"/>
        <w:jc w:val="both"/>
        <w:rPr>
          <w:rFonts w:ascii="Bookman Old Style" w:hAnsi="Bookman Old Style"/>
        </w:rPr>
      </w:pPr>
      <w:r w:rsidRPr="00206C32">
        <w:rPr>
          <w:rFonts w:ascii="Bookman Old Style" w:hAnsi="Bookman Old Style"/>
        </w:rPr>
        <w:lastRenderedPageBreak/>
        <w:t>Срокът за доставка на необходимите резервни части и консумативи е съгласно сроковете, посочени в Таблица-срокове №2</w:t>
      </w:r>
      <w:r w:rsidR="000F5906">
        <w:rPr>
          <w:rFonts w:ascii="Bookman Old Style" w:hAnsi="Bookman Old Style"/>
        </w:rPr>
        <w:t xml:space="preserve"> от Приложение 1 – техническа спецификация</w:t>
      </w:r>
      <w:r w:rsidRPr="00206C32">
        <w:rPr>
          <w:rFonts w:ascii="Bookman Old Style" w:hAnsi="Bookman Old Style"/>
        </w:rPr>
        <w:t>.</w:t>
      </w:r>
      <w:bookmarkEnd w:id="25"/>
    </w:p>
    <w:p w14:paraId="226ED63E" w14:textId="77777777" w:rsidR="00206C32" w:rsidRPr="00206C32" w:rsidRDefault="00206C32" w:rsidP="00C01118">
      <w:pPr>
        <w:numPr>
          <w:ilvl w:val="1"/>
          <w:numId w:val="29"/>
        </w:numPr>
        <w:tabs>
          <w:tab w:val="num" w:pos="993"/>
        </w:tabs>
        <w:spacing w:before="120" w:after="120" w:line="240" w:lineRule="auto"/>
        <w:ind w:left="993" w:hanging="633"/>
        <w:jc w:val="both"/>
        <w:rPr>
          <w:rFonts w:ascii="Bookman Old Style" w:hAnsi="Bookman Old Style"/>
        </w:rPr>
      </w:pPr>
      <w:r w:rsidRPr="00206C32">
        <w:rPr>
          <w:rFonts w:ascii="Bookman Old Style" w:hAnsi="Bookman Old Style"/>
        </w:rPr>
        <w:t>След всяка проверка или сервизна дейност изпълнителят попълва Протокол удостоверяващ извършването на дейността. Протоколът се подписва двустранно.</w:t>
      </w:r>
    </w:p>
    <w:p w14:paraId="111DC764" w14:textId="77777777" w:rsidR="00206C32" w:rsidRPr="00206C32" w:rsidRDefault="00206C32" w:rsidP="00C01118">
      <w:pPr>
        <w:numPr>
          <w:ilvl w:val="1"/>
          <w:numId w:val="29"/>
        </w:numPr>
        <w:tabs>
          <w:tab w:val="num" w:pos="993"/>
        </w:tabs>
        <w:spacing w:before="120" w:after="120" w:line="240" w:lineRule="auto"/>
        <w:ind w:left="993" w:hanging="633"/>
        <w:jc w:val="both"/>
        <w:rPr>
          <w:rFonts w:ascii="Bookman Old Style" w:hAnsi="Bookman Old Style"/>
        </w:rPr>
      </w:pPr>
      <w:r w:rsidRPr="00206C32">
        <w:rPr>
          <w:rFonts w:ascii="Bookman Old Style" w:hAnsi="Bookman Old Style"/>
        </w:rPr>
        <w:t>Резервните части и консумативите се изписват по препоръка на изпълнителя и/или по преценка на възложителя, като се доставят от изпълнителя при заявено писмено искане/поръчка по имейл от страна на възложителя.</w:t>
      </w:r>
    </w:p>
    <w:p w14:paraId="3E770A04" w14:textId="36A67F77" w:rsidR="00206C32" w:rsidRPr="000F5906" w:rsidRDefault="00206C32" w:rsidP="00C01118">
      <w:pPr>
        <w:numPr>
          <w:ilvl w:val="1"/>
          <w:numId w:val="29"/>
        </w:numPr>
        <w:tabs>
          <w:tab w:val="num" w:pos="993"/>
          <w:tab w:val="num" w:pos="1701"/>
        </w:tabs>
        <w:spacing w:before="120" w:after="120" w:line="240" w:lineRule="auto"/>
        <w:ind w:left="993" w:hanging="633"/>
        <w:jc w:val="both"/>
        <w:rPr>
          <w:rFonts w:ascii="Bookman Old Style" w:hAnsi="Bookman Old Style"/>
        </w:rPr>
      </w:pPr>
      <w:r w:rsidRPr="000F5906">
        <w:rPr>
          <w:rFonts w:ascii="Bookman Old Style" w:hAnsi="Bookman Old Style"/>
        </w:rPr>
        <w:t>Изпълнителят доставя поръчаните резервни части и консумативи по предходния член в срок съобразно посочения в таблица-срокове №2</w:t>
      </w:r>
      <w:r w:rsidR="000F5906" w:rsidRPr="000F5906">
        <w:rPr>
          <w:rFonts w:ascii="Bookman Old Style" w:hAnsi="Bookman Old Style"/>
        </w:rPr>
        <w:t xml:space="preserve"> от Приложение 1 – техническа спецификация.</w:t>
      </w:r>
      <w:r w:rsidRPr="000F5906">
        <w:rPr>
          <w:rFonts w:ascii="Bookman Old Style" w:hAnsi="Bookman Old Style"/>
        </w:rPr>
        <w:t xml:space="preserve"> Срокът за доставка започва да тече, считано от датата на поръчката.</w:t>
      </w:r>
    </w:p>
    <w:p w14:paraId="77C80840" w14:textId="77777777" w:rsidR="00206C32" w:rsidRPr="00206C32" w:rsidRDefault="00206C32" w:rsidP="00C01118">
      <w:pPr>
        <w:numPr>
          <w:ilvl w:val="1"/>
          <w:numId w:val="29"/>
        </w:numPr>
        <w:tabs>
          <w:tab w:val="num" w:pos="993"/>
        </w:tabs>
        <w:spacing w:before="120" w:after="120" w:line="240" w:lineRule="auto"/>
        <w:ind w:left="993" w:hanging="633"/>
        <w:jc w:val="both"/>
        <w:rPr>
          <w:rFonts w:ascii="Bookman Old Style" w:hAnsi="Bookman Old Style"/>
        </w:rPr>
      </w:pPr>
      <w:r w:rsidRPr="00206C32">
        <w:rPr>
          <w:rFonts w:ascii="Bookman Old Style" w:hAnsi="Bookman Old Style"/>
        </w:rPr>
        <w:t xml:space="preserve">Изпълнителят доставя и влага резервни части и консумативи с валиден гаранционен срок, съобразно предложението му в таблица-срокове №2 от този раздел. Гаранционният срок започва да тече, считано от датата на получаване на резервните части/консумативи. </w:t>
      </w:r>
    </w:p>
    <w:p w14:paraId="4FF1866C" w14:textId="77777777" w:rsidR="00206C32" w:rsidRPr="00206C32" w:rsidRDefault="00206C32" w:rsidP="00C01118">
      <w:pPr>
        <w:numPr>
          <w:ilvl w:val="1"/>
          <w:numId w:val="29"/>
        </w:numPr>
        <w:tabs>
          <w:tab w:val="num" w:pos="993"/>
        </w:tabs>
        <w:spacing w:before="120" w:after="120" w:line="240" w:lineRule="auto"/>
        <w:ind w:left="993" w:hanging="633"/>
        <w:jc w:val="both"/>
        <w:rPr>
          <w:rFonts w:ascii="Bookman Old Style" w:hAnsi="Bookman Old Style" w:cs="Tahoma"/>
        </w:rPr>
      </w:pPr>
      <w:r w:rsidRPr="000F5906">
        <w:rPr>
          <w:rFonts w:ascii="Bookman Old Style" w:hAnsi="Bookman Old Style"/>
        </w:rPr>
        <w:t>При</w:t>
      </w:r>
      <w:r w:rsidRPr="000F5906">
        <w:rPr>
          <w:rFonts w:ascii="Bookman Old Style" w:hAnsi="Bookman Old Style" w:cs="Tahoma"/>
        </w:rPr>
        <w:t xml:space="preserve"> възникването на необходимост от </w:t>
      </w:r>
      <w:r w:rsidRPr="000F5906">
        <w:rPr>
          <w:rFonts w:ascii="Bookman Old Style" w:hAnsi="Bookman Old Style"/>
        </w:rPr>
        <w:t>стоки</w:t>
      </w:r>
      <w:r w:rsidRPr="000F5906">
        <w:rPr>
          <w:rFonts w:ascii="Bookman Old Style" w:hAnsi="Bookman Old Style"/>
          <w:b/>
        </w:rPr>
        <w:t xml:space="preserve">, </w:t>
      </w:r>
      <w:r w:rsidRPr="000F5906">
        <w:rPr>
          <w:rFonts w:ascii="Bookman Old Style" w:hAnsi="Bookman Old Style"/>
          <w:iCs/>
        </w:rPr>
        <w:t xml:space="preserve">невключени в Ценова таблица №2 и/или </w:t>
      </w:r>
      <w:r w:rsidRPr="00206C32">
        <w:rPr>
          <w:rFonts w:ascii="Bookman Old Style" w:hAnsi="Bookman Old Style"/>
          <w:iCs/>
        </w:rPr>
        <w:t>Ценова листа /каталог/, които са</w:t>
      </w:r>
      <w:r w:rsidRPr="00206C32">
        <w:rPr>
          <w:rFonts w:ascii="Bookman Old Style" w:hAnsi="Bookman Old Style"/>
        </w:rPr>
        <w:t xml:space="preserve"> </w:t>
      </w:r>
      <w:r w:rsidRPr="00206C32">
        <w:rPr>
          <w:rFonts w:ascii="Bookman Old Style" w:hAnsi="Bookman Old Style"/>
          <w:iCs/>
        </w:rPr>
        <w:t>сходни</w:t>
      </w:r>
      <w:r w:rsidRPr="00206C32">
        <w:rPr>
          <w:rFonts w:ascii="Bookman Old Style" w:hAnsi="Bookman Old Style"/>
        </w:rPr>
        <w:t xml:space="preserve"> с предмета на договора, възложителят изисква от изпълнителя оферта, която се съгласува с контролиращия служител по договора от страна на възложителя. Офертата следва да съдържа: производител, описание на техническите характеристики на стоките (резервни части и консумативи), срок за доставка в работни дни, гаранционен срок и срок на годност (в случай, че е приложимо), при запазване условията на договора.</w:t>
      </w:r>
    </w:p>
    <w:p w14:paraId="7FBEAAC8" w14:textId="77777777" w:rsidR="00206C32" w:rsidRPr="00206C32" w:rsidRDefault="00206C32" w:rsidP="00C01118">
      <w:pPr>
        <w:numPr>
          <w:ilvl w:val="1"/>
          <w:numId w:val="29"/>
        </w:numPr>
        <w:tabs>
          <w:tab w:val="num" w:pos="993"/>
        </w:tabs>
        <w:spacing w:before="120" w:after="120" w:line="240" w:lineRule="auto"/>
        <w:ind w:left="993" w:hanging="633"/>
        <w:jc w:val="both"/>
        <w:rPr>
          <w:rFonts w:ascii="Bookman Old Style" w:hAnsi="Bookman Old Style"/>
        </w:rPr>
      </w:pPr>
      <w:r w:rsidRPr="00206C32">
        <w:rPr>
          <w:rFonts w:ascii="Bookman Old Style" w:hAnsi="Bookman Old Style"/>
        </w:rPr>
        <w:t>При заявяването на стоки по горната точка, възложителят изпраща писмено искане/поръчка по имейл. Срокът за доставка започва да тече, считано от датата на поръчката.</w:t>
      </w:r>
    </w:p>
    <w:p w14:paraId="50AABAC8" w14:textId="77777777" w:rsidR="00206C32" w:rsidRPr="00206C32" w:rsidRDefault="00206C32" w:rsidP="00C01118">
      <w:pPr>
        <w:numPr>
          <w:ilvl w:val="1"/>
          <w:numId w:val="29"/>
        </w:numPr>
        <w:tabs>
          <w:tab w:val="num" w:pos="993"/>
        </w:tabs>
        <w:spacing w:before="120" w:after="120" w:line="240" w:lineRule="auto"/>
        <w:ind w:left="993" w:hanging="633"/>
        <w:jc w:val="both"/>
        <w:rPr>
          <w:rFonts w:ascii="Bookman Old Style" w:hAnsi="Bookman Old Style"/>
        </w:rPr>
      </w:pPr>
      <w:r w:rsidRPr="00206C32">
        <w:rPr>
          <w:rFonts w:ascii="Bookman Old Style" w:hAnsi="Bookman Old Style"/>
        </w:rPr>
        <w:t>В случай че подменена от изпълнителя стока дефектира поради производствен дефект в рамките на гаранционния й срок (в случай, че е предложен), изпълнителят се задължава за своя сметка, да ремонтира съответния апарат и да подмени дефектиралата стока, както и да отстрани всякакви повреди в апарата, настъпили в резултат на дефектирането на стоката във възможно най-кратък срок, договорен между страните.</w:t>
      </w:r>
    </w:p>
    <w:p w14:paraId="40CC7BE0" w14:textId="77777777" w:rsidR="00206C32" w:rsidRPr="00206C32" w:rsidRDefault="00206C32" w:rsidP="00C01118">
      <w:pPr>
        <w:numPr>
          <w:ilvl w:val="1"/>
          <w:numId w:val="29"/>
        </w:numPr>
        <w:tabs>
          <w:tab w:val="num" w:pos="993"/>
        </w:tabs>
        <w:spacing w:before="120" w:after="120" w:line="240" w:lineRule="auto"/>
        <w:ind w:left="993" w:hanging="633"/>
        <w:jc w:val="both"/>
        <w:rPr>
          <w:rFonts w:ascii="Bookman Old Style" w:hAnsi="Bookman Old Style"/>
        </w:rPr>
      </w:pPr>
      <w:r w:rsidRPr="00206C32">
        <w:rPr>
          <w:rFonts w:ascii="Bookman Old Style" w:hAnsi="Bookman Old Style"/>
        </w:rPr>
        <w:t>Изпълнителят доставя консумативите с валиден минимален остатъчен срок на годност, съобразно предложението му в таблица-срокове №2 от този раздел. Срокът за годност на консумативите стартира, считано от датата на доставянето им.</w:t>
      </w:r>
      <w:r w:rsidRPr="00206C32" w:rsidDel="008D55C4">
        <w:rPr>
          <w:rFonts w:ascii="Bookman Old Style" w:hAnsi="Bookman Old Style"/>
        </w:rPr>
        <w:t xml:space="preserve"> </w:t>
      </w:r>
      <w:r w:rsidRPr="00206C32">
        <w:rPr>
          <w:rFonts w:ascii="Bookman Old Style" w:hAnsi="Bookman Old Style"/>
        </w:rPr>
        <w:t>Към датата на доставяне на консуматива минималният остатъчен срок на годност трябва да бъде не по-малък от 2/3 от целия срок на годност.</w:t>
      </w:r>
    </w:p>
    <w:p w14:paraId="7FB90575" w14:textId="77777777" w:rsidR="00206C32" w:rsidRPr="00206C32" w:rsidRDefault="00206C32" w:rsidP="00C01118">
      <w:pPr>
        <w:numPr>
          <w:ilvl w:val="1"/>
          <w:numId w:val="29"/>
        </w:numPr>
        <w:tabs>
          <w:tab w:val="num" w:pos="993"/>
        </w:tabs>
        <w:spacing w:before="120" w:after="120" w:line="240" w:lineRule="auto"/>
        <w:ind w:left="993" w:hanging="633"/>
        <w:jc w:val="both"/>
        <w:rPr>
          <w:rFonts w:ascii="Bookman Old Style" w:hAnsi="Bookman Old Style"/>
        </w:rPr>
      </w:pPr>
      <w:r w:rsidRPr="00206C32">
        <w:rPr>
          <w:rFonts w:ascii="Bookman Old Style" w:hAnsi="Bookman Old Style"/>
        </w:rPr>
        <w:t>Доставените консумативи подлежат на рекламация при наличие на дефекти, които не са по вина на възложителя, в срок до 30 (тридесет) дни след инсталирането им и пускане в употреба. Възложителят записва в съответните формуляри, част от системата му за управление, датата на въвеждане в експлоатация на консуматива. Възложителят описва подробно констатираните дефекти и изпраща информацията по имейл или факс към изпълнителя. Изпълнителят се запознава с констатациите на възложителя и предприема оглед на място, в случай че е необходимо. В случай че предявяванията на възложителя са основателни, изпълнителят подменя съответните консумативи за своя сметка във възможно най-кратък срок, договорен между страните</w:t>
      </w:r>
      <w:r w:rsidRPr="00206C32" w:rsidDel="004963AB">
        <w:rPr>
          <w:rFonts w:ascii="Bookman Old Style" w:hAnsi="Bookman Old Style"/>
        </w:rPr>
        <w:t xml:space="preserve"> </w:t>
      </w:r>
      <w:r w:rsidRPr="00206C32">
        <w:rPr>
          <w:rFonts w:ascii="Bookman Old Style" w:hAnsi="Bookman Old Style"/>
        </w:rPr>
        <w:t>след писменото уведомяване за констатираните дефекти от възложителя.</w:t>
      </w:r>
    </w:p>
    <w:p w14:paraId="78134579" w14:textId="77777777" w:rsidR="00206C32" w:rsidRPr="00206C32" w:rsidRDefault="00206C32" w:rsidP="00C01118">
      <w:pPr>
        <w:numPr>
          <w:ilvl w:val="1"/>
          <w:numId w:val="29"/>
        </w:numPr>
        <w:tabs>
          <w:tab w:val="num" w:pos="993"/>
        </w:tabs>
        <w:spacing w:before="120" w:after="120" w:line="240" w:lineRule="auto"/>
        <w:ind w:left="993" w:hanging="633"/>
        <w:jc w:val="both"/>
        <w:rPr>
          <w:rFonts w:ascii="Bookman Old Style" w:hAnsi="Bookman Old Style"/>
        </w:rPr>
      </w:pPr>
      <w:r w:rsidRPr="00206C32">
        <w:rPr>
          <w:rFonts w:ascii="Bookman Old Style" w:hAnsi="Bookman Old Style"/>
        </w:rPr>
        <w:t xml:space="preserve">Гаранционният срок на изпълнените сервизни дейности по договора е не по-малко от 30 (тридесет) календарни дни, считано от датата на двустранно подписан протокол за извършената сервизна дейност, освен ако изпълнителят не е оферирал по-дълъг срок в Таблица-срокове №1 в хода на процедурата. Гаранцията на сервизните дейности важи при правилна експлоатация от страна на възложителя в съответствие с препоръките и изискванията на производителя на уреда. </w:t>
      </w:r>
    </w:p>
    <w:p w14:paraId="165D296C" w14:textId="77777777" w:rsidR="00206C32" w:rsidRPr="00206C32" w:rsidRDefault="00206C32" w:rsidP="00C01118">
      <w:pPr>
        <w:numPr>
          <w:ilvl w:val="2"/>
          <w:numId w:val="29"/>
        </w:numPr>
        <w:tabs>
          <w:tab w:val="num" w:pos="1701"/>
        </w:tabs>
        <w:spacing w:before="120" w:after="120" w:line="240" w:lineRule="auto"/>
        <w:ind w:left="1701" w:hanging="850"/>
        <w:jc w:val="both"/>
        <w:rPr>
          <w:rFonts w:ascii="Bookman Old Style" w:hAnsi="Bookman Old Style"/>
        </w:rPr>
      </w:pPr>
      <w:r w:rsidRPr="00206C32">
        <w:rPr>
          <w:rFonts w:ascii="Bookman Old Style" w:hAnsi="Bookman Old Style"/>
        </w:rPr>
        <w:t xml:space="preserve">Гаранцията на изпълнените сервизни дейности включва отстраняване на повредите по вече извършените услуги в срок до 10 (десет) работни дни, </w:t>
      </w:r>
      <w:r w:rsidRPr="00206C32">
        <w:rPr>
          <w:rFonts w:ascii="Bookman Old Style" w:hAnsi="Bookman Old Style"/>
        </w:rPr>
        <w:lastRenderedPageBreak/>
        <w:t>считано от писменото уведомяване от страна на възложителя. В този случай, трудът и транспортните разходи при отстраняването на повредите са за сметка на изпълнителя, както и повторната подмяна на вложена резервна част или консуматив, при условие, че са доставени и вложени с фабричен дефект.</w:t>
      </w:r>
    </w:p>
    <w:p w14:paraId="0F0ACE75" w14:textId="77777777" w:rsidR="00206C32" w:rsidRPr="00206C32" w:rsidRDefault="00206C32" w:rsidP="00C01118">
      <w:pPr>
        <w:numPr>
          <w:ilvl w:val="2"/>
          <w:numId w:val="29"/>
        </w:numPr>
        <w:tabs>
          <w:tab w:val="num" w:pos="1701"/>
        </w:tabs>
        <w:spacing w:before="120" w:after="120" w:line="240" w:lineRule="auto"/>
        <w:ind w:left="1701" w:hanging="850"/>
        <w:jc w:val="both"/>
        <w:rPr>
          <w:rFonts w:ascii="Bookman Old Style" w:hAnsi="Bookman Old Style"/>
        </w:rPr>
      </w:pPr>
      <w:r w:rsidRPr="00206C32">
        <w:rPr>
          <w:rFonts w:ascii="Bookman Old Style" w:hAnsi="Bookman Old Style"/>
        </w:rPr>
        <w:t>Гаранцията на услугата не покрива стойността на необходимите допълнителни резервни части и консумативи, различни от вложените, които са за сметка на възложителя.</w:t>
      </w:r>
    </w:p>
    <w:p w14:paraId="518ACADA" w14:textId="77777777" w:rsidR="00206C32" w:rsidRPr="00206C32" w:rsidRDefault="00206C32" w:rsidP="00C01118">
      <w:pPr>
        <w:numPr>
          <w:ilvl w:val="0"/>
          <w:numId w:val="29"/>
        </w:numPr>
        <w:tabs>
          <w:tab w:val="num" w:pos="426"/>
        </w:tabs>
        <w:spacing w:before="120" w:after="120" w:line="240" w:lineRule="auto"/>
        <w:ind w:hanging="720"/>
        <w:jc w:val="both"/>
        <w:rPr>
          <w:rFonts w:ascii="Bookman Old Style" w:hAnsi="Bookman Old Style" w:cs="Arial"/>
        </w:rPr>
      </w:pPr>
      <w:r w:rsidRPr="00206C32">
        <w:rPr>
          <w:rFonts w:ascii="Bookman Old Style" w:hAnsi="Bookman Old Style" w:cs="Arial"/>
          <w:b/>
        </w:rPr>
        <w:t>СЕРТИФИКАТИ</w:t>
      </w:r>
    </w:p>
    <w:p w14:paraId="5494E490" w14:textId="77777777" w:rsidR="00206C32" w:rsidRPr="00206C32" w:rsidRDefault="00206C32" w:rsidP="00C01118">
      <w:pPr>
        <w:numPr>
          <w:ilvl w:val="1"/>
          <w:numId w:val="29"/>
        </w:numPr>
        <w:tabs>
          <w:tab w:val="num" w:pos="993"/>
        </w:tabs>
        <w:spacing w:before="120" w:after="120" w:line="240" w:lineRule="auto"/>
        <w:ind w:left="993" w:hanging="633"/>
        <w:jc w:val="both"/>
        <w:rPr>
          <w:rFonts w:ascii="Bookman Old Style" w:hAnsi="Bookman Old Style" w:cs="Arial"/>
        </w:rPr>
      </w:pPr>
      <w:r w:rsidRPr="00206C32">
        <w:rPr>
          <w:rFonts w:ascii="Bookman Old Style" w:hAnsi="Bookman Old Style"/>
        </w:rPr>
        <w:t xml:space="preserve">През целия срок на договора, изпълнителят разполага с валиден сертификат за </w:t>
      </w:r>
      <w:r w:rsidRPr="00206C32">
        <w:rPr>
          <w:rFonts w:ascii="Bookman Old Style" w:hAnsi="Bookman Old Style" w:cs="Arial"/>
        </w:rPr>
        <w:t xml:space="preserve">внедрена система за управление на качеството в съответствие с изискванията на EN ISO 9001 или еквивалент. </w:t>
      </w:r>
    </w:p>
    <w:p w14:paraId="6F113A35" w14:textId="77777777" w:rsidR="00206C32" w:rsidRPr="00206C32" w:rsidRDefault="00206C32" w:rsidP="00C01118">
      <w:pPr>
        <w:numPr>
          <w:ilvl w:val="1"/>
          <w:numId w:val="29"/>
        </w:numPr>
        <w:tabs>
          <w:tab w:val="num" w:pos="993"/>
        </w:tabs>
        <w:spacing w:before="120" w:after="120" w:line="240" w:lineRule="auto"/>
        <w:ind w:left="993" w:hanging="633"/>
        <w:jc w:val="both"/>
        <w:rPr>
          <w:rFonts w:ascii="Bookman Old Style" w:hAnsi="Bookman Old Style"/>
        </w:rPr>
      </w:pPr>
      <w:r w:rsidRPr="00206C32">
        <w:rPr>
          <w:rFonts w:ascii="Bookman Old Style" w:hAnsi="Bookman Old Style"/>
        </w:rPr>
        <w:t xml:space="preserve">В случай че в срока на договора изпълнителят остане без валиден сертификат, то той е длъжен до 3 (три) работни дни, считано от датата на събитието, да уведоми възложителя. </w:t>
      </w:r>
    </w:p>
    <w:p w14:paraId="02F2F18D" w14:textId="77777777" w:rsidR="00206C32" w:rsidRPr="00206C32" w:rsidRDefault="00206C32" w:rsidP="00C01118">
      <w:pPr>
        <w:numPr>
          <w:ilvl w:val="1"/>
          <w:numId w:val="29"/>
        </w:numPr>
        <w:tabs>
          <w:tab w:val="num" w:pos="993"/>
        </w:tabs>
        <w:spacing w:before="120" w:after="120" w:line="240" w:lineRule="auto"/>
        <w:ind w:left="993" w:hanging="633"/>
        <w:jc w:val="both"/>
        <w:rPr>
          <w:rFonts w:ascii="Bookman Old Style" w:hAnsi="Bookman Old Style"/>
        </w:rPr>
      </w:pPr>
      <w:r w:rsidRPr="00206C32">
        <w:rPr>
          <w:rFonts w:ascii="Bookman Old Style" w:hAnsi="Bookman Old Style"/>
        </w:rPr>
        <w:t xml:space="preserve">В случай, че след изтичане на срока на валидност на сертификата  същият не бъде подновен, възложителят има право да прекрати едностранно договора. </w:t>
      </w:r>
    </w:p>
    <w:p w14:paraId="3D297016" w14:textId="77777777" w:rsidR="00206C32" w:rsidRPr="00206C32" w:rsidRDefault="00206C32" w:rsidP="00C01118">
      <w:pPr>
        <w:numPr>
          <w:ilvl w:val="0"/>
          <w:numId w:val="29"/>
        </w:numPr>
        <w:tabs>
          <w:tab w:val="num" w:pos="426"/>
        </w:tabs>
        <w:spacing w:before="120" w:after="120" w:line="240" w:lineRule="auto"/>
        <w:ind w:left="426" w:hanging="426"/>
        <w:jc w:val="both"/>
        <w:rPr>
          <w:rFonts w:ascii="Bookman Old Style" w:hAnsi="Bookman Old Style"/>
          <w:b/>
        </w:rPr>
      </w:pPr>
      <w:r w:rsidRPr="00206C32">
        <w:rPr>
          <w:rFonts w:ascii="Bookman Old Style" w:hAnsi="Bookman Old Style"/>
          <w:b/>
        </w:rPr>
        <w:t>ИЗИСКВАНИЯ КЪМ ЛИЦАТА, АНГАЖИРАНИ В ИЗПЪЛНЕНИЕТО НА ДОГОВОРА</w:t>
      </w:r>
    </w:p>
    <w:p w14:paraId="79BDC8DE" w14:textId="77777777" w:rsidR="00206C32" w:rsidRPr="00206C32" w:rsidRDefault="00206C32" w:rsidP="00C01118">
      <w:pPr>
        <w:numPr>
          <w:ilvl w:val="1"/>
          <w:numId w:val="29"/>
        </w:numPr>
        <w:tabs>
          <w:tab w:val="num" w:pos="993"/>
        </w:tabs>
        <w:spacing w:before="120" w:after="120" w:line="240" w:lineRule="auto"/>
        <w:ind w:left="993" w:hanging="633"/>
        <w:jc w:val="both"/>
        <w:outlineLvl w:val="0"/>
        <w:rPr>
          <w:rFonts w:ascii="Bookman Old Style" w:hAnsi="Bookman Old Style"/>
        </w:rPr>
      </w:pPr>
      <w:r w:rsidRPr="00206C32">
        <w:rPr>
          <w:rFonts w:ascii="Bookman Old Style" w:hAnsi="Bookman Old Style"/>
        </w:rPr>
        <w:t xml:space="preserve">При сервизното обслужване на лабораторните уреди/апаратурата, предмет на договора, изпълнителят осигурява квалифициран персонал. </w:t>
      </w:r>
    </w:p>
    <w:p w14:paraId="00CFEB6E" w14:textId="77777777" w:rsidR="00206C32" w:rsidRPr="00206C32" w:rsidRDefault="00206C32" w:rsidP="00C01118">
      <w:pPr>
        <w:numPr>
          <w:ilvl w:val="1"/>
          <w:numId w:val="29"/>
        </w:numPr>
        <w:tabs>
          <w:tab w:val="num" w:pos="993"/>
        </w:tabs>
        <w:spacing w:before="120" w:after="120" w:line="240" w:lineRule="auto"/>
        <w:ind w:left="993" w:hanging="633"/>
        <w:jc w:val="both"/>
        <w:outlineLvl w:val="0"/>
        <w:rPr>
          <w:rFonts w:ascii="Bookman Old Style" w:hAnsi="Bookman Old Style"/>
        </w:rPr>
      </w:pPr>
      <w:r w:rsidRPr="00206C32">
        <w:rPr>
          <w:rFonts w:ascii="Bookman Old Style" w:hAnsi="Bookman Old Style"/>
        </w:rPr>
        <w:t xml:space="preserve">В случай на промяна в лицата (персонала), ангажирани с изпълнението на дейностите по договора, посочени в представения от изпълнителя списък в хода на процедурата, то той предварително писмено (по имейл или факс) уведомява възложителя за това обстоятелство. Към уведомлението изпълнителят прилага нов списък, съдържащ следната информация за новите лица: </w:t>
      </w:r>
    </w:p>
    <w:p w14:paraId="43879B53" w14:textId="77777777" w:rsidR="00206C32" w:rsidRPr="00206C32" w:rsidRDefault="00206C32" w:rsidP="00C01118">
      <w:pPr>
        <w:numPr>
          <w:ilvl w:val="2"/>
          <w:numId w:val="29"/>
        </w:numPr>
        <w:spacing w:before="120" w:after="120" w:line="240" w:lineRule="auto"/>
        <w:jc w:val="both"/>
        <w:outlineLvl w:val="0"/>
        <w:rPr>
          <w:rFonts w:ascii="Bookman Old Style" w:hAnsi="Bookman Old Style"/>
        </w:rPr>
      </w:pPr>
      <w:r w:rsidRPr="00206C32">
        <w:rPr>
          <w:rFonts w:ascii="Bookman Old Style" w:hAnsi="Bookman Old Style"/>
        </w:rPr>
        <w:t xml:space="preserve">име и фамилия на сервизния инженер, както и </w:t>
      </w:r>
      <w:r w:rsidRPr="00206C32">
        <w:rPr>
          <w:rFonts w:ascii="Bookman Old Style" w:hAnsi="Bookman Old Style" w:cs="Arial"/>
          <w:snapToGrid w:val="0"/>
        </w:rPr>
        <w:t xml:space="preserve">образование (специалност, учебно заведение), професионална квалификация (завършено обучение, курсове и др.) и професионален опит в областта на сервизно обслужване на лабораторна апаратура (месторабота, период, длъжност). </w:t>
      </w:r>
    </w:p>
    <w:p w14:paraId="445E9A1E" w14:textId="77777777" w:rsidR="00206C32" w:rsidRPr="00206C32" w:rsidRDefault="00206C32" w:rsidP="00C01118">
      <w:pPr>
        <w:numPr>
          <w:ilvl w:val="2"/>
          <w:numId w:val="29"/>
        </w:numPr>
        <w:spacing w:before="120" w:after="120" w:line="240" w:lineRule="auto"/>
        <w:jc w:val="both"/>
        <w:outlineLvl w:val="0"/>
        <w:rPr>
          <w:rFonts w:ascii="Bookman Old Style" w:hAnsi="Bookman Old Style"/>
        </w:rPr>
      </w:pPr>
      <w:r w:rsidRPr="00206C32">
        <w:rPr>
          <w:rFonts w:ascii="Bookman Old Style" w:hAnsi="Bookman Old Style" w:cs="Arial"/>
          <w:snapToGrid w:val="0"/>
        </w:rPr>
        <w:t>име и фамилия на с</w:t>
      </w:r>
      <w:r w:rsidRPr="00206C32">
        <w:rPr>
          <w:rFonts w:ascii="Bookman Old Style" w:hAnsi="Bookman Old Style"/>
          <w:snapToGrid w:val="0"/>
        </w:rPr>
        <w:t>лужителя, който да имат опит в логистичната дейност по договора и/или да взема решения свързани с рекламации и други възникнали казуси</w:t>
      </w:r>
      <w:r w:rsidRPr="00206C32">
        <w:rPr>
          <w:rFonts w:ascii="Bookman Old Style" w:hAnsi="Bookman Old Style" w:cs="Arial"/>
          <w:snapToGrid w:val="0"/>
        </w:rPr>
        <w:t>.</w:t>
      </w:r>
    </w:p>
    <w:p w14:paraId="7C4B4377" w14:textId="77777777" w:rsidR="00206C32" w:rsidRPr="00206C32" w:rsidRDefault="00206C32" w:rsidP="00206C32">
      <w:pPr>
        <w:pStyle w:val="p50"/>
        <w:keepLines/>
        <w:tabs>
          <w:tab w:val="left" w:pos="6705"/>
        </w:tabs>
        <w:suppressAutoHyphens/>
        <w:spacing w:before="120" w:line="200" w:lineRule="atLeast"/>
        <w:ind w:right="57"/>
        <w:rPr>
          <w:rFonts w:ascii="Bookman Old Style" w:hAnsi="Bookman Old Style"/>
          <w:b/>
          <w:bCs/>
          <w:color w:val="auto"/>
          <w:sz w:val="22"/>
          <w:szCs w:val="22"/>
        </w:rPr>
        <w:sectPr w:rsidR="00206C32" w:rsidRPr="00206C32" w:rsidSect="001E19F0">
          <w:footerReference w:type="default" r:id="rId17"/>
          <w:pgSz w:w="11909" w:h="16834" w:code="9"/>
          <w:pgMar w:top="624" w:right="624" w:bottom="624" w:left="624" w:header="709" w:footer="284" w:gutter="0"/>
          <w:cols w:space="708"/>
          <w:docGrid w:linePitch="299"/>
        </w:sectPr>
      </w:pPr>
    </w:p>
    <w:p w14:paraId="6E6832E0" w14:textId="77777777" w:rsidR="00206C32" w:rsidRPr="00206C32" w:rsidRDefault="00206C32" w:rsidP="00206C32">
      <w:pPr>
        <w:keepNext/>
        <w:jc w:val="center"/>
        <w:outlineLvl w:val="0"/>
        <w:rPr>
          <w:rFonts w:ascii="Bookman Old Style" w:hAnsi="Bookman Old Style"/>
          <w:b/>
          <w:bCs/>
          <w:lang w:eastAsia="x-none"/>
        </w:rPr>
        <w:sectPr w:rsidR="00206C32" w:rsidRPr="00206C32" w:rsidSect="001E19F0">
          <w:pgSz w:w="11909" w:h="16834"/>
          <w:pgMar w:top="1440" w:right="1440" w:bottom="1440" w:left="1440" w:header="709" w:footer="657" w:gutter="0"/>
          <w:cols w:space="708"/>
          <w:vAlign w:val="center"/>
        </w:sectPr>
      </w:pPr>
      <w:r w:rsidRPr="00206C32">
        <w:rPr>
          <w:rFonts w:ascii="Bookman Old Style" w:hAnsi="Bookman Old Style"/>
          <w:b/>
          <w:bCs/>
          <w:lang w:eastAsia="x-none"/>
        </w:rPr>
        <w:lastRenderedPageBreak/>
        <w:t>ПРИЛОЖЕНИЕ № 3 – ЦЕНОВО ПРЕДЛОЖЕНИЕ</w:t>
      </w:r>
    </w:p>
    <w:p w14:paraId="77AB9342" w14:textId="77777777" w:rsidR="00594A81" w:rsidRPr="00206C32" w:rsidRDefault="00594A81" w:rsidP="00C40296">
      <w:pPr>
        <w:keepNext/>
        <w:spacing w:after="0" w:line="240" w:lineRule="auto"/>
        <w:jc w:val="center"/>
        <w:outlineLvl w:val="0"/>
        <w:rPr>
          <w:rFonts w:ascii="Bookman Old Style" w:eastAsia="Times New Roman" w:hAnsi="Bookman Old Style"/>
          <w:b/>
          <w:bCs/>
          <w:lang w:eastAsia="x-none"/>
        </w:rPr>
      </w:pPr>
    </w:p>
    <w:p w14:paraId="0188B186" w14:textId="77777777" w:rsidR="00594A81" w:rsidRPr="00206C32" w:rsidRDefault="00594A81" w:rsidP="00C40296">
      <w:pPr>
        <w:keepNext/>
        <w:spacing w:after="0" w:line="240" w:lineRule="auto"/>
        <w:jc w:val="center"/>
        <w:outlineLvl w:val="0"/>
        <w:rPr>
          <w:rFonts w:ascii="Bookman Old Style" w:eastAsia="Times New Roman" w:hAnsi="Bookman Old Style"/>
          <w:b/>
          <w:bCs/>
          <w:lang w:eastAsia="x-none"/>
        </w:rPr>
      </w:pPr>
    </w:p>
    <w:p w14:paraId="5BEF22A4" w14:textId="77777777" w:rsidR="00594A81" w:rsidRPr="00206C32" w:rsidRDefault="00594A81" w:rsidP="00C40296">
      <w:pPr>
        <w:keepNext/>
        <w:spacing w:after="0" w:line="240" w:lineRule="auto"/>
        <w:jc w:val="center"/>
        <w:outlineLvl w:val="0"/>
        <w:rPr>
          <w:rFonts w:ascii="Bookman Old Style" w:eastAsia="Times New Roman" w:hAnsi="Bookman Old Style"/>
          <w:b/>
          <w:bCs/>
          <w:lang w:eastAsia="x-none"/>
        </w:rPr>
      </w:pPr>
    </w:p>
    <w:p w14:paraId="6CE9DD5D" w14:textId="77777777" w:rsidR="00594A81" w:rsidRPr="00206C32" w:rsidRDefault="00594A81" w:rsidP="00C40296">
      <w:pPr>
        <w:keepNext/>
        <w:spacing w:after="0" w:line="240" w:lineRule="auto"/>
        <w:jc w:val="center"/>
        <w:outlineLvl w:val="0"/>
        <w:rPr>
          <w:rFonts w:ascii="Bookman Old Style" w:eastAsia="Times New Roman" w:hAnsi="Bookman Old Style"/>
          <w:b/>
          <w:bCs/>
          <w:lang w:eastAsia="x-none"/>
        </w:rPr>
      </w:pPr>
    </w:p>
    <w:p w14:paraId="3DE63C8F" w14:textId="77777777" w:rsidR="00594A81" w:rsidRPr="00206C32" w:rsidRDefault="00594A81" w:rsidP="00C40296">
      <w:pPr>
        <w:keepNext/>
        <w:spacing w:after="0" w:line="240" w:lineRule="auto"/>
        <w:jc w:val="center"/>
        <w:outlineLvl w:val="0"/>
        <w:rPr>
          <w:rFonts w:ascii="Bookman Old Style" w:eastAsia="Times New Roman" w:hAnsi="Bookman Old Style"/>
          <w:b/>
          <w:bCs/>
          <w:lang w:eastAsia="x-none"/>
        </w:rPr>
      </w:pPr>
    </w:p>
    <w:p w14:paraId="56EF6C5E" w14:textId="77777777" w:rsidR="00594A81" w:rsidRPr="00206C32" w:rsidRDefault="00594A81" w:rsidP="00C40296">
      <w:pPr>
        <w:keepNext/>
        <w:spacing w:after="0" w:line="240" w:lineRule="auto"/>
        <w:jc w:val="center"/>
        <w:outlineLvl w:val="0"/>
        <w:rPr>
          <w:rFonts w:ascii="Bookman Old Style" w:eastAsia="Times New Roman" w:hAnsi="Bookman Old Style"/>
          <w:b/>
          <w:bCs/>
          <w:lang w:eastAsia="x-none"/>
        </w:rPr>
      </w:pPr>
    </w:p>
    <w:p w14:paraId="656F49F0" w14:textId="77777777" w:rsidR="00594A81" w:rsidRPr="00206C32" w:rsidRDefault="00594A81" w:rsidP="00C40296">
      <w:pPr>
        <w:keepNext/>
        <w:spacing w:after="0" w:line="240" w:lineRule="auto"/>
        <w:jc w:val="center"/>
        <w:outlineLvl w:val="0"/>
        <w:rPr>
          <w:rFonts w:ascii="Bookman Old Style" w:eastAsia="Times New Roman" w:hAnsi="Bookman Old Style"/>
          <w:b/>
          <w:bCs/>
          <w:lang w:eastAsia="x-none"/>
        </w:rPr>
      </w:pPr>
    </w:p>
    <w:p w14:paraId="2682D334" w14:textId="77777777" w:rsidR="00594A81" w:rsidRPr="00206C32" w:rsidRDefault="00594A81" w:rsidP="00C40296">
      <w:pPr>
        <w:keepNext/>
        <w:spacing w:after="0" w:line="240" w:lineRule="auto"/>
        <w:jc w:val="center"/>
        <w:outlineLvl w:val="0"/>
        <w:rPr>
          <w:rFonts w:ascii="Bookman Old Style" w:eastAsia="Times New Roman" w:hAnsi="Bookman Old Style"/>
          <w:b/>
          <w:bCs/>
          <w:lang w:eastAsia="x-none"/>
        </w:rPr>
      </w:pPr>
    </w:p>
    <w:p w14:paraId="1E660261" w14:textId="77777777" w:rsidR="00594A81" w:rsidRPr="00206C32" w:rsidRDefault="00594A81" w:rsidP="00C40296">
      <w:pPr>
        <w:keepNext/>
        <w:spacing w:after="0" w:line="240" w:lineRule="auto"/>
        <w:jc w:val="center"/>
        <w:outlineLvl w:val="0"/>
        <w:rPr>
          <w:rFonts w:ascii="Bookman Old Style" w:eastAsia="Times New Roman" w:hAnsi="Bookman Old Style"/>
          <w:b/>
          <w:bCs/>
          <w:lang w:eastAsia="x-none"/>
        </w:rPr>
      </w:pPr>
    </w:p>
    <w:p w14:paraId="7FE33DFD" w14:textId="77777777" w:rsidR="00594A81" w:rsidRPr="00206C32" w:rsidRDefault="00594A81" w:rsidP="00C40296">
      <w:pPr>
        <w:keepNext/>
        <w:spacing w:after="0" w:line="240" w:lineRule="auto"/>
        <w:jc w:val="center"/>
        <w:outlineLvl w:val="0"/>
        <w:rPr>
          <w:rFonts w:ascii="Bookman Old Style" w:eastAsia="Times New Roman" w:hAnsi="Bookman Old Style"/>
          <w:b/>
          <w:bCs/>
          <w:lang w:eastAsia="x-none"/>
        </w:rPr>
      </w:pPr>
    </w:p>
    <w:p w14:paraId="051A5C3A" w14:textId="77777777" w:rsidR="00594A81" w:rsidRPr="00206C32" w:rsidRDefault="00594A81" w:rsidP="00C40296">
      <w:pPr>
        <w:keepNext/>
        <w:spacing w:after="0" w:line="240" w:lineRule="auto"/>
        <w:jc w:val="center"/>
        <w:outlineLvl w:val="0"/>
        <w:rPr>
          <w:rFonts w:ascii="Bookman Old Style" w:eastAsia="Times New Roman" w:hAnsi="Bookman Old Style"/>
          <w:b/>
          <w:bCs/>
          <w:lang w:eastAsia="x-none"/>
        </w:rPr>
      </w:pPr>
    </w:p>
    <w:p w14:paraId="1FAC31E5" w14:textId="77777777" w:rsidR="00594A81" w:rsidRPr="00206C32" w:rsidRDefault="00594A81" w:rsidP="00C40296">
      <w:pPr>
        <w:keepNext/>
        <w:spacing w:after="0" w:line="240" w:lineRule="auto"/>
        <w:jc w:val="center"/>
        <w:outlineLvl w:val="0"/>
        <w:rPr>
          <w:rFonts w:ascii="Bookman Old Style" w:eastAsia="Times New Roman" w:hAnsi="Bookman Old Style"/>
          <w:b/>
          <w:bCs/>
          <w:lang w:eastAsia="x-none"/>
        </w:rPr>
      </w:pPr>
    </w:p>
    <w:p w14:paraId="566F3E25" w14:textId="77777777" w:rsidR="00594A81" w:rsidRPr="00206C32" w:rsidRDefault="00594A81" w:rsidP="00C40296">
      <w:pPr>
        <w:keepNext/>
        <w:spacing w:after="0" w:line="240" w:lineRule="auto"/>
        <w:jc w:val="center"/>
        <w:outlineLvl w:val="0"/>
        <w:rPr>
          <w:rFonts w:ascii="Bookman Old Style" w:eastAsia="Times New Roman" w:hAnsi="Bookman Old Style"/>
          <w:b/>
          <w:bCs/>
          <w:lang w:eastAsia="x-none"/>
        </w:rPr>
      </w:pPr>
    </w:p>
    <w:p w14:paraId="5CB27A8B" w14:textId="77777777" w:rsidR="00594A81" w:rsidRPr="00206C32" w:rsidRDefault="00594A81" w:rsidP="00C40296">
      <w:pPr>
        <w:keepNext/>
        <w:spacing w:after="0" w:line="240" w:lineRule="auto"/>
        <w:jc w:val="center"/>
        <w:outlineLvl w:val="0"/>
        <w:rPr>
          <w:rFonts w:ascii="Bookman Old Style" w:eastAsia="Times New Roman" w:hAnsi="Bookman Old Style"/>
          <w:b/>
          <w:bCs/>
          <w:lang w:eastAsia="x-none"/>
        </w:rPr>
      </w:pPr>
    </w:p>
    <w:p w14:paraId="08B18A9E" w14:textId="77777777" w:rsidR="00594A81" w:rsidRPr="00206C32" w:rsidRDefault="00594A81" w:rsidP="00C40296">
      <w:pPr>
        <w:keepNext/>
        <w:spacing w:after="0" w:line="240" w:lineRule="auto"/>
        <w:jc w:val="center"/>
        <w:outlineLvl w:val="0"/>
        <w:rPr>
          <w:rFonts w:ascii="Bookman Old Style" w:eastAsia="Times New Roman" w:hAnsi="Bookman Old Style"/>
          <w:b/>
          <w:bCs/>
          <w:lang w:eastAsia="x-none"/>
        </w:rPr>
      </w:pPr>
    </w:p>
    <w:p w14:paraId="44CA63BC" w14:textId="77777777" w:rsidR="00594A81" w:rsidRPr="00206C32" w:rsidRDefault="00594A81" w:rsidP="00C40296">
      <w:pPr>
        <w:keepNext/>
        <w:spacing w:after="0" w:line="240" w:lineRule="auto"/>
        <w:jc w:val="center"/>
        <w:outlineLvl w:val="0"/>
        <w:rPr>
          <w:rFonts w:ascii="Bookman Old Style" w:eastAsia="Times New Roman" w:hAnsi="Bookman Old Style"/>
          <w:b/>
          <w:bCs/>
          <w:lang w:eastAsia="x-none"/>
        </w:rPr>
      </w:pPr>
    </w:p>
    <w:p w14:paraId="2117021A" w14:textId="77777777" w:rsidR="00594A81" w:rsidRPr="00206C32" w:rsidRDefault="00594A81" w:rsidP="00C40296">
      <w:pPr>
        <w:keepNext/>
        <w:spacing w:after="0" w:line="240" w:lineRule="auto"/>
        <w:jc w:val="center"/>
        <w:outlineLvl w:val="0"/>
        <w:rPr>
          <w:rFonts w:ascii="Bookman Old Style" w:eastAsia="Times New Roman" w:hAnsi="Bookman Old Style"/>
          <w:b/>
          <w:bCs/>
          <w:lang w:eastAsia="x-none"/>
        </w:rPr>
      </w:pPr>
    </w:p>
    <w:p w14:paraId="4D8916B6" w14:textId="77777777" w:rsidR="00594A81" w:rsidRPr="00206C32" w:rsidRDefault="00594A81" w:rsidP="00C40296">
      <w:pPr>
        <w:keepNext/>
        <w:spacing w:after="0" w:line="240" w:lineRule="auto"/>
        <w:jc w:val="center"/>
        <w:outlineLvl w:val="0"/>
        <w:rPr>
          <w:rFonts w:ascii="Bookman Old Style" w:eastAsia="Times New Roman" w:hAnsi="Bookman Old Style"/>
          <w:b/>
          <w:bCs/>
          <w:lang w:eastAsia="x-none"/>
        </w:rPr>
      </w:pPr>
    </w:p>
    <w:p w14:paraId="7D990125" w14:textId="77777777" w:rsidR="00594A81" w:rsidRPr="00206C32" w:rsidRDefault="00594A81" w:rsidP="00C40296">
      <w:pPr>
        <w:keepNext/>
        <w:spacing w:after="0" w:line="240" w:lineRule="auto"/>
        <w:jc w:val="center"/>
        <w:outlineLvl w:val="0"/>
        <w:rPr>
          <w:rFonts w:ascii="Bookman Old Style" w:eastAsia="Times New Roman" w:hAnsi="Bookman Old Style"/>
          <w:b/>
          <w:bCs/>
          <w:lang w:eastAsia="x-none"/>
        </w:rPr>
      </w:pPr>
    </w:p>
    <w:p w14:paraId="6A6CC000" w14:textId="5E18EF16" w:rsidR="004B4C34" w:rsidRPr="00206C32" w:rsidRDefault="004B4C34" w:rsidP="00C40296">
      <w:pPr>
        <w:keepNext/>
        <w:spacing w:after="0" w:line="240" w:lineRule="auto"/>
        <w:jc w:val="center"/>
        <w:outlineLvl w:val="0"/>
        <w:rPr>
          <w:rFonts w:ascii="Bookman Old Style" w:eastAsia="Times New Roman" w:hAnsi="Bookman Old Style"/>
          <w:b/>
          <w:bCs/>
          <w:lang w:eastAsia="x-none"/>
        </w:rPr>
      </w:pPr>
      <w:r w:rsidRPr="00206C32">
        <w:rPr>
          <w:rFonts w:ascii="Bookman Old Style" w:eastAsia="Times New Roman" w:hAnsi="Bookman Old Style"/>
          <w:b/>
          <w:bCs/>
          <w:lang w:eastAsia="x-none"/>
        </w:rPr>
        <w:t>ОБРАЗЦИ И ПРИЛОЖЕНИЯ</w:t>
      </w:r>
    </w:p>
    <w:p w14:paraId="26D1AD27" w14:textId="39F5BBFC"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23398FFC" w14:textId="04CB4169"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049900A3" w14:textId="398893C9"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479A5212" w14:textId="55C42769"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6128D729" w14:textId="3B905404"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2AF3E191" w14:textId="49FBA03E"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553F5658" w14:textId="76684B44"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1A1C6019" w14:textId="198F3C0D"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26FF8D53" w14:textId="55A1FB0F"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422957F3" w14:textId="3F52A459"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6077BC9A" w14:textId="5CCBE3AC"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14EA15C1" w14:textId="4E277AD1"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5B9F84F5" w14:textId="54DB2D60"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7768A812" w14:textId="77A9D6BE"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49A03F18" w14:textId="047C1CC2"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2867DE53" w14:textId="00C9768E"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4BD5C847" w14:textId="004A834D"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459BC623" w14:textId="773E874C"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34D965F9" w14:textId="4AE17B0E"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473AA60C" w14:textId="61FE0FE6"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6AB4E3F0" w14:textId="18BBFDFC"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7F0B79F2" w14:textId="2045A5DE" w:rsidR="00206C32" w:rsidRPr="00206C32" w:rsidRDefault="00206C32" w:rsidP="00C40296">
      <w:pPr>
        <w:keepNext/>
        <w:spacing w:after="0" w:line="240" w:lineRule="auto"/>
        <w:jc w:val="center"/>
        <w:outlineLvl w:val="0"/>
        <w:rPr>
          <w:rFonts w:ascii="Bookman Old Style" w:eastAsia="Times New Roman" w:hAnsi="Bookman Old Style"/>
          <w:b/>
          <w:bCs/>
          <w:lang w:eastAsia="x-none"/>
        </w:rPr>
      </w:pPr>
    </w:p>
    <w:p w14:paraId="2AF8EBD3" w14:textId="3E0DEFED" w:rsidR="00206C32" w:rsidRPr="00206C32" w:rsidRDefault="00206C32" w:rsidP="00C40296">
      <w:pPr>
        <w:keepNext/>
        <w:spacing w:after="0" w:line="240" w:lineRule="auto"/>
        <w:jc w:val="center"/>
        <w:outlineLvl w:val="0"/>
        <w:rPr>
          <w:rFonts w:ascii="Bookman Old Style" w:eastAsia="Times New Roman" w:hAnsi="Bookman Old Style"/>
          <w:b/>
          <w:bCs/>
          <w:lang w:eastAsia="x-none"/>
        </w:rPr>
      </w:pPr>
    </w:p>
    <w:p w14:paraId="37BA1C8F" w14:textId="2C71AB09" w:rsidR="00206C32" w:rsidRPr="00206C32" w:rsidRDefault="00206C32" w:rsidP="00C40296">
      <w:pPr>
        <w:keepNext/>
        <w:spacing w:after="0" w:line="240" w:lineRule="auto"/>
        <w:jc w:val="center"/>
        <w:outlineLvl w:val="0"/>
        <w:rPr>
          <w:rFonts w:ascii="Bookman Old Style" w:eastAsia="Times New Roman" w:hAnsi="Bookman Old Style"/>
          <w:b/>
          <w:bCs/>
          <w:lang w:eastAsia="x-none"/>
        </w:rPr>
      </w:pPr>
    </w:p>
    <w:p w14:paraId="1FBB4838" w14:textId="389E2141" w:rsidR="00206C32" w:rsidRPr="00206C32" w:rsidRDefault="00206C32" w:rsidP="00C40296">
      <w:pPr>
        <w:keepNext/>
        <w:spacing w:after="0" w:line="240" w:lineRule="auto"/>
        <w:jc w:val="center"/>
        <w:outlineLvl w:val="0"/>
        <w:rPr>
          <w:rFonts w:ascii="Bookman Old Style" w:eastAsia="Times New Roman" w:hAnsi="Bookman Old Style"/>
          <w:b/>
          <w:bCs/>
          <w:lang w:eastAsia="x-none"/>
        </w:rPr>
      </w:pPr>
    </w:p>
    <w:p w14:paraId="256E7F53" w14:textId="0060B271" w:rsidR="00206C32" w:rsidRPr="00206C32" w:rsidRDefault="00206C32" w:rsidP="00C40296">
      <w:pPr>
        <w:keepNext/>
        <w:spacing w:after="0" w:line="240" w:lineRule="auto"/>
        <w:jc w:val="center"/>
        <w:outlineLvl w:val="0"/>
        <w:rPr>
          <w:rFonts w:ascii="Bookman Old Style" w:eastAsia="Times New Roman" w:hAnsi="Bookman Old Style"/>
          <w:b/>
          <w:bCs/>
          <w:lang w:eastAsia="x-none"/>
        </w:rPr>
      </w:pPr>
    </w:p>
    <w:p w14:paraId="18AA476F" w14:textId="77777777" w:rsidR="00206C32" w:rsidRPr="00206C32" w:rsidRDefault="00206C32" w:rsidP="00C40296">
      <w:pPr>
        <w:keepNext/>
        <w:spacing w:after="0" w:line="240" w:lineRule="auto"/>
        <w:jc w:val="center"/>
        <w:outlineLvl w:val="0"/>
        <w:rPr>
          <w:rFonts w:ascii="Bookman Old Style" w:eastAsia="Times New Roman" w:hAnsi="Bookman Old Style"/>
          <w:b/>
          <w:bCs/>
          <w:lang w:eastAsia="x-none"/>
        </w:rPr>
      </w:pPr>
    </w:p>
    <w:p w14:paraId="1D846630" w14:textId="0B7DD23F"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74F7752E" w14:textId="10F1DA85"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2958C808" w14:textId="6445CE24"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650235BC" w14:textId="594E69CE"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303DDCDA" w14:textId="43A01EB5"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70C6E9EE" w14:textId="3259FFD1"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00483065" w14:textId="77777777" w:rsidR="003874B9" w:rsidRDefault="003874B9" w:rsidP="008F77B2">
      <w:pPr>
        <w:spacing w:after="0" w:line="240" w:lineRule="auto"/>
        <w:jc w:val="right"/>
        <w:rPr>
          <w:rFonts w:ascii="Bookman Old Style" w:eastAsia="Times New Roman" w:hAnsi="Bookman Old Style"/>
          <w:i/>
          <w:lang w:eastAsia="bg-BG"/>
        </w:rPr>
      </w:pPr>
    </w:p>
    <w:p w14:paraId="547CB6C0" w14:textId="07AFD9EE" w:rsidR="008F77B2" w:rsidRPr="00206C32" w:rsidRDefault="008F77B2" w:rsidP="008F77B2">
      <w:pPr>
        <w:spacing w:after="0" w:line="240" w:lineRule="auto"/>
        <w:jc w:val="right"/>
        <w:rPr>
          <w:rFonts w:ascii="Bookman Old Style" w:eastAsia="Times New Roman" w:hAnsi="Bookman Old Style"/>
          <w:i/>
          <w:lang w:eastAsia="bg-BG"/>
        </w:rPr>
      </w:pPr>
      <w:r w:rsidRPr="00206C32">
        <w:rPr>
          <w:rFonts w:ascii="Bookman Old Style" w:eastAsia="Times New Roman" w:hAnsi="Bookman Old Style"/>
          <w:i/>
          <w:lang w:eastAsia="bg-BG"/>
        </w:rPr>
        <w:lastRenderedPageBreak/>
        <w:t>Образец</w:t>
      </w:r>
    </w:p>
    <w:p w14:paraId="4F7BD052" w14:textId="77777777" w:rsidR="008F77B2" w:rsidRPr="00206C32" w:rsidRDefault="008F77B2" w:rsidP="008F77B2">
      <w:pPr>
        <w:spacing w:after="120"/>
        <w:jc w:val="center"/>
        <w:rPr>
          <w:rFonts w:ascii="Bookman Old Style" w:hAnsi="Bookman Old Style"/>
          <w:b/>
        </w:rPr>
      </w:pPr>
    </w:p>
    <w:p w14:paraId="5BF3BB32" w14:textId="77777777" w:rsidR="008F77B2" w:rsidRPr="00206C32" w:rsidRDefault="008F77B2" w:rsidP="008F77B2">
      <w:pPr>
        <w:spacing w:after="120"/>
        <w:jc w:val="center"/>
        <w:rPr>
          <w:rFonts w:ascii="Bookman Old Style" w:hAnsi="Bookman Old Style"/>
          <w:b/>
        </w:rPr>
      </w:pPr>
      <w:r w:rsidRPr="00206C32">
        <w:rPr>
          <w:rFonts w:ascii="Bookman Old Style" w:hAnsi="Bookman Old Style"/>
          <w:b/>
        </w:rPr>
        <w:t xml:space="preserve">ПРЕДЛОЖЕНИЕ </w:t>
      </w:r>
    </w:p>
    <w:p w14:paraId="30614C19" w14:textId="1A8E43EA" w:rsidR="008F77B2" w:rsidRPr="00206C32" w:rsidRDefault="008F77B2" w:rsidP="00206C32">
      <w:pPr>
        <w:spacing w:after="120"/>
        <w:jc w:val="center"/>
        <w:rPr>
          <w:rFonts w:ascii="Bookman Old Style" w:hAnsi="Bookman Old Style"/>
          <w:b/>
        </w:rPr>
      </w:pPr>
      <w:r w:rsidRPr="00206C32">
        <w:rPr>
          <w:rFonts w:ascii="Bookman Old Style" w:hAnsi="Bookman Old Style"/>
          <w:b/>
        </w:rPr>
        <w:t>за изпълнение на обществена поръчка с предмет „</w:t>
      </w:r>
      <w:r w:rsidR="00206C32" w:rsidRPr="00206C32">
        <w:rPr>
          <w:rFonts w:ascii="Bookman Old Style" w:eastAsia="Times New Roman" w:hAnsi="Bookman Old Style"/>
          <w:color w:val="000000"/>
          <w:lang w:eastAsia="bg-BG"/>
        </w:rPr>
        <w:t>Извънгаранционно сервизно обслужване на спомагателни лабораторни уреди - термостати, дестилатори, миялни, нагреватели и др.</w:t>
      </w:r>
    </w:p>
    <w:p w14:paraId="1FB13A3E" w14:textId="77777777" w:rsidR="008F77B2" w:rsidRPr="00206C32" w:rsidRDefault="008F77B2" w:rsidP="008F77B2">
      <w:pPr>
        <w:spacing w:after="120"/>
        <w:rPr>
          <w:rFonts w:ascii="Bookman Old Style" w:eastAsia="Times New Roman" w:hAnsi="Bookman Old Style"/>
          <w:lang w:eastAsia="bg-BG"/>
        </w:rPr>
      </w:pPr>
      <w:r w:rsidRPr="00206C32">
        <w:rPr>
          <w:rFonts w:ascii="Bookman Old Style" w:eastAsia="Times New Roman" w:hAnsi="Bookman Old Style"/>
          <w:lang w:eastAsia="bg-BG"/>
        </w:rPr>
        <w:t>Име: ................................................................................................................</w:t>
      </w:r>
    </w:p>
    <w:p w14:paraId="6D142A39" w14:textId="77777777" w:rsidR="008F77B2" w:rsidRPr="00206C32" w:rsidRDefault="008F77B2" w:rsidP="008F77B2">
      <w:pPr>
        <w:spacing w:after="240" w:line="240" w:lineRule="auto"/>
        <w:jc w:val="both"/>
        <w:rPr>
          <w:rFonts w:ascii="Bookman Old Style" w:eastAsia="Times New Roman" w:hAnsi="Bookman Old Style"/>
          <w:lang w:eastAsia="bg-BG"/>
        </w:rPr>
      </w:pPr>
      <w:r w:rsidRPr="00206C32">
        <w:rPr>
          <w:rFonts w:ascii="Bookman Old Style" w:eastAsia="Times New Roman" w:hAnsi="Bookman Old Style"/>
          <w:lang w:eastAsia="bg-BG"/>
        </w:rPr>
        <w:t>в качеството на:</w:t>
      </w:r>
      <w:r w:rsidRPr="00206C32">
        <w:rPr>
          <w:rFonts w:ascii="Bookman Old Style" w:eastAsia="Times New Roman" w:hAnsi="Bookman Old Style"/>
          <w:lang w:eastAsia="bg-BG"/>
        </w:rPr>
        <w:tab/>
        <w:t>...........................................................................................</w:t>
      </w:r>
    </w:p>
    <w:p w14:paraId="39A4B469" w14:textId="77777777" w:rsidR="008F77B2" w:rsidRPr="00206C32" w:rsidRDefault="008F77B2" w:rsidP="008F77B2">
      <w:pPr>
        <w:tabs>
          <w:tab w:val="left" w:pos="8931"/>
        </w:tabs>
        <w:spacing w:before="120" w:after="120" w:line="240" w:lineRule="auto"/>
        <w:jc w:val="both"/>
        <w:rPr>
          <w:rFonts w:ascii="Bookman Old Style" w:eastAsia="Times New Roman" w:hAnsi="Bookman Old Style"/>
          <w:lang w:eastAsia="bg-BG"/>
        </w:rPr>
      </w:pPr>
      <w:r w:rsidRPr="00206C32">
        <w:rPr>
          <w:rFonts w:ascii="Bookman Old Style" w:eastAsia="Times New Roman" w:hAnsi="Bookman Old Style"/>
          <w:lang w:eastAsia="bg-BG"/>
        </w:rPr>
        <w:t>Фирма/участник: ...............................................................................................</w:t>
      </w:r>
    </w:p>
    <w:p w14:paraId="7EA9E29A" w14:textId="77777777" w:rsidR="008F77B2" w:rsidRPr="00206C32" w:rsidRDefault="008F77B2" w:rsidP="008F77B2">
      <w:pPr>
        <w:tabs>
          <w:tab w:val="left" w:pos="8931"/>
        </w:tabs>
        <w:spacing w:before="120" w:after="120" w:line="240" w:lineRule="auto"/>
        <w:rPr>
          <w:rFonts w:ascii="Bookman Old Style" w:eastAsia="Times New Roman" w:hAnsi="Bookman Old Style"/>
          <w:lang w:eastAsia="bg-BG"/>
        </w:rPr>
      </w:pPr>
      <w:r w:rsidRPr="00206C32">
        <w:rPr>
          <w:rFonts w:ascii="Bookman Old Style" w:eastAsia="Times New Roman" w:hAnsi="Bookman Old Style"/>
          <w:lang w:eastAsia="bg-BG"/>
        </w:rPr>
        <w:t>Адрес за кореспонденция: ………………....................................................................</w:t>
      </w:r>
    </w:p>
    <w:p w14:paraId="56673291" w14:textId="77777777" w:rsidR="008F77B2" w:rsidRPr="00206C32" w:rsidRDefault="008F77B2" w:rsidP="008F77B2">
      <w:pPr>
        <w:tabs>
          <w:tab w:val="left" w:pos="4253"/>
          <w:tab w:val="left" w:pos="5103"/>
          <w:tab w:val="left" w:pos="8931"/>
        </w:tabs>
        <w:spacing w:before="120" w:after="120" w:line="240" w:lineRule="auto"/>
        <w:jc w:val="both"/>
        <w:rPr>
          <w:rFonts w:ascii="Bookman Old Style" w:eastAsia="Times New Roman" w:hAnsi="Bookman Old Style"/>
          <w:lang w:eastAsia="bg-BG"/>
        </w:rPr>
      </w:pPr>
      <w:r w:rsidRPr="00206C32">
        <w:rPr>
          <w:rFonts w:ascii="Bookman Old Style" w:eastAsia="Times New Roman" w:hAnsi="Bookman Old Style"/>
          <w:lang w:eastAsia="bg-BG"/>
        </w:rPr>
        <w:t>Телефон: .....................................</w:t>
      </w:r>
      <w:r w:rsidRPr="00206C32">
        <w:rPr>
          <w:rFonts w:ascii="Bookman Old Style" w:eastAsia="Times New Roman" w:hAnsi="Bookman Old Style"/>
          <w:lang w:eastAsia="bg-BG"/>
        </w:rPr>
        <w:tab/>
        <w:t xml:space="preserve"> </w:t>
      </w:r>
      <w:r w:rsidRPr="00206C32">
        <w:rPr>
          <w:rFonts w:ascii="Bookman Old Style" w:eastAsia="Times New Roman" w:hAnsi="Bookman Old Style"/>
          <w:lang w:eastAsia="bg-BG"/>
        </w:rPr>
        <w:tab/>
        <w:t>Факс: ..........................................</w:t>
      </w:r>
      <w:r w:rsidRPr="00206C32">
        <w:rPr>
          <w:rFonts w:ascii="Bookman Old Style" w:eastAsia="Times New Roman" w:hAnsi="Bookman Old Style"/>
          <w:lang w:eastAsia="bg-BG"/>
        </w:rPr>
        <w:tab/>
      </w:r>
    </w:p>
    <w:p w14:paraId="500BD1FF" w14:textId="77777777" w:rsidR="008F77B2" w:rsidRPr="00206C32" w:rsidRDefault="008F77B2" w:rsidP="008F77B2">
      <w:pPr>
        <w:spacing w:before="120" w:after="120" w:line="240" w:lineRule="auto"/>
        <w:jc w:val="both"/>
        <w:rPr>
          <w:rFonts w:ascii="Bookman Old Style" w:eastAsia="Times New Roman" w:hAnsi="Bookman Old Style"/>
          <w:lang w:eastAsia="bg-BG"/>
        </w:rPr>
      </w:pPr>
      <w:r w:rsidRPr="00206C32">
        <w:rPr>
          <w:rFonts w:ascii="Bookman Old Style" w:eastAsia="Times New Roman" w:hAnsi="Bookman Old Style"/>
          <w:lang w:eastAsia="bg-BG"/>
        </w:rPr>
        <w:t>Електронен адрес:  .....................................</w:t>
      </w:r>
      <w:r w:rsidRPr="00206C32">
        <w:rPr>
          <w:rFonts w:ascii="Bookman Old Style" w:eastAsia="Times New Roman" w:hAnsi="Bookman Old Style"/>
          <w:lang w:eastAsia="bg-BG"/>
        </w:rPr>
        <w:tab/>
      </w:r>
    </w:p>
    <w:p w14:paraId="7083FDFF" w14:textId="77777777" w:rsidR="008F77B2" w:rsidRPr="00206C32" w:rsidRDefault="008F77B2" w:rsidP="008F77B2">
      <w:pPr>
        <w:tabs>
          <w:tab w:val="left" w:pos="8931"/>
        </w:tabs>
        <w:spacing w:before="120" w:after="120" w:line="240" w:lineRule="auto"/>
        <w:jc w:val="both"/>
        <w:rPr>
          <w:rFonts w:ascii="Bookman Old Style" w:eastAsia="Times New Roman" w:hAnsi="Bookman Old Style"/>
          <w:lang w:eastAsia="bg-BG"/>
        </w:rPr>
      </w:pPr>
      <w:r w:rsidRPr="00206C32">
        <w:rPr>
          <w:rFonts w:ascii="Bookman Old Style" w:eastAsia="Times New Roman" w:hAnsi="Bookman Old Style"/>
          <w:bCs/>
          <w:lang w:eastAsia="bg-BG"/>
        </w:rPr>
        <w:t>ЕИК/Булстат:</w:t>
      </w:r>
      <w:r w:rsidRPr="00206C32">
        <w:rPr>
          <w:rFonts w:ascii="Bookman Old Style" w:eastAsia="Times New Roman" w:hAnsi="Bookman Old Style"/>
          <w:lang w:eastAsia="bg-BG"/>
        </w:rPr>
        <w:t xml:space="preserve"> .....................................</w:t>
      </w:r>
      <w:r w:rsidRPr="00206C32">
        <w:rPr>
          <w:rFonts w:ascii="Bookman Old Style" w:eastAsia="Times New Roman" w:hAnsi="Bookman Old Style"/>
          <w:lang w:eastAsia="bg-BG"/>
        </w:rPr>
        <w:tab/>
      </w:r>
    </w:p>
    <w:p w14:paraId="12B42217" w14:textId="77777777" w:rsidR="008F77B2" w:rsidRPr="00206C32" w:rsidRDefault="008F77B2" w:rsidP="008F77B2">
      <w:pPr>
        <w:tabs>
          <w:tab w:val="left" w:pos="8540"/>
          <w:tab w:val="left" w:pos="8931"/>
        </w:tabs>
        <w:spacing w:before="120" w:after="120" w:line="240" w:lineRule="auto"/>
        <w:jc w:val="both"/>
        <w:rPr>
          <w:rFonts w:ascii="Bookman Old Style" w:eastAsia="Times New Roman" w:hAnsi="Bookman Old Style"/>
          <w:lang w:eastAsia="bg-BG"/>
        </w:rPr>
      </w:pPr>
      <w:r w:rsidRPr="00206C32">
        <w:rPr>
          <w:rFonts w:ascii="Bookman Old Style" w:eastAsia="Times New Roman" w:hAnsi="Bookman Old Style"/>
          <w:lang w:eastAsia="bg-BG"/>
        </w:rPr>
        <w:t>Седалище и адрес на управление………...................................................................</w:t>
      </w:r>
    </w:p>
    <w:p w14:paraId="238C88F9" w14:textId="77777777" w:rsidR="008F77B2" w:rsidRPr="00206C32" w:rsidRDefault="008F77B2" w:rsidP="008F77B2">
      <w:pPr>
        <w:tabs>
          <w:tab w:val="left" w:pos="8931"/>
        </w:tabs>
        <w:spacing w:before="120" w:after="120" w:line="240" w:lineRule="auto"/>
        <w:jc w:val="both"/>
        <w:rPr>
          <w:rFonts w:ascii="Bookman Old Style" w:eastAsia="Times New Roman" w:hAnsi="Bookman Old Style"/>
          <w:bCs/>
          <w:lang w:eastAsia="bg-BG"/>
        </w:rPr>
      </w:pPr>
      <w:r w:rsidRPr="00206C32">
        <w:rPr>
          <w:rFonts w:ascii="Bookman Old Style" w:eastAsia="Times New Roman" w:hAnsi="Bookman Old Style"/>
          <w:bCs/>
          <w:lang w:eastAsia="bg-BG"/>
        </w:rPr>
        <w:t>BIC: .............................................................................</w:t>
      </w:r>
    </w:p>
    <w:p w14:paraId="616F9045" w14:textId="77777777" w:rsidR="008F77B2" w:rsidRPr="00206C32" w:rsidRDefault="008F77B2" w:rsidP="008F77B2">
      <w:pPr>
        <w:tabs>
          <w:tab w:val="left" w:pos="8931"/>
        </w:tabs>
        <w:spacing w:before="120" w:after="120" w:line="240" w:lineRule="auto"/>
        <w:jc w:val="both"/>
        <w:rPr>
          <w:rFonts w:ascii="Bookman Old Style" w:eastAsia="Times New Roman" w:hAnsi="Bookman Old Style"/>
          <w:bCs/>
          <w:lang w:eastAsia="bg-BG"/>
        </w:rPr>
      </w:pPr>
      <w:r w:rsidRPr="00206C32">
        <w:rPr>
          <w:rFonts w:ascii="Bookman Old Style" w:eastAsia="Times New Roman" w:hAnsi="Bookman Old Style"/>
          <w:bCs/>
          <w:lang w:eastAsia="bg-BG"/>
        </w:rPr>
        <w:t>IBAN: .............................................................................</w:t>
      </w:r>
    </w:p>
    <w:p w14:paraId="0FFEA2C7" w14:textId="77777777" w:rsidR="008F77B2" w:rsidRPr="00206C32" w:rsidRDefault="008F77B2" w:rsidP="008F77B2">
      <w:pPr>
        <w:tabs>
          <w:tab w:val="left" w:pos="8931"/>
        </w:tabs>
        <w:spacing w:before="120" w:after="120" w:line="240" w:lineRule="auto"/>
        <w:jc w:val="both"/>
        <w:rPr>
          <w:rFonts w:ascii="Bookman Old Style" w:eastAsia="Times New Roman" w:hAnsi="Bookman Old Style"/>
          <w:bCs/>
          <w:lang w:eastAsia="bg-BG"/>
        </w:rPr>
      </w:pPr>
      <w:r w:rsidRPr="00206C32">
        <w:rPr>
          <w:rFonts w:ascii="Bookman Old Style" w:eastAsia="Times New Roman" w:hAnsi="Bookman Old Style"/>
          <w:bCs/>
          <w:lang w:eastAsia="bg-BG"/>
        </w:rPr>
        <w:t>Обслужваща банка: ............................................................................................</w:t>
      </w:r>
    </w:p>
    <w:p w14:paraId="36B75B80" w14:textId="77777777" w:rsidR="008F77B2" w:rsidRPr="00206C32" w:rsidRDefault="008F77B2" w:rsidP="008F77B2">
      <w:pPr>
        <w:spacing w:after="120"/>
        <w:jc w:val="both"/>
        <w:rPr>
          <w:rFonts w:ascii="Bookman Old Style" w:hAnsi="Bookman Old Style"/>
        </w:rPr>
      </w:pPr>
    </w:p>
    <w:p w14:paraId="333E019C" w14:textId="77777777" w:rsidR="008F77B2" w:rsidRPr="00206C32" w:rsidRDefault="008F77B2" w:rsidP="008F77B2">
      <w:pPr>
        <w:spacing w:after="120"/>
        <w:jc w:val="both"/>
        <w:rPr>
          <w:rFonts w:ascii="Bookman Old Style" w:hAnsi="Bookman Old Style"/>
          <w:b/>
        </w:rPr>
      </w:pPr>
      <w:r w:rsidRPr="00206C32">
        <w:rPr>
          <w:rFonts w:ascii="Bookman Old Style" w:hAnsi="Bookman Old Style"/>
          <w:b/>
        </w:rPr>
        <w:t>УВАЖАЕМИ ГОСПОЖИ И ГОСПОДА,</w:t>
      </w:r>
    </w:p>
    <w:p w14:paraId="6CD09BC8" w14:textId="77777777" w:rsidR="008F77B2" w:rsidRPr="00206C32" w:rsidRDefault="008F77B2" w:rsidP="008F77B2">
      <w:pPr>
        <w:spacing w:after="120"/>
        <w:jc w:val="both"/>
        <w:rPr>
          <w:rFonts w:ascii="Bookman Old Style" w:hAnsi="Bookman Old Style"/>
        </w:rPr>
      </w:pPr>
      <w:r w:rsidRPr="00206C32">
        <w:rPr>
          <w:rFonts w:ascii="Bookman Old Style" w:hAnsi="Bookman Old Style"/>
        </w:rPr>
        <w:t>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Приложение №1 - Техническа спецификация, на цени, които са посочени в Приложение № 3 – Ценово предложение.</w:t>
      </w:r>
    </w:p>
    <w:p w14:paraId="19F526E5" w14:textId="77777777" w:rsidR="008F77B2" w:rsidRPr="00206C32" w:rsidRDefault="008F77B2" w:rsidP="008F77B2">
      <w:pPr>
        <w:spacing w:before="120" w:after="120"/>
        <w:jc w:val="both"/>
        <w:rPr>
          <w:rFonts w:ascii="Bookman Old Style" w:hAnsi="Bookman Old Style"/>
        </w:rPr>
      </w:pPr>
      <w:r w:rsidRPr="00206C32">
        <w:rPr>
          <w:rFonts w:ascii="Bookman Old Style" w:hAnsi="Bookman Old Style"/>
        </w:rPr>
        <w:t xml:space="preserve">При изпълнението на поръчката </w:t>
      </w:r>
      <w:r w:rsidRPr="00206C32">
        <w:rPr>
          <w:rFonts w:ascii="Bookman Old Style" w:hAnsi="Bookman Old Style"/>
          <w:b/>
        </w:rPr>
        <w:t>ще използваме/няма да изпол</w:t>
      </w:r>
      <w:r w:rsidRPr="00206C32">
        <w:rPr>
          <w:rFonts w:ascii="Bookman Old Style" w:hAnsi="Bookman Old Style"/>
        </w:rPr>
        <w:t xml:space="preserve">зваме услугите на следните подизпълнители/капацитет на трети лица </w:t>
      </w:r>
      <w:r w:rsidRPr="00206C32">
        <w:rPr>
          <w:rFonts w:ascii="Bookman Old Style" w:hAnsi="Bookman Old Style"/>
          <w:b/>
        </w:rPr>
        <w:t>(</w:t>
      </w:r>
      <w:r w:rsidRPr="00206C32">
        <w:rPr>
          <w:rFonts w:ascii="Bookman Old Style" w:hAnsi="Bookman Old Style"/>
          <w:b/>
          <w:i/>
        </w:rPr>
        <w:t>невярното се зачертава</w:t>
      </w:r>
      <w:r w:rsidRPr="00206C32">
        <w:rPr>
          <w:rFonts w:ascii="Bookman Old Style" w:hAnsi="Bookman Old Style"/>
        </w:rPr>
        <w:t>):</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75"/>
        <w:gridCol w:w="3670"/>
        <w:gridCol w:w="2735"/>
      </w:tblGrid>
      <w:tr w:rsidR="008F77B2" w:rsidRPr="00206C32" w14:paraId="29DD62E5" w14:textId="77777777" w:rsidTr="002D14F7">
        <w:tc>
          <w:tcPr>
            <w:tcW w:w="2775" w:type="dxa"/>
          </w:tcPr>
          <w:p w14:paraId="6CE1CD92" w14:textId="77777777" w:rsidR="008F77B2" w:rsidRPr="00206C32" w:rsidRDefault="008F77B2" w:rsidP="002D14F7">
            <w:pPr>
              <w:spacing w:before="120" w:after="120"/>
              <w:jc w:val="center"/>
              <w:rPr>
                <w:rFonts w:ascii="Bookman Old Style" w:hAnsi="Bookman Old Style"/>
              </w:rPr>
            </w:pPr>
            <w:r w:rsidRPr="00206C32">
              <w:rPr>
                <w:rFonts w:ascii="Bookman Old Style" w:hAnsi="Bookman Old Style"/>
              </w:rPr>
              <w:t>Наименование на подизпълнителя/трето лице, ЕИК/ЕГН</w:t>
            </w:r>
          </w:p>
        </w:tc>
        <w:tc>
          <w:tcPr>
            <w:tcW w:w="3670" w:type="dxa"/>
          </w:tcPr>
          <w:p w14:paraId="2D984497" w14:textId="77777777" w:rsidR="008F77B2" w:rsidRPr="00206C32" w:rsidRDefault="008F77B2" w:rsidP="002D14F7">
            <w:pPr>
              <w:spacing w:before="120" w:after="120"/>
              <w:jc w:val="center"/>
              <w:rPr>
                <w:rFonts w:ascii="Bookman Old Style" w:hAnsi="Bookman Old Style"/>
              </w:rPr>
            </w:pPr>
            <w:r w:rsidRPr="00206C32">
              <w:rPr>
                <w:rFonts w:ascii="Bookman Old Style" w:hAnsi="Bookman Old Style"/>
              </w:rPr>
              <w:t>Обхват на дейностите, които ще извършва</w:t>
            </w:r>
          </w:p>
        </w:tc>
        <w:tc>
          <w:tcPr>
            <w:tcW w:w="2735" w:type="dxa"/>
          </w:tcPr>
          <w:p w14:paraId="458C13B8" w14:textId="77777777" w:rsidR="008F77B2" w:rsidRPr="00206C32" w:rsidRDefault="008F77B2" w:rsidP="002D14F7">
            <w:pPr>
              <w:spacing w:before="120" w:after="120"/>
              <w:jc w:val="center"/>
              <w:rPr>
                <w:rFonts w:ascii="Bookman Old Style" w:hAnsi="Bookman Old Style"/>
              </w:rPr>
            </w:pPr>
            <w:r w:rsidRPr="00206C32">
              <w:rPr>
                <w:rFonts w:ascii="Bookman Old Style" w:hAnsi="Bookman Old Style"/>
              </w:rPr>
              <w:t>Размер на участието на подизпълнителя в %    от стойността на поръчката</w:t>
            </w:r>
          </w:p>
        </w:tc>
      </w:tr>
      <w:tr w:rsidR="008F77B2" w:rsidRPr="00206C32" w14:paraId="519BD179" w14:textId="77777777" w:rsidTr="002D14F7">
        <w:tc>
          <w:tcPr>
            <w:tcW w:w="2775" w:type="dxa"/>
          </w:tcPr>
          <w:p w14:paraId="2D27B7FF" w14:textId="77777777" w:rsidR="008F77B2" w:rsidRPr="00206C32" w:rsidRDefault="008F77B2" w:rsidP="002D14F7">
            <w:pPr>
              <w:spacing w:before="120" w:after="120"/>
              <w:jc w:val="both"/>
              <w:rPr>
                <w:rFonts w:ascii="Bookman Old Style" w:hAnsi="Bookman Old Style"/>
              </w:rPr>
            </w:pPr>
          </w:p>
        </w:tc>
        <w:tc>
          <w:tcPr>
            <w:tcW w:w="3670" w:type="dxa"/>
          </w:tcPr>
          <w:p w14:paraId="67CA6C14" w14:textId="77777777" w:rsidR="008F77B2" w:rsidRPr="00206C32" w:rsidRDefault="008F77B2" w:rsidP="002D14F7">
            <w:pPr>
              <w:spacing w:before="120" w:after="120"/>
              <w:jc w:val="both"/>
              <w:rPr>
                <w:rFonts w:ascii="Bookman Old Style" w:hAnsi="Bookman Old Style"/>
              </w:rPr>
            </w:pPr>
          </w:p>
        </w:tc>
        <w:tc>
          <w:tcPr>
            <w:tcW w:w="2735" w:type="dxa"/>
          </w:tcPr>
          <w:p w14:paraId="5BA12F2E" w14:textId="77777777" w:rsidR="008F77B2" w:rsidRPr="00206C32" w:rsidRDefault="008F77B2" w:rsidP="002D14F7">
            <w:pPr>
              <w:spacing w:before="120" w:after="120"/>
              <w:jc w:val="both"/>
              <w:rPr>
                <w:rFonts w:ascii="Bookman Old Style" w:hAnsi="Bookman Old Style"/>
              </w:rPr>
            </w:pPr>
          </w:p>
        </w:tc>
      </w:tr>
      <w:tr w:rsidR="008F77B2" w:rsidRPr="00206C32" w14:paraId="1B594672" w14:textId="77777777" w:rsidTr="002D14F7">
        <w:tc>
          <w:tcPr>
            <w:tcW w:w="2775" w:type="dxa"/>
          </w:tcPr>
          <w:p w14:paraId="61C00006" w14:textId="77777777" w:rsidR="008F77B2" w:rsidRPr="00206C32" w:rsidRDefault="008F77B2" w:rsidP="002D14F7">
            <w:pPr>
              <w:spacing w:before="120" w:after="120"/>
              <w:jc w:val="both"/>
              <w:rPr>
                <w:rFonts w:ascii="Bookman Old Style" w:hAnsi="Bookman Old Style"/>
              </w:rPr>
            </w:pPr>
          </w:p>
        </w:tc>
        <w:tc>
          <w:tcPr>
            <w:tcW w:w="3670" w:type="dxa"/>
          </w:tcPr>
          <w:p w14:paraId="1DCDC3B1" w14:textId="77777777" w:rsidR="008F77B2" w:rsidRPr="00206C32" w:rsidRDefault="008F77B2" w:rsidP="002D14F7">
            <w:pPr>
              <w:spacing w:before="120" w:after="120"/>
              <w:jc w:val="both"/>
              <w:rPr>
                <w:rFonts w:ascii="Bookman Old Style" w:hAnsi="Bookman Old Style"/>
              </w:rPr>
            </w:pPr>
          </w:p>
        </w:tc>
        <w:tc>
          <w:tcPr>
            <w:tcW w:w="2735" w:type="dxa"/>
          </w:tcPr>
          <w:p w14:paraId="79D92B26" w14:textId="77777777" w:rsidR="008F77B2" w:rsidRPr="00206C32" w:rsidRDefault="008F77B2" w:rsidP="002D14F7">
            <w:pPr>
              <w:spacing w:before="120" w:after="120"/>
              <w:jc w:val="both"/>
              <w:rPr>
                <w:rFonts w:ascii="Bookman Old Style" w:hAnsi="Bookman Old Style"/>
              </w:rPr>
            </w:pPr>
          </w:p>
        </w:tc>
      </w:tr>
    </w:tbl>
    <w:p w14:paraId="4AF03DC8" w14:textId="77777777" w:rsidR="008F77B2" w:rsidRPr="00206C32" w:rsidRDefault="008F77B2" w:rsidP="008F77B2">
      <w:pPr>
        <w:spacing w:before="120" w:after="120"/>
        <w:jc w:val="both"/>
        <w:rPr>
          <w:rFonts w:ascii="Bookman Old Style" w:hAnsi="Bookman Old Style"/>
          <w:b/>
        </w:rPr>
      </w:pPr>
    </w:p>
    <w:p w14:paraId="7D7F0E99" w14:textId="77777777" w:rsidR="008F77B2" w:rsidRPr="00206C32" w:rsidRDefault="008F77B2" w:rsidP="008F77B2">
      <w:pPr>
        <w:rPr>
          <w:rFonts w:ascii="Bookman Old Style" w:eastAsia="Times New Roman" w:hAnsi="Bookman Old Style"/>
          <w:b/>
          <w:bCs/>
          <w:lang w:eastAsia="bg-BG"/>
        </w:rPr>
      </w:pPr>
      <w:r w:rsidRPr="00206C32">
        <w:rPr>
          <w:rFonts w:ascii="Bookman Old Style" w:eastAsia="Times New Roman" w:hAnsi="Bookman Old Style"/>
          <w:b/>
          <w:lang w:eastAsia="bg-BG"/>
        </w:rPr>
        <w:t>Дата: ..............</w:t>
      </w:r>
      <w:r w:rsidRPr="00206C32">
        <w:rPr>
          <w:rFonts w:ascii="Bookman Old Style" w:eastAsia="Times New Roman" w:hAnsi="Bookman Old Style"/>
          <w:b/>
          <w:lang w:eastAsia="bg-BG"/>
        </w:rPr>
        <w:tab/>
      </w:r>
      <w:r w:rsidRPr="00206C32">
        <w:rPr>
          <w:rFonts w:ascii="Bookman Old Style" w:eastAsia="Times New Roman" w:hAnsi="Bookman Old Style"/>
          <w:b/>
          <w:lang w:eastAsia="bg-BG"/>
        </w:rPr>
        <w:tab/>
      </w:r>
      <w:r w:rsidRPr="00206C32">
        <w:rPr>
          <w:rFonts w:ascii="Bookman Old Style" w:eastAsia="Times New Roman" w:hAnsi="Bookman Old Style"/>
          <w:b/>
          <w:lang w:eastAsia="bg-BG"/>
        </w:rPr>
        <w:tab/>
      </w:r>
      <w:r w:rsidRPr="00206C32">
        <w:rPr>
          <w:rFonts w:ascii="Bookman Old Style" w:eastAsia="Times New Roman" w:hAnsi="Bookman Old Style"/>
          <w:b/>
          <w:lang w:eastAsia="bg-BG"/>
        </w:rPr>
        <w:tab/>
      </w:r>
      <w:r w:rsidRPr="00206C32">
        <w:rPr>
          <w:rFonts w:ascii="Bookman Old Style" w:eastAsia="Times New Roman" w:hAnsi="Bookman Old Style"/>
          <w:b/>
          <w:lang w:eastAsia="bg-BG"/>
        </w:rPr>
        <w:tab/>
        <w:t>Декларатор: ...........................</w:t>
      </w:r>
    </w:p>
    <w:p w14:paraId="2D799B08" w14:textId="0E6007D5" w:rsidR="008F77B2" w:rsidRPr="00206C32" w:rsidRDefault="008F77B2" w:rsidP="008F77B2">
      <w:pPr>
        <w:keepNext/>
        <w:spacing w:after="0" w:line="240" w:lineRule="auto"/>
        <w:jc w:val="center"/>
        <w:outlineLvl w:val="0"/>
        <w:rPr>
          <w:rFonts w:ascii="Bookman Old Style" w:eastAsia="Times New Roman" w:hAnsi="Bookman Old Style"/>
          <w:b/>
          <w:bCs/>
          <w:lang w:eastAsia="x-none"/>
        </w:rPr>
        <w:sectPr w:rsidR="008F77B2" w:rsidRPr="00206C32" w:rsidSect="006D65ED">
          <w:pgSz w:w="11909" w:h="16834" w:code="9"/>
          <w:pgMar w:top="1440" w:right="1440" w:bottom="1440" w:left="992" w:header="709" w:footer="657" w:gutter="0"/>
          <w:cols w:space="708"/>
          <w:vAlign w:val="center"/>
        </w:sectPr>
      </w:pPr>
      <w:r w:rsidRPr="00206C32">
        <w:rPr>
          <w:rFonts w:ascii="Bookman Old Style" w:hAnsi="Bookman Old Style"/>
          <w:bCs/>
          <w:i/>
        </w:rPr>
        <w:t xml:space="preserve">Подписва се </w:t>
      </w:r>
      <w:r w:rsidRPr="00206C32">
        <w:rPr>
          <w:rFonts w:ascii="Bookman Old Style" w:hAnsi="Bookman Old Style"/>
          <w:i/>
        </w:rPr>
        <w:t>от законния представител на участника</w:t>
      </w:r>
      <w:r w:rsidRPr="00206C32">
        <w:rPr>
          <w:rFonts w:ascii="Bookman Old Style" w:hAnsi="Bookman Old Style"/>
          <w:bCs/>
          <w:i/>
        </w:rPr>
        <w:t>.</w:t>
      </w:r>
    </w:p>
    <w:p w14:paraId="6DDEBFA7" w14:textId="18BEFEB7" w:rsidR="00AB6232" w:rsidRPr="00206C32" w:rsidRDefault="00AB6232" w:rsidP="00C40296">
      <w:pPr>
        <w:keepLines/>
        <w:ind w:left="624"/>
        <w:jc w:val="right"/>
        <w:rPr>
          <w:rFonts w:ascii="Bookman Old Style" w:hAnsi="Bookman Old Style"/>
          <w:b/>
          <w:bCs/>
        </w:rPr>
      </w:pPr>
      <w:r w:rsidRPr="00206C32">
        <w:rPr>
          <w:rFonts w:ascii="Bookman Old Style" w:hAnsi="Bookman Old Style"/>
          <w:b/>
          <w:bCs/>
        </w:rPr>
        <w:lastRenderedPageBreak/>
        <w:t>Образец</w:t>
      </w:r>
    </w:p>
    <w:p w14:paraId="156B4F20" w14:textId="77777777" w:rsidR="00AB6232" w:rsidRPr="00206C32" w:rsidRDefault="00AB6232" w:rsidP="00C40296">
      <w:pPr>
        <w:pStyle w:val="Annexetitre"/>
        <w:rPr>
          <w:rFonts w:ascii="Bookman Old Style" w:hAnsi="Bookman Old Style"/>
          <w:sz w:val="22"/>
        </w:rPr>
      </w:pPr>
      <w:r w:rsidRPr="00206C32">
        <w:rPr>
          <w:rFonts w:ascii="Bookman Old Style" w:hAnsi="Bookman Old Style"/>
          <w:sz w:val="22"/>
        </w:rPr>
        <w:t>Стандартен образец за единния европейски документ за обществени поръчки (ЕЕДОП)</w:t>
      </w:r>
    </w:p>
    <w:p w14:paraId="50C73001" w14:textId="77777777" w:rsidR="00AB6232" w:rsidRPr="00206C32" w:rsidRDefault="00AB6232" w:rsidP="00C40296">
      <w:pPr>
        <w:pStyle w:val="ChapterTitle"/>
        <w:rPr>
          <w:rFonts w:ascii="Bookman Old Style" w:hAnsi="Bookman Old Style"/>
          <w:sz w:val="22"/>
        </w:rPr>
      </w:pPr>
    </w:p>
    <w:p w14:paraId="048964BE" w14:textId="77777777" w:rsidR="00AB6232" w:rsidRPr="00206C32" w:rsidRDefault="00AB6232" w:rsidP="00C40296">
      <w:pPr>
        <w:pStyle w:val="ChapterTitle"/>
        <w:rPr>
          <w:rFonts w:ascii="Bookman Old Style" w:hAnsi="Bookman Old Style"/>
          <w:sz w:val="22"/>
        </w:rPr>
      </w:pPr>
      <w:r w:rsidRPr="00206C32">
        <w:rPr>
          <w:rFonts w:ascii="Bookman Old Style" w:hAnsi="Bookman Old Style"/>
          <w:sz w:val="22"/>
        </w:rPr>
        <w:t>Част І: Информация за процедурата за възлагане на обществена поръчка и за възлагащия орган или възложителя</w:t>
      </w:r>
    </w:p>
    <w:p w14:paraId="25EA805A" w14:textId="77777777" w:rsidR="00AB6232" w:rsidRPr="00206C32" w:rsidRDefault="00AB6232" w:rsidP="00C40296">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b/>
        </w:rPr>
      </w:pPr>
      <w:r w:rsidRPr="00206C32">
        <w:rPr>
          <w:rFonts w:ascii="Bookman Old Style" w:hAnsi="Bookman Old Style"/>
        </w:rPr>
        <w:t xml:space="preserve"> </w:t>
      </w:r>
      <w:r w:rsidRPr="00206C32">
        <w:rPr>
          <w:rFonts w:ascii="Bookman Old Style" w:hAnsi="Bookman Old Style"/>
          <w:b/>
          <w:i/>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206C32">
        <w:rPr>
          <w:rFonts w:ascii="Bookman Old Style" w:hAnsi="Bookman Old Style"/>
          <w:b/>
          <w:i/>
          <w:u w:val="single"/>
        </w:rPr>
        <w:t>при условие че ЕЕДОП е създаден и попълнен чрез електронната система за ЕЕДОП</w:t>
      </w:r>
      <w:r w:rsidRPr="00206C32">
        <w:rPr>
          <w:rStyle w:val="FootnoteReference"/>
          <w:rFonts w:ascii="Bookman Old Style" w:hAnsi="Bookman Old Style"/>
          <w:i/>
          <w:u w:val="single"/>
        </w:rPr>
        <w:footnoteReference w:id="3"/>
      </w:r>
      <w:r w:rsidRPr="00206C32">
        <w:rPr>
          <w:rFonts w:ascii="Bookman Old Style" w:hAnsi="Bookman Old Style"/>
        </w:rPr>
        <w:t>.</w:t>
      </w:r>
      <w:r w:rsidRPr="00206C32">
        <w:rPr>
          <w:rFonts w:ascii="Bookman Old Style" w:hAnsi="Bookman Old Style"/>
          <w:b/>
          <w:u w:val="single"/>
        </w:rPr>
        <w:t xml:space="preserve"> </w:t>
      </w:r>
      <w:r w:rsidRPr="00206C32">
        <w:rPr>
          <w:rFonts w:ascii="Bookman Old Style" w:hAnsi="Bookman Old Style"/>
          <w:b/>
        </w:rPr>
        <w:t xml:space="preserve">Позоваване на </w:t>
      </w:r>
      <w:r w:rsidRPr="00206C32">
        <w:rPr>
          <w:rFonts w:ascii="Bookman Old Style" w:hAnsi="Bookman Old Style"/>
          <w:b/>
          <w:i/>
        </w:rPr>
        <w:t>съответното обявление</w:t>
      </w:r>
      <w:r w:rsidRPr="00206C32">
        <w:rPr>
          <w:rStyle w:val="FootnoteReference"/>
          <w:rFonts w:ascii="Bookman Old Style" w:hAnsi="Bookman Old Style"/>
          <w:i/>
        </w:rPr>
        <w:footnoteReference w:id="4"/>
      </w:r>
      <w:r w:rsidRPr="00206C32">
        <w:rPr>
          <w:rFonts w:ascii="Bookman Old Style" w:hAnsi="Bookman Old Style"/>
          <w:b/>
        </w:rPr>
        <w:t>, публикувано в Официален вестник на Европейския съюз:</w:t>
      </w:r>
      <w:r w:rsidRPr="00206C32">
        <w:rPr>
          <w:rFonts w:ascii="Bookman Old Style" w:hAnsi="Bookman Old Style"/>
        </w:rPr>
        <w:br/>
      </w:r>
      <w:r w:rsidRPr="00206C32">
        <w:rPr>
          <w:rFonts w:ascii="Bookman Old Style" w:hAnsi="Bookman Old Style"/>
          <w:b/>
        </w:rPr>
        <w:t xml:space="preserve">OВEС S брой[], дата [], стр.[], </w:t>
      </w:r>
      <w:r w:rsidRPr="00206C32">
        <w:rPr>
          <w:rFonts w:ascii="Bookman Old Style" w:hAnsi="Bookman Old Style"/>
        </w:rPr>
        <w:br/>
      </w:r>
      <w:r w:rsidRPr="00206C32">
        <w:rPr>
          <w:rFonts w:ascii="Bookman Old Style" w:hAnsi="Bookman Old Style"/>
          <w:b/>
        </w:rPr>
        <w:t>Номер на обявлението в ОВ S: [ ][ ][ ][ ]/S [ ][ ][ ]–[ ][ ][ ][ ][ ][ ][ ]</w:t>
      </w:r>
    </w:p>
    <w:p w14:paraId="304AC06F" w14:textId="77777777" w:rsidR="00AB6232" w:rsidRPr="00206C32" w:rsidRDefault="00AB6232" w:rsidP="00C40296">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b/>
          <w:i/>
        </w:rPr>
      </w:pPr>
      <w:r w:rsidRPr="00206C32">
        <w:rPr>
          <w:rFonts w:ascii="Bookman Old Style" w:hAnsi="Bookman Old Style"/>
          <w:b/>
          <w:i/>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3EC51D98" w14:textId="77777777" w:rsidR="00AB6232" w:rsidRPr="00206C32" w:rsidRDefault="00AB6232" w:rsidP="00C40296">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b/>
        </w:rPr>
      </w:pPr>
      <w:r w:rsidRPr="00206C32">
        <w:rPr>
          <w:rFonts w:ascii="Bookman Old Style" w:hAnsi="Bookman Old Style"/>
          <w:b/>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2B0D1DB2" w14:textId="77777777" w:rsidR="00AB6232" w:rsidRPr="00206C32" w:rsidRDefault="00AB6232" w:rsidP="00C40296">
      <w:pPr>
        <w:pStyle w:val="SectionTitle"/>
        <w:rPr>
          <w:rFonts w:ascii="Bookman Old Style" w:hAnsi="Bookman Old Style"/>
          <w:sz w:val="22"/>
        </w:rPr>
      </w:pPr>
    </w:p>
    <w:p w14:paraId="31390876" w14:textId="77777777" w:rsidR="00AB6232" w:rsidRPr="00206C32" w:rsidRDefault="00AB6232" w:rsidP="00C40296">
      <w:pPr>
        <w:pStyle w:val="SectionTitle"/>
        <w:rPr>
          <w:rFonts w:ascii="Bookman Old Style" w:hAnsi="Bookman Old Style"/>
          <w:sz w:val="22"/>
        </w:rPr>
      </w:pPr>
      <w:r w:rsidRPr="00206C32">
        <w:rPr>
          <w:rFonts w:ascii="Bookman Old Style" w:hAnsi="Bookman Old Style"/>
          <w:sz w:val="22"/>
        </w:rPr>
        <w:t>Информация за процедурата за възлагане на обществена поръчка</w:t>
      </w:r>
    </w:p>
    <w:p w14:paraId="740665B0" w14:textId="77777777" w:rsidR="00AB6232" w:rsidRPr="00206C32" w:rsidRDefault="00AB6232" w:rsidP="00C40296">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i/>
        </w:rPr>
      </w:pPr>
      <w:r w:rsidRPr="00206C32">
        <w:rPr>
          <w:rFonts w:ascii="Bookman Old Style" w:hAnsi="Bookman Old Style"/>
          <w:b/>
          <w:i/>
        </w:rPr>
        <w:t xml:space="preserve">Информацията, изисквана съгласно част I, ще бъде извлечена автоматично, </w:t>
      </w:r>
      <w:r w:rsidRPr="00206C32">
        <w:rPr>
          <w:rFonts w:ascii="Bookman Old Style" w:hAnsi="Bookman Old Style"/>
          <w:b/>
          <w:i/>
          <w:u w:val="single"/>
        </w:rPr>
        <w:t>при условие че ЕЕДОП е създаден и попълнен чрез посочената по-горе електронна система за ЕЕДОП.</w:t>
      </w:r>
      <w:r w:rsidRPr="00206C32">
        <w:rPr>
          <w:rFonts w:ascii="Bookman Old Style" w:hAnsi="Bookman Old Style"/>
          <w:b/>
          <w:u w:val="single"/>
        </w:rPr>
        <w:t xml:space="preserve"> </w:t>
      </w:r>
      <w:r w:rsidRPr="00206C32">
        <w:rPr>
          <w:rFonts w:ascii="Bookman Old Style" w:hAnsi="Bookman Old Style"/>
          <w:b/>
          <w:i/>
          <w:u w:val="single"/>
        </w:rPr>
        <w:t xml:space="preserve">В противен случай тази информация трябва да бъде попълнена от </w:t>
      </w:r>
      <w:r w:rsidRPr="00206C32">
        <w:rPr>
          <w:rFonts w:ascii="Bookman Old Style" w:hAnsi="Bookman Old Style"/>
          <w:b/>
        </w:rPr>
        <w:t>икономическия оператор</w:t>
      </w:r>
      <w:r w:rsidRPr="00206C32">
        <w:rPr>
          <w:rFonts w:ascii="Bookman Old Style" w:hAnsi="Bookman Old Style"/>
          <w:b/>
          <w:i/>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AB6232" w:rsidRPr="00206C32" w14:paraId="1EBAA934" w14:textId="77777777" w:rsidTr="00846DD5">
        <w:trPr>
          <w:trHeight w:val="349"/>
        </w:trPr>
        <w:tc>
          <w:tcPr>
            <w:tcW w:w="4644" w:type="dxa"/>
            <w:shd w:val="clear" w:color="auto" w:fill="auto"/>
          </w:tcPr>
          <w:p w14:paraId="34781470" w14:textId="77777777" w:rsidR="00AB6232" w:rsidRPr="00206C32" w:rsidRDefault="00AB6232" w:rsidP="00C40296">
            <w:pPr>
              <w:rPr>
                <w:rFonts w:ascii="Bookman Old Style" w:hAnsi="Bookman Old Style"/>
                <w:b/>
                <w:i/>
              </w:rPr>
            </w:pPr>
            <w:r w:rsidRPr="00206C32">
              <w:rPr>
                <w:rFonts w:ascii="Bookman Old Style" w:hAnsi="Bookman Old Style"/>
                <w:b/>
                <w:i/>
              </w:rPr>
              <w:t>Идентифициране на възложителя</w:t>
            </w:r>
            <w:r w:rsidRPr="00206C32">
              <w:rPr>
                <w:rStyle w:val="FootnoteReference"/>
                <w:rFonts w:ascii="Bookman Old Style" w:hAnsi="Bookman Old Style"/>
                <w:i/>
              </w:rPr>
              <w:footnoteReference w:id="5"/>
            </w:r>
          </w:p>
        </w:tc>
        <w:tc>
          <w:tcPr>
            <w:tcW w:w="4645" w:type="dxa"/>
            <w:shd w:val="clear" w:color="auto" w:fill="auto"/>
          </w:tcPr>
          <w:p w14:paraId="7DB4DE22" w14:textId="77777777" w:rsidR="00AB6232" w:rsidRPr="00206C32" w:rsidRDefault="00AB6232" w:rsidP="00C40296">
            <w:pPr>
              <w:rPr>
                <w:rFonts w:ascii="Bookman Old Style" w:hAnsi="Bookman Old Style"/>
                <w:b/>
                <w:i/>
              </w:rPr>
            </w:pPr>
            <w:r w:rsidRPr="00206C32">
              <w:rPr>
                <w:rFonts w:ascii="Bookman Old Style" w:hAnsi="Bookman Old Style"/>
                <w:b/>
                <w:i/>
              </w:rPr>
              <w:t>Отговор:</w:t>
            </w:r>
          </w:p>
        </w:tc>
      </w:tr>
      <w:tr w:rsidR="00AB6232" w:rsidRPr="00206C32" w14:paraId="3C536E84" w14:textId="77777777" w:rsidTr="00846DD5">
        <w:trPr>
          <w:trHeight w:val="349"/>
        </w:trPr>
        <w:tc>
          <w:tcPr>
            <w:tcW w:w="4644" w:type="dxa"/>
            <w:shd w:val="clear" w:color="auto" w:fill="auto"/>
          </w:tcPr>
          <w:p w14:paraId="79F9E443" w14:textId="77777777" w:rsidR="00AB6232" w:rsidRPr="00206C32" w:rsidRDefault="00AB6232" w:rsidP="00C40296">
            <w:pPr>
              <w:rPr>
                <w:rFonts w:ascii="Bookman Old Style" w:hAnsi="Bookman Old Style"/>
              </w:rPr>
            </w:pPr>
            <w:r w:rsidRPr="00206C32">
              <w:rPr>
                <w:rFonts w:ascii="Bookman Old Style" w:hAnsi="Bookman Old Style"/>
              </w:rPr>
              <w:t xml:space="preserve">Име: </w:t>
            </w:r>
          </w:p>
        </w:tc>
        <w:tc>
          <w:tcPr>
            <w:tcW w:w="4645" w:type="dxa"/>
            <w:shd w:val="clear" w:color="auto" w:fill="auto"/>
          </w:tcPr>
          <w:p w14:paraId="02B6DD46" w14:textId="77777777" w:rsidR="00AB6232" w:rsidRPr="00206C32" w:rsidRDefault="00AB6232" w:rsidP="00C40296">
            <w:pPr>
              <w:rPr>
                <w:rFonts w:ascii="Bookman Old Style" w:hAnsi="Bookman Old Style"/>
              </w:rPr>
            </w:pPr>
            <w:r w:rsidRPr="00206C32">
              <w:rPr>
                <w:rFonts w:ascii="Bookman Old Style" w:hAnsi="Bookman Old Style"/>
              </w:rPr>
              <w:t>[Софийска вода АД]</w:t>
            </w:r>
          </w:p>
        </w:tc>
      </w:tr>
      <w:tr w:rsidR="00AB6232" w:rsidRPr="00206C32" w14:paraId="2366B69C" w14:textId="77777777" w:rsidTr="00846DD5">
        <w:trPr>
          <w:trHeight w:val="485"/>
        </w:trPr>
        <w:tc>
          <w:tcPr>
            <w:tcW w:w="4644" w:type="dxa"/>
            <w:shd w:val="clear" w:color="auto" w:fill="auto"/>
          </w:tcPr>
          <w:p w14:paraId="67C39E9C" w14:textId="77777777" w:rsidR="00AB6232" w:rsidRPr="00206C32" w:rsidRDefault="00AB6232" w:rsidP="00C40296">
            <w:pPr>
              <w:rPr>
                <w:rFonts w:ascii="Bookman Old Style" w:hAnsi="Bookman Old Style"/>
                <w:b/>
                <w:i/>
              </w:rPr>
            </w:pPr>
            <w:r w:rsidRPr="00206C32">
              <w:rPr>
                <w:rFonts w:ascii="Bookman Old Style" w:hAnsi="Bookman Old Style"/>
                <w:b/>
                <w:i/>
              </w:rPr>
              <w:t xml:space="preserve">За коя обществена поръчки се </w:t>
            </w:r>
            <w:r w:rsidRPr="00206C32">
              <w:rPr>
                <w:rFonts w:ascii="Bookman Old Style" w:hAnsi="Bookman Old Style"/>
                <w:b/>
                <w:i/>
              </w:rPr>
              <w:lastRenderedPageBreak/>
              <w:t>отнася?</w:t>
            </w:r>
          </w:p>
        </w:tc>
        <w:tc>
          <w:tcPr>
            <w:tcW w:w="4645" w:type="dxa"/>
            <w:shd w:val="clear" w:color="auto" w:fill="auto"/>
          </w:tcPr>
          <w:p w14:paraId="56A8C3A7" w14:textId="77777777" w:rsidR="00AB6232" w:rsidRPr="00206C32" w:rsidRDefault="00AB6232" w:rsidP="00C40296">
            <w:pPr>
              <w:rPr>
                <w:rFonts w:ascii="Bookman Old Style" w:hAnsi="Bookman Old Style"/>
                <w:b/>
                <w:i/>
              </w:rPr>
            </w:pPr>
            <w:r w:rsidRPr="00206C32">
              <w:rPr>
                <w:rFonts w:ascii="Bookman Old Style" w:hAnsi="Bookman Old Style"/>
                <w:b/>
                <w:i/>
              </w:rPr>
              <w:lastRenderedPageBreak/>
              <w:t>Отговор:</w:t>
            </w:r>
          </w:p>
        </w:tc>
      </w:tr>
      <w:tr w:rsidR="00AB6232" w:rsidRPr="00206C32" w14:paraId="771E9EB4" w14:textId="77777777" w:rsidTr="00846DD5">
        <w:trPr>
          <w:trHeight w:val="484"/>
        </w:trPr>
        <w:tc>
          <w:tcPr>
            <w:tcW w:w="4644" w:type="dxa"/>
            <w:shd w:val="clear" w:color="auto" w:fill="auto"/>
          </w:tcPr>
          <w:p w14:paraId="36784974" w14:textId="77777777" w:rsidR="00AB6232" w:rsidRPr="00206C32" w:rsidRDefault="00AB6232" w:rsidP="00C40296">
            <w:pPr>
              <w:rPr>
                <w:rFonts w:ascii="Bookman Old Style" w:hAnsi="Bookman Old Style"/>
              </w:rPr>
            </w:pPr>
            <w:r w:rsidRPr="00206C32">
              <w:rPr>
                <w:rFonts w:ascii="Bookman Old Style" w:hAnsi="Bookman Old Style"/>
              </w:rPr>
              <w:t>Название или кратко описание на поръчката</w:t>
            </w:r>
            <w:r w:rsidRPr="00206C32">
              <w:rPr>
                <w:rStyle w:val="FootnoteReference"/>
                <w:rFonts w:ascii="Bookman Old Style" w:hAnsi="Bookman Old Style"/>
              </w:rPr>
              <w:footnoteReference w:id="6"/>
            </w:r>
            <w:r w:rsidRPr="00206C32">
              <w:rPr>
                <w:rFonts w:ascii="Bookman Old Style" w:hAnsi="Bookman Old Style"/>
              </w:rPr>
              <w:t>:</w:t>
            </w:r>
          </w:p>
        </w:tc>
        <w:tc>
          <w:tcPr>
            <w:tcW w:w="4645" w:type="dxa"/>
            <w:shd w:val="clear" w:color="auto" w:fill="auto"/>
          </w:tcPr>
          <w:p w14:paraId="3FA6A542" w14:textId="09FB3331" w:rsidR="00AB6232" w:rsidRPr="00206C32" w:rsidRDefault="00206C32" w:rsidP="00C40296">
            <w:pPr>
              <w:rPr>
                <w:rFonts w:ascii="Bookman Old Style" w:hAnsi="Bookman Old Style"/>
              </w:rPr>
            </w:pPr>
            <w:r w:rsidRPr="00206C32">
              <w:rPr>
                <w:rFonts w:ascii="Bookman Old Style" w:eastAsia="Times New Roman" w:hAnsi="Bookman Old Style"/>
                <w:color w:val="000000"/>
                <w:lang w:eastAsia="bg-BG"/>
              </w:rPr>
              <w:t>„Извънгаранционно сервизно обслужване на спомагателни лабораторни уреди - термостати, дестилатори, миялни, нагреватели и др.“</w:t>
            </w:r>
          </w:p>
        </w:tc>
      </w:tr>
      <w:tr w:rsidR="00AB6232" w:rsidRPr="00206C32" w14:paraId="3F887209" w14:textId="77777777" w:rsidTr="00846DD5">
        <w:trPr>
          <w:trHeight w:val="484"/>
        </w:trPr>
        <w:tc>
          <w:tcPr>
            <w:tcW w:w="4644" w:type="dxa"/>
            <w:shd w:val="clear" w:color="auto" w:fill="auto"/>
          </w:tcPr>
          <w:p w14:paraId="6CBB5566" w14:textId="77777777" w:rsidR="00AB6232" w:rsidRPr="00206C32" w:rsidRDefault="00AB6232" w:rsidP="00C40296">
            <w:pPr>
              <w:rPr>
                <w:rFonts w:ascii="Bookman Old Style" w:hAnsi="Bookman Old Style"/>
              </w:rPr>
            </w:pPr>
            <w:r w:rsidRPr="00206C32">
              <w:rPr>
                <w:rFonts w:ascii="Bookman Old Style" w:hAnsi="Bookman Old Style"/>
              </w:rPr>
              <w:t>Референтен номер на досието, определен от възлагащия орган или възложителя (</w:t>
            </w:r>
            <w:r w:rsidRPr="00206C32">
              <w:rPr>
                <w:rFonts w:ascii="Bookman Old Style" w:hAnsi="Bookman Old Style"/>
                <w:i/>
              </w:rPr>
              <w:t>ако е приложимо</w:t>
            </w:r>
            <w:r w:rsidRPr="00206C32">
              <w:rPr>
                <w:rFonts w:ascii="Bookman Old Style" w:hAnsi="Bookman Old Style"/>
              </w:rPr>
              <w:t>)</w:t>
            </w:r>
            <w:r w:rsidRPr="00206C32">
              <w:rPr>
                <w:rStyle w:val="FootnoteReference"/>
                <w:rFonts w:ascii="Bookman Old Style" w:hAnsi="Bookman Old Style"/>
              </w:rPr>
              <w:footnoteReference w:id="7"/>
            </w:r>
            <w:r w:rsidRPr="00206C32">
              <w:rPr>
                <w:rFonts w:ascii="Bookman Old Style" w:hAnsi="Bookman Old Style"/>
              </w:rPr>
              <w:t>:</w:t>
            </w:r>
          </w:p>
        </w:tc>
        <w:tc>
          <w:tcPr>
            <w:tcW w:w="4645" w:type="dxa"/>
            <w:shd w:val="clear" w:color="auto" w:fill="auto"/>
          </w:tcPr>
          <w:p w14:paraId="69C82D8D" w14:textId="6080FBCC" w:rsidR="00AB6232" w:rsidRPr="00206C32" w:rsidRDefault="00206C32" w:rsidP="00206C32">
            <w:pPr>
              <w:rPr>
                <w:rFonts w:ascii="Bookman Old Style" w:hAnsi="Bookman Old Style"/>
              </w:rPr>
            </w:pPr>
            <w:r w:rsidRPr="00206C32">
              <w:rPr>
                <w:rFonts w:ascii="Bookman Old Style" w:hAnsi="Bookman Old Style"/>
              </w:rPr>
              <w:t>50611</w:t>
            </w:r>
            <w:r w:rsidR="00535015" w:rsidRPr="00206C32">
              <w:rPr>
                <w:rFonts w:ascii="Bookman Old Style" w:hAnsi="Bookman Old Style"/>
                <w:lang w:val="en-US"/>
              </w:rPr>
              <w:t>/</w:t>
            </w:r>
            <w:r w:rsidRPr="00206C32">
              <w:rPr>
                <w:rFonts w:ascii="Bookman Old Style" w:hAnsi="Bookman Old Style"/>
              </w:rPr>
              <w:t>МВ</w:t>
            </w:r>
            <w:r w:rsidR="00535015" w:rsidRPr="00206C32">
              <w:rPr>
                <w:rFonts w:ascii="Bookman Old Style" w:hAnsi="Bookman Old Style"/>
                <w:lang w:val="en-US"/>
              </w:rPr>
              <w:t>-</w:t>
            </w:r>
            <w:r w:rsidRPr="00206C32">
              <w:rPr>
                <w:rFonts w:ascii="Bookman Old Style" w:hAnsi="Bookman Old Style"/>
              </w:rPr>
              <w:t>953</w:t>
            </w:r>
          </w:p>
        </w:tc>
      </w:tr>
    </w:tbl>
    <w:p w14:paraId="708B87C0" w14:textId="77777777" w:rsidR="00AB6232" w:rsidRPr="00206C32" w:rsidRDefault="00AB6232" w:rsidP="00C40296">
      <w:pPr>
        <w:pBdr>
          <w:top w:val="single" w:sz="4" w:space="1" w:color="auto"/>
          <w:left w:val="single" w:sz="4" w:space="4" w:color="auto"/>
          <w:bottom w:val="single" w:sz="4" w:space="1" w:color="auto"/>
          <w:right w:val="single" w:sz="4" w:space="4" w:color="auto"/>
        </w:pBdr>
        <w:shd w:val="clear" w:color="auto" w:fill="BFBFBF"/>
        <w:tabs>
          <w:tab w:val="left" w:pos="4644"/>
        </w:tabs>
        <w:rPr>
          <w:rFonts w:ascii="Bookman Old Style" w:hAnsi="Bookman Old Style"/>
        </w:rPr>
      </w:pPr>
      <w:r w:rsidRPr="00206C32">
        <w:rPr>
          <w:rFonts w:ascii="Bookman Old Style" w:hAnsi="Bookman Old Style"/>
          <w:b/>
          <w:i/>
          <w:u w:val="single"/>
        </w:rPr>
        <w:t>Останалата</w:t>
      </w:r>
      <w:r w:rsidRPr="00206C32">
        <w:rPr>
          <w:rFonts w:ascii="Bookman Old Style" w:hAnsi="Bookman Old Style"/>
          <w:b/>
          <w:i/>
        </w:rPr>
        <w:t xml:space="preserve"> информация във всички раздели на ЕЕДОП следва да бъде попълнена от </w:t>
      </w:r>
      <w:r w:rsidRPr="00206C32">
        <w:rPr>
          <w:rFonts w:ascii="Bookman Old Style" w:hAnsi="Bookman Old Style"/>
          <w:b/>
          <w:i/>
          <w:u w:val="single"/>
        </w:rPr>
        <w:t>икономическия оператор</w:t>
      </w:r>
    </w:p>
    <w:p w14:paraId="33E3D1B4" w14:textId="77777777" w:rsidR="00AB6232" w:rsidRPr="00206C32" w:rsidRDefault="00AB6232" w:rsidP="00C40296">
      <w:pPr>
        <w:pStyle w:val="ChapterTitle"/>
        <w:rPr>
          <w:rFonts w:ascii="Bookman Old Style" w:hAnsi="Bookman Old Style"/>
          <w:sz w:val="22"/>
        </w:rPr>
      </w:pPr>
    </w:p>
    <w:p w14:paraId="45F0B118" w14:textId="77777777" w:rsidR="00AB6232" w:rsidRPr="00206C32" w:rsidRDefault="00AB6232" w:rsidP="00C40296">
      <w:pPr>
        <w:pStyle w:val="ChapterTitle"/>
        <w:rPr>
          <w:rFonts w:ascii="Bookman Old Style" w:hAnsi="Bookman Old Style"/>
          <w:sz w:val="22"/>
        </w:rPr>
      </w:pPr>
      <w:r w:rsidRPr="00206C32">
        <w:rPr>
          <w:rFonts w:ascii="Bookman Old Style" w:hAnsi="Bookman Old Style"/>
          <w:sz w:val="22"/>
        </w:rPr>
        <w:t>Част II: Информация за икономическия оператор (участника)</w:t>
      </w:r>
    </w:p>
    <w:p w14:paraId="3DC6C33B" w14:textId="77777777" w:rsidR="00AB6232" w:rsidRPr="00206C32" w:rsidRDefault="00AB6232" w:rsidP="00C40296">
      <w:pPr>
        <w:pStyle w:val="SectionTitle"/>
        <w:rPr>
          <w:rFonts w:ascii="Bookman Old Style" w:hAnsi="Bookman Old Style"/>
          <w:sz w:val="22"/>
        </w:rPr>
      </w:pPr>
      <w:r w:rsidRPr="00206C32">
        <w:rPr>
          <w:rFonts w:ascii="Bookman Old Style" w:hAnsi="Bookman Old Style"/>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AB6232" w:rsidRPr="00206C32" w14:paraId="092F0B55" w14:textId="77777777" w:rsidTr="00846DD5">
        <w:tc>
          <w:tcPr>
            <w:tcW w:w="4644" w:type="dxa"/>
            <w:shd w:val="clear" w:color="auto" w:fill="auto"/>
          </w:tcPr>
          <w:p w14:paraId="0D3C7C4A" w14:textId="77777777" w:rsidR="00AB6232" w:rsidRPr="00206C32" w:rsidRDefault="00AB6232" w:rsidP="00C40296">
            <w:pPr>
              <w:rPr>
                <w:rFonts w:ascii="Bookman Old Style" w:hAnsi="Bookman Old Style"/>
                <w:b/>
                <w:i/>
              </w:rPr>
            </w:pPr>
            <w:r w:rsidRPr="00206C32">
              <w:rPr>
                <w:rFonts w:ascii="Bookman Old Style" w:hAnsi="Bookman Old Style"/>
                <w:b/>
                <w:i/>
              </w:rPr>
              <w:t>Идентификация:</w:t>
            </w:r>
          </w:p>
        </w:tc>
        <w:tc>
          <w:tcPr>
            <w:tcW w:w="4645" w:type="dxa"/>
            <w:shd w:val="clear" w:color="auto" w:fill="auto"/>
          </w:tcPr>
          <w:p w14:paraId="6478CBCB" w14:textId="77777777" w:rsidR="00AB6232" w:rsidRPr="00206C32" w:rsidRDefault="00AB6232" w:rsidP="00C40296">
            <w:pPr>
              <w:pStyle w:val="Text1"/>
              <w:ind w:left="0"/>
              <w:rPr>
                <w:rFonts w:ascii="Bookman Old Style" w:hAnsi="Bookman Old Style"/>
                <w:b/>
                <w:i/>
                <w:sz w:val="22"/>
              </w:rPr>
            </w:pPr>
            <w:r w:rsidRPr="00206C32">
              <w:rPr>
                <w:rFonts w:ascii="Bookman Old Style" w:hAnsi="Bookman Old Style"/>
                <w:b/>
                <w:i/>
                <w:sz w:val="22"/>
              </w:rPr>
              <w:t>Отговор:</w:t>
            </w:r>
          </w:p>
        </w:tc>
      </w:tr>
      <w:tr w:rsidR="00AB6232" w:rsidRPr="00206C32" w14:paraId="3823B4DB" w14:textId="77777777" w:rsidTr="00846DD5">
        <w:tc>
          <w:tcPr>
            <w:tcW w:w="4644" w:type="dxa"/>
            <w:shd w:val="clear" w:color="auto" w:fill="auto"/>
          </w:tcPr>
          <w:p w14:paraId="6CD27486" w14:textId="77777777" w:rsidR="00AB6232" w:rsidRPr="00206C32" w:rsidRDefault="00AB6232" w:rsidP="00C40296">
            <w:pPr>
              <w:pStyle w:val="NumPar1"/>
              <w:numPr>
                <w:ilvl w:val="0"/>
                <w:numId w:val="0"/>
              </w:numPr>
              <w:ind w:left="850" w:hanging="850"/>
              <w:rPr>
                <w:rFonts w:ascii="Bookman Old Style" w:hAnsi="Bookman Old Style"/>
                <w:sz w:val="22"/>
              </w:rPr>
            </w:pPr>
            <w:r w:rsidRPr="00206C32">
              <w:rPr>
                <w:rFonts w:ascii="Bookman Old Style" w:hAnsi="Bookman Old Style"/>
                <w:sz w:val="22"/>
              </w:rPr>
              <w:t>Име:</w:t>
            </w:r>
          </w:p>
        </w:tc>
        <w:tc>
          <w:tcPr>
            <w:tcW w:w="4645" w:type="dxa"/>
            <w:shd w:val="clear" w:color="auto" w:fill="auto"/>
          </w:tcPr>
          <w:p w14:paraId="60CD1ECE"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   ]</w:t>
            </w:r>
          </w:p>
        </w:tc>
      </w:tr>
      <w:tr w:rsidR="00AB6232" w:rsidRPr="00206C32" w14:paraId="7BB0438B" w14:textId="77777777" w:rsidTr="00846DD5">
        <w:trPr>
          <w:trHeight w:val="1372"/>
        </w:trPr>
        <w:tc>
          <w:tcPr>
            <w:tcW w:w="4644" w:type="dxa"/>
            <w:shd w:val="clear" w:color="auto" w:fill="auto"/>
          </w:tcPr>
          <w:p w14:paraId="4CDDFE3D"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Идентификационен номер по ДДС, ако е приложимо:</w:t>
            </w:r>
          </w:p>
          <w:p w14:paraId="7B6F4B57"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77AA38FF"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   ]</w:t>
            </w:r>
          </w:p>
          <w:p w14:paraId="58597A28"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   ]</w:t>
            </w:r>
          </w:p>
        </w:tc>
      </w:tr>
      <w:tr w:rsidR="00AB6232" w:rsidRPr="00206C32" w14:paraId="16344B54" w14:textId="77777777" w:rsidTr="00846DD5">
        <w:tc>
          <w:tcPr>
            <w:tcW w:w="4644" w:type="dxa"/>
            <w:shd w:val="clear" w:color="auto" w:fill="auto"/>
          </w:tcPr>
          <w:p w14:paraId="341C24BB"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 xml:space="preserve">Пощенски адрес: </w:t>
            </w:r>
          </w:p>
        </w:tc>
        <w:tc>
          <w:tcPr>
            <w:tcW w:w="4645" w:type="dxa"/>
            <w:shd w:val="clear" w:color="auto" w:fill="auto"/>
          </w:tcPr>
          <w:p w14:paraId="36B9EFE1"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w:t>
            </w:r>
          </w:p>
        </w:tc>
      </w:tr>
      <w:tr w:rsidR="00AB6232" w:rsidRPr="00206C32" w14:paraId="226F24BB" w14:textId="77777777" w:rsidTr="00846DD5">
        <w:trPr>
          <w:trHeight w:val="2002"/>
        </w:trPr>
        <w:tc>
          <w:tcPr>
            <w:tcW w:w="4644" w:type="dxa"/>
            <w:shd w:val="clear" w:color="auto" w:fill="auto"/>
          </w:tcPr>
          <w:p w14:paraId="6F3A9F05"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Лице или лица за контакт</w:t>
            </w:r>
            <w:r w:rsidRPr="00206C32">
              <w:rPr>
                <w:rStyle w:val="FootnoteReference"/>
                <w:rFonts w:ascii="Bookman Old Style" w:hAnsi="Bookman Old Style"/>
                <w:sz w:val="22"/>
              </w:rPr>
              <w:footnoteReference w:id="8"/>
            </w:r>
            <w:r w:rsidRPr="00206C32">
              <w:rPr>
                <w:rFonts w:ascii="Bookman Old Style" w:hAnsi="Bookman Old Style"/>
                <w:sz w:val="22"/>
              </w:rPr>
              <w:t>:</w:t>
            </w:r>
          </w:p>
          <w:p w14:paraId="36F363ED"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Телефон:</w:t>
            </w:r>
          </w:p>
          <w:p w14:paraId="324D3E29"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Ел. поща:</w:t>
            </w:r>
          </w:p>
          <w:p w14:paraId="5856742C"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Интернет адрес (уеб адрес) (</w:t>
            </w:r>
            <w:r w:rsidRPr="00206C32">
              <w:rPr>
                <w:rFonts w:ascii="Bookman Old Style" w:hAnsi="Bookman Old Style"/>
                <w:i/>
                <w:sz w:val="22"/>
              </w:rPr>
              <w:t>ако е приложимо</w:t>
            </w:r>
            <w:r w:rsidRPr="00206C32">
              <w:rPr>
                <w:rFonts w:ascii="Bookman Old Style" w:hAnsi="Bookman Old Style"/>
                <w:sz w:val="22"/>
              </w:rPr>
              <w:t>):</w:t>
            </w:r>
          </w:p>
        </w:tc>
        <w:tc>
          <w:tcPr>
            <w:tcW w:w="4645" w:type="dxa"/>
            <w:shd w:val="clear" w:color="auto" w:fill="auto"/>
          </w:tcPr>
          <w:p w14:paraId="07B3AE8E"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w:t>
            </w:r>
          </w:p>
          <w:p w14:paraId="133C26A6"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w:t>
            </w:r>
          </w:p>
          <w:p w14:paraId="05A37677"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w:t>
            </w:r>
          </w:p>
          <w:p w14:paraId="6B0463A2"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w:t>
            </w:r>
          </w:p>
        </w:tc>
      </w:tr>
      <w:tr w:rsidR="00AB6232" w:rsidRPr="00206C32" w14:paraId="4BE2E73B" w14:textId="77777777" w:rsidTr="00846DD5">
        <w:tc>
          <w:tcPr>
            <w:tcW w:w="4644" w:type="dxa"/>
            <w:shd w:val="clear" w:color="auto" w:fill="auto"/>
          </w:tcPr>
          <w:p w14:paraId="1CE0DC8C" w14:textId="77777777" w:rsidR="00AB6232" w:rsidRPr="00206C32" w:rsidRDefault="00AB6232" w:rsidP="00C40296">
            <w:pPr>
              <w:pStyle w:val="Text1"/>
              <w:ind w:left="0"/>
              <w:rPr>
                <w:rFonts w:ascii="Bookman Old Style" w:hAnsi="Bookman Old Style"/>
                <w:b/>
                <w:i/>
                <w:sz w:val="22"/>
              </w:rPr>
            </w:pPr>
            <w:r w:rsidRPr="00206C32">
              <w:rPr>
                <w:rFonts w:ascii="Bookman Old Style" w:hAnsi="Bookman Old Style"/>
                <w:b/>
                <w:i/>
                <w:sz w:val="22"/>
              </w:rPr>
              <w:t>Обща информация:</w:t>
            </w:r>
          </w:p>
        </w:tc>
        <w:tc>
          <w:tcPr>
            <w:tcW w:w="4645" w:type="dxa"/>
            <w:shd w:val="clear" w:color="auto" w:fill="auto"/>
          </w:tcPr>
          <w:p w14:paraId="7979ACB0" w14:textId="77777777" w:rsidR="00AB6232" w:rsidRPr="00206C32" w:rsidRDefault="00AB6232" w:rsidP="00C40296">
            <w:pPr>
              <w:pStyle w:val="Text1"/>
              <w:ind w:left="0"/>
              <w:rPr>
                <w:rFonts w:ascii="Bookman Old Style" w:hAnsi="Bookman Old Style"/>
                <w:b/>
                <w:i/>
                <w:sz w:val="22"/>
              </w:rPr>
            </w:pPr>
            <w:r w:rsidRPr="00206C32">
              <w:rPr>
                <w:rFonts w:ascii="Bookman Old Style" w:hAnsi="Bookman Old Style"/>
                <w:b/>
                <w:i/>
                <w:sz w:val="22"/>
              </w:rPr>
              <w:t>Отговор:</w:t>
            </w:r>
          </w:p>
        </w:tc>
      </w:tr>
      <w:tr w:rsidR="00AB6232" w:rsidRPr="00206C32" w14:paraId="05A87035" w14:textId="77777777" w:rsidTr="00846DD5">
        <w:tc>
          <w:tcPr>
            <w:tcW w:w="4644" w:type="dxa"/>
            <w:shd w:val="clear" w:color="auto" w:fill="auto"/>
          </w:tcPr>
          <w:p w14:paraId="5ACD8FAF"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Икономическият оператор микро-, малко или средно предприятие ли е</w:t>
            </w:r>
            <w:r w:rsidRPr="00206C32">
              <w:rPr>
                <w:rStyle w:val="FootnoteReference"/>
                <w:rFonts w:ascii="Bookman Old Style" w:hAnsi="Bookman Old Style"/>
                <w:sz w:val="22"/>
              </w:rPr>
              <w:footnoteReference w:id="9"/>
            </w:r>
            <w:r w:rsidRPr="00206C32">
              <w:rPr>
                <w:rFonts w:ascii="Bookman Old Style" w:hAnsi="Bookman Old Style"/>
                <w:sz w:val="22"/>
              </w:rPr>
              <w:t>?</w:t>
            </w:r>
          </w:p>
        </w:tc>
        <w:tc>
          <w:tcPr>
            <w:tcW w:w="4645" w:type="dxa"/>
            <w:shd w:val="clear" w:color="auto" w:fill="auto"/>
          </w:tcPr>
          <w:p w14:paraId="1B0E10D5"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 Да [] Не</w:t>
            </w:r>
          </w:p>
        </w:tc>
      </w:tr>
      <w:tr w:rsidR="00AB6232" w:rsidRPr="00206C32" w14:paraId="66F12186" w14:textId="77777777" w:rsidTr="00846DD5">
        <w:tc>
          <w:tcPr>
            <w:tcW w:w="4644" w:type="dxa"/>
            <w:shd w:val="clear" w:color="auto" w:fill="auto"/>
          </w:tcPr>
          <w:p w14:paraId="29E556E7"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b/>
                <w:sz w:val="22"/>
                <w:u w:val="single"/>
              </w:rPr>
              <w:lastRenderedPageBreak/>
              <w:t>Само в случай че поръчката е запазена</w:t>
            </w:r>
            <w:r w:rsidRPr="00206C32">
              <w:rPr>
                <w:rStyle w:val="FootnoteReference"/>
                <w:rFonts w:ascii="Bookman Old Style" w:hAnsi="Bookman Old Style"/>
                <w:sz w:val="22"/>
                <w:u w:val="single"/>
              </w:rPr>
              <w:footnoteReference w:id="10"/>
            </w:r>
            <w:r w:rsidRPr="00206C32">
              <w:rPr>
                <w:rFonts w:ascii="Bookman Old Style" w:hAnsi="Bookman Old Style"/>
                <w:b/>
                <w:sz w:val="22"/>
                <w:u w:val="single"/>
              </w:rPr>
              <w:t>:</w:t>
            </w:r>
            <w:r w:rsidRPr="00206C32">
              <w:rPr>
                <w:rFonts w:ascii="Bookman Old Style" w:hAnsi="Bookman Old Style"/>
                <w:b/>
                <w:sz w:val="22"/>
              </w:rPr>
              <w:t xml:space="preserve"> </w:t>
            </w:r>
            <w:r w:rsidRPr="00206C32">
              <w:rPr>
                <w:rFonts w:ascii="Bookman Old Style" w:hAnsi="Bookman Old Style"/>
                <w:sz w:val="22"/>
              </w:rPr>
              <w:t>икономическият оператор защитено предприятие ли е или социално предприятие</w:t>
            </w:r>
            <w:r w:rsidRPr="00206C32">
              <w:rPr>
                <w:rStyle w:val="FootnoteReference"/>
                <w:rFonts w:ascii="Bookman Old Style" w:hAnsi="Bookman Old Style"/>
                <w:sz w:val="22"/>
              </w:rPr>
              <w:footnoteReference w:id="11"/>
            </w:r>
            <w:r w:rsidRPr="00206C32">
              <w:rPr>
                <w:rFonts w:ascii="Bookman Old Style" w:hAnsi="Bookman Old Style"/>
                <w:sz w:val="22"/>
              </w:rPr>
              <w:t>, или ще осигури изпълнението на поръчката в контекста на програми за създаване на защитени работни места?</w:t>
            </w:r>
            <w:r w:rsidRPr="00206C32">
              <w:rPr>
                <w:rFonts w:ascii="Bookman Old Style" w:hAnsi="Bookman Old Style"/>
                <w:sz w:val="22"/>
              </w:rPr>
              <w:br/>
            </w:r>
            <w:r w:rsidRPr="00206C32">
              <w:rPr>
                <w:rFonts w:ascii="Bookman Old Style" w:hAnsi="Bookman Old Style"/>
                <w:b/>
                <w:sz w:val="22"/>
              </w:rPr>
              <w:t xml:space="preserve">Ако „да“, </w:t>
            </w:r>
            <w:r w:rsidRPr="00206C32">
              <w:rPr>
                <w:rFonts w:ascii="Bookman Old Style" w:hAnsi="Bookman Old Style"/>
                <w:sz w:val="22"/>
              </w:rPr>
              <w:t>какъв е съответният процент работници с увреждания или в неравностойно положение?</w:t>
            </w:r>
            <w:r w:rsidRPr="00206C32">
              <w:rPr>
                <w:rFonts w:ascii="Bookman Old Style" w:hAnsi="Bookman Old Style"/>
                <w:sz w:val="22"/>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5E43B7DA" w14:textId="77777777" w:rsidR="00AB6232" w:rsidRPr="00206C32" w:rsidRDefault="00AB6232" w:rsidP="00C40296">
            <w:pPr>
              <w:pStyle w:val="Text1"/>
              <w:ind w:left="0"/>
              <w:jc w:val="left"/>
              <w:rPr>
                <w:rFonts w:ascii="Bookman Old Style" w:hAnsi="Bookman Old Style"/>
                <w:sz w:val="22"/>
              </w:rPr>
            </w:pPr>
            <w:r w:rsidRPr="00206C32">
              <w:rPr>
                <w:rFonts w:ascii="Bookman Old Style" w:hAnsi="Bookman Old Style"/>
                <w:sz w:val="22"/>
              </w:rPr>
              <w:t>[] Да [] Не</w:t>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t>[…]</w:t>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t>[….]</w:t>
            </w:r>
            <w:r w:rsidRPr="00206C32">
              <w:rPr>
                <w:rFonts w:ascii="Bookman Old Style" w:hAnsi="Bookman Old Style"/>
                <w:sz w:val="22"/>
              </w:rPr>
              <w:br/>
            </w:r>
          </w:p>
        </w:tc>
      </w:tr>
      <w:tr w:rsidR="00AB6232" w:rsidRPr="00206C32" w14:paraId="56944E69" w14:textId="77777777" w:rsidTr="00846DD5">
        <w:tc>
          <w:tcPr>
            <w:tcW w:w="4644" w:type="dxa"/>
            <w:shd w:val="clear" w:color="auto" w:fill="auto"/>
          </w:tcPr>
          <w:p w14:paraId="4BA01122"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56BE1E11"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 Да [] Не [] Не се прилага</w:t>
            </w:r>
          </w:p>
        </w:tc>
      </w:tr>
      <w:tr w:rsidR="00AB6232" w:rsidRPr="00206C32" w14:paraId="27F9A1B7" w14:textId="77777777" w:rsidTr="00846DD5">
        <w:tc>
          <w:tcPr>
            <w:tcW w:w="4644" w:type="dxa"/>
            <w:shd w:val="clear" w:color="auto" w:fill="auto"/>
          </w:tcPr>
          <w:p w14:paraId="129102FD"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b/>
                <w:sz w:val="22"/>
              </w:rPr>
              <w:t>Ако „да“</w:t>
            </w:r>
            <w:r w:rsidRPr="00206C32">
              <w:rPr>
                <w:rFonts w:ascii="Bookman Old Style" w:hAnsi="Bookman Old Style"/>
                <w:sz w:val="22"/>
              </w:rPr>
              <w:t>:</w:t>
            </w:r>
          </w:p>
          <w:p w14:paraId="602C6C84" w14:textId="77777777" w:rsidR="00AB6232" w:rsidRPr="00206C32" w:rsidRDefault="00AB6232" w:rsidP="00C40296">
            <w:pPr>
              <w:pStyle w:val="Text1"/>
              <w:ind w:left="0"/>
              <w:rPr>
                <w:rFonts w:ascii="Bookman Old Style" w:hAnsi="Bookman Old Style"/>
                <w:b/>
                <w:sz w:val="22"/>
                <w:u w:val="single"/>
              </w:rPr>
            </w:pPr>
            <w:r w:rsidRPr="00206C32">
              <w:rPr>
                <w:rFonts w:ascii="Bookman Old Style" w:hAnsi="Bookman Old Style"/>
                <w:b/>
                <w:sz w:val="22"/>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234BDE2B" w14:textId="77777777" w:rsidR="00AB6232" w:rsidRPr="00206C32" w:rsidRDefault="00AB6232" w:rsidP="00C40296">
            <w:pPr>
              <w:pStyle w:val="Text1"/>
              <w:ind w:left="0"/>
              <w:jc w:val="left"/>
              <w:rPr>
                <w:rFonts w:ascii="Bookman Old Style" w:hAnsi="Bookman Old Style"/>
                <w:sz w:val="22"/>
              </w:rPr>
            </w:pPr>
            <w:r w:rsidRPr="00206C32">
              <w:rPr>
                <w:rFonts w:ascii="Bookman Old Style" w:hAnsi="Bookman Old Style"/>
                <w:sz w:val="22"/>
              </w:rPr>
              <w:t>а) Моля посочете наименованието на списъка или сертификата и съответния регистрационен или сертификационен номер, ако е приложимо:</w:t>
            </w:r>
            <w:r w:rsidRPr="00206C32">
              <w:rPr>
                <w:rFonts w:ascii="Bookman Old Style" w:hAnsi="Bookman Old Style"/>
                <w:sz w:val="22"/>
              </w:rPr>
              <w:br/>
            </w:r>
            <w:r w:rsidRPr="00206C32">
              <w:rPr>
                <w:rFonts w:ascii="Bookman Old Style" w:hAnsi="Bookman Old Style"/>
                <w:i/>
                <w:sz w:val="22"/>
              </w:rPr>
              <w:t>б) Ако сертификатът за регистрацията или за сертифицирането е наличен в електронен формат, моля, посочете:</w:t>
            </w:r>
            <w:r w:rsidRPr="00206C32">
              <w:rPr>
                <w:rFonts w:ascii="Bookman Old Style" w:hAnsi="Bookman Old Style"/>
                <w:sz w:val="22"/>
              </w:rPr>
              <w:br/>
            </w:r>
            <w:r w:rsidRPr="00206C32">
              <w:rPr>
                <w:rFonts w:ascii="Bookman Old Style" w:hAnsi="Bookman Old Style"/>
                <w:sz w:val="22"/>
              </w:rPr>
              <w:br/>
              <w:t xml:space="preserve">в) Моля, посочете препратки към документите, от които става ясно на какво се основава регистрацията или сертифицирането и, ако е приложимо, </w:t>
            </w:r>
            <w:r w:rsidRPr="00206C32">
              <w:rPr>
                <w:rFonts w:ascii="Bookman Old Style" w:hAnsi="Bookman Old Style"/>
                <w:sz w:val="22"/>
              </w:rPr>
              <w:lastRenderedPageBreak/>
              <w:t>класификацията в официалния списък</w:t>
            </w:r>
            <w:r w:rsidRPr="00206C32">
              <w:rPr>
                <w:rStyle w:val="FootnoteReference"/>
                <w:rFonts w:ascii="Bookman Old Style" w:hAnsi="Bookman Old Style"/>
                <w:sz w:val="22"/>
              </w:rPr>
              <w:footnoteReference w:id="12"/>
            </w:r>
            <w:r w:rsidRPr="00206C32">
              <w:rPr>
                <w:rFonts w:ascii="Bookman Old Style" w:hAnsi="Bookman Old Style"/>
                <w:sz w:val="22"/>
              </w:rPr>
              <w:t>:</w:t>
            </w:r>
            <w:r w:rsidRPr="00206C32">
              <w:rPr>
                <w:rFonts w:ascii="Bookman Old Style" w:hAnsi="Bookman Old Style"/>
                <w:sz w:val="22"/>
              </w:rPr>
              <w:br/>
              <w:t>г) Регистрацията или сертифицирането обхваща ли всички задължителни критерии за подбор?</w:t>
            </w:r>
            <w:r w:rsidRPr="00206C32">
              <w:rPr>
                <w:rFonts w:ascii="Bookman Old Style" w:hAnsi="Bookman Old Style"/>
                <w:sz w:val="22"/>
              </w:rPr>
              <w:br/>
            </w:r>
            <w:r w:rsidRPr="00206C32">
              <w:rPr>
                <w:rFonts w:ascii="Bookman Old Style" w:hAnsi="Bookman Old Style"/>
                <w:b/>
                <w:sz w:val="22"/>
              </w:rPr>
              <w:t>Ако „не“:</w:t>
            </w:r>
            <w:r w:rsidRPr="00206C32">
              <w:rPr>
                <w:rFonts w:ascii="Bookman Old Style" w:hAnsi="Bookman Old Style"/>
                <w:sz w:val="22"/>
              </w:rPr>
              <w:br/>
            </w:r>
            <w:r w:rsidRPr="00206C32">
              <w:rPr>
                <w:rFonts w:ascii="Bookman Old Style" w:hAnsi="Bookman Old Style"/>
                <w:b/>
                <w:sz w:val="22"/>
                <w:u w:val="single"/>
              </w:rPr>
              <w:t>В допълнение моля, попълнете липсващата информация в част ІV, раздели А, Б, В или Г според случая</w:t>
            </w:r>
            <w:r w:rsidRPr="00206C32">
              <w:rPr>
                <w:rFonts w:ascii="Bookman Old Style" w:hAnsi="Bookman Old Style"/>
                <w:sz w:val="22"/>
              </w:rPr>
              <w:t xml:space="preserve">  </w:t>
            </w:r>
            <w:r w:rsidRPr="00206C32">
              <w:rPr>
                <w:rFonts w:ascii="Bookman Old Style" w:hAnsi="Bookman Old Style"/>
                <w:b/>
                <w:i/>
                <w:sz w:val="22"/>
              </w:rPr>
              <w:t>САМО ако това се изисква съгласно съответното обявление или документацията за обществената поръчка:</w:t>
            </w:r>
            <w:r w:rsidRPr="00206C32">
              <w:rPr>
                <w:rFonts w:ascii="Bookman Old Style" w:hAnsi="Bookman Old Style"/>
                <w:sz w:val="22"/>
              </w:rPr>
              <w:br/>
              <w:t xml:space="preserve">д) Икономическият оператор може ли да представи </w:t>
            </w:r>
            <w:r w:rsidRPr="00206C32">
              <w:rPr>
                <w:rFonts w:ascii="Bookman Old Style" w:hAnsi="Bookman Old Style"/>
                <w:b/>
                <w:sz w:val="22"/>
              </w:rPr>
              <w:t>удостоверение</w:t>
            </w:r>
            <w:r w:rsidRPr="00206C32">
              <w:rPr>
                <w:rFonts w:ascii="Bookman Old Style" w:hAnsi="Bookman Old Style"/>
                <w:sz w:val="22"/>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206C32">
              <w:rPr>
                <w:rFonts w:ascii="Bookman Old Style" w:hAnsi="Bookman Old Style"/>
                <w:sz w:val="22"/>
              </w:rPr>
              <w:br/>
            </w:r>
            <w:r w:rsidRPr="00206C32">
              <w:rPr>
                <w:rFonts w:ascii="Bookman Old Style" w:hAnsi="Bookman Old Style"/>
                <w:i/>
                <w:sz w:val="22"/>
              </w:rPr>
              <w:t>Ако съответните документи са на разположение в електронен формат, моля, посочете:</w:t>
            </w:r>
            <w:r w:rsidRPr="00206C32">
              <w:rPr>
                <w:rFonts w:ascii="Bookman Old Style" w:hAnsi="Bookman Old Style"/>
                <w:sz w:val="22"/>
              </w:rPr>
              <w:t xml:space="preserve"> </w:t>
            </w:r>
          </w:p>
        </w:tc>
        <w:tc>
          <w:tcPr>
            <w:tcW w:w="4645" w:type="dxa"/>
            <w:shd w:val="clear" w:color="auto" w:fill="auto"/>
          </w:tcPr>
          <w:p w14:paraId="3096E5C6" w14:textId="77777777" w:rsidR="00AB6232" w:rsidRPr="00206C32" w:rsidRDefault="00AB6232" w:rsidP="00C40296">
            <w:pPr>
              <w:pStyle w:val="Text1"/>
              <w:ind w:left="0"/>
              <w:jc w:val="left"/>
              <w:rPr>
                <w:rFonts w:ascii="Bookman Old Style" w:hAnsi="Bookman Old Style"/>
                <w:sz w:val="22"/>
              </w:rPr>
            </w:pPr>
            <w:r w:rsidRPr="00206C32">
              <w:rPr>
                <w:rFonts w:ascii="Bookman Old Style" w:hAnsi="Bookman Old Style"/>
                <w:sz w:val="22"/>
              </w:rPr>
              <w:lastRenderedPageBreak/>
              <w:br/>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t>a) [……]</w:t>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i/>
                <w:sz w:val="22"/>
              </w:rPr>
              <w:t>б) (уеб адрес, орган или служба, издаващи документа, точно позоваване на документа):</w:t>
            </w:r>
            <w:r w:rsidRPr="00206C32">
              <w:rPr>
                <w:rFonts w:ascii="Bookman Old Style" w:hAnsi="Bookman Old Style"/>
                <w:sz w:val="22"/>
              </w:rPr>
              <w:br/>
            </w:r>
            <w:r w:rsidRPr="00206C32">
              <w:rPr>
                <w:rFonts w:ascii="Bookman Old Style" w:hAnsi="Bookman Old Style"/>
                <w:i/>
                <w:sz w:val="22"/>
              </w:rPr>
              <w:t>[……][……][……][……]</w:t>
            </w:r>
            <w:r w:rsidRPr="00206C32">
              <w:rPr>
                <w:rFonts w:ascii="Bookman Old Style" w:hAnsi="Bookman Old Style"/>
                <w:sz w:val="22"/>
              </w:rPr>
              <w:br/>
              <w:t>в) [……]</w:t>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t>г) [] Да [] Не</w:t>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lastRenderedPageBreak/>
              <w:br/>
              <w:t>д) [] Да [] Не</w:t>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i/>
                <w:sz w:val="22"/>
              </w:rPr>
              <w:t>(уеб адрес, орган или служба, издаващи документа, точно позоваване на документа):</w:t>
            </w:r>
            <w:r w:rsidRPr="00206C32">
              <w:rPr>
                <w:rFonts w:ascii="Bookman Old Style" w:hAnsi="Bookman Old Style"/>
                <w:sz w:val="22"/>
              </w:rPr>
              <w:br/>
            </w:r>
            <w:r w:rsidRPr="00206C32">
              <w:rPr>
                <w:rFonts w:ascii="Bookman Old Style" w:hAnsi="Bookman Old Style"/>
                <w:i/>
                <w:sz w:val="22"/>
              </w:rPr>
              <w:t>[……][……][……][……]</w:t>
            </w:r>
          </w:p>
        </w:tc>
      </w:tr>
      <w:tr w:rsidR="00AB6232" w:rsidRPr="00206C32" w14:paraId="7672AC78" w14:textId="77777777" w:rsidTr="00846DD5">
        <w:tc>
          <w:tcPr>
            <w:tcW w:w="4644" w:type="dxa"/>
            <w:shd w:val="clear" w:color="auto" w:fill="auto"/>
          </w:tcPr>
          <w:p w14:paraId="2EBDB995" w14:textId="77777777" w:rsidR="00AB6232" w:rsidRPr="00206C32" w:rsidRDefault="00AB6232" w:rsidP="00C40296">
            <w:pPr>
              <w:rPr>
                <w:rFonts w:ascii="Bookman Old Style" w:hAnsi="Bookman Old Style"/>
                <w:b/>
                <w:i/>
              </w:rPr>
            </w:pPr>
            <w:r w:rsidRPr="00206C32">
              <w:rPr>
                <w:rFonts w:ascii="Bookman Old Style" w:hAnsi="Bookman Old Style"/>
                <w:b/>
                <w:i/>
              </w:rPr>
              <w:lastRenderedPageBreak/>
              <w:t>Форма на участие:</w:t>
            </w:r>
          </w:p>
        </w:tc>
        <w:tc>
          <w:tcPr>
            <w:tcW w:w="4645" w:type="dxa"/>
            <w:shd w:val="clear" w:color="auto" w:fill="auto"/>
          </w:tcPr>
          <w:p w14:paraId="3F854346" w14:textId="77777777" w:rsidR="00AB6232" w:rsidRPr="00206C32" w:rsidRDefault="00AB6232" w:rsidP="00C40296">
            <w:pPr>
              <w:pStyle w:val="Text1"/>
              <w:ind w:left="0"/>
              <w:rPr>
                <w:rFonts w:ascii="Bookman Old Style" w:hAnsi="Bookman Old Style"/>
                <w:b/>
                <w:i/>
                <w:sz w:val="22"/>
              </w:rPr>
            </w:pPr>
            <w:r w:rsidRPr="00206C32">
              <w:rPr>
                <w:rFonts w:ascii="Bookman Old Style" w:hAnsi="Bookman Old Style"/>
                <w:b/>
                <w:i/>
                <w:sz w:val="22"/>
              </w:rPr>
              <w:t>Отговор:</w:t>
            </w:r>
          </w:p>
        </w:tc>
      </w:tr>
      <w:tr w:rsidR="00AB6232" w:rsidRPr="00206C32" w14:paraId="4E4DC5D2" w14:textId="77777777" w:rsidTr="00846DD5">
        <w:tc>
          <w:tcPr>
            <w:tcW w:w="4644" w:type="dxa"/>
            <w:shd w:val="clear" w:color="auto" w:fill="auto"/>
          </w:tcPr>
          <w:p w14:paraId="284F61D8"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Икономическият оператор участва ли в процедурата за възлагане на обществена поръчка заедно с други икономически оператори</w:t>
            </w:r>
            <w:r w:rsidRPr="00206C32">
              <w:rPr>
                <w:rStyle w:val="FootnoteReference"/>
                <w:rFonts w:ascii="Bookman Old Style" w:hAnsi="Bookman Old Style"/>
                <w:sz w:val="22"/>
              </w:rPr>
              <w:footnoteReference w:id="13"/>
            </w:r>
            <w:r w:rsidRPr="00206C32">
              <w:rPr>
                <w:rFonts w:ascii="Bookman Old Style" w:hAnsi="Bookman Old Style"/>
                <w:sz w:val="22"/>
              </w:rPr>
              <w:t>?</w:t>
            </w:r>
          </w:p>
        </w:tc>
        <w:tc>
          <w:tcPr>
            <w:tcW w:w="4645" w:type="dxa"/>
            <w:shd w:val="clear" w:color="auto" w:fill="auto"/>
          </w:tcPr>
          <w:p w14:paraId="086964D4"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 Да [] Не</w:t>
            </w:r>
          </w:p>
        </w:tc>
      </w:tr>
      <w:tr w:rsidR="00AB6232" w:rsidRPr="00206C32" w14:paraId="726A5188" w14:textId="77777777" w:rsidTr="00846DD5">
        <w:tc>
          <w:tcPr>
            <w:tcW w:w="9289" w:type="dxa"/>
            <w:gridSpan w:val="2"/>
            <w:shd w:val="clear" w:color="auto" w:fill="BFBFBF"/>
          </w:tcPr>
          <w:p w14:paraId="18AAFAF5" w14:textId="77777777" w:rsidR="00AB6232" w:rsidRPr="00206C32" w:rsidRDefault="00AB6232" w:rsidP="00C40296">
            <w:pPr>
              <w:pStyle w:val="Text1"/>
              <w:ind w:left="0"/>
              <w:rPr>
                <w:rFonts w:ascii="Bookman Old Style" w:hAnsi="Bookman Old Style"/>
                <w:b/>
                <w:i/>
                <w:sz w:val="22"/>
              </w:rPr>
            </w:pPr>
            <w:r w:rsidRPr="00206C32">
              <w:rPr>
                <w:rFonts w:ascii="Bookman Old Style" w:hAnsi="Bookman Old Style"/>
                <w:b/>
                <w:i/>
                <w:sz w:val="22"/>
              </w:rPr>
              <w:t>Ако „да“</w:t>
            </w:r>
            <w:r w:rsidRPr="00206C32">
              <w:rPr>
                <w:rFonts w:ascii="Bookman Old Style" w:hAnsi="Bookman Old Style"/>
                <w:i/>
                <w:sz w:val="22"/>
              </w:rPr>
              <w:t>, моля, уверете се, че останалите участващи оператори представят отделен ЕЕДОП</w:t>
            </w:r>
            <w:r w:rsidRPr="00206C32">
              <w:rPr>
                <w:rFonts w:ascii="Bookman Old Style" w:hAnsi="Bookman Old Style"/>
                <w:sz w:val="22"/>
              </w:rPr>
              <w:t>.</w:t>
            </w:r>
          </w:p>
        </w:tc>
      </w:tr>
      <w:tr w:rsidR="00AB6232" w:rsidRPr="00206C32" w14:paraId="4DA86AED" w14:textId="77777777" w:rsidTr="00846DD5">
        <w:tc>
          <w:tcPr>
            <w:tcW w:w="4644" w:type="dxa"/>
            <w:shd w:val="clear" w:color="auto" w:fill="auto"/>
          </w:tcPr>
          <w:p w14:paraId="73C6C803" w14:textId="77777777" w:rsidR="00AB6232" w:rsidRPr="00206C32" w:rsidRDefault="00AB6232" w:rsidP="00C40296">
            <w:pPr>
              <w:pStyle w:val="Text1"/>
              <w:ind w:left="0"/>
              <w:jc w:val="left"/>
              <w:rPr>
                <w:rFonts w:ascii="Bookman Old Style" w:hAnsi="Bookman Old Style"/>
                <w:sz w:val="22"/>
              </w:rPr>
            </w:pPr>
            <w:r w:rsidRPr="00206C32">
              <w:rPr>
                <w:rFonts w:ascii="Bookman Old Style" w:hAnsi="Bookman Old Style"/>
                <w:b/>
                <w:sz w:val="22"/>
              </w:rPr>
              <w:t>Ако „да“</w:t>
            </w:r>
            <w:r w:rsidRPr="00206C32">
              <w:rPr>
                <w:rFonts w:ascii="Bookman Old Style" w:hAnsi="Bookman Old Style"/>
                <w:sz w:val="22"/>
              </w:rPr>
              <w:t>:</w:t>
            </w:r>
            <w:r w:rsidRPr="00206C32">
              <w:rPr>
                <w:rFonts w:ascii="Bookman Old Style" w:hAnsi="Bookman Old Style"/>
                <w:sz w:val="22"/>
              </w:rPr>
              <w:br/>
              <w:t>а) моля, посочете ролята на икономическия оператор в групата (ръководител на групата, отговорник за конкретни задачи...):</w:t>
            </w:r>
            <w:r w:rsidRPr="00206C32">
              <w:rPr>
                <w:rFonts w:ascii="Bookman Old Style" w:hAnsi="Bookman Old Style"/>
                <w:sz w:val="22"/>
              </w:rPr>
              <w:br/>
              <w:t>б) моля, посочете другите икономически оператори, които участват заедно в процедурата за възлагане на обществена поръчка:</w:t>
            </w:r>
            <w:r w:rsidRPr="00206C32">
              <w:rPr>
                <w:rFonts w:ascii="Bookman Old Style" w:hAnsi="Bookman Old Style"/>
                <w:sz w:val="22"/>
              </w:rPr>
              <w:br/>
              <w:t>в) когато е приложимо, посочете името на участващата група:</w:t>
            </w:r>
          </w:p>
        </w:tc>
        <w:tc>
          <w:tcPr>
            <w:tcW w:w="4645" w:type="dxa"/>
            <w:shd w:val="clear" w:color="auto" w:fill="auto"/>
          </w:tcPr>
          <w:p w14:paraId="2BF413CD" w14:textId="77777777" w:rsidR="00AB6232" w:rsidRPr="00206C32" w:rsidRDefault="00AB6232" w:rsidP="00C40296">
            <w:pPr>
              <w:pStyle w:val="Text1"/>
              <w:ind w:left="0"/>
              <w:jc w:val="left"/>
              <w:rPr>
                <w:rFonts w:ascii="Bookman Old Style" w:hAnsi="Bookman Old Style"/>
                <w:sz w:val="22"/>
              </w:rPr>
            </w:pPr>
            <w:r w:rsidRPr="00206C32">
              <w:rPr>
                <w:rFonts w:ascii="Bookman Old Style" w:hAnsi="Bookman Old Style"/>
                <w:sz w:val="22"/>
              </w:rPr>
              <w:br/>
              <w:t>а): [……]</w:t>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t>б): [……]</w:t>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t>в): [……]</w:t>
            </w:r>
          </w:p>
        </w:tc>
      </w:tr>
      <w:tr w:rsidR="00AB6232" w:rsidRPr="00206C32" w14:paraId="3CF1F33B" w14:textId="77777777" w:rsidTr="00846DD5">
        <w:tc>
          <w:tcPr>
            <w:tcW w:w="4644" w:type="dxa"/>
            <w:shd w:val="clear" w:color="auto" w:fill="auto"/>
          </w:tcPr>
          <w:p w14:paraId="511ADC90" w14:textId="77777777" w:rsidR="00AB6232" w:rsidRPr="00206C32" w:rsidRDefault="00AB6232" w:rsidP="00C40296">
            <w:pPr>
              <w:pStyle w:val="Text1"/>
              <w:ind w:left="0"/>
              <w:jc w:val="left"/>
              <w:rPr>
                <w:rFonts w:ascii="Bookman Old Style" w:hAnsi="Bookman Old Style"/>
                <w:b/>
                <w:i/>
                <w:sz w:val="22"/>
              </w:rPr>
            </w:pPr>
            <w:r w:rsidRPr="00206C32">
              <w:rPr>
                <w:rFonts w:ascii="Bookman Old Style" w:hAnsi="Bookman Old Style"/>
                <w:b/>
                <w:i/>
                <w:sz w:val="22"/>
              </w:rPr>
              <w:t>Обособени позиции</w:t>
            </w:r>
          </w:p>
        </w:tc>
        <w:tc>
          <w:tcPr>
            <w:tcW w:w="4645" w:type="dxa"/>
            <w:shd w:val="clear" w:color="auto" w:fill="auto"/>
          </w:tcPr>
          <w:p w14:paraId="0E8C71AF" w14:textId="77777777" w:rsidR="00AB6232" w:rsidRPr="00206C32" w:rsidRDefault="00AB6232" w:rsidP="00C40296">
            <w:pPr>
              <w:pStyle w:val="Text1"/>
              <w:ind w:left="0"/>
              <w:jc w:val="left"/>
              <w:rPr>
                <w:rFonts w:ascii="Bookman Old Style" w:hAnsi="Bookman Old Style"/>
                <w:b/>
                <w:i/>
                <w:sz w:val="22"/>
              </w:rPr>
            </w:pPr>
            <w:r w:rsidRPr="00206C32">
              <w:rPr>
                <w:rFonts w:ascii="Bookman Old Style" w:hAnsi="Bookman Old Style"/>
                <w:b/>
                <w:i/>
                <w:sz w:val="22"/>
              </w:rPr>
              <w:t>Отговор:</w:t>
            </w:r>
          </w:p>
        </w:tc>
      </w:tr>
      <w:tr w:rsidR="00AB6232" w:rsidRPr="00206C32" w14:paraId="1AD7C368" w14:textId="77777777" w:rsidTr="00846DD5">
        <w:tc>
          <w:tcPr>
            <w:tcW w:w="4644" w:type="dxa"/>
            <w:shd w:val="clear" w:color="auto" w:fill="auto"/>
          </w:tcPr>
          <w:p w14:paraId="290D022A" w14:textId="77777777" w:rsidR="00AB6232" w:rsidRPr="00206C32" w:rsidRDefault="00AB6232" w:rsidP="00C40296">
            <w:pPr>
              <w:pStyle w:val="Text1"/>
              <w:ind w:left="0"/>
              <w:jc w:val="left"/>
              <w:rPr>
                <w:rFonts w:ascii="Bookman Old Style" w:hAnsi="Bookman Old Style"/>
                <w:b/>
                <w:i/>
                <w:sz w:val="22"/>
              </w:rPr>
            </w:pPr>
            <w:r w:rsidRPr="00206C32">
              <w:rPr>
                <w:rFonts w:ascii="Bookman Old Style" w:hAnsi="Bookman Old Style"/>
                <w:sz w:val="22"/>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7318D607" w14:textId="77777777" w:rsidR="00AB6232" w:rsidRPr="00206C32" w:rsidRDefault="00AB6232" w:rsidP="00C40296">
            <w:pPr>
              <w:pStyle w:val="Text1"/>
              <w:ind w:left="0"/>
              <w:jc w:val="left"/>
              <w:rPr>
                <w:rFonts w:ascii="Bookman Old Style" w:hAnsi="Bookman Old Style"/>
                <w:b/>
                <w:i/>
                <w:sz w:val="22"/>
              </w:rPr>
            </w:pPr>
            <w:r w:rsidRPr="00206C32">
              <w:rPr>
                <w:rFonts w:ascii="Bookman Old Style" w:hAnsi="Bookman Old Style"/>
                <w:sz w:val="22"/>
              </w:rPr>
              <w:t>[   ]</w:t>
            </w:r>
          </w:p>
        </w:tc>
      </w:tr>
    </w:tbl>
    <w:p w14:paraId="62701FCE" w14:textId="77777777" w:rsidR="00AB6232" w:rsidRPr="00206C32" w:rsidRDefault="00AB6232" w:rsidP="00C40296">
      <w:pPr>
        <w:pStyle w:val="SectionTitle"/>
        <w:rPr>
          <w:rFonts w:ascii="Bookman Old Style" w:hAnsi="Bookman Old Style"/>
          <w:sz w:val="22"/>
        </w:rPr>
      </w:pPr>
    </w:p>
    <w:p w14:paraId="0281166E" w14:textId="77777777" w:rsidR="00AB6232" w:rsidRPr="00206C32" w:rsidRDefault="00AB6232" w:rsidP="00C40296">
      <w:pPr>
        <w:pStyle w:val="SectionTitle"/>
        <w:rPr>
          <w:rFonts w:ascii="Bookman Old Style" w:hAnsi="Bookman Old Style"/>
          <w:sz w:val="22"/>
        </w:rPr>
      </w:pPr>
      <w:r w:rsidRPr="00206C32">
        <w:rPr>
          <w:rFonts w:ascii="Bookman Old Style" w:hAnsi="Bookman Old Style"/>
          <w:sz w:val="22"/>
        </w:rPr>
        <w:t>Б: Информация за представителите на икономическия оператор</w:t>
      </w:r>
    </w:p>
    <w:p w14:paraId="2D461F5A" w14:textId="77777777" w:rsidR="00AB6232" w:rsidRPr="00206C32" w:rsidRDefault="00AB6232" w:rsidP="00C40296">
      <w:pPr>
        <w:pBdr>
          <w:top w:val="single" w:sz="4" w:space="1" w:color="auto"/>
          <w:left w:val="single" w:sz="4" w:space="4" w:color="auto"/>
          <w:bottom w:val="single" w:sz="4" w:space="1" w:color="auto"/>
          <w:right w:val="single" w:sz="4" w:space="0" w:color="auto"/>
        </w:pBdr>
        <w:shd w:val="clear" w:color="auto" w:fill="BFBFBF"/>
        <w:rPr>
          <w:rFonts w:ascii="Bookman Old Style" w:hAnsi="Bookman Old Style"/>
          <w:i/>
        </w:rPr>
      </w:pPr>
      <w:r w:rsidRPr="00206C32">
        <w:rPr>
          <w:rFonts w:ascii="Bookman Old Style" w:hAnsi="Bookman Old Style"/>
          <w:i/>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820"/>
      </w:tblGrid>
      <w:tr w:rsidR="00AB6232" w:rsidRPr="00206C32" w14:paraId="56C330F7" w14:textId="77777777" w:rsidTr="00834BA6">
        <w:tc>
          <w:tcPr>
            <w:tcW w:w="4644" w:type="dxa"/>
            <w:shd w:val="clear" w:color="auto" w:fill="auto"/>
          </w:tcPr>
          <w:p w14:paraId="762D8BAC" w14:textId="77777777" w:rsidR="00AB6232" w:rsidRPr="00206C32" w:rsidRDefault="00AB6232" w:rsidP="00C40296">
            <w:pPr>
              <w:rPr>
                <w:rFonts w:ascii="Bookman Old Style" w:hAnsi="Bookman Old Style"/>
                <w:b/>
                <w:i/>
              </w:rPr>
            </w:pPr>
            <w:r w:rsidRPr="00206C32">
              <w:rPr>
                <w:rFonts w:ascii="Bookman Old Style" w:hAnsi="Bookman Old Style"/>
                <w:b/>
                <w:i/>
              </w:rPr>
              <w:t>Представителство, ако има такива:</w:t>
            </w:r>
          </w:p>
        </w:tc>
        <w:tc>
          <w:tcPr>
            <w:tcW w:w="4820" w:type="dxa"/>
            <w:shd w:val="clear" w:color="auto" w:fill="auto"/>
          </w:tcPr>
          <w:p w14:paraId="4C543D5F" w14:textId="77777777" w:rsidR="00AB6232" w:rsidRPr="00206C32" w:rsidRDefault="00AB6232" w:rsidP="00C40296">
            <w:pPr>
              <w:rPr>
                <w:rFonts w:ascii="Bookman Old Style" w:hAnsi="Bookman Old Style"/>
                <w:b/>
                <w:i/>
              </w:rPr>
            </w:pPr>
            <w:r w:rsidRPr="00206C32">
              <w:rPr>
                <w:rFonts w:ascii="Bookman Old Style" w:hAnsi="Bookman Old Style"/>
                <w:b/>
                <w:i/>
              </w:rPr>
              <w:t>Отговор:</w:t>
            </w:r>
          </w:p>
        </w:tc>
      </w:tr>
      <w:tr w:rsidR="00AB6232" w:rsidRPr="00206C32" w14:paraId="076DA16E" w14:textId="77777777" w:rsidTr="00834BA6">
        <w:tc>
          <w:tcPr>
            <w:tcW w:w="4644" w:type="dxa"/>
            <w:shd w:val="clear" w:color="auto" w:fill="auto"/>
          </w:tcPr>
          <w:p w14:paraId="193A4A33" w14:textId="77777777" w:rsidR="00AB6232" w:rsidRPr="00206C32" w:rsidRDefault="00AB6232" w:rsidP="00C40296">
            <w:pPr>
              <w:rPr>
                <w:rFonts w:ascii="Bookman Old Style" w:hAnsi="Bookman Old Style"/>
              </w:rPr>
            </w:pPr>
            <w:r w:rsidRPr="00206C32">
              <w:rPr>
                <w:rFonts w:ascii="Bookman Old Style" w:hAnsi="Bookman Old Style"/>
              </w:rPr>
              <w:t xml:space="preserve">Пълното име </w:t>
            </w:r>
            <w:r w:rsidRPr="00206C32">
              <w:rPr>
                <w:rFonts w:ascii="Bookman Old Style" w:hAnsi="Bookman Old Style"/>
              </w:rPr>
              <w:br/>
              <w:t xml:space="preserve">заедно с датата и мястото на раждане, ако е необходимо: </w:t>
            </w:r>
          </w:p>
        </w:tc>
        <w:tc>
          <w:tcPr>
            <w:tcW w:w="4820" w:type="dxa"/>
            <w:shd w:val="clear" w:color="auto" w:fill="auto"/>
          </w:tcPr>
          <w:p w14:paraId="6C3D5187" w14:textId="77777777" w:rsidR="00AB6232" w:rsidRPr="00206C32" w:rsidRDefault="00AB6232" w:rsidP="00C40296">
            <w:pPr>
              <w:rPr>
                <w:rFonts w:ascii="Bookman Old Style" w:hAnsi="Bookman Old Style"/>
              </w:rPr>
            </w:pPr>
            <w:r w:rsidRPr="00206C32">
              <w:rPr>
                <w:rFonts w:ascii="Bookman Old Style" w:hAnsi="Bookman Old Style"/>
              </w:rPr>
              <w:t>[……];</w:t>
            </w:r>
            <w:r w:rsidRPr="00206C32">
              <w:rPr>
                <w:rFonts w:ascii="Bookman Old Style" w:hAnsi="Bookman Old Style"/>
              </w:rPr>
              <w:br/>
              <w:t>[……]</w:t>
            </w:r>
          </w:p>
        </w:tc>
      </w:tr>
      <w:tr w:rsidR="00AB6232" w:rsidRPr="00206C32" w14:paraId="1A8F3A62" w14:textId="77777777" w:rsidTr="00834BA6">
        <w:tc>
          <w:tcPr>
            <w:tcW w:w="4644" w:type="dxa"/>
            <w:shd w:val="clear" w:color="auto" w:fill="auto"/>
          </w:tcPr>
          <w:p w14:paraId="13D6B655" w14:textId="77777777" w:rsidR="00AB6232" w:rsidRPr="00206C32" w:rsidRDefault="00AB6232" w:rsidP="00C40296">
            <w:pPr>
              <w:rPr>
                <w:rFonts w:ascii="Bookman Old Style" w:hAnsi="Bookman Old Style"/>
              </w:rPr>
            </w:pPr>
            <w:r w:rsidRPr="00206C32">
              <w:rPr>
                <w:rFonts w:ascii="Bookman Old Style" w:hAnsi="Bookman Old Style"/>
              </w:rPr>
              <w:t>Длъжност/Действащ в качеството си на:</w:t>
            </w:r>
          </w:p>
        </w:tc>
        <w:tc>
          <w:tcPr>
            <w:tcW w:w="4820" w:type="dxa"/>
            <w:shd w:val="clear" w:color="auto" w:fill="auto"/>
          </w:tcPr>
          <w:p w14:paraId="2F1D854A" w14:textId="77777777" w:rsidR="00AB6232" w:rsidRPr="00206C32" w:rsidRDefault="00AB6232" w:rsidP="00C40296">
            <w:pPr>
              <w:rPr>
                <w:rFonts w:ascii="Bookman Old Style" w:hAnsi="Bookman Old Style"/>
              </w:rPr>
            </w:pPr>
            <w:r w:rsidRPr="00206C32">
              <w:rPr>
                <w:rFonts w:ascii="Bookman Old Style" w:hAnsi="Bookman Old Style"/>
              </w:rPr>
              <w:t>[……]</w:t>
            </w:r>
          </w:p>
        </w:tc>
      </w:tr>
      <w:tr w:rsidR="00AB6232" w:rsidRPr="00206C32" w14:paraId="5A965857" w14:textId="77777777" w:rsidTr="00834BA6">
        <w:tc>
          <w:tcPr>
            <w:tcW w:w="4644" w:type="dxa"/>
            <w:shd w:val="clear" w:color="auto" w:fill="auto"/>
          </w:tcPr>
          <w:p w14:paraId="03BF748F" w14:textId="77777777" w:rsidR="00AB6232" w:rsidRPr="00206C32" w:rsidRDefault="00AB6232" w:rsidP="00C40296">
            <w:pPr>
              <w:rPr>
                <w:rFonts w:ascii="Bookman Old Style" w:hAnsi="Bookman Old Style"/>
              </w:rPr>
            </w:pPr>
            <w:r w:rsidRPr="00206C32">
              <w:rPr>
                <w:rFonts w:ascii="Bookman Old Style" w:hAnsi="Bookman Old Style"/>
              </w:rPr>
              <w:t>Пощенски адрес:</w:t>
            </w:r>
          </w:p>
        </w:tc>
        <w:tc>
          <w:tcPr>
            <w:tcW w:w="4820" w:type="dxa"/>
            <w:shd w:val="clear" w:color="auto" w:fill="auto"/>
          </w:tcPr>
          <w:p w14:paraId="62E732D7" w14:textId="77777777" w:rsidR="00AB6232" w:rsidRPr="00206C32" w:rsidRDefault="00AB6232" w:rsidP="00C40296">
            <w:pPr>
              <w:rPr>
                <w:rFonts w:ascii="Bookman Old Style" w:hAnsi="Bookman Old Style"/>
              </w:rPr>
            </w:pPr>
            <w:r w:rsidRPr="00206C32">
              <w:rPr>
                <w:rFonts w:ascii="Bookman Old Style" w:hAnsi="Bookman Old Style"/>
              </w:rPr>
              <w:t>[……]</w:t>
            </w:r>
          </w:p>
        </w:tc>
      </w:tr>
      <w:tr w:rsidR="00AB6232" w:rsidRPr="00206C32" w14:paraId="1C62342D" w14:textId="77777777" w:rsidTr="00834BA6">
        <w:tc>
          <w:tcPr>
            <w:tcW w:w="4644" w:type="dxa"/>
            <w:shd w:val="clear" w:color="auto" w:fill="auto"/>
          </w:tcPr>
          <w:p w14:paraId="54C7F392" w14:textId="77777777" w:rsidR="00AB6232" w:rsidRPr="00206C32" w:rsidRDefault="00AB6232" w:rsidP="00C40296">
            <w:pPr>
              <w:rPr>
                <w:rFonts w:ascii="Bookman Old Style" w:hAnsi="Bookman Old Style"/>
              </w:rPr>
            </w:pPr>
            <w:r w:rsidRPr="00206C32">
              <w:rPr>
                <w:rFonts w:ascii="Bookman Old Style" w:hAnsi="Bookman Old Style"/>
              </w:rPr>
              <w:t>Телефон:</w:t>
            </w:r>
          </w:p>
        </w:tc>
        <w:tc>
          <w:tcPr>
            <w:tcW w:w="4820" w:type="dxa"/>
            <w:shd w:val="clear" w:color="auto" w:fill="auto"/>
          </w:tcPr>
          <w:p w14:paraId="15D80C72" w14:textId="77777777" w:rsidR="00AB6232" w:rsidRPr="00206C32" w:rsidRDefault="00AB6232" w:rsidP="00C40296">
            <w:pPr>
              <w:rPr>
                <w:rFonts w:ascii="Bookman Old Style" w:hAnsi="Bookman Old Style"/>
              </w:rPr>
            </w:pPr>
            <w:r w:rsidRPr="00206C32">
              <w:rPr>
                <w:rFonts w:ascii="Bookman Old Style" w:hAnsi="Bookman Old Style"/>
              </w:rPr>
              <w:t>[……]</w:t>
            </w:r>
          </w:p>
        </w:tc>
      </w:tr>
      <w:tr w:rsidR="00AB6232" w:rsidRPr="00206C32" w14:paraId="49A5FD7E" w14:textId="77777777" w:rsidTr="00834BA6">
        <w:tc>
          <w:tcPr>
            <w:tcW w:w="4644" w:type="dxa"/>
            <w:shd w:val="clear" w:color="auto" w:fill="auto"/>
          </w:tcPr>
          <w:p w14:paraId="7E78761D" w14:textId="77777777" w:rsidR="00AB6232" w:rsidRPr="00206C32" w:rsidRDefault="00AB6232" w:rsidP="00C40296">
            <w:pPr>
              <w:rPr>
                <w:rFonts w:ascii="Bookman Old Style" w:hAnsi="Bookman Old Style"/>
              </w:rPr>
            </w:pPr>
            <w:r w:rsidRPr="00206C32">
              <w:rPr>
                <w:rFonts w:ascii="Bookman Old Style" w:hAnsi="Bookman Old Style"/>
              </w:rPr>
              <w:t>Ел. поща:</w:t>
            </w:r>
          </w:p>
        </w:tc>
        <w:tc>
          <w:tcPr>
            <w:tcW w:w="4820" w:type="dxa"/>
            <w:shd w:val="clear" w:color="auto" w:fill="auto"/>
          </w:tcPr>
          <w:p w14:paraId="6E583995" w14:textId="77777777" w:rsidR="00AB6232" w:rsidRPr="00206C32" w:rsidRDefault="00AB6232" w:rsidP="00C40296">
            <w:pPr>
              <w:rPr>
                <w:rFonts w:ascii="Bookman Old Style" w:hAnsi="Bookman Old Style"/>
              </w:rPr>
            </w:pPr>
            <w:r w:rsidRPr="00206C32">
              <w:rPr>
                <w:rFonts w:ascii="Bookman Old Style" w:hAnsi="Bookman Old Style"/>
              </w:rPr>
              <w:t>[……]</w:t>
            </w:r>
          </w:p>
        </w:tc>
      </w:tr>
      <w:tr w:rsidR="00AB6232" w:rsidRPr="00206C32" w14:paraId="0FF1BC1E" w14:textId="77777777" w:rsidTr="00834BA6">
        <w:tc>
          <w:tcPr>
            <w:tcW w:w="4644" w:type="dxa"/>
            <w:shd w:val="clear" w:color="auto" w:fill="auto"/>
          </w:tcPr>
          <w:p w14:paraId="7FFAA80E" w14:textId="77777777" w:rsidR="00AB6232" w:rsidRPr="00206C32" w:rsidRDefault="00AB6232" w:rsidP="00C40296">
            <w:pPr>
              <w:rPr>
                <w:rFonts w:ascii="Bookman Old Style" w:hAnsi="Bookman Old Style"/>
              </w:rPr>
            </w:pPr>
            <w:r w:rsidRPr="00206C32">
              <w:rPr>
                <w:rFonts w:ascii="Bookman Old Style" w:hAnsi="Bookman Old Style"/>
              </w:rPr>
              <w:t>Ако е необходимо, моля да предоставите подробна информация за представителството (форми, обхват, цел...):</w:t>
            </w:r>
          </w:p>
        </w:tc>
        <w:tc>
          <w:tcPr>
            <w:tcW w:w="4820" w:type="dxa"/>
            <w:shd w:val="clear" w:color="auto" w:fill="auto"/>
          </w:tcPr>
          <w:p w14:paraId="4E0E26C2" w14:textId="77777777" w:rsidR="00AB6232" w:rsidRPr="00206C32" w:rsidRDefault="00AB6232" w:rsidP="00C40296">
            <w:pPr>
              <w:rPr>
                <w:rFonts w:ascii="Bookman Old Style" w:hAnsi="Bookman Old Style"/>
              </w:rPr>
            </w:pPr>
            <w:r w:rsidRPr="00206C32">
              <w:rPr>
                <w:rFonts w:ascii="Bookman Old Style" w:hAnsi="Bookman Old Style"/>
              </w:rPr>
              <w:t>[……]</w:t>
            </w:r>
          </w:p>
        </w:tc>
      </w:tr>
    </w:tbl>
    <w:p w14:paraId="47CA83FE" w14:textId="77777777" w:rsidR="00AB6232" w:rsidRPr="00206C32" w:rsidRDefault="00AB6232" w:rsidP="00C40296">
      <w:pPr>
        <w:pStyle w:val="SectionTitle"/>
        <w:rPr>
          <w:rFonts w:ascii="Bookman Old Style" w:hAnsi="Bookman Old Style"/>
          <w:sz w:val="22"/>
        </w:rPr>
      </w:pPr>
    </w:p>
    <w:p w14:paraId="3F3690D9" w14:textId="77777777" w:rsidR="00AB6232" w:rsidRPr="00206C32" w:rsidRDefault="00AB6232" w:rsidP="00C40296">
      <w:pPr>
        <w:pStyle w:val="SectionTitle"/>
        <w:rPr>
          <w:rFonts w:ascii="Bookman Old Style" w:hAnsi="Bookman Old Style"/>
          <w:sz w:val="22"/>
        </w:rPr>
      </w:pPr>
      <w:r w:rsidRPr="00206C32">
        <w:rPr>
          <w:rFonts w:ascii="Bookman Old Style" w:hAnsi="Bookman Old Style"/>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62"/>
      </w:tblGrid>
      <w:tr w:rsidR="00AB6232" w:rsidRPr="00206C32" w14:paraId="229D33C0" w14:textId="77777777" w:rsidTr="00834BA6">
        <w:tc>
          <w:tcPr>
            <w:tcW w:w="4644" w:type="dxa"/>
            <w:shd w:val="clear" w:color="auto" w:fill="auto"/>
          </w:tcPr>
          <w:p w14:paraId="2B5FAC0D" w14:textId="77777777" w:rsidR="00AB6232" w:rsidRPr="00206C32" w:rsidRDefault="00AB6232" w:rsidP="00C40296">
            <w:pPr>
              <w:rPr>
                <w:rFonts w:ascii="Bookman Old Style" w:hAnsi="Bookman Old Style"/>
                <w:b/>
                <w:i/>
              </w:rPr>
            </w:pPr>
            <w:r w:rsidRPr="00206C32">
              <w:rPr>
                <w:rFonts w:ascii="Bookman Old Style" w:hAnsi="Bookman Old Style"/>
                <w:b/>
                <w:i/>
              </w:rPr>
              <w:t>Използване на чужд капацитет:</w:t>
            </w:r>
          </w:p>
        </w:tc>
        <w:tc>
          <w:tcPr>
            <w:tcW w:w="4962" w:type="dxa"/>
            <w:shd w:val="clear" w:color="auto" w:fill="auto"/>
          </w:tcPr>
          <w:p w14:paraId="105832B0" w14:textId="77777777" w:rsidR="00AB6232" w:rsidRPr="00206C32" w:rsidRDefault="00AB6232" w:rsidP="00C40296">
            <w:pPr>
              <w:rPr>
                <w:rFonts w:ascii="Bookman Old Style" w:hAnsi="Bookman Old Style"/>
                <w:b/>
                <w:i/>
              </w:rPr>
            </w:pPr>
            <w:r w:rsidRPr="00206C32">
              <w:rPr>
                <w:rFonts w:ascii="Bookman Old Style" w:hAnsi="Bookman Old Style"/>
                <w:b/>
                <w:i/>
              </w:rPr>
              <w:t>Отговор:</w:t>
            </w:r>
          </w:p>
        </w:tc>
      </w:tr>
      <w:tr w:rsidR="00AB6232" w:rsidRPr="00206C32" w14:paraId="4823D483" w14:textId="77777777" w:rsidTr="00834BA6">
        <w:tc>
          <w:tcPr>
            <w:tcW w:w="4644" w:type="dxa"/>
            <w:shd w:val="clear" w:color="auto" w:fill="auto"/>
          </w:tcPr>
          <w:p w14:paraId="03D70DDE" w14:textId="77777777" w:rsidR="00AB6232" w:rsidRPr="00206C32" w:rsidRDefault="00AB6232" w:rsidP="00C40296">
            <w:pPr>
              <w:rPr>
                <w:rFonts w:ascii="Bookman Old Style" w:hAnsi="Bookman Old Style"/>
              </w:rPr>
            </w:pPr>
            <w:r w:rsidRPr="00206C32">
              <w:rPr>
                <w:rFonts w:ascii="Bookman Old Style" w:hAnsi="Bookman Old Style"/>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962" w:type="dxa"/>
            <w:shd w:val="clear" w:color="auto" w:fill="auto"/>
          </w:tcPr>
          <w:p w14:paraId="6C3BAB34" w14:textId="77777777" w:rsidR="00AB6232" w:rsidRPr="00206C32" w:rsidRDefault="00AB6232" w:rsidP="00C40296">
            <w:pPr>
              <w:rPr>
                <w:rFonts w:ascii="Bookman Old Style" w:hAnsi="Bookman Old Style"/>
              </w:rPr>
            </w:pPr>
            <w:r w:rsidRPr="00206C32">
              <w:rPr>
                <w:rFonts w:ascii="Bookman Old Style" w:hAnsi="Bookman Old Style"/>
              </w:rPr>
              <w:t>[]Да []Не</w:t>
            </w:r>
          </w:p>
        </w:tc>
      </w:tr>
    </w:tbl>
    <w:p w14:paraId="219C91B7" w14:textId="77777777" w:rsidR="00AB6232" w:rsidRPr="00206C32" w:rsidRDefault="00AB6232" w:rsidP="00C40296">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i/>
        </w:rPr>
      </w:pPr>
      <w:r w:rsidRPr="00206C32">
        <w:rPr>
          <w:rFonts w:ascii="Bookman Old Style" w:hAnsi="Bookman Old Style"/>
          <w:b/>
          <w:i/>
        </w:rPr>
        <w:t>Ако „да“</w:t>
      </w:r>
      <w:r w:rsidRPr="00206C32">
        <w:rPr>
          <w:rFonts w:ascii="Bookman Old Style" w:hAnsi="Bookman Old Style"/>
          <w:i/>
        </w:rPr>
        <w:t xml:space="preserve">, моля, представете отделно за </w:t>
      </w:r>
      <w:r w:rsidRPr="00206C32">
        <w:rPr>
          <w:rFonts w:ascii="Bookman Old Style" w:hAnsi="Bookman Old Style"/>
          <w:b/>
          <w:i/>
        </w:rPr>
        <w:t>всеки</w:t>
      </w:r>
      <w:r w:rsidRPr="00206C32">
        <w:rPr>
          <w:rFonts w:ascii="Bookman Old Style" w:hAnsi="Bookman Old Style"/>
          <w:i/>
        </w:rPr>
        <w:t xml:space="preserve"> от съответните субекти надлежно попълнен и подписан от тях ЕЕДОП, в който се посочва информацията, изисквана съгласно </w:t>
      </w:r>
      <w:r w:rsidRPr="00206C32">
        <w:rPr>
          <w:rFonts w:ascii="Bookman Old Style" w:hAnsi="Bookman Old Style"/>
          <w:b/>
          <w:i/>
        </w:rPr>
        <w:t>раздели</w:t>
      </w:r>
      <w:r w:rsidRPr="00206C32">
        <w:rPr>
          <w:rFonts w:ascii="Bookman Old Style" w:hAnsi="Bookman Old Style"/>
          <w:i/>
        </w:rPr>
        <w:t xml:space="preserve"> </w:t>
      </w:r>
      <w:r w:rsidRPr="00206C32">
        <w:rPr>
          <w:rFonts w:ascii="Bookman Old Style" w:hAnsi="Bookman Old Style"/>
          <w:b/>
          <w:i/>
        </w:rPr>
        <w:t>А и Б от настоящата част и от част III</w:t>
      </w:r>
      <w:r w:rsidRPr="00206C32">
        <w:rPr>
          <w:rFonts w:ascii="Bookman Old Style" w:hAnsi="Bookman Old Style"/>
          <w:i/>
        </w:rPr>
        <w:t xml:space="preserve">. </w:t>
      </w:r>
      <w:r w:rsidRPr="00206C32">
        <w:rPr>
          <w:rFonts w:ascii="Bookman Old Style" w:hAnsi="Bookman Old Style"/>
        </w:rPr>
        <w:br/>
      </w:r>
      <w:r w:rsidRPr="00206C32">
        <w:rPr>
          <w:rFonts w:ascii="Bookman Old Style" w:hAnsi="Bookman Old Style"/>
          <w:i/>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206C32">
        <w:rPr>
          <w:rFonts w:ascii="Bookman Old Style" w:hAnsi="Bookman Old Style"/>
        </w:rPr>
        <w:br/>
      </w:r>
      <w:r w:rsidRPr="00206C32">
        <w:rPr>
          <w:rFonts w:ascii="Bookman Old Style" w:hAnsi="Bookman Old Style"/>
          <w:i/>
        </w:rPr>
        <w:lastRenderedPageBreak/>
        <w:t>Посочете информацията съгласно части IV и V за всеки от съответните субекти</w:t>
      </w:r>
      <w:r w:rsidRPr="00206C32">
        <w:rPr>
          <w:rStyle w:val="FootnoteReference"/>
          <w:rFonts w:ascii="Bookman Old Style" w:hAnsi="Bookman Old Style"/>
          <w:i/>
        </w:rPr>
        <w:footnoteReference w:id="14"/>
      </w:r>
      <w:r w:rsidRPr="00206C32">
        <w:rPr>
          <w:rFonts w:ascii="Bookman Old Style" w:hAnsi="Bookman Old Style"/>
          <w:i/>
        </w:rPr>
        <w:t>, доколкото тя има отношение към специфичния капацитет, който икономическият оператор ще използва.</w:t>
      </w:r>
    </w:p>
    <w:p w14:paraId="0E8ED115" w14:textId="77777777" w:rsidR="00AB6232" w:rsidRPr="00206C32" w:rsidRDefault="00AB6232" w:rsidP="00C40296">
      <w:pPr>
        <w:pStyle w:val="ChapterTitle"/>
        <w:rPr>
          <w:rFonts w:ascii="Bookman Old Style" w:hAnsi="Bookman Old Style"/>
          <w:sz w:val="22"/>
        </w:rPr>
      </w:pPr>
    </w:p>
    <w:p w14:paraId="17F7BD91" w14:textId="77777777" w:rsidR="00AB6232" w:rsidRPr="00206C32" w:rsidRDefault="00AB6232" w:rsidP="00C40296">
      <w:pPr>
        <w:pStyle w:val="ChapterTitle"/>
        <w:rPr>
          <w:rFonts w:ascii="Bookman Old Style" w:hAnsi="Bookman Old Style"/>
          <w:sz w:val="22"/>
          <w:u w:val="single"/>
        </w:rPr>
      </w:pPr>
      <w:r w:rsidRPr="00206C32">
        <w:rPr>
          <w:rFonts w:ascii="Bookman Old Style" w:hAnsi="Bookman Old Style"/>
          <w:sz w:val="22"/>
        </w:rPr>
        <w:t xml:space="preserve">Г: Информация за подизпълнители, чийто капацитет икономическият оператор </w:t>
      </w:r>
      <w:r w:rsidRPr="00206C32">
        <w:rPr>
          <w:rFonts w:ascii="Bookman Old Style" w:hAnsi="Bookman Old Style"/>
          <w:sz w:val="22"/>
          <w:u w:val="single"/>
        </w:rPr>
        <w:t>няма</w:t>
      </w:r>
      <w:r w:rsidRPr="00206C32">
        <w:rPr>
          <w:rFonts w:ascii="Bookman Old Style" w:hAnsi="Bookman Old Style"/>
          <w:sz w:val="22"/>
        </w:rPr>
        <w:t xml:space="preserve"> да използва</w:t>
      </w:r>
    </w:p>
    <w:p w14:paraId="16301A3A" w14:textId="77777777" w:rsidR="00AB6232" w:rsidRPr="00206C32" w:rsidRDefault="00AB6232" w:rsidP="00C40296">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Bookman Old Style" w:hAnsi="Bookman Old Style"/>
          <w:sz w:val="22"/>
        </w:rPr>
      </w:pPr>
      <w:r w:rsidRPr="00206C32">
        <w:rPr>
          <w:rFonts w:ascii="Bookman Old Style" w:hAnsi="Bookman Old Style"/>
          <w:sz w:val="22"/>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AB6232" w:rsidRPr="00206C32" w14:paraId="4791FFAD" w14:textId="77777777" w:rsidTr="00846DD5">
        <w:tc>
          <w:tcPr>
            <w:tcW w:w="4644" w:type="dxa"/>
            <w:shd w:val="clear" w:color="auto" w:fill="auto"/>
          </w:tcPr>
          <w:p w14:paraId="4E6ADF89" w14:textId="77777777" w:rsidR="00AB6232" w:rsidRPr="00206C32" w:rsidRDefault="00AB6232" w:rsidP="00C40296">
            <w:pPr>
              <w:rPr>
                <w:rFonts w:ascii="Bookman Old Style" w:hAnsi="Bookman Old Style"/>
                <w:b/>
                <w:i/>
              </w:rPr>
            </w:pPr>
            <w:r w:rsidRPr="00206C32">
              <w:rPr>
                <w:rFonts w:ascii="Bookman Old Style" w:hAnsi="Bookman Old Style"/>
                <w:b/>
                <w:i/>
              </w:rPr>
              <w:t>Възлагане на подизпълнители:</w:t>
            </w:r>
          </w:p>
        </w:tc>
        <w:tc>
          <w:tcPr>
            <w:tcW w:w="4645" w:type="dxa"/>
            <w:shd w:val="clear" w:color="auto" w:fill="auto"/>
          </w:tcPr>
          <w:p w14:paraId="750E7B02" w14:textId="77777777" w:rsidR="00AB6232" w:rsidRPr="00206C32" w:rsidRDefault="00AB6232" w:rsidP="00C40296">
            <w:pPr>
              <w:rPr>
                <w:rFonts w:ascii="Bookman Old Style" w:hAnsi="Bookman Old Style"/>
                <w:b/>
                <w:i/>
              </w:rPr>
            </w:pPr>
            <w:r w:rsidRPr="00206C32">
              <w:rPr>
                <w:rFonts w:ascii="Bookman Old Style" w:hAnsi="Bookman Old Style"/>
                <w:b/>
                <w:i/>
              </w:rPr>
              <w:t>Отговор:</w:t>
            </w:r>
          </w:p>
        </w:tc>
      </w:tr>
      <w:tr w:rsidR="00AB6232" w:rsidRPr="00206C32" w14:paraId="5E561EBA" w14:textId="77777777" w:rsidTr="00846DD5">
        <w:tc>
          <w:tcPr>
            <w:tcW w:w="4644" w:type="dxa"/>
            <w:shd w:val="clear" w:color="auto" w:fill="auto"/>
          </w:tcPr>
          <w:p w14:paraId="470A64BE" w14:textId="77777777" w:rsidR="00AB6232" w:rsidRPr="00206C32" w:rsidRDefault="00AB6232" w:rsidP="00C40296">
            <w:pPr>
              <w:rPr>
                <w:rFonts w:ascii="Bookman Old Style" w:hAnsi="Bookman Old Style"/>
              </w:rPr>
            </w:pPr>
            <w:r w:rsidRPr="00206C32">
              <w:rPr>
                <w:rFonts w:ascii="Bookman Old Style" w:hAnsi="Bookman Old Style"/>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74C79F24" w14:textId="77777777" w:rsidR="00AB6232" w:rsidRPr="00206C32" w:rsidRDefault="00AB6232" w:rsidP="00C40296">
            <w:pPr>
              <w:rPr>
                <w:rFonts w:ascii="Bookman Old Style" w:hAnsi="Bookman Old Style"/>
              </w:rPr>
            </w:pPr>
            <w:r w:rsidRPr="00206C32">
              <w:rPr>
                <w:rFonts w:ascii="Bookman Old Style" w:hAnsi="Bookman Old Style"/>
              </w:rPr>
              <w:t xml:space="preserve">[]Да []Не </w:t>
            </w:r>
            <w:r w:rsidRPr="00206C32">
              <w:rPr>
                <w:rFonts w:ascii="Bookman Old Style" w:hAnsi="Bookman Old Style"/>
                <w:b/>
              </w:rPr>
              <w:t>Ако да и доколкото е известно</w:t>
            </w:r>
            <w:r w:rsidRPr="00206C32">
              <w:rPr>
                <w:rFonts w:ascii="Bookman Old Style" w:hAnsi="Bookman Old Style"/>
              </w:rPr>
              <w:t xml:space="preserve">, моля, приложете списък на предлаганите подизпълнители: </w:t>
            </w:r>
          </w:p>
          <w:p w14:paraId="29312B47" w14:textId="77777777" w:rsidR="00AB6232" w:rsidRPr="00206C32" w:rsidRDefault="00AB6232" w:rsidP="00C40296">
            <w:pPr>
              <w:rPr>
                <w:rFonts w:ascii="Bookman Old Style" w:hAnsi="Bookman Old Style"/>
              </w:rPr>
            </w:pPr>
            <w:r w:rsidRPr="00206C32">
              <w:rPr>
                <w:rFonts w:ascii="Bookman Old Style" w:hAnsi="Bookman Old Style"/>
              </w:rPr>
              <w:t>[……]</w:t>
            </w:r>
          </w:p>
        </w:tc>
      </w:tr>
    </w:tbl>
    <w:p w14:paraId="28E5C0E7" w14:textId="77777777" w:rsidR="00AB6232" w:rsidRPr="00206C32" w:rsidRDefault="00AB6232" w:rsidP="00C40296">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Bookman Old Style" w:hAnsi="Bookman Old Style"/>
          <w:sz w:val="22"/>
        </w:rPr>
      </w:pPr>
      <w:r w:rsidRPr="00206C32">
        <w:rPr>
          <w:rFonts w:ascii="Bookman Old Style" w:hAnsi="Bookman Old Style"/>
          <w:i/>
          <w:sz w:val="22"/>
          <w:u w:val="single"/>
        </w:rPr>
        <w:t>Ако възлагащият орган или възложителят изрично изисква тази информация</w:t>
      </w:r>
      <w:r w:rsidRPr="00206C32">
        <w:rPr>
          <w:rFonts w:ascii="Bookman Old Style" w:hAnsi="Bookman Old Style"/>
          <w:i/>
          <w:sz w:val="22"/>
        </w:rPr>
        <w:t xml:space="preserve"> в допълнение към информацията съгласно</w:t>
      </w:r>
      <w:r w:rsidRPr="00206C32">
        <w:rPr>
          <w:rFonts w:ascii="Bookman Old Style" w:hAnsi="Bookman Old Style"/>
          <w:sz w:val="22"/>
        </w:rPr>
        <w:t xml:space="preserve"> </w:t>
      </w:r>
      <w:r w:rsidRPr="00206C32">
        <w:rPr>
          <w:rFonts w:ascii="Bookman Old Style" w:hAnsi="Bookman Old Style"/>
          <w:i/>
          <w:sz w:val="22"/>
        </w:rPr>
        <w:t xml:space="preserve">настоящия раздел, </w:t>
      </w:r>
      <w:r w:rsidRPr="00206C32">
        <w:rPr>
          <w:rFonts w:ascii="Bookman Old Style" w:hAnsi="Bookman Old Style"/>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11263703" w14:textId="77777777" w:rsidR="00AB6232" w:rsidRPr="00206C32" w:rsidRDefault="00AB6232" w:rsidP="00C40296">
      <w:pPr>
        <w:pStyle w:val="ChapterTitle"/>
        <w:rPr>
          <w:rFonts w:ascii="Bookman Old Style" w:hAnsi="Bookman Old Style"/>
          <w:sz w:val="22"/>
        </w:rPr>
      </w:pPr>
    </w:p>
    <w:p w14:paraId="02192072" w14:textId="77777777" w:rsidR="00AB6232" w:rsidRPr="00206C32" w:rsidRDefault="00AB6232" w:rsidP="00C40296">
      <w:pPr>
        <w:pStyle w:val="ChapterTitle"/>
        <w:rPr>
          <w:rFonts w:ascii="Bookman Old Style" w:hAnsi="Bookman Old Style"/>
          <w:sz w:val="22"/>
        </w:rPr>
      </w:pPr>
      <w:r w:rsidRPr="00206C32">
        <w:rPr>
          <w:rFonts w:ascii="Bookman Old Style" w:hAnsi="Bookman Old Style"/>
          <w:sz w:val="22"/>
        </w:rPr>
        <w:t>Част III: Основания за изключване</w:t>
      </w:r>
    </w:p>
    <w:p w14:paraId="18FE6B4A" w14:textId="77777777" w:rsidR="00AB6232" w:rsidRPr="00206C32" w:rsidRDefault="00AB6232" w:rsidP="00C40296">
      <w:pPr>
        <w:pStyle w:val="SectionTitle"/>
        <w:rPr>
          <w:rFonts w:ascii="Bookman Old Style" w:hAnsi="Bookman Old Style"/>
          <w:sz w:val="22"/>
        </w:rPr>
      </w:pPr>
      <w:r w:rsidRPr="00206C32">
        <w:rPr>
          <w:rFonts w:ascii="Bookman Old Style" w:hAnsi="Bookman Old Style"/>
          <w:sz w:val="22"/>
        </w:rPr>
        <w:t>А: Основания, свързани с наказателни присъди</w:t>
      </w:r>
    </w:p>
    <w:p w14:paraId="7366C05C" w14:textId="77777777" w:rsidR="00AB6232" w:rsidRPr="00206C32" w:rsidRDefault="00AB6232" w:rsidP="00C40296">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i/>
        </w:rPr>
      </w:pPr>
      <w:r w:rsidRPr="00206C32">
        <w:rPr>
          <w:rFonts w:ascii="Bookman Old Style" w:hAnsi="Bookman Old Style"/>
          <w:i/>
        </w:rPr>
        <w:t>Член 57, параграф 1 от Директива 2014/24/ЕС съдържа следните основания за изключване:</w:t>
      </w:r>
    </w:p>
    <w:p w14:paraId="47EE8F65" w14:textId="77777777" w:rsidR="00AB6232" w:rsidRPr="00206C32" w:rsidRDefault="00AB6232" w:rsidP="00C01118">
      <w:pPr>
        <w:pStyle w:val="NumPar1"/>
        <w:numPr>
          <w:ilvl w:val="0"/>
          <w:numId w:val="23"/>
        </w:numPr>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2"/>
        </w:rPr>
      </w:pPr>
      <w:r w:rsidRPr="00206C32">
        <w:rPr>
          <w:rFonts w:ascii="Bookman Old Style" w:hAnsi="Bookman Old Style"/>
          <w:i/>
          <w:sz w:val="22"/>
        </w:rPr>
        <w:t xml:space="preserve">Участие в </w:t>
      </w:r>
      <w:r w:rsidRPr="00206C32">
        <w:rPr>
          <w:rFonts w:ascii="Bookman Old Style" w:hAnsi="Bookman Old Style"/>
          <w:b/>
          <w:i/>
          <w:sz w:val="22"/>
        </w:rPr>
        <w:t>престъпна организация</w:t>
      </w:r>
      <w:r w:rsidRPr="00206C32">
        <w:rPr>
          <w:rStyle w:val="FootnoteReference"/>
          <w:rFonts w:ascii="Bookman Old Style" w:hAnsi="Bookman Old Style"/>
          <w:i/>
          <w:sz w:val="22"/>
        </w:rPr>
        <w:footnoteReference w:id="15"/>
      </w:r>
      <w:r w:rsidRPr="00206C32">
        <w:rPr>
          <w:rFonts w:ascii="Bookman Old Style" w:hAnsi="Bookman Old Style"/>
          <w:sz w:val="22"/>
        </w:rPr>
        <w:t>:</w:t>
      </w:r>
    </w:p>
    <w:p w14:paraId="25FFE6D7" w14:textId="77777777" w:rsidR="00AB6232" w:rsidRPr="00206C32" w:rsidRDefault="00AB6232" w:rsidP="00C40296">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2"/>
        </w:rPr>
      </w:pPr>
      <w:r w:rsidRPr="00206C32">
        <w:rPr>
          <w:rFonts w:ascii="Bookman Old Style" w:hAnsi="Bookman Old Style"/>
          <w:b/>
          <w:i/>
          <w:sz w:val="22"/>
        </w:rPr>
        <w:t>Корупция</w:t>
      </w:r>
      <w:r w:rsidRPr="00206C32">
        <w:rPr>
          <w:rStyle w:val="FootnoteReference"/>
          <w:rFonts w:ascii="Bookman Old Style" w:hAnsi="Bookman Old Style"/>
          <w:i/>
          <w:sz w:val="22"/>
        </w:rPr>
        <w:footnoteReference w:id="16"/>
      </w:r>
      <w:r w:rsidRPr="00206C32">
        <w:rPr>
          <w:rFonts w:ascii="Bookman Old Style" w:hAnsi="Bookman Old Style"/>
          <w:sz w:val="22"/>
        </w:rPr>
        <w:t>:</w:t>
      </w:r>
    </w:p>
    <w:p w14:paraId="65479514" w14:textId="77777777" w:rsidR="00AB6232" w:rsidRPr="00206C32" w:rsidRDefault="00AB6232" w:rsidP="00C40296">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2"/>
        </w:rPr>
      </w:pPr>
      <w:r w:rsidRPr="00206C32">
        <w:rPr>
          <w:rFonts w:ascii="Bookman Old Style" w:hAnsi="Bookman Old Style"/>
          <w:b/>
          <w:i/>
          <w:sz w:val="22"/>
        </w:rPr>
        <w:t>Измама</w:t>
      </w:r>
      <w:r w:rsidRPr="00206C32">
        <w:rPr>
          <w:rStyle w:val="FootnoteReference"/>
          <w:rFonts w:ascii="Bookman Old Style" w:hAnsi="Bookman Old Style"/>
          <w:i/>
          <w:sz w:val="22"/>
        </w:rPr>
        <w:footnoteReference w:id="17"/>
      </w:r>
      <w:r w:rsidRPr="00206C32">
        <w:rPr>
          <w:rFonts w:ascii="Bookman Old Style" w:hAnsi="Bookman Old Style"/>
          <w:sz w:val="22"/>
        </w:rPr>
        <w:t>:</w:t>
      </w:r>
    </w:p>
    <w:p w14:paraId="062F0B58" w14:textId="77777777" w:rsidR="00AB6232" w:rsidRPr="00206C32" w:rsidRDefault="00AB6232" w:rsidP="00C40296">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2"/>
        </w:rPr>
      </w:pPr>
      <w:r w:rsidRPr="00206C32">
        <w:rPr>
          <w:rFonts w:ascii="Bookman Old Style" w:hAnsi="Bookman Old Style"/>
          <w:b/>
          <w:i/>
          <w:sz w:val="22"/>
        </w:rPr>
        <w:t>Терористични престъпления или престъпления, които са свързани с терористични дейности</w:t>
      </w:r>
      <w:r w:rsidRPr="00206C32">
        <w:rPr>
          <w:rStyle w:val="FootnoteReference"/>
          <w:rFonts w:ascii="Bookman Old Style" w:hAnsi="Bookman Old Style"/>
          <w:i/>
          <w:sz w:val="22"/>
        </w:rPr>
        <w:footnoteReference w:id="18"/>
      </w:r>
      <w:r w:rsidRPr="00206C32">
        <w:rPr>
          <w:rFonts w:ascii="Bookman Old Style" w:hAnsi="Bookman Old Style"/>
          <w:sz w:val="22"/>
        </w:rPr>
        <w:t>:</w:t>
      </w:r>
    </w:p>
    <w:p w14:paraId="55D2D1BC" w14:textId="77777777" w:rsidR="00AB6232" w:rsidRPr="00206C32" w:rsidRDefault="00AB6232" w:rsidP="00C40296">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color w:val="000000"/>
          <w:sz w:val="22"/>
        </w:rPr>
      </w:pPr>
      <w:r w:rsidRPr="00206C32">
        <w:rPr>
          <w:rFonts w:ascii="Bookman Old Style" w:hAnsi="Bookman Old Style"/>
          <w:b/>
          <w:i/>
          <w:sz w:val="22"/>
        </w:rPr>
        <w:lastRenderedPageBreak/>
        <w:t>Изпиране на пари или финансиране на тероризъм</w:t>
      </w:r>
      <w:r w:rsidRPr="00206C32">
        <w:rPr>
          <w:rStyle w:val="FootnoteReference"/>
          <w:rFonts w:ascii="Bookman Old Style" w:hAnsi="Bookman Old Style"/>
          <w:i/>
          <w:sz w:val="22"/>
        </w:rPr>
        <w:footnoteReference w:id="19"/>
      </w:r>
    </w:p>
    <w:p w14:paraId="13C4FDEE" w14:textId="77777777" w:rsidR="00AB6232" w:rsidRPr="00206C32" w:rsidRDefault="00AB6232" w:rsidP="00C40296">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2"/>
        </w:rPr>
      </w:pPr>
      <w:r w:rsidRPr="00206C32">
        <w:rPr>
          <w:rFonts w:ascii="Bookman Old Style" w:hAnsi="Bookman Old Style"/>
          <w:b/>
          <w:i/>
          <w:sz w:val="22"/>
        </w:rPr>
        <w:t>Детски труд</w:t>
      </w:r>
      <w:r w:rsidRPr="00206C32">
        <w:rPr>
          <w:rFonts w:ascii="Bookman Old Style" w:hAnsi="Bookman Old Style"/>
          <w:i/>
          <w:sz w:val="22"/>
        </w:rPr>
        <w:t xml:space="preserve"> и други форми на </w:t>
      </w:r>
      <w:r w:rsidRPr="00206C32">
        <w:rPr>
          <w:rFonts w:ascii="Bookman Old Style" w:hAnsi="Bookman Old Style"/>
          <w:b/>
          <w:i/>
          <w:sz w:val="22"/>
        </w:rPr>
        <w:t>трафик на хора</w:t>
      </w:r>
      <w:r w:rsidRPr="00206C32">
        <w:rPr>
          <w:rStyle w:val="FootnoteReference"/>
          <w:rFonts w:ascii="Bookman Old Style" w:hAnsi="Bookman Old Style"/>
          <w:i/>
          <w:sz w:val="22"/>
        </w:rPr>
        <w:footnoteReference w:id="2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AB6232" w:rsidRPr="00206C32" w14:paraId="7BBF707B" w14:textId="77777777" w:rsidTr="00846DD5">
        <w:tc>
          <w:tcPr>
            <w:tcW w:w="4644" w:type="dxa"/>
            <w:shd w:val="clear" w:color="auto" w:fill="auto"/>
          </w:tcPr>
          <w:p w14:paraId="074E44C4" w14:textId="77777777" w:rsidR="00AB6232" w:rsidRPr="00206C32" w:rsidRDefault="00AB6232" w:rsidP="00C40296">
            <w:pPr>
              <w:rPr>
                <w:rFonts w:ascii="Bookman Old Style" w:hAnsi="Bookman Old Style"/>
                <w:b/>
                <w:i/>
              </w:rPr>
            </w:pPr>
            <w:r w:rsidRPr="00206C32">
              <w:rPr>
                <w:rFonts w:ascii="Bookman Old Style" w:hAnsi="Bookman Old Style"/>
                <w:b/>
                <w:i/>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60B0DA9C" w14:textId="77777777" w:rsidR="00AB6232" w:rsidRPr="00206C32" w:rsidRDefault="00AB6232" w:rsidP="00C40296">
            <w:pPr>
              <w:rPr>
                <w:rFonts w:ascii="Bookman Old Style" w:hAnsi="Bookman Old Style"/>
                <w:b/>
                <w:i/>
              </w:rPr>
            </w:pPr>
            <w:r w:rsidRPr="00206C32">
              <w:rPr>
                <w:rFonts w:ascii="Bookman Old Style" w:hAnsi="Bookman Old Style"/>
                <w:b/>
                <w:i/>
              </w:rPr>
              <w:t>Отговор:</w:t>
            </w:r>
          </w:p>
        </w:tc>
      </w:tr>
      <w:tr w:rsidR="00AB6232" w:rsidRPr="00206C32" w14:paraId="13BA7AF8" w14:textId="77777777" w:rsidTr="00846DD5">
        <w:tc>
          <w:tcPr>
            <w:tcW w:w="4644" w:type="dxa"/>
            <w:shd w:val="clear" w:color="auto" w:fill="auto"/>
          </w:tcPr>
          <w:p w14:paraId="7A4B0867" w14:textId="77777777" w:rsidR="00AB6232" w:rsidRPr="00206C32" w:rsidRDefault="00AB6232" w:rsidP="00C40296">
            <w:pPr>
              <w:rPr>
                <w:rFonts w:ascii="Bookman Old Style" w:hAnsi="Bookman Old Style"/>
              </w:rPr>
            </w:pPr>
            <w:r w:rsidRPr="00206C32">
              <w:rPr>
                <w:rFonts w:ascii="Bookman Old Style" w:hAnsi="Bookman Old Style"/>
              </w:rPr>
              <w:t xml:space="preserve">Издадена ли е по отношение на </w:t>
            </w:r>
            <w:r w:rsidRPr="00206C32">
              <w:rPr>
                <w:rFonts w:ascii="Bookman Old Style" w:hAnsi="Bookman Old Style"/>
                <w:b/>
              </w:rPr>
              <w:t>икономическия оператор</w:t>
            </w:r>
            <w:r w:rsidRPr="00206C32">
              <w:rPr>
                <w:rFonts w:ascii="Bookman Old Style" w:hAnsi="Bookman Old Style"/>
              </w:rPr>
              <w:t xml:space="preserve"> или на </w:t>
            </w:r>
            <w:r w:rsidRPr="00206C32">
              <w:rPr>
                <w:rFonts w:ascii="Bookman Old Style" w:hAnsi="Bookman Old Style"/>
                <w:b/>
              </w:rPr>
              <w:t>лице</w:t>
            </w:r>
            <w:r w:rsidRPr="00206C32">
              <w:rPr>
                <w:rFonts w:ascii="Bookman Old Style" w:hAnsi="Bookman Old Style"/>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206C32">
              <w:rPr>
                <w:rFonts w:ascii="Bookman Old Style" w:hAnsi="Bookman Old Style"/>
                <w:b/>
              </w:rPr>
              <w:t>окончателна присъда</w:t>
            </w:r>
            <w:r w:rsidRPr="00206C32">
              <w:rPr>
                <w:rFonts w:ascii="Bookman Old Style" w:hAnsi="Bookman Old Style"/>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2B8E6303" w14:textId="77777777" w:rsidR="00AB6232" w:rsidRPr="00206C32" w:rsidRDefault="00AB6232" w:rsidP="00C40296">
            <w:pPr>
              <w:rPr>
                <w:rFonts w:ascii="Bookman Old Style" w:hAnsi="Bookman Old Style"/>
              </w:rPr>
            </w:pPr>
            <w:r w:rsidRPr="00206C32">
              <w:rPr>
                <w:rFonts w:ascii="Bookman Old Style" w:hAnsi="Bookman Old Style"/>
              </w:rPr>
              <w:t>[] Да [] Не</w:t>
            </w:r>
          </w:p>
          <w:p w14:paraId="10792CDB" w14:textId="77777777" w:rsidR="00AB6232" w:rsidRPr="00206C32" w:rsidRDefault="00AB6232" w:rsidP="00C40296">
            <w:pPr>
              <w:rPr>
                <w:rFonts w:ascii="Bookman Old Style" w:hAnsi="Bookman Old Style"/>
              </w:rPr>
            </w:pPr>
            <w:r w:rsidRPr="00206C32">
              <w:rPr>
                <w:rFonts w:ascii="Bookman Old Style" w:hAnsi="Bookman Old Style"/>
                <w:i/>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206C32">
              <w:rPr>
                <w:rFonts w:ascii="Bookman Old Style" w:hAnsi="Bookman Old Style"/>
              </w:rPr>
              <w:br/>
            </w:r>
            <w:r w:rsidRPr="00206C32">
              <w:rPr>
                <w:rFonts w:ascii="Bookman Old Style" w:hAnsi="Bookman Old Style"/>
                <w:i/>
              </w:rPr>
              <w:t>[……][……][……][……]</w:t>
            </w:r>
            <w:r w:rsidRPr="00206C32">
              <w:rPr>
                <w:rStyle w:val="FootnoteReference"/>
                <w:rFonts w:ascii="Bookman Old Style" w:hAnsi="Bookman Old Style"/>
                <w:i/>
              </w:rPr>
              <w:footnoteReference w:id="21"/>
            </w:r>
          </w:p>
        </w:tc>
      </w:tr>
      <w:tr w:rsidR="00AB6232" w:rsidRPr="00206C32" w14:paraId="2C8ADAEB" w14:textId="77777777" w:rsidTr="00846DD5">
        <w:tc>
          <w:tcPr>
            <w:tcW w:w="4644" w:type="dxa"/>
            <w:shd w:val="clear" w:color="auto" w:fill="auto"/>
          </w:tcPr>
          <w:p w14:paraId="740C326A" w14:textId="77777777" w:rsidR="00AB6232" w:rsidRPr="00206C32" w:rsidRDefault="00AB6232" w:rsidP="00C40296">
            <w:pPr>
              <w:rPr>
                <w:rFonts w:ascii="Bookman Old Style" w:hAnsi="Bookman Old Style"/>
              </w:rPr>
            </w:pPr>
            <w:r w:rsidRPr="00206C32">
              <w:rPr>
                <w:rFonts w:ascii="Bookman Old Style" w:hAnsi="Bookman Old Style"/>
                <w:b/>
              </w:rPr>
              <w:t>Ако „да“,</w:t>
            </w:r>
            <w:r w:rsidRPr="00206C32">
              <w:rPr>
                <w:rFonts w:ascii="Bookman Old Style" w:hAnsi="Bookman Old Style"/>
              </w:rPr>
              <w:t xml:space="preserve"> моля посочете</w:t>
            </w:r>
            <w:r w:rsidRPr="00206C32">
              <w:rPr>
                <w:rStyle w:val="FootnoteReference"/>
                <w:rFonts w:ascii="Bookman Old Style" w:hAnsi="Bookman Old Style"/>
              </w:rPr>
              <w:footnoteReference w:id="22"/>
            </w:r>
            <w:r w:rsidRPr="00206C32">
              <w:rPr>
                <w:rFonts w:ascii="Bookman Old Style" w:hAnsi="Bookman Old Style"/>
              </w:rPr>
              <w:t>:</w:t>
            </w:r>
            <w:r w:rsidRPr="00206C32">
              <w:rPr>
                <w:rFonts w:ascii="Bookman Old Style" w:hAnsi="Bookman Old Style"/>
              </w:rPr>
              <w:br/>
              <w:t xml:space="preserve">а) дата на присъдата, посочете за коя от точки 1 — 6 се отнася и основанието(ята) за нея; </w:t>
            </w:r>
          </w:p>
          <w:p w14:paraId="12F700CD" w14:textId="77777777" w:rsidR="00AB6232" w:rsidRPr="00206C32" w:rsidRDefault="00AB6232" w:rsidP="00C40296">
            <w:pPr>
              <w:rPr>
                <w:rFonts w:ascii="Bookman Old Style" w:hAnsi="Bookman Old Style"/>
              </w:rPr>
            </w:pPr>
            <w:r w:rsidRPr="00206C32">
              <w:rPr>
                <w:rFonts w:ascii="Bookman Old Style" w:hAnsi="Bookman Old Style"/>
              </w:rPr>
              <w:t>б) посочете лицето, което е осъдено [ ];</w:t>
            </w:r>
            <w:r w:rsidRPr="00206C32">
              <w:rPr>
                <w:rFonts w:ascii="Bookman Old Style" w:hAnsi="Bookman Old Style"/>
              </w:rPr>
              <w:br/>
            </w:r>
            <w:r w:rsidRPr="00206C32">
              <w:rPr>
                <w:rFonts w:ascii="Bookman Old Style" w:hAnsi="Bookman Old Style"/>
                <w:b/>
              </w:rPr>
              <w:t>в) доколкото е пряко указано в присъдата:</w:t>
            </w:r>
          </w:p>
        </w:tc>
        <w:tc>
          <w:tcPr>
            <w:tcW w:w="4645" w:type="dxa"/>
            <w:shd w:val="clear" w:color="auto" w:fill="auto"/>
          </w:tcPr>
          <w:p w14:paraId="28E6685B" w14:textId="77777777" w:rsidR="00AB6232" w:rsidRPr="00206C32" w:rsidRDefault="00AB6232" w:rsidP="00C40296">
            <w:pPr>
              <w:rPr>
                <w:rFonts w:ascii="Bookman Old Style" w:hAnsi="Bookman Old Style"/>
              </w:rPr>
            </w:pPr>
            <w:r w:rsidRPr="00206C32">
              <w:rPr>
                <w:rFonts w:ascii="Bookman Old Style" w:hAnsi="Bookman Old Style"/>
              </w:rPr>
              <w:br/>
              <w:t>a) дата:[   ], буква(и): [   ], причина(а):[   ]</w:t>
            </w:r>
            <w:r w:rsidRPr="00206C32">
              <w:rPr>
                <w:rFonts w:ascii="Bookman Old Style" w:hAnsi="Bookman Old Style"/>
                <w:i/>
                <w:vertAlign w:val="superscript"/>
              </w:rPr>
              <w:t xml:space="preserve"> </w:t>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t>б) [……]</w:t>
            </w:r>
            <w:r w:rsidRPr="00206C32">
              <w:rPr>
                <w:rFonts w:ascii="Bookman Old Style" w:hAnsi="Bookman Old Style"/>
              </w:rPr>
              <w:br/>
              <w:t>в) продължителността на срока на изключване [……] и съответната(ите) точка(и) [   ]</w:t>
            </w:r>
          </w:p>
          <w:p w14:paraId="2A3E2129" w14:textId="77777777" w:rsidR="00AB6232" w:rsidRPr="00206C32" w:rsidRDefault="00AB6232" w:rsidP="00C40296">
            <w:pPr>
              <w:rPr>
                <w:rFonts w:ascii="Bookman Old Style" w:hAnsi="Bookman Old Style"/>
              </w:rPr>
            </w:pPr>
            <w:r w:rsidRPr="00206C32">
              <w:rPr>
                <w:rFonts w:ascii="Bookman Old Style" w:hAnsi="Bookman Old Style"/>
                <w:i/>
              </w:rPr>
              <w:t xml:space="preserve">Ако съответните документи са на разположение в електронен формат, моля, посочете: (уеб адрес, орган или служба, издаващи документа, точно </w:t>
            </w:r>
            <w:r w:rsidRPr="00206C32">
              <w:rPr>
                <w:rFonts w:ascii="Bookman Old Style" w:hAnsi="Bookman Old Style"/>
                <w:i/>
              </w:rPr>
              <w:lastRenderedPageBreak/>
              <w:t>позоваване на документа): [……][……][……][……]</w:t>
            </w:r>
            <w:r w:rsidRPr="00206C32">
              <w:rPr>
                <w:rStyle w:val="FootnoteReference"/>
                <w:rFonts w:ascii="Bookman Old Style" w:hAnsi="Bookman Old Style"/>
                <w:i/>
              </w:rPr>
              <w:footnoteReference w:id="23"/>
            </w:r>
          </w:p>
        </w:tc>
      </w:tr>
      <w:tr w:rsidR="00AB6232" w:rsidRPr="00206C32" w14:paraId="70F1CD75" w14:textId="77777777" w:rsidTr="00846DD5">
        <w:tc>
          <w:tcPr>
            <w:tcW w:w="4644" w:type="dxa"/>
            <w:shd w:val="clear" w:color="auto" w:fill="auto"/>
          </w:tcPr>
          <w:p w14:paraId="65FD259D" w14:textId="77777777" w:rsidR="00AB6232" w:rsidRPr="00206C32" w:rsidRDefault="00AB6232" w:rsidP="00C40296">
            <w:pPr>
              <w:rPr>
                <w:rFonts w:ascii="Bookman Old Style" w:hAnsi="Bookman Old Style"/>
              </w:rPr>
            </w:pPr>
            <w:r w:rsidRPr="00206C32">
              <w:rPr>
                <w:rFonts w:ascii="Bookman Old Style" w:hAnsi="Bookman Old Style"/>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206C32">
              <w:rPr>
                <w:rStyle w:val="FootnoteReference"/>
                <w:rFonts w:ascii="Bookman Old Style" w:hAnsi="Bookman Old Style"/>
              </w:rPr>
              <w:footnoteReference w:id="24"/>
            </w:r>
            <w:r w:rsidRPr="00206C32">
              <w:rPr>
                <w:rFonts w:ascii="Bookman Old Style" w:hAnsi="Bookman Old Style"/>
              </w:rPr>
              <w:t xml:space="preserve"> („</w:t>
            </w:r>
            <w:r w:rsidRPr="00206C32">
              <w:rPr>
                <w:rStyle w:val="NormalBoldChar"/>
                <w:rFonts w:ascii="Bookman Old Style" w:eastAsia="Calibri" w:hAnsi="Bookman Old Style"/>
                <w:sz w:val="22"/>
              </w:rPr>
              <w:t>реабилитиране по своя инициатива</w:t>
            </w:r>
            <w:r w:rsidRPr="00206C32">
              <w:rPr>
                <w:rFonts w:ascii="Bookman Old Style" w:hAnsi="Bookman Old Style"/>
              </w:rPr>
              <w:t>“)?</w:t>
            </w:r>
          </w:p>
        </w:tc>
        <w:tc>
          <w:tcPr>
            <w:tcW w:w="4645" w:type="dxa"/>
            <w:shd w:val="clear" w:color="auto" w:fill="auto"/>
          </w:tcPr>
          <w:p w14:paraId="3B98D360" w14:textId="77777777" w:rsidR="00AB6232" w:rsidRPr="00206C32" w:rsidRDefault="00AB6232" w:rsidP="00C40296">
            <w:pPr>
              <w:rPr>
                <w:rFonts w:ascii="Bookman Old Style" w:hAnsi="Bookman Old Style"/>
              </w:rPr>
            </w:pPr>
            <w:r w:rsidRPr="00206C32">
              <w:rPr>
                <w:rFonts w:ascii="Bookman Old Style" w:hAnsi="Bookman Old Style"/>
              </w:rPr>
              <w:t xml:space="preserve">[] Да [] Не </w:t>
            </w:r>
          </w:p>
        </w:tc>
      </w:tr>
      <w:tr w:rsidR="00AB6232" w:rsidRPr="00206C32" w14:paraId="751C79D2" w14:textId="77777777" w:rsidTr="00846DD5">
        <w:tc>
          <w:tcPr>
            <w:tcW w:w="4644" w:type="dxa"/>
            <w:shd w:val="clear" w:color="auto" w:fill="auto"/>
          </w:tcPr>
          <w:p w14:paraId="0763FB91" w14:textId="77777777" w:rsidR="00AB6232" w:rsidRPr="00206C32" w:rsidRDefault="00AB6232" w:rsidP="00C40296">
            <w:pPr>
              <w:rPr>
                <w:rFonts w:ascii="Bookman Old Style" w:hAnsi="Bookman Old Style"/>
              </w:rPr>
            </w:pPr>
            <w:r w:rsidRPr="00206C32">
              <w:rPr>
                <w:rFonts w:ascii="Bookman Old Style" w:hAnsi="Bookman Old Style"/>
                <w:b/>
              </w:rPr>
              <w:t>Ако „да“</w:t>
            </w:r>
            <w:r w:rsidRPr="00206C32">
              <w:rPr>
                <w:rFonts w:ascii="Bookman Old Style" w:hAnsi="Bookman Old Style"/>
              </w:rPr>
              <w:t>, моля опишете предприетите мерки</w:t>
            </w:r>
            <w:r w:rsidRPr="00206C32">
              <w:rPr>
                <w:rStyle w:val="FootnoteReference"/>
                <w:rFonts w:ascii="Bookman Old Style" w:hAnsi="Bookman Old Style"/>
              </w:rPr>
              <w:footnoteReference w:id="25"/>
            </w:r>
            <w:r w:rsidRPr="00206C32">
              <w:rPr>
                <w:rFonts w:ascii="Bookman Old Style" w:hAnsi="Bookman Old Style"/>
              </w:rPr>
              <w:t>:</w:t>
            </w:r>
          </w:p>
        </w:tc>
        <w:tc>
          <w:tcPr>
            <w:tcW w:w="4645" w:type="dxa"/>
            <w:shd w:val="clear" w:color="auto" w:fill="auto"/>
          </w:tcPr>
          <w:p w14:paraId="21B6991C" w14:textId="77777777" w:rsidR="00AB6232" w:rsidRPr="00206C32" w:rsidRDefault="00AB6232" w:rsidP="00C40296">
            <w:pPr>
              <w:rPr>
                <w:rFonts w:ascii="Bookman Old Style" w:hAnsi="Bookman Old Style"/>
              </w:rPr>
            </w:pPr>
            <w:r w:rsidRPr="00206C32">
              <w:rPr>
                <w:rFonts w:ascii="Bookman Old Style" w:hAnsi="Bookman Old Style"/>
              </w:rPr>
              <w:t>[……]</w:t>
            </w:r>
          </w:p>
        </w:tc>
      </w:tr>
    </w:tbl>
    <w:p w14:paraId="607A6566" w14:textId="77777777" w:rsidR="00AB6232" w:rsidRPr="00206C32" w:rsidRDefault="00AB6232" w:rsidP="00C40296">
      <w:pPr>
        <w:pStyle w:val="SectionTitle"/>
        <w:rPr>
          <w:rFonts w:ascii="Bookman Old Style" w:hAnsi="Bookman Old Style"/>
          <w:sz w:val="22"/>
        </w:rPr>
      </w:pPr>
    </w:p>
    <w:p w14:paraId="5290DA7D" w14:textId="77777777" w:rsidR="00AB6232" w:rsidRPr="00206C32" w:rsidRDefault="00AB6232" w:rsidP="00C40296">
      <w:pPr>
        <w:pStyle w:val="SectionTitle"/>
        <w:rPr>
          <w:rFonts w:ascii="Bookman Old Style" w:hAnsi="Bookman Old Style"/>
          <w:sz w:val="22"/>
        </w:rPr>
      </w:pPr>
      <w:r w:rsidRPr="00206C32">
        <w:rPr>
          <w:rFonts w:ascii="Bookman Old Style" w:hAnsi="Bookman Old Style"/>
          <w:sz w:val="22"/>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322"/>
        <w:gridCol w:w="3045"/>
      </w:tblGrid>
      <w:tr w:rsidR="00AB6232" w:rsidRPr="00206C32" w14:paraId="1C86D8EB" w14:textId="77777777" w:rsidTr="00846DD5">
        <w:tc>
          <w:tcPr>
            <w:tcW w:w="4644" w:type="dxa"/>
            <w:shd w:val="clear" w:color="auto" w:fill="auto"/>
          </w:tcPr>
          <w:p w14:paraId="1A1ABE7C" w14:textId="77777777" w:rsidR="00AB6232" w:rsidRPr="00206C32" w:rsidRDefault="00AB6232" w:rsidP="00C40296">
            <w:pPr>
              <w:rPr>
                <w:rFonts w:ascii="Bookman Old Style" w:hAnsi="Bookman Old Style"/>
                <w:b/>
                <w:i/>
              </w:rPr>
            </w:pPr>
            <w:r w:rsidRPr="00206C32">
              <w:rPr>
                <w:rFonts w:ascii="Bookman Old Style" w:hAnsi="Bookman Old Style"/>
                <w:b/>
                <w:i/>
              </w:rPr>
              <w:t>Плащане на данъци или социалноосигурителни вноски:</w:t>
            </w:r>
          </w:p>
        </w:tc>
        <w:tc>
          <w:tcPr>
            <w:tcW w:w="4645" w:type="dxa"/>
            <w:gridSpan w:val="2"/>
            <w:shd w:val="clear" w:color="auto" w:fill="auto"/>
          </w:tcPr>
          <w:p w14:paraId="0F0A630E" w14:textId="77777777" w:rsidR="00AB6232" w:rsidRPr="00206C32" w:rsidRDefault="00AB6232" w:rsidP="00C40296">
            <w:pPr>
              <w:rPr>
                <w:rFonts w:ascii="Bookman Old Style" w:hAnsi="Bookman Old Style"/>
                <w:b/>
                <w:i/>
              </w:rPr>
            </w:pPr>
            <w:r w:rsidRPr="00206C32">
              <w:rPr>
                <w:rFonts w:ascii="Bookman Old Style" w:hAnsi="Bookman Old Style"/>
                <w:b/>
                <w:i/>
              </w:rPr>
              <w:t>Отговор:</w:t>
            </w:r>
          </w:p>
        </w:tc>
      </w:tr>
      <w:tr w:rsidR="00AB6232" w:rsidRPr="00206C32" w14:paraId="493CD75A" w14:textId="77777777" w:rsidTr="00846DD5">
        <w:tc>
          <w:tcPr>
            <w:tcW w:w="4644" w:type="dxa"/>
            <w:shd w:val="clear" w:color="auto" w:fill="auto"/>
          </w:tcPr>
          <w:p w14:paraId="7C3C7820" w14:textId="77777777" w:rsidR="00AB6232" w:rsidRPr="00206C32" w:rsidRDefault="00AB6232" w:rsidP="00C40296">
            <w:pPr>
              <w:rPr>
                <w:rFonts w:ascii="Bookman Old Style" w:hAnsi="Bookman Old Style"/>
              </w:rPr>
            </w:pPr>
            <w:r w:rsidRPr="00206C32">
              <w:rPr>
                <w:rFonts w:ascii="Bookman Old Style" w:hAnsi="Bookman Old Style"/>
              </w:rPr>
              <w:t xml:space="preserve">Икономическият оператор изпълнил ли е всички </w:t>
            </w:r>
            <w:r w:rsidRPr="00206C32">
              <w:rPr>
                <w:rFonts w:ascii="Bookman Old Style" w:hAnsi="Bookman Old Style"/>
                <w:b/>
              </w:rPr>
              <w:t>свои</w:t>
            </w:r>
            <w:r w:rsidRPr="00206C32">
              <w:rPr>
                <w:rFonts w:ascii="Bookman Old Style" w:hAnsi="Bookman Old Style"/>
              </w:rPr>
              <w:t xml:space="preserve"> </w:t>
            </w:r>
            <w:r w:rsidRPr="00206C32">
              <w:rPr>
                <w:rFonts w:ascii="Bookman Old Style" w:hAnsi="Bookman Old Style"/>
                <w:b/>
              </w:rPr>
              <w:t>задължения, свързани с плащането на данъци или социалноосигурителни вноски</w:t>
            </w:r>
            <w:r w:rsidRPr="00206C32">
              <w:rPr>
                <w:rFonts w:ascii="Bookman Old Style" w:hAnsi="Bookman Old Style"/>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36D94BC7" w14:textId="77777777" w:rsidR="00AB6232" w:rsidRPr="00206C32" w:rsidRDefault="00AB6232" w:rsidP="00C40296">
            <w:pPr>
              <w:rPr>
                <w:rFonts w:ascii="Bookman Old Style" w:hAnsi="Bookman Old Style"/>
              </w:rPr>
            </w:pPr>
            <w:r w:rsidRPr="00206C32">
              <w:rPr>
                <w:rFonts w:ascii="Bookman Old Style" w:hAnsi="Bookman Old Style"/>
              </w:rPr>
              <w:t>[] Да [] Не</w:t>
            </w:r>
          </w:p>
        </w:tc>
      </w:tr>
      <w:tr w:rsidR="00AB6232" w:rsidRPr="00206C32" w14:paraId="370D3829" w14:textId="77777777" w:rsidTr="00846DD5">
        <w:trPr>
          <w:trHeight w:val="470"/>
        </w:trPr>
        <w:tc>
          <w:tcPr>
            <w:tcW w:w="4644" w:type="dxa"/>
            <w:vMerge w:val="restart"/>
            <w:shd w:val="clear" w:color="auto" w:fill="auto"/>
          </w:tcPr>
          <w:p w14:paraId="3E1E6B2A" w14:textId="77777777" w:rsidR="00AB6232" w:rsidRPr="00206C32" w:rsidRDefault="00AB6232" w:rsidP="00C40296">
            <w:pPr>
              <w:rPr>
                <w:rFonts w:ascii="Bookman Old Style" w:hAnsi="Bookman Old Style"/>
              </w:rPr>
            </w:pPr>
            <w:r w:rsidRPr="00206C32">
              <w:rPr>
                <w:rFonts w:ascii="Bookman Old Style" w:hAnsi="Bookman Old Style"/>
              </w:rPr>
              <w:br/>
            </w:r>
            <w:r w:rsidRPr="00206C32">
              <w:rPr>
                <w:rFonts w:ascii="Bookman Old Style" w:hAnsi="Bookman Old Style"/>
              </w:rPr>
              <w:br/>
            </w:r>
            <w:r w:rsidRPr="00206C32">
              <w:rPr>
                <w:rFonts w:ascii="Bookman Old Style" w:hAnsi="Bookman Old Style"/>
                <w:b/>
              </w:rPr>
              <w:t>Ако „не“</w:t>
            </w:r>
            <w:r w:rsidRPr="00206C32">
              <w:rPr>
                <w:rFonts w:ascii="Bookman Old Style" w:hAnsi="Bookman Old Style"/>
              </w:rPr>
              <w:t>, моля посочете:</w:t>
            </w:r>
            <w:r w:rsidRPr="00206C32">
              <w:rPr>
                <w:rFonts w:ascii="Bookman Old Style" w:hAnsi="Bookman Old Style"/>
              </w:rPr>
              <w:br/>
              <w:t>а) съответната страна или държава членка;</w:t>
            </w:r>
          </w:p>
          <w:p w14:paraId="3002116F" w14:textId="77777777" w:rsidR="00AB6232" w:rsidRPr="00206C32" w:rsidRDefault="00AB6232" w:rsidP="00C40296">
            <w:pPr>
              <w:rPr>
                <w:rFonts w:ascii="Bookman Old Style" w:hAnsi="Bookman Old Style"/>
              </w:rPr>
            </w:pPr>
            <w:r w:rsidRPr="00206C32">
              <w:rPr>
                <w:rFonts w:ascii="Bookman Old Style" w:hAnsi="Bookman Old Style"/>
              </w:rPr>
              <w:t>б) размера на съответната сума;</w:t>
            </w:r>
            <w:r w:rsidRPr="00206C32">
              <w:rPr>
                <w:rFonts w:ascii="Bookman Old Style" w:hAnsi="Bookman Old Style"/>
              </w:rPr>
              <w:br/>
              <w:t>в) как е установено нарушението на задълженията:</w:t>
            </w:r>
            <w:r w:rsidRPr="00206C32">
              <w:rPr>
                <w:rFonts w:ascii="Bookman Old Style" w:hAnsi="Bookman Old Style"/>
              </w:rPr>
              <w:br/>
              <w:t xml:space="preserve">1) чрез съдебно </w:t>
            </w:r>
            <w:r w:rsidRPr="00206C32">
              <w:rPr>
                <w:rFonts w:ascii="Bookman Old Style" w:hAnsi="Bookman Old Style"/>
                <w:b/>
              </w:rPr>
              <w:t>решение</w:t>
            </w:r>
            <w:r w:rsidRPr="00206C32">
              <w:rPr>
                <w:rFonts w:ascii="Bookman Old Style" w:hAnsi="Bookman Old Style"/>
              </w:rPr>
              <w:t xml:space="preserve"> или административен </w:t>
            </w:r>
            <w:r w:rsidRPr="00206C32">
              <w:rPr>
                <w:rFonts w:ascii="Bookman Old Style" w:hAnsi="Bookman Old Style"/>
                <w:b/>
              </w:rPr>
              <w:t>акт</w:t>
            </w:r>
            <w:r w:rsidRPr="00206C32">
              <w:rPr>
                <w:rFonts w:ascii="Bookman Old Style" w:hAnsi="Bookman Old Style"/>
              </w:rPr>
              <w:t>:</w:t>
            </w:r>
          </w:p>
          <w:p w14:paraId="5A63ADBC" w14:textId="77777777" w:rsidR="00AB6232" w:rsidRPr="00206C32" w:rsidRDefault="00AB6232" w:rsidP="00C40296">
            <w:pPr>
              <w:pStyle w:val="Tiret1"/>
              <w:rPr>
                <w:rFonts w:ascii="Bookman Old Style" w:hAnsi="Bookman Old Style"/>
                <w:sz w:val="22"/>
              </w:rPr>
            </w:pPr>
            <w:r w:rsidRPr="00206C32">
              <w:rPr>
                <w:rFonts w:ascii="Bookman Old Style" w:hAnsi="Bookman Old Style"/>
                <w:sz w:val="22"/>
              </w:rPr>
              <w:tab/>
              <w:t>Решението или актът с окончателен и обвързващ характер ли е?</w:t>
            </w:r>
          </w:p>
          <w:p w14:paraId="3D0CDA0B" w14:textId="77777777" w:rsidR="00AB6232" w:rsidRPr="00206C32" w:rsidRDefault="00AB6232" w:rsidP="00C01118">
            <w:pPr>
              <w:pStyle w:val="Tiret1"/>
              <w:numPr>
                <w:ilvl w:val="0"/>
                <w:numId w:val="22"/>
              </w:numPr>
              <w:rPr>
                <w:rFonts w:ascii="Bookman Old Style" w:hAnsi="Bookman Old Style"/>
                <w:sz w:val="22"/>
              </w:rPr>
            </w:pPr>
            <w:r w:rsidRPr="00206C32">
              <w:rPr>
                <w:rFonts w:ascii="Bookman Old Style" w:hAnsi="Bookman Old Style"/>
                <w:sz w:val="22"/>
              </w:rPr>
              <w:t xml:space="preserve">Моля, посочете датата на присъдата или </w:t>
            </w:r>
            <w:r w:rsidRPr="00206C32">
              <w:rPr>
                <w:rFonts w:ascii="Bookman Old Style" w:hAnsi="Bookman Old Style"/>
                <w:sz w:val="22"/>
              </w:rPr>
              <w:lastRenderedPageBreak/>
              <w:t>решението/акта.</w:t>
            </w:r>
          </w:p>
          <w:p w14:paraId="31159C2F" w14:textId="77777777" w:rsidR="00AB6232" w:rsidRPr="00206C32" w:rsidRDefault="00AB6232" w:rsidP="00C01118">
            <w:pPr>
              <w:pStyle w:val="Tiret1"/>
              <w:numPr>
                <w:ilvl w:val="0"/>
                <w:numId w:val="22"/>
              </w:numPr>
              <w:rPr>
                <w:rFonts w:ascii="Bookman Old Style" w:hAnsi="Bookman Old Style"/>
                <w:sz w:val="22"/>
              </w:rPr>
            </w:pPr>
            <w:r w:rsidRPr="00206C32">
              <w:rPr>
                <w:rFonts w:ascii="Bookman Old Style" w:hAnsi="Bookman Old Style"/>
                <w:sz w:val="22"/>
              </w:rPr>
              <w:t xml:space="preserve">В случай на присъда — срокът на изключване, </w:t>
            </w:r>
            <w:r w:rsidRPr="00206C32">
              <w:rPr>
                <w:rFonts w:ascii="Bookman Old Style" w:hAnsi="Bookman Old Style"/>
                <w:b/>
                <w:sz w:val="22"/>
              </w:rPr>
              <w:t xml:space="preserve">ако е определен </w:t>
            </w:r>
            <w:r w:rsidRPr="00206C32">
              <w:rPr>
                <w:rFonts w:ascii="Bookman Old Style" w:hAnsi="Bookman Old Style"/>
                <w:b/>
                <w:sz w:val="22"/>
                <w:u w:val="words"/>
              </w:rPr>
              <w:t xml:space="preserve">пряко </w:t>
            </w:r>
            <w:r w:rsidRPr="00206C32">
              <w:rPr>
                <w:rFonts w:ascii="Bookman Old Style" w:hAnsi="Bookman Old Style"/>
                <w:b/>
                <w:sz w:val="22"/>
              </w:rPr>
              <w:t>в присъдата:</w:t>
            </w:r>
          </w:p>
          <w:p w14:paraId="251575CB" w14:textId="77777777" w:rsidR="00AB6232" w:rsidRPr="00206C32" w:rsidRDefault="00AB6232" w:rsidP="00C40296">
            <w:pPr>
              <w:rPr>
                <w:rFonts w:ascii="Bookman Old Style" w:hAnsi="Bookman Old Style"/>
              </w:rPr>
            </w:pPr>
            <w:r w:rsidRPr="00206C32">
              <w:rPr>
                <w:rFonts w:ascii="Bookman Old Style" w:hAnsi="Bookman Old Style"/>
              </w:rPr>
              <w:t xml:space="preserve">2) по </w:t>
            </w:r>
            <w:r w:rsidRPr="00206C32">
              <w:rPr>
                <w:rFonts w:ascii="Bookman Old Style" w:hAnsi="Bookman Old Style"/>
                <w:b/>
              </w:rPr>
              <w:t>друг начин</w:t>
            </w:r>
            <w:r w:rsidRPr="00206C32">
              <w:rPr>
                <w:rFonts w:ascii="Bookman Old Style" w:hAnsi="Bookman Old Style"/>
              </w:rPr>
              <w:t>? Моля, уточнете:</w:t>
            </w:r>
          </w:p>
          <w:p w14:paraId="4354A17F" w14:textId="77777777" w:rsidR="00AB6232" w:rsidRPr="00206C32" w:rsidRDefault="00AB6232" w:rsidP="00C40296">
            <w:pPr>
              <w:rPr>
                <w:rFonts w:ascii="Bookman Old Style" w:hAnsi="Bookman Old Style"/>
              </w:rPr>
            </w:pPr>
            <w:r w:rsidRPr="00206C32">
              <w:rPr>
                <w:rFonts w:ascii="Bookman Old Style" w:hAnsi="Bookman Old Style"/>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20C45A2F" w14:textId="77777777" w:rsidR="00AB6232" w:rsidRPr="00206C32" w:rsidRDefault="00AB6232" w:rsidP="00C40296">
            <w:pPr>
              <w:pStyle w:val="Tiret1"/>
              <w:numPr>
                <w:ilvl w:val="0"/>
                <w:numId w:val="0"/>
              </w:numPr>
              <w:jc w:val="left"/>
              <w:rPr>
                <w:rFonts w:ascii="Bookman Old Style" w:hAnsi="Bookman Old Style"/>
                <w:b/>
                <w:sz w:val="22"/>
              </w:rPr>
            </w:pPr>
            <w:r w:rsidRPr="00206C32">
              <w:rPr>
                <w:rFonts w:ascii="Bookman Old Style" w:hAnsi="Bookman Old Style"/>
                <w:b/>
                <w:sz w:val="22"/>
              </w:rPr>
              <w:lastRenderedPageBreak/>
              <w:t>Данъци</w:t>
            </w:r>
          </w:p>
        </w:tc>
        <w:tc>
          <w:tcPr>
            <w:tcW w:w="2323" w:type="dxa"/>
            <w:shd w:val="clear" w:color="auto" w:fill="auto"/>
          </w:tcPr>
          <w:p w14:paraId="27C476C5" w14:textId="77777777" w:rsidR="00AB6232" w:rsidRPr="00206C32" w:rsidRDefault="00AB6232" w:rsidP="00C40296">
            <w:pPr>
              <w:rPr>
                <w:rFonts w:ascii="Bookman Old Style" w:hAnsi="Bookman Old Style"/>
                <w:b/>
              </w:rPr>
            </w:pPr>
            <w:r w:rsidRPr="00206C32">
              <w:rPr>
                <w:rFonts w:ascii="Bookman Old Style" w:hAnsi="Bookman Old Style"/>
                <w:b/>
              </w:rPr>
              <w:t>Социалноосигурителни вноски</w:t>
            </w:r>
          </w:p>
        </w:tc>
      </w:tr>
      <w:tr w:rsidR="00AB6232" w:rsidRPr="00206C32" w14:paraId="595BCD6C" w14:textId="77777777" w:rsidTr="00846DD5">
        <w:trPr>
          <w:trHeight w:val="1977"/>
        </w:trPr>
        <w:tc>
          <w:tcPr>
            <w:tcW w:w="4644" w:type="dxa"/>
            <w:vMerge/>
            <w:shd w:val="clear" w:color="auto" w:fill="auto"/>
          </w:tcPr>
          <w:p w14:paraId="11305982" w14:textId="77777777" w:rsidR="00AB6232" w:rsidRPr="00206C32" w:rsidRDefault="00AB6232" w:rsidP="00C40296">
            <w:pPr>
              <w:rPr>
                <w:rFonts w:ascii="Bookman Old Style" w:hAnsi="Bookman Old Style"/>
                <w:b/>
              </w:rPr>
            </w:pPr>
          </w:p>
        </w:tc>
        <w:tc>
          <w:tcPr>
            <w:tcW w:w="2322" w:type="dxa"/>
            <w:shd w:val="clear" w:color="auto" w:fill="auto"/>
          </w:tcPr>
          <w:p w14:paraId="06E69730" w14:textId="77777777" w:rsidR="00AB6232" w:rsidRPr="00206C32" w:rsidRDefault="00AB6232" w:rsidP="00C40296">
            <w:pPr>
              <w:rPr>
                <w:rFonts w:ascii="Bookman Old Style" w:hAnsi="Bookman Old Style"/>
              </w:rPr>
            </w:pPr>
            <w:r w:rsidRPr="00206C32">
              <w:rPr>
                <w:rFonts w:ascii="Bookman Old Style" w:hAnsi="Bookman Old Style"/>
              </w:rPr>
              <w:br/>
              <w:t>a) [……]</w:t>
            </w:r>
            <w:r w:rsidRPr="00206C32">
              <w:rPr>
                <w:rFonts w:ascii="Bookman Old Style" w:hAnsi="Bookman Old Style"/>
              </w:rPr>
              <w:br/>
              <w:t>б) [……]</w:t>
            </w:r>
            <w:r w:rsidRPr="00206C32">
              <w:rPr>
                <w:rFonts w:ascii="Bookman Old Style" w:hAnsi="Bookman Old Style"/>
              </w:rPr>
              <w:br/>
              <w:t>в1) [] Да [] Не</w:t>
            </w:r>
          </w:p>
          <w:p w14:paraId="5742C070" w14:textId="77777777" w:rsidR="00AB6232" w:rsidRPr="00206C32" w:rsidRDefault="00AB6232" w:rsidP="00C40296">
            <w:pPr>
              <w:pStyle w:val="Tiret0"/>
              <w:rPr>
                <w:rFonts w:ascii="Bookman Old Style" w:hAnsi="Bookman Old Style"/>
                <w:sz w:val="22"/>
              </w:rPr>
            </w:pPr>
            <w:r w:rsidRPr="00206C32">
              <w:rPr>
                <w:rFonts w:ascii="Bookman Old Style" w:hAnsi="Bookman Old Style"/>
                <w:sz w:val="22"/>
              </w:rPr>
              <w:t>[] Да [] Не</w:t>
            </w:r>
          </w:p>
          <w:p w14:paraId="36DD64C6" w14:textId="77777777" w:rsidR="00AB6232" w:rsidRPr="00206C32" w:rsidRDefault="00AB6232" w:rsidP="00C01118">
            <w:pPr>
              <w:pStyle w:val="Tiret0"/>
              <w:numPr>
                <w:ilvl w:val="0"/>
                <w:numId w:val="21"/>
              </w:numPr>
              <w:rPr>
                <w:rFonts w:ascii="Bookman Old Style" w:hAnsi="Bookman Old Style"/>
                <w:sz w:val="22"/>
              </w:rPr>
            </w:pPr>
            <w:r w:rsidRPr="00206C32">
              <w:rPr>
                <w:rFonts w:ascii="Bookman Old Style" w:hAnsi="Bookman Old Style"/>
                <w:sz w:val="22"/>
              </w:rPr>
              <w:t>[……]</w:t>
            </w:r>
            <w:r w:rsidRPr="00206C32">
              <w:rPr>
                <w:rFonts w:ascii="Bookman Old Style" w:hAnsi="Bookman Old Style"/>
                <w:sz w:val="22"/>
              </w:rPr>
              <w:br/>
            </w:r>
          </w:p>
          <w:p w14:paraId="666FE2D5" w14:textId="77777777" w:rsidR="00AB6232" w:rsidRPr="00206C32" w:rsidRDefault="00AB6232" w:rsidP="00C01118">
            <w:pPr>
              <w:pStyle w:val="Tiret0"/>
              <w:numPr>
                <w:ilvl w:val="0"/>
                <w:numId w:val="21"/>
              </w:numPr>
              <w:rPr>
                <w:rFonts w:ascii="Bookman Old Style" w:hAnsi="Bookman Old Style"/>
                <w:sz w:val="22"/>
              </w:rPr>
            </w:pPr>
            <w:r w:rsidRPr="00206C32">
              <w:rPr>
                <w:rFonts w:ascii="Bookman Old Style" w:hAnsi="Bookman Old Style"/>
                <w:sz w:val="22"/>
              </w:rPr>
              <w:t>[……]</w:t>
            </w:r>
            <w:r w:rsidRPr="00206C32">
              <w:rPr>
                <w:rFonts w:ascii="Bookman Old Style" w:hAnsi="Bookman Old Style"/>
                <w:sz w:val="22"/>
              </w:rPr>
              <w:br/>
            </w:r>
            <w:r w:rsidRPr="00206C32">
              <w:rPr>
                <w:rFonts w:ascii="Bookman Old Style" w:hAnsi="Bookman Old Style"/>
                <w:sz w:val="22"/>
              </w:rPr>
              <w:br/>
            </w:r>
          </w:p>
          <w:p w14:paraId="6D5DFC96" w14:textId="77777777" w:rsidR="00AB6232" w:rsidRPr="00206C32" w:rsidRDefault="00AB6232" w:rsidP="00C40296">
            <w:pPr>
              <w:rPr>
                <w:rFonts w:ascii="Bookman Old Style" w:hAnsi="Bookman Old Style"/>
              </w:rPr>
            </w:pPr>
          </w:p>
          <w:p w14:paraId="49B00652" w14:textId="77777777" w:rsidR="00AB6232" w:rsidRPr="00206C32" w:rsidRDefault="00AB6232" w:rsidP="00C40296">
            <w:pPr>
              <w:rPr>
                <w:rFonts w:ascii="Bookman Old Style" w:hAnsi="Bookman Old Style"/>
              </w:rPr>
            </w:pPr>
          </w:p>
          <w:p w14:paraId="00EF4D23" w14:textId="77777777" w:rsidR="00AB6232" w:rsidRPr="00206C32" w:rsidRDefault="00AB6232" w:rsidP="00C40296">
            <w:pPr>
              <w:rPr>
                <w:rFonts w:ascii="Bookman Old Style" w:hAnsi="Bookman Old Style"/>
              </w:rPr>
            </w:pPr>
          </w:p>
          <w:p w14:paraId="776EE6EB" w14:textId="77777777" w:rsidR="00AB6232" w:rsidRPr="00206C32" w:rsidRDefault="00AB6232" w:rsidP="00C40296">
            <w:pPr>
              <w:rPr>
                <w:rFonts w:ascii="Bookman Old Style" w:hAnsi="Bookman Old Style"/>
              </w:rPr>
            </w:pPr>
            <w:r w:rsidRPr="00206C32">
              <w:rPr>
                <w:rFonts w:ascii="Bookman Old Style" w:hAnsi="Bookman Old Style"/>
              </w:rPr>
              <w:t>в2) [ …]</w:t>
            </w:r>
            <w:r w:rsidRPr="00206C32">
              <w:rPr>
                <w:rFonts w:ascii="Bookman Old Style" w:hAnsi="Bookman Old Style"/>
              </w:rPr>
              <w:br/>
            </w:r>
          </w:p>
          <w:p w14:paraId="749DAFD8" w14:textId="77777777" w:rsidR="00AB6232" w:rsidRPr="00206C32" w:rsidRDefault="00AB6232" w:rsidP="00C40296">
            <w:pPr>
              <w:rPr>
                <w:rFonts w:ascii="Bookman Old Style" w:hAnsi="Bookman Old Style"/>
              </w:rPr>
            </w:pPr>
            <w:r w:rsidRPr="00206C32">
              <w:rPr>
                <w:rFonts w:ascii="Bookman Old Style" w:hAnsi="Bookman Old Style"/>
              </w:rPr>
              <w:t>г) [] Да [] Не</w:t>
            </w:r>
            <w:r w:rsidRPr="00206C32">
              <w:rPr>
                <w:rFonts w:ascii="Bookman Old Style" w:hAnsi="Bookman Old Style"/>
              </w:rPr>
              <w:br/>
            </w:r>
            <w:r w:rsidRPr="00206C32">
              <w:rPr>
                <w:rFonts w:ascii="Bookman Old Style" w:hAnsi="Bookman Old Style"/>
                <w:b/>
              </w:rPr>
              <w:t>Ако „да“</w:t>
            </w:r>
            <w:r w:rsidRPr="00206C32">
              <w:rPr>
                <w:rFonts w:ascii="Bookman Old Style" w:hAnsi="Bookman Old Style"/>
              </w:rPr>
              <w:t>, моля, опишете подробно: [……]</w:t>
            </w:r>
          </w:p>
        </w:tc>
        <w:tc>
          <w:tcPr>
            <w:tcW w:w="2323" w:type="dxa"/>
            <w:shd w:val="clear" w:color="auto" w:fill="auto"/>
          </w:tcPr>
          <w:p w14:paraId="606FDB31" w14:textId="77777777" w:rsidR="00AB6232" w:rsidRPr="00206C32" w:rsidRDefault="00AB6232" w:rsidP="00C40296">
            <w:pPr>
              <w:rPr>
                <w:rFonts w:ascii="Bookman Old Style" w:hAnsi="Bookman Old Style"/>
              </w:rPr>
            </w:pPr>
            <w:r w:rsidRPr="00206C32">
              <w:rPr>
                <w:rFonts w:ascii="Bookman Old Style" w:hAnsi="Bookman Old Style"/>
              </w:rPr>
              <w:lastRenderedPageBreak/>
              <w:br/>
              <w:t>a) [……]б) [……]</w:t>
            </w:r>
            <w:r w:rsidRPr="00206C32">
              <w:rPr>
                <w:rFonts w:ascii="Bookman Old Style" w:hAnsi="Bookman Old Style"/>
              </w:rPr>
              <w:br/>
            </w:r>
            <w:r w:rsidRPr="00206C32">
              <w:rPr>
                <w:rFonts w:ascii="Bookman Old Style" w:hAnsi="Bookman Old Style"/>
              </w:rPr>
              <w:br/>
              <w:t>в1) [] Да [] Не</w:t>
            </w:r>
          </w:p>
          <w:p w14:paraId="3E38CC08" w14:textId="77777777" w:rsidR="00AB6232" w:rsidRPr="00206C32" w:rsidRDefault="00AB6232" w:rsidP="00C01118">
            <w:pPr>
              <w:pStyle w:val="Tiret0"/>
              <w:numPr>
                <w:ilvl w:val="0"/>
                <w:numId w:val="21"/>
              </w:numPr>
              <w:rPr>
                <w:rFonts w:ascii="Bookman Old Style" w:hAnsi="Bookman Old Style"/>
                <w:sz w:val="22"/>
              </w:rPr>
            </w:pPr>
            <w:r w:rsidRPr="00206C32">
              <w:rPr>
                <w:rFonts w:ascii="Bookman Old Style" w:hAnsi="Bookman Old Style"/>
                <w:sz w:val="22"/>
              </w:rPr>
              <w:t>[] Да [] Не</w:t>
            </w:r>
          </w:p>
          <w:p w14:paraId="23F81198" w14:textId="77777777" w:rsidR="00AB6232" w:rsidRPr="00206C32" w:rsidRDefault="00AB6232" w:rsidP="00C01118">
            <w:pPr>
              <w:pStyle w:val="Tiret0"/>
              <w:numPr>
                <w:ilvl w:val="0"/>
                <w:numId w:val="21"/>
              </w:numPr>
              <w:rPr>
                <w:rFonts w:ascii="Bookman Old Style" w:hAnsi="Bookman Old Style"/>
                <w:sz w:val="22"/>
              </w:rPr>
            </w:pPr>
            <w:r w:rsidRPr="00206C32">
              <w:rPr>
                <w:rFonts w:ascii="Bookman Old Style" w:hAnsi="Bookman Old Style"/>
                <w:sz w:val="22"/>
              </w:rPr>
              <w:t>[……]</w:t>
            </w:r>
            <w:r w:rsidRPr="00206C32">
              <w:rPr>
                <w:rFonts w:ascii="Bookman Old Style" w:hAnsi="Bookman Old Style"/>
                <w:sz w:val="22"/>
              </w:rPr>
              <w:br/>
            </w:r>
          </w:p>
          <w:p w14:paraId="7EC7C104" w14:textId="77777777" w:rsidR="00AB6232" w:rsidRPr="00206C32" w:rsidRDefault="00AB6232" w:rsidP="00C01118">
            <w:pPr>
              <w:pStyle w:val="Tiret0"/>
              <w:numPr>
                <w:ilvl w:val="0"/>
                <w:numId w:val="21"/>
              </w:numPr>
              <w:rPr>
                <w:rFonts w:ascii="Bookman Old Style" w:hAnsi="Bookman Old Style"/>
                <w:sz w:val="22"/>
              </w:rPr>
            </w:pPr>
            <w:r w:rsidRPr="00206C32">
              <w:rPr>
                <w:rFonts w:ascii="Bookman Old Style" w:hAnsi="Bookman Old Style"/>
                <w:sz w:val="22"/>
              </w:rPr>
              <w:t>[……]</w:t>
            </w:r>
            <w:r w:rsidRPr="00206C32">
              <w:rPr>
                <w:rFonts w:ascii="Bookman Old Style" w:hAnsi="Bookman Old Style"/>
                <w:sz w:val="22"/>
              </w:rPr>
              <w:br/>
            </w:r>
            <w:r w:rsidRPr="00206C32">
              <w:rPr>
                <w:rFonts w:ascii="Bookman Old Style" w:hAnsi="Bookman Old Style"/>
                <w:sz w:val="22"/>
              </w:rPr>
              <w:br/>
            </w:r>
          </w:p>
          <w:p w14:paraId="5044BDA0" w14:textId="77777777" w:rsidR="00AB6232" w:rsidRPr="00206C32" w:rsidRDefault="00AB6232" w:rsidP="00C40296">
            <w:pPr>
              <w:rPr>
                <w:rFonts w:ascii="Bookman Old Style" w:hAnsi="Bookman Old Style"/>
              </w:rPr>
            </w:pPr>
          </w:p>
          <w:p w14:paraId="782B70AC" w14:textId="77777777" w:rsidR="00AB6232" w:rsidRPr="00206C32" w:rsidRDefault="00AB6232" w:rsidP="00C40296">
            <w:pPr>
              <w:rPr>
                <w:rFonts w:ascii="Bookman Old Style" w:hAnsi="Bookman Old Style"/>
              </w:rPr>
            </w:pPr>
          </w:p>
          <w:p w14:paraId="358E769D" w14:textId="77777777" w:rsidR="00AB6232" w:rsidRPr="00206C32" w:rsidRDefault="00AB6232" w:rsidP="00C40296">
            <w:pPr>
              <w:rPr>
                <w:rFonts w:ascii="Bookman Old Style" w:hAnsi="Bookman Old Style"/>
              </w:rPr>
            </w:pPr>
          </w:p>
          <w:p w14:paraId="35692FE4" w14:textId="77777777" w:rsidR="00AB6232" w:rsidRPr="00206C32" w:rsidRDefault="00AB6232" w:rsidP="00C40296">
            <w:pPr>
              <w:rPr>
                <w:rFonts w:ascii="Bookman Old Style" w:hAnsi="Bookman Old Style"/>
              </w:rPr>
            </w:pPr>
            <w:r w:rsidRPr="00206C32">
              <w:rPr>
                <w:rFonts w:ascii="Bookman Old Style" w:hAnsi="Bookman Old Style"/>
              </w:rPr>
              <w:t>в2) [ …]</w:t>
            </w:r>
            <w:r w:rsidRPr="00206C32">
              <w:rPr>
                <w:rFonts w:ascii="Bookman Old Style" w:hAnsi="Bookman Old Style"/>
              </w:rPr>
              <w:br/>
            </w:r>
          </w:p>
          <w:p w14:paraId="1F5F02EA" w14:textId="77777777" w:rsidR="00AB6232" w:rsidRPr="00206C32" w:rsidRDefault="00AB6232" w:rsidP="00C40296">
            <w:pPr>
              <w:rPr>
                <w:rFonts w:ascii="Bookman Old Style" w:hAnsi="Bookman Old Style"/>
              </w:rPr>
            </w:pPr>
            <w:r w:rsidRPr="00206C32">
              <w:rPr>
                <w:rFonts w:ascii="Bookman Old Style" w:hAnsi="Bookman Old Style"/>
              </w:rPr>
              <w:t>г) [] Да [] Не</w:t>
            </w:r>
          </w:p>
          <w:p w14:paraId="1AFF909E" w14:textId="77777777" w:rsidR="00AB6232" w:rsidRPr="00206C32" w:rsidRDefault="00AB6232" w:rsidP="00C40296">
            <w:pPr>
              <w:rPr>
                <w:rFonts w:ascii="Bookman Old Style" w:hAnsi="Bookman Old Style"/>
              </w:rPr>
            </w:pPr>
            <w:r w:rsidRPr="00206C32">
              <w:rPr>
                <w:rFonts w:ascii="Bookman Old Style" w:hAnsi="Bookman Old Style"/>
                <w:b/>
              </w:rPr>
              <w:t>Ако „да“</w:t>
            </w:r>
            <w:r w:rsidRPr="00206C32">
              <w:rPr>
                <w:rFonts w:ascii="Bookman Old Style" w:hAnsi="Bookman Old Style"/>
              </w:rPr>
              <w:t>, моля, опишете подробно: [……]</w:t>
            </w:r>
          </w:p>
        </w:tc>
      </w:tr>
      <w:tr w:rsidR="00AB6232" w:rsidRPr="00206C32" w14:paraId="685A0D3A" w14:textId="77777777" w:rsidTr="00846DD5">
        <w:tc>
          <w:tcPr>
            <w:tcW w:w="4644" w:type="dxa"/>
            <w:shd w:val="clear" w:color="auto" w:fill="auto"/>
          </w:tcPr>
          <w:p w14:paraId="31E481C6" w14:textId="77777777" w:rsidR="00AB6232" w:rsidRPr="00206C32" w:rsidRDefault="00AB6232" w:rsidP="00C40296">
            <w:pPr>
              <w:rPr>
                <w:rFonts w:ascii="Bookman Old Style" w:hAnsi="Bookman Old Style"/>
                <w:i/>
              </w:rPr>
            </w:pPr>
            <w:r w:rsidRPr="00206C32">
              <w:rPr>
                <w:rFonts w:ascii="Bookman Old Style" w:hAnsi="Bookman Old Style"/>
                <w:i/>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26536518" w14:textId="77777777" w:rsidR="00AB6232" w:rsidRPr="00206C32" w:rsidRDefault="00AB6232" w:rsidP="00C40296">
            <w:pPr>
              <w:rPr>
                <w:rFonts w:ascii="Bookman Old Style" w:hAnsi="Bookman Old Style"/>
                <w:i/>
              </w:rPr>
            </w:pPr>
            <w:r w:rsidRPr="00206C32">
              <w:rPr>
                <w:rFonts w:ascii="Bookman Old Style" w:hAnsi="Bookman Old Style"/>
                <w:i/>
              </w:rPr>
              <w:t>(уеб адрес, орган или служба, издаващи документа, точно позоваване на документа):</w:t>
            </w:r>
            <w:r w:rsidRPr="00206C32">
              <w:rPr>
                <w:rStyle w:val="FootnoteReference"/>
                <w:rFonts w:ascii="Bookman Old Style" w:hAnsi="Bookman Old Style"/>
                <w:i/>
              </w:rPr>
              <w:t xml:space="preserve"> </w:t>
            </w:r>
            <w:r w:rsidRPr="00206C32">
              <w:rPr>
                <w:rStyle w:val="FootnoteReference"/>
                <w:rFonts w:ascii="Bookman Old Style" w:hAnsi="Bookman Old Style"/>
                <w:i/>
              </w:rPr>
              <w:footnoteReference w:id="26"/>
            </w:r>
            <w:r w:rsidRPr="00206C32">
              <w:rPr>
                <w:rFonts w:ascii="Bookman Old Style" w:hAnsi="Bookman Old Style"/>
              </w:rPr>
              <w:br/>
            </w:r>
            <w:r w:rsidRPr="00206C32">
              <w:rPr>
                <w:rFonts w:ascii="Bookman Old Style" w:hAnsi="Bookman Old Style"/>
                <w:i/>
              </w:rPr>
              <w:t>[……][……][……][……]</w:t>
            </w:r>
          </w:p>
        </w:tc>
      </w:tr>
    </w:tbl>
    <w:p w14:paraId="61BA5D29" w14:textId="77777777" w:rsidR="00AB6232" w:rsidRPr="00206C32" w:rsidRDefault="00AB6232" w:rsidP="00C40296">
      <w:pPr>
        <w:pStyle w:val="SectionTitle"/>
        <w:rPr>
          <w:rFonts w:ascii="Bookman Old Style" w:hAnsi="Bookman Old Style"/>
          <w:sz w:val="22"/>
        </w:rPr>
      </w:pPr>
    </w:p>
    <w:p w14:paraId="4594C7BC" w14:textId="77777777" w:rsidR="00AB6232" w:rsidRPr="00206C32" w:rsidRDefault="00AB6232" w:rsidP="00C40296">
      <w:pPr>
        <w:pStyle w:val="SectionTitle"/>
        <w:rPr>
          <w:rFonts w:ascii="Bookman Old Style" w:hAnsi="Bookman Old Style"/>
          <w:sz w:val="22"/>
        </w:rPr>
      </w:pPr>
      <w:r w:rsidRPr="00206C32">
        <w:rPr>
          <w:rFonts w:ascii="Bookman Old Style" w:hAnsi="Bookman Old Style"/>
          <w:sz w:val="22"/>
        </w:rPr>
        <w:t>В: Основания, свързани с несъстоятелност, конфликти на интереси или професионално нарушение</w:t>
      </w:r>
      <w:r w:rsidRPr="00206C32">
        <w:rPr>
          <w:rStyle w:val="FootnoteReference"/>
          <w:rFonts w:ascii="Bookman Old Style" w:hAnsi="Bookman Old Style"/>
          <w:sz w:val="22"/>
        </w:rPr>
        <w:footnoteReference w:id="27"/>
      </w:r>
    </w:p>
    <w:p w14:paraId="77BF48F7" w14:textId="77777777" w:rsidR="00AB6232" w:rsidRPr="00206C32" w:rsidRDefault="00AB6232" w:rsidP="00C40296">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b/>
          <w:i/>
        </w:rPr>
      </w:pPr>
      <w:r w:rsidRPr="00206C32">
        <w:rPr>
          <w:rFonts w:ascii="Bookman Old Style" w:hAnsi="Bookman Old Style"/>
          <w:b/>
          <w:i/>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62"/>
      </w:tblGrid>
      <w:tr w:rsidR="00AB6232" w:rsidRPr="00206C32" w14:paraId="40AAE30E" w14:textId="77777777" w:rsidTr="00834BA6">
        <w:tc>
          <w:tcPr>
            <w:tcW w:w="4644" w:type="dxa"/>
            <w:shd w:val="clear" w:color="auto" w:fill="auto"/>
          </w:tcPr>
          <w:p w14:paraId="005F2B7D" w14:textId="77777777" w:rsidR="00AB6232" w:rsidRPr="00206C32" w:rsidRDefault="00AB6232" w:rsidP="00C40296">
            <w:pPr>
              <w:rPr>
                <w:rFonts w:ascii="Bookman Old Style" w:hAnsi="Bookman Old Style"/>
                <w:b/>
                <w:i/>
              </w:rPr>
            </w:pPr>
            <w:r w:rsidRPr="00206C32">
              <w:rPr>
                <w:rFonts w:ascii="Bookman Old Style" w:hAnsi="Bookman Old Style"/>
                <w:b/>
                <w:i/>
              </w:rPr>
              <w:t>Информация относно евентуална несъстоятелност, конфликт на интереси или професионално нарушение</w:t>
            </w:r>
          </w:p>
        </w:tc>
        <w:tc>
          <w:tcPr>
            <w:tcW w:w="4962" w:type="dxa"/>
            <w:shd w:val="clear" w:color="auto" w:fill="auto"/>
          </w:tcPr>
          <w:p w14:paraId="5E140258" w14:textId="77777777" w:rsidR="00AB6232" w:rsidRPr="00206C32" w:rsidRDefault="00AB6232" w:rsidP="00C40296">
            <w:pPr>
              <w:rPr>
                <w:rFonts w:ascii="Bookman Old Style" w:hAnsi="Bookman Old Style"/>
                <w:b/>
                <w:i/>
              </w:rPr>
            </w:pPr>
            <w:r w:rsidRPr="00206C32">
              <w:rPr>
                <w:rFonts w:ascii="Bookman Old Style" w:hAnsi="Bookman Old Style"/>
                <w:b/>
                <w:i/>
              </w:rPr>
              <w:t>Отговор:</w:t>
            </w:r>
          </w:p>
        </w:tc>
      </w:tr>
      <w:tr w:rsidR="00AB6232" w:rsidRPr="00206C32" w14:paraId="2E37D65B" w14:textId="77777777" w:rsidTr="00834BA6">
        <w:trPr>
          <w:trHeight w:val="406"/>
        </w:trPr>
        <w:tc>
          <w:tcPr>
            <w:tcW w:w="4644" w:type="dxa"/>
            <w:vMerge w:val="restart"/>
            <w:shd w:val="clear" w:color="auto" w:fill="auto"/>
          </w:tcPr>
          <w:p w14:paraId="76D56653" w14:textId="77777777" w:rsidR="00AB6232" w:rsidRPr="00206C32" w:rsidRDefault="00AB6232" w:rsidP="00C40296">
            <w:pPr>
              <w:rPr>
                <w:rFonts w:ascii="Bookman Old Style" w:hAnsi="Bookman Old Style"/>
              </w:rPr>
            </w:pPr>
            <w:r w:rsidRPr="00206C32">
              <w:rPr>
                <w:rFonts w:ascii="Bookman Old Style" w:hAnsi="Bookman Old Style"/>
              </w:rPr>
              <w:t xml:space="preserve">Икономическият оператор нарушил ли е, </w:t>
            </w:r>
            <w:r w:rsidRPr="00206C32">
              <w:rPr>
                <w:rFonts w:ascii="Bookman Old Style" w:hAnsi="Bookman Old Style"/>
                <w:b/>
              </w:rPr>
              <w:t>доколкото му е известно</w:t>
            </w:r>
            <w:r w:rsidRPr="00206C32">
              <w:rPr>
                <w:rFonts w:ascii="Bookman Old Style" w:hAnsi="Bookman Old Style"/>
              </w:rPr>
              <w:t xml:space="preserve">, </w:t>
            </w:r>
            <w:r w:rsidRPr="00206C32">
              <w:rPr>
                <w:rFonts w:ascii="Bookman Old Style" w:hAnsi="Bookman Old Style"/>
                <w:b/>
              </w:rPr>
              <w:t>задълженията</w:t>
            </w:r>
            <w:r w:rsidRPr="00206C32">
              <w:rPr>
                <w:rFonts w:ascii="Bookman Old Style" w:hAnsi="Bookman Old Style"/>
              </w:rPr>
              <w:t xml:space="preserve"> си в областта на </w:t>
            </w:r>
            <w:r w:rsidRPr="00206C32">
              <w:rPr>
                <w:rFonts w:ascii="Bookman Old Style" w:hAnsi="Bookman Old Style"/>
                <w:b/>
              </w:rPr>
              <w:t>екологичното, социалното или трудовото право</w:t>
            </w:r>
            <w:r w:rsidRPr="00206C32">
              <w:rPr>
                <w:rStyle w:val="FootnoteReference"/>
                <w:rFonts w:ascii="Bookman Old Style" w:hAnsi="Bookman Old Style"/>
              </w:rPr>
              <w:footnoteReference w:id="28"/>
            </w:r>
            <w:r w:rsidRPr="00206C32">
              <w:rPr>
                <w:rFonts w:ascii="Bookman Old Style" w:hAnsi="Bookman Old Style"/>
              </w:rPr>
              <w:t>?</w:t>
            </w:r>
          </w:p>
        </w:tc>
        <w:tc>
          <w:tcPr>
            <w:tcW w:w="4962" w:type="dxa"/>
            <w:shd w:val="clear" w:color="auto" w:fill="auto"/>
          </w:tcPr>
          <w:p w14:paraId="73C380F9" w14:textId="77777777" w:rsidR="00AB6232" w:rsidRPr="00206C32" w:rsidRDefault="00AB6232" w:rsidP="00C40296">
            <w:pPr>
              <w:rPr>
                <w:rFonts w:ascii="Bookman Old Style" w:hAnsi="Bookman Old Style"/>
              </w:rPr>
            </w:pPr>
            <w:r w:rsidRPr="00206C32">
              <w:rPr>
                <w:rFonts w:ascii="Bookman Old Style" w:hAnsi="Bookman Old Style"/>
              </w:rPr>
              <w:t>[] Да [] Не</w:t>
            </w:r>
          </w:p>
        </w:tc>
      </w:tr>
      <w:tr w:rsidR="00AB6232" w:rsidRPr="00206C32" w14:paraId="0D85E7EC" w14:textId="77777777" w:rsidTr="00834BA6">
        <w:trPr>
          <w:trHeight w:val="405"/>
        </w:trPr>
        <w:tc>
          <w:tcPr>
            <w:tcW w:w="4644" w:type="dxa"/>
            <w:vMerge/>
            <w:shd w:val="clear" w:color="auto" w:fill="auto"/>
          </w:tcPr>
          <w:p w14:paraId="2F272B50" w14:textId="77777777" w:rsidR="00AB6232" w:rsidRPr="00206C32" w:rsidRDefault="00AB6232" w:rsidP="00C40296">
            <w:pPr>
              <w:rPr>
                <w:rFonts w:ascii="Bookman Old Style" w:hAnsi="Bookman Old Style"/>
              </w:rPr>
            </w:pPr>
          </w:p>
        </w:tc>
        <w:tc>
          <w:tcPr>
            <w:tcW w:w="4962" w:type="dxa"/>
            <w:shd w:val="clear" w:color="auto" w:fill="auto"/>
          </w:tcPr>
          <w:p w14:paraId="0CB57621" w14:textId="77777777" w:rsidR="00AB6232" w:rsidRPr="00206C32" w:rsidRDefault="00AB6232" w:rsidP="00C40296">
            <w:pPr>
              <w:rPr>
                <w:rFonts w:ascii="Bookman Old Style" w:hAnsi="Bookman Old Style"/>
              </w:rPr>
            </w:pPr>
            <w:r w:rsidRPr="00206C32">
              <w:rPr>
                <w:rFonts w:ascii="Bookman Old Style" w:hAnsi="Bookman Old Style"/>
                <w:b/>
              </w:rPr>
              <w:t>Ако „да“</w:t>
            </w:r>
            <w:r w:rsidRPr="00206C32">
              <w:rPr>
                <w:rFonts w:ascii="Bookman Old Style" w:hAnsi="Bookman Old Style"/>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206C32">
              <w:rPr>
                <w:rFonts w:ascii="Bookman Old Style" w:hAnsi="Bookman Old Style"/>
              </w:rPr>
              <w:br/>
            </w:r>
            <w:r w:rsidRPr="00206C32">
              <w:rPr>
                <w:rFonts w:ascii="Bookman Old Style" w:hAnsi="Bookman Old Style"/>
              </w:rPr>
              <w:lastRenderedPageBreak/>
              <w:t>[] Да [] Не</w:t>
            </w:r>
          </w:p>
          <w:p w14:paraId="28819034" w14:textId="77777777" w:rsidR="00AB6232" w:rsidRPr="00206C32" w:rsidRDefault="00AB6232" w:rsidP="00C40296">
            <w:pPr>
              <w:rPr>
                <w:rFonts w:ascii="Bookman Old Style" w:hAnsi="Bookman Old Style"/>
              </w:rPr>
            </w:pPr>
            <w:r w:rsidRPr="00206C32">
              <w:rPr>
                <w:rFonts w:ascii="Bookman Old Style" w:hAnsi="Bookman Old Style"/>
                <w:b/>
              </w:rPr>
              <w:t>Ако да“</w:t>
            </w:r>
            <w:r w:rsidRPr="00206C32">
              <w:rPr>
                <w:rFonts w:ascii="Bookman Old Style" w:hAnsi="Bookman Old Style"/>
              </w:rPr>
              <w:t>, моля опишете предприетите мерки: [……]</w:t>
            </w:r>
          </w:p>
        </w:tc>
      </w:tr>
      <w:tr w:rsidR="00AB6232" w:rsidRPr="00206C32" w14:paraId="243548D4" w14:textId="77777777" w:rsidTr="00834BA6">
        <w:tc>
          <w:tcPr>
            <w:tcW w:w="4644" w:type="dxa"/>
            <w:shd w:val="clear" w:color="auto" w:fill="auto"/>
          </w:tcPr>
          <w:p w14:paraId="651EF1B8" w14:textId="77777777" w:rsidR="00AB6232" w:rsidRPr="00206C32" w:rsidRDefault="00AB6232" w:rsidP="00C40296">
            <w:pPr>
              <w:pStyle w:val="NormalLeft"/>
              <w:rPr>
                <w:rFonts w:ascii="Bookman Old Style" w:hAnsi="Bookman Old Style"/>
                <w:sz w:val="22"/>
              </w:rPr>
            </w:pPr>
            <w:r w:rsidRPr="00206C32">
              <w:rPr>
                <w:rFonts w:ascii="Bookman Old Style" w:hAnsi="Bookman Old Style"/>
                <w:sz w:val="22"/>
              </w:rPr>
              <w:lastRenderedPageBreak/>
              <w:t>Икономическият оператор в една от следните ситуации ли е:</w:t>
            </w:r>
            <w:r w:rsidRPr="00206C32">
              <w:rPr>
                <w:rFonts w:ascii="Bookman Old Style" w:hAnsi="Bookman Old Style"/>
                <w:sz w:val="22"/>
              </w:rPr>
              <w:br/>
              <w:t xml:space="preserve">а) </w:t>
            </w:r>
            <w:r w:rsidRPr="00206C32">
              <w:rPr>
                <w:rFonts w:ascii="Bookman Old Style" w:hAnsi="Bookman Old Style"/>
                <w:b/>
                <w:sz w:val="22"/>
              </w:rPr>
              <w:t>обявен в несъстоятелност</w:t>
            </w:r>
            <w:r w:rsidRPr="00206C32">
              <w:rPr>
                <w:rFonts w:ascii="Bookman Old Style" w:hAnsi="Bookman Old Style"/>
                <w:sz w:val="22"/>
              </w:rPr>
              <w:t xml:space="preserve">, или </w:t>
            </w:r>
          </w:p>
          <w:p w14:paraId="6F2C0764" w14:textId="77777777" w:rsidR="00AB6232" w:rsidRPr="00206C32" w:rsidRDefault="00AB6232" w:rsidP="00C40296">
            <w:pPr>
              <w:pStyle w:val="NormalLeft"/>
              <w:rPr>
                <w:rFonts w:ascii="Bookman Old Style" w:hAnsi="Bookman Old Style"/>
                <w:sz w:val="22"/>
              </w:rPr>
            </w:pPr>
            <w:r w:rsidRPr="00206C32">
              <w:rPr>
                <w:rFonts w:ascii="Bookman Old Style" w:hAnsi="Bookman Old Style"/>
                <w:sz w:val="22"/>
              </w:rPr>
              <w:t xml:space="preserve">б) </w:t>
            </w:r>
            <w:r w:rsidRPr="00206C32">
              <w:rPr>
                <w:rFonts w:ascii="Bookman Old Style" w:hAnsi="Bookman Old Style"/>
                <w:b/>
                <w:sz w:val="22"/>
              </w:rPr>
              <w:t>предмет на производство по несъстоятелност</w:t>
            </w:r>
            <w:r w:rsidRPr="00206C32">
              <w:rPr>
                <w:rFonts w:ascii="Bookman Old Style" w:hAnsi="Bookman Old Style"/>
                <w:sz w:val="22"/>
              </w:rPr>
              <w:t xml:space="preserve"> или ликвидация, или</w:t>
            </w:r>
          </w:p>
          <w:p w14:paraId="07248895" w14:textId="77777777" w:rsidR="00AB6232" w:rsidRPr="00206C32" w:rsidRDefault="00AB6232" w:rsidP="00C40296">
            <w:pPr>
              <w:pStyle w:val="NormalLeft"/>
              <w:rPr>
                <w:rFonts w:ascii="Bookman Old Style" w:hAnsi="Bookman Old Style"/>
                <w:sz w:val="22"/>
              </w:rPr>
            </w:pPr>
            <w:r w:rsidRPr="00206C32">
              <w:rPr>
                <w:rFonts w:ascii="Bookman Old Style" w:hAnsi="Bookman Old Style"/>
                <w:sz w:val="22"/>
              </w:rPr>
              <w:t xml:space="preserve">в) </w:t>
            </w:r>
            <w:r w:rsidRPr="00206C32">
              <w:rPr>
                <w:rFonts w:ascii="Bookman Old Style" w:hAnsi="Bookman Old Style"/>
                <w:b/>
                <w:sz w:val="22"/>
              </w:rPr>
              <w:t>споразумение с кредиторите</w:t>
            </w:r>
            <w:r w:rsidRPr="00206C32">
              <w:rPr>
                <w:rFonts w:ascii="Bookman Old Style" w:hAnsi="Bookman Old Style"/>
                <w:sz w:val="22"/>
              </w:rPr>
              <w:t>, или</w:t>
            </w:r>
            <w:r w:rsidRPr="00206C32">
              <w:rPr>
                <w:rFonts w:ascii="Bookman Old Style" w:hAnsi="Bookman Old Style"/>
                <w:sz w:val="22"/>
              </w:rPr>
              <w:br/>
              <w:t>г) всякаква аналогична ситуация, възникваща от сходна процедура съгласно националните законови и подзаконови актове</w:t>
            </w:r>
            <w:r w:rsidRPr="00206C32">
              <w:rPr>
                <w:rStyle w:val="FootnoteReference"/>
                <w:rFonts w:ascii="Bookman Old Style" w:hAnsi="Bookman Old Style"/>
                <w:sz w:val="22"/>
              </w:rPr>
              <w:footnoteReference w:id="29"/>
            </w:r>
            <w:r w:rsidRPr="00206C32">
              <w:rPr>
                <w:rFonts w:ascii="Bookman Old Style" w:hAnsi="Bookman Old Style"/>
                <w:sz w:val="22"/>
              </w:rPr>
              <w:t>, или</w:t>
            </w:r>
            <w:r w:rsidRPr="00206C32">
              <w:rPr>
                <w:rFonts w:ascii="Bookman Old Style" w:hAnsi="Bookman Old Style"/>
                <w:sz w:val="22"/>
              </w:rPr>
              <w:br/>
              <w:t>д) неговите активи се администрират от ликвидатор или от съда, или</w:t>
            </w:r>
          </w:p>
          <w:p w14:paraId="1F987C58" w14:textId="77777777" w:rsidR="00AB6232" w:rsidRPr="00206C32" w:rsidRDefault="00AB6232" w:rsidP="00C40296">
            <w:pPr>
              <w:pStyle w:val="NormalLeft"/>
              <w:rPr>
                <w:rFonts w:ascii="Bookman Old Style" w:hAnsi="Bookman Old Style"/>
                <w:b/>
                <w:sz w:val="22"/>
              </w:rPr>
            </w:pPr>
            <w:r w:rsidRPr="00206C32">
              <w:rPr>
                <w:rFonts w:ascii="Bookman Old Style" w:hAnsi="Bookman Old Style"/>
                <w:sz w:val="22"/>
              </w:rPr>
              <w:t>е) стопанската му дейност е прекратена?</w:t>
            </w:r>
            <w:r w:rsidRPr="00206C32">
              <w:rPr>
                <w:rFonts w:ascii="Bookman Old Style" w:hAnsi="Bookman Old Style"/>
                <w:sz w:val="22"/>
              </w:rPr>
              <w:br/>
            </w:r>
            <w:r w:rsidRPr="00206C32">
              <w:rPr>
                <w:rFonts w:ascii="Bookman Old Style" w:hAnsi="Bookman Old Style"/>
                <w:b/>
                <w:sz w:val="22"/>
              </w:rPr>
              <w:t>Ако „да“:</w:t>
            </w:r>
          </w:p>
          <w:p w14:paraId="37E708FF" w14:textId="77777777" w:rsidR="00AB6232" w:rsidRPr="00206C32" w:rsidRDefault="00AB6232" w:rsidP="00C01118">
            <w:pPr>
              <w:pStyle w:val="Tiret0"/>
              <w:numPr>
                <w:ilvl w:val="0"/>
                <w:numId w:val="21"/>
              </w:numPr>
              <w:rPr>
                <w:rFonts w:ascii="Bookman Old Style" w:hAnsi="Bookman Old Style"/>
                <w:sz w:val="22"/>
              </w:rPr>
            </w:pPr>
            <w:r w:rsidRPr="00206C32">
              <w:rPr>
                <w:rFonts w:ascii="Bookman Old Style" w:hAnsi="Bookman Old Style"/>
                <w:sz w:val="22"/>
              </w:rPr>
              <w:t>Моля представете подробности:</w:t>
            </w:r>
          </w:p>
          <w:p w14:paraId="3550EDFD" w14:textId="77777777" w:rsidR="00AB6232" w:rsidRPr="00206C32" w:rsidRDefault="00AB6232" w:rsidP="00C01118">
            <w:pPr>
              <w:pStyle w:val="Tiret0"/>
              <w:numPr>
                <w:ilvl w:val="0"/>
                <w:numId w:val="21"/>
              </w:numPr>
              <w:rPr>
                <w:rFonts w:ascii="Bookman Old Style" w:hAnsi="Bookman Old Style"/>
                <w:sz w:val="22"/>
              </w:rPr>
            </w:pPr>
            <w:r w:rsidRPr="00206C32">
              <w:rPr>
                <w:rFonts w:ascii="Bookman Old Style" w:hAnsi="Bookman Old Style"/>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206C32">
              <w:rPr>
                <w:rStyle w:val="FootnoteReference"/>
                <w:rFonts w:ascii="Bookman Old Style" w:hAnsi="Bookman Old Style"/>
                <w:sz w:val="22"/>
              </w:rPr>
              <w:footnoteReference w:id="30"/>
            </w:r>
            <w:r w:rsidRPr="00206C32">
              <w:rPr>
                <w:rFonts w:ascii="Bookman Old Style" w:hAnsi="Bookman Old Style"/>
                <w:sz w:val="22"/>
              </w:rPr>
              <w:t>?</w:t>
            </w:r>
          </w:p>
          <w:p w14:paraId="7CC6C418" w14:textId="77777777" w:rsidR="00AB6232" w:rsidRPr="00206C32" w:rsidRDefault="00AB6232" w:rsidP="00C40296">
            <w:pPr>
              <w:pStyle w:val="NormalLeft"/>
              <w:rPr>
                <w:rFonts w:ascii="Bookman Old Style" w:hAnsi="Bookman Old Style"/>
                <w:sz w:val="22"/>
              </w:rPr>
            </w:pPr>
            <w:r w:rsidRPr="00206C32">
              <w:rPr>
                <w:rFonts w:ascii="Bookman Old Style" w:hAnsi="Bookman Old Style"/>
                <w:i/>
                <w:sz w:val="22"/>
              </w:rPr>
              <w:t>Ако съответните документи са на разположение в електронен формат, моля, посочете:</w:t>
            </w:r>
          </w:p>
        </w:tc>
        <w:tc>
          <w:tcPr>
            <w:tcW w:w="4962" w:type="dxa"/>
            <w:shd w:val="clear" w:color="auto" w:fill="auto"/>
          </w:tcPr>
          <w:p w14:paraId="705DCDF8" w14:textId="77777777" w:rsidR="00AB6232" w:rsidRPr="00206C32" w:rsidRDefault="00AB6232" w:rsidP="00C40296">
            <w:pPr>
              <w:rPr>
                <w:rFonts w:ascii="Bookman Old Style" w:hAnsi="Bookman Old Style"/>
              </w:rPr>
            </w:pPr>
            <w:r w:rsidRPr="00206C32">
              <w:rPr>
                <w:rFonts w:ascii="Bookman Old Style" w:hAnsi="Bookman Old Style"/>
              </w:rPr>
              <w:t>[] Да [] Не</w:t>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p>
          <w:p w14:paraId="59B389AB" w14:textId="77777777" w:rsidR="00AB6232" w:rsidRPr="00206C32" w:rsidRDefault="00AB6232" w:rsidP="00C01118">
            <w:pPr>
              <w:pStyle w:val="Tiret0"/>
              <w:numPr>
                <w:ilvl w:val="0"/>
                <w:numId w:val="21"/>
              </w:numPr>
              <w:rPr>
                <w:rFonts w:ascii="Bookman Old Style" w:hAnsi="Bookman Old Style"/>
                <w:sz w:val="22"/>
              </w:rPr>
            </w:pPr>
            <w:r w:rsidRPr="00206C32">
              <w:rPr>
                <w:rFonts w:ascii="Bookman Old Style" w:hAnsi="Bookman Old Style"/>
                <w:sz w:val="22"/>
              </w:rPr>
              <w:t>[……]</w:t>
            </w:r>
          </w:p>
          <w:p w14:paraId="57B55896" w14:textId="77777777" w:rsidR="00AB6232" w:rsidRPr="00206C32" w:rsidRDefault="00AB6232" w:rsidP="00C01118">
            <w:pPr>
              <w:pStyle w:val="Tiret0"/>
              <w:numPr>
                <w:ilvl w:val="0"/>
                <w:numId w:val="21"/>
              </w:numPr>
              <w:rPr>
                <w:rFonts w:ascii="Bookman Old Style" w:hAnsi="Bookman Old Style"/>
                <w:sz w:val="22"/>
              </w:rPr>
            </w:pPr>
            <w:r w:rsidRPr="00206C32">
              <w:rPr>
                <w:rFonts w:ascii="Bookman Old Style" w:hAnsi="Bookman Old Style"/>
                <w:sz w:val="22"/>
              </w:rPr>
              <w:t>[……]</w:t>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r>
          </w:p>
          <w:p w14:paraId="631448CF" w14:textId="77777777" w:rsidR="00AB6232" w:rsidRPr="00206C32" w:rsidRDefault="00AB6232" w:rsidP="00C40296">
            <w:pPr>
              <w:rPr>
                <w:rFonts w:ascii="Bookman Old Style" w:hAnsi="Bookman Old Style"/>
                <w:i/>
              </w:rPr>
            </w:pPr>
          </w:p>
          <w:p w14:paraId="1C3A10A2" w14:textId="77777777" w:rsidR="00AB6232" w:rsidRPr="00206C32" w:rsidRDefault="00AB6232" w:rsidP="00C40296">
            <w:pPr>
              <w:rPr>
                <w:rFonts w:ascii="Bookman Old Style" w:hAnsi="Bookman Old Style"/>
                <w:i/>
              </w:rPr>
            </w:pPr>
          </w:p>
          <w:p w14:paraId="7A9CCBBF" w14:textId="77777777" w:rsidR="00AB6232" w:rsidRPr="00206C32" w:rsidRDefault="00AB6232" w:rsidP="00C40296">
            <w:pPr>
              <w:rPr>
                <w:rFonts w:ascii="Bookman Old Style" w:hAnsi="Bookman Old Style"/>
                <w:i/>
              </w:rPr>
            </w:pPr>
          </w:p>
          <w:p w14:paraId="6C4167BA" w14:textId="77777777" w:rsidR="00AB6232" w:rsidRPr="00206C32" w:rsidRDefault="00AB6232" w:rsidP="00C40296">
            <w:pPr>
              <w:rPr>
                <w:rFonts w:ascii="Bookman Old Style" w:hAnsi="Bookman Old Style"/>
                <w:i/>
              </w:rPr>
            </w:pPr>
            <w:r w:rsidRPr="00206C32">
              <w:rPr>
                <w:rFonts w:ascii="Bookman Old Style" w:hAnsi="Bookman Old Style"/>
                <w:i/>
              </w:rPr>
              <w:t>(уеб адрес, орган или служба, издаващи документа, точно позоваване на документа): [……][……][……][……]</w:t>
            </w:r>
          </w:p>
        </w:tc>
      </w:tr>
      <w:tr w:rsidR="00AB6232" w:rsidRPr="00206C32" w14:paraId="2F5AA616" w14:textId="77777777" w:rsidTr="00834BA6">
        <w:trPr>
          <w:trHeight w:val="303"/>
        </w:trPr>
        <w:tc>
          <w:tcPr>
            <w:tcW w:w="4644" w:type="dxa"/>
            <w:vMerge w:val="restart"/>
            <w:shd w:val="clear" w:color="auto" w:fill="auto"/>
          </w:tcPr>
          <w:p w14:paraId="2B37A30A" w14:textId="77777777" w:rsidR="00AB6232" w:rsidRPr="00206C32" w:rsidRDefault="00AB6232" w:rsidP="00C40296">
            <w:pPr>
              <w:pStyle w:val="NormalLeft"/>
              <w:rPr>
                <w:rFonts w:ascii="Bookman Old Style" w:hAnsi="Bookman Old Style"/>
                <w:sz w:val="22"/>
              </w:rPr>
            </w:pPr>
            <w:r w:rsidRPr="00206C32">
              <w:rPr>
                <w:rFonts w:ascii="Bookman Old Style" w:hAnsi="Bookman Old Style"/>
                <w:sz w:val="22"/>
              </w:rPr>
              <w:t xml:space="preserve">Икономическият оператор извършил ли е </w:t>
            </w:r>
            <w:r w:rsidRPr="00206C32">
              <w:rPr>
                <w:rFonts w:ascii="Bookman Old Style" w:hAnsi="Bookman Old Style"/>
                <w:b/>
                <w:sz w:val="22"/>
              </w:rPr>
              <w:t>тежко професионално нарушение</w:t>
            </w:r>
            <w:r w:rsidRPr="00206C32">
              <w:rPr>
                <w:rStyle w:val="FootnoteReference"/>
                <w:rFonts w:ascii="Bookman Old Style" w:hAnsi="Bookman Old Style"/>
                <w:sz w:val="22"/>
              </w:rPr>
              <w:footnoteReference w:id="31"/>
            </w:r>
            <w:r w:rsidRPr="00206C32">
              <w:rPr>
                <w:rFonts w:ascii="Bookman Old Style" w:hAnsi="Bookman Old Style"/>
                <w:sz w:val="22"/>
              </w:rPr>
              <w:t xml:space="preserve">? </w:t>
            </w:r>
            <w:r w:rsidRPr="00206C32">
              <w:rPr>
                <w:rFonts w:ascii="Bookman Old Style" w:hAnsi="Bookman Old Style"/>
                <w:sz w:val="22"/>
              </w:rPr>
              <w:br/>
            </w:r>
            <w:r w:rsidRPr="00206C32">
              <w:rPr>
                <w:rFonts w:ascii="Bookman Old Style" w:hAnsi="Bookman Old Style"/>
                <w:b/>
                <w:sz w:val="22"/>
              </w:rPr>
              <w:t>Ако „да“</w:t>
            </w:r>
            <w:r w:rsidRPr="00206C32">
              <w:rPr>
                <w:rFonts w:ascii="Bookman Old Style" w:hAnsi="Bookman Old Style"/>
                <w:sz w:val="22"/>
              </w:rPr>
              <w:t>, моля, опишете подробно:</w:t>
            </w:r>
          </w:p>
        </w:tc>
        <w:tc>
          <w:tcPr>
            <w:tcW w:w="4962" w:type="dxa"/>
            <w:shd w:val="clear" w:color="auto" w:fill="auto"/>
          </w:tcPr>
          <w:p w14:paraId="10768F0D" w14:textId="77777777" w:rsidR="00AB6232" w:rsidRPr="00206C32" w:rsidRDefault="00AB6232" w:rsidP="00C40296">
            <w:pPr>
              <w:rPr>
                <w:rFonts w:ascii="Bookman Old Style" w:hAnsi="Bookman Old Style"/>
              </w:rPr>
            </w:pPr>
            <w:r w:rsidRPr="00206C32">
              <w:rPr>
                <w:rFonts w:ascii="Bookman Old Style" w:hAnsi="Bookman Old Style"/>
              </w:rPr>
              <w:t>[] Да [] Не,</w:t>
            </w:r>
            <w:r w:rsidRPr="00206C32">
              <w:rPr>
                <w:rFonts w:ascii="Bookman Old Style" w:hAnsi="Bookman Old Style"/>
              </w:rPr>
              <w:br/>
            </w:r>
            <w:r w:rsidRPr="00206C32">
              <w:rPr>
                <w:rFonts w:ascii="Bookman Old Style" w:hAnsi="Bookman Old Style"/>
              </w:rPr>
              <w:br/>
              <w:t xml:space="preserve"> [……]</w:t>
            </w:r>
          </w:p>
        </w:tc>
      </w:tr>
      <w:tr w:rsidR="00AB6232" w:rsidRPr="00206C32" w14:paraId="38DF99CD" w14:textId="77777777" w:rsidTr="00834BA6">
        <w:trPr>
          <w:trHeight w:val="303"/>
        </w:trPr>
        <w:tc>
          <w:tcPr>
            <w:tcW w:w="4644" w:type="dxa"/>
            <w:vMerge/>
            <w:shd w:val="clear" w:color="auto" w:fill="auto"/>
          </w:tcPr>
          <w:p w14:paraId="43A274F5" w14:textId="77777777" w:rsidR="00AB6232" w:rsidRPr="00206C32" w:rsidRDefault="00AB6232" w:rsidP="00C40296">
            <w:pPr>
              <w:pStyle w:val="NormalLeft"/>
              <w:rPr>
                <w:rFonts w:ascii="Bookman Old Style" w:hAnsi="Bookman Old Style"/>
                <w:sz w:val="22"/>
              </w:rPr>
            </w:pPr>
          </w:p>
        </w:tc>
        <w:tc>
          <w:tcPr>
            <w:tcW w:w="4962" w:type="dxa"/>
            <w:shd w:val="clear" w:color="auto" w:fill="auto"/>
          </w:tcPr>
          <w:p w14:paraId="4A6DA21C" w14:textId="77777777" w:rsidR="00AB6232" w:rsidRPr="00206C32" w:rsidRDefault="00AB6232" w:rsidP="00C40296">
            <w:pPr>
              <w:rPr>
                <w:rFonts w:ascii="Bookman Old Style" w:hAnsi="Bookman Old Style"/>
              </w:rPr>
            </w:pPr>
            <w:r w:rsidRPr="00206C32">
              <w:rPr>
                <w:rFonts w:ascii="Bookman Old Style" w:hAnsi="Bookman Old Style"/>
                <w:b/>
              </w:rPr>
              <w:t>Ако „да“</w:t>
            </w:r>
            <w:r w:rsidRPr="00206C32">
              <w:rPr>
                <w:rFonts w:ascii="Bookman Old Style" w:hAnsi="Bookman Old Style"/>
              </w:rPr>
              <w:t>, икономическият оператор предприел ли е мерки за реабилитиране по своя инициатива? [] Да [] Не</w:t>
            </w:r>
          </w:p>
          <w:p w14:paraId="6AF0F478" w14:textId="77777777" w:rsidR="00AB6232" w:rsidRPr="00206C32" w:rsidRDefault="00AB6232" w:rsidP="00C40296">
            <w:pPr>
              <w:rPr>
                <w:rFonts w:ascii="Bookman Old Style" w:hAnsi="Bookman Old Style"/>
              </w:rPr>
            </w:pPr>
            <w:r w:rsidRPr="00206C32">
              <w:rPr>
                <w:rFonts w:ascii="Bookman Old Style" w:hAnsi="Bookman Old Style"/>
                <w:b/>
              </w:rPr>
              <w:t>Ако „да“</w:t>
            </w:r>
            <w:r w:rsidRPr="00206C32">
              <w:rPr>
                <w:rFonts w:ascii="Bookman Old Style" w:hAnsi="Bookman Old Style"/>
              </w:rPr>
              <w:t>, моля опишете предприетите мерки: [……]</w:t>
            </w:r>
          </w:p>
        </w:tc>
      </w:tr>
      <w:tr w:rsidR="00AB6232" w:rsidRPr="00206C32" w14:paraId="52F41467" w14:textId="77777777" w:rsidTr="00834BA6">
        <w:trPr>
          <w:trHeight w:val="515"/>
        </w:trPr>
        <w:tc>
          <w:tcPr>
            <w:tcW w:w="4644" w:type="dxa"/>
            <w:vMerge w:val="restart"/>
            <w:shd w:val="clear" w:color="auto" w:fill="auto"/>
          </w:tcPr>
          <w:p w14:paraId="751C3133" w14:textId="77777777" w:rsidR="00AB6232" w:rsidRPr="00206C32" w:rsidRDefault="00AB6232" w:rsidP="00C40296">
            <w:pPr>
              <w:pStyle w:val="NormalLeft"/>
              <w:rPr>
                <w:rFonts w:ascii="Bookman Old Style" w:hAnsi="Bookman Old Style"/>
                <w:sz w:val="22"/>
              </w:rPr>
            </w:pPr>
            <w:r w:rsidRPr="00206C32">
              <w:rPr>
                <w:rStyle w:val="NormalBoldChar"/>
                <w:rFonts w:ascii="Bookman Old Style" w:eastAsia="Calibri" w:hAnsi="Bookman Old Style"/>
                <w:sz w:val="22"/>
              </w:rPr>
              <w:lastRenderedPageBreak/>
              <w:t>Икономическият оператор сключил ли</w:t>
            </w:r>
            <w:r w:rsidRPr="00206C32">
              <w:rPr>
                <w:rFonts w:ascii="Bookman Old Style" w:hAnsi="Bookman Old Style"/>
                <w:sz w:val="22"/>
              </w:rPr>
              <w:t xml:space="preserve"> е </w:t>
            </w:r>
            <w:r w:rsidRPr="00206C32">
              <w:rPr>
                <w:rFonts w:ascii="Bookman Old Style" w:hAnsi="Bookman Old Style"/>
                <w:b/>
                <w:sz w:val="22"/>
              </w:rPr>
              <w:t>споразумения</w:t>
            </w:r>
            <w:r w:rsidRPr="00206C32">
              <w:rPr>
                <w:rFonts w:ascii="Bookman Old Style" w:hAnsi="Bookman Old Style"/>
                <w:sz w:val="22"/>
              </w:rPr>
              <w:t xml:space="preserve"> с други икономически оператори, насочени към </w:t>
            </w:r>
            <w:r w:rsidRPr="00206C32">
              <w:rPr>
                <w:rFonts w:ascii="Bookman Old Style" w:hAnsi="Bookman Old Style"/>
                <w:b/>
                <w:sz w:val="22"/>
              </w:rPr>
              <w:t>нарушаване на конкуренцията</w:t>
            </w:r>
            <w:r w:rsidRPr="00206C32">
              <w:rPr>
                <w:rFonts w:ascii="Bookman Old Style" w:hAnsi="Bookman Old Style"/>
                <w:sz w:val="22"/>
              </w:rPr>
              <w:t>?</w:t>
            </w:r>
            <w:r w:rsidRPr="00206C32">
              <w:rPr>
                <w:rFonts w:ascii="Bookman Old Style" w:hAnsi="Bookman Old Style"/>
                <w:sz w:val="22"/>
              </w:rPr>
              <w:br/>
            </w:r>
            <w:r w:rsidRPr="00206C32">
              <w:rPr>
                <w:rFonts w:ascii="Bookman Old Style" w:hAnsi="Bookman Old Style"/>
                <w:b/>
                <w:sz w:val="22"/>
              </w:rPr>
              <w:t>Ако „да“</w:t>
            </w:r>
            <w:r w:rsidRPr="00206C32">
              <w:rPr>
                <w:rFonts w:ascii="Bookman Old Style" w:hAnsi="Bookman Old Style"/>
                <w:sz w:val="22"/>
              </w:rPr>
              <w:t>, моля, опишете подробно:</w:t>
            </w:r>
          </w:p>
        </w:tc>
        <w:tc>
          <w:tcPr>
            <w:tcW w:w="4962" w:type="dxa"/>
            <w:shd w:val="clear" w:color="auto" w:fill="auto"/>
          </w:tcPr>
          <w:p w14:paraId="559868AA" w14:textId="77777777" w:rsidR="00AB6232" w:rsidRPr="00206C32" w:rsidRDefault="00AB6232" w:rsidP="00C40296">
            <w:pPr>
              <w:rPr>
                <w:rFonts w:ascii="Bookman Old Style" w:hAnsi="Bookman Old Style"/>
              </w:rPr>
            </w:pPr>
            <w:r w:rsidRPr="00206C32">
              <w:rPr>
                <w:rFonts w:ascii="Bookman Old Style" w:hAnsi="Bookman Old Style"/>
              </w:rPr>
              <w:t>[] Да [] Не</w:t>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t>[…]</w:t>
            </w:r>
          </w:p>
        </w:tc>
      </w:tr>
      <w:tr w:rsidR="00AB6232" w:rsidRPr="00206C32" w14:paraId="2C0B820E" w14:textId="77777777" w:rsidTr="00834BA6">
        <w:trPr>
          <w:trHeight w:val="514"/>
        </w:trPr>
        <w:tc>
          <w:tcPr>
            <w:tcW w:w="4644" w:type="dxa"/>
            <w:vMerge/>
            <w:shd w:val="clear" w:color="auto" w:fill="auto"/>
          </w:tcPr>
          <w:p w14:paraId="78BF9AAB" w14:textId="77777777" w:rsidR="00AB6232" w:rsidRPr="00206C32" w:rsidRDefault="00AB6232" w:rsidP="00C40296">
            <w:pPr>
              <w:pStyle w:val="NormalLeft"/>
              <w:rPr>
                <w:rStyle w:val="NormalBoldChar"/>
                <w:rFonts w:ascii="Bookman Old Style" w:eastAsia="Calibri" w:hAnsi="Bookman Old Style"/>
                <w:b w:val="0"/>
                <w:sz w:val="22"/>
                <w:lang w:val="en-GB"/>
              </w:rPr>
            </w:pPr>
          </w:p>
        </w:tc>
        <w:tc>
          <w:tcPr>
            <w:tcW w:w="4962" w:type="dxa"/>
            <w:shd w:val="clear" w:color="auto" w:fill="auto"/>
          </w:tcPr>
          <w:p w14:paraId="699D777F" w14:textId="77777777" w:rsidR="00AB6232" w:rsidRPr="00206C32" w:rsidRDefault="00AB6232" w:rsidP="00C40296">
            <w:pPr>
              <w:rPr>
                <w:rFonts w:ascii="Bookman Old Style" w:hAnsi="Bookman Old Style"/>
              </w:rPr>
            </w:pPr>
            <w:r w:rsidRPr="00206C32">
              <w:rPr>
                <w:rFonts w:ascii="Bookman Old Style" w:hAnsi="Bookman Old Style"/>
                <w:b/>
              </w:rPr>
              <w:t>Ако „да“</w:t>
            </w:r>
            <w:r w:rsidRPr="00206C32">
              <w:rPr>
                <w:rFonts w:ascii="Bookman Old Style" w:hAnsi="Bookman Old Style"/>
              </w:rPr>
              <w:t>, икономическият оператор предприел ли е мерки за реабилитиране по своя инициатива? [] Да [] Не</w:t>
            </w:r>
          </w:p>
          <w:p w14:paraId="58FE3A32" w14:textId="77777777" w:rsidR="00AB6232" w:rsidRPr="00206C32" w:rsidRDefault="00AB6232" w:rsidP="00C40296">
            <w:pPr>
              <w:rPr>
                <w:rFonts w:ascii="Bookman Old Style" w:hAnsi="Bookman Old Style"/>
              </w:rPr>
            </w:pPr>
            <w:r w:rsidRPr="00206C32">
              <w:rPr>
                <w:rFonts w:ascii="Bookman Old Style" w:hAnsi="Bookman Old Style"/>
                <w:b/>
              </w:rPr>
              <w:t>Ако „да“</w:t>
            </w:r>
            <w:r w:rsidRPr="00206C32">
              <w:rPr>
                <w:rFonts w:ascii="Bookman Old Style" w:hAnsi="Bookman Old Style"/>
              </w:rPr>
              <w:t>, моля опишете предприетите мерки: [……]</w:t>
            </w:r>
          </w:p>
        </w:tc>
      </w:tr>
      <w:tr w:rsidR="00AB6232" w:rsidRPr="00206C32" w14:paraId="2ABAA6B6" w14:textId="77777777" w:rsidTr="00834BA6">
        <w:trPr>
          <w:trHeight w:val="1316"/>
        </w:trPr>
        <w:tc>
          <w:tcPr>
            <w:tcW w:w="4644" w:type="dxa"/>
            <w:shd w:val="clear" w:color="auto" w:fill="auto"/>
          </w:tcPr>
          <w:p w14:paraId="50893085" w14:textId="77777777" w:rsidR="00AB6232" w:rsidRPr="00206C32" w:rsidRDefault="00AB6232" w:rsidP="00C40296">
            <w:pPr>
              <w:pStyle w:val="NormalLeft"/>
              <w:rPr>
                <w:rStyle w:val="NormalBoldChar"/>
                <w:rFonts w:ascii="Bookman Old Style" w:eastAsia="Calibri" w:hAnsi="Bookman Old Style"/>
                <w:b w:val="0"/>
                <w:sz w:val="22"/>
              </w:rPr>
            </w:pPr>
            <w:r w:rsidRPr="00206C32">
              <w:rPr>
                <w:rStyle w:val="NormalBoldChar"/>
                <w:rFonts w:ascii="Bookman Old Style" w:eastAsia="Calibri" w:hAnsi="Bookman Old Style"/>
                <w:sz w:val="22"/>
              </w:rPr>
              <w:t>Икономическият оператор има ли информация</w:t>
            </w:r>
            <w:r w:rsidRPr="00206C32">
              <w:rPr>
                <w:rFonts w:ascii="Bookman Old Style" w:hAnsi="Bookman Old Style"/>
                <w:sz w:val="22"/>
              </w:rPr>
              <w:t xml:space="preserve"> за </w:t>
            </w:r>
            <w:r w:rsidRPr="00206C32">
              <w:rPr>
                <w:rFonts w:ascii="Bookman Old Style" w:hAnsi="Bookman Old Style"/>
                <w:b/>
                <w:sz w:val="22"/>
              </w:rPr>
              <w:t>конфликт на интереси</w:t>
            </w:r>
            <w:r w:rsidRPr="00206C32">
              <w:rPr>
                <w:rStyle w:val="FootnoteReference"/>
                <w:rFonts w:ascii="Bookman Old Style" w:hAnsi="Bookman Old Style"/>
                <w:sz w:val="22"/>
              </w:rPr>
              <w:footnoteReference w:id="32"/>
            </w:r>
            <w:r w:rsidRPr="00206C32">
              <w:rPr>
                <w:rFonts w:ascii="Bookman Old Style" w:hAnsi="Bookman Old Style"/>
                <w:sz w:val="22"/>
              </w:rPr>
              <w:t>, свързан с участието му в процедурата за възлагане на обществена поръчка?</w:t>
            </w:r>
            <w:r w:rsidRPr="00206C32">
              <w:rPr>
                <w:rFonts w:ascii="Bookman Old Style" w:hAnsi="Bookman Old Style"/>
                <w:sz w:val="22"/>
              </w:rPr>
              <w:br/>
            </w:r>
            <w:r w:rsidRPr="00206C32">
              <w:rPr>
                <w:rFonts w:ascii="Bookman Old Style" w:hAnsi="Bookman Old Style"/>
                <w:b/>
                <w:sz w:val="22"/>
              </w:rPr>
              <w:t>Ако „да“</w:t>
            </w:r>
            <w:r w:rsidRPr="00206C32">
              <w:rPr>
                <w:rFonts w:ascii="Bookman Old Style" w:hAnsi="Bookman Old Style"/>
                <w:sz w:val="22"/>
              </w:rPr>
              <w:t>, моля, опишете подробно:</w:t>
            </w:r>
          </w:p>
        </w:tc>
        <w:tc>
          <w:tcPr>
            <w:tcW w:w="4962" w:type="dxa"/>
            <w:shd w:val="clear" w:color="auto" w:fill="auto"/>
          </w:tcPr>
          <w:p w14:paraId="3A174B90" w14:textId="77777777" w:rsidR="00AB6232" w:rsidRPr="00206C32" w:rsidRDefault="00AB6232" w:rsidP="00C40296">
            <w:pPr>
              <w:rPr>
                <w:rFonts w:ascii="Bookman Old Style" w:hAnsi="Bookman Old Style"/>
              </w:rPr>
            </w:pPr>
            <w:r w:rsidRPr="00206C32">
              <w:rPr>
                <w:rFonts w:ascii="Bookman Old Style" w:hAnsi="Bookman Old Style"/>
              </w:rPr>
              <w:t>[] Да [] Не</w:t>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t>[…]</w:t>
            </w:r>
          </w:p>
        </w:tc>
      </w:tr>
      <w:tr w:rsidR="00AB6232" w:rsidRPr="00206C32" w14:paraId="729B23EC" w14:textId="77777777" w:rsidTr="00834BA6">
        <w:trPr>
          <w:trHeight w:val="1544"/>
        </w:trPr>
        <w:tc>
          <w:tcPr>
            <w:tcW w:w="4644" w:type="dxa"/>
            <w:shd w:val="clear" w:color="auto" w:fill="auto"/>
          </w:tcPr>
          <w:p w14:paraId="559A4DF6" w14:textId="77777777" w:rsidR="00AB6232" w:rsidRPr="00206C32" w:rsidRDefault="00AB6232" w:rsidP="00C40296">
            <w:pPr>
              <w:pStyle w:val="NormalLeft"/>
              <w:rPr>
                <w:rStyle w:val="NormalBoldChar"/>
                <w:rFonts w:ascii="Bookman Old Style" w:eastAsia="Calibri" w:hAnsi="Bookman Old Style"/>
                <w:b w:val="0"/>
                <w:sz w:val="22"/>
              </w:rPr>
            </w:pPr>
            <w:r w:rsidRPr="00206C32">
              <w:rPr>
                <w:rStyle w:val="NormalBoldChar"/>
                <w:rFonts w:ascii="Bookman Old Style" w:eastAsia="Calibri" w:hAnsi="Bookman Old Style"/>
                <w:sz w:val="22"/>
              </w:rPr>
              <w:t>Икономическият оператор или свързано</w:t>
            </w:r>
            <w:r w:rsidRPr="00206C32">
              <w:rPr>
                <w:rFonts w:ascii="Bookman Old Style" w:hAnsi="Bookman Old Style"/>
                <w:sz w:val="22"/>
              </w:rPr>
              <w:t xml:space="preserve"> с него предприятие, предоставял ли е </w:t>
            </w:r>
            <w:r w:rsidRPr="00206C32">
              <w:rPr>
                <w:rFonts w:ascii="Bookman Old Style" w:hAnsi="Bookman Old Style"/>
                <w:b/>
                <w:sz w:val="22"/>
              </w:rPr>
              <w:t>консултантски</w:t>
            </w:r>
            <w:r w:rsidRPr="00206C32">
              <w:rPr>
                <w:rFonts w:ascii="Bookman Old Style" w:hAnsi="Bookman Old Style"/>
                <w:sz w:val="22"/>
              </w:rPr>
              <w:t xml:space="preserve"> услуги на възлагащия орган или на възложителя или </w:t>
            </w:r>
            <w:r w:rsidRPr="00206C32">
              <w:rPr>
                <w:rFonts w:ascii="Bookman Old Style" w:hAnsi="Bookman Old Style"/>
                <w:b/>
                <w:sz w:val="22"/>
              </w:rPr>
              <w:t>участвал ли е по друг начин в подготовката</w:t>
            </w:r>
            <w:r w:rsidRPr="00206C32">
              <w:rPr>
                <w:rFonts w:ascii="Bookman Old Style" w:hAnsi="Bookman Old Style"/>
                <w:sz w:val="22"/>
              </w:rPr>
              <w:t xml:space="preserve"> на процедурата за възлагане на обществена поръчка?</w:t>
            </w:r>
            <w:r w:rsidRPr="00206C32">
              <w:rPr>
                <w:rFonts w:ascii="Bookman Old Style" w:hAnsi="Bookman Old Style"/>
                <w:sz w:val="22"/>
              </w:rPr>
              <w:br/>
            </w:r>
            <w:r w:rsidRPr="00206C32">
              <w:rPr>
                <w:rFonts w:ascii="Bookman Old Style" w:hAnsi="Bookman Old Style"/>
                <w:b/>
                <w:sz w:val="22"/>
              </w:rPr>
              <w:t>Ако „да“</w:t>
            </w:r>
            <w:r w:rsidRPr="00206C32">
              <w:rPr>
                <w:rFonts w:ascii="Bookman Old Style" w:hAnsi="Bookman Old Style"/>
                <w:sz w:val="22"/>
              </w:rPr>
              <w:t>, моля, опишете подробно:</w:t>
            </w:r>
          </w:p>
        </w:tc>
        <w:tc>
          <w:tcPr>
            <w:tcW w:w="4962" w:type="dxa"/>
            <w:shd w:val="clear" w:color="auto" w:fill="auto"/>
          </w:tcPr>
          <w:p w14:paraId="1BADB8E7" w14:textId="77777777" w:rsidR="00AB6232" w:rsidRPr="00206C32" w:rsidRDefault="00AB6232" w:rsidP="00C40296">
            <w:pPr>
              <w:rPr>
                <w:rFonts w:ascii="Bookman Old Style" w:hAnsi="Bookman Old Style"/>
              </w:rPr>
            </w:pPr>
            <w:r w:rsidRPr="00206C32">
              <w:rPr>
                <w:rFonts w:ascii="Bookman Old Style" w:hAnsi="Bookman Old Style"/>
              </w:rPr>
              <w:t>[] Да [] Не</w:t>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t>[…]</w:t>
            </w:r>
          </w:p>
        </w:tc>
      </w:tr>
      <w:tr w:rsidR="00AB6232" w:rsidRPr="00206C32" w14:paraId="350AF3A4" w14:textId="77777777" w:rsidTr="00834BA6">
        <w:trPr>
          <w:trHeight w:val="932"/>
        </w:trPr>
        <w:tc>
          <w:tcPr>
            <w:tcW w:w="4644" w:type="dxa"/>
            <w:vMerge w:val="restart"/>
            <w:shd w:val="clear" w:color="auto" w:fill="auto"/>
          </w:tcPr>
          <w:p w14:paraId="44BE02CE" w14:textId="77777777" w:rsidR="00AB6232" w:rsidRPr="00206C32" w:rsidRDefault="00AB6232" w:rsidP="00C40296">
            <w:pPr>
              <w:pStyle w:val="NormalLeft"/>
              <w:rPr>
                <w:rStyle w:val="NormalBoldChar"/>
                <w:rFonts w:ascii="Bookman Old Style" w:eastAsia="Calibri" w:hAnsi="Bookman Old Style"/>
                <w:b w:val="0"/>
                <w:sz w:val="22"/>
              </w:rPr>
            </w:pPr>
            <w:r w:rsidRPr="00206C32">
              <w:rPr>
                <w:rFonts w:ascii="Bookman Old Style" w:hAnsi="Bookman Old Style"/>
                <w:sz w:val="22"/>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206C32">
              <w:rPr>
                <w:rFonts w:ascii="Bookman Old Style" w:hAnsi="Bookman Old Style"/>
                <w:b/>
                <w:sz w:val="22"/>
              </w:rPr>
              <w:t>предсрочно прекратен</w:t>
            </w:r>
            <w:r w:rsidRPr="00206C32">
              <w:rPr>
                <w:rFonts w:ascii="Bookman Old Style" w:hAnsi="Bookman Old Style"/>
                <w:sz w:val="22"/>
              </w:rPr>
              <w:t xml:space="preserve"> или да са му били налагани обезщетения или други подобни санкции във връзка с такава поръчка в миналото?</w:t>
            </w:r>
            <w:r w:rsidRPr="00206C32">
              <w:rPr>
                <w:rFonts w:ascii="Bookman Old Style" w:hAnsi="Bookman Old Style"/>
                <w:sz w:val="22"/>
              </w:rPr>
              <w:br/>
            </w:r>
            <w:r w:rsidRPr="00206C32">
              <w:rPr>
                <w:rFonts w:ascii="Bookman Old Style" w:hAnsi="Bookman Old Style"/>
                <w:b/>
                <w:sz w:val="22"/>
              </w:rPr>
              <w:t>Ако „да“</w:t>
            </w:r>
            <w:r w:rsidRPr="00206C32">
              <w:rPr>
                <w:rFonts w:ascii="Bookman Old Style" w:hAnsi="Bookman Old Style"/>
                <w:sz w:val="22"/>
              </w:rPr>
              <w:t>, моля, опишете подробно:</w:t>
            </w:r>
          </w:p>
        </w:tc>
        <w:tc>
          <w:tcPr>
            <w:tcW w:w="4962" w:type="dxa"/>
            <w:shd w:val="clear" w:color="auto" w:fill="auto"/>
          </w:tcPr>
          <w:p w14:paraId="487E6C3B" w14:textId="77777777" w:rsidR="00AB6232" w:rsidRPr="00206C32" w:rsidRDefault="00AB6232" w:rsidP="00C40296">
            <w:pPr>
              <w:rPr>
                <w:rFonts w:ascii="Bookman Old Style" w:hAnsi="Bookman Old Style"/>
              </w:rPr>
            </w:pPr>
            <w:r w:rsidRPr="00206C32">
              <w:rPr>
                <w:rFonts w:ascii="Bookman Old Style" w:hAnsi="Bookman Old Style"/>
              </w:rPr>
              <w:t>[] Да [] Не</w:t>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t>[…]</w:t>
            </w:r>
          </w:p>
        </w:tc>
      </w:tr>
      <w:tr w:rsidR="00AB6232" w:rsidRPr="00206C32" w14:paraId="62DEBF94" w14:textId="77777777" w:rsidTr="00834BA6">
        <w:trPr>
          <w:trHeight w:val="931"/>
        </w:trPr>
        <w:tc>
          <w:tcPr>
            <w:tcW w:w="4644" w:type="dxa"/>
            <w:vMerge/>
            <w:shd w:val="clear" w:color="auto" w:fill="auto"/>
          </w:tcPr>
          <w:p w14:paraId="0031BD1D" w14:textId="77777777" w:rsidR="00AB6232" w:rsidRPr="00206C32" w:rsidRDefault="00AB6232" w:rsidP="00C40296">
            <w:pPr>
              <w:pStyle w:val="NormalLeft"/>
              <w:rPr>
                <w:rFonts w:ascii="Bookman Old Style" w:hAnsi="Bookman Old Style"/>
                <w:sz w:val="22"/>
              </w:rPr>
            </w:pPr>
          </w:p>
        </w:tc>
        <w:tc>
          <w:tcPr>
            <w:tcW w:w="4962" w:type="dxa"/>
            <w:shd w:val="clear" w:color="auto" w:fill="auto"/>
          </w:tcPr>
          <w:p w14:paraId="0F30AF8B" w14:textId="77777777" w:rsidR="00AB6232" w:rsidRPr="00206C32" w:rsidRDefault="00AB6232" w:rsidP="00C40296">
            <w:pPr>
              <w:rPr>
                <w:rFonts w:ascii="Bookman Old Style" w:hAnsi="Bookman Old Style"/>
              </w:rPr>
            </w:pPr>
            <w:r w:rsidRPr="00206C32">
              <w:rPr>
                <w:rFonts w:ascii="Bookman Old Style" w:hAnsi="Bookman Old Style"/>
                <w:b/>
              </w:rPr>
              <w:t>Ако „да“</w:t>
            </w:r>
            <w:r w:rsidRPr="00206C32">
              <w:rPr>
                <w:rFonts w:ascii="Bookman Old Style" w:hAnsi="Bookman Old Style"/>
              </w:rPr>
              <w:t xml:space="preserve">,  икономическият оператор предприел ли е мерки за реабилитиране по своя инициатива? [] Да [] Не </w:t>
            </w:r>
          </w:p>
          <w:p w14:paraId="59CB2F34" w14:textId="77777777" w:rsidR="00AB6232" w:rsidRPr="00206C32" w:rsidRDefault="00AB6232" w:rsidP="00C40296">
            <w:pPr>
              <w:rPr>
                <w:rFonts w:ascii="Bookman Old Style" w:hAnsi="Bookman Old Style"/>
              </w:rPr>
            </w:pPr>
            <w:r w:rsidRPr="00206C32">
              <w:rPr>
                <w:rFonts w:ascii="Bookman Old Style" w:hAnsi="Bookman Old Style"/>
                <w:b/>
              </w:rPr>
              <w:t>Ако „да“</w:t>
            </w:r>
            <w:r w:rsidRPr="00206C32">
              <w:rPr>
                <w:rFonts w:ascii="Bookman Old Style" w:hAnsi="Bookman Old Style"/>
              </w:rPr>
              <w:t>, моля опишете предприетите мерки: [……]</w:t>
            </w:r>
          </w:p>
        </w:tc>
      </w:tr>
      <w:tr w:rsidR="00AB6232" w:rsidRPr="00206C32" w14:paraId="6FD91A69" w14:textId="77777777" w:rsidTr="00834BA6">
        <w:tc>
          <w:tcPr>
            <w:tcW w:w="4644" w:type="dxa"/>
            <w:shd w:val="clear" w:color="auto" w:fill="auto"/>
          </w:tcPr>
          <w:p w14:paraId="16686D15" w14:textId="77777777" w:rsidR="00AB6232" w:rsidRPr="00206C32" w:rsidRDefault="00AB6232" w:rsidP="00C40296">
            <w:pPr>
              <w:pStyle w:val="NormalLeft"/>
              <w:rPr>
                <w:rFonts w:ascii="Bookman Old Style" w:hAnsi="Bookman Old Style"/>
                <w:sz w:val="22"/>
              </w:rPr>
            </w:pPr>
            <w:r w:rsidRPr="00206C32">
              <w:rPr>
                <w:rFonts w:ascii="Bookman Old Style" w:hAnsi="Bookman Old Style"/>
                <w:sz w:val="22"/>
              </w:rPr>
              <w:t>Може ли икономическият оператор да потвърди, че:</w:t>
            </w:r>
            <w:r w:rsidRPr="00206C32">
              <w:rPr>
                <w:rFonts w:ascii="Bookman Old Style" w:hAnsi="Bookman Old Style"/>
                <w:sz w:val="22"/>
              </w:rPr>
              <w:br/>
              <w:t xml:space="preserve">а) не е виновен за подаване на </w:t>
            </w:r>
            <w:r w:rsidRPr="00206C32">
              <w:rPr>
                <w:rFonts w:ascii="Bookman Old Style" w:hAnsi="Bookman Old Style"/>
                <w:b/>
                <w:sz w:val="22"/>
              </w:rPr>
              <w:t>неверни данни</w:t>
            </w:r>
            <w:r w:rsidRPr="00206C32">
              <w:rPr>
                <w:rFonts w:ascii="Bookman Old Style" w:hAnsi="Bookman Old Style"/>
                <w:sz w:val="22"/>
              </w:rPr>
              <w:t xml:space="preserve"> при предоставянето на информацията, необходима за проверката за липса на основания за изключване или за изпълнението на </w:t>
            </w:r>
            <w:r w:rsidRPr="00206C32">
              <w:rPr>
                <w:rFonts w:ascii="Bookman Old Style" w:hAnsi="Bookman Old Style"/>
                <w:sz w:val="22"/>
              </w:rPr>
              <w:lastRenderedPageBreak/>
              <w:t>критериите за подбор;</w:t>
            </w:r>
          </w:p>
          <w:p w14:paraId="3F2D69B7" w14:textId="77777777" w:rsidR="00AB6232" w:rsidRPr="00206C32" w:rsidRDefault="00AB6232" w:rsidP="00C40296">
            <w:pPr>
              <w:pStyle w:val="NormalLeft"/>
              <w:rPr>
                <w:rFonts w:ascii="Bookman Old Style" w:hAnsi="Bookman Old Style"/>
                <w:sz w:val="22"/>
              </w:rPr>
            </w:pPr>
            <w:r w:rsidRPr="00206C32">
              <w:rPr>
                <w:rFonts w:ascii="Bookman Old Style" w:hAnsi="Bookman Old Style"/>
                <w:sz w:val="22"/>
              </w:rPr>
              <w:t xml:space="preserve">б) </w:t>
            </w:r>
            <w:r w:rsidRPr="00206C32">
              <w:rPr>
                <w:rStyle w:val="NormalBoldChar"/>
                <w:rFonts w:ascii="Bookman Old Style" w:eastAsia="Calibri" w:hAnsi="Bookman Old Style"/>
                <w:sz w:val="22"/>
              </w:rPr>
              <w:t xml:space="preserve">не е укрил такава </w:t>
            </w:r>
            <w:r w:rsidRPr="00206C32">
              <w:rPr>
                <w:rFonts w:ascii="Bookman Old Style" w:hAnsi="Bookman Old Style"/>
                <w:sz w:val="22"/>
              </w:rPr>
              <w:t>информация;</w:t>
            </w:r>
          </w:p>
          <w:p w14:paraId="4C3D55F7" w14:textId="77777777" w:rsidR="00AB6232" w:rsidRPr="00206C32" w:rsidRDefault="00AB6232" w:rsidP="00C40296">
            <w:pPr>
              <w:pStyle w:val="NormalLeft"/>
              <w:rPr>
                <w:rFonts w:ascii="Bookman Old Style" w:hAnsi="Bookman Old Style"/>
                <w:sz w:val="22"/>
              </w:rPr>
            </w:pPr>
            <w:r w:rsidRPr="00206C32">
              <w:rPr>
                <w:rFonts w:ascii="Bookman Old Style" w:hAnsi="Bookman Old Style"/>
                <w:sz w:val="22"/>
              </w:rPr>
              <w:t>в) може без забавяне да предостави придружаващите документи, изисквани от възлагащия орган или възложителя; и</w:t>
            </w:r>
          </w:p>
          <w:p w14:paraId="6817BF51" w14:textId="77777777" w:rsidR="00AB6232" w:rsidRPr="00206C32" w:rsidRDefault="00AB6232" w:rsidP="00C40296">
            <w:pPr>
              <w:pStyle w:val="NormalLeft"/>
              <w:rPr>
                <w:rFonts w:ascii="Bookman Old Style" w:hAnsi="Bookman Old Style"/>
                <w:sz w:val="22"/>
              </w:rPr>
            </w:pPr>
            <w:r w:rsidRPr="00206C32">
              <w:rPr>
                <w:rFonts w:ascii="Bookman Old Style" w:hAnsi="Bookman Old Style"/>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962" w:type="dxa"/>
            <w:shd w:val="clear" w:color="auto" w:fill="auto"/>
          </w:tcPr>
          <w:p w14:paraId="7213776A" w14:textId="77777777" w:rsidR="00AB6232" w:rsidRPr="00206C32" w:rsidRDefault="00AB6232" w:rsidP="00C40296">
            <w:pPr>
              <w:rPr>
                <w:rFonts w:ascii="Bookman Old Style" w:hAnsi="Bookman Old Style"/>
              </w:rPr>
            </w:pPr>
            <w:r w:rsidRPr="00206C32">
              <w:rPr>
                <w:rFonts w:ascii="Bookman Old Style" w:hAnsi="Bookman Old Style"/>
              </w:rPr>
              <w:lastRenderedPageBreak/>
              <w:t>[] Да [] Не</w:t>
            </w:r>
          </w:p>
        </w:tc>
      </w:tr>
    </w:tbl>
    <w:p w14:paraId="76D7268D" w14:textId="77777777" w:rsidR="00AB6232" w:rsidRPr="00206C32" w:rsidRDefault="00AB6232" w:rsidP="00C40296">
      <w:pPr>
        <w:pStyle w:val="SectionTitle"/>
        <w:rPr>
          <w:rFonts w:ascii="Bookman Old Style" w:hAnsi="Bookman Old Style"/>
          <w:sz w:val="22"/>
        </w:rPr>
      </w:pPr>
    </w:p>
    <w:p w14:paraId="36EEEB88" w14:textId="77777777" w:rsidR="00AB6232" w:rsidRPr="00206C32" w:rsidRDefault="00AB6232" w:rsidP="00C40296">
      <w:pPr>
        <w:pStyle w:val="SectionTitle"/>
        <w:rPr>
          <w:rFonts w:ascii="Bookman Old Style" w:hAnsi="Bookman Old Style"/>
          <w:sz w:val="22"/>
        </w:rPr>
      </w:pPr>
      <w:r w:rsidRPr="00206C32">
        <w:rPr>
          <w:rFonts w:ascii="Bookman Old Style" w:hAnsi="Bookman Old Style"/>
          <w:sz w:val="22"/>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AB6232" w:rsidRPr="00206C32" w14:paraId="49823013" w14:textId="77777777" w:rsidTr="00846DD5">
        <w:tc>
          <w:tcPr>
            <w:tcW w:w="4644" w:type="dxa"/>
            <w:shd w:val="clear" w:color="auto" w:fill="auto"/>
          </w:tcPr>
          <w:p w14:paraId="06CE8113" w14:textId="77777777" w:rsidR="00AB6232" w:rsidRPr="00206C32" w:rsidRDefault="00AB6232" w:rsidP="00C40296">
            <w:pPr>
              <w:rPr>
                <w:rFonts w:ascii="Bookman Old Style" w:hAnsi="Bookman Old Style"/>
                <w:b/>
                <w:i/>
              </w:rPr>
            </w:pPr>
            <w:r w:rsidRPr="00206C32">
              <w:rPr>
                <w:rFonts w:ascii="Bookman Old Style" w:hAnsi="Bookman Old Style"/>
                <w:b/>
                <w:i/>
              </w:rPr>
              <w:t>Специфични национални основания за изключване</w:t>
            </w:r>
          </w:p>
        </w:tc>
        <w:tc>
          <w:tcPr>
            <w:tcW w:w="4645" w:type="dxa"/>
            <w:shd w:val="clear" w:color="auto" w:fill="auto"/>
          </w:tcPr>
          <w:p w14:paraId="3B3A6003" w14:textId="77777777" w:rsidR="00AB6232" w:rsidRPr="00206C32" w:rsidRDefault="00AB6232" w:rsidP="00C40296">
            <w:pPr>
              <w:rPr>
                <w:rFonts w:ascii="Bookman Old Style" w:hAnsi="Bookman Old Style"/>
                <w:b/>
                <w:i/>
              </w:rPr>
            </w:pPr>
            <w:r w:rsidRPr="00206C32">
              <w:rPr>
                <w:rFonts w:ascii="Bookman Old Style" w:hAnsi="Bookman Old Style"/>
                <w:b/>
                <w:i/>
              </w:rPr>
              <w:t>Отговор:</w:t>
            </w:r>
          </w:p>
        </w:tc>
      </w:tr>
      <w:tr w:rsidR="00AB6232" w:rsidRPr="00206C32" w14:paraId="7ED214A6" w14:textId="77777777" w:rsidTr="00846DD5">
        <w:tc>
          <w:tcPr>
            <w:tcW w:w="4644" w:type="dxa"/>
            <w:shd w:val="clear" w:color="auto" w:fill="auto"/>
          </w:tcPr>
          <w:p w14:paraId="227B32B4" w14:textId="77777777" w:rsidR="00AB6232" w:rsidRPr="00206C32" w:rsidRDefault="00AB6232" w:rsidP="00C40296">
            <w:pPr>
              <w:rPr>
                <w:rFonts w:ascii="Bookman Old Style" w:hAnsi="Bookman Old Style"/>
              </w:rPr>
            </w:pPr>
            <w:r w:rsidRPr="00206C32">
              <w:rPr>
                <w:rFonts w:ascii="Bookman Old Style" w:hAnsi="Bookman Old Style"/>
              </w:rPr>
              <w:t xml:space="preserve">Прилагат ли се </w:t>
            </w:r>
            <w:r w:rsidRPr="00206C32">
              <w:rPr>
                <w:rFonts w:ascii="Bookman Old Style" w:hAnsi="Bookman Old Style"/>
                <w:b/>
              </w:rPr>
              <w:t>специфичните национални основания за изключване</w:t>
            </w:r>
            <w:r w:rsidRPr="00206C32">
              <w:rPr>
                <w:rFonts w:ascii="Bookman Old Style" w:hAnsi="Bookman Old Style"/>
              </w:rPr>
              <w:t>, които са посочени в съответното обявление или в документацията за обществената поръчка?</w:t>
            </w:r>
            <w:r w:rsidRPr="00206C32">
              <w:rPr>
                <w:rFonts w:ascii="Bookman Old Style" w:hAnsi="Bookman Old Style"/>
              </w:rPr>
              <w:br/>
            </w:r>
            <w:r w:rsidRPr="00206C32">
              <w:rPr>
                <w:rFonts w:ascii="Bookman Old Style" w:hAnsi="Bookman Old Style"/>
                <w:i/>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6B54E926" w14:textId="77777777" w:rsidR="00AB6232" w:rsidRPr="00206C32" w:rsidRDefault="00AB6232" w:rsidP="00C40296">
            <w:pPr>
              <w:rPr>
                <w:rFonts w:ascii="Bookman Old Style" w:hAnsi="Bookman Old Style"/>
              </w:rPr>
            </w:pPr>
            <w:r w:rsidRPr="00206C32">
              <w:rPr>
                <w:rFonts w:ascii="Bookman Old Style" w:hAnsi="Bookman Old Style"/>
              </w:rPr>
              <w:t>[…] [] Да [] Не</w:t>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t xml:space="preserve"> </w:t>
            </w:r>
          </w:p>
          <w:p w14:paraId="338134C4" w14:textId="77777777" w:rsidR="00AB6232" w:rsidRPr="00206C32" w:rsidRDefault="00AB6232" w:rsidP="00C40296">
            <w:pPr>
              <w:rPr>
                <w:rFonts w:ascii="Bookman Old Style" w:hAnsi="Bookman Old Style"/>
              </w:rPr>
            </w:pPr>
            <w:r w:rsidRPr="00206C32">
              <w:rPr>
                <w:rFonts w:ascii="Bookman Old Style" w:hAnsi="Bookman Old Style"/>
              </w:rPr>
              <w:t>(</w:t>
            </w:r>
            <w:r w:rsidRPr="00206C32">
              <w:rPr>
                <w:rFonts w:ascii="Bookman Old Style" w:hAnsi="Bookman Old Style"/>
                <w:i/>
              </w:rPr>
              <w:t>уеб адрес, орган или служба, издаващи документа, точно позоваване на документа</w:t>
            </w:r>
            <w:r w:rsidRPr="00206C32">
              <w:rPr>
                <w:rFonts w:ascii="Bookman Old Style" w:hAnsi="Bookman Old Style"/>
              </w:rPr>
              <w:t>):</w:t>
            </w:r>
            <w:r w:rsidRPr="00206C32">
              <w:rPr>
                <w:rFonts w:ascii="Bookman Old Style" w:hAnsi="Bookman Old Style"/>
              </w:rPr>
              <w:br/>
            </w:r>
            <w:r w:rsidRPr="00206C32">
              <w:rPr>
                <w:rFonts w:ascii="Bookman Old Style" w:hAnsi="Bookman Old Style"/>
                <w:i/>
              </w:rPr>
              <w:t>[……][……][……][……]</w:t>
            </w:r>
            <w:r w:rsidRPr="00206C32">
              <w:rPr>
                <w:rStyle w:val="FootnoteReference"/>
                <w:rFonts w:ascii="Bookman Old Style" w:hAnsi="Bookman Old Style"/>
                <w:i/>
              </w:rPr>
              <w:footnoteReference w:id="33"/>
            </w:r>
          </w:p>
        </w:tc>
      </w:tr>
      <w:tr w:rsidR="00AB6232" w:rsidRPr="00206C32" w14:paraId="79AC0DD8" w14:textId="77777777" w:rsidTr="00846DD5">
        <w:tc>
          <w:tcPr>
            <w:tcW w:w="4644" w:type="dxa"/>
            <w:shd w:val="clear" w:color="auto" w:fill="auto"/>
          </w:tcPr>
          <w:p w14:paraId="5C6F0F27" w14:textId="77777777" w:rsidR="00AB6232" w:rsidRPr="00206C32" w:rsidRDefault="00AB6232" w:rsidP="00C40296">
            <w:pPr>
              <w:rPr>
                <w:rFonts w:ascii="Bookman Old Style" w:hAnsi="Bookman Old Style"/>
              </w:rPr>
            </w:pPr>
            <w:r w:rsidRPr="00206C32">
              <w:rPr>
                <w:rStyle w:val="NormalBoldChar"/>
                <w:rFonts w:ascii="Bookman Old Style" w:eastAsia="Calibri" w:hAnsi="Bookman Old Style"/>
                <w:sz w:val="22"/>
              </w:rPr>
              <w:t>В случай че се прилага някое специфично национално основание за изключване</w:t>
            </w:r>
            <w:r w:rsidRPr="00206C32">
              <w:rPr>
                <w:rFonts w:ascii="Bookman Old Style" w:hAnsi="Bookman Old Style"/>
              </w:rPr>
              <w:t xml:space="preserve">, икономическият оператор предприел ли е мерки за реабилитиране по своя инициатива? </w:t>
            </w:r>
            <w:r w:rsidRPr="00206C32">
              <w:rPr>
                <w:rFonts w:ascii="Bookman Old Style" w:hAnsi="Bookman Old Style"/>
              </w:rPr>
              <w:br/>
            </w:r>
            <w:r w:rsidRPr="00206C32">
              <w:rPr>
                <w:rFonts w:ascii="Bookman Old Style" w:hAnsi="Bookman Old Style"/>
                <w:b/>
              </w:rPr>
              <w:t>Ако „да“</w:t>
            </w:r>
            <w:r w:rsidRPr="00206C32">
              <w:rPr>
                <w:rFonts w:ascii="Bookman Old Style" w:hAnsi="Bookman Old Style"/>
              </w:rPr>
              <w:t xml:space="preserve">, моля опишете предприетите мерки: </w:t>
            </w:r>
          </w:p>
        </w:tc>
        <w:tc>
          <w:tcPr>
            <w:tcW w:w="4645" w:type="dxa"/>
            <w:shd w:val="clear" w:color="auto" w:fill="auto"/>
          </w:tcPr>
          <w:p w14:paraId="2BA525E8" w14:textId="77777777" w:rsidR="00AB6232" w:rsidRPr="00206C32" w:rsidRDefault="00AB6232" w:rsidP="00C40296">
            <w:pPr>
              <w:rPr>
                <w:rFonts w:ascii="Bookman Old Style" w:hAnsi="Bookman Old Style"/>
              </w:rPr>
            </w:pPr>
            <w:r w:rsidRPr="00206C32">
              <w:rPr>
                <w:rFonts w:ascii="Bookman Old Style" w:hAnsi="Bookman Old Style"/>
              </w:rPr>
              <w:t>[] Да [] Не</w:t>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t>[…]</w:t>
            </w:r>
          </w:p>
        </w:tc>
      </w:tr>
    </w:tbl>
    <w:p w14:paraId="589C0C22" w14:textId="77777777" w:rsidR="00AB6232" w:rsidRPr="00206C32" w:rsidRDefault="00AB6232" w:rsidP="00C40296">
      <w:pPr>
        <w:pStyle w:val="ChapterTitle"/>
        <w:rPr>
          <w:rFonts w:ascii="Bookman Old Style" w:hAnsi="Bookman Old Style"/>
          <w:sz w:val="22"/>
        </w:rPr>
      </w:pPr>
    </w:p>
    <w:p w14:paraId="758A4725" w14:textId="77777777" w:rsidR="00AB6232" w:rsidRPr="00206C32" w:rsidRDefault="00AB6232" w:rsidP="00C40296">
      <w:pPr>
        <w:pStyle w:val="ChapterTitle"/>
        <w:rPr>
          <w:rFonts w:ascii="Bookman Old Style" w:hAnsi="Bookman Old Style"/>
          <w:sz w:val="22"/>
        </w:rPr>
      </w:pPr>
      <w:r w:rsidRPr="00206C32">
        <w:rPr>
          <w:rFonts w:ascii="Bookman Old Style" w:hAnsi="Bookman Old Style"/>
          <w:sz w:val="22"/>
        </w:rPr>
        <w:t>Част IV: Критерии за подбор</w:t>
      </w:r>
    </w:p>
    <w:p w14:paraId="54D84BA1" w14:textId="77777777" w:rsidR="00AB6232" w:rsidRPr="00206C32" w:rsidRDefault="00AB6232" w:rsidP="00C40296">
      <w:pPr>
        <w:rPr>
          <w:rFonts w:ascii="Bookman Old Style" w:hAnsi="Bookman Old Style"/>
        </w:rPr>
      </w:pPr>
      <w:r w:rsidRPr="00206C32">
        <w:rPr>
          <w:rFonts w:ascii="Bookman Old Style" w:hAnsi="Bookman Old Style"/>
          <w:b/>
          <w:i/>
        </w:rPr>
        <w:t>Относно критериите за подбор (раздел</w:t>
      </w:r>
      <w:r w:rsidRPr="00206C32">
        <w:rPr>
          <w:rFonts w:ascii="Bookman Old Style" w:hAnsi="Bookman Old Style"/>
          <w:b/>
          <w:i/>
        </w:rPr>
        <w:sym w:font="Symbol" w:char="F061"/>
      </w:r>
      <w:r w:rsidRPr="00206C32">
        <w:rPr>
          <w:rFonts w:ascii="Bookman Old Style" w:hAnsi="Bookman Old Style"/>
          <w:b/>
          <w:i/>
        </w:rPr>
        <w:t xml:space="preserve"> или раздели А—Г от настоящата част) икономическият оператор заявява, че</w:t>
      </w:r>
    </w:p>
    <w:p w14:paraId="08DA3CA1" w14:textId="77777777" w:rsidR="00AB6232" w:rsidRPr="00206C32" w:rsidRDefault="00AB6232" w:rsidP="00C40296">
      <w:pPr>
        <w:pStyle w:val="SectionTitle"/>
        <w:rPr>
          <w:rFonts w:ascii="Bookman Old Style" w:hAnsi="Bookman Old Style"/>
          <w:sz w:val="22"/>
        </w:rPr>
      </w:pPr>
      <w:r w:rsidRPr="00206C32">
        <w:rPr>
          <w:rFonts w:ascii="Bookman Old Style" w:hAnsi="Bookman Old Style"/>
          <w:sz w:val="22"/>
        </w:rPr>
        <w:sym w:font="Symbol" w:char="F061"/>
      </w:r>
      <w:r w:rsidRPr="00206C32">
        <w:rPr>
          <w:rFonts w:ascii="Bookman Old Style" w:hAnsi="Bookman Old Style"/>
          <w:sz w:val="22"/>
        </w:rPr>
        <w:t>: Общо указание за всички критерии за подбор</w:t>
      </w:r>
    </w:p>
    <w:p w14:paraId="3754977F" w14:textId="77777777" w:rsidR="00AB6232" w:rsidRPr="00206C32" w:rsidRDefault="00AB6232" w:rsidP="00C40296">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b/>
          <w:i/>
        </w:rPr>
      </w:pPr>
      <w:r w:rsidRPr="00206C32">
        <w:rPr>
          <w:rFonts w:ascii="Bookman Old Style" w:hAnsi="Bookman Old Style"/>
          <w:b/>
          <w:i/>
        </w:rPr>
        <w:t xml:space="preserve">Икономическият оператор следва да попълни тази информация </w:t>
      </w:r>
      <w:r w:rsidRPr="00206C32">
        <w:rPr>
          <w:rFonts w:ascii="Bookman Old Style" w:hAnsi="Bookman Old Style"/>
          <w:b/>
          <w:i/>
          <w:u w:val="single"/>
        </w:rPr>
        <w:t>само</w:t>
      </w:r>
      <w:r w:rsidRPr="00206C32">
        <w:rPr>
          <w:rFonts w:ascii="Bookman Old Style" w:hAnsi="Bookman Old Style"/>
          <w:b/>
          <w:i/>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206C32">
        <w:rPr>
          <w:rFonts w:ascii="Bookman Old Style" w:hAnsi="Bookman Old Style"/>
          <w:b/>
          <w:i/>
        </w:rPr>
        <w:sym w:font="Symbol" w:char="F061"/>
      </w:r>
      <w:r w:rsidRPr="00206C32">
        <w:rPr>
          <w:rFonts w:ascii="Bookman Old Style" w:hAnsi="Bookman Old Style"/>
          <w:b/>
          <w:i/>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AB6232" w:rsidRPr="00206C32" w14:paraId="7FB2EC82" w14:textId="77777777" w:rsidTr="00846DD5">
        <w:tc>
          <w:tcPr>
            <w:tcW w:w="4606" w:type="dxa"/>
            <w:shd w:val="clear" w:color="auto" w:fill="auto"/>
          </w:tcPr>
          <w:p w14:paraId="4344C704" w14:textId="77777777" w:rsidR="00AB6232" w:rsidRPr="00206C32" w:rsidRDefault="00AB6232" w:rsidP="00C40296">
            <w:pPr>
              <w:rPr>
                <w:rFonts w:ascii="Bookman Old Style" w:hAnsi="Bookman Old Style"/>
                <w:b/>
                <w:i/>
              </w:rPr>
            </w:pPr>
            <w:r w:rsidRPr="00206C32">
              <w:rPr>
                <w:rFonts w:ascii="Bookman Old Style" w:hAnsi="Bookman Old Style"/>
                <w:b/>
                <w:i/>
              </w:rPr>
              <w:t>Спазване на всички изисквани критерии за подбор</w:t>
            </w:r>
          </w:p>
        </w:tc>
        <w:tc>
          <w:tcPr>
            <w:tcW w:w="4607" w:type="dxa"/>
            <w:shd w:val="clear" w:color="auto" w:fill="auto"/>
          </w:tcPr>
          <w:p w14:paraId="4093C32A" w14:textId="77777777" w:rsidR="00AB6232" w:rsidRPr="00206C32" w:rsidRDefault="00AB6232" w:rsidP="00C40296">
            <w:pPr>
              <w:rPr>
                <w:rFonts w:ascii="Bookman Old Style" w:hAnsi="Bookman Old Style"/>
                <w:b/>
                <w:i/>
              </w:rPr>
            </w:pPr>
            <w:r w:rsidRPr="00206C32">
              <w:rPr>
                <w:rFonts w:ascii="Bookman Old Style" w:hAnsi="Bookman Old Style"/>
                <w:b/>
                <w:i/>
              </w:rPr>
              <w:t>Отговор:</w:t>
            </w:r>
          </w:p>
        </w:tc>
      </w:tr>
      <w:tr w:rsidR="00AB6232" w:rsidRPr="00206C32" w14:paraId="703F45A7" w14:textId="77777777" w:rsidTr="00846DD5">
        <w:tc>
          <w:tcPr>
            <w:tcW w:w="4606" w:type="dxa"/>
            <w:shd w:val="clear" w:color="auto" w:fill="auto"/>
          </w:tcPr>
          <w:p w14:paraId="0E2837A8" w14:textId="77777777" w:rsidR="00AB6232" w:rsidRPr="00206C32" w:rsidRDefault="00AB6232" w:rsidP="00C40296">
            <w:pPr>
              <w:rPr>
                <w:rFonts w:ascii="Bookman Old Style" w:hAnsi="Bookman Old Style"/>
              </w:rPr>
            </w:pPr>
            <w:r w:rsidRPr="00206C32">
              <w:rPr>
                <w:rFonts w:ascii="Bookman Old Style" w:hAnsi="Bookman Old Style"/>
              </w:rPr>
              <w:t>Той отговаря на изискваните критерии за подбор:</w:t>
            </w:r>
          </w:p>
        </w:tc>
        <w:tc>
          <w:tcPr>
            <w:tcW w:w="4607" w:type="dxa"/>
            <w:shd w:val="clear" w:color="auto" w:fill="auto"/>
          </w:tcPr>
          <w:p w14:paraId="37EBE865" w14:textId="77777777" w:rsidR="00AB6232" w:rsidRPr="00206C32" w:rsidRDefault="00AB6232" w:rsidP="00C40296">
            <w:pPr>
              <w:rPr>
                <w:rFonts w:ascii="Bookman Old Style" w:hAnsi="Bookman Old Style"/>
              </w:rPr>
            </w:pPr>
            <w:r w:rsidRPr="00206C32">
              <w:rPr>
                <w:rFonts w:ascii="Bookman Old Style" w:hAnsi="Bookman Old Style"/>
              </w:rPr>
              <w:t>[] Да [] Не</w:t>
            </w:r>
          </w:p>
        </w:tc>
      </w:tr>
    </w:tbl>
    <w:p w14:paraId="46600523" w14:textId="77777777" w:rsidR="00AB6232" w:rsidRPr="00206C32" w:rsidRDefault="00AB6232" w:rsidP="00C40296">
      <w:pPr>
        <w:pStyle w:val="SectionTitle"/>
        <w:rPr>
          <w:rFonts w:ascii="Bookman Old Style" w:hAnsi="Bookman Old Style"/>
          <w:sz w:val="22"/>
        </w:rPr>
      </w:pPr>
    </w:p>
    <w:p w14:paraId="6CB1F816" w14:textId="77777777" w:rsidR="00AB6232" w:rsidRPr="00206C32" w:rsidRDefault="00AB6232" w:rsidP="00C40296">
      <w:pPr>
        <w:pStyle w:val="SectionTitle"/>
        <w:rPr>
          <w:rFonts w:ascii="Bookman Old Style" w:hAnsi="Bookman Old Style"/>
          <w:sz w:val="22"/>
        </w:rPr>
      </w:pPr>
      <w:r w:rsidRPr="00206C32">
        <w:rPr>
          <w:rFonts w:ascii="Bookman Old Style" w:hAnsi="Bookman Old Style"/>
          <w:sz w:val="22"/>
        </w:rPr>
        <w:t>А: Годност</w:t>
      </w:r>
    </w:p>
    <w:p w14:paraId="0287652C" w14:textId="77777777" w:rsidR="00AB6232" w:rsidRPr="00206C32" w:rsidRDefault="00AB6232" w:rsidP="00C40296">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b/>
          <w:i/>
        </w:rPr>
      </w:pPr>
      <w:r w:rsidRPr="00206C32">
        <w:rPr>
          <w:rFonts w:ascii="Bookman Old Style" w:hAnsi="Bookman Old Style"/>
          <w:b/>
          <w:i/>
        </w:rPr>
        <w:t xml:space="preserve">Икономическият оператор следва да предостави информация </w:t>
      </w:r>
      <w:r w:rsidRPr="00206C32">
        <w:rPr>
          <w:rFonts w:ascii="Bookman Old Style" w:hAnsi="Bookman Old Style"/>
          <w:b/>
          <w:i/>
          <w:u w:val="single"/>
        </w:rPr>
        <w:t>само</w:t>
      </w:r>
      <w:r w:rsidRPr="00206C32">
        <w:rPr>
          <w:rFonts w:ascii="Bookman Old Style" w:hAnsi="Bookman Old Style"/>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AB6232" w:rsidRPr="00206C32" w14:paraId="412F6A37" w14:textId="77777777" w:rsidTr="00846DD5">
        <w:tc>
          <w:tcPr>
            <w:tcW w:w="4644" w:type="dxa"/>
            <w:shd w:val="clear" w:color="auto" w:fill="auto"/>
          </w:tcPr>
          <w:p w14:paraId="1F410228" w14:textId="77777777" w:rsidR="00AB6232" w:rsidRPr="00206C32" w:rsidRDefault="00AB6232" w:rsidP="00C40296">
            <w:pPr>
              <w:rPr>
                <w:rFonts w:ascii="Bookman Old Style" w:hAnsi="Bookman Old Style"/>
                <w:b/>
                <w:i/>
              </w:rPr>
            </w:pPr>
            <w:r w:rsidRPr="00206C32">
              <w:rPr>
                <w:rFonts w:ascii="Bookman Old Style" w:hAnsi="Bookman Old Style"/>
                <w:b/>
                <w:i/>
              </w:rPr>
              <w:t>Годност</w:t>
            </w:r>
          </w:p>
        </w:tc>
        <w:tc>
          <w:tcPr>
            <w:tcW w:w="4645" w:type="dxa"/>
            <w:shd w:val="clear" w:color="auto" w:fill="auto"/>
          </w:tcPr>
          <w:p w14:paraId="1BFC82B7" w14:textId="77777777" w:rsidR="00AB6232" w:rsidRPr="00206C32" w:rsidRDefault="00AB6232" w:rsidP="00C40296">
            <w:pPr>
              <w:rPr>
                <w:rFonts w:ascii="Bookman Old Style" w:hAnsi="Bookman Old Style"/>
                <w:b/>
                <w:i/>
              </w:rPr>
            </w:pPr>
            <w:r w:rsidRPr="00206C32">
              <w:rPr>
                <w:rFonts w:ascii="Bookman Old Style" w:hAnsi="Bookman Old Style"/>
                <w:b/>
                <w:i/>
              </w:rPr>
              <w:t>Отговор:</w:t>
            </w:r>
          </w:p>
        </w:tc>
      </w:tr>
      <w:tr w:rsidR="00AB6232" w:rsidRPr="00206C32" w14:paraId="34A4E1CA" w14:textId="77777777" w:rsidTr="00846DD5">
        <w:tc>
          <w:tcPr>
            <w:tcW w:w="4644" w:type="dxa"/>
            <w:shd w:val="clear" w:color="auto" w:fill="auto"/>
          </w:tcPr>
          <w:p w14:paraId="530AA19C" w14:textId="77777777" w:rsidR="00AB6232" w:rsidRPr="00206C32" w:rsidRDefault="00AB6232" w:rsidP="00C40296">
            <w:pPr>
              <w:rPr>
                <w:rFonts w:ascii="Bookman Old Style" w:hAnsi="Bookman Old Style"/>
              </w:rPr>
            </w:pPr>
            <w:r w:rsidRPr="00206C32">
              <w:rPr>
                <w:rFonts w:ascii="Bookman Old Style" w:hAnsi="Bookman Old Style"/>
              </w:rPr>
              <w:t xml:space="preserve">1) </w:t>
            </w:r>
            <w:r w:rsidRPr="00206C32">
              <w:rPr>
                <w:rFonts w:ascii="Bookman Old Style" w:hAnsi="Bookman Old Style"/>
                <w:b/>
              </w:rPr>
              <w:t>Той е вписан в съответния професионален или търговски регистър</w:t>
            </w:r>
            <w:r w:rsidRPr="00206C32">
              <w:rPr>
                <w:rFonts w:ascii="Bookman Old Style" w:hAnsi="Bookman Old Style"/>
              </w:rPr>
              <w:t xml:space="preserve"> в държавата членка, в която е установен</w:t>
            </w:r>
            <w:r w:rsidRPr="00206C32">
              <w:rPr>
                <w:rStyle w:val="FootnoteReference"/>
                <w:rFonts w:ascii="Bookman Old Style" w:hAnsi="Bookman Old Style"/>
              </w:rPr>
              <w:footnoteReference w:id="34"/>
            </w:r>
            <w:r w:rsidRPr="00206C32">
              <w:rPr>
                <w:rFonts w:ascii="Bookman Old Style" w:hAnsi="Bookman Old Style"/>
              </w:rPr>
              <w:t>:</w:t>
            </w:r>
            <w:r w:rsidRPr="00206C32">
              <w:rPr>
                <w:rFonts w:ascii="Bookman Old Style" w:hAnsi="Bookman Old Style"/>
              </w:rPr>
              <w:br/>
            </w:r>
            <w:r w:rsidRPr="00206C32">
              <w:rPr>
                <w:rFonts w:ascii="Bookman Old Style" w:hAnsi="Bookman Old Style"/>
                <w:i/>
              </w:rPr>
              <w:t>Ако съответните документи са на разположение в електронен формат, моля, посочете:</w:t>
            </w:r>
          </w:p>
        </w:tc>
        <w:tc>
          <w:tcPr>
            <w:tcW w:w="4645" w:type="dxa"/>
            <w:shd w:val="clear" w:color="auto" w:fill="auto"/>
          </w:tcPr>
          <w:p w14:paraId="59E6D182" w14:textId="77777777" w:rsidR="00AB6232" w:rsidRPr="00206C32" w:rsidRDefault="00AB6232" w:rsidP="00C40296">
            <w:pPr>
              <w:rPr>
                <w:rFonts w:ascii="Bookman Old Style" w:hAnsi="Bookman Old Style"/>
              </w:rPr>
            </w:pPr>
            <w:r w:rsidRPr="00206C32">
              <w:rPr>
                <w:rFonts w:ascii="Bookman Old Style" w:hAnsi="Bookman Old Style"/>
              </w:rPr>
              <w:t>[…]</w:t>
            </w:r>
            <w:r w:rsidRPr="00206C32">
              <w:rPr>
                <w:rFonts w:ascii="Bookman Old Style" w:hAnsi="Bookman Old Style"/>
              </w:rPr>
              <w:br/>
              <w:t xml:space="preserve"> </w:t>
            </w:r>
          </w:p>
          <w:p w14:paraId="07006164" w14:textId="77777777" w:rsidR="00AB6232" w:rsidRPr="00206C32" w:rsidRDefault="00AB6232" w:rsidP="00C40296">
            <w:pPr>
              <w:rPr>
                <w:rFonts w:ascii="Bookman Old Style" w:hAnsi="Bookman Old Style"/>
              </w:rPr>
            </w:pPr>
            <w:r w:rsidRPr="00206C32">
              <w:rPr>
                <w:rFonts w:ascii="Bookman Old Style" w:hAnsi="Bookman Old Style"/>
              </w:rPr>
              <w:t>(</w:t>
            </w:r>
            <w:r w:rsidRPr="00206C32">
              <w:rPr>
                <w:rFonts w:ascii="Bookman Old Style" w:hAnsi="Bookman Old Style"/>
                <w:i/>
              </w:rPr>
              <w:t>уеб адрес, орган или служба, издаващи документа, точно позоваване на документа</w:t>
            </w:r>
            <w:r w:rsidRPr="00206C32">
              <w:rPr>
                <w:rFonts w:ascii="Bookman Old Style" w:hAnsi="Bookman Old Style"/>
              </w:rPr>
              <w:t>):</w:t>
            </w:r>
            <w:r w:rsidRPr="00206C32">
              <w:rPr>
                <w:rFonts w:ascii="Bookman Old Style" w:hAnsi="Bookman Old Style"/>
                <w:i/>
              </w:rPr>
              <w:t xml:space="preserve"> [……][……][……][……]</w:t>
            </w:r>
          </w:p>
        </w:tc>
      </w:tr>
      <w:tr w:rsidR="00AB6232" w:rsidRPr="00206C32" w14:paraId="78A4D9A2" w14:textId="77777777" w:rsidTr="00846DD5">
        <w:tc>
          <w:tcPr>
            <w:tcW w:w="4644" w:type="dxa"/>
            <w:shd w:val="clear" w:color="auto" w:fill="auto"/>
          </w:tcPr>
          <w:p w14:paraId="3476DF85" w14:textId="77777777" w:rsidR="00AB6232" w:rsidRPr="00206C32" w:rsidRDefault="00AB6232" w:rsidP="00C40296">
            <w:pPr>
              <w:rPr>
                <w:rFonts w:ascii="Bookman Old Style" w:hAnsi="Bookman Old Style"/>
                <w:b/>
              </w:rPr>
            </w:pPr>
            <w:r w:rsidRPr="00206C32">
              <w:rPr>
                <w:rFonts w:ascii="Bookman Old Style" w:hAnsi="Bookman Old Style"/>
                <w:b/>
              </w:rPr>
              <w:t>2) При поръчки за услуги:</w:t>
            </w:r>
            <w:r w:rsidRPr="00206C32">
              <w:rPr>
                <w:rFonts w:ascii="Bookman Old Style" w:hAnsi="Bookman Old Style"/>
              </w:rPr>
              <w:br/>
              <w:t xml:space="preserve">Необходимо ли е специално </w:t>
            </w:r>
            <w:r w:rsidRPr="00206C32">
              <w:rPr>
                <w:rFonts w:ascii="Bookman Old Style" w:hAnsi="Bookman Old Style"/>
                <w:b/>
              </w:rPr>
              <w:t>разрешение</w:t>
            </w:r>
            <w:r w:rsidRPr="00206C32">
              <w:rPr>
                <w:rFonts w:ascii="Bookman Old Style" w:hAnsi="Bookman Old Style"/>
              </w:rPr>
              <w:t xml:space="preserve"> или </w:t>
            </w:r>
            <w:r w:rsidRPr="00206C32">
              <w:rPr>
                <w:rFonts w:ascii="Bookman Old Style" w:hAnsi="Bookman Old Style"/>
                <w:b/>
              </w:rPr>
              <w:t>членство</w:t>
            </w:r>
            <w:r w:rsidRPr="00206C32">
              <w:rPr>
                <w:rFonts w:ascii="Bookman Old Style" w:hAnsi="Bookman Old Style"/>
              </w:rPr>
              <w:t xml:space="preserve"> в определена организация, за да може икономическият оператор да изпълни съответната услуга в държавата на установяване? </w:t>
            </w:r>
            <w:r w:rsidRPr="00206C32">
              <w:rPr>
                <w:rFonts w:ascii="Bookman Old Style" w:hAnsi="Bookman Old Style"/>
              </w:rPr>
              <w:br/>
            </w:r>
            <w:r w:rsidRPr="00206C32">
              <w:rPr>
                <w:rFonts w:ascii="Bookman Old Style" w:hAnsi="Bookman Old Style"/>
              </w:rPr>
              <w:br/>
            </w:r>
            <w:r w:rsidRPr="00206C32">
              <w:rPr>
                <w:rFonts w:ascii="Bookman Old Style" w:hAnsi="Bookman Old Style"/>
                <w:i/>
              </w:rPr>
              <w:lastRenderedPageBreak/>
              <w:t>Ако съответните документи са на разположение в електронен формат, моля, посочете:</w:t>
            </w:r>
          </w:p>
        </w:tc>
        <w:tc>
          <w:tcPr>
            <w:tcW w:w="4645" w:type="dxa"/>
            <w:shd w:val="clear" w:color="auto" w:fill="auto"/>
          </w:tcPr>
          <w:p w14:paraId="4F69C2B0" w14:textId="77777777" w:rsidR="00AB6232" w:rsidRPr="00206C32" w:rsidRDefault="00AB6232" w:rsidP="00C40296">
            <w:pPr>
              <w:rPr>
                <w:rFonts w:ascii="Bookman Old Style" w:hAnsi="Bookman Old Style"/>
              </w:rPr>
            </w:pPr>
            <w:r w:rsidRPr="00206C32">
              <w:rPr>
                <w:rFonts w:ascii="Bookman Old Style" w:hAnsi="Bookman Old Style"/>
              </w:rPr>
              <w:lastRenderedPageBreak/>
              <w:br/>
              <w:t>[] Да [] Не</w:t>
            </w:r>
            <w:r w:rsidRPr="00206C32">
              <w:rPr>
                <w:rFonts w:ascii="Bookman Old Style" w:hAnsi="Bookman Old Style"/>
              </w:rPr>
              <w:br/>
            </w:r>
            <w:r w:rsidRPr="00206C32">
              <w:rPr>
                <w:rFonts w:ascii="Bookman Old Style" w:hAnsi="Bookman Old Style"/>
              </w:rPr>
              <w:br/>
              <w:t>Ако да, моля посочете какво и дали икономическият оператор го притежава: […] [] Да [] Не</w:t>
            </w:r>
            <w:r w:rsidRPr="00206C32">
              <w:rPr>
                <w:rFonts w:ascii="Bookman Old Style" w:hAnsi="Bookman Old Style"/>
              </w:rPr>
              <w:br/>
              <w:t xml:space="preserve"> </w:t>
            </w:r>
          </w:p>
          <w:p w14:paraId="275EBDD2" w14:textId="77777777" w:rsidR="00AB6232" w:rsidRPr="00206C32" w:rsidRDefault="00AB6232" w:rsidP="00C40296">
            <w:pPr>
              <w:rPr>
                <w:rFonts w:ascii="Bookman Old Style" w:hAnsi="Bookman Old Style"/>
              </w:rPr>
            </w:pPr>
            <w:r w:rsidRPr="00206C32">
              <w:rPr>
                <w:rFonts w:ascii="Bookman Old Style" w:hAnsi="Bookman Old Style"/>
              </w:rPr>
              <w:lastRenderedPageBreak/>
              <w:t>(</w:t>
            </w:r>
            <w:r w:rsidRPr="00206C32">
              <w:rPr>
                <w:rFonts w:ascii="Bookman Old Style" w:hAnsi="Bookman Old Style"/>
                <w:i/>
              </w:rPr>
              <w:t>уеб адрес, орган или служба, издаващи документа, точно позоваване на документа</w:t>
            </w:r>
            <w:r w:rsidRPr="00206C32">
              <w:rPr>
                <w:rFonts w:ascii="Bookman Old Style" w:hAnsi="Bookman Old Style"/>
              </w:rPr>
              <w:t>):</w:t>
            </w:r>
            <w:r w:rsidRPr="00206C32">
              <w:rPr>
                <w:rFonts w:ascii="Bookman Old Style" w:hAnsi="Bookman Old Style"/>
                <w:i/>
              </w:rPr>
              <w:t xml:space="preserve"> [……][……][……][……]</w:t>
            </w:r>
          </w:p>
        </w:tc>
      </w:tr>
    </w:tbl>
    <w:p w14:paraId="673E0C77" w14:textId="77777777" w:rsidR="00AB6232" w:rsidRPr="00206C32" w:rsidRDefault="00AB6232" w:rsidP="00C40296">
      <w:pPr>
        <w:pStyle w:val="SectionTitle"/>
        <w:rPr>
          <w:rFonts w:ascii="Bookman Old Style" w:hAnsi="Bookman Old Style"/>
          <w:sz w:val="22"/>
        </w:rPr>
      </w:pPr>
    </w:p>
    <w:p w14:paraId="527131BB" w14:textId="77777777" w:rsidR="00AB6232" w:rsidRPr="00206C32" w:rsidRDefault="00AB6232" w:rsidP="00C40296">
      <w:pPr>
        <w:pStyle w:val="SectionTitle"/>
        <w:rPr>
          <w:rFonts w:ascii="Bookman Old Style" w:hAnsi="Bookman Old Style"/>
          <w:sz w:val="22"/>
        </w:rPr>
      </w:pPr>
      <w:r w:rsidRPr="00206C32">
        <w:rPr>
          <w:rFonts w:ascii="Bookman Old Style" w:hAnsi="Bookman Old Style"/>
          <w:sz w:val="22"/>
        </w:rPr>
        <w:t>Б: икономическо и финансово състояние</w:t>
      </w:r>
    </w:p>
    <w:p w14:paraId="5B8DC07A" w14:textId="77777777" w:rsidR="00AB6232" w:rsidRPr="00206C32" w:rsidRDefault="00AB6232" w:rsidP="00C40296">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b/>
          <w:i/>
        </w:rPr>
      </w:pPr>
      <w:r w:rsidRPr="00206C32">
        <w:rPr>
          <w:rFonts w:ascii="Bookman Old Style" w:hAnsi="Bookman Old Style"/>
          <w:b/>
          <w:i/>
        </w:rPr>
        <w:t xml:space="preserve">Икономическият оператор следва да предостави информация </w:t>
      </w:r>
      <w:r w:rsidRPr="00206C32">
        <w:rPr>
          <w:rFonts w:ascii="Bookman Old Style" w:hAnsi="Bookman Old Style"/>
          <w:b/>
          <w:i/>
          <w:u w:val="single"/>
        </w:rPr>
        <w:t>само</w:t>
      </w:r>
      <w:r w:rsidRPr="00206C32">
        <w:rPr>
          <w:rFonts w:ascii="Bookman Old Style" w:hAnsi="Bookman Old Style"/>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AB6232" w:rsidRPr="00206C32" w14:paraId="6184B0CB" w14:textId="77777777" w:rsidTr="00846DD5">
        <w:tc>
          <w:tcPr>
            <w:tcW w:w="4644" w:type="dxa"/>
            <w:shd w:val="clear" w:color="auto" w:fill="auto"/>
          </w:tcPr>
          <w:p w14:paraId="681DF796" w14:textId="77777777" w:rsidR="00AB6232" w:rsidRPr="00206C32" w:rsidRDefault="00AB6232" w:rsidP="00C40296">
            <w:pPr>
              <w:rPr>
                <w:rFonts w:ascii="Bookman Old Style" w:hAnsi="Bookman Old Style"/>
                <w:b/>
                <w:i/>
              </w:rPr>
            </w:pPr>
            <w:r w:rsidRPr="00206C32">
              <w:rPr>
                <w:rFonts w:ascii="Bookman Old Style" w:hAnsi="Bookman Old Style"/>
                <w:b/>
                <w:i/>
              </w:rPr>
              <w:t>Икономическо и финансово състояние</w:t>
            </w:r>
          </w:p>
        </w:tc>
        <w:tc>
          <w:tcPr>
            <w:tcW w:w="4645" w:type="dxa"/>
            <w:shd w:val="clear" w:color="auto" w:fill="auto"/>
          </w:tcPr>
          <w:p w14:paraId="60B02B94" w14:textId="77777777" w:rsidR="00AB6232" w:rsidRPr="00206C32" w:rsidRDefault="00AB6232" w:rsidP="00C40296">
            <w:pPr>
              <w:rPr>
                <w:rFonts w:ascii="Bookman Old Style" w:hAnsi="Bookman Old Style"/>
                <w:b/>
                <w:i/>
              </w:rPr>
            </w:pPr>
            <w:r w:rsidRPr="00206C32">
              <w:rPr>
                <w:rFonts w:ascii="Bookman Old Style" w:hAnsi="Bookman Old Style"/>
                <w:b/>
                <w:i/>
              </w:rPr>
              <w:t>Отговор:</w:t>
            </w:r>
          </w:p>
        </w:tc>
      </w:tr>
      <w:tr w:rsidR="00AB6232" w:rsidRPr="00206C32" w14:paraId="4AFB1A6D" w14:textId="77777777" w:rsidTr="00846DD5">
        <w:tc>
          <w:tcPr>
            <w:tcW w:w="4644" w:type="dxa"/>
            <w:shd w:val="clear" w:color="auto" w:fill="auto"/>
          </w:tcPr>
          <w:p w14:paraId="3A7F4865" w14:textId="77777777" w:rsidR="00AB6232" w:rsidRPr="00206C32" w:rsidRDefault="00AB6232" w:rsidP="00C40296">
            <w:pPr>
              <w:rPr>
                <w:rFonts w:ascii="Bookman Old Style" w:hAnsi="Bookman Old Style"/>
              </w:rPr>
            </w:pPr>
            <w:r w:rsidRPr="00206C32">
              <w:rPr>
                <w:rFonts w:ascii="Bookman Old Style" w:hAnsi="Bookman Old Style"/>
              </w:rPr>
              <w:t xml:space="preserve">1а) Неговият („общ“) </w:t>
            </w:r>
            <w:r w:rsidRPr="00206C32">
              <w:rPr>
                <w:rFonts w:ascii="Bookman Old Style" w:hAnsi="Bookman Old Style"/>
                <w:b/>
              </w:rPr>
              <w:t>годишен оборот</w:t>
            </w:r>
            <w:r w:rsidRPr="00206C32">
              <w:rPr>
                <w:rFonts w:ascii="Bookman Old Style" w:hAnsi="Bookman Old Style"/>
              </w:rPr>
              <w:t xml:space="preserve"> за броя финансови години, изисквани в съответното обявление или в документацията за поръчката, е както следва:</w:t>
            </w:r>
            <w:r w:rsidRPr="00206C32">
              <w:rPr>
                <w:rFonts w:ascii="Bookman Old Style" w:hAnsi="Bookman Old Style"/>
              </w:rPr>
              <w:br/>
            </w:r>
            <w:r w:rsidRPr="00206C32">
              <w:rPr>
                <w:rFonts w:ascii="Bookman Old Style" w:hAnsi="Bookman Old Style"/>
                <w:b/>
                <w:u w:val="single"/>
              </w:rPr>
              <w:t>и/или</w:t>
            </w:r>
            <w:r w:rsidRPr="00206C32">
              <w:rPr>
                <w:rFonts w:ascii="Bookman Old Style" w:hAnsi="Bookman Old Style"/>
              </w:rPr>
              <w:t xml:space="preserve"> </w:t>
            </w:r>
            <w:r w:rsidRPr="00206C32">
              <w:rPr>
                <w:rFonts w:ascii="Bookman Old Style" w:hAnsi="Bookman Old Style"/>
              </w:rPr>
              <w:br/>
              <w:t xml:space="preserve">1б) Неговият </w:t>
            </w:r>
            <w:r w:rsidRPr="00206C32">
              <w:rPr>
                <w:rFonts w:ascii="Bookman Old Style" w:hAnsi="Bookman Old Style"/>
                <w:b/>
              </w:rPr>
              <w:t>среден</w:t>
            </w:r>
            <w:r w:rsidRPr="00206C32">
              <w:rPr>
                <w:rFonts w:ascii="Bookman Old Style" w:hAnsi="Bookman Old Style"/>
              </w:rPr>
              <w:t xml:space="preserve"> годишен </w:t>
            </w:r>
            <w:r w:rsidRPr="00206C32">
              <w:rPr>
                <w:rFonts w:ascii="Bookman Old Style" w:hAnsi="Bookman Old Style"/>
                <w:b/>
              </w:rPr>
              <w:t>оборот за броя години, изисквани в съответното обявление или в документацията за поръчката, е както следва</w:t>
            </w:r>
            <w:r w:rsidRPr="00206C32">
              <w:rPr>
                <w:rStyle w:val="FootnoteReference"/>
                <w:rFonts w:ascii="Bookman Old Style" w:hAnsi="Bookman Old Style"/>
              </w:rPr>
              <w:footnoteReference w:id="35"/>
            </w:r>
            <w:r w:rsidRPr="00206C32">
              <w:rPr>
                <w:rFonts w:ascii="Bookman Old Style" w:hAnsi="Bookman Old Style"/>
                <w:b/>
              </w:rPr>
              <w:t>(</w:t>
            </w:r>
            <w:r w:rsidRPr="00206C32">
              <w:rPr>
                <w:rFonts w:ascii="Bookman Old Style" w:hAnsi="Bookman Old Style"/>
              </w:rPr>
              <w:t>)</w:t>
            </w:r>
            <w:r w:rsidRPr="00206C32">
              <w:rPr>
                <w:rFonts w:ascii="Bookman Old Style" w:hAnsi="Bookman Old Style"/>
                <w:b/>
              </w:rPr>
              <w:t>:</w:t>
            </w:r>
            <w:r w:rsidRPr="00206C32">
              <w:rPr>
                <w:rFonts w:ascii="Bookman Old Style" w:hAnsi="Bookman Old Style"/>
              </w:rPr>
              <w:br/>
            </w:r>
            <w:r w:rsidRPr="00206C32">
              <w:rPr>
                <w:rFonts w:ascii="Bookman Old Style" w:hAnsi="Bookman Old Style"/>
                <w:i/>
              </w:rPr>
              <w:t>Ако съответните документи са на разположение в електронен формат, моля, посочете:</w:t>
            </w:r>
          </w:p>
        </w:tc>
        <w:tc>
          <w:tcPr>
            <w:tcW w:w="4645" w:type="dxa"/>
            <w:shd w:val="clear" w:color="auto" w:fill="auto"/>
          </w:tcPr>
          <w:p w14:paraId="40090CB4" w14:textId="77777777" w:rsidR="00AB6232" w:rsidRPr="00206C32" w:rsidRDefault="00AB6232" w:rsidP="00C40296">
            <w:pPr>
              <w:rPr>
                <w:rFonts w:ascii="Bookman Old Style" w:hAnsi="Bookman Old Style"/>
                <w:i/>
              </w:rPr>
            </w:pPr>
            <w:r w:rsidRPr="00206C32">
              <w:rPr>
                <w:rFonts w:ascii="Bookman Old Style" w:hAnsi="Bookman Old Style"/>
              </w:rPr>
              <w:t>година: [……] оборот:[……][…]валута</w:t>
            </w:r>
            <w:r w:rsidRPr="00206C32">
              <w:rPr>
                <w:rFonts w:ascii="Bookman Old Style" w:hAnsi="Bookman Old Style"/>
              </w:rPr>
              <w:br/>
              <w:t>година: [……] оборот:[……][…]валута година: [……] оборот:[……][…]валута</w:t>
            </w:r>
            <w:r w:rsidRPr="00206C32">
              <w:rPr>
                <w:rFonts w:ascii="Bookman Old Style" w:hAnsi="Bookman Old Style"/>
              </w:rPr>
              <w:br/>
            </w:r>
            <w:r w:rsidRPr="00206C32">
              <w:rPr>
                <w:rFonts w:ascii="Bookman Old Style" w:hAnsi="Bookman Old Style"/>
              </w:rPr>
              <w:br/>
              <w:t>(брой години, среден оборот)</w:t>
            </w:r>
            <w:r w:rsidRPr="00206C32">
              <w:rPr>
                <w:rFonts w:ascii="Bookman Old Style" w:hAnsi="Bookman Old Style"/>
                <w:b/>
              </w:rPr>
              <w:t>:</w:t>
            </w:r>
            <w:r w:rsidRPr="00206C32">
              <w:rPr>
                <w:rFonts w:ascii="Bookman Old Style" w:hAnsi="Bookman Old Style"/>
              </w:rPr>
              <w:t xml:space="preserve"> [……],[……][…]валута</w:t>
            </w:r>
            <w:r w:rsidRPr="00206C32">
              <w:rPr>
                <w:rFonts w:ascii="Bookman Old Style" w:hAnsi="Bookman Old Style"/>
              </w:rPr>
              <w:br/>
            </w:r>
          </w:p>
          <w:p w14:paraId="36393034" w14:textId="77777777" w:rsidR="00AB6232" w:rsidRPr="00206C32" w:rsidRDefault="00AB6232" w:rsidP="00C40296">
            <w:pPr>
              <w:rPr>
                <w:rFonts w:ascii="Bookman Old Style" w:hAnsi="Bookman Old Style"/>
              </w:rPr>
            </w:pPr>
            <w:r w:rsidRPr="00206C32">
              <w:rPr>
                <w:rFonts w:ascii="Bookman Old Style" w:hAnsi="Bookman Old Style"/>
                <w:i/>
              </w:rPr>
              <w:t>(уеб адрес, орган или служба, издаващи документа, точно позоваване на документа): [……][……][……][……]</w:t>
            </w:r>
          </w:p>
        </w:tc>
      </w:tr>
      <w:tr w:rsidR="00AB6232" w:rsidRPr="00206C32" w14:paraId="1790301E" w14:textId="77777777" w:rsidTr="00846DD5">
        <w:tc>
          <w:tcPr>
            <w:tcW w:w="4644" w:type="dxa"/>
            <w:shd w:val="clear" w:color="auto" w:fill="auto"/>
          </w:tcPr>
          <w:p w14:paraId="1E3191C7" w14:textId="77777777" w:rsidR="00AB6232" w:rsidRPr="00206C32" w:rsidRDefault="00AB6232" w:rsidP="00C40296">
            <w:pPr>
              <w:rPr>
                <w:rFonts w:ascii="Bookman Old Style" w:hAnsi="Bookman Old Style"/>
                <w:b/>
                <w:i/>
                <w:u w:val="single"/>
              </w:rPr>
            </w:pPr>
            <w:r w:rsidRPr="00206C32">
              <w:rPr>
                <w:rFonts w:ascii="Bookman Old Style" w:hAnsi="Bookman Old Style"/>
              </w:rPr>
              <w:t xml:space="preserve">2а) Неговият („конкретен“) годишен </w:t>
            </w:r>
            <w:r w:rsidRPr="00206C32">
              <w:rPr>
                <w:rFonts w:ascii="Bookman Old Style" w:hAnsi="Bookman Old Style"/>
                <w:b/>
              </w:rPr>
              <w:t>оборот в стопанската област, обхваната от поръчката</w:t>
            </w:r>
            <w:r w:rsidRPr="00206C32">
              <w:rPr>
                <w:rFonts w:ascii="Bookman Old Style" w:hAnsi="Bookman Old Style"/>
              </w:rPr>
              <w:t xml:space="preserve"> и посочена в съответното обявление,</w:t>
            </w:r>
            <w:r w:rsidRPr="00206C32">
              <w:rPr>
                <w:rFonts w:ascii="Bookman Old Style" w:hAnsi="Bookman Old Style"/>
                <w:b/>
                <w:i/>
              </w:rPr>
              <w:t xml:space="preserve"> </w:t>
            </w:r>
            <w:r w:rsidRPr="00206C32">
              <w:rPr>
                <w:rFonts w:ascii="Bookman Old Style" w:hAnsi="Bookman Old Style"/>
              </w:rPr>
              <w:t xml:space="preserve"> или в документацията за поръчката, за изисквания брой финансови години, е както следва:</w:t>
            </w:r>
            <w:r w:rsidRPr="00206C32">
              <w:rPr>
                <w:rFonts w:ascii="Bookman Old Style" w:hAnsi="Bookman Old Style"/>
              </w:rPr>
              <w:br/>
            </w:r>
            <w:r w:rsidRPr="00206C32">
              <w:rPr>
                <w:rFonts w:ascii="Bookman Old Style" w:hAnsi="Bookman Old Style"/>
                <w:b/>
                <w:i/>
                <w:u w:val="single"/>
              </w:rPr>
              <w:t>и/или</w:t>
            </w:r>
          </w:p>
          <w:p w14:paraId="6EB25263" w14:textId="77777777" w:rsidR="00AB6232" w:rsidRPr="00206C32" w:rsidRDefault="00AB6232" w:rsidP="00C40296">
            <w:pPr>
              <w:rPr>
                <w:rFonts w:ascii="Bookman Old Style" w:hAnsi="Bookman Old Style"/>
              </w:rPr>
            </w:pPr>
            <w:r w:rsidRPr="00206C32">
              <w:rPr>
                <w:rFonts w:ascii="Bookman Old Style" w:hAnsi="Bookman Old Style"/>
              </w:rPr>
              <w:t xml:space="preserve">2б) Неговият </w:t>
            </w:r>
            <w:r w:rsidRPr="00206C32">
              <w:rPr>
                <w:rFonts w:ascii="Bookman Old Style" w:hAnsi="Bookman Old Style"/>
                <w:b/>
              </w:rPr>
              <w:t>среден</w:t>
            </w:r>
            <w:r w:rsidRPr="00206C32">
              <w:rPr>
                <w:rFonts w:ascii="Bookman Old Style" w:hAnsi="Bookman Old Style"/>
              </w:rPr>
              <w:t xml:space="preserve"> годишен </w:t>
            </w:r>
            <w:r w:rsidRPr="00206C32">
              <w:rPr>
                <w:rFonts w:ascii="Bookman Old Style" w:hAnsi="Bookman Old Style"/>
                <w:b/>
              </w:rPr>
              <w:t>оборот в областта и за броя години, изисквани в съответното обявление или документацията за поръчката, е както следва</w:t>
            </w:r>
            <w:r w:rsidRPr="00206C32">
              <w:rPr>
                <w:rStyle w:val="FootnoteReference"/>
                <w:rFonts w:ascii="Bookman Old Style" w:hAnsi="Bookman Old Style"/>
              </w:rPr>
              <w:footnoteReference w:id="36"/>
            </w:r>
            <w:r w:rsidRPr="00206C32">
              <w:rPr>
                <w:rFonts w:ascii="Bookman Old Style" w:hAnsi="Bookman Old Style"/>
              </w:rPr>
              <w:t>:</w:t>
            </w:r>
            <w:r w:rsidRPr="00206C32">
              <w:rPr>
                <w:rFonts w:ascii="Bookman Old Style" w:hAnsi="Bookman Old Style"/>
              </w:rPr>
              <w:br/>
            </w:r>
            <w:r w:rsidRPr="00206C32">
              <w:rPr>
                <w:rFonts w:ascii="Bookman Old Style" w:hAnsi="Bookman Old Style"/>
                <w:i/>
              </w:rPr>
              <w:t xml:space="preserve">Ако съответните документи са на разположение в електронен формат, </w:t>
            </w:r>
            <w:r w:rsidRPr="00206C32">
              <w:rPr>
                <w:rFonts w:ascii="Bookman Old Style" w:hAnsi="Bookman Old Style"/>
                <w:i/>
              </w:rPr>
              <w:lastRenderedPageBreak/>
              <w:t>моля, посочете:</w:t>
            </w:r>
          </w:p>
        </w:tc>
        <w:tc>
          <w:tcPr>
            <w:tcW w:w="4645" w:type="dxa"/>
            <w:shd w:val="clear" w:color="auto" w:fill="auto"/>
          </w:tcPr>
          <w:p w14:paraId="4A0F8AAA" w14:textId="77777777" w:rsidR="00AB6232" w:rsidRPr="00206C32" w:rsidRDefault="00AB6232" w:rsidP="00C40296">
            <w:pPr>
              <w:rPr>
                <w:rFonts w:ascii="Bookman Old Style" w:hAnsi="Bookman Old Style"/>
              </w:rPr>
            </w:pPr>
            <w:r w:rsidRPr="00206C32">
              <w:rPr>
                <w:rFonts w:ascii="Bookman Old Style" w:hAnsi="Bookman Old Style"/>
              </w:rPr>
              <w:lastRenderedPageBreak/>
              <w:t>година: [……] оборот:[……][…]валута</w:t>
            </w:r>
          </w:p>
          <w:p w14:paraId="51476869" w14:textId="77777777" w:rsidR="00AB6232" w:rsidRPr="00206C32" w:rsidRDefault="00AB6232" w:rsidP="00C40296">
            <w:pPr>
              <w:rPr>
                <w:rFonts w:ascii="Bookman Old Style" w:hAnsi="Bookman Old Style"/>
              </w:rPr>
            </w:pPr>
            <w:r w:rsidRPr="00206C32">
              <w:rPr>
                <w:rFonts w:ascii="Bookman Old Style" w:hAnsi="Bookman Old Style"/>
              </w:rPr>
              <w:t>година: [……] оборот:[……][…]валута</w:t>
            </w:r>
          </w:p>
          <w:p w14:paraId="3B7D5704" w14:textId="77777777" w:rsidR="00AB6232" w:rsidRPr="00206C32" w:rsidRDefault="00AB6232" w:rsidP="00C40296">
            <w:pPr>
              <w:rPr>
                <w:rFonts w:ascii="Bookman Old Style" w:hAnsi="Bookman Old Style"/>
              </w:rPr>
            </w:pPr>
            <w:r w:rsidRPr="00206C32">
              <w:rPr>
                <w:rFonts w:ascii="Bookman Old Style" w:hAnsi="Bookman Old Style"/>
              </w:rPr>
              <w:t>година: [……] оборот:[……][…]валута</w:t>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t>(брой години, среден оборот): [……],[……][…]валута</w:t>
            </w:r>
          </w:p>
          <w:p w14:paraId="52800A3F" w14:textId="77777777" w:rsidR="00AB6232" w:rsidRPr="00206C32" w:rsidRDefault="00AB6232" w:rsidP="00C40296">
            <w:pPr>
              <w:rPr>
                <w:rFonts w:ascii="Bookman Old Style" w:hAnsi="Bookman Old Style"/>
              </w:rPr>
            </w:pPr>
          </w:p>
          <w:p w14:paraId="1515EBE8" w14:textId="77777777" w:rsidR="00AB6232" w:rsidRPr="00206C32" w:rsidRDefault="00AB6232" w:rsidP="00C40296">
            <w:pPr>
              <w:rPr>
                <w:rFonts w:ascii="Bookman Old Style" w:hAnsi="Bookman Old Style"/>
              </w:rPr>
            </w:pPr>
          </w:p>
          <w:p w14:paraId="0507CEAB" w14:textId="77777777" w:rsidR="00AB6232" w:rsidRPr="00206C32" w:rsidRDefault="00AB6232" w:rsidP="00C40296">
            <w:pPr>
              <w:rPr>
                <w:rFonts w:ascii="Bookman Old Style" w:hAnsi="Bookman Old Style"/>
              </w:rPr>
            </w:pPr>
            <w:r w:rsidRPr="00206C32">
              <w:rPr>
                <w:rFonts w:ascii="Bookman Old Style" w:hAnsi="Bookman Old Style"/>
                <w:i/>
              </w:rPr>
              <w:t xml:space="preserve">(уеб адрес, орган или служба, издаващи документа, точно </w:t>
            </w:r>
            <w:r w:rsidRPr="00206C32">
              <w:rPr>
                <w:rFonts w:ascii="Bookman Old Style" w:hAnsi="Bookman Old Style"/>
                <w:i/>
              </w:rPr>
              <w:lastRenderedPageBreak/>
              <w:t>позоваване на документацията): [……][……][……][……]</w:t>
            </w:r>
          </w:p>
        </w:tc>
      </w:tr>
      <w:tr w:rsidR="00AB6232" w:rsidRPr="00206C32" w14:paraId="0087D53C" w14:textId="77777777" w:rsidTr="00846DD5">
        <w:tc>
          <w:tcPr>
            <w:tcW w:w="4644" w:type="dxa"/>
            <w:shd w:val="clear" w:color="auto" w:fill="auto"/>
          </w:tcPr>
          <w:p w14:paraId="1192B901" w14:textId="77777777" w:rsidR="00AB6232" w:rsidRPr="00206C32" w:rsidRDefault="00AB6232" w:rsidP="00C40296">
            <w:pPr>
              <w:rPr>
                <w:rFonts w:ascii="Bookman Old Style" w:hAnsi="Bookman Old Style"/>
              </w:rPr>
            </w:pPr>
            <w:r w:rsidRPr="00206C32">
              <w:rPr>
                <w:rFonts w:ascii="Bookman Old Style" w:hAnsi="Bookman Old Style"/>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44D0277E" w14:textId="77777777" w:rsidR="00AB6232" w:rsidRPr="00206C32" w:rsidRDefault="00AB6232" w:rsidP="00C40296">
            <w:pPr>
              <w:rPr>
                <w:rFonts w:ascii="Bookman Old Style" w:hAnsi="Bookman Old Style"/>
              </w:rPr>
            </w:pPr>
            <w:r w:rsidRPr="00206C32">
              <w:rPr>
                <w:rFonts w:ascii="Bookman Old Style" w:hAnsi="Bookman Old Style"/>
              </w:rPr>
              <w:t>[……]</w:t>
            </w:r>
          </w:p>
        </w:tc>
      </w:tr>
      <w:tr w:rsidR="00AB6232" w:rsidRPr="00206C32" w14:paraId="172B1E39" w14:textId="77777777" w:rsidTr="00846DD5">
        <w:tc>
          <w:tcPr>
            <w:tcW w:w="4644" w:type="dxa"/>
            <w:shd w:val="clear" w:color="auto" w:fill="auto"/>
          </w:tcPr>
          <w:p w14:paraId="760C04B5" w14:textId="77777777" w:rsidR="00AB6232" w:rsidRPr="00206C32" w:rsidRDefault="00AB6232" w:rsidP="00C40296">
            <w:pPr>
              <w:rPr>
                <w:rFonts w:ascii="Bookman Old Style" w:hAnsi="Bookman Old Style"/>
              </w:rPr>
            </w:pPr>
            <w:r w:rsidRPr="00206C32">
              <w:rPr>
                <w:rFonts w:ascii="Bookman Old Style" w:hAnsi="Bookman Old Style"/>
              </w:rPr>
              <w:t xml:space="preserve">4) Що се отнася до </w:t>
            </w:r>
            <w:r w:rsidRPr="00206C32">
              <w:rPr>
                <w:rFonts w:ascii="Bookman Old Style" w:hAnsi="Bookman Old Style"/>
                <w:b/>
              </w:rPr>
              <w:t>финансовите съотношения</w:t>
            </w:r>
            <w:r w:rsidRPr="00206C32">
              <w:rPr>
                <w:rStyle w:val="FootnoteReference"/>
                <w:rFonts w:ascii="Bookman Old Style" w:hAnsi="Bookman Old Style"/>
              </w:rPr>
              <w:footnoteReference w:id="37"/>
            </w:r>
            <w:r w:rsidRPr="00206C32">
              <w:rPr>
                <w:rFonts w:ascii="Bookman Old Style" w:hAnsi="Bookman Old Style"/>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206C32">
              <w:rPr>
                <w:rFonts w:ascii="Bookman Old Style" w:hAnsi="Bookman Old Style"/>
              </w:rPr>
              <w:br/>
            </w:r>
            <w:r w:rsidRPr="00206C32">
              <w:rPr>
                <w:rFonts w:ascii="Bookman Old Style" w:hAnsi="Bookman Old Style"/>
                <w:i/>
              </w:rPr>
              <w:t>Ако съответните документи са на разположение в електронен формат, моля, посочете:</w:t>
            </w:r>
          </w:p>
        </w:tc>
        <w:tc>
          <w:tcPr>
            <w:tcW w:w="4645" w:type="dxa"/>
            <w:shd w:val="clear" w:color="auto" w:fill="auto"/>
          </w:tcPr>
          <w:p w14:paraId="461D9083" w14:textId="77777777" w:rsidR="00AB6232" w:rsidRPr="00206C32" w:rsidRDefault="00AB6232" w:rsidP="00C40296">
            <w:pPr>
              <w:rPr>
                <w:rFonts w:ascii="Bookman Old Style" w:hAnsi="Bookman Old Style"/>
              </w:rPr>
            </w:pPr>
            <w:r w:rsidRPr="00206C32">
              <w:rPr>
                <w:rFonts w:ascii="Bookman Old Style" w:hAnsi="Bookman Old Style"/>
              </w:rPr>
              <w:t>(посочване на изискваното съотношение — съотношение между х и у</w:t>
            </w:r>
            <w:r w:rsidRPr="00206C32">
              <w:rPr>
                <w:rStyle w:val="FootnoteReference"/>
                <w:rFonts w:ascii="Bookman Old Style" w:hAnsi="Bookman Old Style"/>
              </w:rPr>
              <w:footnoteReference w:id="38"/>
            </w:r>
            <w:r w:rsidRPr="00206C32">
              <w:rPr>
                <w:rFonts w:ascii="Bookman Old Style" w:hAnsi="Bookman Old Style"/>
              </w:rPr>
              <w:t xml:space="preserve"> — и стойността):</w:t>
            </w:r>
            <w:r w:rsidRPr="00206C32">
              <w:rPr>
                <w:rFonts w:ascii="Bookman Old Style" w:hAnsi="Bookman Old Style"/>
              </w:rPr>
              <w:br/>
              <w:t>[…], [……]</w:t>
            </w:r>
            <w:r w:rsidRPr="00206C32">
              <w:rPr>
                <w:rStyle w:val="FootnoteReference"/>
                <w:rFonts w:ascii="Bookman Old Style" w:hAnsi="Bookman Old Style"/>
              </w:rPr>
              <w:footnoteReference w:id="39"/>
            </w:r>
            <w:r w:rsidRPr="00206C32">
              <w:rPr>
                <w:rFonts w:ascii="Bookman Old Style" w:hAnsi="Bookman Old Style"/>
              </w:rPr>
              <w:br/>
            </w:r>
          </w:p>
          <w:p w14:paraId="773DC13C" w14:textId="77777777" w:rsidR="00AB6232" w:rsidRPr="00206C32" w:rsidRDefault="00AB6232" w:rsidP="00C40296">
            <w:pPr>
              <w:rPr>
                <w:rFonts w:ascii="Bookman Old Style" w:hAnsi="Bookman Old Style"/>
              </w:rPr>
            </w:pPr>
            <w:r w:rsidRPr="00206C32">
              <w:rPr>
                <w:rFonts w:ascii="Bookman Old Style" w:hAnsi="Bookman Old Style"/>
              </w:rPr>
              <w:t xml:space="preserve"> (</w:t>
            </w:r>
            <w:r w:rsidRPr="00206C32">
              <w:rPr>
                <w:rFonts w:ascii="Bookman Old Style" w:hAnsi="Bookman Old Style"/>
                <w:i/>
              </w:rPr>
              <w:t>уеб адрес, орган или служба, издаващи документа, точно позоваване на документа</w:t>
            </w:r>
            <w:r w:rsidRPr="00206C32">
              <w:rPr>
                <w:rFonts w:ascii="Bookman Old Style" w:hAnsi="Bookman Old Style"/>
              </w:rPr>
              <w:t>):</w:t>
            </w:r>
            <w:r w:rsidRPr="00206C32">
              <w:rPr>
                <w:rFonts w:ascii="Bookman Old Style" w:hAnsi="Bookman Old Style"/>
                <w:i/>
              </w:rPr>
              <w:t xml:space="preserve"> [……][……][……][……]</w:t>
            </w:r>
          </w:p>
        </w:tc>
      </w:tr>
      <w:tr w:rsidR="00AB6232" w:rsidRPr="00206C32" w14:paraId="6513B380" w14:textId="77777777" w:rsidTr="00846DD5">
        <w:tc>
          <w:tcPr>
            <w:tcW w:w="4644" w:type="dxa"/>
            <w:shd w:val="clear" w:color="auto" w:fill="auto"/>
          </w:tcPr>
          <w:p w14:paraId="6C333B42" w14:textId="77777777" w:rsidR="00AB6232" w:rsidRPr="00206C32" w:rsidRDefault="00AB6232" w:rsidP="00C40296">
            <w:pPr>
              <w:rPr>
                <w:rFonts w:ascii="Bookman Old Style" w:hAnsi="Bookman Old Style"/>
              </w:rPr>
            </w:pPr>
            <w:r w:rsidRPr="00206C32">
              <w:rPr>
                <w:rFonts w:ascii="Bookman Old Style" w:hAnsi="Bookman Old Style"/>
              </w:rPr>
              <w:t xml:space="preserve">5) Застрахователната сума по неговата </w:t>
            </w:r>
            <w:r w:rsidRPr="00206C32">
              <w:rPr>
                <w:rFonts w:ascii="Bookman Old Style" w:hAnsi="Bookman Old Style"/>
                <w:b/>
              </w:rPr>
              <w:t>застрахователна полица за риска „професионална отговорност“</w:t>
            </w:r>
            <w:r w:rsidRPr="00206C32">
              <w:rPr>
                <w:rFonts w:ascii="Bookman Old Style" w:hAnsi="Bookman Old Style"/>
              </w:rPr>
              <w:t xml:space="preserve"> възлиза на:</w:t>
            </w:r>
            <w:r w:rsidRPr="00206C32">
              <w:rPr>
                <w:rFonts w:ascii="Bookman Old Style" w:hAnsi="Bookman Old Style"/>
              </w:rPr>
              <w:br/>
            </w:r>
            <w:r w:rsidRPr="00206C32">
              <w:rPr>
                <w:rStyle w:val="NormalBoldChar"/>
                <w:rFonts w:ascii="Bookman Old Style" w:eastAsia="Calibri" w:hAnsi="Bookman Old Style"/>
                <w:i/>
                <w:sz w:val="22"/>
              </w:rPr>
              <w:t>Ако</w:t>
            </w:r>
            <w:r w:rsidRPr="00206C32">
              <w:rPr>
                <w:rFonts w:ascii="Bookman Old Style" w:hAnsi="Bookman Old Style"/>
                <w:i/>
              </w:rPr>
              <w:t xml:space="preserve"> съответната информация е на разположение в електронен формат, моля, посочете:</w:t>
            </w:r>
          </w:p>
        </w:tc>
        <w:tc>
          <w:tcPr>
            <w:tcW w:w="4645" w:type="dxa"/>
            <w:shd w:val="clear" w:color="auto" w:fill="auto"/>
          </w:tcPr>
          <w:p w14:paraId="047548EB" w14:textId="77777777" w:rsidR="00AB6232" w:rsidRPr="00206C32" w:rsidRDefault="00AB6232" w:rsidP="00C40296">
            <w:pPr>
              <w:rPr>
                <w:rFonts w:ascii="Bookman Old Style" w:hAnsi="Bookman Old Style"/>
              </w:rPr>
            </w:pPr>
            <w:r w:rsidRPr="00206C32">
              <w:rPr>
                <w:rFonts w:ascii="Bookman Old Style" w:hAnsi="Bookman Old Style"/>
              </w:rPr>
              <w:t>[……],[……][…]валута</w:t>
            </w:r>
          </w:p>
          <w:p w14:paraId="227B0F41" w14:textId="77777777" w:rsidR="00AB6232" w:rsidRPr="00206C32" w:rsidRDefault="00AB6232" w:rsidP="00C40296">
            <w:pPr>
              <w:rPr>
                <w:rFonts w:ascii="Bookman Old Style" w:hAnsi="Bookman Old Style"/>
              </w:rPr>
            </w:pPr>
          </w:p>
          <w:p w14:paraId="6604E6B6" w14:textId="77777777" w:rsidR="00AB6232" w:rsidRPr="00206C32" w:rsidRDefault="00AB6232" w:rsidP="00C40296">
            <w:pPr>
              <w:rPr>
                <w:rFonts w:ascii="Bookman Old Style" w:hAnsi="Bookman Old Style"/>
              </w:rPr>
            </w:pPr>
            <w:r w:rsidRPr="00206C32">
              <w:rPr>
                <w:rFonts w:ascii="Bookman Old Style" w:hAnsi="Bookman Old Style"/>
                <w:i/>
              </w:rPr>
              <w:t>(уеб адрес, орган или служба, издаващи документа, точно позоваване на документа): [……][……][……][……]</w:t>
            </w:r>
          </w:p>
        </w:tc>
      </w:tr>
      <w:tr w:rsidR="00AB6232" w:rsidRPr="00206C32" w14:paraId="436943E6" w14:textId="77777777" w:rsidTr="00846DD5">
        <w:tc>
          <w:tcPr>
            <w:tcW w:w="4644" w:type="dxa"/>
            <w:shd w:val="clear" w:color="auto" w:fill="auto"/>
          </w:tcPr>
          <w:p w14:paraId="3FDA181B" w14:textId="77777777" w:rsidR="00AB6232" w:rsidRPr="00206C32" w:rsidRDefault="00AB6232" w:rsidP="00C40296">
            <w:pPr>
              <w:rPr>
                <w:rFonts w:ascii="Bookman Old Style" w:hAnsi="Bookman Old Style"/>
              </w:rPr>
            </w:pPr>
            <w:r w:rsidRPr="00206C32">
              <w:rPr>
                <w:rFonts w:ascii="Bookman Old Style" w:hAnsi="Bookman Old Style"/>
              </w:rPr>
              <w:t xml:space="preserve">6) Що се отнася до </w:t>
            </w:r>
            <w:r w:rsidRPr="00206C32">
              <w:rPr>
                <w:rFonts w:ascii="Bookman Old Style" w:hAnsi="Bookman Old Style"/>
                <w:b/>
              </w:rPr>
              <w:t>другите икономически или финансови изисквания</w:t>
            </w:r>
            <w:r w:rsidRPr="00206C32">
              <w:rPr>
                <w:rFonts w:ascii="Bookman Old Style" w:hAnsi="Bookman Old Style"/>
              </w:rPr>
              <w:t xml:space="preserve">, </w:t>
            </w:r>
            <w:r w:rsidRPr="00206C32">
              <w:rPr>
                <w:rFonts w:ascii="Bookman Old Style" w:hAnsi="Bookman Old Style"/>
                <w:b/>
              </w:rPr>
              <w:t>ако има такива</w:t>
            </w:r>
            <w:r w:rsidRPr="00206C32">
              <w:rPr>
                <w:rFonts w:ascii="Bookman Old Style" w:hAnsi="Bookman Old Style"/>
              </w:rPr>
              <w:t>, които може да са посочени в съответното обявление или в документацията за обществената поръчка, икономическият оператор заявява, че:</w:t>
            </w:r>
            <w:r w:rsidRPr="00206C32">
              <w:rPr>
                <w:rFonts w:ascii="Bookman Old Style" w:hAnsi="Bookman Old Style"/>
              </w:rPr>
              <w:br/>
            </w:r>
            <w:r w:rsidRPr="00206C32">
              <w:rPr>
                <w:rFonts w:ascii="Bookman Old Style" w:hAnsi="Bookman Old Style"/>
                <w:i/>
              </w:rPr>
              <w:t xml:space="preserve">Ако съответната документация, която </w:t>
            </w:r>
            <w:r w:rsidRPr="00206C32">
              <w:rPr>
                <w:rFonts w:ascii="Bookman Old Style" w:hAnsi="Bookman Old Style"/>
                <w:b/>
                <w:i/>
              </w:rPr>
              <w:t xml:space="preserve">може </w:t>
            </w:r>
            <w:r w:rsidRPr="00206C32">
              <w:rPr>
                <w:rFonts w:ascii="Bookman Old Style" w:hAnsi="Bookman Old Style"/>
                <w:i/>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2CDB9F26" w14:textId="77777777" w:rsidR="00AB6232" w:rsidRPr="00206C32" w:rsidRDefault="00AB6232" w:rsidP="00C40296">
            <w:pPr>
              <w:rPr>
                <w:rFonts w:ascii="Bookman Old Style" w:hAnsi="Bookman Old Style"/>
              </w:rPr>
            </w:pPr>
            <w:r w:rsidRPr="00206C32">
              <w:rPr>
                <w:rFonts w:ascii="Bookman Old Style" w:hAnsi="Bookman Old Style"/>
              </w:rPr>
              <w:t>[…]</w:t>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t xml:space="preserve"> </w:t>
            </w:r>
          </w:p>
          <w:p w14:paraId="00753865" w14:textId="77777777" w:rsidR="00AB6232" w:rsidRPr="00206C32" w:rsidRDefault="00AB6232" w:rsidP="00C40296">
            <w:pPr>
              <w:rPr>
                <w:rFonts w:ascii="Bookman Old Style" w:hAnsi="Bookman Old Style"/>
              </w:rPr>
            </w:pPr>
          </w:p>
          <w:p w14:paraId="2C012806" w14:textId="77777777" w:rsidR="00AB6232" w:rsidRPr="00206C32" w:rsidRDefault="00AB6232" w:rsidP="00C40296">
            <w:pPr>
              <w:rPr>
                <w:rFonts w:ascii="Bookman Old Style" w:hAnsi="Bookman Old Style"/>
              </w:rPr>
            </w:pPr>
            <w:r w:rsidRPr="00206C32">
              <w:rPr>
                <w:rFonts w:ascii="Bookman Old Style" w:hAnsi="Bookman Old Style"/>
              </w:rPr>
              <w:t>(</w:t>
            </w:r>
            <w:r w:rsidRPr="00206C32">
              <w:rPr>
                <w:rFonts w:ascii="Bookman Old Style" w:hAnsi="Bookman Old Style"/>
                <w:i/>
              </w:rPr>
              <w:t>уеб адрес, орган или служба, издаващи документа, точно позоваване на документацията)</w:t>
            </w:r>
            <w:r w:rsidRPr="00206C32">
              <w:rPr>
                <w:rFonts w:ascii="Bookman Old Style" w:hAnsi="Bookman Old Style"/>
              </w:rPr>
              <w:t>:</w:t>
            </w:r>
            <w:r w:rsidRPr="00206C32">
              <w:rPr>
                <w:rFonts w:ascii="Bookman Old Style" w:hAnsi="Bookman Old Style"/>
                <w:i/>
              </w:rPr>
              <w:t xml:space="preserve"> [……][……][……][……]</w:t>
            </w:r>
          </w:p>
        </w:tc>
      </w:tr>
    </w:tbl>
    <w:p w14:paraId="385EAC1A" w14:textId="77777777" w:rsidR="00AB6232" w:rsidRPr="00206C32" w:rsidRDefault="00AB6232" w:rsidP="00C40296">
      <w:pPr>
        <w:pStyle w:val="SectionTitle"/>
        <w:rPr>
          <w:rFonts w:ascii="Bookman Old Style" w:hAnsi="Bookman Old Style"/>
          <w:sz w:val="22"/>
        </w:rPr>
      </w:pPr>
    </w:p>
    <w:p w14:paraId="22FD4600" w14:textId="77777777" w:rsidR="00AB6232" w:rsidRPr="00206C32" w:rsidRDefault="00AB6232" w:rsidP="00C40296">
      <w:pPr>
        <w:pStyle w:val="SectionTitle"/>
        <w:rPr>
          <w:rFonts w:ascii="Bookman Old Style" w:hAnsi="Bookman Old Style"/>
          <w:sz w:val="22"/>
        </w:rPr>
      </w:pPr>
      <w:r w:rsidRPr="00206C32">
        <w:rPr>
          <w:rFonts w:ascii="Bookman Old Style" w:hAnsi="Bookman Old Style"/>
          <w:sz w:val="22"/>
        </w:rPr>
        <w:t>В: Технически и професионални способности</w:t>
      </w:r>
    </w:p>
    <w:p w14:paraId="69733EB2" w14:textId="77777777" w:rsidR="00AB6232" w:rsidRPr="00206C32" w:rsidRDefault="00AB6232" w:rsidP="00C40296">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b/>
          <w:i/>
        </w:rPr>
      </w:pPr>
      <w:r w:rsidRPr="00206C32">
        <w:rPr>
          <w:rFonts w:ascii="Bookman Old Style" w:hAnsi="Bookman Old Style"/>
          <w:b/>
          <w:i/>
        </w:rPr>
        <w:t xml:space="preserve">Икономическият оператор следва да предостави информация </w:t>
      </w:r>
      <w:r w:rsidRPr="00206C32">
        <w:rPr>
          <w:rFonts w:ascii="Bookman Old Style" w:hAnsi="Bookman Old Style"/>
          <w:b/>
          <w:i/>
          <w:u w:val="single"/>
        </w:rPr>
        <w:t>само</w:t>
      </w:r>
      <w:r w:rsidRPr="00206C32">
        <w:rPr>
          <w:rFonts w:ascii="Bookman Old Style" w:hAnsi="Bookman Old Style"/>
          <w:b/>
          <w:i/>
        </w:rPr>
        <w:t xml:space="preserve"> когато критериите за подбор са били изисквани от възлагащия орган или възложителя в обявлението,</w:t>
      </w:r>
      <w:r w:rsidRPr="00206C32">
        <w:rPr>
          <w:rFonts w:ascii="Bookman Old Style" w:hAnsi="Bookman Old Style"/>
        </w:rPr>
        <w:t xml:space="preserve"> </w:t>
      </w:r>
      <w:r w:rsidRPr="00206C32">
        <w:rPr>
          <w:rFonts w:ascii="Bookman Old Style" w:hAnsi="Bookman Old Style"/>
          <w:b/>
          <w:i/>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AB6232" w:rsidRPr="00206C32" w14:paraId="2D646210" w14:textId="77777777" w:rsidTr="00846DD5">
        <w:tc>
          <w:tcPr>
            <w:tcW w:w="4644" w:type="dxa"/>
            <w:shd w:val="clear" w:color="auto" w:fill="auto"/>
          </w:tcPr>
          <w:p w14:paraId="0539248F" w14:textId="77777777" w:rsidR="00AB6232" w:rsidRPr="00206C32" w:rsidRDefault="00AB6232" w:rsidP="00C40296">
            <w:pPr>
              <w:rPr>
                <w:rFonts w:ascii="Bookman Old Style" w:hAnsi="Bookman Old Style"/>
                <w:b/>
                <w:i/>
              </w:rPr>
            </w:pPr>
            <w:r w:rsidRPr="00206C32">
              <w:rPr>
                <w:rFonts w:ascii="Bookman Old Style" w:hAnsi="Bookman Old Style"/>
                <w:b/>
                <w:i/>
              </w:rPr>
              <w:t>Технически и професионални способности</w:t>
            </w:r>
          </w:p>
        </w:tc>
        <w:tc>
          <w:tcPr>
            <w:tcW w:w="4645" w:type="dxa"/>
            <w:shd w:val="clear" w:color="auto" w:fill="auto"/>
          </w:tcPr>
          <w:p w14:paraId="7C3C3905" w14:textId="77777777" w:rsidR="00AB6232" w:rsidRPr="00206C32" w:rsidRDefault="00AB6232" w:rsidP="00C40296">
            <w:pPr>
              <w:rPr>
                <w:rFonts w:ascii="Bookman Old Style" w:hAnsi="Bookman Old Style"/>
                <w:b/>
                <w:i/>
              </w:rPr>
            </w:pPr>
            <w:r w:rsidRPr="00206C32">
              <w:rPr>
                <w:rFonts w:ascii="Bookman Old Style" w:hAnsi="Bookman Old Style"/>
                <w:b/>
                <w:i/>
              </w:rPr>
              <w:t>Отговор:</w:t>
            </w:r>
          </w:p>
        </w:tc>
      </w:tr>
      <w:tr w:rsidR="00AB6232" w:rsidRPr="00206C32" w14:paraId="7538849D" w14:textId="77777777" w:rsidTr="00846DD5">
        <w:tc>
          <w:tcPr>
            <w:tcW w:w="4644" w:type="dxa"/>
            <w:shd w:val="clear" w:color="auto" w:fill="auto"/>
          </w:tcPr>
          <w:p w14:paraId="7F12D35B" w14:textId="77777777" w:rsidR="00AB6232" w:rsidRPr="00206C32" w:rsidRDefault="00AB6232" w:rsidP="00C40296">
            <w:pPr>
              <w:rPr>
                <w:rFonts w:ascii="Bookman Old Style" w:hAnsi="Bookman Old Style"/>
              </w:rPr>
            </w:pPr>
            <w:r w:rsidRPr="00206C32">
              <w:rPr>
                <w:rFonts w:ascii="Bookman Old Style" w:hAnsi="Bookman Old Style"/>
              </w:rPr>
              <w:t xml:space="preserve">1а) Само за </w:t>
            </w:r>
            <w:r w:rsidRPr="00206C32">
              <w:rPr>
                <w:rFonts w:ascii="Bookman Old Style" w:hAnsi="Bookman Old Style"/>
                <w:b/>
                <w:i/>
              </w:rPr>
              <w:t>обществените поръчки за</w:t>
            </w:r>
            <w:r w:rsidRPr="00206C32">
              <w:rPr>
                <w:rFonts w:ascii="Bookman Old Style" w:hAnsi="Bookman Old Style"/>
              </w:rPr>
              <w:t xml:space="preserve"> </w:t>
            </w:r>
            <w:r w:rsidRPr="00206C32">
              <w:rPr>
                <w:rFonts w:ascii="Bookman Old Style" w:hAnsi="Bookman Old Style"/>
                <w:b/>
                <w:i/>
              </w:rPr>
              <w:t>строителство</w:t>
            </w:r>
            <w:r w:rsidRPr="00206C32">
              <w:rPr>
                <w:rFonts w:ascii="Bookman Old Style" w:hAnsi="Bookman Old Style"/>
              </w:rPr>
              <w:t>:</w:t>
            </w:r>
            <w:r w:rsidRPr="00206C32">
              <w:rPr>
                <w:rFonts w:ascii="Bookman Old Style" w:hAnsi="Bookman Old Style"/>
              </w:rPr>
              <w:br/>
              <w:t>През референтния период</w:t>
            </w:r>
            <w:r w:rsidRPr="00206C32">
              <w:rPr>
                <w:rStyle w:val="FootnoteReference"/>
                <w:rFonts w:ascii="Bookman Old Style" w:hAnsi="Bookman Old Style"/>
              </w:rPr>
              <w:footnoteReference w:id="40"/>
            </w:r>
            <w:r w:rsidRPr="00206C32">
              <w:rPr>
                <w:rFonts w:ascii="Bookman Old Style" w:hAnsi="Bookman Old Style"/>
              </w:rPr>
              <w:t xml:space="preserve"> икономическият оператор е </w:t>
            </w:r>
            <w:r w:rsidRPr="00206C32">
              <w:rPr>
                <w:rFonts w:ascii="Bookman Old Style" w:hAnsi="Bookman Old Style"/>
                <w:b/>
              </w:rPr>
              <w:t>извършил следните строителни дейности от конкретния вид</w:t>
            </w:r>
            <w:r w:rsidRPr="00206C32">
              <w:rPr>
                <w:rFonts w:ascii="Bookman Old Style" w:hAnsi="Bookman Old Style"/>
              </w:rPr>
              <w:t xml:space="preserve">: </w:t>
            </w:r>
            <w:r w:rsidRPr="00206C32">
              <w:rPr>
                <w:rFonts w:ascii="Bookman Old Style" w:hAnsi="Bookman Old Style"/>
              </w:rPr>
              <w:br/>
            </w:r>
            <w:r w:rsidRPr="00206C32">
              <w:rPr>
                <w:rFonts w:ascii="Bookman Old Style" w:hAnsi="Bookman Old Style"/>
                <w:i/>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10433835" w14:textId="77777777" w:rsidR="00AB6232" w:rsidRPr="00206C32" w:rsidRDefault="00AB6232" w:rsidP="00C40296">
            <w:pPr>
              <w:rPr>
                <w:rFonts w:ascii="Bookman Old Style" w:hAnsi="Bookman Old Style"/>
              </w:rPr>
            </w:pPr>
            <w:r w:rsidRPr="00206C32">
              <w:rPr>
                <w:rFonts w:ascii="Bookman Old Style" w:hAnsi="Bookman Old Style"/>
              </w:rPr>
              <w:t>Брой години (този период е определен в обявлението или документацията за обществената поръчка):  [……]</w:t>
            </w:r>
          </w:p>
          <w:p w14:paraId="7DCFFD53" w14:textId="77777777" w:rsidR="00AB6232" w:rsidRPr="00206C32" w:rsidRDefault="00AB6232" w:rsidP="00C40296">
            <w:pPr>
              <w:rPr>
                <w:rFonts w:ascii="Bookman Old Style" w:hAnsi="Bookman Old Style"/>
              </w:rPr>
            </w:pPr>
            <w:r w:rsidRPr="00206C32">
              <w:rPr>
                <w:rFonts w:ascii="Bookman Old Style" w:hAnsi="Bookman Old Style"/>
              </w:rPr>
              <w:t>Строителни работи:  [……]</w:t>
            </w:r>
          </w:p>
          <w:p w14:paraId="2F366292" w14:textId="77777777" w:rsidR="00AB6232" w:rsidRPr="00206C32" w:rsidRDefault="00AB6232" w:rsidP="00C40296">
            <w:pPr>
              <w:rPr>
                <w:rFonts w:ascii="Bookman Old Style" w:hAnsi="Bookman Old Style"/>
              </w:rPr>
            </w:pPr>
          </w:p>
          <w:p w14:paraId="547059F9" w14:textId="77777777" w:rsidR="00AB6232" w:rsidRPr="00206C32" w:rsidRDefault="00AB6232" w:rsidP="00C40296">
            <w:pPr>
              <w:rPr>
                <w:rFonts w:ascii="Bookman Old Style" w:hAnsi="Bookman Old Style"/>
              </w:rPr>
            </w:pPr>
            <w:r w:rsidRPr="00206C32">
              <w:rPr>
                <w:rFonts w:ascii="Bookman Old Style" w:hAnsi="Bookman Old Style"/>
                <w:i/>
              </w:rPr>
              <w:t>(уеб адрес, орган или служба, издаващи документа, точно позоваване на документа): [……][……][……][……]</w:t>
            </w:r>
          </w:p>
        </w:tc>
      </w:tr>
      <w:tr w:rsidR="00AB6232" w:rsidRPr="00206C32" w14:paraId="1D6C6586" w14:textId="77777777" w:rsidTr="00846DD5">
        <w:tc>
          <w:tcPr>
            <w:tcW w:w="4644" w:type="dxa"/>
            <w:shd w:val="clear" w:color="auto" w:fill="auto"/>
          </w:tcPr>
          <w:p w14:paraId="14446F1A" w14:textId="77777777" w:rsidR="00AB6232" w:rsidRPr="00206C32" w:rsidRDefault="00AB6232" w:rsidP="00C40296">
            <w:pPr>
              <w:rPr>
                <w:rFonts w:ascii="Bookman Old Style" w:hAnsi="Bookman Old Style"/>
                <w:shd w:val="clear" w:color="000000" w:fill="auto"/>
              </w:rPr>
            </w:pPr>
            <w:r w:rsidRPr="00206C32">
              <w:rPr>
                <w:rFonts w:ascii="Bookman Old Style" w:hAnsi="Bookman Old Style"/>
              </w:rPr>
              <w:t xml:space="preserve">1б) Само за </w:t>
            </w:r>
            <w:r w:rsidRPr="00206C32">
              <w:rPr>
                <w:rFonts w:ascii="Bookman Old Style" w:hAnsi="Bookman Old Style"/>
                <w:b/>
                <w:i/>
              </w:rPr>
              <w:t>обществени поръчки за доставки и обществени поръчки за услуги</w:t>
            </w:r>
            <w:r w:rsidRPr="00206C32">
              <w:rPr>
                <w:rFonts w:ascii="Bookman Old Style" w:hAnsi="Bookman Old Style"/>
              </w:rPr>
              <w:t>:</w:t>
            </w:r>
            <w:r w:rsidRPr="00206C32">
              <w:rPr>
                <w:rFonts w:ascii="Bookman Old Style" w:hAnsi="Bookman Old Style"/>
              </w:rPr>
              <w:br/>
              <w:t>През референтния период</w:t>
            </w:r>
            <w:r w:rsidRPr="00206C32">
              <w:rPr>
                <w:rStyle w:val="FootnoteReference"/>
                <w:rFonts w:ascii="Bookman Old Style" w:hAnsi="Bookman Old Style"/>
              </w:rPr>
              <w:footnoteReference w:id="41"/>
            </w:r>
            <w:r w:rsidRPr="00206C32">
              <w:rPr>
                <w:rFonts w:ascii="Bookman Old Style" w:hAnsi="Bookman Old Style"/>
              </w:rPr>
              <w:t xml:space="preserve"> икономическият оператор е извършил </w:t>
            </w:r>
            <w:r w:rsidRPr="00206C32">
              <w:rPr>
                <w:rFonts w:ascii="Bookman Old Style" w:hAnsi="Bookman Old Style"/>
                <w:b/>
              </w:rPr>
              <w:t>следните основни доставки или е предоставил следните основни услуги от посочения вид</w:t>
            </w:r>
            <w:r w:rsidRPr="00206C32">
              <w:rPr>
                <w:rFonts w:ascii="Bookman Old Style" w:hAnsi="Bookman Old Style"/>
              </w:rPr>
              <w:t>:</w:t>
            </w:r>
            <w:r w:rsidRPr="00206C32">
              <w:rPr>
                <w:rFonts w:ascii="Bookman Old Style" w:hAnsi="Bookman Old Style"/>
                <w:b/>
              </w:rPr>
              <w:t xml:space="preserve"> </w:t>
            </w:r>
            <w:r w:rsidRPr="00206C32">
              <w:rPr>
                <w:rFonts w:ascii="Bookman Old Style" w:hAnsi="Bookman Old Style"/>
              </w:rPr>
              <w:t>При изготвяне на списъка, моля, посочете сумите, датите и получателите, независимо дали са публични или частни субекти</w:t>
            </w:r>
            <w:r w:rsidRPr="00206C32">
              <w:rPr>
                <w:rStyle w:val="FootnoteReference"/>
                <w:rFonts w:ascii="Bookman Old Style" w:hAnsi="Bookman Old Style"/>
              </w:rPr>
              <w:footnoteReference w:id="42"/>
            </w:r>
            <w:r w:rsidRPr="00206C32">
              <w:rPr>
                <w:rFonts w:ascii="Bookman Old Style" w:hAnsi="Bookman Old Style"/>
              </w:rPr>
              <w:t>:</w:t>
            </w:r>
          </w:p>
        </w:tc>
        <w:tc>
          <w:tcPr>
            <w:tcW w:w="4645" w:type="dxa"/>
            <w:shd w:val="clear" w:color="auto" w:fill="auto"/>
          </w:tcPr>
          <w:p w14:paraId="2066F9DC" w14:textId="77777777" w:rsidR="00AB6232" w:rsidRPr="00206C32" w:rsidRDefault="00AB6232" w:rsidP="00C40296">
            <w:pPr>
              <w:rPr>
                <w:rFonts w:ascii="Bookman Old Style" w:hAnsi="Bookman Old Style"/>
              </w:rPr>
            </w:pPr>
            <w:r w:rsidRPr="00206C32">
              <w:rPr>
                <w:rFonts w:ascii="Bookman Old Style" w:hAnsi="Bookman Old Style"/>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834"/>
              <w:gridCol w:w="771"/>
              <w:gridCol w:w="1490"/>
            </w:tblGrid>
            <w:tr w:rsidR="00AB6232" w:rsidRPr="00206C32" w14:paraId="529A6217" w14:textId="77777777" w:rsidTr="00846DD5">
              <w:tc>
                <w:tcPr>
                  <w:tcW w:w="1336" w:type="dxa"/>
                  <w:shd w:val="clear" w:color="auto" w:fill="auto"/>
                </w:tcPr>
                <w:p w14:paraId="298C365A" w14:textId="77777777" w:rsidR="00AB6232" w:rsidRPr="00206C32" w:rsidRDefault="00AB6232" w:rsidP="00C40296">
                  <w:pPr>
                    <w:rPr>
                      <w:rFonts w:ascii="Bookman Old Style" w:hAnsi="Bookman Old Style"/>
                    </w:rPr>
                  </w:pPr>
                  <w:r w:rsidRPr="00206C32">
                    <w:rPr>
                      <w:rFonts w:ascii="Bookman Old Style" w:hAnsi="Bookman Old Style"/>
                    </w:rPr>
                    <w:t>Описание</w:t>
                  </w:r>
                </w:p>
              </w:tc>
              <w:tc>
                <w:tcPr>
                  <w:tcW w:w="936" w:type="dxa"/>
                  <w:shd w:val="clear" w:color="auto" w:fill="auto"/>
                </w:tcPr>
                <w:p w14:paraId="030DF4D7" w14:textId="77777777" w:rsidR="00AB6232" w:rsidRPr="00206C32" w:rsidRDefault="00AB6232" w:rsidP="00C40296">
                  <w:pPr>
                    <w:rPr>
                      <w:rFonts w:ascii="Bookman Old Style" w:hAnsi="Bookman Old Style"/>
                    </w:rPr>
                  </w:pPr>
                  <w:r w:rsidRPr="00206C32">
                    <w:rPr>
                      <w:rFonts w:ascii="Bookman Old Style" w:hAnsi="Bookman Old Style"/>
                    </w:rPr>
                    <w:t>Суми</w:t>
                  </w:r>
                </w:p>
              </w:tc>
              <w:tc>
                <w:tcPr>
                  <w:tcW w:w="724" w:type="dxa"/>
                  <w:shd w:val="clear" w:color="auto" w:fill="auto"/>
                </w:tcPr>
                <w:p w14:paraId="49767CEC" w14:textId="77777777" w:rsidR="00AB6232" w:rsidRPr="00206C32" w:rsidRDefault="00AB6232" w:rsidP="00C40296">
                  <w:pPr>
                    <w:rPr>
                      <w:rFonts w:ascii="Bookman Old Style" w:hAnsi="Bookman Old Style"/>
                    </w:rPr>
                  </w:pPr>
                  <w:r w:rsidRPr="00206C32">
                    <w:rPr>
                      <w:rFonts w:ascii="Bookman Old Style" w:hAnsi="Bookman Old Style"/>
                    </w:rPr>
                    <w:t>Дати</w:t>
                  </w:r>
                </w:p>
              </w:tc>
              <w:tc>
                <w:tcPr>
                  <w:tcW w:w="1149" w:type="dxa"/>
                  <w:shd w:val="clear" w:color="auto" w:fill="auto"/>
                </w:tcPr>
                <w:p w14:paraId="61A35901" w14:textId="77777777" w:rsidR="00AB6232" w:rsidRPr="00206C32" w:rsidRDefault="00AB6232" w:rsidP="00C40296">
                  <w:pPr>
                    <w:rPr>
                      <w:rFonts w:ascii="Bookman Old Style" w:hAnsi="Bookman Old Style"/>
                    </w:rPr>
                  </w:pPr>
                  <w:r w:rsidRPr="00206C32">
                    <w:rPr>
                      <w:rFonts w:ascii="Bookman Old Style" w:hAnsi="Bookman Old Style"/>
                    </w:rPr>
                    <w:t>Получатели</w:t>
                  </w:r>
                </w:p>
              </w:tc>
            </w:tr>
            <w:tr w:rsidR="00AB6232" w:rsidRPr="00206C32" w14:paraId="6EDBFA0D" w14:textId="77777777" w:rsidTr="00846DD5">
              <w:tc>
                <w:tcPr>
                  <w:tcW w:w="1336" w:type="dxa"/>
                  <w:shd w:val="clear" w:color="auto" w:fill="auto"/>
                </w:tcPr>
                <w:p w14:paraId="07B1E752" w14:textId="77777777" w:rsidR="00AB6232" w:rsidRPr="00206C32" w:rsidRDefault="00AB6232" w:rsidP="00C40296">
                  <w:pPr>
                    <w:rPr>
                      <w:rFonts w:ascii="Bookman Old Style" w:hAnsi="Bookman Old Style"/>
                    </w:rPr>
                  </w:pPr>
                </w:p>
              </w:tc>
              <w:tc>
                <w:tcPr>
                  <w:tcW w:w="936" w:type="dxa"/>
                  <w:shd w:val="clear" w:color="auto" w:fill="auto"/>
                </w:tcPr>
                <w:p w14:paraId="4F03FBE5" w14:textId="77777777" w:rsidR="00AB6232" w:rsidRPr="00206C32" w:rsidRDefault="00AB6232" w:rsidP="00C40296">
                  <w:pPr>
                    <w:rPr>
                      <w:rFonts w:ascii="Bookman Old Style" w:hAnsi="Bookman Old Style"/>
                    </w:rPr>
                  </w:pPr>
                </w:p>
              </w:tc>
              <w:tc>
                <w:tcPr>
                  <w:tcW w:w="724" w:type="dxa"/>
                  <w:shd w:val="clear" w:color="auto" w:fill="auto"/>
                </w:tcPr>
                <w:p w14:paraId="66E3687D" w14:textId="77777777" w:rsidR="00AB6232" w:rsidRPr="00206C32" w:rsidRDefault="00AB6232" w:rsidP="00C40296">
                  <w:pPr>
                    <w:rPr>
                      <w:rFonts w:ascii="Bookman Old Style" w:hAnsi="Bookman Old Style"/>
                    </w:rPr>
                  </w:pPr>
                </w:p>
              </w:tc>
              <w:tc>
                <w:tcPr>
                  <w:tcW w:w="1149" w:type="dxa"/>
                  <w:shd w:val="clear" w:color="auto" w:fill="auto"/>
                </w:tcPr>
                <w:p w14:paraId="3D2C7D9E" w14:textId="77777777" w:rsidR="00AB6232" w:rsidRPr="00206C32" w:rsidRDefault="00AB6232" w:rsidP="00C40296">
                  <w:pPr>
                    <w:rPr>
                      <w:rFonts w:ascii="Bookman Old Style" w:hAnsi="Bookman Old Style"/>
                    </w:rPr>
                  </w:pPr>
                </w:p>
              </w:tc>
            </w:tr>
          </w:tbl>
          <w:p w14:paraId="0814B4E5" w14:textId="77777777" w:rsidR="00AB6232" w:rsidRPr="00206C32" w:rsidRDefault="00AB6232" w:rsidP="00C40296">
            <w:pPr>
              <w:rPr>
                <w:rFonts w:ascii="Bookman Old Style" w:hAnsi="Bookman Old Style"/>
              </w:rPr>
            </w:pPr>
          </w:p>
        </w:tc>
      </w:tr>
      <w:tr w:rsidR="00AB6232" w:rsidRPr="00206C32" w14:paraId="597CB66C" w14:textId="77777777" w:rsidTr="00846DD5">
        <w:tc>
          <w:tcPr>
            <w:tcW w:w="4644" w:type="dxa"/>
            <w:shd w:val="clear" w:color="auto" w:fill="auto"/>
          </w:tcPr>
          <w:p w14:paraId="627F7F39" w14:textId="77777777" w:rsidR="00AB6232" w:rsidRPr="00206C32" w:rsidRDefault="00AB6232" w:rsidP="00C40296">
            <w:pPr>
              <w:rPr>
                <w:rFonts w:ascii="Bookman Old Style" w:hAnsi="Bookman Old Style"/>
                <w:shd w:val="clear" w:color="000000" w:fill="auto"/>
              </w:rPr>
            </w:pPr>
            <w:r w:rsidRPr="00206C32">
              <w:rPr>
                <w:rFonts w:ascii="Bookman Old Style" w:hAnsi="Bookman Old Style"/>
              </w:rPr>
              <w:t xml:space="preserve">2) Той може да използва следните </w:t>
            </w:r>
            <w:r w:rsidRPr="00206C32">
              <w:rPr>
                <w:rFonts w:ascii="Bookman Old Style" w:hAnsi="Bookman Old Style"/>
                <w:b/>
              </w:rPr>
              <w:t>технически лица или органи</w:t>
            </w:r>
            <w:r w:rsidRPr="00206C32">
              <w:rPr>
                <w:rStyle w:val="FootnoteReference"/>
                <w:rFonts w:ascii="Bookman Old Style" w:hAnsi="Bookman Old Style"/>
              </w:rPr>
              <w:footnoteReference w:id="43"/>
            </w:r>
            <w:r w:rsidRPr="00206C32">
              <w:rPr>
                <w:rFonts w:ascii="Bookman Old Style" w:hAnsi="Bookman Old Style"/>
              </w:rPr>
              <w:t>, особено тези, отговарящи за контрола на качеството:</w:t>
            </w:r>
            <w:r w:rsidRPr="00206C32">
              <w:rPr>
                <w:rFonts w:ascii="Bookman Old Style" w:hAnsi="Bookman Old Style"/>
              </w:rPr>
              <w:br/>
              <w:t xml:space="preserve">При обществените поръчки за строителство икономическият оператор ще може да използва </w:t>
            </w:r>
            <w:r w:rsidRPr="00206C32">
              <w:rPr>
                <w:rFonts w:ascii="Bookman Old Style" w:hAnsi="Bookman Old Style"/>
              </w:rPr>
              <w:lastRenderedPageBreak/>
              <w:t>технически лица или органи при извършване на строителството:</w:t>
            </w:r>
          </w:p>
        </w:tc>
        <w:tc>
          <w:tcPr>
            <w:tcW w:w="4645" w:type="dxa"/>
            <w:shd w:val="clear" w:color="auto" w:fill="auto"/>
          </w:tcPr>
          <w:p w14:paraId="50409ABA" w14:textId="77777777" w:rsidR="00AB6232" w:rsidRPr="00206C32" w:rsidRDefault="00AB6232" w:rsidP="00C40296">
            <w:pPr>
              <w:rPr>
                <w:rFonts w:ascii="Bookman Old Style" w:hAnsi="Bookman Old Style"/>
              </w:rPr>
            </w:pPr>
            <w:r w:rsidRPr="00206C32">
              <w:rPr>
                <w:rFonts w:ascii="Bookman Old Style" w:hAnsi="Bookman Old Style"/>
              </w:rPr>
              <w:lastRenderedPageBreak/>
              <w:t>[……]</w:t>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t>[……]</w:t>
            </w:r>
          </w:p>
        </w:tc>
      </w:tr>
      <w:tr w:rsidR="00AB6232" w:rsidRPr="00206C32" w14:paraId="13E3AA76" w14:textId="77777777" w:rsidTr="00846DD5">
        <w:tc>
          <w:tcPr>
            <w:tcW w:w="4644" w:type="dxa"/>
            <w:shd w:val="clear" w:color="auto" w:fill="auto"/>
          </w:tcPr>
          <w:p w14:paraId="206F39CF" w14:textId="77777777" w:rsidR="00AB6232" w:rsidRPr="00206C32" w:rsidRDefault="00AB6232" w:rsidP="00C40296">
            <w:pPr>
              <w:rPr>
                <w:rFonts w:ascii="Bookman Old Style" w:hAnsi="Bookman Old Style"/>
              </w:rPr>
            </w:pPr>
            <w:r w:rsidRPr="00206C32">
              <w:rPr>
                <w:rFonts w:ascii="Bookman Old Style" w:hAnsi="Bookman Old Style"/>
              </w:rPr>
              <w:t xml:space="preserve">3) Той използва следните </w:t>
            </w:r>
            <w:r w:rsidRPr="00206C32">
              <w:rPr>
                <w:rFonts w:ascii="Bookman Old Style" w:hAnsi="Bookman Old Style"/>
                <w:b/>
              </w:rPr>
              <w:t>технически съоръжения и мерки за гарантиране на качество</w:t>
            </w:r>
            <w:r w:rsidRPr="00206C32">
              <w:rPr>
                <w:rFonts w:ascii="Bookman Old Style" w:hAnsi="Bookman Old Style"/>
              </w:rPr>
              <w:t xml:space="preserve">, а </w:t>
            </w:r>
            <w:r w:rsidRPr="00206C32">
              <w:rPr>
                <w:rFonts w:ascii="Bookman Old Style" w:hAnsi="Bookman Old Style"/>
                <w:b/>
              </w:rPr>
              <w:t>съоръженията за проучване и изследване</w:t>
            </w:r>
            <w:r w:rsidRPr="00206C32">
              <w:rPr>
                <w:rFonts w:ascii="Bookman Old Style" w:hAnsi="Bookman Old Style"/>
              </w:rPr>
              <w:t xml:space="preserve"> са както следва: </w:t>
            </w:r>
          </w:p>
        </w:tc>
        <w:tc>
          <w:tcPr>
            <w:tcW w:w="4645" w:type="dxa"/>
            <w:shd w:val="clear" w:color="auto" w:fill="auto"/>
          </w:tcPr>
          <w:p w14:paraId="6609753E" w14:textId="77777777" w:rsidR="00AB6232" w:rsidRPr="00206C32" w:rsidRDefault="00AB6232" w:rsidP="00C40296">
            <w:pPr>
              <w:rPr>
                <w:rFonts w:ascii="Bookman Old Style" w:hAnsi="Bookman Old Style"/>
              </w:rPr>
            </w:pPr>
            <w:r w:rsidRPr="00206C32">
              <w:rPr>
                <w:rFonts w:ascii="Bookman Old Style" w:hAnsi="Bookman Old Style"/>
              </w:rPr>
              <w:t>[……]</w:t>
            </w:r>
          </w:p>
        </w:tc>
      </w:tr>
      <w:tr w:rsidR="00AB6232" w:rsidRPr="00206C32" w14:paraId="1ABC6C35" w14:textId="77777777" w:rsidTr="00846DD5">
        <w:tc>
          <w:tcPr>
            <w:tcW w:w="4644" w:type="dxa"/>
            <w:shd w:val="clear" w:color="auto" w:fill="auto"/>
          </w:tcPr>
          <w:p w14:paraId="200F29AA" w14:textId="77777777" w:rsidR="00AB6232" w:rsidRPr="00206C32" w:rsidRDefault="00AB6232" w:rsidP="00C40296">
            <w:pPr>
              <w:rPr>
                <w:rFonts w:ascii="Bookman Old Style" w:hAnsi="Bookman Old Style"/>
              </w:rPr>
            </w:pPr>
            <w:r w:rsidRPr="00206C32">
              <w:rPr>
                <w:rFonts w:ascii="Bookman Old Style" w:hAnsi="Bookman Old Style"/>
              </w:rPr>
              <w:t xml:space="preserve">4) При изпълнение на поръчката той ще бъде в състояние да прилага следните </w:t>
            </w:r>
            <w:r w:rsidRPr="00206C32">
              <w:rPr>
                <w:rFonts w:ascii="Bookman Old Style" w:hAnsi="Bookman Old Style"/>
                <w:b/>
              </w:rPr>
              <w:t>системи за управление и за проследяване на веригата на доставка</w:t>
            </w:r>
            <w:r w:rsidRPr="00206C32">
              <w:rPr>
                <w:rFonts w:ascii="Bookman Old Style" w:hAnsi="Bookman Old Style"/>
              </w:rPr>
              <w:t>:</w:t>
            </w:r>
          </w:p>
        </w:tc>
        <w:tc>
          <w:tcPr>
            <w:tcW w:w="4645" w:type="dxa"/>
            <w:shd w:val="clear" w:color="auto" w:fill="auto"/>
          </w:tcPr>
          <w:p w14:paraId="00BE2C76" w14:textId="77777777" w:rsidR="00AB6232" w:rsidRPr="00206C32" w:rsidRDefault="00AB6232" w:rsidP="00C40296">
            <w:pPr>
              <w:rPr>
                <w:rFonts w:ascii="Bookman Old Style" w:hAnsi="Bookman Old Style"/>
              </w:rPr>
            </w:pPr>
            <w:r w:rsidRPr="00206C32">
              <w:rPr>
                <w:rFonts w:ascii="Bookman Old Style" w:hAnsi="Bookman Old Style"/>
              </w:rPr>
              <w:t>[……]</w:t>
            </w:r>
          </w:p>
        </w:tc>
      </w:tr>
      <w:tr w:rsidR="00AB6232" w:rsidRPr="00206C32" w14:paraId="4BF704F1" w14:textId="77777777" w:rsidTr="00846DD5">
        <w:tc>
          <w:tcPr>
            <w:tcW w:w="4644" w:type="dxa"/>
            <w:shd w:val="clear" w:color="auto" w:fill="auto"/>
          </w:tcPr>
          <w:p w14:paraId="498FEFB7" w14:textId="77777777" w:rsidR="00AB6232" w:rsidRPr="00206C32" w:rsidRDefault="00AB6232" w:rsidP="00C40296">
            <w:pPr>
              <w:rPr>
                <w:rFonts w:ascii="Bookman Old Style" w:hAnsi="Bookman Old Style"/>
              </w:rPr>
            </w:pPr>
            <w:r w:rsidRPr="00206C32">
              <w:rPr>
                <w:rFonts w:ascii="Bookman Old Style" w:hAnsi="Bookman Old Style"/>
                <w:b/>
                <w:i/>
              </w:rPr>
              <w:t>5) За комплексни стоки или услуги или, по изключение, за стоки или услуги, които са със специално предназначение:</w:t>
            </w:r>
            <w:r w:rsidRPr="00206C32">
              <w:rPr>
                <w:rFonts w:ascii="Bookman Old Style" w:hAnsi="Bookman Old Style"/>
              </w:rPr>
              <w:br/>
              <w:t xml:space="preserve">Икономическият оператор </w:t>
            </w:r>
            <w:r w:rsidRPr="00206C32">
              <w:rPr>
                <w:rFonts w:ascii="Bookman Old Style" w:hAnsi="Bookman Old Style"/>
                <w:b/>
              </w:rPr>
              <w:t>ще</w:t>
            </w:r>
            <w:r w:rsidRPr="00206C32">
              <w:rPr>
                <w:rFonts w:ascii="Bookman Old Style" w:hAnsi="Bookman Old Style"/>
              </w:rPr>
              <w:t xml:space="preserve"> позволи ли извършването на </w:t>
            </w:r>
            <w:r w:rsidRPr="00206C32">
              <w:rPr>
                <w:rFonts w:ascii="Bookman Old Style" w:hAnsi="Bookman Old Style"/>
                <w:b/>
              </w:rPr>
              <w:t>проверки</w:t>
            </w:r>
            <w:r w:rsidRPr="00206C32">
              <w:rPr>
                <w:rStyle w:val="FootnoteReference"/>
                <w:rFonts w:ascii="Bookman Old Style" w:hAnsi="Bookman Old Style"/>
              </w:rPr>
              <w:footnoteReference w:id="44"/>
            </w:r>
            <w:r w:rsidRPr="00206C32">
              <w:rPr>
                <w:rFonts w:ascii="Bookman Old Style" w:hAnsi="Bookman Old Style"/>
              </w:rPr>
              <w:t xml:space="preserve"> на неговия </w:t>
            </w:r>
            <w:r w:rsidRPr="00206C32">
              <w:rPr>
                <w:rFonts w:ascii="Bookman Old Style" w:hAnsi="Bookman Old Style"/>
                <w:b/>
              </w:rPr>
              <w:t>производствен или технически капацитет</w:t>
            </w:r>
            <w:r w:rsidRPr="00206C32">
              <w:rPr>
                <w:rFonts w:ascii="Bookman Old Style" w:hAnsi="Bookman Old Style"/>
              </w:rPr>
              <w:t xml:space="preserve"> и, когато е необходимо, на </w:t>
            </w:r>
            <w:r w:rsidRPr="00206C32">
              <w:rPr>
                <w:rFonts w:ascii="Bookman Old Style" w:hAnsi="Bookman Old Style"/>
                <w:b/>
              </w:rPr>
              <w:t>средствата за проучване и изследване</w:t>
            </w:r>
            <w:r w:rsidRPr="00206C32">
              <w:rPr>
                <w:rFonts w:ascii="Bookman Old Style" w:hAnsi="Bookman Old Style"/>
              </w:rPr>
              <w:t xml:space="preserve">, с които разполага, както и на </w:t>
            </w:r>
            <w:r w:rsidRPr="00206C32">
              <w:rPr>
                <w:rFonts w:ascii="Bookman Old Style" w:hAnsi="Bookman Old Style"/>
                <w:b/>
              </w:rPr>
              <w:t>мерките за контрол на качеството</w:t>
            </w:r>
            <w:r w:rsidRPr="00206C32">
              <w:rPr>
                <w:rFonts w:ascii="Bookman Old Style" w:hAnsi="Bookman Old Style"/>
              </w:rPr>
              <w:t>?</w:t>
            </w:r>
          </w:p>
        </w:tc>
        <w:tc>
          <w:tcPr>
            <w:tcW w:w="4645" w:type="dxa"/>
            <w:shd w:val="clear" w:color="auto" w:fill="auto"/>
          </w:tcPr>
          <w:p w14:paraId="31EC293E" w14:textId="77777777" w:rsidR="00AB6232" w:rsidRPr="00206C32" w:rsidRDefault="00AB6232" w:rsidP="00C40296">
            <w:pPr>
              <w:rPr>
                <w:rFonts w:ascii="Bookman Old Style" w:hAnsi="Bookman Old Style"/>
              </w:rPr>
            </w:pPr>
            <w:r w:rsidRPr="00206C32">
              <w:rPr>
                <w:rFonts w:ascii="Bookman Old Style" w:hAnsi="Bookman Old Style"/>
              </w:rPr>
              <w:br/>
            </w:r>
            <w:r w:rsidRPr="00206C32">
              <w:rPr>
                <w:rFonts w:ascii="Bookman Old Style" w:hAnsi="Bookman Old Style"/>
              </w:rPr>
              <w:br/>
            </w:r>
            <w:r w:rsidRPr="00206C32">
              <w:rPr>
                <w:rFonts w:ascii="Bookman Old Style" w:hAnsi="Bookman Old Style"/>
              </w:rPr>
              <w:br/>
              <w:t>[] Да [] Не</w:t>
            </w:r>
          </w:p>
        </w:tc>
      </w:tr>
      <w:tr w:rsidR="00AB6232" w:rsidRPr="00206C32" w14:paraId="14D5BBDB" w14:textId="77777777" w:rsidTr="00846DD5">
        <w:tc>
          <w:tcPr>
            <w:tcW w:w="4644" w:type="dxa"/>
            <w:shd w:val="clear" w:color="auto" w:fill="auto"/>
          </w:tcPr>
          <w:p w14:paraId="5E856E16" w14:textId="77777777" w:rsidR="00AB6232" w:rsidRPr="00206C32" w:rsidRDefault="00AB6232" w:rsidP="00C40296">
            <w:pPr>
              <w:rPr>
                <w:rFonts w:ascii="Bookman Old Style" w:hAnsi="Bookman Old Style"/>
              </w:rPr>
            </w:pPr>
            <w:r w:rsidRPr="00206C32">
              <w:rPr>
                <w:rFonts w:ascii="Bookman Old Style" w:hAnsi="Bookman Old Style"/>
              </w:rPr>
              <w:t xml:space="preserve">6) Следната </w:t>
            </w:r>
            <w:r w:rsidRPr="00206C32">
              <w:rPr>
                <w:rFonts w:ascii="Bookman Old Style" w:hAnsi="Bookman Old Style"/>
                <w:b/>
              </w:rPr>
              <w:t>образователна и професионална квалификация</w:t>
            </w:r>
            <w:r w:rsidRPr="00206C32">
              <w:rPr>
                <w:rFonts w:ascii="Bookman Old Style" w:hAnsi="Bookman Old Style"/>
              </w:rPr>
              <w:t xml:space="preserve"> се притежава от:</w:t>
            </w:r>
            <w:r w:rsidRPr="00206C32">
              <w:rPr>
                <w:rFonts w:ascii="Bookman Old Style" w:hAnsi="Bookman Old Style"/>
              </w:rPr>
              <w:br/>
              <w:t xml:space="preserve">а) доставчика на услуга или самия изпълнител, </w:t>
            </w:r>
            <w:r w:rsidRPr="00206C32">
              <w:rPr>
                <w:rFonts w:ascii="Bookman Old Style" w:hAnsi="Bookman Old Style"/>
                <w:b/>
                <w:i/>
              </w:rPr>
              <w:t>и/или</w:t>
            </w:r>
            <w:r w:rsidRPr="00206C32">
              <w:rPr>
                <w:rFonts w:ascii="Bookman Old Style" w:hAnsi="Bookman Old Style"/>
              </w:rPr>
              <w:t xml:space="preserve"> (в зависимост от изискванията, посочени в обявлението, или в документацията за обществената поръчка)</w:t>
            </w:r>
          </w:p>
          <w:p w14:paraId="3FDD2858" w14:textId="77777777" w:rsidR="00AB6232" w:rsidRPr="00206C32" w:rsidRDefault="00AB6232" w:rsidP="00C40296">
            <w:pPr>
              <w:rPr>
                <w:rFonts w:ascii="Bookman Old Style" w:hAnsi="Bookman Old Style"/>
                <w:b/>
                <w:shd w:val="clear" w:color="000000" w:fill="auto"/>
              </w:rPr>
            </w:pPr>
            <w:r w:rsidRPr="00206C32">
              <w:rPr>
                <w:rFonts w:ascii="Bookman Old Style" w:hAnsi="Bookman Old Style"/>
              </w:rPr>
              <w:t>б) неговия ръководен състав:</w:t>
            </w:r>
          </w:p>
        </w:tc>
        <w:tc>
          <w:tcPr>
            <w:tcW w:w="4645" w:type="dxa"/>
            <w:shd w:val="clear" w:color="auto" w:fill="auto"/>
          </w:tcPr>
          <w:p w14:paraId="22619675" w14:textId="77777777" w:rsidR="00AB6232" w:rsidRPr="00206C32" w:rsidRDefault="00AB6232" w:rsidP="00C40296">
            <w:pPr>
              <w:rPr>
                <w:rFonts w:ascii="Bookman Old Style" w:hAnsi="Bookman Old Style"/>
              </w:rPr>
            </w:pPr>
            <w:r w:rsidRPr="00206C32">
              <w:rPr>
                <w:rFonts w:ascii="Bookman Old Style" w:hAnsi="Bookman Old Style"/>
              </w:rPr>
              <w:br/>
            </w:r>
            <w:r w:rsidRPr="00206C32">
              <w:rPr>
                <w:rFonts w:ascii="Bookman Old Style" w:hAnsi="Bookman Old Style"/>
              </w:rPr>
              <w:br/>
              <w:t>a) [……]</w:t>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t>б) [……]</w:t>
            </w:r>
          </w:p>
        </w:tc>
      </w:tr>
      <w:tr w:rsidR="00AB6232" w:rsidRPr="00206C32" w14:paraId="17FACA93" w14:textId="77777777" w:rsidTr="00846DD5">
        <w:tc>
          <w:tcPr>
            <w:tcW w:w="4644" w:type="dxa"/>
            <w:shd w:val="clear" w:color="auto" w:fill="auto"/>
          </w:tcPr>
          <w:p w14:paraId="6694809F" w14:textId="77777777" w:rsidR="00AB6232" w:rsidRPr="00206C32" w:rsidRDefault="00AB6232" w:rsidP="00C40296">
            <w:pPr>
              <w:rPr>
                <w:rFonts w:ascii="Bookman Old Style" w:hAnsi="Bookman Old Style"/>
              </w:rPr>
            </w:pPr>
            <w:r w:rsidRPr="00206C32">
              <w:rPr>
                <w:rFonts w:ascii="Bookman Old Style" w:hAnsi="Bookman Old Style"/>
              </w:rPr>
              <w:t xml:space="preserve">7) При изпълнение на поръчката икономическият оператор ще може да приложи следните </w:t>
            </w:r>
            <w:r w:rsidRPr="00206C32">
              <w:rPr>
                <w:rFonts w:ascii="Bookman Old Style" w:hAnsi="Bookman Old Style"/>
                <w:b/>
              </w:rPr>
              <w:t>мерки за управление на околната среда</w:t>
            </w:r>
            <w:r w:rsidRPr="00206C32">
              <w:rPr>
                <w:rFonts w:ascii="Bookman Old Style" w:hAnsi="Bookman Old Style"/>
              </w:rPr>
              <w:t>:</w:t>
            </w:r>
          </w:p>
        </w:tc>
        <w:tc>
          <w:tcPr>
            <w:tcW w:w="4645" w:type="dxa"/>
            <w:shd w:val="clear" w:color="auto" w:fill="auto"/>
          </w:tcPr>
          <w:p w14:paraId="6A173936" w14:textId="77777777" w:rsidR="00AB6232" w:rsidRPr="00206C32" w:rsidRDefault="00AB6232" w:rsidP="00C40296">
            <w:pPr>
              <w:rPr>
                <w:rFonts w:ascii="Bookman Old Style" w:hAnsi="Bookman Old Style"/>
              </w:rPr>
            </w:pPr>
            <w:r w:rsidRPr="00206C32">
              <w:rPr>
                <w:rFonts w:ascii="Bookman Old Style" w:hAnsi="Bookman Old Style"/>
              </w:rPr>
              <w:t>[……]</w:t>
            </w:r>
          </w:p>
        </w:tc>
      </w:tr>
      <w:tr w:rsidR="00AB6232" w:rsidRPr="00206C32" w14:paraId="75E184F0" w14:textId="77777777" w:rsidTr="00846DD5">
        <w:tc>
          <w:tcPr>
            <w:tcW w:w="4644" w:type="dxa"/>
            <w:shd w:val="clear" w:color="auto" w:fill="auto"/>
          </w:tcPr>
          <w:p w14:paraId="0B3A29D8" w14:textId="77777777" w:rsidR="00AB6232" w:rsidRPr="00206C32" w:rsidRDefault="00AB6232" w:rsidP="00C40296">
            <w:pPr>
              <w:rPr>
                <w:rFonts w:ascii="Bookman Old Style" w:hAnsi="Bookman Old Style"/>
              </w:rPr>
            </w:pPr>
            <w:r w:rsidRPr="00206C32">
              <w:rPr>
                <w:rFonts w:ascii="Bookman Old Style" w:hAnsi="Bookman Old Style"/>
              </w:rPr>
              <w:t>8)</w:t>
            </w:r>
            <w:r w:rsidRPr="00206C32">
              <w:rPr>
                <w:rFonts w:ascii="Bookman Old Style" w:hAnsi="Bookman Old Style"/>
                <w:b/>
              </w:rPr>
              <w:t xml:space="preserve"> Средната годишна численост на състава</w:t>
            </w:r>
            <w:r w:rsidRPr="00206C32">
              <w:rPr>
                <w:rFonts w:ascii="Bookman Old Style" w:hAnsi="Bookman Old Style"/>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5163FF09" w14:textId="77777777" w:rsidR="00AB6232" w:rsidRPr="00206C32" w:rsidRDefault="00AB6232" w:rsidP="00C40296">
            <w:pPr>
              <w:rPr>
                <w:rFonts w:ascii="Bookman Old Style" w:hAnsi="Bookman Old Style"/>
              </w:rPr>
            </w:pPr>
            <w:r w:rsidRPr="00206C32">
              <w:rPr>
                <w:rFonts w:ascii="Bookman Old Style" w:hAnsi="Bookman Old Style"/>
              </w:rPr>
              <w:t>Година, средна годишна численост на състава:</w:t>
            </w:r>
            <w:r w:rsidRPr="00206C32">
              <w:rPr>
                <w:rFonts w:ascii="Bookman Old Style" w:hAnsi="Bookman Old Style"/>
              </w:rPr>
              <w:br/>
              <w:t>[……],[……],</w:t>
            </w:r>
            <w:r w:rsidRPr="00206C32">
              <w:rPr>
                <w:rFonts w:ascii="Bookman Old Style" w:hAnsi="Bookman Old Style"/>
              </w:rPr>
              <w:br/>
              <w:t>[……],[……],</w:t>
            </w:r>
          </w:p>
          <w:p w14:paraId="043BE59F" w14:textId="77777777" w:rsidR="00AB6232" w:rsidRPr="00206C32" w:rsidRDefault="00AB6232" w:rsidP="00C40296">
            <w:pPr>
              <w:rPr>
                <w:rFonts w:ascii="Bookman Old Style" w:hAnsi="Bookman Old Style"/>
              </w:rPr>
            </w:pPr>
            <w:r w:rsidRPr="00206C32">
              <w:rPr>
                <w:rFonts w:ascii="Bookman Old Style" w:hAnsi="Bookman Old Style"/>
              </w:rPr>
              <w:lastRenderedPageBreak/>
              <w:t>[……],[……],</w:t>
            </w:r>
          </w:p>
          <w:p w14:paraId="08E4C714" w14:textId="77777777" w:rsidR="00AB6232" w:rsidRPr="00206C32" w:rsidRDefault="00AB6232" w:rsidP="00C40296">
            <w:pPr>
              <w:rPr>
                <w:rFonts w:ascii="Bookman Old Style" w:hAnsi="Bookman Old Style"/>
              </w:rPr>
            </w:pPr>
            <w:r w:rsidRPr="00206C32">
              <w:rPr>
                <w:rFonts w:ascii="Bookman Old Style" w:hAnsi="Bookman Old Style"/>
              </w:rPr>
              <w:t>Година, брой на ръководните кадри:</w:t>
            </w:r>
            <w:r w:rsidRPr="00206C32">
              <w:rPr>
                <w:rFonts w:ascii="Bookman Old Style" w:hAnsi="Bookman Old Style"/>
              </w:rPr>
              <w:br/>
              <w:t>[……],[……],</w:t>
            </w:r>
          </w:p>
          <w:p w14:paraId="4BB5F43A" w14:textId="77777777" w:rsidR="00AB6232" w:rsidRPr="00206C32" w:rsidRDefault="00AB6232" w:rsidP="00C40296">
            <w:pPr>
              <w:rPr>
                <w:rFonts w:ascii="Bookman Old Style" w:hAnsi="Bookman Old Style"/>
              </w:rPr>
            </w:pPr>
            <w:r w:rsidRPr="00206C32">
              <w:rPr>
                <w:rFonts w:ascii="Bookman Old Style" w:hAnsi="Bookman Old Style"/>
              </w:rPr>
              <w:t>[……],[……],</w:t>
            </w:r>
          </w:p>
          <w:p w14:paraId="1E67241F" w14:textId="77777777" w:rsidR="00AB6232" w:rsidRPr="00206C32" w:rsidRDefault="00AB6232" w:rsidP="00C40296">
            <w:pPr>
              <w:rPr>
                <w:rFonts w:ascii="Bookman Old Style" w:hAnsi="Bookman Old Style"/>
              </w:rPr>
            </w:pPr>
            <w:r w:rsidRPr="00206C32">
              <w:rPr>
                <w:rFonts w:ascii="Bookman Old Style" w:hAnsi="Bookman Old Style"/>
              </w:rPr>
              <w:t>[……],[……]</w:t>
            </w:r>
          </w:p>
        </w:tc>
      </w:tr>
      <w:tr w:rsidR="00AB6232" w:rsidRPr="00206C32" w14:paraId="659B14A7" w14:textId="77777777" w:rsidTr="00846DD5">
        <w:tc>
          <w:tcPr>
            <w:tcW w:w="4644" w:type="dxa"/>
            <w:shd w:val="clear" w:color="auto" w:fill="auto"/>
          </w:tcPr>
          <w:p w14:paraId="67B5D68F" w14:textId="77777777" w:rsidR="00AB6232" w:rsidRPr="00206C32" w:rsidRDefault="00AB6232" w:rsidP="00C40296">
            <w:pPr>
              <w:rPr>
                <w:rFonts w:ascii="Bookman Old Style" w:hAnsi="Bookman Old Style"/>
              </w:rPr>
            </w:pPr>
            <w:r w:rsidRPr="00206C32">
              <w:rPr>
                <w:rFonts w:ascii="Bookman Old Style" w:hAnsi="Bookman Old Style"/>
              </w:rPr>
              <w:lastRenderedPageBreak/>
              <w:t xml:space="preserve">9) Следните </w:t>
            </w:r>
            <w:r w:rsidRPr="00206C32">
              <w:rPr>
                <w:rFonts w:ascii="Bookman Old Style" w:hAnsi="Bookman Old Style"/>
                <w:b/>
              </w:rPr>
              <w:t>инструменти, съоръжения или техническо оборудване</w:t>
            </w:r>
            <w:r w:rsidRPr="00206C32">
              <w:rPr>
                <w:rFonts w:ascii="Bookman Old Style" w:hAnsi="Bookman Old Style"/>
              </w:rPr>
              <w:t xml:space="preserve"> ще бъдат на негово разположение за изпълнение на договора:</w:t>
            </w:r>
          </w:p>
        </w:tc>
        <w:tc>
          <w:tcPr>
            <w:tcW w:w="4645" w:type="dxa"/>
            <w:shd w:val="clear" w:color="auto" w:fill="auto"/>
          </w:tcPr>
          <w:p w14:paraId="45F51107" w14:textId="77777777" w:rsidR="00AB6232" w:rsidRPr="00206C32" w:rsidRDefault="00AB6232" w:rsidP="00C40296">
            <w:pPr>
              <w:rPr>
                <w:rFonts w:ascii="Bookman Old Style" w:hAnsi="Bookman Old Style"/>
              </w:rPr>
            </w:pPr>
            <w:r w:rsidRPr="00206C32">
              <w:rPr>
                <w:rFonts w:ascii="Bookman Old Style" w:hAnsi="Bookman Old Style"/>
              </w:rPr>
              <w:t>[……]</w:t>
            </w:r>
          </w:p>
        </w:tc>
      </w:tr>
      <w:tr w:rsidR="00AB6232" w:rsidRPr="00206C32" w14:paraId="43307FF6" w14:textId="77777777" w:rsidTr="00846DD5">
        <w:tc>
          <w:tcPr>
            <w:tcW w:w="4644" w:type="dxa"/>
            <w:shd w:val="clear" w:color="auto" w:fill="auto"/>
          </w:tcPr>
          <w:p w14:paraId="09744614" w14:textId="77777777" w:rsidR="00AB6232" w:rsidRPr="00206C32" w:rsidRDefault="00AB6232" w:rsidP="00C40296">
            <w:pPr>
              <w:rPr>
                <w:rFonts w:ascii="Bookman Old Style" w:hAnsi="Bookman Old Style"/>
              </w:rPr>
            </w:pPr>
            <w:r w:rsidRPr="00206C32">
              <w:rPr>
                <w:rFonts w:ascii="Bookman Old Style" w:hAnsi="Bookman Old Style"/>
              </w:rPr>
              <w:t xml:space="preserve">10) Икономическият оператор </w:t>
            </w:r>
            <w:r w:rsidRPr="00206C32">
              <w:rPr>
                <w:rFonts w:ascii="Bookman Old Style" w:hAnsi="Bookman Old Style"/>
                <w:b/>
              </w:rPr>
              <w:t>възнамерява евентуално да възложи на подизпълнител</w:t>
            </w:r>
            <w:r w:rsidRPr="00206C32">
              <w:rPr>
                <w:rStyle w:val="FootnoteReference"/>
                <w:rFonts w:ascii="Bookman Old Style" w:hAnsi="Bookman Old Style"/>
              </w:rPr>
              <w:footnoteReference w:id="45"/>
            </w:r>
            <w:r w:rsidRPr="00206C32">
              <w:rPr>
                <w:rFonts w:ascii="Bookman Old Style" w:hAnsi="Bookman Old Style"/>
                <w:b/>
              </w:rPr>
              <w:t xml:space="preserve"> </w:t>
            </w:r>
            <w:r w:rsidRPr="00206C32">
              <w:rPr>
                <w:rFonts w:ascii="Bookman Old Style" w:hAnsi="Bookman Old Style"/>
              </w:rPr>
              <w:t>изпълнението на</w:t>
            </w:r>
            <w:r w:rsidRPr="00206C32">
              <w:rPr>
                <w:rFonts w:ascii="Bookman Old Style" w:hAnsi="Bookman Old Style"/>
                <w:b/>
              </w:rPr>
              <w:t xml:space="preserve"> следната част (процентно изражение)</w:t>
            </w:r>
            <w:r w:rsidRPr="00206C32">
              <w:rPr>
                <w:rFonts w:ascii="Bookman Old Style" w:hAnsi="Bookman Old Style"/>
              </w:rPr>
              <w:t xml:space="preserve"> от поръчката:</w:t>
            </w:r>
          </w:p>
        </w:tc>
        <w:tc>
          <w:tcPr>
            <w:tcW w:w="4645" w:type="dxa"/>
            <w:shd w:val="clear" w:color="auto" w:fill="auto"/>
          </w:tcPr>
          <w:p w14:paraId="4CB126F6" w14:textId="77777777" w:rsidR="00AB6232" w:rsidRPr="00206C32" w:rsidRDefault="00AB6232" w:rsidP="00C40296">
            <w:pPr>
              <w:rPr>
                <w:rFonts w:ascii="Bookman Old Style" w:hAnsi="Bookman Old Style"/>
              </w:rPr>
            </w:pPr>
            <w:r w:rsidRPr="00206C32">
              <w:rPr>
                <w:rFonts w:ascii="Bookman Old Style" w:hAnsi="Bookman Old Style"/>
              </w:rPr>
              <w:t>[……]</w:t>
            </w:r>
          </w:p>
        </w:tc>
      </w:tr>
      <w:tr w:rsidR="00AB6232" w:rsidRPr="00206C32" w14:paraId="69AE7E23" w14:textId="77777777" w:rsidTr="00846DD5">
        <w:tc>
          <w:tcPr>
            <w:tcW w:w="4644" w:type="dxa"/>
            <w:shd w:val="clear" w:color="auto" w:fill="auto"/>
          </w:tcPr>
          <w:p w14:paraId="36A9DCFB" w14:textId="77777777" w:rsidR="00AB6232" w:rsidRPr="00206C32" w:rsidRDefault="00AB6232" w:rsidP="00C40296">
            <w:pPr>
              <w:rPr>
                <w:rFonts w:ascii="Bookman Old Style" w:hAnsi="Bookman Old Style"/>
              </w:rPr>
            </w:pPr>
            <w:r w:rsidRPr="00206C32">
              <w:rPr>
                <w:rFonts w:ascii="Bookman Old Style" w:hAnsi="Bookman Old Style"/>
              </w:rPr>
              <w:t xml:space="preserve">11) За </w:t>
            </w:r>
            <w:r w:rsidRPr="00206C32">
              <w:rPr>
                <w:rFonts w:ascii="Bookman Old Style" w:hAnsi="Bookman Old Style"/>
                <w:b/>
                <w:i/>
              </w:rPr>
              <w:t>обществени поръчки за доставки</w:t>
            </w:r>
            <w:r w:rsidRPr="00206C32">
              <w:rPr>
                <w:rFonts w:ascii="Bookman Old Style" w:hAnsi="Bookman Old Style"/>
              </w:rPr>
              <w:t>:</w:t>
            </w:r>
            <w:r w:rsidRPr="00206C32">
              <w:rPr>
                <w:rFonts w:ascii="Bookman Old Style" w:hAnsi="Bookman Old Style"/>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206C32">
              <w:rPr>
                <w:rFonts w:ascii="Bookman Old Style" w:hAnsi="Bookman Old Style"/>
              </w:rPr>
              <w:br/>
              <w:t>Ако е приложимо, икономическият оператор декларира, че ще осигури изискваните сертификати за автентичност.</w:t>
            </w:r>
            <w:r w:rsidRPr="00206C32">
              <w:rPr>
                <w:rFonts w:ascii="Bookman Old Style" w:hAnsi="Bookman Old Style"/>
              </w:rPr>
              <w:br/>
            </w:r>
            <w:r w:rsidRPr="00206C32">
              <w:rPr>
                <w:rFonts w:ascii="Bookman Old Style" w:hAnsi="Bookman Old Style"/>
                <w:i/>
              </w:rPr>
              <w:t>Ако съответните документи са на разположение в електронен формат, моля, посочете:</w:t>
            </w:r>
          </w:p>
        </w:tc>
        <w:tc>
          <w:tcPr>
            <w:tcW w:w="4645" w:type="dxa"/>
            <w:shd w:val="clear" w:color="auto" w:fill="auto"/>
          </w:tcPr>
          <w:p w14:paraId="2D8F5024" w14:textId="77777777" w:rsidR="00AB6232" w:rsidRPr="00206C32" w:rsidRDefault="00AB6232" w:rsidP="00C40296">
            <w:pPr>
              <w:rPr>
                <w:rFonts w:ascii="Bookman Old Style" w:hAnsi="Bookman Old Style"/>
              </w:rPr>
            </w:pPr>
            <w:r w:rsidRPr="00206C32">
              <w:rPr>
                <w:rFonts w:ascii="Bookman Old Style" w:hAnsi="Bookman Old Style"/>
              </w:rPr>
              <w:br/>
              <w:t>[…] [] Да [] Не</w:t>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t xml:space="preserve"> [] Да[] Не </w:t>
            </w:r>
            <w:r w:rsidRPr="00206C32">
              <w:rPr>
                <w:rFonts w:ascii="Bookman Old Style" w:hAnsi="Bookman Old Style"/>
              </w:rPr>
              <w:br/>
            </w:r>
            <w:r w:rsidRPr="00206C32">
              <w:rPr>
                <w:rFonts w:ascii="Bookman Old Style" w:hAnsi="Bookman Old Style"/>
              </w:rPr>
              <w:br/>
            </w:r>
          </w:p>
          <w:p w14:paraId="6E024F70" w14:textId="77777777" w:rsidR="00AB6232" w:rsidRPr="00206C32" w:rsidRDefault="00AB6232" w:rsidP="00C40296">
            <w:pPr>
              <w:rPr>
                <w:rFonts w:ascii="Bookman Old Style" w:hAnsi="Bookman Old Style"/>
              </w:rPr>
            </w:pPr>
            <w:r w:rsidRPr="00206C32">
              <w:rPr>
                <w:rFonts w:ascii="Bookman Old Style" w:hAnsi="Bookman Old Style"/>
              </w:rPr>
              <w:t>(</w:t>
            </w:r>
            <w:r w:rsidRPr="00206C32">
              <w:rPr>
                <w:rFonts w:ascii="Bookman Old Style" w:hAnsi="Bookman Old Style"/>
                <w:i/>
              </w:rPr>
              <w:t>уеб адрес, орган или служба, издаващи документа, точно позоваване на документа</w:t>
            </w:r>
            <w:r w:rsidRPr="00206C32">
              <w:rPr>
                <w:rFonts w:ascii="Bookman Old Style" w:hAnsi="Bookman Old Style"/>
              </w:rPr>
              <w:t>):</w:t>
            </w:r>
            <w:r w:rsidRPr="00206C32">
              <w:rPr>
                <w:rFonts w:ascii="Bookman Old Style" w:hAnsi="Bookman Old Style"/>
                <w:i/>
              </w:rPr>
              <w:t xml:space="preserve"> [……][……][……][……]</w:t>
            </w:r>
          </w:p>
        </w:tc>
      </w:tr>
      <w:tr w:rsidR="00AB6232" w:rsidRPr="00206C32" w14:paraId="7277A583" w14:textId="77777777" w:rsidTr="00846DD5">
        <w:tc>
          <w:tcPr>
            <w:tcW w:w="4644" w:type="dxa"/>
            <w:shd w:val="clear" w:color="auto" w:fill="auto"/>
          </w:tcPr>
          <w:p w14:paraId="6629E7B1" w14:textId="77777777" w:rsidR="00AB6232" w:rsidRPr="00206C32" w:rsidRDefault="00AB6232" w:rsidP="00C40296">
            <w:pPr>
              <w:rPr>
                <w:rFonts w:ascii="Bookman Old Style" w:hAnsi="Bookman Old Style"/>
                <w:shd w:val="clear" w:color="000000" w:fill="auto"/>
              </w:rPr>
            </w:pPr>
            <w:r w:rsidRPr="00206C32">
              <w:rPr>
                <w:rFonts w:ascii="Bookman Old Style" w:hAnsi="Bookman Old Style"/>
              </w:rPr>
              <w:t xml:space="preserve">12) За </w:t>
            </w:r>
            <w:r w:rsidRPr="00206C32">
              <w:rPr>
                <w:rFonts w:ascii="Bookman Old Style" w:hAnsi="Bookman Old Style"/>
                <w:b/>
                <w:i/>
              </w:rPr>
              <w:t>обществени поръчки за доставки</w:t>
            </w:r>
            <w:r w:rsidRPr="00206C32">
              <w:rPr>
                <w:rFonts w:ascii="Bookman Old Style" w:hAnsi="Bookman Old Style"/>
              </w:rPr>
              <w:t>:</w:t>
            </w:r>
            <w:r w:rsidRPr="00206C32">
              <w:rPr>
                <w:rFonts w:ascii="Bookman Old Style" w:hAnsi="Bookman Old Style"/>
              </w:rPr>
              <w:br/>
              <w:t xml:space="preserve">Икономическият оператор може ли да представи изискваните </w:t>
            </w:r>
            <w:r w:rsidRPr="00206C32">
              <w:rPr>
                <w:rFonts w:ascii="Bookman Old Style" w:hAnsi="Bookman Old Style"/>
                <w:b/>
              </w:rPr>
              <w:t>сертификати</w:t>
            </w:r>
            <w:r w:rsidRPr="00206C32">
              <w:rPr>
                <w:rFonts w:ascii="Bookman Old Style" w:hAnsi="Bookman Old Style"/>
              </w:rPr>
              <w:t xml:space="preserve">, изготвени от официално признати </w:t>
            </w:r>
            <w:r w:rsidRPr="00206C32">
              <w:rPr>
                <w:rFonts w:ascii="Bookman Old Style" w:hAnsi="Bookman Old Style"/>
                <w:b/>
              </w:rPr>
              <w:t>институции или агенции по контрол на качеството</w:t>
            </w:r>
            <w:r w:rsidRPr="00206C32">
              <w:rPr>
                <w:rFonts w:ascii="Bookman Old Style" w:hAnsi="Bookman Old Style"/>
              </w:rPr>
              <w:t xml:space="preserve">, доказващи съответствието на продуктите, които могат да бъдат ясно идентифицирани чрез позоваване на технически спецификации или стандарти, </w:t>
            </w:r>
            <w:r w:rsidRPr="00206C32">
              <w:rPr>
                <w:rFonts w:ascii="Bookman Old Style" w:hAnsi="Bookman Old Style"/>
              </w:rPr>
              <w:lastRenderedPageBreak/>
              <w:t>посочени в обявлението или в документацията за поръчката?</w:t>
            </w:r>
            <w:r w:rsidRPr="00206C32">
              <w:rPr>
                <w:rFonts w:ascii="Bookman Old Style" w:hAnsi="Bookman Old Style"/>
              </w:rPr>
              <w:br/>
            </w:r>
            <w:r w:rsidRPr="00206C32">
              <w:rPr>
                <w:rFonts w:ascii="Bookman Old Style" w:hAnsi="Bookman Old Style"/>
                <w:b/>
              </w:rPr>
              <w:t>Ако „не“</w:t>
            </w:r>
            <w:r w:rsidRPr="00206C32">
              <w:rPr>
                <w:rFonts w:ascii="Bookman Old Style" w:hAnsi="Bookman Old Style"/>
              </w:rPr>
              <w:t>, моля, обяснете защо и посочете какви други доказателства могат да бъдат представени:</w:t>
            </w:r>
            <w:r w:rsidRPr="00206C32">
              <w:rPr>
                <w:rFonts w:ascii="Bookman Old Style" w:hAnsi="Bookman Old Style"/>
              </w:rPr>
              <w:br/>
            </w:r>
            <w:r w:rsidRPr="00206C32">
              <w:rPr>
                <w:rFonts w:ascii="Bookman Old Style" w:hAnsi="Bookman Old Style"/>
                <w:i/>
              </w:rPr>
              <w:t>Ако съответните документи са на разположение в електронен формат, моля, посочете:</w:t>
            </w:r>
          </w:p>
        </w:tc>
        <w:tc>
          <w:tcPr>
            <w:tcW w:w="4645" w:type="dxa"/>
            <w:shd w:val="clear" w:color="auto" w:fill="auto"/>
          </w:tcPr>
          <w:p w14:paraId="70AA6F7A" w14:textId="77777777" w:rsidR="00AB6232" w:rsidRPr="00206C32" w:rsidRDefault="00AB6232" w:rsidP="00C40296">
            <w:pPr>
              <w:rPr>
                <w:rFonts w:ascii="Bookman Old Style" w:hAnsi="Bookman Old Style"/>
                <w:i/>
              </w:rPr>
            </w:pPr>
            <w:r w:rsidRPr="00206C32">
              <w:rPr>
                <w:rFonts w:ascii="Bookman Old Style" w:hAnsi="Bookman Old Style"/>
              </w:rPr>
              <w:lastRenderedPageBreak/>
              <w:br/>
              <w:t>[] Да [] Не</w:t>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t>[…]</w:t>
            </w:r>
            <w:r w:rsidRPr="00206C32">
              <w:rPr>
                <w:rFonts w:ascii="Bookman Old Style" w:hAnsi="Bookman Old Style"/>
              </w:rPr>
              <w:br/>
            </w:r>
          </w:p>
          <w:p w14:paraId="55839707" w14:textId="77777777" w:rsidR="00AB6232" w:rsidRPr="00206C32" w:rsidRDefault="00AB6232" w:rsidP="00C40296">
            <w:pPr>
              <w:rPr>
                <w:rFonts w:ascii="Bookman Old Style" w:hAnsi="Bookman Old Style"/>
                <w:i/>
              </w:rPr>
            </w:pPr>
          </w:p>
          <w:p w14:paraId="3445BD30" w14:textId="77777777" w:rsidR="00AB6232" w:rsidRPr="00206C32" w:rsidRDefault="00AB6232" w:rsidP="00C40296">
            <w:pPr>
              <w:rPr>
                <w:rFonts w:ascii="Bookman Old Style" w:hAnsi="Bookman Old Style"/>
              </w:rPr>
            </w:pPr>
            <w:r w:rsidRPr="00206C32">
              <w:rPr>
                <w:rFonts w:ascii="Bookman Old Style" w:hAnsi="Bookman Old Style"/>
                <w:i/>
              </w:rPr>
              <w:t>(уеб адрес, орган или служба, издаващи документа, точно позоваване на документа): [……][……][……][……]</w:t>
            </w:r>
          </w:p>
        </w:tc>
      </w:tr>
    </w:tbl>
    <w:p w14:paraId="731592F0" w14:textId="77777777" w:rsidR="00AB6232" w:rsidRPr="00206C32" w:rsidRDefault="00AB6232" w:rsidP="00C40296">
      <w:pPr>
        <w:pStyle w:val="SectionTitle"/>
        <w:rPr>
          <w:rFonts w:ascii="Bookman Old Style" w:hAnsi="Bookman Old Style"/>
          <w:sz w:val="22"/>
        </w:rPr>
      </w:pPr>
    </w:p>
    <w:p w14:paraId="1DB3073D" w14:textId="77777777" w:rsidR="00AB6232" w:rsidRPr="00206C32" w:rsidRDefault="00AB6232" w:rsidP="00C40296">
      <w:pPr>
        <w:pStyle w:val="SectionTitle"/>
        <w:rPr>
          <w:rFonts w:ascii="Bookman Old Style" w:hAnsi="Bookman Old Style"/>
          <w:sz w:val="22"/>
        </w:rPr>
      </w:pPr>
      <w:r w:rsidRPr="00206C32">
        <w:rPr>
          <w:rFonts w:ascii="Bookman Old Style" w:hAnsi="Bookman Old Style"/>
          <w:sz w:val="22"/>
        </w:rPr>
        <w:t>Г: Стандарти за осигуряване на качеството и стандарти за екологично управление</w:t>
      </w:r>
    </w:p>
    <w:p w14:paraId="782960FC" w14:textId="77777777" w:rsidR="00AB6232" w:rsidRPr="00206C32" w:rsidRDefault="00AB6232" w:rsidP="00C40296">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b/>
        </w:rPr>
      </w:pPr>
      <w:r w:rsidRPr="00206C32">
        <w:rPr>
          <w:rFonts w:ascii="Bookman Old Style" w:hAnsi="Bookman Old Style"/>
          <w:b/>
          <w:i/>
        </w:rPr>
        <w:t xml:space="preserve">Икономическият оператор следва да предостави информация </w:t>
      </w:r>
      <w:r w:rsidRPr="00206C32">
        <w:rPr>
          <w:rFonts w:ascii="Bookman Old Style" w:hAnsi="Bookman Old Style"/>
          <w:b/>
          <w:i/>
          <w:u w:val="single"/>
        </w:rPr>
        <w:t>само</w:t>
      </w:r>
      <w:r w:rsidRPr="00206C32">
        <w:rPr>
          <w:rFonts w:ascii="Bookman Old Style" w:hAnsi="Bookman Old Style"/>
          <w:b/>
          <w:i/>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AB6232" w:rsidRPr="00206C32" w14:paraId="2BD59C53" w14:textId="77777777" w:rsidTr="00846DD5">
        <w:tc>
          <w:tcPr>
            <w:tcW w:w="4644" w:type="dxa"/>
            <w:shd w:val="clear" w:color="auto" w:fill="auto"/>
          </w:tcPr>
          <w:p w14:paraId="667A9BBB" w14:textId="77777777" w:rsidR="00AB6232" w:rsidRPr="00206C32" w:rsidRDefault="00AB6232" w:rsidP="00C40296">
            <w:pPr>
              <w:rPr>
                <w:rFonts w:ascii="Bookman Old Style" w:hAnsi="Bookman Old Style"/>
                <w:b/>
                <w:i/>
              </w:rPr>
            </w:pPr>
            <w:r w:rsidRPr="00206C32">
              <w:rPr>
                <w:rFonts w:ascii="Bookman Old Style" w:hAnsi="Bookman Old Style"/>
                <w:b/>
                <w:i/>
              </w:rPr>
              <w:t>Стандарти за осигуряване на качеството и стандарти за екологично управление</w:t>
            </w:r>
          </w:p>
        </w:tc>
        <w:tc>
          <w:tcPr>
            <w:tcW w:w="4645" w:type="dxa"/>
            <w:shd w:val="clear" w:color="auto" w:fill="auto"/>
          </w:tcPr>
          <w:p w14:paraId="08B53C43" w14:textId="77777777" w:rsidR="00AB6232" w:rsidRPr="00206C32" w:rsidRDefault="00AB6232" w:rsidP="00C40296">
            <w:pPr>
              <w:rPr>
                <w:rFonts w:ascii="Bookman Old Style" w:hAnsi="Bookman Old Style"/>
                <w:b/>
                <w:i/>
              </w:rPr>
            </w:pPr>
            <w:r w:rsidRPr="00206C32">
              <w:rPr>
                <w:rFonts w:ascii="Bookman Old Style" w:hAnsi="Bookman Old Style"/>
                <w:b/>
                <w:i/>
              </w:rPr>
              <w:t>Отговор:</w:t>
            </w:r>
          </w:p>
        </w:tc>
      </w:tr>
      <w:tr w:rsidR="00AB6232" w:rsidRPr="00206C32" w14:paraId="5A41B3E1" w14:textId="77777777" w:rsidTr="00846DD5">
        <w:tc>
          <w:tcPr>
            <w:tcW w:w="4644" w:type="dxa"/>
            <w:shd w:val="clear" w:color="auto" w:fill="auto"/>
          </w:tcPr>
          <w:p w14:paraId="3CDAE8A8" w14:textId="77777777" w:rsidR="00AB6232" w:rsidRPr="00206C32" w:rsidRDefault="00AB6232" w:rsidP="00C40296">
            <w:pPr>
              <w:rPr>
                <w:rFonts w:ascii="Bookman Old Style" w:hAnsi="Bookman Old Style"/>
              </w:rPr>
            </w:pPr>
            <w:r w:rsidRPr="00206C32">
              <w:rPr>
                <w:rFonts w:ascii="Bookman Old Style" w:hAnsi="Bookman Old Style"/>
              </w:rPr>
              <w:t xml:space="preserve">Икономическият оператор ще може ли да представи </w:t>
            </w:r>
            <w:r w:rsidRPr="00206C32">
              <w:rPr>
                <w:rFonts w:ascii="Bookman Old Style" w:hAnsi="Bookman Old Style"/>
                <w:b/>
              </w:rPr>
              <w:t>сертификати</w:t>
            </w:r>
            <w:r w:rsidRPr="00206C32">
              <w:rPr>
                <w:rFonts w:ascii="Bookman Old Style" w:hAnsi="Bookman Old Style"/>
              </w:rPr>
              <w:t xml:space="preserve">, изготвени от независими органи и доказващи, че икономическият оператор отговаря на </w:t>
            </w:r>
            <w:r w:rsidRPr="00206C32">
              <w:rPr>
                <w:rFonts w:ascii="Bookman Old Style" w:hAnsi="Bookman Old Style"/>
                <w:b/>
              </w:rPr>
              <w:t>стандартите за осигуряване на качеството</w:t>
            </w:r>
            <w:r w:rsidRPr="00206C32">
              <w:rPr>
                <w:rFonts w:ascii="Bookman Old Style" w:hAnsi="Bookman Old Style"/>
              </w:rPr>
              <w:t>, включително тези за достъпност за хора с увреждания.</w:t>
            </w:r>
            <w:r w:rsidRPr="00206C32">
              <w:rPr>
                <w:rFonts w:ascii="Bookman Old Style" w:hAnsi="Bookman Old Style"/>
              </w:rPr>
              <w:br/>
            </w:r>
            <w:r w:rsidRPr="00206C32">
              <w:rPr>
                <w:rFonts w:ascii="Bookman Old Style" w:hAnsi="Bookman Old Style"/>
                <w:b/>
              </w:rPr>
              <w:t>Ако „не“</w:t>
            </w:r>
            <w:r w:rsidRPr="00206C32">
              <w:rPr>
                <w:rFonts w:ascii="Bookman Old Style" w:hAnsi="Bookman Old Style"/>
              </w:rPr>
              <w:t>, моля, обяснете защо и посочете какви други доказателства относно схемата за гарантиране на качеството могат да бъдат представени:</w:t>
            </w:r>
            <w:r w:rsidRPr="00206C32">
              <w:rPr>
                <w:rFonts w:ascii="Bookman Old Style" w:hAnsi="Bookman Old Style"/>
              </w:rPr>
              <w:br/>
            </w:r>
            <w:r w:rsidRPr="00206C32">
              <w:rPr>
                <w:rFonts w:ascii="Bookman Old Style" w:hAnsi="Bookman Old Style"/>
                <w:i/>
              </w:rPr>
              <w:t>Ако съответните документи са на разположение в електронен формат, моля, посочете:</w:t>
            </w:r>
          </w:p>
        </w:tc>
        <w:tc>
          <w:tcPr>
            <w:tcW w:w="4645" w:type="dxa"/>
            <w:shd w:val="clear" w:color="auto" w:fill="auto"/>
          </w:tcPr>
          <w:p w14:paraId="351C39F7" w14:textId="77777777" w:rsidR="00AB6232" w:rsidRPr="00206C32" w:rsidRDefault="00AB6232" w:rsidP="00C40296">
            <w:pPr>
              <w:rPr>
                <w:rFonts w:ascii="Bookman Old Style" w:hAnsi="Bookman Old Style"/>
                <w:i/>
              </w:rPr>
            </w:pPr>
            <w:r w:rsidRPr="00206C32">
              <w:rPr>
                <w:rFonts w:ascii="Bookman Old Style" w:hAnsi="Bookman Old Style"/>
              </w:rPr>
              <w:t>[] Да [] Не</w:t>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t>[……] [……]</w:t>
            </w:r>
            <w:r w:rsidRPr="00206C32">
              <w:rPr>
                <w:rFonts w:ascii="Bookman Old Style" w:hAnsi="Bookman Old Style"/>
              </w:rPr>
              <w:br/>
            </w:r>
            <w:r w:rsidRPr="00206C32">
              <w:rPr>
                <w:rFonts w:ascii="Bookman Old Style" w:hAnsi="Bookman Old Style"/>
              </w:rPr>
              <w:br/>
            </w:r>
          </w:p>
          <w:p w14:paraId="16E896C5" w14:textId="77777777" w:rsidR="00AB6232" w:rsidRPr="00206C32" w:rsidRDefault="00AB6232" w:rsidP="00C40296">
            <w:pPr>
              <w:rPr>
                <w:rFonts w:ascii="Bookman Old Style" w:hAnsi="Bookman Old Style"/>
                <w:i/>
              </w:rPr>
            </w:pPr>
          </w:p>
          <w:p w14:paraId="73ECB577" w14:textId="77777777" w:rsidR="00AB6232" w:rsidRPr="00206C32" w:rsidRDefault="00AB6232" w:rsidP="00C40296">
            <w:pPr>
              <w:rPr>
                <w:rFonts w:ascii="Bookman Old Style" w:hAnsi="Bookman Old Style"/>
                <w:i/>
              </w:rPr>
            </w:pPr>
          </w:p>
          <w:p w14:paraId="5AFA9562" w14:textId="77777777" w:rsidR="00AB6232" w:rsidRPr="00206C32" w:rsidRDefault="00AB6232" w:rsidP="00C40296">
            <w:pPr>
              <w:rPr>
                <w:rFonts w:ascii="Bookman Old Style" w:hAnsi="Bookman Old Style"/>
              </w:rPr>
            </w:pPr>
            <w:r w:rsidRPr="00206C32">
              <w:rPr>
                <w:rFonts w:ascii="Bookman Old Style" w:hAnsi="Bookman Old Style"/>
                <w:i/>
              </w:rPr>
              <w:t>(уеб адрес, орган или служба, издаващи документа, точно позоваване на документа): [……][……][……][……]</w:t>
            </w:r>
          </w:p>
        </w:tc>
      </w:tr>
      <w:tr w:rsidR="00AB6232" w:rsidRPr="00206C32" w14:paraId="03A410BF" w14:textId="77777777" w:rsidTr="00846DD5">
        <w:tc>
          <w:tcPr>
            <w:tcW w:w="4644" w:type="dxa"/>
            <w:shd w:val="clear" w:color="auto" w:fill="auto"/>
          </w:tcPr>
          <w:p w14:paraId="259EB26E" w14:textId="77777777" w:rsidR="00AB6232" w:rsidRPr="00206C32" w:rsidRDefault="00AB6232" w:rsidP="00C40296">
            <w:pPr>
              <w:rPr>
                <w:rFonts w:ascii="Bookman Old Style" w:hAnsi="Bookman Old Style"/>
              </w:rPr>
            </w:pPr>
            <w:r w:rsidRPr="00206C32">
              <w:rPr>
                <w:rFonts w:ascii="Bookman Old Style" w:hAnsi="Bookman Old Style"/>
              </w:rPr>
              <w:t xml:space="preserve">Икономическият оператор ще може ли да представи </w:t>
            </w:r>
            <w:r w:rsidRPr="00206C32">
              <w:rPr>
                <w:rFonts w:ascii="Bookman Old Style" w:hAnsi="Bookman Old Style"/>
                <w:b/>
              </w:rPr>
              <w:t>сертификати</w:t>
            </w:r>
            <w:r w:rsidRPr="00206C32">
              <w:rPr>
                <w:rFonts w:ascii="Bookman Old Style" w:hAnsi="Bookman Old Style"/>
              </w:rPr>
              <w:t xml:space="preserve">, изготвени от независими органи, доказващи, че икономическият оператор отговаря на задължителните </w:t>
            </w:r>
            <w:r w:rsidRPr="00206C32">
              <w:rPr>
                <w:rFonts w:ascii="Bookman Old Style" w:hAnsi="Bookman Old Style"/>
                <w:b/>
              </w:rPr>
              <w:t>стандарти или системи за екологично управление</w:t>
            </w:r>
            <w:r w:rsidRPr="00206C32">
              <w:rPr>
                <w:rFonts w:ascii="Bookman Old Style" w:hAnsi="Bookman Old Style"/>
              </w:rPr>
              <w:t>?</w:t>
            </w:r>
            <w:r w:rsidRPr="00206C32">
              <w:rPr>
                <w:rFonts w:ascii="Bookman Old Style" w:hAnsi="Bookman Old Style"/>
              </w:rPr>
              <w:br/>
            </w:r>
            <w:r w:rsidRPr="00206C32">
              <w:rPr>
                <w:rFonts w:ascii="Bookman Old Style" w:hAnsi="Bookman Old Style"/>
                <w:b/>
              </w:rPr>
              <w:t>Ако „не“</w:t>
            </w:r>
            <w:r w:rsidRPr="00206C32">
              <w:rPr>
                <w:rFonts w:ascii="Bookman Old Style" w:hAnsi="Bookman Old Style"/>
              </w:rPr>
              <w:t xml:space="preserve">, моля, обяснете защо и посочете какви други доказателства относно </w:t>
            </w:r>
            <w:r w:rsidRPr="00206C32">
              <w:rPr>
                <w:rFonts w:ascii="Bookman Old Style" w:hAnsi="Bookman Old Style"/>
                <w:b/>
              </w:rPr>
              <w:t>стандартите или системите за екологично управление</w:t>
            </w:r>
            <w:r w:rsidRPr="00206C32">
              <w:rPr>
                <w:rFonts w:ascii="Bookman Old Style" w:hAnsi="Bookman Old Style"/>
              </w:rPr>
              <w:t xml:space="preserve"> могат да </w:t>
            </w:r>
            <w:r w:rsidRPr="00206C32">
              <w:rPr>
                <w:rFonts w:ascii="Bookman Old Style" w:hAnsi="Bookman Old Style"/>
              </w:rPr>
              <w:lastRenderedPageBreak/>
              <w:t>бъдат представени:</w:t>
            </w:r>
            <w:r w:rsidRPr="00206C32">
              <w:rPr>
                <w:rFonts w:ascii="Bookman Old Style" w:hAnsi="Bookman Old Style"/>
              </w:rPr>
              <w:br/>
            </w:r>
            <w:r w:rsidRPr="00206C32">
              <w:rPr>
                <w:rFonts w:ascii="Bookman Old Style" w:hAnsi="Bookman Old Style"/>
                <w:i/>
              </w:rPr>
              <w:t>Ако съответните документи са на разположение в електронен формат, моля, посочете:</w:t>
            </w:r>
          </w:p>
        </w:tc>
        <w:tc>
          <w:tcPr>
            <w:tcW w:w="4645" w:type="dxa"/>
            <w:shd w:val="clear" w:color="auto" w:fill="auto"/>
          </w:tcPr>
          <w:p w14:paraId="542FEAD2" w14:textId="77777777" w:rsidR="00AB6232" w:rsidRPr="00206C32" w:rsidRDefault="00AB6232" w:rsidP="00C40296">
            <w:pPr>
              <w:rPr>
                <w:rFonts w:ascii="Bookman Old Style" w:hAnsi="Bookman Old Style"/>
                <w:i/>
              </w:rPr>
            </w:pPr>
            <w:r w:rsidRPr="00206C32">
              <w:rPr>
                <w:rFonts w:ascii="Bookman Old Style" w:hAnsi="Bookman Old Style"/>
              </w:rPr>
              <w:lastRenderedPageBreak/>
              <w:t>[] Да [] Не</w:t>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t>[……] [……]</w:t>
            </w:r>
            <w:r w:rsidRPr="00206C32">
              <w:rPr>
                <w:rFonts w:ascii="Bookman Old Style" w:hAnsi="Bookman Old Style"/>
              </w:rPr>
              <w:br/>
            </w:r>
            <w:r w:rsidRPr="00206C32">
              <w:rPr>
                <w:rFonts w:ascii="Bookman Old Style" w:hAnsi="Bookman Old Style"/>
              </w:rPr>
              <w:br/>
            </w:r>
          </w:p>
          <w:p w14:paraId="4D50515B" w14:textId="77777777" w:rsidR="00AB6232" w:rsidRPr="00206C32" w:rsidRDefault="00AB6232" w:rsidP="00C40296">
            <w:pPr>
              <w:rPr>
                <w:rFonts w:ascii="Bookman Old Style" w:hAnsi="Bookman Old Style"/>
                <w:i/>
              </w:rPr>
            </w:pPr>
          </w:p>
          <w:p w14:paraId="1D4DEC73" w14:textId="77777777" w:rsidR="00AB6232" w:rsidRPr="00206C32" w:rsidRDefault="00AB6232" w:rsidP="00C40296">
            <w:pPr>
              <w:rPr>
                <w:rFonts w:ascii="Bookman Old Style" w:hAnsi="Bookman Old Style"/>
                <w:i/>
              </w:rPr>
            </w:pPr>
          </w:p>
          <w:p w14:paraId="5174A9D4" w14:textId="77777777" w:rsidR="00AB6232" w:rsidRPr="00206C32" w:rsidRDefault="00AB6232" w:rsidP="00C40296">
            <w:pPr>
              <w:rPr>
                <w:rFonts w:ascii="Bookman Old Style" w:hAnsi="Bookman Old Style"/>
              </w:rPr>
            </w:pPr>
            <w:r w:rsidRPr="00206C32">
              <w:rPr>
                <w:rFonts w:ascii="Bookman Old Style" w:hAnsi="Bookman Old Style"/>
                <w:i/>
              </w:rPr>
              <w:t>(уеб адрес, орган или служба, издаващи документа, точно позоваване на документа): [……][……][……][……]</w:t>
            </w:r>
          </w:p>
        </w:tc>
      </w:tr>
    </w:tbl>
    <w:p w14:paraId="482323FC" w14:textId="77777777" w:rsidR="00AB6232" w:rsidRPr="00206C32" w:rsidRDefault="00AB6232" w:rsidP="00C40296">
      <w:pPr>
        <w:pStyle w:val="ChapterTitle"/>
        <w:rPr>
          <w:rFonts w:ascii="Bookman Old Style" w:hAnsi="Bookman Old Style"/>
          <w:sz w:val="22"/>
        </w:rPr>
      </w:pPr>
      <w:r w:rsidRPr="00206C32">
        <w:rPr>
          <w:rFonts w:ascii="Bookman Old Style" w:hAnsi="Bookman Old Style"/>
          <w:sz w:val="22"/>
        </w:rPr>
        <w:lastRenderedPageBreak/>
        <w:t>Част V: Намаляване на броя на квалифицираните кандидати</w:t>
      </w:r>
    </w:p>
    <w:p w14:paraId="07286805" w14:textId="77777777" w:rsidR="00AB6232" w:rsidRPr="00206C32" w:rsidRDefault="00AB6232" w:rsidP="00C40296">
      <w:pPr>
        <w:pBdr>
          <w:top w:val="single" w:sz="4" w:space="1" w:color="auto"/>
          <w:left w:val="single" w:sz="4" w:space="4" w:color="auto"/>
          <w:bottom w:val="single" w:sz="4" w:space="1" w:color="auto"/>
          <w:right w:val="single" w:sz="4" w:space="4" w:color="auto"/>
        </w:pBdr>
        <w:shd w:val="clear" w:color="auto" w:fill="BFBFBF"/>
        <w:jc w:val="both"/>
        <w:rPr>
          <w:rFonts w:ascii="Bookman Old Style" w:hAnsi="Bookman Old Style"/>
          <w:b/>
          <w:i/>
        </w:rPr>
      </w:pPr>
      <w:r w:rsidRPr="00206C32">
        <w:rPr>
          <w:rFonts w:ascii="Bookman Old Style" w:hAnsi="Bookman Old Style"/>
          <w:b/>
          <w:i/>
        </w:rPr>
        <w:t xml:space="preserve">Икономическият оператор следва да предостави информация </w:t>
      </w:r>
      <w:r w:rsidRPr="00206C32">
        <w:rPr>
          <w:rFonts w:ascii="Bookman Old Style" w:hAnsi="Bookman Old Style"/>
          <w:b/>
          <w:i/>
          <w:u w:val="single"/>
        </w:rPr>
        <w:t xml:space="preserve">само </w:t>
      </w:r>
      <w:r w:rsidRPr="00206C32">
        <w:rPr>
          <w:rFonts w:ascii="Bookman Old Style" w:hAnsi="Bookman Old Style"/>
          <w:b/>
          <w:i/>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206C32">
        <w:rPr>
          <w:rFonts w:ascii="Bookman Old Style" w:hAnsi="Bookman Old Style"/>
          <w:b/>
          <w:u w:val="single"/>
        </w:rPr>
        <w:t>ако има такива</w:t>
      </w:r>
      <w:r w:rsidRPr="00206C32">
        <w:rPr>
          <w:rFonts w:ascii="Bookman Old Style" w:hAnsi="Bookman Old Style"/>
          <w:b/>
          <w:i/>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206C32">
        <w:rPr>
          <w:rFonts w:ascii="Bookman Old Style" w:hAnsi="Bookman Old Style"/>
        </w:rPr>
        <w:br/>
      </w:r>
      <w:r w:rsidRPr="00206C32">
        <w:rPr>
          <w:rFonts w:ascii="Bookman Old Style" w:hAnsi="Bookman Old Style"/>
          <w:b/>
          <w:i/>
        </w:rPr>
        <w:t>Само при ограничени процедури, състезателни процедури с договаряне, процедури за състезателен диалог и партньорства за иновации:</w:t>
      </w:r>
    </w:p>
    <w:p w14:paraId="342B49C1" w14:textId="77777777" w:rsidR="00AB6232" w:rsidRPr="00206C32" w:rsidRDefault="00AB6232" w:rsidP="00C40296">
      <w:pPr>
        <w:rPr>
          <w:rFonts w:ascii="Bookman Old Style" w:hAnsi="Bookman Old Style"/>
          <w:b/>
        </w:rPr>
      </w:pPr>
      <w:r w:rsidRPr="00206C32">
        <w:rPr>
          <w:rFonts w:ascii="Bookman Old Style" w:hAnsi="Bookman Old Style"/>
          <w:b/>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AB6232" w:rsidRPr="00206C32" w14:paraId="00B1735A" w14:textId="77777777" w:rsidTr="00846DD5">
        <w:tc>
          <w:tcPr>
            <w:tcW w:w="4644" w:type="dxa"/>
            <w:shd w:val="clear" w:color="auto" w:fill="auto"/>
          </w:tcPr>
          <w:p w14:paraId="7BB944F4" w14:textId="77777777" w:rsidR="00AB6232" w:rsidRPr="00206C32" w:rsidRDefault="00AB6232" w:rsidP="00C40296">
            <w:pPr>
              <w:rPr>
                <w:rFonts w:ascii="Bookman Old Style" w:hAnsi="Bookman Old Style"/>
                <w:b/>
                <w:i/>
              </w:rPr>
            </w:pPr>
            <w:r w:rsidRPr="00206C32">
              <w:rPr>
                <w:rFonts w:ascii="Bookman Old Style" w:hAnsi="Bookman Old Style"/>
                <w:b/>
                <w:i/>
              </w:rPr>
              <w:t>Намаляване на броя</w:t>
            </w:r>
          </w:p>
        </w:tc>
        <w:tc>
          <w:tcPr>
            <w:tcW w:w="4645" w:type="dxa"/>
            <w:shd w:val="clear" w:color="auto" w:fill="auto"/>
          </w:tcPr>
          <w:p w14:paraId="0D974EA9" w14:textId="77777777" w:rsidR="00AB6232" w:rsidRPr="00206C32" w:rsidRDefault="00AB6232" w:rsidP="00C40296">
            <w:pPr>
              <w:rPr>
                <w:rFonts w:ascii="Bookman Old Style" w:hAnsi="Bookman Old Style"/>
                <w:b/>
                <w:i/>
              </w:rPr>
            </w:pPr>
            <w:r w:rsidRPr="00206C32">
              <w:rPr>
                <w:rFonts w:ascii="Bookman Old Style" w:hAnsi="Bookman Old Style"/>
                <w:b/>
                <w:i/>
              </w:rPr>
              <w:t>Отговор:</w:t>
            </w:r>
          </w:p>
        </w:tc>
      </w:tr>
      <w:tr w:rsidR="00AB6232" w:rsidRPr="00206C32" w14:paraId="476D4C49" w14:textId="77777777" w:rsidTr="00846DD5">
        <w:tc>
          <w:tcPr>
            <w:tcW w:w="4644" w:type="dxa"/>
            <w:shd w:val="clear" w:color="auto" w:fill="auto"/>
          </w:tcPr>
          <w:p w14:paraId="32A301E3" w14:textId="77777777" w:rsidR="00AB6232" w:rsidRPr="00206C32" w:rsidRDefault="00AB6232" w:rsidP="00C40296">
            <w:pPr>
              <w:rPr>
                <w:rFonts w:ascii="Bookman Old Style" w:hAnsi="Bookman Old Style"/>
                <w:b/>
              </w:rPr>
            </w:pPr>
            <w:r w:rsidRPr="00206C32">
              <w:rPr>
                <w:rFonts w:ascii="Bookman Old Style" w:hAnsi="Bookman Old Style"/>
              </w:rPr>
              <w:t xml:space="preserve">Той </w:t>
            </w:r>
            <w:r w:rsidRPr="00206C32">
              <w:rPr>
                <w:rFonts w:ascii="Bookman Old Style" w:hAnsi="Bookman Old Style"/>
                <w:b/>
              </w:rPr>
              <w:t>изпълнява</w:t>
            </w:r>
            <w:r w:rsidRPr="00206C32">
              <w:rPr>
                <w:rFonts w:ascii="Bookman Old Style" w:hAnsi="Bookman Old Style"/>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206C32">
              <w:rPr>
                <w:rFonts w:ascii="Bookman Old Style" w:hAnsi="Bookman Old Style"/>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206C32">
              <w:rPr>
                <w:rFonts w:ascii="Bookman Old Style" w:hAnsi="Bookman Old Style"/>
              </w:rPr>
              <w:br/>
            </w:r>
            <w:r w:rsidRPr="00206C32">
              <w:rPr>
                <w:rFonts w:ascii="Bookman Old Style" w:hAnsi="Bookman Old Style"/>
                <w:i/>
              </w:rPr>
              <w:t>Ако някои от тези сертификати или форми на документални доказателства са на разположение в електронен формат</w:t>
            </w:r>
            <w:r w:rsidRPr="00206C32">
              <w:rPr>
                <w:rStyle w:val="FootnoteReference"/>
                <w:rFonts w:ascii="Bookman Old Style" w:hAnsi="Bookman Old Style"/>
                <w:i/>
              </w:rPr>
              <w:footnoteReference w:id="46"/>
            </w:r>
            <w:r w:rsidRPr="00206C32">
              <w:rPr>
                <w:rFonts w:ascii="Bookman Old Style" w:hAnsi="Bookman Old Style"/>
                <w:i/>
              </w:rPr>
              <w:t xml:space="preserve">, моля, посочете за </w:t>
            </w:r>
            <w:r w:rsidRPr="00206C32">
              <w:rPr>
                <w:rFonts w:ascii="Bookman Old Style" w:hAnsi="Bookman Old Style"/>
                <w:b/>
                <w:i/>
              </w:rPr>
              <w:t>всички</w:t>
            </w:r>
            <w:r w:rsidRPr="00206C32">
              <w:rPr>
                <w:rFonts w:ascii="Bookman Old Style" w:hAnsi="Bookman Old Style"/>
                <w:i/>
              </w:rPr>
              <w:t xml:space="preserve"> от тях:</w:t>
            </w:r>
            <w:r w:rsidRPr="00206C32">
              <w:rPr>
                <w:rFonts w:ascii="Bookman Old Style" w:hAnsi="Bookman Old Style"/>
              </w:rPr>
              <w:t xml:space="preserve"> </w:t>
            </w:r>
          </w:p>
        </w:tc>
        <w:tc>
          <w:tcPr>
            <w:tcW w:w="4645" w:type="dxa"/>
            <w:shd w:val="clear" w:color="auto" w:fill="auto"/>
          </w:tcPr>
          <w:p w14:paraId="328C322A" w14:textId="77777777" w:rsidR="00AB6232" w:rsidRPr="00206C32" w:rsidRDefault="00AB6232" w:rsidP="00C40296">
            <w:pPr>
              <w:rPr>
                <w:rFonts w:ascii="Bookman Old Style" w:hAnsi="Bookman Old Style"/>
                <w:b/>
              </w:rPr>
            </w:pPr>
            <w:r w:rsidRPr="00206C32">
              <w:rPr>
                <w:rFonts w:ascii="Bookman Old Style" w:hAnsi="Bookman Old Style"/>
              </w:rPr>
              <w:t>[……]</w:t>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t>[…] [] Да [] Не</w:t>
            </w:r>
            <w:r w:rsidRPr="00206C32">
              <w:rPr>
                <w:rStyle w:val="FootnoteReference"/>
                <w:rFonts w:ascii="Bookman Old Style" w:hAnsi="Bookman Old Style"/>
              </w:rPr>
              <w:footnoteReference w:id="47"/>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t>(</w:t>
            </w:r>
            <w:r w:rsidRPr="00206C32">
              <w:rPr>
                <w:rFonts w:ascii="Bookman Old Style" w:hAnsi="Bookman Old Style"/>
                <w:i/>
              </w:rPr>
              <w:t>уеб адрес, орган или служба, издаващи документа, точно позоваване на документацията</w:t>
            </w:r>
            <w:r w:rsidRPr="00206C32">
              <w:rPr>
                <w:rFonts w:ascii="Bookman Old Style" w:hAnsi="Bookman Old Style"/>
              </w:rPr>
              <w:t>):</w:t>
            </w:r>
            <w:r w:rsidRPr="00206C32">
              <w:rPr>
                <w:rFonts w:ascii="Bookman Old Style" w:hAnsi="Bookman Old Style"/>
                <w:i/>
              </w:rPr>
              <w:t xml:space="preserve"> [……][……][……][……]</w:t>
            </w:r>
            <w:r w:rsidRPr="00206C32">
              <w:rPr>
                <w:rStyle w:val="FootnoteReference"/>
                <w:rFonts w:ascii="Bookman Old Style" w:hAnsi="Bookman Old Style"/>
                <w:i/>
              </w:rPr>
              <w:footnoteReference w:id="48"/>
            </w:r>
          </w:p>
        </w:tc>
      </w:tr>
    </w:tbl>
    <w:p w14:paraId="776399A3" w14:textId="77777777" w:rsidR="00AB6232" w:rsidRPr="00206C32" w:rsidRDefault="00AB6232" w:rsidP="00C40296">
      <w:pPr>
        <w:pStyle w:val="ChapterTitle"/>
        <w:rPr>
          <w:rFonts w:ascii="Bookman Old Style" w:hAnsi="Bookman Old Style"/>
          <w:sz w:val="22"/>
        </w:rPr>
      </w:pPr>
      <w:r w:rsidRPr="00206C32">
        <w:rPr>
          <w:rFonts w:ascii="Bookman Old Style" w:hAnsi="Bookman Old Style"/>
          <w:sz w:val="22"/>
        </w:rPr>
        <w:t>Част VI: Заключителни положения</w:t>
      </w:r>
    </w:p>
    <w:p w14:paraId="4309FF6C" w14:textId="77777777" w:rsidR="00AB6232" w:rsidRPr="00206C32" w:rsidRDefault="00AB6232" w:rsidP="00C40296">
      <w:pPr>
        <w:jc w:val="both"/>
        <w:rPr>
          <w:rFonts w:ascii="Bookman Old Style" w:hAnsi="Bookman Old Style"/>
          <w:i/>
        </w:rPr>
      </w:pPr>
      <w:r w:rsidRPr="00206C32">
        <w:rPr>
          <w:rFonts w:ascii="Bookman Old Style" w:hAnsi="Bookman Old Style"/>
          <w:i/>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719899CA" w14:textId="77777777" w:rsidR="00AB6232" w:rsidRPr="00206C32" w:rsidRDefault="00AB6232" w:rsidP="00C40296">
      <w:pPr>
        <w:jc w:val="both"/>
        <w:rPr>
          <w:rFonts w:ascii="Bookman Old Style" w:hAnsi="Bookman Old Style"/>
          <w:i/>
        </w:rPr>
      </w:pPr>
      <w:r w:rsidRPr="00206C32">
        <w:rPr>
          <w:rFonts w:ascii="Bookman Old Style" w:hAnsi="Bookman Old Style"/>
          <w:i/>
        </w:rPr>
        <w:lastRenderedPageBreak/>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0650C622" w14:textId="77777777" w:rsidR="00AB6232" w:rsidRPr="00206C32" w:rsidRDefault="00AB6232" w:rsidP="00C40296">
      <w:pPr>
        <w:jc w:val="both"/>
        <w:rPr>
          <w:rFonts w:ascii="Bookman Old Style" w:hAnsi="Bookman Old Style"/>
          <w:i/>
        </w:rPr>
      </w:pPr>
      <w:r w:rsidRPr="00206C32">
        <w:rPr>
          <w:rFonts w:ascii="Bookman Old Style" w:hAnsi="Bookman Old Style"/>
          <w:i/>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206C32">
        <w:rPr>
          <w:rStyle w:val="FootnoteReference"/>
          <w:rFonts w:ascii="Bookman Old Style" w:hAnsi="Bookman Old Style"/>
          <w:i/>
        </w:rPr>
        <w:footnoteReference w:id="49"/>
      </w:r>
      <w:r w:rsidRPr="00206C32">
        <w:rPr>
          <w:rFonts w:ascii="Bookman Old Style" w:hAnsi="Bookman Old Style"/>
          <w:i/>
        </w:rPr>
        <w:t>; или</w:t>
      </w:r>
    </w:p>
    <w:p w14:paraId="63CDC19E" w14:textId="77777777" w:rsidR="00AB6232" w:rsidRPr="00206C32" w:rsidRDefault="00AB6232" w:rsidP="00C40296">
      <w:pPr>
        <w:jc w:val="both"/>
        <w:rPr>
          <w:rFonts w:ascii="Bookman Old Style" w:hAnsi="Bookman Old Style"/>
          <w:i/>
        </w:rPr>
      </w:pPr>
      <w:r w:rsidRPr="00206C32">
        <w:rPr>
          <w:rFonts w:ascii="Bookman Old Style" w:hAnsi="Bookman Old Style"/>
          <w:i/>
        </w:rPr>
        <w:t>б) считано от 18 октомври 2018 г. най-късно</w:t>
      </w:r>
      <w:r w:rsidRPr="00206C32">
        <w:rPr>
          <w:rStyle w:val="FootnoteReference"/>
          <w:rFonts w:ascii="Bookman Old Style" w:hAnsi="Bookman Old Style"/>
          <w:i/>
        </w:rPr>
        <w:footnoteReference w:id="50"/>
      </w:r>
      <w:r w:rsidRPr="00206C32">
        <w:rPr>
          <w:rFonts w:ascii="Bookman Old Style" w:hAnsi="Bookman Old Style"/>
          <w:i/>
        </w:rPr>
        <w:t>, възлагащият орган или възложителят вече притежава съответната документация</w:t>
      </w:r>
      <w:r w:rsidRPr="00206C32">
        <w:rPr>
          <w:rFonts w:ascii="Bookman Old Style" w:hAnsi="Bookman Old Style"/>
        </w:rPr>
        <w:t>.</w:t>
      </w:r>
    </w:p>
    <w:p w14:paraId="6789BE3C" w14:textId="77777777" w:rsidR="00AB6232" w:rsidRPr="00206C32" w:rsidRDefault="00AB6232" w:rsidP="00C40296">
      <w:pPr>
        <w:jc w:val="both"/>
        <w:rPr>
          <w:rFonts w:ascii="Bookman Old Style" w:hAnsi="Bookman Old Style"/>
          <w:i/>
        </w:rPr>
      </w:pPr>
      <w:r w:rsidRPr="00206C32">
        <w:rPr>
          <w:rFonts w:ascii="Bookman Old Style" w:hAnsi="Bookman Old Style"/>
          <w:i/>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206C32">
        <w:rPr>
          <w:rFonts w:ascii="Bookman Old Style" w:hAnsi="Bookman Old Style"/>
        </w:rPr>
        <w:t xml:space="preserve"> [посочете процедурата за възлагане на обществена поръчка: (кратко описание, препратка към публикацията в </w:t>
      </w:r>
      <w:r w:rsidRPr="00206C32">
        <w:rPr>
          <w:rFonts w:ascii="Bookman Old Style" w:hAnsi="Bookman Old Style"/>
          <w:i/>
        </w:rPr>
        <w:t>Официален вестник на Европейския съюз</w:t>
      </w:r>
      <w:r w:rsidRPr="00206C32">
        <w:rPr>
          <w:rFonts w:ascii="Bookman Old Style" w:hAnsi="Bookman Old Style"/>
        </w:rPr>
        <w:t>, референтен номер)].</w:t>
      </w:r>
      <w:r w:rsidRPr="00206C32">
        <w:rPr>
          <w:rFonts w:ascii="Bookman Old Style" w:hAnsi="Bookman Old Style"/>
          <w:i/>
        </w:rPr>
        <w:t xml:space="preserve"> </w:t>
      </w:r>
    </w:p>
    <w:p w14:paraId="2A53FCF5" w14:textId="77777777" w:rsidR="00AB6232" w:rsidRPr="00206C32" w:rsidRDefault="00AB6232" w:rsidP="00C40296">
      <w:pPr>
        <w:rPr>
          <w:rFonts w:ascii="Bookman Old Style" w:hAnsi="Bookman Old Style"/>
          <w:i/>
        </w:rPr>
      </w:pPr>
    </w:p>
    <w:p w14:paraId="1469E84B" w14:textId="6B332BE0" w:rsidR="0070247E" w:rsidRDefault="00AB6232" w:rsidP="00C40296">
      <w:pPr>
        <w:rPr>
          <w:rFonts w:ascii="Bookman Old Style" w:hAnsi="Bookman Old Style"/>
        </w:rPr>
      </w:pPr>
      <w:r w:rsidRPr="00206C32">
        <w:rPr>
          <w:rFonts w:ascii="Bookman Old Style" w:hAnsi="Bookman Old Style"/>
        </w:rPr>
        <w:t>Дата, място и, когато се изисква или е необходимо, подпис(и):  [……]</w:t>
      </w:r>
    </w:p>
    <w:p w14:paraId="25272BA2" w14:textId="45DCD198" w:rsidR="00362FF7" w:rsidRDefault="00362FF7" w:rsidP="00C40296">
      <w:pPr>
        <w:rPr>
          <w:rFonts w:ascii="Bookman Old Style" w:hAnsi="Bookman Old Style"/>
        </w:rPr>
      </w:pPr>
    </w:p>
    <w:p w14:paraId="4361891D" w14:textId="15D43D12" w:rsidR="00362FF7" w:rsidRDefault="00362FF7" w:rsidP="00C40296">
      <w:pPr>
        <w:rPr>
          <w:rFonts w:ascii="Bookman Old Style" w:hAnsi="Bookman Old Style"/>
        </w:rPr>
      </w:pPr>
    </w:p>
    <w:p w14:paraId="0A378D85" w14:textId="308D1195" w:rsidR="00362FF7" w:rsidRDefault="00362FF7" w:rsidP="00C40296">
      <w:pPr>
        <w:rPr>
          <w:rFonts w:ascii="Bookman Old Style" w:hAnsi="Bookman Old Style"/>
        </w:rPr>
      </w:pPr>
    </w:p>
    <w:p w14:paraId="2EE83C8C" w14:textId="67A83095" w:rsidR="00362FF7" w:rsidRDefault="00362FF7" w:rsidP="00C40296">
      <w:pPr>
        <w:rPr>
          <w:rFonts w:ascii="Bookman Old Style" w:hAnsi="Bookman Old Style"/>
        </w:rPr>
      </w:pPr>
    </w:p>
    <w:p w14:paraId="3A5CABC2" w14:textId="3F4D2D61" w:rsidR="00362FF7" w:rsidRDefault="00362FF7" w:rsidP="00C40296">
      <w:pPr>
        <w:rPr>
          <w:rFonts w:ascii="Bookman Old Style" w:hAnsi="Bookman Old Style"/>
        </w:rPr>
      </w:pPr>
    </w:p>
    <w:p w14:paraId="0ED2BAA8" w14:textId="6293CC4C" w:rsidR="00362FF7" w:rsidRDefault="00362FF7" w:rsidP="00C40296">
      <w:pPr>
        <w:rPr>
          <w:rFonts w:ascii="Bookman Old Style" w:hAnsi="Bookman Old Style"/>
        </w:rPr>
      </w:pPr>
    </w:p>
    <w:p w14:paraId="5B116356" w14:textId="3E00B832" w:rsidR="00362FF7" w:rsidRDefault="00362FF7" w:rsidP="00C40296">
      <w:pPr>
        <w:rPr>
          <w:rFonts w:ascii="Bookman Old Style" w:hAnsi="Bookman Old Style"/>
        </w:rPr>
      </w:pPr>
    </w:p>
    <w:p w14:paraId="3CA728BC" w14:textId="3E55A7F4" w:rsidR="00362FF7" w:rsidRDefault="00362FF7" w:rsidP="00C40296">
      <w:pPr>
        <w:rPr>
          <w:rFonts w:ascii="Bookman Old Style" w:hAnsi="Bookman Old Style"/>
        </w:rPr>
      </w:pPr>
    </w:p>
    <w:p w14:paraId="77190332" w14:textId="6516071C" w:rsidR="00362FF7" w:rsidRDefault="00362FF7" w:rsidP="00C40296">
      <w:pPr>
        <w:rPr>
          <w:rFonts w:ascii="Bookman Old Style" w:hAnsi="Bookman Old Style"/>
        </w:rPr>
      </w:pPr>
    </w:p>
    <w:p w14:paraId="191B9A4F" w14:textId="376A76AB" w:rsidR="00362FF7" w:rsidRDefault="00362FF7" w:rsidP="00C40296">
      <w:pPr>
        <w:rPr>
          <w:rFonts w:ascii="Bookman Old Style" w:hAnsi="Bookman Old Style"/>
        </w:rPr>
      </w:pPr>
    </w:p>
    <w:p w14:paraId="0A573E57" w14:textId="1B67A9BF" w:rsidR="00362FF7" w:rsidRDefault="00362FF7" w:rsidP="00C40296">
      <w:pPr>
        <w:rPr>
          <w:rFonts w:ascii="Bookman Old Style" w:hAnsi="Bookman Old Style"/>
        </w:rPr>
      </w:pPr>
    </w:p>
    <w:p w14:paraId="72E7CA71" w14:textId="27CCA98C" w:rsidR="00362FF7" w:rsidRDefault="00362FF7" w:rsidP="00C40296">
      <w:pPr>
        <w:rPr>
          <w:rFonts w:ascii="Bookman Old Style" w:hAnsi="Bookman Old Style"/>
        </w:rPr>
      </w:pPr>
    </w:p>
    <w:p w14:paraId="719135A6" w14:textId="7A8C2C20" w:rsidR="00362FF7" w:rsidRDefault="00362FF7" w:rsidP="00C40296">
      <w:pPr>
        <w:rPr>
          <w:rFonts w:ascii="Bookman Old Style" w:hAnsi="Bookman Old Style"/>
        </w:rPr>
      </w:pPr>
    </w:p>
    <w:p w14:paraId="6E85AECC" w14:textId="288F8118" w:rsidR="00362FF7" w:rsidRDefault="00362FF7" w:rsidP="00C40296">
      <w:pPr>
        <w:rPr>
          <w:rFonts w:ascii="Bookman Old Style" w:hAnsi="Bookman Old Style"/>
        </w:rPr>
      </w:pPr>
    </w:p>
    <w:p w14:paraId="245832A3" w14:textId="15917E40" w:rsidR="00362FF7" w:rsidRDefault="00362FF7" w:rsidP="00C40296">
      <w:pPr>
        <w:rPr>
          <w:rFonts w:ascii="Bookman Old Style" w:hAnsi="Bookman Old Style"/>
        </w:rPr>
      </w:pPr>
    </w:p>
    <w:p w14:paraId="152F48BD" w14:textId="77777777" w:rsidR="00362FF7" w:rsidRPr="00362FF7" w:rsidRDefault="00362FF7" w:rsidP="00362FF7">
      <w:pPr>
        <w:keepLines/>
        <w:overflowPunct w:val="0"/>
        <w:autoSpaceDE w:val="0"/>
        <w:autoSpaceDN w:val="0"/>
        <w:adjustRightInd w:val="0"/>
        <w:ind w:right="-57"/>
        <w:jc w:val="center"/>
        <w:outlineLvl w:val="0"/>
        <w:rPr>
          <w:rFonts w:ascii="Bookman Old Style" w:hAnsi="Bookman Old Style"/>
          <w:b/>
        </w:rPr>
      </w:pPr>
      <w:r w:rsidRPr="00362FF7">
        <w:rPr>
          <w:rFonts w:ascii="Bookman Old Style" w:hAnsi="Bookman Old Style"/>
          <w:b/>
        </w:rPr>
        <w:lastRenderedPageBreak/>
        <w:t>ПРИЛОЖЕНИЯ КЪМ ДОКУМЕНТАЦИЯТА</w:t>
      </w:r>
    </w:p>
    <w:p w14:paraId="559A1E8E" w14:textId="77777777" w:rsidR="00362FF7" w:rsidRPr="00362FF7" w:rsidRDefault="00362FF7" w:rsidP="00362FF7">
      <w:pPr>
        <w:keepLines/>
        <w:overflowPunct w:val="0"/>
        <w:autoSpaceDE w:val="0"/>
        <w:autoSpaceDN w:val="0"/>
        <w:adjustRightInd w:val="0"/>
        <w:ind w:right="-57"/>
        <w:jc w:val="center"/>
        <w:outlineLvl w:val="0"/>
        <w:rPr>
          <w:rFonts w:ascii="Bookman Old Style" w:hAnsi="Bookman Old Style"/>
          <w:b/>
        </w:rPr>
      </w:pPr>
      <w:r w:rsidRPr="00362FF7">
        <w:rPr>
          <w:rFonts w:ascii="Bookman Old Style" w:hAnsi="Bookman Old Style"/>
          <w:b/>
        </w:rPr>
        <w:t>ПРИЛОЖЕНИЕ   6</w:t>
      </w:r>
    </w:p>
    <w:p w14:paraId="6700F8BC" w14:textId="77777777" w:rsidR="00362FF7" w:rsidRPr="00362FF7" w:rsidRDefault="00362FF7" w:rsidP="00362FF7">
      <w:pPr>
        <w:spacing w:after="60"/>
        <w:jc w:val="center"/>
        <w:rPr>
          <w:rFonts w:ascii="Bookman Old Style" w:hAnsi="Bookman Old Style" w:cstheme="minorHAnsi"/>
          <w:b/>
        </w:rPr>
      </w:pPr>
      <w:r w:rsidRPr="00362FF7">
        <w:rPr>
          <w:rFonts w:ascii="Bookman Old Style" w:hAnsi="Bookman Old Style" w:cstheme="minorHAnsi"/>
          <w:b/>
        </w:rPr>
        <w:t xml:space="preserve">СПОРАЗУМЕНИЕ, </w:t>
      </w:r>
    </w:p>
    <w:p w14:paraId="2B532BED" w14:textId="77777777" w:rsidR="00362FF7" w:rsidRPr="00362FF7" w:rsidRDefault="00362FF7" w:rsidP="00362FF7">
      <w:pPr>
        <w:spacing w:after="60"/>
        <w:jc w:val="center"/>
        <w:rPr>
          <w:rFonts w:ascii="Bookman Old Style" w:hAnsi="Bookman Old Style" w:cstheme="minorHAnsi"/>
        </w:rPr>
      </w:pPr>
      <w:r w:rsidRPr="00362FF7">
        <w:rPr>
          <w:rFonts w:ascii="Bookman Old Style" w:hAnsi="Bookman Old Style" w:cstheme="minorHAnsi"/>
        </w:rPr>
        <w:t>към договор № ........................,</w:t>
      </w:r>
    </w:p>
    <w:p w14:paraId="30C8DE98" w14:textId="77777777" w:rsidR="00362FF7" w:rsidRPr="00362FF7" w:rsidRDefault="00362FF7" w:rsidP="00362FF7">
      <w:pPr>
        <w:spacing w:after="60"/>
        <w:jc w:val="center"/>
        <w:rPr>
          <w:rFonts w:ascii="Bookman Old Style" w:hAnsi="Bookman Old Style" w:cstheme="minorHAnsi"/>
          <w:b/>
        </w:rPr>
      </w:pPr>
      <w:r w:rsidRPr="00362FF7">
        <w:rPr>
          <w:rFonts w:ascii="Bookman Old Style" w:hAnsi="Bookman Old Style" w:cstheme="minorHAnsi"/>
          <w:b/>
        </w:rPr>
        <w:t xml:space="preserve">за съвместно осигуряване опазването на околната среда, </w:t>
      </w:r>
    </w:p>
    <w:p w14:paraId="2510293D" w14:textId="77777777" w:rsidR="00362FF7" w:rsidRPr="00362FF7" w:rsidRDefault="00362FF7" w:rsidP="00362FF7">
      <w:pPr>
        <w:spacing w:after="60"/>
        <w:jc w:val="center"/>
        <w:rPr>
          <w:rFonts w:ascii="Bookman Old Style" w:hAnsi="Bookman Old Style" w:cstheme="minorHAnsi"/>
          <w:b/>
        </w:rPr>
      </w:pPr>
      <w:r w:rsidRPr="00362FF7">
        <w:rPr>
          <w:rFonts w:ascii="Bookman Old Style" w:hAnsi="Bookman Old Style" w:cstheme="minorHAnsi"/>
          <w:b/>
        </w:rPr>
        <w:t>при доставка на продукти и услуги, възложени от “Софийска вода” АД</w:t>
      </w:r>
    </w:p>
    <w:p w14:paraId="780ACF97" w14:textId="77777777" w:rsidR="00362FF7" w:rsidRPr="00362FF7" w:rsidRDefault="00362FF7" w:rsidP="00362FF7">
      <w:pPr>
        <w:spacing w:after="60"/>
        <w:jc w:val="both"/>
        <w:rPr>
          <w:rFonts w:ascii="Bookman Old Style" w:hAnsi="Bookman Old Style" w:cstheme="minorHAnsi"/>
          <w:b/>
          <w:lang w:val="ru-RU"/>
        </w:rPr>
      </w:pPr>
    </w:p>
    <w:p w14:paraId="51CACA2B" w14:textId="77777777" w:rsidR="00362FF7" w:rsidRPr="00362FF7" w:rsidRDefault="00362FF7" w:rsidP="00362FF7">
      <w:pPr>
        <w:spacing w:after="60"/>
        <w:jc w:val="both"/>
        <w:rPr>
          <w:rFonts w:ascii="Bookman Old Style" w:hAnsi="Bookman Old Style" w:cstheme="minorHAnsi"/>
        </w:rPr>
      </w:pPr>
      <w:r w:rsidRPr="00362FF7">
        <w:rPr>
          <w:rFonts w:ascii="Bookman Old Style" w:hAnsi="Bookman Old Style" w:cstheme="minorHAnsi"/>
        </w:rPr>
        <w:t xml:space="preserve">На </w:t>
      </w:r>
      <w:r w:rsidRPr="00362FF7">
        <w:rPr>
          <w:rFonts w:ascii="Bookman Old Style" w:hAnsi="Bookman Old Style" w:cstheme="minorHAnsi"/>
          <w:b/>
          <w:bCs/>
        </w:rPr>
        <w:t>..................</w:t>
      </w:r>
      <w:r w:rsidRPr="00362FF7">
        <w:rPr>
          <w:rFonts w:ascii="Bookman Old Style" w:hAnsi="Bookman Old Style" w:cstheme="minorHAnsi"/>
          <w:b/>
          <w:bCs/>
          <w:lang w:val="ru-RU"/>
        </w:rPr>
        <w:t xml:space="preserve">.. </w:t>
      </w:r>
      <w:r w:rsidRPr="00362FF7">
        <w:rPr>
          <w:rFonts w:ascii="Bookman Old Style" w:hAnsi="Bookman Old Style" w:cstheme="minorHAnsi"/>
        </w:rPr>
        <w:t>г.</w:t>
      </w:r>
      <w:r w:rsidRPr="00362FF7">
        <w:rPr>
          <w:rFonts w:ascii="Bookman Old Style" w:hAnsi="Bookman Old Style" w:cstheme="minorHAnsi"/>
          <w:lang w:val="ru-RU"/>
        </w:rPr>
        <w:t>,</w:t>
      </w:r>
      <w:r w:rsidRPr="00362FF7">
        <w:rPr>
          <w:rFonts w:ascii="Bookman Old Style" w:hAnsi="Bookman Old Style" w:cstheme="minorHAnsi"/>
        </w:rPr>
        <w:t xml:space="preserve"> на основание чл.9 от Закона за опазване на околната среда и съгласно изискванията на БДС EN ISO 14001:2015, се сключи настоящето Споразумение между: </w:t>
      </w:r>
    </w:p>
    <w:p w14:paraId="6BBAA644" w14:textId="77777777" w:rsidR="00362FF7" w:rsidRPr="00362FF7" w:rsidRDefault="00362FF7" w:rsidP="00362FF7">
      <w:pPr>
        <w:spacing w:after="60"/>
        <w:jc w:val="both"/>
        <w:rPr>
          <w:rFonts w:ascii="Bookman Old Style" w:hAnsi="Bookman Old Style" w:cstheme="minorHAnsi"/>
        </w:rPr>
      </w:pPr>
      <w:r w:rsidRPr="00362FF7">
        <w:rPr>
          <w:rFonts w:ascii="Bookman Old Style" w:hAnsi="Bookman Old Style" w:cstheme="minorHAnsi"/>
          <w:b/>
        </w:rPr>
        <w:t>Възложителя</w:t>
      </w:r>
      <w:r w:rsidRPr="00362FF7">
        <w:rPr>
          <w:rFonts w:ascii="Bookman Old Style" w:hAnsi="Bookman Old Style" w:cstheme="minorHAnsi"/>
        </w:rPr>
        <w:t xml:space="preserve"> – “Софийска вода” АД </w:t>
      </w:r>
      <w:r w:rsidRPr="00362FF7">
        <w:rPr>
          <w:rFonts w:ascii="Bookman Old Style" w:hAnsi="Bookman Old Style" w:cstheme="minorHAnsi"/>
          <w:b/>
        </w:rPr>
        <w:t xml:space="preserve">и </w:t>
      </w:r>
    </w:p>
    <w:p w14:paraId="728965F4" w14:textId="77777777" w:rsidR="00362FF7" w:rsidRPr="00362FF7" w:rsidRDefault="00362FF7" w:rsidP="00362FF7">
      <w:pPr>
        <w:spacing w:after="60"/>
        <w:jc w:val="both"/>
        <w:rPr>
          <w:rFonts w:ascii="Bookman Old Style" w:hAnsi="Bookman Old Style" w:cstheme="minorHAnsi"/>
        </w:rPr>
      </w:pPr>
      <w:r w:rsidRPr="00362FF7">
        <w:rPr>
          <w:rFonts w:ascii="Bookman Old Style" w:hAnsi="Bookman Old Style" w:cstheme="minorHAnsi"/>
          <w:b/>
        </w:rPr>
        <w:t xml:space="preserve">Изпълнителя </w:t>
      </w:r>
      <w:r w:rsidRPr="00362FF7">
        <w:rPr>
          <w:rFonts w:ascii="Bookman Old Style" w:hAnsi="Bookman Old Style" w:cstheme="minorHAnsi"/>
        </w:rPr>
        <w:t>– ………………………………………………………………………………………………………………</w:t>
      </w:r>
    </w:p>
    <w:p w14:paraId="1C19272C" w14:textId="77777777" w:rsidR="00362FF7" w:rsidRPr="00362FF7" w:rsidRDefault="00362FF7" w:rsidP="00362FF7">
      <w:pPr>
        <w:spacing w:after="60"/>
        <w:jc w:val="both"/>
        <w:rPr>
          <w:rFonts w:ascii="Bookman Old Style" w:hAnsi="Bookman Old Style" w:cstheme="minorHAnsi"/>
          <w:b/>
        </w:rPr>
      </w:pPr>
      <w:r w:rsidRPr="00362FF7">
        <w:rPr>
          <w:rFonts w:ascii="Bookman Old Style" w:hAnsi="Bookman Old Style" w:cstheme="minorHAnsi"/>
          <w:bCs/>
        </w:rPr>
        <w:t>Координирането на съвместното прилагане на настоящото Споразумение</w:t>
      </w:r>
      <w:r w:rsidRPr="00362FF7">
        <w:rPr>
          <w:rFonts w:ascii="Bookman Old Style" w:hAnsi="Bookman Old Style" w:cstheme="minorHAnsi"/>
          <w:b/>
        </w:rPr>
        <w:t>,</w:t>
      </w:r>
      <w:r w:rsidRPr="00362FF7">
        <w:rPr>
          <w:rFonts w:ascii="Bookman Old Style" w:hAnsi="Bookman Old Style" w:cstheme="minorHAnsi"/>
          <w:bCs/>
        </w:rPr>
        <w:t xml:space="preserve"> при извършване на дейности, предмет на договор, се възлага на </w:t>
      </w:r>
      <w:r w:rsidRPr="00362FF7">
        <w:rPr>
          <w:rFonts w:ascii="Bookman Old Style" w:hAnsi="Bookman Old Style" w:cstheme="minorHAnsi"/>
          <w:b/>
          <w:bCs/>
        </w:rPr>
        <w:t>контролиращи служители</w:t>
      </w:r>
      <w:r w:rsidRPr="00362FF7">
        <w:rPr>
          <w:rFonts w:ascii="Bookman Old Style" w:hAnsi="Bookman Old Style" w:cstheme="minorHAnsi"/>
          <w:b/>
        </w:rPr>
        <w:t>:</w:t>
      </w:r>
    </w:p>
    <w:p w14:paraId="0C007B42" w14:textId="77777777" w:rsidR="00362FF7" w:rsidRPr="00362FF7" w:rsidRDefault="00362FF7" w:rsidP="00362FF7">
      <w:pPr>
        <w:spacing w:after="60"/>
        <w:jc w:val="both"/>
        <w:rPr>
          <w:rFonts w:ascii="Bookman Old Style" w:hAnsi="Bookman Old Style" w:cstheme="minorHAnsi"/>
          <w:bCs/>
          <w:lang w:val="ru-RU"/>
        </w:rPr>
      </w:pPr>
      <w:r w:rsidRPr="00362FF7">
        <w:rPr>
          <w:rFonts w:ascii="Bookman Old Style" w:hAnsi="Bookman Old Style" w:cstheme="minorHAnsi"/>
        </w:rPr>
        <w:t>(от страна на)</w:t>
      </w:r>
      <w:r w:rsidRPr="00362FF7">
        <w:rPr>
          <w:rFonts w:ascii="Bookman Old Style" w:hAnsi="Bookman Old Style" w:cstheme="minorHAnsi"/>
          <w:b/>
        </w:rPr>
        <w:t xml:space="preserve"> Възложителя</w:t>
      </w:r>
      <w:r w:rsidRPr="00362FF7">
        <w:rPr>
          <w:rFonts w:ascii="Bookman Old Style" w:hAnsi="Bookman Old Style" w:cstheme="minorHAnsi"/>
          <w:bCs/>
        </w:rPr>
        <w:t xml:space="preserve"> –</w:t>
      </w:r>
      <w:r w:rsidRPr="00362FF7">
        <w:rPr>
          <w:rFonts w:ascii="Bookman Old Style" w:hAnsi="Bookman Old Style" w:cstheme="minorHAnsi"/>
          <w:bCs/>
          <w:lang w:val="ru-RU"/>
        </w:rPr>
        <w:t xml:space="preserve"> ……………………………………………………………………………………………</w:t>
      </w:r>
    </w:p>
    <w:p w14:paraId="09855644" w14:textId="1484B96C" w:rsidR="00362FF7" w:rsidRPr="00362FF7" w:rsidRDefault="00362FF7" w:rsidP="00362FF7">
      <w:pPr>
        <w:spacing w:after="60"/>
        <w:jc w:val="both"/>
        <w:rPr>
          <w:rFonts w:ascii="Bookman Old Style" w:hAnsi="Bookman Old Style" w:cstheme="minorHAnsi"/>
          <w:lang w:val="ru-RU"/>
        </w:rPr>
      </w:pPr>
      <w:r w:rsidRPr="00362FF7">
        <w:rPr>
          <w:rFonts w:ascii="Bookman Old Style" w:hAnsi="Bookman Old Style" w:cstheme="minorHAnsi"/>
        </w:rPr>
        <w:t>………………………………………………………………………………………..…</w:t>
      </w:r>
      <w:r w:rsidRPr="00362FF7">
        <w:rPr>
          <w:rFonts w:ascii="Bookman Old Style" w:hAnsi="Bookman Old Style" w:cstheme="minorHAnsi"/>
          <w:lang w:val="ru-RU"/>
        </w:rPr>
        <w:t>……………………………</w:t>
      </w:r>
    </w:p>
    <w:p w14:paraId="5B4B2686" w14:textId="77777777" w:rsidR="00362FF7" w:rsidRPr="00362FF7" w:rsidRDefault="00362FF7" w:rsidP="00362FF7">
      <w:pPr>
        <w:spacing w:after="60"/>
        <w:ind w:left="3540" w:firstLine="708"/>
        <w:jc w:val="both"/>
        <w:rPr>
          <w:rFonts w:ascii="Bookman Old Style" w:hAnsi="Bookman Old Style" w:cstheme="minorHAnsi"/>
          <w:bCs/>
          <w:i/>
        </w:rPr>
      </w:pPr>
      <w:r w:rsidRPr="00362FF7">
        <w:rPr>
          <w:rFonts w:ascii="Bookman Old Style" w:hAnsi="Bookman Old Style" w:cstheme="minorHAnsi"/>
          <w:bCs/>
          <w:i/>
        </w:rPr>
        <w:t>(име, длъжност, тел.)</w:t>
      </w:r>
    </w:p>
    <w:p w14:paraId="6D11C8E1" w14:textId="77777777" w:rsidR="00362FF7" w:rsidRPr="00362FF7" w:rsidRDefault="00362FF7" w:rsidP="00362FF7">
      <w:pPr>
        <w:spacing w:after="60"/>
        <w:jc w:val="both"/>
        <w:rPr>
          <w:rFonts w:ascii="Bookman Old Style" w:hAnsi="Bookman Old Style" w:cstheme="minorHAnsi"/>
          <w:bCs/>
          <w:i/>
        </w:rPr>
      </w:pPr>
      <w:r w:rsidRPr="00362FF7">
        <w:rPr>
          <w:rFonts w:ascii="Bookman Old Style" w:hAnsi="Bookman Old Style" w:cstheme="minorHAnsi"/>
        </w:rPr>
        <w:t xml:space="preserve"> (от страна на)</w:t>
      </w:r>
      <w:r w:rsidRPr="00362FF7">
        <w:rPr>
          <w:rFonts w:ascii="Bookman Old Style" w:hAnsi="Bookman Old Style" w:cstheme="minorHAnsi"/>
          <w:b/>
        </w:rPr>
        <w:t xml:space="preserve"> Изпълнителя </w:t>
      </w:r>
      <w:r w:rsidRPr="00362FF7">
        <w:rPr>
          <w:rFonts w:ascii="Bookman Old Style" w:hAnsi="Bookman Old Style" w:cstheme="minorHAnsi"/>
          <w:bCs/>
        </w:rPr>
        <w:t>–</w:t>
      </w:r>
      <w:r w:rsidRPr="00362FF7">
        <w:rPr>
          <w:rFonts w:ascii="Bookman Old Style" w:hAnsi="Bookman Old Style" w:cstheme="minorHAnsi"/>
        </w:rPr>
        <w:t xml:space="preserve"> ……………………………………………...……………………………………………</w:t>
      </w:r>
    </w:p>
    <w:p w14:paraId="5E5456A6" w14:textId="157D8BA3" w:rsidR="00362FF7" w:rsidRPr="00362FF7" w:rsidRDefault="00362FF7" w:rsidP="00362FF7">
      <w:pPr>
        <w:spacing w:after="60"/>
        <w:jc w:val="both"/>
        <w:rPr>
          <w:rFonts w:ascii="Bookman Old Style" w:hAnsi="Bookman Old Style" w:cstheme="minorHAnsi"/>
          <w:lang w:val="ru-RU"/>
        </w:rPr>
      </w:pPr>
      <w:r w:rsidRPr="00362FF7">
        <w:rPr>
          <w:rFonts w:ascii="Bookman Old Style" w:hAnsi="Bookman Old Style" w:cstheme="minorHAnsi"/>
          <w:lang w:val="ru-RU"/>
        </w:rPr>
        <w:t>………………………………………………………………………………………………………………………….</w:t>
      </w:r>
    </w:p>
    <w:p w14:paraId="648D0255" w14:textId="77777777" w:rsidR="00362FF7" w:rsidRPr="00362FF7" w:rsidRDefault="00362FF7" w:rsidP="00362FF7">
      <w:pPr>
        <w:spacing w:after="60"/>
        <w:ind w:left="3540" w:firstLine="708"/>
        <w:jc w:val="both"/>
        <w:rPr>
          <w:rFonts w:ascii="Bookman Old Style" w:hAnsi="Bookman Old Style" w:cstheme="minorHAnsi"/>
          <w:bCs/>
          <w:i/>
          <w:lang w:val="ru-RU"/>
        </w:rPr>
      </w:pPr>
      <w:r w:rsidRPr="00362FF7">
        <w:rPr>
          <w:rFonts w:ascii="Bookman Old Style" w:hAnsi="Bookman Old Style" w:cstheme="minorHAnsi"/>
          <w:bCs/>
          <w:i/>
        </w:rPr>
        <w:t>(име, длъжност, тел.)</w:t>
      </w:r>
    </w:p>
    <w:p w14:paraId="4DB9F40E" w14:textId="77777777" w:rsidR="00362FF7" w:rsidRPr="00362FF7" w:rsidRDefault="00362FF7" w:rsidP="00362FF7">
      <w:pPr>
        <w:tabs>
          <w:tab w:val="left" w:pos="360"/>
        </w:tabs>
        <w:spacing w:after="60"/>
        <w:jc w:val="both"/>
        <w:rPr>
          <w:rFonts w:ascii="Bookman Old Style" w:hAnsi="Bookman Old Style" w:cstheme="minorHAnsi"/>
        </w:rPr>
      </w:pPr>
      <w:r w:rsidRPr="00362FF7">
        <w:rPr>
          <w:rFonts w:ascii="Bookman Old Style" w:hAnsi="Bookman Old Style" w:cstheme="minorHAnsi"/>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71D497E5" w14:textId="77777777" w:rsidR="00362FF7" w:rsidRPr="00362FF7" w:rsidRDefault="00362FF7" w:rsidP="00362FF7">
      <w:pPr>
        <w:spacing w:after="60"/>
        <w:jc w:val="both"/>
        <w:rPr>
          <w:rFonts w:ascii="Bookman Old Style" w:hAnsi="Bookman Old Style" w:cstheme="minorHAnsi"/>
        </w:rPr>
      </w:pPr>
      <w:r w:rsidRPr="00362FF7">
        <w:rPr>
          <w:rFonts w:ascii="Bookman Old Style" w:hAnsi="Bookman Old Style" w:cstheme="minorHAnsi"/>
        </w:rPr>
        <w:t xml:space="preserve">Настоящото Споразумение изисква спазването от страна на </w:t>
      </w:r>
      <w:r w:rsidRPr="00362FF7">
        <w:rPr>
          <w:rFonts w:ascii="Bookman Old Style" w:hAnsi="Bookman Old Style" w:cstheme="minorHAnsi"/>
          <w:b/>
        </w:rPr>
        <w:t>Изпълнителя</w:t>
      </w:r>
      <w:r w:rsidRPr="00362FF7">
        <w:rPr>
          <w:rFonts w:ascii="Bookman Old Style" w:hAnsi="Bookman Old Style" w:cstheme="minorHAnsi"/>
        </w:rPr>
        <w:t xml:space="preserve"> на приложимите законодателни изисквания при доставката на продукти и услуги и възприетите </w:t>
      </w:r>
      <w:r w:rsidRPr="00362FF7">
        <w:rPr>
          <w:rFonts w:ascii="Bookman Old Style" w:hAnsi="Bookman Old Style" w:cstheme="minorHAnsi"/>
          <w:b/>
        </w:rPr>
        <w:t xml:space="preserve"> </w:t>
      </w:r>
      <w:r w:rsidRPr="00362FF7">
        <w:rPr>
          <w:rFonts w:ascii="Bookman Old Style" w:hAnsi="Bookman Old Style" w:cstheme="minorHAnsi"/>
        </w:rPr>
        <w:t xml:space="preserve">правила за работа на територията на експлоатираните от </w:t>
      </w:r>
      <w:r w:rsidRPr="00362FF7">
        <w:rPr>
          <w:rFonts w:ascii="Bookman Old Style" w:hAnsi="Bookman Old Style" w:cstheme="minorHAnsi"/>
          <w:b/>
        </w:rPr>
        <w:t>Възложителя</w:t>
      </w:r>
      <w:r w:rsidRPr="00362FF7">
        <w:rPr>
          <w:rFonts w:ascii="Bookman Old Style" w:hAnsi="Bookman Old Style" w:cstheme="minorHAnsi"/>
        </w:rPr>
        <w:t xml:space="preserve"> площадки. </w:t>
      </w:r>
    </w:p>
    <w:p w14:paraId="03D43218" w14:textId="77777777" w:rsidR="00362FF7" w:rsidRPr="00362FF7" w:rsidRDefault="00362FF7" w:rsidP="00C01118">
      <w:pPr>
        <w:widowControl w:val="0"/>
        <w:numPr>
          <w:ilvl w:val="0"/>
          <w:numId w:val="27"/>
        </w:numPr>
        <w:tabs>
          <w:tab w:val="clear" w:pos="720"/>
          <w:tab w:val="left" w:pos="360"/>
        </w:tabs>
        <w:autoSpaceDE w:val="0"/>
        <w:autoSpaceDN w:val="0"/>
        <w:adjustRightInd w:val="0"/>
        <w:spacing w:after="60" w:line="240" w:lineRule="auto"/>
        <w:ind w:left="360"/>
        <w:jc w:val="both"/>
        <w:rPr>
          <w:rFonts w:ascii="Bookman Old Style" w:hAnsi="Bookman Old Style" w:cstheme="minorHAnsi"/>
          <w:b/>
        </w:rPr>
      </w:pPr>
      <w:r w:rsidRPr="00362FF7">
        <w:rPr>
          <w:rFonts w:ascii="Bookman Old Style" w:eastAsia="@PMingLiU" w:hAnsi="Bookman Old Style" w:cstheme="minorHAnsi"/>
        </w:rPr>
        <w:t xml:space="preserve">Изпълнителят се задължава да спазва изискванията по Споразумението от страна на </w:t>
      </w:r>
      <w:r w:rsidRPr="00362FF7">
        <w:rPr>
          <w:rFonts w:ascii="Bookman Old Style" w:eastAsia="@PMingLiU" w:hAnsi="Bookman Old Style" w:cstheme="minorHAnsi"/>
          <w:b/>
        </w:rPr>
        <w:t>всички свои служители на обекта</w:t>
      </w:r>
      <w:r w:rsidRPr="00362FF7">
        <w:rPr>
          <w:rFonts w:ascii="Bookman Old Style" w:eastAsia="@PMingLiU" w:hAnsi="Bookman Old Style" w:cstheme="minorHAnsi"/>
        </w:rPr>
        <w:t xml:space="preserve">, на </w:t>
      </w:r>
      <w:r w:rsidRPr="00362FF7">
        <w:rPr>
          <w:rFonts w:ascii="Bookman Old Style" w:eastAsia="@PMingLiU" w:hAnsi="Bookman Old Style" w:cstheme="minorHAnsi"/>
          <w:b/>
        </w:rPr>
        <w:t>фирмите подизпълнители</w:t>
      </w:r>
      <w:r w:rsidRPr="00362FF7">
        <w:rPr>
          <w:rFonts w:ascii="Bookman Old Style" w:eastAsia="@PMingLiU" w:hAnsi="Bookman Old Style" w:cstheme="minorHAnsi"/>
        </w:rPr>
        <w:t xml:space="preserve">, на които са възложили работата си и на </w:t>
      </w:r>
      <w:r w:rsidRPr="00362FF7">
        <w:rPr>
          <w:rFonts w:ascii="Bookman Old Style" w:eastAsia="@PMingLiU" w:hAnsi="Bookman Old Style" w:cstheme="minorHAnsi"/>
          <w:b/>
        </w:rPr>
        <w:t>всички физически и юридически лица</w:t>
      </w:r>
      <w:r w:rsidRPr="00362FF7">
        <w:rPr>
          <w:rFonts w:ascii="Bookman Old Style" w:eastAsia="@PMingLiU" w:hAnsi="Bookman Old Style" w:cstheme="minorHAnsi"/>
        </w:rPr>
        <w:t xml:space="preserve">, които се намират на територията на </w:t>
      </w:r>
      <w:r w:rsidRPr="00362FF7">
        <w:rPr>
          <w:rFonts w:ascii="Bookman Old Style" w:eastAsia="@PMingLiU" w:hAnsi="Bookman Old Style" w:cstheme="minorHAnsi"/>
          <w:b/>
        </w:rPr>
        <w:t>Възложителя</w:t>
      </w:r>
      <w:r w:rsidRPr="00362FF7">
        <w:rPr>
          <w:rFonts w:ascii="Bookman Old Style" w:eastAsia="@PMingLiU" w:hAnsi="Bookman Old Style" w:cstheme="minorHAnsi"/>
        </w:rPr>
        <w:t>.</w:t>
      </w:r>
    </w:p>
    <w:p w14:paraId="7E92669B" w14:textId="77777777" w:rsidR="00362FF7" w:rsidRPr="00362FF7" w:rsidRDefault="00362FF7" w:rsidP="00362FF7">
      <w:pPr>
        <w:tabs>
          <w:tab w:val="left" w:pos="0"/>
        </w:tabs>
        <w:spacing w:before="120"/>
        <w:jc w:val="both"/>
        <w:rPr>
          <w:rFonts w:ascii="Bookman Old Style" w:hAnsi="Bookman Old Style" w:cstheme="minorHAnsi"/>
          <w:b/>
        </w:rPr>
      </w:pPr>
      <w:r w:rsidRPr="00362FF7">
        <w:rPr>
          <w:rFonts w:ascii="Bookman Old Style" w:hAnsi="Bookman Old Style" w:cstheme="minorHAnsi"/>
          <w:b/>
        </w:rPr>
        <w:t>ОБМЕН НА ИНФОРМАЦИЯ:</w:t>
      </w:r>
    </w:p>
    <w:p w14:paraId="517748BC" w14:textId="77777777" w:rsidR="00362FF7" w:rsidRPr="00362FF7" w:rsidRDefault="00362FF7" w:rsidP="00C01118">
      <w:pPr>
        <w:widowControl w:val="0"/>
        <w:numPr>
          <w:ilvl w:val="0"/>
          <w:numId w:val="27"/>
        </w:numPr>
        <w:tabs>
          <w:tab w:val="clear" w:pos="720"/>
          <w:tab w:val="num" w:pos="360"/>
        </w:tabs>
        <w:autoSpaceDE w:val="0"/>
        <w:autoSpaceDN w:val="0"/>
        <w:adjustRightInd w:val="0"/>
        <w:spacing w:after="60" w:line="240" w:lineRule="auto"/>
        <w:ind w:left="426" w:hanging="426"/>
        <w:jc w:val="both"/>
        <w:rPr>
          <w:rFonts w:ascii="Bookman Old Style" w:eastAsia="@PMingLiU" w:hAnsi="Bookman Old Style" w:cstheme="minorHAnsi"/>
        </w:rPr>
      </w:pPr>
      <w:r w:rsidRPr="00362FF7">
        <w:rPr>
          <w:rFonts w:ascii="Bookman Old Style" w:hAnsi="Bookman Old Style" w:cstheme="minorHAnsi"/>
          <w:b/>
        </w:rPr>
        <w:t xml:space="preserve">Възложителят </w:t>
      </w:r>
      <w:r w:rsidRPr="00362FF7">
        <w:rPr>
          <w:rFonts w:ascii="Bookman Old Style" w:hAnsi="Bookman Old Style" w:cstheme="minorHAnsi"/>
        </w:rPr>
        <w:t>и</w:t>
      </w:r>
      <w:r w:rsidRPr="00362FF7">
        <w:rPr>
          <w:rFonts w:ascii="Bookman Old Style" w:hAnsi="Bookman Old Style" w:cstheme="minorHAnsi"/>
          <w:b/>
        </w:rPr>
        <w:t xml:space="preserve"> Изпълнителят </w:t>
      </w:r>
      <w:r w:rsidRPr="00362FF7">
        <w:rPr>
          <w:rFonts w:ascii="Bookman Old Style" w:hAnsi="Bookman Old Style" w:cstheme="minorHAnsi"/>
        </w:rPr>
        <w:t>обменят информация своевременно, по</w:t>
      </w:r>
      <w:r w:rsidRPr="00362FF7">
        <w:rPr>
          <w:rFonts w:ascii="Bookman Old Style" w:hAnsi="Bookman Old Style" w:cstheme="minorHAnsi"/>
          <w:lang w:val="ru-RU"/>
        </w:rPr>
        <w:t xml:space="preserve"> </w:t>
      </w:r>
      <w:r w:rsidRPr="00362FF7">
        <w:rPr>
          <w:rFonts w:ascii="Bookman Old Style" w:hAnsi="Bookman Old Style" w:cstheme="minorHAnsi"/>
        </w:rPr>
        <w:t>въпроси засягащи управлението на рисковете и аспектите по ОС, предложения за подобрение или инциденти по ОС.</w:t>
      </w:r>
    </w:p>
    <w:p w14:paraId="682E3B05" w14:textId="77777777" w:rsidR="00362FF7" w:rsidRPr="00362FF7" w:rsidRDefault="00362FF7" w:rsidP="00C01118">
      <w:pPr>
        <w:widowControl w:val="0"/>
        <w:numPr>
          <w:ilvl w:val="0"/>
          <w:numId w:val="27"/>
        </w:numPr>
        <w:tabs>
          <w:tab w:val="clear" w:pos="720"/>
          <w:tab w:val="left" w:pos="360"/>
        </w:tabs>
        <w:autoSpaceDE w:val="0"/>
        <w:autoSpaceDN w:val="0"/>
        <w:adjustRightInd w:val="0"/>
        <w:spacing w:after="60" w:line="240" w:lineRule="auto"/>
        <w:ind w:left="360"/>
        <w:jc w:val="both"/>
        <w:rPr>
          <w:rFonts w:ascii="Bookman Old Style" w:hAnsi="Bookman Old Style" w:cstheme="minorHAnsi"/>
          <w:b/>
        </w:rPr>
      </w:pPr>
      <w:r w:rsidRPr="00362FF7">
        <w:rPr>
          <w:rFonts w:ascii="Bookman Old Style" w:eastAsia="@PMingLiU" w:hAnsi="Bookman Old Style" w:cstheme="minorHAnsi"/>
        </w:rPr>
        <w:t>Служителите на</w:t>
      </w:r>
      <w:r w:rsidRPr="00362FF7">
        <w:rPr>
          <w:rFonts w:ascii="Bookman Old Style" w:eastAsia="@PMingLiU" w:hAnsi="Bookman Old Style" w:cstheme="minorHAnsi"/>
          <w:b/>
        </w:rPr>
        <w:t xml:space="preserve"> Изпълнителя </w:t>
      </w:r>
      <w:r w:rsidRPr="00362FF7">
        <w:rPr>
          <w:rFonts w:ascii="Bookman Old Style" w:eastAsia="@PMingLiU" w:hAnsi="Bookman Old Style" w:cstheme="minorHAnsi"/>
        </w:rPr>
        <w:t xml:space="preserve">преминават начален инструктаж по ОС на територията на </w:t>
      </w:r>
      <w:r w:rsidRPr="00362FF7">
        <w:rPr>
          <w:rFonts w:ascii="Bookman Old Style" w:eastAsia="@PMingLiU" w:hAnsi="Bookman Old Style" w:cstheme="minorHAnsi"/>
          <w:b/>
        </w:rPr>
        <w:t>Възложителя</w:t>
      </w:r>
      <w:r w:rsidRPr="00362FF7">
        <w:rPr>
          <w:rFonts w:ascii="Bookman Old Style" w:eastAsia="@PMingLiU" w:hAnsi="Bookman Old Style" w:cstheme="minorHAnsi"/>
          <w:b/>
          <w:lang w:val="ru-RU"/>
        </w:rPr>
        <w:t xml:space="preserve"> </w:t>
      </w:r>
      <w:r w:rsidRPr="00362FF7">
        <w:rPr>
          <w:rFonts w:ascii="Bookman Old Style" w:eastAsia="@PMingLiU" w:hAnsi="Bookman Old Style" w:cstheme="minorHAnsi"/>
        </w:rPr>
        <w:t>при първо посещение на обекта.</w:t>
      </w:r>
    </w:p>
    <w:p w14:paraId="509B3024" w14:textId="77777777" w:rsidR="00362FF7" w:rsidRPr="00362FF7" w:rsidRDefault="00362FF7" w:rsidP="00C01118">
      <w:pPr>
        <w:widowControl w:val="0"/>
        <w:numPr>
          <w:ilvl w:val="0"/>
          <w:numId w:val="27"/>
        </w:numPr>
        <w:tabs>
          <w:tab w:val="clear" w:pos="720"/>
          <w:tab w:val="left" w:pos="360"/>
        </w:tabs>
        <w:autoSpaceDE w:val="0"/>
        <w:autoSpaceDN w:val="0"/>
        <w:adjustRightInd w:val="0"/>
        <w:spacing w:after="60" w:line="240" w:lineRule="auto"/>
        <w:ind w:left="360"/>
        <w:jc w:val="both"/>
        <w:rPr>
          <w:rFonts w:ascii="Bookman Old Style" w:hAnsi="Bookman Old Style" w:cstheme="minorHAnsi"/>
          <w:b/>
        </w:rPr>
      </w:pPr>
      <w:r w:rsidRPr="00362FF7">
        <w:rPr>
          <w:rFonts w:ascii="Bookman Old Style" w:hAnsi="Bookman Old Style" w:cstheme="minorHAnsi"/>
        </w:rPr>
        <w:t xml:space="preserve">Преди първа доставка на стоки и услуги, </w:t>
      </w:r>
      <w:r w:rsidRPr="00362FF7">
        <w:rPr>
          <w:rFonts w:ascii="Bookman Old Style" w:eastAsia="@PMingLiU" w:hAnsi="Bookman Old Style" w:cstheme="minorHAnsi"/>
          <w:b/>
          <w:lang w:val="ru-RU"/>
        </w:rPr>
        <w:t>Изпълнителят</w:t>
      </w:r>
      <w:r w:rsidRPr="00362FF7">
        <w:rPr>
          <w:rFonts w:ascii="Bookman Old Style" w:eastAsia="@PMingLiU" w:hAnsi="Bookman Old Style" w:cstheme="minorHAnsi"/>
        </w:rPr>
        <w:t xml:space="preserve"> осигурява на </w:t>
      </w:r>
      <w:r w:rsidRPr="00362FF7">
        <w:rPr>
          <w:rFonts w:ascii="Bookman Old Style" w:eastAsia="@PMingLiU" w:hAnsi="Bookman Old Style" w:cstheme="minorHAnsi"/>
          <w:b/>
        </w:rPr>
        <w:t>Възложителя</w:t>
      </w:r>
      <w:r w:rsidRPr="00362FF7">
        <w:rPr>
          <w:rFonts w:ascii="Bookman Old Style" w:eastAsia="@PMingLiU" w:hAnsi="Bookman Old Style" w:cstheme="minorHAnsi"/>
        </w:rPr>
        <w:t xml:space="preserve"> </w:t>
      </w:r>
      <w:r w:rsidRPr="00362FF7">
        <w:rPr>
          <w:rFonts w:ascii="Bookman Old Style" w:hAnsi="Bookman Old Style" w:cstheme="minorHAnsi"/>
        </w:rPr>
        <w:t>всички изискуеми документи (сертификат за съответствие, за качество, информационни листа, инструкции и други) за съответната стока/услуга и му ги предоставя.</w:t>
      </w:r>
    </w:p>
    <w:p w14:paraId="6C92C28C" w14:textId="77777777" w:rsidR="00362FF7" w:rsidRPr="00362FF7" w:rsidRDefault="00362FF7" w:rsidP="00C01118">
      <w:pPr>
        <w:widowControl w:val="0"/>
        <w:numPr>
          <w:ilvl w:val="0"/>
          <w:numId w:val="27"/>
        </w:numPr>
        <w:tabs>
          <w:tab w:val="clear" w:pos="720"/>
          <w:tab w:val="left" w:pos="360"/>
        </w:tabs>
        <w:autoSpaceDE w:val="0"/>
        <w:autoSpaceDN w:val="0"/>
        <w:adjustRightInd w:val="0"/>
        <w:spacing w:after="60" w:line="240" w:lineRule="auto"/>
        <w:ind w:left="360"/>
        <w:jc w:val="both"/>
        <w:rPr>
          <w:rFonts w:ascii="Bookman Old Style" w:hAnsi="Bookman Old Style" w:cstheme="minorHAnsi"/>
          <w:b/>
        </w:rPr>
      </w:pPr>
      <w:r w:rsidRPr="00362FF7">
        <w:rPr>
          <w:rFonts w:ascii="Bookman Old Style" w:eastAsia="@PMingLiU" w:hAnsi="Bookman Old Style" w:cstheme="minorHAnsi"/>
          <w:b/>
          <w:lang w:val="ru-RU"/>
        </w:rPr>
        <w:t>Изпълнителя</w:t>
      </w:r>
      <w:r w:rsidRPr="00362FF7">
        <w:rPr>
          <w:rFonts w:ascii="Bookman Old Style" w:eastAsia="@PMingLiU" w:hAnsi="Bookman Old Style" w:cstheme="minorHAnsi"/>
          <w:b/>
        </w:rPr>
        <w:t xml:space="preserve">т </w:t>
      </w:r>
      <w:r w:rsidRPr="00362FF7">
        <w:rPr>
          <w:rFonts w:ascii="Bookman Old Style" w:hAnsi="Bookman Old Style" w:cstheme="minorHAnsi"/>
        </w:rPr>
        <w:t>доставя стоките в оригинални, ненарушени опаковъчни единици, надлежно обозначени и етикетирани.</w:t>
      </w:r>
    </w:p>
    <w:p w14:paraId="553E5D29" w14:textId="77777777" w:rsidR="00362FF7" w:rsidRPr="00362FF7" w:rsidRDefault="00362FF7" w:rsidP="00362FF7">
      <w:pPr>
        <w:tabs>
          <w:tab w:val="left" w:pos="0"/>
        </w:tabs>
        <w:spacing w:before="120" w:after="60"/>
        <w:jc w:val="both"/>
        <w:rPr>
          <w:rFonts w:ascii="Bookman Old Style" w:eastAsia="@PMingLiU" w:hAnsi="Bookman Old Style" w:cstheme="minorHAnsi"/>
          <w:b/>
        </w:rPr>
      </w:pPr>
      <w:r w:rsidRPr="00362FF7">
        <w:rPr>
          <w:rFonts w:ascii="Bookman Old Style" w:hAnsi="Bookman Old Style" w:cstheme="minorHAnsi"/>
          <w:b/>
        </w:rPr>
        <w:t>УПРАВЛЕНИЕ</w:t>
      </w:r>
      <w:r w:rsidRPr="00362FF7">
        <w:rPr>
          <w:rFonts w:ascii="Bookman Old Style" w:eastAsia="@PMingLiU" w:hAnsi="Bookman Old Style" w:cstheme="minorHAnsi"/>
          <w:b/>
        </w:rPr>
        <w:t xml:space="preserve"> НА ОТПАДЪЦИ:</w:t>
      </w:r>
    </w:p>
    <w:p w14:paraId="5488C1BD" w14:textId="77777777" w:rsidR="00362FF7" w:rsidRPr="00362FF7" w:rsidRDefault="00362FF7" w:rsidP="00C01118">
      <w:pPr>
        <w:widowControl w:val="0"/>
        <w:numPr>
          <w:ilvl w:val="0"/>
          <w:numId w:val="27"/>
        </w:numPr>
        <w:tabs>
          <w:tab w:val="clear" w:pos="720"/>
          <w:tab w:val="num" w:pos="360"/>
        </w:tabs>
        <w:autoSpaceDE w:val="0"/>
        <w:autoSpaceDN w:val="0"/>
        <w:adjustRightInd w:val="0"/>
        <w:spacing w:after="60" w:line="240" w:lineRule="auto"/>
        <w:ind w:left="0" w:firstLine="0"/>
        <w:jc w:val="both"/>
        <w:rPr>
          <w:rFonts w:ascii="Bookman Old Style" w:eastAsia="@PMingLiU" w:hAnsi="Bookman Old Style" w:cstheme="minorHAnsi"/>
        </w:rPr>
      </w:pPr>
      <w:r w:rsidRPr="00362FF7">
        <w:rPr>
          <w:rFonts w:ascii="Bookman Old Style" w:eastAsia="@PMingLiU" w:hAnsi="Bookman Old Style" w:cstheme="minorHAnsi"/>
          <w:b/>
        </w:rPr>
        <w:lastRenderedPageBreak/>
        <w:t xml:space="preserve">Изпълнителят </w:t>
      </w:r>
      <w:r w:rsidRPr="00362FF7">
        <w:rPr>
          <w:rFonts w:ascii="Bookman Old Style" w:eastAsia="@PMingLiU" w:hAnsi="Bookman Old Style" w:cstheme="minorHAnsi"/>
        </w:rPr>
        <w:t xml:space="preserve">пази чистота на мястото на доставката на продуктите и услугите.   </w:t>
      </w:r>
    </w:p>
    <w:p w14:paraId="1D7D5351" w14:textId="77777777" w:rsidR="00362FF7" w:rsidRPr="00362FF7" w:rsidRDefault="00362FF7" w:rsidP="00C01118">
      <w:pPr>
        <w:widowControl w:val="0"/>
        <w:numPr>
          <w:ilvl w:val="0"/>
          <w:numId w:val="27"/>
        </w:numPr>
        <w:tabs>
          <w:tab w:val="clear" w:pos="720"/>
          <w:tab w:val="num" w:pos="360"/>
        </w:tabs>
        <w:autoSpaceDE w:val="0"/>
        <w:autoSpaceDN w:val="0"/>
        <w:adjustRightInd w:val="0"/>
        <w:spacing w:after="60" w:line="240" w:lineRule="auto"/>
        <w:ind w:left="0" w:firstLine="0"/>
        <w:jc w:val="both"/>
        <w:rPr>
          <w:rFonts w:ascii="Bookman Old Style" w:eastAsia="@PMingLiU" w:hAnsi="Bookman Old Style" w:cstheme="minorHAnsi"/>
        </w:rPr>
      </w:pPr>
      <w:r w:rsidRPr="00362FF7">
        <w:rPr>
          <w:rFonts w:ascii="Bookman Old Style" w:eastAsia="@PMingLiU" w:hAnsi="Bookman Old Style" w:cstheme="minorHAnsi"/>
          <w:b/>
        </w:rPr>
        <w:t xml:space="preserve">Изпълнителят </w:t>
      </w:r>
      <w:r w:rsidRPr="00362FF7">
        <w:rPr>
          <w:rFonts w:ascii="Bookman Old Style" w:eastAsia="@PMingLiU" w:hAnsi="Bookman Old Style" w:cstheme="minorHAnsi"/>
        </w:rPr>
        <w:t>не смесва различни видове отпадъци.</w:t>
      </w:r>
    </w:p>
    <w:p w14:paraId="6BF2143A" w14:textId="77777777" w:rsidR="00362FF7" w:rsidRPr="00362FF7" w:rsidRDefault="00362FF7" w:rsidP="00C01118">
      <w:pPr>
        <w:widowControl w:val="0"/>
        <w:numPr>
          <w:ilvl w:val="0"/>
          <w:numId w:val="27"/>
        </w:numPr>
        <w:tabs>
          <w:tab w:val="clear" w:pos="720"/>
          <w:tab w:val="num" w:pos="360"/>
          <w:tab w:val="left" w:pos="426"/>
        </w:tabs>
        <w:autoSpaceDE w:val="0"/>
        <w:autoSpaceDN w:val="0"/>
        <w:adjustRightInd w:val="0"/>
        <w:spacing w:after="60" w:line="240" w:lineRule="auto"/>
        <w:ind w:left="426" w:hanging="426"/>
        <w:jc w:val="both"/>
        <w:rPr>
          <w:rFonts w:ascii="Bookman Old Style" w:eastAsia="@PMingLiU" w:hAnsi="Bookman Old Style" w:cstheme="minorHAnsi"/>
        </w:rPr>
      </w:pPr>
      <w:r w:rsidRPr="00362FF7">
        <w:rPr>
          <w:rFonts w:ascii="Bookman Old Style" w:eastAsia="@PMingLiU" w:hAnsi="Bookman Old Style" w:cstheme="minorHAnsi"/>
          <w:b/>
        </w:rPr>
        <w:t xml:space="preserve">Изпълнителят </w:t>
      </w:r>
      <w:r w:rsidRPr="00362FF7">
        <w:rPr>
          <w:rFonts w:ascii="Bookman Old Style" w:eastAsia="@PMingLiU" w:hAnsi="Bookman Old Style" w:cstheme="minorHAnsi"/>
        </w:rPr>
        <w:t>не допуска изхвърляне на отпадъци извън съдовете за разделно събиране -  цветни контейнери за отпадъци от опаковки и специализирани съдове за битови и опасни отпадъци.</w:t>
      </w:r>
    </w:p>
    <w:p w14:paraId="40FEF20D" w14:textId="77777777" w:rsidR="00362FF7" w:rsidRPr="00362FF7" w:rsidRDefault="00362FF7" w:rsidP="00C01118">
      <w:pPr>
        <w:widowControl w:val="0"/>
        <w:numPr>
          <w:ilvl w:val="0"/>
          <w:numId w:val="27"/>
        </w:numPr>
        <w:tabs>
          <w:tab w:val="clear" w:pos="720"/>
          <w:tab w:val="num" w:pos="360"/>
        </w:tabs>
        <w:autoSpaceDE w:val="0"/>
        <w:autoSpaceDN w:val="0"/>
        <w:adjustRightInd w:val="0"/>
        <w:spacing w:after="60" w:line="240" w:lineRule="auto"/>
        <w:ind w:left="0" w:firstLine="0"/>
        <w:jc w:val="both"/>
        <w:rPr>
          <w:rFonts w:ascii="Bookman Old Style" w:eastAsia="@PMingLiU" w:hAnsi="Bookman Old Style" w:cstheme="minorHAnsi"/>
        </w:rPr>
      </w:pPr>
      <w:r w:rsidRPr="00362FF7">
        <w:rPr>
          <w:rFonts w:ascii="Bookman Old Style" w:eastAsia="@PMingLiU" w:hAnsi="Bookman Old Style" w:cstheme="minorHAnsi"/>
          <w:b/>
          <w:lang w:val="ru-RU"/>
        </w:rPr>
        <w:t>Изпълнителят</w:t>
      </w:r>
      <w:r w:rsidRPr="00362FF7">
        <w:rPr>
          <w:rFonts w:ascii="Bookman Old Style" w:eastAsia="@PMingLiU" w:hAnsi="Bookman Old Style" w:cstheme="minorHAnsi"/>
        </w:rPr>
        <w:t xml:space="preserve"> </w:t>
      </w:r>
      <w:r w:rsidRPr="00362FF7">
        <w:rPr>
          <w:rFonts w:ascii="Bookman Old Style" w:hAnsi="Bookman Old Style" w:cstheme="minorHAnsi"/>
        </w:rPr>
        <w:t xml:space="preserve">не допуска на обектите неизправни моторни превозни средства (МПС) и машини. </w:t>
      </w:r>
    </w:p>
    <w:p w14:paraId="0F98B5AA" w14:textId="77777777" w:rsidR="00362FF7" w:rsidRPr="00362FF7" w:rsidRDefault="00362FF7" w:rsidP="00C01118">
      <w:pPr>
        <w:widowControl w:val="0"/>
        <w:numPr>
          <w:ilvl w:val="0"/>
          <w:numId w:val="27"/>
        </w:numPr>
        <w:tabs>
          <w:tab w:val="clear" w:pos="720"/>
          <w:tab w:val="num" w:pos="360"/>
        </w:tabs>
        <w:autoSpaceDE w:val="0"/>
        <w:autoSpaceDN w:val="0"/>
        <w:adjustRightInd w:val="0"/>
        <w:spacing w:after="60" w:line="240" w:lineRule="auto"/>
        <w:ind w:left="0" w:firstLine="0"/>
        <w:jc w:val="both"/>
        <w:rPr>
          <w:rFonts w:ascii="Bookman Old Style" w:eastAsia="@PMingLiU" w:hAnsi="Bookman Old Style" w:cstheme="minorHAnsi"/>
        </w:rPr>
      </w:pPr>
      <w:r w:rsidRPr="00362FF7">
        <w:rPr>
          <w:rFonts w:ascii="Bookman Old Style" w:eastAsia="@PMingLiU" w:hAnsi="Bookman Old Style" w:cstheme="minorHAnsi"/>
          <w:b/>
          <w:lang w:val="ru-RU"/>
        </w:rPr>
        <w:t>Изпълнителят</w:t>
      </w:r>
      <w:r w:rsidRPr="00362FF7">
        <w:rPr>
          <w:rFonts w:ascii="Bookman Old Style" w:eastAsia="@PMingLiU" w:hAnsi="Bookman Old Style" w:cstheme="minorHAnsi"/>
        </w:rPr>
        <w:t xml:space="preserve"> не допуска</w:t>
      </w:r>
      <w:r w:rsidRPr="00362FF7">
        <w:rPr>
          <w:rFonts w:ascii="Bookman Old Style" w:hAnsi="Bookman Old Style" w:cstheme="minorHAnsi"/>
        </w:rPr>
        <w:t xml:space="preserve"> теч на масла и горива от МПС.</w:t>
      </w:r>
    </w:p>
    <w:p w14:paraId="707E0589" w14:textId="77777777" w:rsidR="00362FF7" w:rsidRPr="00362FF7" w:rsidRDefault="00362FF7" w:rsidP="00362FF7">
      <w:pPr>
        <w:spacing w:before="120" w:after="60"/>
        <w:jc w:val="both"/>
        <w:rPr>
          <w:rFonts w:ascii="Bookman Old Style" w:eastAsia="@PMingLiU" w:hAnsi="Bookman Old Style" w:cstheme="minorHAnsi"/>
          <w:b/>
        </w:rPr>
      </w:pPr>
      <w:r w:rsidRPr="00362FF7">
        <w:rPr>
          <w:rFonts w:ascii="Bookman Old Style" w:eastAsia="@PMingLiU" w:hAnsi="Bookman Old Style" w:cstheme="minorHAnsi"/>
          <w:b/>
        </w:rPr>
        <w:t>ИЗВЪНРЕДНИ СИТУАЦИИ:</w:t>
      </w:r>
    </w:p>
    <w:p w14:paraId="2DA73D40" w14:textId="77777777" w:rsidR="00362FF7" w:rsidRPr="00362FF7" w:rsidRDefault="00362FF7" w:rsidP="00C01118">
      <w:pPr>
        <w:widowControl w:val="0"/>
        <w:numPr>
          <w:ilvl w:val="0"/>
          <w:numId w:val="27"/>
        </w:numPr>
        <w:tabs>
          <w:tab w:val="clear" w:pos="720"/>
          <w:tab w:val="num" w:pos="360"/>
          <w:tab w:val="left" w:pos="426"/>
        </w:tabs>
        <w:autoSpaceDE w:val="0"/>
        <w:autoSpaceDN w:val="0"/>
        <w:adjustRightInd w:val="0"/>
        <w:spacing w:after="60" w:line="240" w:lineRule="auto"/>
        <w:ind w:left="426" w:hanging="426"/>
        <w:jc w:val="both"/>
        <w:rPr>
          <w:rFonts w:ascii="Bookman Old Style" w:eastAsia="@PMingLiU" w:hAnsi="Bookman Old Style" w:cstheme="minorHAnsi"/>
        </w:rPr>
      </w:pPr>
      <w:r w:rsidRPr="00362FF7">
        <w:rPr>
          <w:rFonts w:ascii="Bookman Old Style" w:hAnsi="Bookman Old Style" w:cstheme="minorHAnsi"/>
          <w:b/>
        </w:rPr>
        <w:t xml:space="preserve">Изпълнителят </w:t>
      </w:r>
      <w:r w:rsidRPr="00362FF7">
        <w:rPr>
          <w:rFonts w:ascii="Bookman Old Style" w:hAnsi="Bookman Old Style" w:cstheme="minorHAnsi"/>
        </w:rPr>
        <w:t>осигурява мерки за предотвратяване на извънредни ситуации, свързани със замърсяване на ОС.</w:t>
      </w:r>
    </w:p>
    <w:p w14:paraId="03E58A0F" w14:textId="77777777" w:rsidR="00362FF7" w:rsidRPr="00362FF7" w:rsidRDefault="00362FF7" w:rsidP="00C01118">
      <w:pPr>
        <w:widowControl w:val="0"/>
        <w:numPr>
          <w:ilvl w:val="0"/>
          <w:numId w:val="27"/>
        </w:numPr>
        <w:tabs>
          <w:tab w:val="clear" w:pos="720"/>
          <w:tab w:val="num" w:pos="360"/>
        </w:tabs>
        <w:autoSpaceDE w:val="0"/>
        <w:autoSpaceDN w:val="0"/>
        <w:adjustRightInd w:val="0"/>
        <w:spacing w:after="60" w:line="240" w:lineRule="auto"/>
        <w:ind w:left="426" w:hanging="426"/>
        <w:jc w:val="both"/>
        <w:rPr>
          <w:rFonts w:ascii="Bookman Old Style" w:eastAsia="@PMingLiU" w:hAnsi="Bookman Old Style" w:cstheme="minorHAnsi"/>
        </w:rPr>
      </w:pPr>
      <w:r w:rsidRPr="00362FF7">
        <w:rPr>
          <w:rFonts w:ascii="Bookman Old Style" w:hAnsi="Bookman Old Style" w:cstheme="minorHAnsi"/>
          <w:b/>
        </w:rPr>
        <w:t>Изпълнителят</w:t>
      </w:r>
      <w:r w:rsidRPr="00362FF7">
        <w:rPr>
          <w:rFonts w:ascii="Bookman Old Style" w:hAnsi="Bookman Old Style" w:cstheme="minorHAnsi"/>
        </w:rPr>
        <w:t xml:space="preserve"> осигурява на служителите си технически средства за овладяване на възникнала извънредна ситуация следи за коректната им употреба при необходимост.</w:t>
      </w:r>
    </w:p>
    <w:p w14:paraId="17EE11B5" w14:textId="77777777" w:rsidR="00362FF7" w:rsidRPr="00362FF7" w:rsidRDefault="00362FF7" w:rsidP="00C01118">
      <w:pPr>
        <w:widowControl w:val="0"/>
        <w:numPr>
          <w:ilvl w:val="0"/>
          <w:numId w:val="27"/>
        </w:numPr>
        <w:tabs>
          <w:tab w:val="clear" w:pos="720"/>
          <w:tab w:val="num" w:pos="360"/>
        </w:tabs>
        <w:autoSpaceDE w:val="0"/>
        <w:autoSpaceDN w:val="0"/>
        <w:adjustRightInd w:val="0"/>
        <w:spacing w:after="60" w:line="240" w:lineRule="auto"/>
        <w:ind w:left="426" w:hanging="426"/>
        <w:jc w:val="both"/>
        <w:rPr>
          <w:rFonts w:ascii="Bookman Old Style" w:eastAsia="@PMingLiU" w:hAnsi="Bookman Old Style" w:cstheme="minorHAnsi"/>
        </w:rPr>
      </w:pPr>
      <w:r w:rsidRPr="00362FF7">
        <w:rPr>
          <w:rFonts w:ascii="Bookman Old Style" w:hAnsi="Bookman Old Style" w:cstheme="minorHAnsi"/>
          <w:b/>
        </w:rPr>
        <w:t>Изпълнителят</w:t>
      </w:r>
      <w:r w:rsidRPr="00362FF7">
        <w:rPr>
          <w:rFonts w:ascii="Bookman Old Style" w:hAnsi="Bookman Old Style" w:cstheme="minorHAnsi"/>
        </w:rPr>
        <w:t xml:space="preserve"> запознава служителите си за действията, които е необходимо да предприемат с цел намаляване въздействието върху ОС при възникнала извънредна ситуация.</w:t>
      </w:r>
    </w:p>
    <w:p w14:paraId="2329FF55" w14:textId="77777777" w:rsidR="00362FF7" w:rsidRPr="00362FF7" w:rsidRDefault="00362FF7" w:rsidP="00C01118">
      <w:pPr>
        <w:widowControl w:val="0"/>
        <w:numPr>
          <w:ilvl w:val="0"/>
          <w:numId w:val="27"/>
        </w:numPr>
        <w:tabs>
          <w:tab w:val="clear" w:pos="720"/>
          <w:tab w:val="num" w:pos="360"/>
        </w:tabs>
        <w:autoSpaceDE w:val="0"/>
        <w:autoSpaceDN w:val="0"/>
        <w:adjustRightInd w:val="0"/>
        <w:spacing w:after="60" w:line="240" w:lineRule="auto"/>
        <w:ind w:left="0" w:firstLine="0"/>
        <w:jc w:val="both"/>
        <w:rPr>
          <w:rFonts w:ascii="Bookman Old Style" w:eastAsia="@PMingLiU" w:hAnsi="Bookman Old Style" w:cstheme="minorHAnsi"/>
        </w:rPr>
      </w:pPr>
      <w:r w:rsidRPr="00362FF7">
        <w:rPr>
          <w:rFonts w:ascii="Bookman Old Style" w:hAnsi="Bookman Old Style" w:cstheme="minorHAnsi"/>
          <w:b/>
        </w:rPr>
        <w:t>Изпълнителят</w:t>
      </w:r>
      <w:r w:rsidRPr="00362FF7">
        <w:rPr>
          <w:rFonts w:ascii="Bookman Old Style" w:hAnsi="Bookman Old Style" w:cstheme="minorHAnsi"/>
        </w:rPr>
        <w:t xml:space="preserve"> своевременно предоставя информация на </w:t>
      </w:r>
      <w:r w:rsidRPr="00362FF7">
        <w:rPr>
          <w:rFonts w:ascii="Bookman Old Style" w:hAnsi="Bookman Old Style" w:cstheme="minorHAnsi"/>
          <w:b/>
        </w:rPr>
        <w:t>Възложителят</w:t>
      </w:r>
      <w:r w:rsidRPr="00362FF7">
        <w:rPr>
          <w:rFonts w:ascii="Bookman Old Style" w:hAnsi="Bookman Old Style" w:cstheme="minorHAnsi"/>
        </w:rPr>
        <w:t xml:space="preserve"> при възникнала извънредна ситуация.  </w:t>
      </w:r>
    </w:p>
    <w:p w14:paraId="1D352AA9" w14:textId="77777777" w:rsidR="00362FF7" w:rsidRPr="00362FF7" w:rsidRDefault="00362FF7" w:rsidP="00C01118">
      <w:pPr>
        <w:widowControl w:val="0"/>
        <w:numPr>
          <w:ilvl w:val="0"/>
          <w:numId w:val="27"/>
        </w:numPr>
        <w:tabs>
          <w:tab w:val="clear" w:pos="720"/>
          <w:tab w:val="num" w:pos="360"/>
        </w:tabs>
        <w:autoSpaceDE w:val="0"/>
        <w:autoSpaceDN w:val="0"/>
        <w:adjustRightInd w:val="0"/>
        <w:spacing w:after="60" w:line="240" w:lineRule="auto"/>
        <w:ind w:left="426" w:hanging="426"/>
        <w:jc w:val="both"/>
        <w:rPr>
          <w:rFonts w:ascii="Bookman Old Style" w:eastAsia="@PMingLiU" w:hAnsi="Bookman Old Style" w:cstheme="minorHAnsi"/>
        </w:rPr>
      </w:pPr>
      <w:r w:rsidRPr="00362FF7">
        <w:rPr>
          <w:rFonts w:ascii="Bookman Old Style" w:hAnsi="Bookman Old Style" w:cstheme="minorHAnsi"/>
          <w:b/>
        </w:rPr>
        <w:t xml:space="preserve">Изпълнителят </w:t>
      </w:r>
      <w:r w:rsidRPr="00362FF7">
        <w:rPr>
          <w:rFonts w:ascii="Bookman Old Style" w:hAnsi="Bookman Old Style" w:cstheme="minorHAnsi"/>
        </w:rPr>
        <w:t>предприема незабавни действия по почистване и отстраняване на последствията от създалата се извънредна ситуация.</w:t>
      </w:r>
    </w:p>
    <w:p w14:paraId="1BB25383" w14:textId="77777777" w:rsidR="00362FF7" w:rsidRPr="00362FF7" w:rsidRDefault="00362FF7" w:rsidP="00362FF7">
      <w:pPr>
        <w:widowControl w:val="0"/>
        <w:tabs>
          <w:tab w:val="left" w:pos="0"/>
        </w:tabs>
        <w:autoSpaceDE w:val="0"/>
        <w:autoSpaceDN w:val="0"/>
        <w:adjustRightInd w:val="0"/>
        <w:spacing w:before="120" w:after="60"/>
        <w:jc w:val="both"/>
        <w:rPr>
          <w:rFonts w:ascii="Bookman Old Style" w:hAnsi="Bookman Old Style" w:cstheme="minorHAnsi"/>
          <w:b/>
        </w:rPr>
      </w:pPr>
      <w:r w:rsidRPr="00362FF7">
        <w:rPr>
          <w:rFonts w:ascii="Bookman Old Style" w:hAnsi="Bookman Old Style" w:cstheme="minorHAnsi"/>
          <w:b/>
        </w:rPr>
        <w:t>НАРУШЕНИЯ ПО СПОРАЗУМЕНИЕТО:</w:t>
      </w:r>
    </w:p>
    <w:p w14:paraId="233A9252" w14:textId="77777777" w:rsidR="00362FF7" w:rsidRPr="00362FF7" w:rsidRDefault="00362FF7" w:rsidP="00C01118">
      <w:pPr>
        <w:widowControl w:val="0"/>
        <w:numPr>
          <w:ilvl w:val="0"/>
          <w:numId w:val="27"/>
        </w:numPr>
        <w:tabs>
          <w:tab w:val="clear" w:pos="720"/>
          <w:tab w:val="num" w:pos="360"/>
        </w:tabs>
        <w:autoSpaceDE w:val="0"/>
        <w:autoSpaceDN w:val="0"/>
        <w:adjustRightInd w:val="0"/>
        <w:spacing w:after="60" w:line="240" w:lineRule="auto"/>
        <w:ind w:left="426" w:hanging="426"/>
        <w:jc w:val="both"/>
        <w:rPr>
          <w:rFonts w:ascii="Bookman Old Style" w:eastAsia="@PMingLiU" w:hAnsi="Bookman Old Style" w:cstheme="minorHAnsi"/>
        </w:rPr>
      </w:pPr>
      <w:r w:rsidRPr="00362FF7">
        <w:rPr>
          <w:rFonts w:ascii="Bookman Old Style" w:hAnsi="Bookman Old Style" w:cstheme="minorHAnsi"/>
          <w:b/>
        </w:rPr>
        <w:t>Изпълнителят</w:t>
      </w:r>
      <w:r w:rsidRPr="00362FF7">
        <w:rPr>
          <w:rFonts w:ascii="Bookman Old Style" w:hAnsi="Bookman Old Style" w:cstheme="minorHAnsi"/>
        </w:rPr>
        <w:t xml:space="preserve"> отстранява причините за нарушенията по настоящото Споразумение, така че то да не се случва повторно.</w:t>
      </w:r>
    </w:p>
    <w:p w14:paraId="190C2371" w14:textId="77777777" w:rsidR="00362FF7" w:rsidRPr="00362FF7" w:rsidRDefault="00362FF7" w:rsidP="00C01118">
      <w:pPr>
        <w:widowControl w:val="0"/>
        <w:numPr>
          <w:ilvl w:val="0"/>
          <w:numId w:val="27"/>
        </w:numPr>
        <w:tabs>
          <w:tab w:val="clear" w:pos="720"/>
          <w:tab w:val="num" w:pos="360"/>
        </w:tabs>
        <w:autoSpaceDE w:val="0"/>
        <w:autoSpaceDN w:val="0"/>
        <w:adjustRightInd w:val="0"/>
        <w:spacing w:after="60" w:line="240" w:lineRule="auto"/>
        <w:ind w:left="360"/>
        <w:jc w:val="both"/>
        <w:rPr>
          <w:rFonts w:ascii="Bookman Old Style" w:eastAsia="@PMingLiU" w:hAnsi="Bookman Old Style" w:cstheme="minorHAnsi"/>
        </w:rPr>
      </w:pPr>
      <w:r w:rsidRPr="00362FF7">
        <w:rPr>
          <w:rFonts w:ascii="Bookman Old Style" w:hAnsi="Bookman Old Style" w:cstheme="minorHAnsi"/>
          <w:b/>
        </w:rPr>
        <w:t>Изпълнителя</w:t>
      </w:r>
      <w:r w:rsidRPr="00362FF7">
        <w:rPr>
          <w:rFonts w:ascii="Bookman Old Style" w:hAnsi="Bookman Old Style" w:cstheme="minorHAnsi"/>
        </w:rPr>
        <w:t xml:space="preserve"> се съгласява да заплати размера на наложената/ите неустойка/и, която/които е/са определени в Договора, при констатирани от страна на </w:t>
      </w:r>
      <w:r w:rsidRPr="00362FF7">
        <w:rPr>
          <w:rFonts w:ascii="Bookman Old Style" w:hAnsi="Bookman Old Style" w:cstheme="minorHAnsi"/>
          <w:b/>
        </w:rPr>
        <w:t xml:space="preserve">Възложителя </w:t>
      </w:r>
      <w:r w:rsidRPr="00362FF7">
        <w:rPr>
          <w:rFonts w:ascii="Bookman Old Style" w:hAnsi="Bookman Old Style" w:cstheme="minorHAnsi"/>
        </w:rPr>
        <w:t>нарушения по която и да е от точките от Споразумението.</w:t>
      </w:r>
    </w:p>
    <w:p w14:paraId="01B85CC1" w14:textId="77777777" w:rsidR="00362FF7" w:rsidRPr="00362FF7" w:rsidRDefault="00362FF7" w:rsidP="00362FF7">
      <w:pPr>
        <w:tabs>
          <w:tab w:val="left" w:pos="360"/>
        </w:tabs>
        <w:spacing w:after="60"/>
        <w:jc w:val="both"/>
        <w:rPr>
          <w:rFonts w:ascii="Bookman Old Style" w:hAnsi="Bookman Old Style" w:cstheme="minorHAnsi"/>
        </w:rPr>
      </w:pPr>
      <w:r w:rsidRPr="00362FF7">
        <w:rPr>
          <w:rFonts w:ascii="Bookman Old Style" w:hAnsi="Bookman Old Style" w:cstheme="minorHAnsi"/>
        </w:rPr>
        <w:t>Настоящето споразумение се подписва в два еднообразни екземпляра, по един за всяка от страните.</w:t>
      </w:r>
    </w:p>
    <w:p w14:paraId="18CAFC28" w14:textId="77777777" w:rsidR="00362FF7" w:rsidRPr="00362FF7" w:rsidRDefault="00362FF7" w:rsidP="00362FF7">
      <w:pPr>
        <w:tabs>
          <w:tab w:val="left" w:pos="360"/>
        </w:tabs>
        <w:spacing w:after="60"/>
        <w:jc w:val="both"/>
        <w:rPr>
          <w:rFonts w:ascii="Bookman Old Style" w:hAnsi="Bookman Old Style" w:cstheme="minorHAnsi"/>
        </w:rPr>
      </w:pPr>
    </w:p>
    <w:p w14:paraId="3E384C2C" w14:textId="77777777" w:rsidR="00362FF7" w:rsidRPr="00362FF7" w:rsidRDefault="00362FF7" w:rsidP="00362FF7">
      <w:pPr>
        <w:tabs>
          <w:tab w:val="left" w:pos="360"/>
        </w:tabs>
        <w:spacing w:after="60"/>
        <w:jc w:val="both"/>
        <w:rPr>
          <w:rFonts w:ascii="Bookman Old Style" w:hAnsi="Bookman Old Style" w:cstheme="minorHAnsi"/>
        </w:rPr>
      </w:pPr>
    </w:p>
    <w:p w14:paraId="10CF02F6" w14:textId="77777777" w:rsidR="00362FF7" w:rsidRPr="00362FF7" w:rsidRDefault="00362FF7" w:rsidP="00362FF7">
      <w:pPr>
        <w:tabs>
          <w:tab w:val="left" w:pos="360"/>
        </w:tabs>
        <w:spacing w:after="60"/>
        <w:jc w:val="both"/>
        <w:rPr>
          <w:rFonts w:ascii="Bookman Old Style" w:hAnsi="Bookman Old Style" w:cstheme="minorHAnsi"/>
          <w:b/>
        </w:rPr>
      </w:pPr>
      <w:r w:rsidRPr="00362FF7">
        <w:rPr>
          <w:rFonts w:ascii="Bookman Old Style" w:hAnsi="Bookman Old Style" w:cstheme="minorHAnsi"/>
          <w:b/>
        </w:rPr>
        <w:tab/>
      </w:r>
      <w:r w:rsidRPr="00362FF7">
        <w:rPr>
          <w:rFonts w:ascii="Bookman Old Style" w:hAnsi="Bookman Old Style" w:cstheme="minorHAnsi"/>
          <w:b/>
        </w:rPr>
        <w:tab/>
        <w:t xml:space="preserve">ИЗПЪЛНИТЕЛ:                                                             ВЪЗЛОЖИТЕЛ:                                                    </w:t>
      </w:r>
    </w:p>
    <w:p w14:paraId="70B15C13" w14:textId="77777777" w:rsidR="00362FF7" w:rsidRPr="00362FF7" w:rsidRDefault="00362FF7" w:rsidP="00362FF7">
      <w:pPr>
        <w:tabs>
          <w:tab w:val="left" w:pos="360"/>
        </w:tabs>
        <w:spacing w:after="60"/>
        <w:jc w:val="both"/>
        <w:rPr>
          <w:rFonts w:ascii="Bookman Old Style" w:hAnsi="Bookman Old Style" w:cstheme="minorHAnsi"/>
        </w:rPr>
      </w:pPr>
    </w:p>
    <w:p w14:paraId="5F263465" w14:textId="77777777" w:rsidR="00362FF7" w:rsidRPr="00362FF7" w:rsidRDefault="00362FF7" w:rsidP="00362FF7">
      <w:pPr>
        <w:tabs>
          <w:tab w:val="left" w:pos="360"/>
        </w:tabs>
        <w:spacing w:after="60"/>
        <w:jc w:val="both"/>
        <w:rPr>
          <w:rFonts w:ascii="Bookman Old Style" w:hAnsi="Bookman Old Style" w:cstheme="minorHAnsi"/>
        </w:rPr>
      </w:pPr>
    </w:p>
    <w:p w14:paraId="57B4EB52" w14:textId="77777777" w:rsidR="00362FF7" w:rsidRPr="00362FF7" w:rsidRDefault="00362FF7" w:rsidP="00362FF7">
      <w:pPr>
        <w:tabs>
          <w:tab w:val="left" w:pos="360"/>
        </w:tabs>
        <w:spacing w:after="60"/>
        <w:jc w:val="both"/>
        <w:rPr>
          <w:rFonts w:ascii="Bookman Old Style" w:hAnsi="Bookman Old Style" w:cstheme="minorHAnsi"/>
        </w:rPr>
      </w:pPr>
    </w:p>
    <w:p w14:paraId="52B48074" w14:textId="77777777" w:rsidR="00362FF7" w:rsidRPr="00362FF7" w:rsidRDefault="00362FF7" w:rsidP="00362FF7">
      <w:pPr>
        <w:tabs>
          <w:tab w:val="left" w:pos="360"/>
        </w:tabs>
        <w:spacing w:after="60"/>
        <w:jc w:val="both"/>
        <w:rPr>
          <w:rFonts w:ascii="Bookman Old Style" w:hAnsi="Bookman Old Style" w:cstheme="minorHAnsi"/>
        </w:rPr>
      </w:pPr>
    </w:p>
    <w:p w14:paraId="71B0CFE8" w14:textId="77777777" w:rsidR="00362FF7" w:rsidRPr="00362FF7" w:rsidRDefault="00362FF7" w:rsidP="00362FF7">
      <w:pPr>
        <w:tabs>
          <w:tab w:val="left" w:pos="360"/>
        </w:tabs>
        <w:spacing w:after="60"/>
        <w:jc w:val="both"/>
        <w:rPr>
          <w:rFonts w:ascii="Bookman Old Style" w:hAnsi="Bookman Old Style" w:cstheme="minorHAnsi"/>
        </w:rPr>
      </w:pPr>
    </w:p>
    <w:p w14:paraId="2724FB75" w14:textId="77777777" w:rsidR="00362FF7" w:rsidRPr="00362FF7" w:rsidRDefault="00362FF7" w:rsidP="00362FF7">
      <w:pPr>
        <w:tabs>
          <w:tab w:val="left" w:pos="360"/>
        </w:tabs>
        <w:spacing w:after="60"/>
        <w:jc w:val="both"/>
        <w:rPr>
          <w:rFonts w:ascii="Bookman Old Style" w:hAnsi="Bookman Old Style" w:cstheme="minorHAnsi"/>
        </w:rPr>
      </w:pPr>
    </w:p>
    <w:p w14:paraId="50CF7ADD" w14:textId="77777777" w:rsidR="00362FF7" w:rsidRPr="00362FF7" w:rsidRDefault="00362FF7" w:rsidP="00362FF7">
      <w:pPr>
        <w:tabs>
          <w:tab w:val="left" w:pos="360"/>
        </w:tabs>
        <w:spacing w:after="60"/>
        <w:jc w:val="both"/>
        <w:rPr>
          <w:rFonts w:ascii="Bookman Old Style" w:hAnsi="Bookman Old Style" w:cstheme="minorHAnsi"/>
        </w:rPr>
      </w:pPr>
    </w:p>
    <w:p w14:paraId="42A95570" w14:textId="77777777" w:rsidR="00362FF7" w:rsidRPr="00362FF7" w:rsidRDefault="00362FF7" w:rsidP="00362FF7">
      <w:pPr>
        <w:tabs>
          <w:tab w:val="left" w:pos="360"/>
        </w:tabs>
        <w:spacing w:after="60"/>
        <w:jc w:val="both"/>
        <w:rPr>
          <w:rFonts w:ascii="Bookman Old Style" w:hAnsi="Bookman Old Style" w:cstheme="minorHAnsi"/>
        </w:rPr>
      </w:pPr>
    </w:p>
    <w:p w14:paraId="753F8BC4" w14:textId="77777777" w:rsidR="00362FF7" w:rsidRPr="00362FF7" w:rsidRDefault="00362FF7" w:rsidP="00362FF7">
      <w:pPr>
        <w:tabs>
          <w:tab w:val="left" w:pos="360"/>
        </w:tabs>
        <w:spacing w:after="60"/>
        <w:jc w:val="both"/>
        <w:rPr>
          <w:rFonts w:ascii="Bookman Old Style" w:hAnsi="Bookman Old Style" w:cstheme="minorHAnsi"/>
        </w:rPr>
      </w:pPr>
    </w:p>
    <w:p w14:paraId="21E1D57E" w14:textId="77777777" w:rsidR="00362FF7" w:rsidRPr="00362FF7" w:rsidRDefault="00362FF7" w:rsidP="00362FF7">
      <w:pPr>
        <w:tabs>
          <w:tab w:val="left" w:pos="360"/>
        </w:tabs>
        <w:spacing w:after="60"/>
        <w:jc w:val="both"/>
        <w:rPr>
          <w:rFonts w:ascii="Bookman Old Style" w:hAnsi="Bookman Old Style" w:cstheme="minorHAnsi"/>
        </w:rPr>
      </w:pPr>
    </w:p>
    <w:p w14:paraId="6FC7FCD7" w14:textId="77777777" w:rsidR="00362FF7" w:rsidRPr="00362FF7" w:rsidRDefault="00362FF7" w:rsidP="00362FF7">
      <w:pPr>
        <w:tabs>
          <w:tab w:val="left" w:pos="360"/>
        </w:tabs>
        <w:spacing w:after="60"/>
        <w:jc w:val="both"/>
        <w:rPr>
          <w:rFonts w:ascii="Bookman Old Style" w:hAnsi="Bookman Old Style" w:cstheme="minorHAnsi"/>
        </w:rPr>
      </w:pPr>
    </w:p>
    <w:p w14:paraId="663BBB8A" w14:textId="77777777" w:rsidR="00362FF7" w:rsidRPr="00362FF7" w:rsidRDefault="00362FF7" w:rsidP="00362FF7">
      <w:pPr>
        <w:tabs>
          <w:tab w:val="left" w:pos="360"/>
        </w:tabs>
        <w:spacing w:after="60"/>
        <w:jc w:val="both"/>
        <w:rPr>
          <w:rFonts w:ascii="Bookman Old Style" w:hAnsi="Bookman Old Style" w:cstheme="minorHAnsi"/>
        </w:rPr>
      </w:pPr>
    </w:p>
    <w:p w14:paraId="1C968BA8" w14:textId="77777777" w:rsidR="00362FF7" w:rsidRPr="00362FF7" w:rsidRDefault="00362FF7" w:rsidP="00362FF7">
      <w:pPr>
        <w:tabs>
          <w:tab w:val="left" w:pos="360"/>
        </w:tabs>
        <w:spacing w:after="60"/>
        <w:jc w:val="both"/>
        <w:rPr>
          <w:rFonts w:ascii="Bookman Old Style" w:hAnsi="Bookman Old Style" w:cstheme="minorHAnsi"/>
        </w:rPr>
      </w:pPr>
    </w:p>
    <w:p w14:paraId="56785C6F" w14:textId="77777777" w:rsidR="00362FF7" w:rsidRPr="00362FF7" w:rsidRDefault="00362FF7" w:rsidP="00362FF7">
      <w:pPr>
        <w:tabs>
          <w:tab w:val="left" w:pos="360"/>
        </w:tabs>
        <w:spacing w:after="60"/>
        <w:jc w:val="both"/>
        <w:rPr>
          <w:rFonts w:ascii="Bookman Old Style" w:hAnsi="Bookman Old Style" w:cstheme="minorHAnsi"/>
        </w:rPr>
      </w:pPr>
    </w:p>
    <w:p w14:paraId="627EF533" w14:textId="77777777" w:rsidR="00362FF7" w:rsidRPr="00362FF7" w:rsidRDefault="00362FF7" w:rsidP="00362FF7">
      <w:pPr>
        <w:tabs>
          <w:tab w:val="left" w:pos="360"/>
        </w:tabs>
        <w:spacing w:after="60"/>
        <w:jc w:val="both"/>
        <w:rPr>
          <w:rFonts w:ascii="Bookman Old Style" w:hAnsi="Bookman Old Style" w:cstheme="minorHAnsi"/>
        </w:rPr>
      </w:pPr>
    </w:p>
    <w:p w14:paraId="3B918E6D" w14:textId="77777777" w:rsidR="00362FF7" w:rsidRPr="00362FF7" w:rsidRDefault="00362FF7" w:rsidP="00362FF7">
      <w:pPr>
        <w:tabs>
          <w:tab w:val="left" w:pos="360"/>
        </w:tabs>
        <w:spacing w:after="60"/>
        <w:jc w:val="both"/>
        <w:rPr>
          <w:rFonts w:ascii="Bookman Old Style" w:hAnsi="Bookman Old Style" w:cstheme="minorHAnsi"/>
        </w:rPr>
      </w:pPr>
    </w:p>
    <w:p w14:paraId="19868A06" w14:textId="77777777" w:rsidR="00362FF7" w:rsidRPr="00362FF7" w:rsidRDefault="00362FF7" w:rsidP="00362FF7">
      <w:pPr>
        <w:jc w:val="center"/>
        <w:rPr>
          <w:rFonts w:ascii="Bookman Old Style" w:hAnsi="Bookman Old Style"/>
        </w:rPr>
      </w:pPr>
      <w:r w:rsidRPr="00362FF7">
        <w:rPr>
          <w:rFonts w:ascii="Bookman Old Style" w:hAnsi="Bookman Old Style"/>
        </w:rPr>
        <w:lastRenderedPageBreak/>
        <w:t>Споразумение</w:t>
      </w:r>
    </w:p>
    <w:p w14:paraId="4BCEE57B" w14:textId="77777777" w:rsidR="00362FF7" w:rsidRPr="00362FF7" w:rsidRDefault="00362FF7" w:rsidP="00362FF7">
      <w:pPr>
        <w:spacing w:after="120"/>
        <w:jc w:val="center"/>
        <w:rPr>
          <w:rFonts w:ascii="Bookman Old Style" w:hAnsi="Bookman Old Style"/>
        </w:rPr>
      </w:pPr>
      <w:r w:rsidRPr="00362FF7">
        <w:rPr>
          <w:rFonts w:ascii="Bookman Old Style" w:hAnsi="Bookman Old Style"/>
        </w:rPr>
        <w:t>към договор № ........../....................год.</w:t>
      </w:r>
    </w:p>
    <w:p w14:paraId="3D0694F1" w14:textId="77777777" w:rsidR="00362FF7" w:rsidRPr="00362FF7" w:rsidRDefault="00362FF7" w:rsidP="00362FF7">
      <w:pPr>
        <w:spacing w:after="120"/>
        <w:rPr>
          <w:rFonts w:ascii="Bookman Old Style" w:hAnsi="Bookman Old Style"/>
        </w:rPr>
      </w:pPr>
      <w:r w:rsidRPr="00362FF7">
        <w:rPr>
          <w:rFonts w:ascii="Bookman Old Style" w:hAnsi="Bookman Old Style"/>
        </w:rPr>
        <w:t xml:space="preserve">за съвместно осигуряване на здравословни и безопасни условия на труд при доставки и услуги в обекти, помещения, работни площадки и затворени зони, експлоатирани от „Софийска вода“ АД </w:t>
      </w:r>
    </w:p>
    <w:p w14:paraId="408CBE9D" w14:textId="77777777" w:rsidR="00362FF7" w:rsidRPr="00362FF7" w:rsidRDefault="00362FF7" w:rsidP="00362FF7">
      <w:pPr>
        <w:spacing w:after="120"/>
        <w:rPr>
          <w:rFonts w:ascii="Bookman Old Style" w:hAnsi="Bookman Old Style"/>
          <w:b/>
        </w:rPr>
      </w:pPr>
      <w:r w:rsidRPr="00362FF7">
        <w:rPr>
          <w:rFonts w:ascii="Bookman Old Style" w:hAnsi="Bookman Old Style"/>
          <w:b/>
        </w:rPr>
        <w:t>ОБЩИ ПОЛОЖЕНИЯ</w:t>
      </w:r>
    </w:p>
    <w:p w14:paraId="72795770" w14:textId="77777777" w:rsidR="00362FF7" w:rsidRPr="00362FF7" w:rsidRDefault="00362FF7" w:rsidP="00362FF7">
      <w:pPr>
        <w:jc w:val="both"/>
        <w:rPr>
          <w:rFonts w:ascii="Bookman Old Style" w:hAnsi="Bookman Old Style"/>
        </w:rPr>
      </w:pPr>
      <w:r w:rsidRPr="00362FF7">
        <w:rPr>
          <w:rFonts w:ascii="Bookman Old Style" w:hAnsi="Bookman Old Style"/>
        </w:rPr>
        <w:t>Настоящото споразумение е в изпълнение на чл. 18 от Закона за здравословни и безопасни условия на труд и е неразделна част от договора.</w:t>
      </w:r>
    </w:p>
    <w:p w14:paraId="341C4BB0" w14:textId="77777777" w:rsidR="00362FF7" w:rsidRPr="00362FF7" w:rsidRDefault="00362FF7" w:rsidP="00362FF7">
      <w:pPr>
        <w:spacing w:after="120"/>
        <w:rPr>
          <w:rFonts w:ascii="Bookman Old Style" w:hAnsi="Bookman Old Style"/>
          <w:b/>
        </w:rPr>
      </w:pPr>
      <w:r w:rsidRPr="00362FF7">
        <w:rPr>
          <w:rFonts w:ascii="Bookman Old Style" w:hAnsi="Bookman Old Style"/>
          <w:b/>
        </w:rPr>
        <w:t>ВЗАИМОДЕЙСТВИЯ МЕЖДУ ВЪЗЛОЖИТЕЛЯ И ИЗПЪЛНИТЕЛЯ</w:t>
      </w:r>
    </w:p>
    <w:p w14:paraId="3C907D46" w14:textId="77777777" w:rsidR="00362FF7" w:rsidRPr="00362FF7" w:rsidRDefault="00362FF7" w:rsidP="00C01118">
      <w:pPr>
        <w:pStyle w:val="ListParagraph"/>
        <w:numPr>
          <w:ilvl w:val="0"/>
          <w:numId w:val="31"/>
        </w:numPr>
        <w:ind w:left="284" w:hanging="284"/>
        <w:contextualSpacing/>
        <w:jc w:val="both"/>
        <w:rPr>
          <w:rFonts w:ascii="Bookman Old Style" w:hAnsi="Bookman Old Style"/>
        </w:rPr>
      </w:pPr>
      <w:r w:rsidRPr="00362FF7">
        <w:rPr>
          <w:rFonts w:ascii="Bookman Old Style" w:hAnsi="Bookman Old Style"/>
        </w:rPr>
        <w:t xml:space="preserve">Софийска вода (Възложител) и ………………………………….. (Изпълнител) се информират взаимно за: </w:t>
      </w:r>
    </w:p>
    <w:p w14:paraId="0E22B435" w14:textId="77777777" w:rsidR="00362FF7" w:rsidRPr="00362FF7" w:rsidRDefault="00362FF7" w:rsidP="00C01118">
      <w:pPr>
        <w:pStyle w:val="ListParagraph"/>
        <w:numPr>
          <w:ilvl w:val="1"/>
          <w:numId w:val="31"/>
        </w:numPr>
        <w:contextualSpacing/>
        <w:jc w:val="both"/>
        <w:rPr>
          <w:rFonts w:ascii="Bookman Old Style" w:hAnsi="Bookman Old Style"/>
        </w:rPr>
      </w:pPr>
      <w:r w:rsidRPr="00362FF7">
        <w:rPr>
          <w:rFonts w:ascii="Bookman Old Style" w:hAnsi="Bookman Old Style"/>
        </w:rPr>
        <w:t>рисковете при изпълнение на услугата на територията на затворената зона;</w:t>
      </w:r>
    </w:p>
    <w:p w14:paraId="64681D8F" w14:textId="77777777" w:rsidR="00362FF7" w:rsidRPr="00362FF7" w:rsidRDefault="00362FF7" w:rsidP="00C01118">
      <w:pPr>
        <w:pStyle w:val="ListParagraph"/>
        <w:numPr>
          <w:ilvl w:val="1"/>
          <w:numId w:val="31"/>
        </w:numPr>
        <w:contextualSpacing/>
        <w:jc w:val="both"/>
        <w:rPr>
          <w:rFonts w:ascii="Bookman Old Style" w:hAnsi="Bookman Old Style"/>
        </w:rPr>
      </w:pPr>
      <w:r w:rsidRPr="00362FF7">
        <w:rPr>
          <w:rFonts w:ascii="Bookman Old Style" w:hAnsi="Bookman Old Style"/>
        </w:rPr>
        <w:t>необходими и предприети мерки за управление на риска за безопасността и здравето (БЗР);</w:t>
      </w:r>
    </w:p>
    <w:p w14:paraId="0942DBA8" w14:textId="77777777" w:rsidR="00362FF7" w:rsidRPr="00362FF7" w:rsidRDefault="00362FF7" w:rsidP="00C01118">
      <w:pPr>
        <w:pStyle w:val="ListParagraph"/>
        <w:numPr>
          <w:ilvl w:val="1"/>
          <w:numId w:val="31"/>
        </w:numPr>
        <w:contextualSpacing/>
        <w:jc w:val="both"/>
        <w:rPr>
          <w:rFonts w:ascii="Bookman Old Style" w:hAnsi="Bookman Old Style"/>
        </w:rPr>
      </w:pPr>
      <w:r w:rsidRPr="00362FF7">
        <w:rPr>
          <w:rFonts w:ascii="Bookman Old Style" w:hAnsi="Bookman Old Style"/>
        </w:rPr>
        <w:t>промени в условията на труд и обстоятелства, налагащи допълнителни мерки за осигуряване на БЗР;</w:t>
      </w:r>
    </w:p>
    <w:p w14:paraId="64F1744D" w14:textId="77777777" w:rsidR="00362FF7" w:rsidRPr="00362FF7" w:rsidRDefault="00362FF7" w:rsidP="00C01118">
      <w:pPr>
        <w:pStyle w:val="ListParagraph"/>
        <w:numPr>
          <w:ilvl w:val="1"/>
          <w:numId w:val="31"/>
        </w:numPr>
        <w:contextualSpacing/>
        <w:jc w:val="both"/>
        <w:rPr>
          <w:rFonts w:ascii="Bookman Old Style" w:hAnsi="Bookman Old Style"/>
        </w:rPr>
      </w:pPr>
      <w:r w:rsidRPr="00362FF7">
        <w:rPr>
          <w:rFonts w:ascii="Bookman Old Style" w:hAnsi="Bookman Old Style"/>
        </w:rPr>
        <w:t>неблагоприятни отклонения от очакваното изпълнение,  инциденти и злополуки</w:t>
      </w:r>
    </w:p>
    <w:p w14:paraId="1E0797A0" w14:textId="77777777" w:rsidR="00362FF7" w:rsidRPr="00362FF7" w:rsidRDefault="00362FF7" w:rsidP="00C01118">
      <w:pPr>
        <w:pStyle w:val="ListParagraph"/>
        <w:numPr>
          <w:ilvl w:val="1"/>
          <w:numId w:val="31"/>
        </w:numPr>
        <w:contextualSpacing/>
        <w:jc w:val="both"/>
        <w:rPr>
          <w:rFonts w:ascii="Bookman Old Style" w:hAnsi="Bookman Old Style"/>
        </w:rPr>
      </w:pPr>
      <w:r w:rsidRPr="00362FF7">
        <w:rPr>
          <w:rFonts w:ascii="Bookman Old Style" w:hAnsi="Bookman Old Style"/>
        </w:rPr>
        <w:t>опасност от  авария или пожар.</w:t>
      </w:r>
    </w:p>
    <w:p w14:paraId="24508CF3" w14:textId="77777777" w:rsidR="00362FF7" w:rsidRPr="00362FF7" w:rsidRDefault="00362FF7" w:rsidP="00C01118">
      <w:pPr>
        <w:pStyle w:val="ListParagraph"/>
        <w:numPr>
          <w:ilvl w:val="0"/>
          <w:numId w:val="31"/>
        </w:numPr>
        <w:ind w:left="284" w:hanging="284"/>
        <w:contextualSpacing/>
        <w:jc w:val="both"/>
        <w:rPr>
          <w:rFonts w:ascii="Bookman Old Style" w:hAnsi="Bookman Old Style"/>
        </w:rPr>
      </w:pPr>
      <w:r w:rsidRPr="00362FF7">
        <w:rPr>
          <w:rFonts w:ascii="Bookman Old Style" w:hAnsi="Bookman Old Style"/>
        </w:rPr>
        <w:t>ВЪЗЛОЖИТЕЛЯТ и ИЗПЪЛНИТЕЛЯТ координират действията си при инциденти, злополуки, и/или аварии, в това число - първа долекарска помощ на пострадали и опазване на живота и здравето на хората на обекта, съоръженията и оборудването</w:t>
      </w:r>
    </w:p>
    <w:p w14:paraId="413C061E" w14:textId="77777777" w:rsidR="00362FF7" w:rsidRPr="00362FF7" w:rsidRDefault="00362FF7" w:rsidP="00C01118">
      <w:pPr>
        <w:pStyle w:val="ListParagraph"/>
        <w:numPr>
          <w:ilvl w:val="0"/>
          <w:numId w:val="31"/>
        </w:numPr>
        <w:spacing w:after="120" w:line="240" w:lineRule="auto"/>
        <w:ind w:left="284" w:hanging="284"/>
        <w:jc w:val="both"/>
        <w:rPr>
          <w:rFonts w:ascii="Bookman Old Style" w:hAnsi="Bookman Old Style"/>
          <w:b/>
        </w:rPr>
      </w:pPr>
      <w:r w:rsidRPr="00362FF7">
        <w:rPr>
          <w:rFonts w:ascii="Bookman Old Style" w:hAnsi="Bookman Old Style"/>
        </w:rPr>
        <w:t xml:space="preserve">ИЗПЪЛНИТЕЛЯТ и ВЪЗЛОЖИТЕЛЯТ си сътрудничат при разследване,анализ и корекция на отклонения, застрашаващи безопасността на хората, инциденти  и злополуки. </w:t>
      </w:r>
    </w:p>
    <w:p w14:paraId="36C37D72" w14:textId="77777777" w:rsidR="00362FF7" w:rsidRPr="00362FF7" w:rsidRDefault="00362FF7" w:rsidP="00362FF7">
      <w:pPr>
        <w:spacing w:after="120"/>
        <w:rPr>
          <w:rFonts w:ascii="Bookman Old Style" w:hAnsi="Bookman Old Style"/>
          <w:b/>
        </w:rPr>
      </w:pPr>
      <w:r w:rsidRPr="00362FF7">
        <w:rPr>
          <w:rFonts w:ascii="Bookman Old Style" w:hAnsi="Bookman Old Style"/>
          <w:b/>
        </w:rPr>
        <w:t>ПРАВА И ЗАДЪЛЖЕНИЯ НА СТРАНИТЕ</w:t>
      </w:r>
    </w:p>
    <w:p w14:paraId="04B0625F" w14:textId="77777777" w:rsidR="00362FF7" w:rsidRPr="00362FF7" w:rsidRDefault="00362FF7" w:rsidP="00C01118">
      <w:pPr>
        <w:pStyle w:val="ListParagraph"/>
        <w:numPr>
          <w:ilvl w:val="0"/>
          <w:numId w:val="31"/>
        </w:numPr>
        <w:ind w:left="284" w:hanging="284"/>
        <w:contextualSpacing/>
        <w:jc w:val="both"/>
        <w:rPr>
          <w:rFonts w:ascii="Bookman Old Style" w:hAnsi="Bookman Old Style"/>
        </w:rPr>
      </w:pPr>
      <w:r w:rsidRPr="00362FF7">
        <w:rPr>
          <w:rFonts w:ascii="Bookman Old Style" w:hAnsi="Bookman Old Style"/>
        </w:rPr>
        <w:t xml:space="preserve">ВЪЗЛОЖИТЕЛЯТ определя поименно лице за координиране на дейностите с ИЗПЪЛНИТЕЛЯ  (Контролиращ служител) </w:t>
      </w:r>
    </w:p>
    <w:p w14:paraId="7DBA95D3" w14:textId="77777777" w:rsidR="00362FF7" w:rsidRPr="00362FF7" w:rsidRDefault="00362FF7" w:rsidP="00C01118">
      <w:pPr>
        <w:pStyle w:val="ListParagraph"/>
        <w:numPr>
          <w:ilvl w:val="0"/>
          <w:numId w:val="31"/>
        </w:numPr>
        <w:ind w:left="284" w:hanging="284"/>
        <w:contextualSpacing/>
        <w:jc w:val="both"/>
        <w:rPr>
          <w:rFonts w:ascii="Bookman Old Style" w:hAnsi="Bookman Old Style"/>
        </w:rPr>
      </w:pPr>
      <w:r w:rsidRPr="00362FF7">
        <w:rPr>
          <w:rFonts w:ascii="Bookman Old Style" w:hAnsi="Bookman Old Style"/>
        </w:rPr>
        <w:t>Изпълнителят се задължава да спазва правилата и условия, свързани с БЗР н Възложителя, за които е уведомен от Възложителя, включително:</w:t>
      </w:r>
    </w:p>
    <w:p w14:paraId="7A12AC25" w14:textId="77777777" w:rsidR="00362FF7" w:rsidRPr="00362FF7" w:rsidRDefault="00362FF7" w:rsidP="00C01118">
      <w:pPr>
        <w:pStyle w:val="ListParagraph"/>
        <w:numPr>
          <w:ilvl w:val="1"/>
          <w:numId w:val="32"/>
        </w:numPr>
        <w:ind w:left="993" w:firstLine="0"/>
        <w:contextualSpacing/>
        <w:jc w:val="both"/>
        <w:rPr>
          <w:rFonts w:ascii="Bookman Old Style" w:hAnsi="Bookman Old Style"/>
        </w:rPr>
      </w:pPr>
      <w:r w:rsidRPr="00362FF7">
        <w:rPr>
          <w:rFonts w:ascii="Bookman Old Style" w:hAnsi="Bookman Old Style"/>
        </w:rPr>
        <w:t>условията на труд и трудовия процес, използваните материали и опасни вещества, съществуващите опасности и рискове за здравето и безопасността на хората на територията на затворената зона, в която ще се извършва услугата, тяхното непосредствено и последващо въздействие.</w:t>
      </w:r>
    </w:p>
    <w:p w14:paraId="3963083E" w14:textId="77777777" w:rsidR="00362FF7" w:rsidRPr="00362FF7" w:rsidRDefault="00362FF7" w:rsidP="00C01118">
      <w:pPr>
        <w:pStyle w:val="ListParagraph"/>
        <w:numPr>
          <w:ilvl w:val="1"/>
          <w:numId w:val="32"/>
        </w:numPr>
        <w:ind w:left="993" w:firstLine="0"/>
        <w:contextualSpacing/>
        <w:jc w:val="both"/>
        <w:rPr>
          <w:rFonts w:ascii="Bookman Old Style" w:hAnsi="Bookman Old Style"/>
        </w:rPr>
      </w:pPr>
      <w:r w:rsidRPr="00362FF7">
        <w:rPr>
          <w:rFonts w:ascii="Bookman Old Style" w:hAnsi="Bookman Old Style"/>
        </w:rPr>
        <w:t>правилата за вътрешния трудов ред;</w:t>
      </w:r>
    </w:p>
    <w:p w14:paraId="274015A8" w14:textId="77777777" w:rsidR="00362FF7" w:rsidRPr="00362FF7" w:rsidRDefault="00362FF7" w:rsidP="00C01118">
      <w:pPr>
        <w:pStyle w:val="ListParagraph"/>
        <w:numPr>
          <w:ilvl w:val="1"/>
          <w:numId w:val="32"/>
        </w:numPr>
        <w:ind w:left="993" w:firstLine="0"/>
        <w:contextualSpacing/>
        <w:jc w:val="both"/>
        <w:rPr>
          <w:rFonts w:ascii="Bookman Old Style" w:hAnsi="Bookman Old Style"/>
        </w:rPr>
      </w:pPr>
      <w:r w:rsidRPr="00362FF7">
        <w:rPr>
          <w:rFonts w:ascii="Bookman Old Style" w:hAnsi="Bookman Old Style"/>
        </w:rPr>
        <w:t>общите правила за безопасност и здраве на зоната;</w:t>
      </w:r>
    </w:p>
    <w:p w14:paraId="608B8D6B" w14:textId="77777777" w:rsidR="00362FF7" w:rsidRPr="00362FF7" w:rsidRDefault="00362FF7" w:rsidP="00C01118">
      <w:pPr>
        <w:pStyle w:val="ListParagraph"/>
        <w:numPr>
          <w:ilvl w:val="1"/>
          <w:numId w:val="32"/>
        </w:numPr>
        <w:ind w:left="993" w:firstLine="0"/>
        <w:contextualSpacing/>
        <w:jc w:val="both"/>
        <w:rPr>
          <w:rFonts w:ascii="Bookman Old Style" w:hAnsi="Bookman Old Style"/>
        </w:rPr>
      </w:pPr>
      <w:r w:rsidRPr="00362FF7">
        <w:rPr>
          <w:rFonts w:ascii="Bookman Old Style" w:hAnsi="Bookman Old Style"/>
        </w:rPr>
        <w:t>лични предпазни средства (ЛПС) и специално работно облекло (СРО),  необходими за защита от специфични за зоната опасности;</w:t>
      </w:r>
    </w:p>
    <w:p w14:paraId="64BD3555" w14:textId="77777777" w:rsidR="00362FF7" w:rsidRPr="00362FF7" w:rsidRDefault="00362FF7" w:rsidP="00C01118">
      <w:pPr>
        <w:pStyle w:val="ListParagraph"/>
        <w:numPr>
          <w:ilvl w:val="1"/>
          <w:numId w:val="32"/>
        </w:numPr>
        <w:ind w:left="993" w:firstLine="0"/>
        <w:contextualSpacing/>
        <w:jc w:val="both"/>
        <w:rPr>
          <w:rFonts w:ascii="Bookman Old Style" w:hAnsi="Bookman Old Style"/>
        </w:rPr>
      </w:pPr>
      <w:r w:rsidRPr="00362FF7">
        <w:rPr>
          <w:rFonts w:ascii="Bookman Old Style" w:hAnsi="Bookman Old Style"/>
        </w:rPr>
        <w:t>контролно-пропускателния режим, маршрутите за движение и санитарно-битовите помещения за съответната затворена зона;</w:t>
      </w:r>
    </w:p>
    <w:p w14:paraId="49B3FA8F" w14:textId="77777777" w:rsidR="00362FF7" w:rsidRPr="00362FF7" w:rsidRDefault="00362FF7" w:rsidP="00C01118">
      <w:pPr>
        <w:pStyle w:val="ListParagraph"/>
        <w:numPr>
          <w:ilvl w:val="1"/>
          <w:numId w:val="32"/>
        </w:numPr>
        <w:ind w:left="993" w:firstLine="0"/>
        <w:contextualSpacing/>
        <w:jc w:val="both"/>
        <w:rPr>
          <w:rFonts w:ascii="Bookman Old Style" w:hAnsi="Bookman Old Style"/>
        </w:rPr>
      </w:pPr>
      <w:r w:rsidRPr="00362FF7">
        <w:rPr>
          <w:rFonts w:ascii="Bookman Old Style" w:hAnsi="Bookman Old Style"/>
        </w:rPr>
        <w:t>изискванията към транспортни средства;</w:t>
      </w:r>
    </w:p>
    <w:p w14:paraId="18A02362" w14:textId="77777777" w:rsidR="00362FF7" w:rsidRPr="00362FF7" w:rsidRDefault="00362FF7" w:rsidP="00C01118">
      <w:pPr>
        <w:pStyle w:val="ListParagraph"/>
        <w:numPr>
          <w:ilvl w:val="1"/>
          <w:numId w:val="32"/>
        </w:numPr>
        <w:ind w:left="993" w:firstLine="0"/>
        <w:contextualSpacing/>
        <w:jc w:val="both"/>
        <w:rPr>
          <w:rFonts w:ascii="Bookman Old Style" w:hAnsi="Bookman Old Style"/>
        </w:rPr>
      </w:pPr>
      <w:r w:rsidRPr="00362FF7">
        <w:rPr>
          <w:rFonts w:ascii="Bookman Old Style" w:hAnsi="Bookman Old Style"/>
        </w:rPr>
        <w:t>рисковите зони/места и използваните знаци и сигнали;</w:t>
      </w:r>
    </w:p>
    <w:p w14:paraId="527A1B80" w14:textId="77777777" w:rsidR="00362FF7" w:rsidRPr="00362FF7" w:rsidRDefault="00362FF7" w:rsidP="00C01118">
      <w:pPr>
        <w:pStyle w:val="ListParagraph"/>
        <w:numPr>
          <w:ilvl w:val="1"/>
          <w:numId w:val="32"/>
        </w:numPr>
        <w:ind w:left="993" w:firstLine="0"/>
        <w:contextualSpacing/>
        <w:jc w:val="both"/>
        <w:rPr>
          <w:rFonts w:ascii="Bookman Old Style" w:hAnsi="Bookman Old Style"/>
        </w:rPr>
      </w:pPr>
      <w:r w:rsidRPr="00362FF7">
        <w:rPr>
          <w:rFonts w:ascii="Bookman Old Style" w:hAnsi="Bookman Old Style"/>
        </w:rPr>
        <w:t>местата за хранене, пушене и почивка;</w:t>
      </w:r>
    </w:p>
    <w:p w14:paraId="317DE07B" w14:textId="77777777" w:rsidR="00362FF7" w:rsidRPr="00362FF7" w:rsidRDefault="00362FF7" w:rsidP="00C01118">
      <w:pPr>
        <w:pStyle w:val="ListParagraph"/>
        <w:numPr>
          <w:ilvl w:val="1"/>
          <w:numId w:val="32"/>
        </w:numPr>
        <w:ind w:left="993" w:firstLine="0"/>
        <w:contextualSpacing/>
        <w:jc w:val="both"/>
        <w:rPr>
          <w:rFonts w:ascii="Bookman Old Style" w:hAnsi="Bookman Old Style"/>
        </w:rPr>
      </w:pPr>
      <w:r w:rsidRPr="00362FF7">
        <w:rPr>
          <w:rFonts w:ascii="Bookman Old Style" w:hAnsi="Bookman Old Style"/>
        </w:rPr>
        <w:t>план за евакуация и очаквани действия при извънредни ситуации;</w:t>
      </w:r>
    </w:p>
    <w:p w14:paraId="4519A680" w14:textId="77777777" w:rsidR="00362FF7" w:rsidRPr="00362FF7" w:rsidRDefault="00362FF7" w:rsidP="00C01118">
      <w:pPr>
        <w:pStyle w:val="ListParagraph"/>
        <w:numPr>
          <w:ilvl w:val="1"/>
          <w:numId w:val="32"/>
        </w:numPr>
        <w:ind w:left="993" w:firstLine="0"/>
        <w:contextualSpacing/>
        <w:jc w:val="both"/>
        <w:rPr>
          <w:rFonts w:ascii="Bookman Old Style" w:hAnsi="Bookman Old Style"/>
        </w:rPr>
      </w:pPr>
      <w:r w:rsidRPr="00362FF7">
        <w:rPr>
          <w:rFonts w:ascii="Bookman Old Style" w:hAnsi="Bookman Old Style"/>
        </w:rPr>
        <w:t>друга информация с отношение към безопасността и здравето.</w:t>
      </w:r>
    </w:p>
    <w:p w14:paraId="041551D9" w14:textId="77777777" w:rsidR="00362FF7" w:rsidRPr="00362FF7" w:rsidRDefault="00362FF7" w:rsidP="00C01118">
      <w:pPr>
        <w:pStyle w:val="ListParagraph"/>
        <w:numPr>
          <w:ilvl w:val="0"/>
          <w:numId w:val="31"/>
        </w:numPr>
        <w:ind w:left="284" w:hanging="284"/>
        <w:contextualSpacing/>
        <w:jc w:val="both"/>
        <w:rPr>
          <w:rFonts w:ascii="Bookman Old Style" w:hAnsi="Bookman Old Style"/>
        </w:rPr>
      </w:pPr>
      <w:r w:rsidRPr="00362FF7">
        <w:rPr>
          <w:rFonts w:ascii="Bookman Old Style" w:hAnsi="Bookman Old Style"/>
        </w:rPr>
        <w:lastRenderedPageBreak/>
        <w:t xml:space="preserve">ВЪЗЛОЖИТЕЛЯТ провежда начален инструктаж на представителите на ИЗПЪЛНИТЕЛЯ при първото посещение на затворената зона и не по-рядко от веднъж за календарна година. </w:t>
      </w:r>
    </w:p>
    <w:p w14:paraId="40F1A10A" w14:textId="77777777" w:rsidR="00362FF7" w:rsidRPr="00362FF7" w:rsidRDefault="00362FF7" w:rsidP="00C01118">
      <w:pPr>
        <w:pStyle w:val="ListParagraph"/>
        <w:numPr>
          <w:ilvl w:val="0"/>
          <w:numId w:val="31"/>
        </w:numPr>
        <w:ind w:left="284" w:hanging="284"/>
        <w:contextualSpacing/>
        <w:jc w:val="both"/>
        <w:rPr>
          <w:rFonts w:ascii="Bookman Old Style" w:hAnsi="Bookman Old Style"/>
        </w:rPr>
      </w:pPr>
      <w:r w:rsidRPr="00362FF7">
        <w:rPr>
          <w:rFonts w:ascii="Bookman Old Style" w:hAnsi="Bookman Old Style"/>
        </w:rPr>
        <w:t xml:space="preserve">ВЪЗЛОЖИТЕЛЯТ контролира изпълнението на задълженията на ИЗПЪЛНИТЕЛЯ по БЗР на територията на затворената зона. </w:t>
      </w:r>
    </w:p>
    <w:p w14:paraId="10BBC0BF" w14:textId="77777777" w:rsidR="00362FF7" w:rsidRPr="00362FF7" w:rsidRDefault="00362FF7" w:rsidP="00C01118">
      <w:pPr>
        <w:pStyle w:val="ListParagraph"/>
        <w:numPr>
          <w:ilvl w:val="0"/>
          <w:numId w:val="31"/>
        </w:numPr>
        <w:ind w:left="284" w:hanging="284"/>
        <w:contextualSpacing/>
        <w:jc w:val="both"/>
        <w:rPr>
          <w:rFonts w:ascii="Bookman Old Style" w:hAnsi="Bookman Old Style"/>
        </w:rPr>
      </w:pPr>
      <w:r w:rsidRPr="00362FF7">
        <w:rPr>
          <w:rFonts w:ascii="Bookman Old Style" w:hAnsi="Bookman Old Style"/>
        </w:rPr>
        <w:t>ВЪЗЛОЖИТЕЛЯТ има право да не допуска или отстранява от обекта работещи на Изпълнителя, които нарушават правилата за безопасност и здраве при работа.</w:t>
      </w:r>
    </w:p>
    <w:p w14:paraId="0DDE1723" w14:textId="77777777" w:rsidR="00362FF7" w:rsidRPr="00362FF7" w:rsidRDefault="00362FF7" w:rsidP="00C01118">
      <w:pPr>
        <w:pStyle w:val="ListParagraph"/>
        <w:numPr>
          <w:ilvl w:val="0"/>
          <w:numId w:val="31"/>
        </w:numPr>
        <w:ind w:left="284" w:hanging="284"/>
        <w:contextualSpacing/>
        <w:jc w:val="both"/>
        <w:rPr>
          <w:rFonts w:ascii="Bookman Old Style" w:hAnsi="Bookman Old Style"/>
        </w:rPr>
      </w:pPr>
      <w:r w:rsidRPr="00362FF7">
        <w:rPr>
          <w:rFonts w:ascii="Bookman Old Style" w:hAnsi="Bookman Old Style"/>
        </w:rPr>
        <w:t>ВЪЗЛОЖИТЕЛЯТ може да наложи неустойки и/или да прекрати договор</w:t>
      </w:r>
      <w:r w:rsidRPr="00362FF7">
        <w:rPr>
          <w:rFonts w:ascii="Bookman Old Style" w:hAnsi="Bookman Old Style"/>
          <w:lang w:val="en-US"/>
        </w:rPr>
        <w:t>a</w:t>
      </w:r>
      <w:r w:rsidRPr="00362FF7">
        <w:rPr>
          <w:rFonts w:ascii="Bookman Old Style" w:hAnsi="Bookman Old Style"/>
        </w:rPr>
        <w:t xml:space="preserve"> с ИЗПЪЛНИТЕЛЯ при нарушаване на правилата за безопасност при работа, на основание предвидени в договора клаузи.</w:t>
      </w:r>
    </w:p>
    <w:p w14:paraId="1C2A5297" w14:textId="77777777" w:rsidR="00362FF7" w:rsidRPr="00362FF7" w:rsidRDefault="00362FF7" w:rsidP="00C01118">
      <w:pPr>
        <w:pStyle w:val="ListParagraph"/>
        <w:numPr>
          <w:ilvl w:val="0"/>
          <w:numId w:val="31"/>
        </w:numPr>
        <w:ind w:left="284" w:hanging="284"/>
        <w:contextualSpacing/>
        <w:jc w:val="both"/>
        <w:rPr>
          <w:rFonts w:ascii="Bookman Old Style" w:hAnsi="Bookman Old Style"/>
        </w:rPr>
      </w:pPr>
      <w:r w:rsidRPr="00362FF7">
        <w:rPr>
          <w:rFonts w:ascii="Bookman Old Style" w:hAnsi="Bookman Old Style"/>
        </w:rPr>
        <w:t>ИЗПЪЛНИТЕЛЯТ изпълнява услугите по договора с ВЪЗЛОЖИТЕЛЯ чрез:</w:t>
      </w:r>
    </w:p>
    <w:p w14:paraId="1EAF192A" w14:textId="77777777" w:rsidR="00362FF7" w:rsidRPr="00362FF7" w:rsidRDefault="00362FF7" w:rsidP="00C01118">
      <w:pPr>
        <w:pStyle w:val="ListParagraph"/>
        <w:numPr>
          <w:ilvl w:val="1"/>
          <w:numId w:val="33"/>
        </w:numPr>
        <w:ind w:left="1418"/>
        <w:contextualSpacing/>
        <w:jc w:val="both"/>
        <w:rPr>
          <w:rFonts w:ascii="Bookman Old Style" w:hAnsi="Bookman Old Style"/>
        </w:rPr>
      </w:pPr>
      <w:r w:rsidRPr="00362FF7">
        <w:rPr>
          <w:rFonts w:ascii="Bookman Old Style" w:hAnsi="Bookman Old Style"/>
        </w:rPr>
        <w:t>всички необходими за дейността документи, лицензи и разрешителни;</w:t>
      </w:r>
    </w:p>
    <w:p w14:paraId="3E651D7A" w14:textId="77777777" w:rsidR="00362FF7" w:rsidRPr="00362FF7" w:rsidRDefault="00362FF7" w:rsidP="00C01118">
      <w:pPr>
        <w:pStyle w:val="ListParagraph"/>
        <w:numPr>
          <w:ilvl w:val="1"/>
          <w:numId w:val="33"/>
        </w:numPr>
        <w:ind w:left="993" w:firstLine="0"/>
        <w:contextualSpacing/>
        <w:jc w:val="both"/>
        <w:rPr>
          <w:rFonts w:ascii="Bookman Old Style" w:hAnsi="Bookman Old Style"/>
        </w:rPr>
      </w:pPr>
      <w:r w:rsidRPr="00362FF7">
        <w:rPr>
          <w:rFonts w:ascii="Bookman Old Style" w:hAnsi="Bookman Old Style"/>
        </w:rPr>
        <w:t>актуална оценка на риска за дейностите/услугите, които изпълнява (ще изпълнява) на площадката;</w:t>
      </w:r>
    </w:p>
    <w:p w14:paraId="48289428" w14:textId="77777777" w:rsidR="00362FF7" w:rsidRPr="00362FF7" w:rsidRDefault="00362FF7" w:rsidP="00C01118">
      <w:pPr>
        <w:pStyle w:val="ListParagraph"/>
        <w:numPr>
          <w:ilvl w:val="1"/>
          <w:numId w:val="33"/>
        </w:numPr>
        <w:ind w:left="993" w:firstLine="0"/>
        <w:contextualSpacing/>
        <w:jc w:val="both"/>
        <w:rPr>
          <w:rFonts w:ascii="Bookman Old Style" w:hAnsi="Bookman Old Style"/>
        </w:rPr>
      </w:pPr>
      <w:r w:rsidRPr="00362FF7">
        <w:rPr>
          <w:rFonts w:ascii="Bookman Old Style" w:hAnsi="Bookman Old Style"/>
        </w:rPr>
        <w:t>правоспособен и квалифициран персонал по поименен списък с притежаваната от тях  правоспособност и актуални документи, които я доказват</w:t>
      </w:r>
    </w:p>
    <w:p w14:paraId="57C89D45" w14:textId="77777777" w:rsidR="00362FF7" w:rsidRPr="00362FF7" w:rsidRDefault="00362FF7" w:rsidP="00C01118">
      <w:pPr>
        <w:pStyle w:val="ListParagraph"/>
        <w:numPr>
          <w:ilvl w:val="1"/>
          <w:numId w:val="33"/>
        </w:numPr>
        <w:ind w:left="993" w:firstLine="0"/>
        <w:contextualSpacing/>
        <w:jc w:val="both"/>
        <w:rPr>
          <w:rFonts w:ascii="Bookman Old Style" w:hAnsi="Bookman Old Style"/>
        </w:rPr>
      </w:pPr>
      <w:r w:rsidRPr="00362FF7">
        <w:rPr>
          <w:rFonts w:ascii="Bookman Old Style" w:hAnsi="Bookman Old Style"/>
        </w:rPr>
        <w:t>персонал без медицински противопоказания за извършваните дейности и условията на труд (декларация с имената на работещите) ;</w:t>
      </w:r>
    </w:p>
    <w:p w14:paraId="464638A2" w14:textId="77777777" w:rsidR="00362FF7" w:rsidRPr="00362FF7" w:rsidRDefault="00362FF7" w:rsidP="00C01118">
      <w:pPr>
        <w:pStyle w:val="ListParagraph"/>
        <w:numPr>
          <w:ilvl w:val="1"/>
          <w:numId w:val="33"/>
        </w:numPr>
        <w:ind w:left="993" w:firstLine="0"/>
        <w:contextualSpacing/>
        <w:jc w:val="both"/>
        <w:rPr>
          <w:rFonts w:ascii="Bookman Old Style" w:hAnsi="Bookman Old Style"/>
        </w:rPr>
      </w:pPr>
      <w:r w:rsidRPr="00362FF7">
        <w:rPr>
          <w:rFonts w:ascii="Bookman Old Style" w:hAnsi="Bookman Old Style"/>
        </w:rPr>
        <w:t>определяне, осигуряване и документиране на всички необходими инструктажи и обучения;</w:t>
      </w:r>
    </w:p>
    <w:p w14:paraId="0EF76D28" w14:textId="77777777" w:rsidR="00362FF7" w:rsidRPr="00362FF7" w:rsidRDefault="00362FF7" w:rsidP="00C01118">
      <w:pPr>
        <w:pStyle w:val="ListParagraph"/>
        <w:numPr>
          <w:ilvl w:val="1"/>
          <w:numId w:val="33"/>
        </w:numPr>
        <w:ind w:left="993" w:firstLine="0"/>
        <w:contextualSpacing/>
        <w:jc w:val="both"/>
        <w:rPr>
          <w:rFonts w:ascii="Bookman Old Style" w:hAnsi="Bookman Old Style"/>
        </w:rPr>
      </w:pPr>
      <w:r w:rsidRPr="00362FF7">
        <w:rPr>
          <w:rFonts w:ascii="Bookman Old Style" w:hAnsi="Bookman Old Style"/>
        </w:rPr>
        <w:t>актуални , оповестени и достъпни инструкции и правила за безопасно извършване на услугата;</w:t>
      </w:r>
    </w:p>
    <w:p w14:paraId="452343E4" w14:textId="77777777" w:rsidR="00362FF7" w:rsidRPr="00362FF7" w:rsidRDefault="00362FF7" w:rsidP="00C01118">
      <w:pPr>
        <w:pStyle w:val="ListParagraph"/>
        <w:numPr>
          <w:ilvl w:val="1"/>
          <w:numId w:val="33"/>
        </w:numPr>
        <w:ind w:left="993" w:firstLine="0"/>
        <w:contextualSpacing/>
        <w:jc w:val="both"/>
        <w:rPr>
          <w:rFonts w:ascii="Bookman Old Style" w:hAnsi="Bookman Old Style"/>
        </w:rPr>
      </w:pPr>
      <w:r w:rsidRPr="00362FF7">
        <w:rPr>
          <w:rFonts w:ascii="Bookman Old Style" w:hAnsi="Bookman Old Style"/>
        </w:rPr>
        <w:t xml:space="preserve">налични изправни колективни и лични  предпазни средства и работно облекло </w:t>
      </w:r>
    </w:p>
    <w:p w14:paraId="74F049AE" w14:textId="77777777" w:rsidR="00362FF7" w:rsidRPr="00362FF7" w:rsidRDefault="00362FF7" w:rsidP="00C01118">
      <w:pPr>
        <w:pStyle w:val="ListParagraph"/>
        <w:numPr>
          <w:ilvl w:val="1"/>
          <w:numId w:val="33"/>
        </w:numPr>
        <w:ind w:left="993" w:firstLine="0"/>
        <w:contextualSpacing/>
        <w:jc w:val="both"/>
        <w:rPr>
          <w:rFonts w:ascii="Bookman Old Style" w:hAnsi="Bookman Old Style"/>
        </w:rPr>
      </w:pPr>
      <w:r w:rsidRPr="00362FF7">
        <w:rPr>
          <w:rFonts w:ascii="Bookman Old Style" w:hAnsi="Bookman Old Style"/>
        </w:rPr>
        <w:t>оборудвана аптечка за оказване на първа долекарска помощ</w:t>
      </w:r>
    </w:p>
    <w:p w14:paraId="41479FD5" w14:textId="77777777" w:rsidR="00362FF7" w:rsidRPr="00362FF7" w:rsidRDefault="00362FF7" w:rsidP="00C01118">
      <w:pPr>
        <w:pStyle w:val="ListParagraph"/>
        <w:numPr>
          <w:ilvl w:val="0"/>
          <w:numId w:val="31"/>
        </w:numPr>
        <w:ind w:left="284" w:hanging="284"/>
        <w:contextualSpacing/>
        <w:jc w:val="both"/>
        <w:rPr>
          <w:rFonts w:ascii="Bookman Old Style" w:hAnsi="Bookman Old Style"/>
        </w:rPr>
      </w:pPr>
      <w:r w:rsidRPr="00362FF7">
        <w:rPr>
          <w:rFonts w:ascii="Bookman Old Style" w:hAnsi="Bookman Old Style"/>
        </w:rPr>
        <w:t xml:space="preserve">Правилата и изискванията за БЗР в съответната зона на Възложителя са задължителни за работещите на ИЗПЪЛНИТЕЛЯ, освен ако няма друго писмено споразумение за това. </w:t>
      </w:r>
    </w:p>
    <w:p w14:paraId="73CB7F86" w14:textId="77777777" w:rsidR="00362FF7" w:rsidRPr="00362FF7" w:rsidRDefault="00362FF7" w:rsidP="00C01118">
      <w:pPr>
        <w:pStyle w:val="ListParagraph"/>
        <w:numPr>
          <w:ilvl w:val="0"/>
          <w:numId w:val="31"/>
        </w:numPr>
        <w:ind w:left="284" w:hanging="284"/>
        <w:contextualSpacing/>
        <w:jc w:val="both"/>
        <w:rPr>
          <w:rFonts w:ascii="Bookman Old Style" w:hAnsi="Bookman Old Style"/>
        </w:rPr>
      </w:pPr>
      <w:r w:rsidRPr="00362FF7">
        <w:rPr>
          <w:rFonts w:ascii="Bookman Old Style" w:hAnsi="Bookman Old Style"/>
        </w:rPr>
        <w:t xml:space="preserve">Преди доставката на работно оборудване и съоръжения, Изпълнителят предоставя на Възложителя на български език на електронен и хартиен носител сертификат за съответствие, информационни листа, инструкции, схеми, ръководства за монтаж, експлоатация и поддръжка. </w:t>
      </w:r>
    </w:p>
    <w:p w14:paraId="60E82D04" w14:textId="77777777" w:rsidR="00362FF7" w:rsidRPr="00362FF7" w:rsidRDefault="00362FF7" w:rsidP="00C01118">
      <w:pPr>
        <w:pStyle w:val="ListParagraph"/>
        <w:numPr>
          <w:ilvl w:val="0"/>
          <w:numId w:val="31"/>
        </w:numPr>
        <w:ind w:left="284" w:hanging="284"/>
        <w:contextualSpacing/>
        <w:jc w:val="both"/>
        <w:rPr>
          <w:rFonts w:ascii="Bookman Old Style" w:hAnsi="Bookman Old Style"/>
        </w:rPr>
      </w:pPr>
      <w:r w:rsidRPr="00362FF7">
        <w:rPr>
          <w:rFonts w:ascii="Bookman Old Style" w:hAnsi="Bookman Old Style"/>
        </w:rPr>
        <w:t>ИЗПЪЛНИТЕЛЯТ поддържа и предоставя при поискване на Възложителя доказателства за изпълнение на т. 10.</w:t>
      </w:r>
    </w:p>
    <w:p w14:paraId="4613DDAD" w14:textId="77777777" w:rsidR="00362FF7" w:rsidRPr="00362FF7" w:rsidRDefault="00362FF7" w:rsidP="00C01118">
      <w:pPr>
        <w:pStyle w:val="ListParagraph"/>
        <w:numPr>
          <w:ilvl w:val="0"/>
          <w:numId w:val="31"/>
        </w:numPr>
        <w:ind w:left="284" w:hanging="284"/>
        <w:contextualSpacing/>
        <w:jc w:val="both"/>
        <w:rPr>
          <w:rFonts w:ascii="Bookman Old Style" w:hAnsi="Bookman Old Style"/>
        </w:rPr>
      </w:pPr>
      <w:r w:rsidRPr="00362FF7">
        <w:rPr>
          <w:rFonts w:ascii="Bookman Old Style" w:hAnsi="Bookman Old Style"/>
        </w:rPr>
        <w:t>Проектираните и/или доставените от ИЗПЪЛНИТЕЛЯ продукти, стоки и работно оборудване  отговарят на нормите и изискванията за безопасност и здравето и в приложимите за тях изисквания за техническо съответствие.</w:t>
      </w:r>
    </w:p>
    <w:p w14:paraId="032C0CEB" w14:textId="77777777" w:rsidR="00362FF7" w:rsidRPr="00362FF7" w:rsidRDefault="00362FF7" w:rsidP="00C01118">
      <w:pPr>
        <w:pStyle w:val="ListParagraph"/>
        <w:numPr>
          <w:ilvl w:val="0"/>
          <w:numId w:val="31"/>
        </w:numPr>
        <w:ind w:left="284" w:hanging="284"/>
        <w:contextualSpacing/>
        <w:jc w:val="both"/>
        <w:rPr>
          <w:rFonts w:ascii="Bookman Old Style" w:hAnsi="Bookman Old Style"/>
        </w:rPr>
      </w:pPr>
      <w:r w:rsidRPr="00362FF7">
        <w:rPr>
          <w:rFonts w:ascii="Bookman Old Style" w:hAnsi="Bookman Old Style"/>
        </w:rPr>
        <w:t xml:space="preserve"> ИЗПЪЛНИТЕЛЯТ съхранява и пази имуществото на ВЪЗЛОЖИТЕЛЯ, в това число реда и чистота на работните места, на които осъществява дейността си. </w:t>
      </w:r>
    </w:p>
    <w:p w14:paraId="4BF84965" w14:textId="77777777" w:rsidR="00362FF7" w:rsidRPr="00362FF7" w:rsidRDefault="00362FF7" w:rsidP="00C01118">
      <w:pPr>
        <w:pStyle w:val="ListParagraph"/>
        <w:numPr>
          <w:ilvl w:val="0"/>
          <w:numId w:val="31"/>
        </w:numPr>
        <w:ind w:left="284" w:hanging="284"/>
        <w:contextualSpacing/>
        <w:jc w:val="both"/>
        <w:rPr>
          <w:rFonts w:ascii="Bookman Old Style" w:hAnsi="Bookman Old Style"/>
        </w:rPr>
      </w:pPr>
      <w:r w:rsidRPr="00362FF7">
        <w:rPr>
          <w:rFonts w:ascii="Bookman Old Style" w:hAnsi="Bookman Old Style"/>
        </w:rPr>
        <w:t>ИЗПЪЛНИТЕЛЯ носи отговорност за спазването на правилата за безопасност при работа и изискванията на вътрешните документи по БЗР от всеки от работещите си.</w:t>
      </w:r>
    </w:p>
    <w:p w14:paraId="0F24801D" w14:textId="77777777" w:rsidR="00362FF7" w:rsidRPr="00362FF7" w:rsidRDefault="00362FF7" w:rsidP="00362FF7">
      <w:pPr>
        <w:pStyle w:val="ListParagraph"/>
        <w:spacing w:after="120"/>
        <w:ind w:left="284"/>
        <w:jc w:val="both"/>
        <w:rPr>
          <w:rFonts w:ascii="Bookman Old Style" w:hAnsi="Bookman Old Style"/>
          <w:b/>
        </w:rPr>
      </w:pPr>
      <w:r w:rsidRPr="00362FF7">
        <w:rPr>
          <w:rFonts w:ascii="Bookman Old Style" w:hAnsi="Bookman Old Style"/>
          <w:b/>
        </w:rPr>
        <w:t>Координирането на съвместното прилагане на настоящото Споразумение, при извършване на дейности, предмет на договор, се възлага на контролиращи служители:</w:t>
      </w:r>
    </w:p>
    <w:p w14:paraId="4DD04507" w14:textId="7BA9D73F" w:rsidR="00362FF7" w:rsidRPr="00362FF7" w:rsidRDefault="00362FF7" w:rsidP="00362FF7">
      <w:pPr>
        <w:pStyle w:val="ListParagraph"/>
        <w:spacing w:after="0"/>
        <w:ind w:left="284"/>
        <w:jc w:val="both"/>
        <w:rPr>
          <w:rFonts w:ascii="Bookman Old Style" w:hAnsi="Bookman Old Style"/>
          <w:b/>
        </w:rPr>
      </w:pPr>
      <w:r w:rsidRPr="00362FF7">
        <w:rPr>
          <w:rFonts w:ascii="Bookman Old Style" w:hAnsi="Bookman Old Style"/>
          <w:b/>
        </w:rPr>
        <w:t>(от страна на) Възложителя – ………………………………………………………………………………</w:t>
      </w:r>
      <w:r>
        <w:rPr>
          <w:rFonts w:ascii="Bookman Old Style" w:hAnsi="Bookman Old Style"/>
          <w:b/>
        </w:rPr>
        <w:t xml:space="preserve">, </w:t>
      </w:r>
      <w:r w:rsidRPr="00362FF7">
        <w:rPr>
          <w:rFonts w:ascii="Bookman Old Style" w:hAnsi="Bookman Old Style"/>
          <w:b/>
        </w:rPr>
        <w:t>(име, длъжност, тел.)</w:t>
      </w:r>
    </w:p>
    <w:p w14:paraId="6FA05F70" w14:textId="1E12BAD4" w:rsidR="00362FF7" w:rsidRPr="00362FF7" w:rsidRDefault="00362FF7" w:rsidP="00362FF7">
      <w:pPr>
        <w:pStyle w:val="ListParagraph"/>
        <w:ind w:left="284"/>
        <w:jc w:val="both"/>
        <w:rPr>
          <w:rFonts w:ascii="Bookman Old Style" w:hAnsi="Bookman Old Style"/>
          <w:b/>
        </w:rPr>
      </w:pPr>
      <w:r w:rsidRPr="00362FF7">
        <w:rPr>
          <w:rFonts w:ascii="Bookman Old Style" w:hAnsi="Bookman Old Style"/>
          <w:b/>
        </w:rPr>
        <w:t xml:space="preserve"> (от страна на) Изпълнителя – ……………………………………………...……………………………</w:t>
      </w:r>
      <w:r>
        <w:rPr>
          <w:rFonts w:ascii="Bookman Old Style" w:hAnsi="Bookman Old Style"/>
          <w:b/>
        </w:rPr>
        <w:t>,</w:t>
      </w:r>
      <w:r w:rsidRPr="00362FF7">
        <w:rPr>
          <w:rFonts w:ascii="Bookman Old Style" w:hAnsi="Bookman Old Style"/>
          <w:b/>
        </w:rPr>
        <w:t xml:space="preserve"> (име, длъжност, тел.)</w:t>
      </w:r>
    </w:p>
    <w:p w14:paraId="09A51586" w14:textId="178EA916" w:rsidR="00362FF7" w:rsidRPr="00362FF7" w:rsidRDefault="00362FF7" w:rsidP="00362FF7">
      <w:pPr>
        <w:ind w:left="284"/>
        <w:jc w:val="both"/>
        <w:rPr>
          <w:rFonts w:ascii="Bookman Old Style" w:hAnsi="Bookman Old Style"/>
        </w:rPr>
      </w:pPr>
      <w:r w:rsidRPr="00362FF7">
        <w:rPr>
          <w:rFonts w:ascii="Bookman Old Style" w:hAnsi="Bookman Old Style"/>
          <w:b/>
        </w:rPr>
        <w:t xml:space="preserve">ИЗПЪЛНИТЕЛ:                                                      ВЪЗЛОЖИТЕЛ:                                                                                           </w:t>
      </w:r>
    </w:p>
    <w:sectPr w:rsidR="00362FF7" w:rsidRPr="00362FF7" w:rsidSect="006D65ED">
      <w:headerReference w:type="default" r:id="rId18"/>
      <w:footerReference w:type="default" r:id="rId19"/>
      <w:headerReference w:type="first" r:id="rId20"/>
      <w:footerReference w:type="first" r:id="rId21"/>
      <w:endnotePr>
        <w:numFmt w:val="decimal"/>
      </w:endnotePr>
      <w:pgSz w:w="11909" w:h="16834" w:code="9"/>
      <w:pgMar w:top="851" w:right="680" w:bottom="680" w:left="992" w:header="284" w:footer="454"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75E31" w14:textId="77777777" w:rsidR="00EE2430" w:rsidRDefault="00EE2430">
      <w:pPr>
        <w:spacing w:after="0" w:line="240" w:lineRule="auto"/>
      </w:pPr>
      <w:r>
        <w:separator/>
      </w:r>
    </w:p>
  </w:endnote>
  <w:endnote w:type="continuationSeparator" w:id="0">
    <w:p w14:paraId="757AECCC" w14:textId="77777777" w:rsidR="00EE2430" w:rsidRDefault="00EE2430">
      <w:pPr>
        <w:spacing w:after="0" w:line="240" w:lineRule="auto"/>
      </w:pPr>
      <w:r>
        <w:continuationSeparator/>
      </w:r>
    </w:p>
  </w:endnote>
  <w:endnote w:type="continuationNotice" w:id="1">
    <w:p w14:paraId="0069E6A4" w14:textId="77777777" w:rsidR="00EE2430" w:rsidRDefault="00EE24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Monotype Sorts">
    <w:altName w:val="Times New Roman"/>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HebarU">
    <w:altName w:val="Courier New"/>
    <w:charset w:val="00"/>
    <w:family w:val="auto"/>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CC"/>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TimokCYR">
    <w:altName w:val="TimokCYR"/>
    <w:panose1 w:val="00000000000000000000"/>
    <w:charset w:val="CC"/>
    <w:family w:val="roman"/>
    <w:notTrueType/>
    <w:pitch w:val="default"/>
    <w:sig w:usb0="00000201" w:usb1="00000000" w:usb2="00000000" w:usb3="00000000" w:csb0="00000004" w:csb1="00000000"/>
  </w:font>
  <w:font w:name="Gill Sans">
    <w:altName w:val="Lucida Sans Unicode"/>
    <w:charset w:val="00"/>
    <w:family w:val="swiss"/>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8"/>
        <w:szCs w:val="18"/>
        <w:highlight w:val="yellow"/>
      </w:rPr>
      <w:id w:val="-618525089"/>
      <w:docPartObj>
        <w:docPartGallery w:val="Page Numbers (Bottom of Page)"/>
        <w:docPartUnique/>
      </w:docPartObj>
    </w:sdtPr>
    <w:sdtEndPr>
      <w:rPr>
        <w:highlight w:val="none"/>
      </w:rPr>
    </w:sdtEndPr>
    <w:sdtContent>
      <w:sdt>
        <w:sdtPr>
          <w:rPr>
            <w:rFonts w:ascii="Verdana" w:hAnsi="Verdana"/>
            <w:sz w:val="18"/>
            <w:szCs w:val="18"/>
            <w:highlight w:val="yellow"/>
          </w:rPr>
          <w:id w:val="-1616979862"/>
          <w:docPartObj>
            <w:docPartGallery w:val="Page Numbers (Top of Page)"/>
            <w:docPartUnique/>
          </w:docPartObj>
        </w:sdtPr>
        <w:sdtEndPr>
          <w:rPr>
            <w:highlight w:val="none"/>
          </w:rPr>
        </w:sdtEndPr>
        <w:sdtContent>
          <w:p w14:paraId="1EE57E0F" w14:textId="2FDBAF9A" w:rsidR="001E19F0" w:rsidRPr="00C40296" w:rsidRDefault="001E19F0" w:rsidP="00C31892">
            <w:pPr>
              <w:pStyle w:val="Footer"/>
              <w:ind w:left="6084" w:firstLine="3120"/>
              <w:jc w:val="both"/>
              <w:rPr>
                <w:rFonts w:ascii="Verdana" w:hAnsi="Verdana"/>
                <w:sz w:val="18"/>
                <w:szCs w:val="18"/>
              </w:rPr>
            </w:pPr>
            <w:r w:rsidRPr="00C40296">
              <w:rPr>
                <w:rFonts w:ascii="Verdana" w:hAnsi="Verdana"/>
                <w:sz w:val="18"/>
                <w:szCs w:val="18"/>
              </w:rPr>
              <w:fldChar w:fldCharType="begin"/>
            </w:r>
            <w:r w:rsidRPr="00C40296">
              <w:rPr>
                <w:rFonts w:ascii="Verdana" w:hAnsi="Verdana"/>
                <w:sz w:val="18"/>
                <w:szCs w:val="18"/>
              </w:rPr>
              <w:instrText xml:space="preserve"> PAGE   \* MERGEFORMAT </w:instrText>
            </w:r>
            <w:r w:rsidRPr="00C40296">
              <w:rPr>
                <w:rFonts w:ascii="Verdana" w:hAnsi="Verdana"/>
                <w:sz w:val="18"/>
                <w:szCs w:val="18"/>
              </w:rPr>
              <w:fldChar w:fldCharType="separate"/>
            </w:r>
            <w:r w:rsidR="00E30BE4">
              <w:rPr>
                <w:rFonts w:ascii="Verdana" w:hAnsi="Verdana"/>
                <w:noProof/>
                <w:sz w:val="18"/>
                <w:szCs w:val="18"/>
              </w:rPr>
              <w:t>14</w:t>
            </w:r>
            <w:r w:rsidRPr="00C40296">
              <w:rPr>
                <w:rFonts w:ascii="Verdana" w:hAnsi="Verdana"/>
                <w:noProof/>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C237A" w14:textId="77777777" w:rsidR="001E19F0" w:rsidRDefault="001E19F0">
    <w:pPr>
      <w:pStyle w:val="Style4"/>
      <w:widowControl/>
      <w:ind w:right="-1404"/>
      <w:jc w:val="right"/>
      <w:rPr>
        <w:rStyle w:val="FontStyle38"/>
        <w:lang w:val="bg-BG" w:eastAsia="bg-BG"/>
      </w:rPr>
    </w:pPr>
    <w:r>
      <w:rPr>
        <w:rStyle w:val="FontStyle38"/>
        <w:lang w:val="bg-BG" w:eastAsia="bg-BG"/>
      </w:rPr>
      <w:fldChar w:fldCharType="begin"/>
    </w:r>
    <w:r>
      <w:rPr>
        <w:rStyle w:val="FontStyle38"/>
        <w:lang w:val="bg-BG" w:eastAsia="bg-BG"/>
      </w:rPr>
      <w:instrText>PAGE</w:instrText>
    </w:r>
    <w:r>
      <w:rPr>
        <w:rStyle w:val="FontStyle38"/>
        <w:lang w:val="bg-BG" w:eastAsia="bg-BG"/>
      </w:rPr>
      <w:fldChar w:fldCharType="separate"/>
    </w:r>
    <w:r>
      <w:rPr>
        <w:rStyle w:val="FontStyle38"/>
        <w:noProof/>
        <w:lang w:val="bg-BG" w:eastAsia="bg-BG"/>
      </w:rPr>
      <w:t>2</w:t>
    </w:r>
    <w:r>
      <w:rPr>
        <w:rStyle w:val="FontStyle38"/>
        <w:lang w:val="bg-BG" w:eastAsia="bg-BG"/>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07288" w14:textId="1E71EF16" w:rsidR="001E19F0" w:rsidRPr="0006409D" w:rsidRDefault="001E19F0" w:rsidP="004059F6">
    <w:pPr>
      <w:pStyle w:val="Footer"/>
      <w:jc w:val="right"/>
      <w:rPr>
        <w:rStyle w:val="FontStyle38"/>
        <w:rFonts w:ascii="Verdana" w:hAnsi="Verdana" w:cs="Times New Roman"/>
        <w:sz w:val="16"/>
        <w:szCs w:val="16"/>
      </w:rPr>
    </w:pPr>
    <w:r w:rsidRPr="00226B31">
      <w:rPr>
        <w:rFonts w:ascii="Verdana" w:hAnsi="Verdana"/>
        <w:sz w:val="16"/>
        <w:szCs w:val="16"/>
      </w:rPr>
      <w:fldChar w:fldCharType="begin"/>
    </w:r>
    <w:r w:rsidRPr="00226B31">
      <w:rPr>
        <w:rFonts w:ascii="Verdana" w:hAnsi="Verdana"/>
        <w:sz w:val="16"/>
        <w:szCs w:val="16"/>
      </w:rPr>
      <w:instrText xml:space="preserve"> PAGE   \* MERGEFORMAT </w:instrText>
    </w:r>
    <w:r w:rsidRPr="00226B31">
      <w:rPr>
        <w:rFonts w:ascii="Verdana" w:hAnsi="Verdana"/>
        <w:sz w:val="16"/>
        <w:szCs w:val="16"/>
      </w:rPr>
      <w:fldChar w:fldCharType="separate"/>
    </w:r>
    <w:r w:rsidR="00E30BE4">
      <w:rPr>
        <w:rFonts w:ascii="Verdana" w:hAnsi="Verdana"/>
        <w:noProof/>
        <w:sz w:val="16"/>
        <w:szCs w:val="16"/>
      </w:rPr>
      <w:t>15</w:t>
    </w:r>
    <w:r w:rsidRPr="00226B31">
      <w:rPr>
        <w:rFonts w:ascii="Verdana" w:hAnsi="Verdana"/>
        <w:noProof/>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D592" w14:textId="4CE451BF" w:rsidR="001E19F0" w:rsidRPr="003874B9" w:rsidRDefault="001E19F0" w:rsidP="003874B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CA44D" w14:textId="5C927204" w:rsidR="001E19F0" w:rsidRPr="00226B31" w:rsidRDefault="001E19F0" w:rsidP="004059F6">
    <w:pPr>
      <w:pStyle w:val="Footer"/>
      <w:jc w:val="right"/>
      <w:rPr>
        <w:rFonts w:ascii="Verdana" w:hAnsi="Verdana"/>
        <w:sz w:val="16"/>
        <w:szCs w:val="16"/>
      </w:rPr>
    </w:pPr>
    <w:r w:rsidRPr="00226B31">
      <w:rPr>
        <w:rFonts w:ascii="Verdana" w:hAnsi="Verdana"/>
        <w:sz w:val="16"/>
        <w:szCs w:val="16"/>
      </w:rPr>
      <w:fldChar w:fldCharType="begin"/>
    </w:r>
    <w:r w:rsidRPr="00226B31">
      <w:rPr>
        <w:rFonts w:ascii="Verdana" w:hAnsi="Verdana"/>
        <w:sz w:val="16"/>
        <w:szCs w:val="16"/>
      </w:rPr>
      <w:instrText xml:space="preserve"> PAGE   \* MERGEFORMAT </w:instrText>
    </w:r>
    <w:r w:rsidRPr="00226B31">
      <w:rPr>
        <w:rFonts w:ascii="Verdana" w:hAnsi="Verdana"/>
        <w:sz w:val="16"/>
        <w:szCs w:val="16"/>
      </w:rPr>
      <w:fldChar w:fldCharType="separate"/>
    </w:r>
    <w:r w:rsidR="00E30BE4">
      <w:rPr>
        <w:rFonts w:ascii="Verdana" w:hAnsi="Verdana"/>
        <w:noProof/>
        <w:sz w:val="16"/>
        <w:szCs w:val="16"/>
      </w:rPr>
      <w:t>65</w:t>
    </w:r>
    <w:r w:rsidRPr="00226B31">
      <w:rPr>
        <w:rFonts w:ascii="Verdana" w:hAnsi="Verdana"/>
        <w:noProof/>
        <w:sz w:val="16"/>
        <w:szCs w:val="16"/>
      </w:rPr>
      <w:fldChar w:fldCharType="end"/>
    </w:r>
  </w:p>
  <w:p w14:paraId="4467F111" w14:textId="77777777" w:rsidR="001E19F0" w:rsidRPr="009B709A" w:rsidRDefault="001E19F0" w:rsidP="004059F6">
    <w:pPr>
      <w:pStyle w:val="Footer"/>
      <w:tabs>
        <w:tab w:val="clear" w:pos="4536"/>
        <w:tab w:val="clear" w:pos="9072"/>
        <w:tab w:val="left" w:pos="4290"/>
        <w:tab w:val="left" w:pos="6120"/>
      </w:tabs>
      <w:rPr>
        <w:rFonts w:ascii="Arial" w:hAnsi="Arial" w:cs="Arial"/>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1E19F0" w:rsidRPr="002041EC" w14:paraId="7BD97877" w14:textId="77777777">
      <w:trPr>
        <w:trHeight w:val="376"/>
        <w:jc w:val="center"/>
      </w:trPr>
      <w:tc>
        <w:tcPr>
          <w:tcW w:w="9538" w:type="dxa"/>
          <w:vAlign w:val="center"/>
        </w:tcPr>
        <w:p w14:paraId="0957912C" w14:textId="77777777" w:rsidR="001E19F0" w:rsidRPr="002041EC" w:rsidRDefault="001E19F0" w:rsidP="004059F6">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7F690B0A" w14:textId="77777777" w:rsidR="001E19F0" w:rsidRPr="002041EC" w:rsidRDefault="001E19F0" w:rsidP="004059F6">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60EF548E" w14:textId="77777777" w:rsidR="001E19F0" w:rsidRDefault="001E19F0" w:rsidP="004059F6">
    <w:pPr>
      <w:pStyle w:val="Footer"/>
    </w:pPr>
  </w:p>
  <w:p w14:paraId="588BB802" w14:textId="77777777" w:rsidR="001E19F0" w:rsidRPr="006301E9" w:rsidRDefault="001E19F0" w:rsidP="004059F6">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B686C" w14:textId="77777777" w:rsidR="00EE2430" w:rsidRDefault="00EE2430">
      <w:pPr>
        <w:spacing w:after="0" w:line="240" w:lineRule="auto"/>
      </w:pPr>
      <w:r>
        <w:separator/>
      </w:r>
    </w:p>
  </w:footnote>
  <w:footnote w:type="continuationSeparator" w:id="0">
    <w:p w14:paraId="155E9DBA" w14:textId="77777777" w:rsidR="00EE2430" w:rsidRDefault="00EE2430">
      <w:pPr>
        <w:spacing w:after="0" w:line="240" w:lineRule="auto"/>
      </w:pPr>
      <w:r>
        <w:continuationSeparator/>
      </w:r>
    </w:p>
  </w:footnote>
  <w:footnote w:type="continuationNotice" w:id="1">
    <w:p w14:paraId="46B5BD28" w14:textId="77777777" w:rsidR="00EE2430" w:rsidRDefault="00EE2430">
      <w:pPr>
        <w:spacing w:after="0" w:line="240" w:lineRule="auto"/>
      </w:pPr>
    </w:p>
  </w:footnote>
  <w:footnote w:id="2">
    <w:p w14:paraId="2E74A4F3" w14:textId="77777777" w:rsidR="001E19F0" w:rsidRDefault="001E19F0" w:rsidP="00206C32">
      <w:pPr>
        <w:pStyle w:val="FootnoteText"/>
      </w:pPr>
    </w:p>
  </w:footnote>
  <w:footnote w:id="3">
    <w:p w14:paraId="0D7B5DE3" w14:textId="77777777" w:rsidR="001E19F0" w:rsidRPr="00EB6BB4" w:rsidRDefault="001E19F0"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4">
    <w:p w14:paraId="50CD81B0" w14:textId="77777777" w:rsidR="001E19F0" w:rsidRPr="00EB6BB4" w:rsidRDefault="001E19F0"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За </w:t>
      </w:r>
      <w:r w:rsidRPr="00EB6BB4">
        <w:rPr>
          <w:b/>
        </w:rPr>
        <w:t>възлагащите органи</w:t>
      </w:r>
      <w:r w:rsidRPr="00EB6BB4">
        <w:t xml:space="preserve">: или </w:t>
      </w:r>
      <w:r w:rsidRPr="00EB6BB4">
        <w:rPr>
          <w:b/>
        </w:rPr>
        <w:t>обявление за предварителна информация</w:t>
      </w:r>
      <w:r w:rsidRPr="00EB6BB4">
        <w:t xml:space="preserve">, използвано като покана за участие в състезателна процедура, или </w:t>
      </w:r>
      <w:r w:rsidRPr="00EB6BB4">
        <w:rPr>
          <w:b/>
        </w:rPr>
        <w:t>обявление за поръчка</w:t>
      </w:r>
      <w:r w:rsidRPr="00EB6BB4">
        <w:t>.</w:t>
      </w:r>
      <w:r w:rsidRPr="00EB6BB4">
        <w:br/>
        <w:t xml:space="preserve">За </w:t>
      </w:r>
      <w:r w:rsidRPr="00EB6BB4">
        <w:rPr>
          <w:b/>
        </w:rPr>
        <w:t>възложителите:</w:t>
      </w:r>
      <w:r w:rsidRPr="00EB6BB4">
        <w:t xml:space="preserve"> </w:t>
      </w:r>
      <w:r w:rsidRPr="00EB6BB4">
        <w:rPr>
          <w:b/>
        </w:rPr>
        <w:t>периодично индикативно обявление</w:t>
      </w:r>
      <w:r w:rsidRPr="00EB6BB4">
        <w:t xml:space="preserve">, използвано като покана за участие в състезателна процедура, </w:t>
      </w:r>
      <w:r w:rsidRPr="00EB6BB4">
        <w:rPr>
          <w:b/>
        </w:rPr>
        <w:t>обявление за поръчка</w:t>
      </w:r>
      <w:r w:rsidRPr="00EB6BB4">
        <w:t xml:space="preserve"> или </w:t>
      </w:r>
      <w:r w:rsidRPr="00EB6BB4">
        <w:rPr>
          <w:b/>
        </w:rPr>
        <w:t>обявление за съществуването на квалификационна система.</w:t>
      </w:r>
    </w:p>
  </w:footnote>
  <w:footnote w:id="5">
    <w:p w14:paraId="76F52DED" w14:textId="77777777" w:rsidR="001E19F0" w:rsidRPr="00EB6BB4" w:rsidRDefault="001E19F0"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r>
      <w:r w:rsidRPr="00EB6BB4">
        <w:rPr>
          <w:i/>
        </w:rPr>
        <w:t>Информацията да се копира от раздел</w:t>
      </w:r>
      <w:r>
        <w:rPr>
          <w:i/>
        </w:rPr>
        <w:t> I</w:t>
      </w:r>
      <w:r w:rsidRPr="00EB6BB4">
        <w:rPr>
          <w:i/>
        </w:rPr>
        <w:t xml:space="preserve">, точка </w:t>
      </w:r>
      <w:r>
        <w:rPr>
          <w:i/>
        </w:rPr>
        <w:t>I</w:t>
      </w:r>
      <w:r w:rsidRPr="00EB6BB4">
        <w:rPr>
          <w:i/>
        </w:rPr>
        <w:t>.1 от съответното обявление.</w:t>
      </w:r>
      <w:r w:rsidRPr="00EB6BB4">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6">
    <w:p w14:paraId="36EFDA01" w14:textId="77777777" w:rsidR="001E19F0" w:rsidRPr="00EB6BB4" w:rsidRDefault="001E19F0" w:rsidP="00AB6232">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rsidRPr="00EB6BB4">
        <w:tab/>
      </w:r>
      <w:r w:rsidRPr="00EB6BB4">
        <w:rPr>
          <w:i/>
        </w:rPr>
        <w:t xml:space="preserve">Вж. точки </w:t>
      </w:r>
      <w:r>
        <w:rPr>
          <w:i/>
        </w:rPr>
        <w:t>II</w:t>
      </w:r>
      <w:r w:rsidRPr="00EB6BB4">
        <w:rPr>
          <w:i/>
        </w:rPr>
        <w:t xml:space="preserve">. 1.1 и </w:t>
      </w:r>
      <w:r>
        <w:rPr>
          <w:i/>
        </w:rPr>
        <w:t>II</w:t>
      </w:r>
      <w:r w:rsidRPr="00EB6BB4">
        <w:rPr>
          <w:i/>
        </w:rPr>
        <w:t>.1.3 от съответното обявление</w:t>
      </w:r>
    </w:p>
  </w:footnote>
  <w:footnote w:id="7">
    <w:p w14:paraId="2A8B2A69" w14:textId="77777777" w:rsidR="001E19F0" w:rsidRPr="00EB6BB4" w:rsidRDefault="001E19F0" w:rsidP="00AB6232">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sidRPr="00EB6BB4">
        <w:rPr>
          <w:i/>
        </w:rPr>
        <w:tab/>
        <w:t xml:space="preserve">Вж. точка </w:t>
      </w:r>
      <w:r>
        <w:rPr>
          <w:i/>
        </w:rPr>
        <w:t>II</w:t>
      </w:r>
      <w:r w:rsidRPr="00EB6BB4">
        <w:rPr>
          <w:i/>
        </w:rPr>
        <w:t>. 1.1 от съответното обявление</w:t>
      </w:r>
    </w:p>
  </w:footnote>
  <w:footnote w:id="8">
    <w:p w14:paraId="37E6D403" w14:textId="77777777" w:rsidR="001E19F0" w:rsidRPr="00EB6BB4" w:rsidRDefault="001E19F0"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rsidRPr="00EB6BB4">
        <w:tab/>
        <w:t>Моля повторете информацията относно лицата за контакт толкова пъти, колкото е необходимо.</w:t>
      </w:r>
    </w:p>
  </w:footnote>
  <w:footnote w:id="9">
    <w:p w14:paraId="2D605713" w14:textId="77777777" w:rsidR="001E19F0" w:rsidRPr="00EB6BB4" w:rsidRDefault="001E19F0"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Вж. Препоръка на Комисията от 6 май 2003 г. относно определението за микро-, малки и средни предприятия (ОВ </w:t>
      </w:r>
      <w:r>
        <w:t>L</w:t>
      </w:r>
      <w:r w:rsidRPr="00EB6BB4">
        <w:t xml:space="preserve"> 124, 20.5.2003 г., стр. 36).</w:t>
      </w:r>
      <w:r>
        <w:rPr>
          <w:rStyle w:val="DeltaViewInsertion"/>
        </w:rPr>
        <w:t xml:space="preserve"> Тази информация се изисква само за статистически цели. </w:t>
      </w:r>
      <w:r w:rsidRPr="00EB6BB4">
        <w:br/>
      </w:r>
      <w:r>
        <w:rPr>
          <w:rStyle w:val="DeltaViewInsertion"/>
        </w:rPr>
        <w:t>Микропредприятия: .предприятие, в което са заети по-малко от 10 лица и чийто годишен оборот и/или годишен счетоводен баланс не надхвърля 2 млн. евро.</w:t>
      </w:r>
      <w:r w:rsidRPr="00EB6BB4">
        <w:br/>
      </w:r>
      <w:r>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rsidRPr="00EB6BB4">
        <w:br/>
      </w:r>
      <w:r w:rsidRPr="004314E5">
        <w:rPr>
          <w:rStyle w:val="DeltaViewInsertion"/>
        </w:rPr>
        <w:t>Средни предприятия, предприятия, които не са нито микро-, нито малки предприятия и</w:t>
      </w:r>
      <w:r w:rsidRPr="00EB6BB4">
        <w:t xml:space="preserve"> в които са </w:t>
      </w:r>
      <w:r w:rsidRPr="00EB6BB4">
        <w:rPr>
          <w:b/>
        </w:rPr>
        <w:t>заети по-малко от 250 лица</w:t>
      </w:r>
      <w:r w:rsidRPr="00EB6BB4">
        <w:t xml:space="preserve"> и чийто </w:t>
      </w:r>
      <w:r w:rsidRPr="00EB6BB4">
        <w:rPr>
          <w:b/>
        </w:rPr>
        <w:t xml:space="preserve">годишен оборот не надхвърля 50 млн. евро, </w:t>
      </w:r>
      <w:r w:rsidRPr="00EB6BB4">
        <w:rPr>
          <w:b/>
          <w:i/>
        </w:rPr>
        <w:t>и/или</w:t>
      </w:r>
      <w:r w:rsidRPr="00EB6BB4">
        <w:t xml:space="preserve"> </w:t>
      </w:r>
      <w:r w:rsidRPr="00EB6BB4">
        <w:rPr>
          <w:b/>
        </w:rPr>
        <w:t>годишният им счетоводен баланс не надхвърля 43 милиона евро.</w:t>
      </w:r>
    </w:p>
  </w:footnote>
  <w:footnote w:id="10">
    <w:p w14:paraId="63F94187" w14:textId="77777777" w:rsidR="001E19F0" w:rsidRPr="00EB6BB4" w:rsidRDefault="001E19F0"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Вж. точка </w:t>
      </w:r>
      <w:r>
        <w:t>III</w:t>
      </w:r>
      <w:r w:rsidRPr="00EB6BB4">
        <w:t>.1.5 от обявлението за поръчка</w:t>
      </w:r>
    </w:p>
  </w:footnote>
  <w:footnote w:id="11">
    <w:p w14:paraId="6C53B8C6" w14:textId="77777777" w:rsidR="001E19F0" w:rsidRPr="00EB6BB4" w:rsidRDefault="001E19F0"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Т.е. основната му цел е социалната и професионална интеграция на хора с увреждания или в неравностойно положение.</w:t>
      </w:r>
    </w:p>
  </w:footnote>
  <w:footnote w:id="12">
    <w:p w14:paraId="62E470E0" w14:textId="77777777" w:rsidR="001E19F0" w:rsidRPr="00EB6BB4" w:rsidRDefault="001E19F0"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Позоваванията и класификацията, ако има такива, са определени в сертификацията.</w:t>
      </w:r>
    </w:p>
  </w:footnote>
  <w:footnote w:id="13">
    <w:p w14:paraId="70CB1F68" w14:textId="77777777" w:rsidR="001E19F0" w:rsidRPr="00EB6BB4" w:rsidRDefault="001E19F0"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По-специално като част от група, консорциум, съвместно предприятие или други подобни.</w:t>
      </w:r>
    </w:p>
  </w:footnote>
  <w:footnote w:id="14">
    <w:p w14:paraId="3B80D769" w14:textId="77777777" w:rsidR="001E19F0" w:rsidRPr="00EB6BB4" w:rsidRDefault="001E19F0"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Например за технически органи, участващи в контрола на качеството: част </w:t>
      </w:r>
      <w:r>
        <w:t>IV</w:t>
      </w:r>
      <w:r w:rsidRPr="00EB6BB4">
        <w:t>, раздел В, точка 3:</w:t>
      </w:r>
    </w:p>
  </w:footnote>
  <w:footnote w:id="15">
    <w:p w14:paraId="58D4B015" w14:textId="77777777" w:rsidR="001E19F0" w:rsidRPr="00EB6BB4" w:rsidRDefault="001E19F0"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EB6BB4">
        <w:t xml:space="preserve"> 300, 11.11.2008 г., стр. 42).</w:t>
      </w:r>
    </w:p>
  </w:footnote>
  <w:footnote w:id="16">
    <w:p w14:paraId="727406C5" w14:textId="77777777" w:rsidR="001E19F0" w:rsidRPr="00EB6BB4" w:rsidRDefault="001E19F0"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Съгласно определението в член</w:t>
      </w:r>
      <w:r>
        <w:t> </w:t>
      </w:r>
      <w:r w:rsidRPr="00EB6BB4">
        <w:t>3 от Конвенцията за борба с корупцията, в която участват длъжностни лица на Европейските общности или длъжностни лица на</w:t>
      </w:r>
      <w:r>
        <w:t> </w:t>
      </w:r>
      <w:r w:rsidRPr="00EB6BB4">
        <w:t>държавите —</w:t>
      </w:r>
      <w:r>
        <w:t> </w:t>
      </w:r>
      <w:r w:rsidRPr="00EB6BB4">
        <w:t>членки на Европейския</w:t>
      </w:r>
      <w:r>
        <w:t> </w:t>
      </w:r>
      <w:r w:rsidRPr="00EB6BB4">
        <w:t>съюз,  ОВ С 195, 25.6.1997</w:t>
      </w:r>
      <w:r>
        <w:t> </w:t>
      </w:r>
      <w:r w:rsidRPr="00EB6BB4">
        <w:t>г., стр. 1, и вчлен 2, параграф</w:t>
      </w:r>
      <w:r>
        <w:t> </w:t>
      </w:r>
      <w:r w:rsidRPr="00EB6BB4">
        <w:t>1 от Рамково решение</w:t>
      </w:r>
      <w:r>
        <w:t> </w:t>
      </w:r>
      <w:r w:rsidRPr="00EB6BB4">
        <w:t>2003/568/ПВР на Съвета от 22 юли 2003</w:t>
      </w:r>
      <w:r>
        <w:t> </w:t>
      </w:r>
      <w:r w:rsidRPr="00EB6BB4">
        <w:t xml:space="preserve">г. относно борбата с корупцията в частния сектор (ОВ </w:t>
      </w:r>
      <w:r>
        <w:t>L</w:t>
      </w:r>
      <w:r w:rsidRPr="00EB6BB4">
        <w:t xml:space="preserve"> 192, 31.7.2003</w:t>
      </w:r>
      <w:r>
        <w:t> </w:t>
      </w:r>
      <w:r w:rsidRPr="00EB6BB4">
        <w:t>г., ст</w:t>
      </w:r>
      <w:r>
        <w:t>p</w:t>
      </w:r>
      <w:r w:rsidRPr="00EB6BB4">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7">
    <w:p w14:paraId="6834980B" w14:textId="77777777" w:rsidR="001E19F0" w:rsidRPr="00EB6BB4" w:rsidRDefault="001E19F0"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По смисъла на член 1 от Конвенцията за защита на финансовите интереси на Европейските общности (ОВ </w:t>
      </w:r>
      <w:r>
        <w:t>C </w:t>
      </w:r>
      <w:r w:rsidRPr="00EB6BB4">
        <w:t>316, 27.11.1995</w:t>
      </w:r>
      <w:r>
        <w:t> </w:t>
      </w:r>
      <w:r w:rsidRPr="00EB6BB4">
        <w:t>г., стр.</w:t>
      </w:r>
      <w:r>
        <w:t> </w:t>
      </w:r>
      <w:r w:rsidRPr="00EB6BB4">
        <w:t>48).</w:t>
      </w:r>
    </w:p>
  </w:footnote>
  <w:footnote w:id="18">
    <w:p w14:paraId="44B9CE2A" w14:textId="77777777" w:rsidR="001E19F0" w:rsidRPr="00EB6BB4" w:rsidRDefault="001E19F0"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Съгласно определението в членове 1 и 3 от Рамково решение на Съвета от 13 юни 2002 г. относно борбата срещу тероризма (ОВ </w:t>
      </w:r>
      <w:r>
        <w:t>L</w:t>
      </w:r>
      <w:r w:rsidRPr="00EB6BB4">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EB6BB4">
        <w:t>4 от същото рамково решение.</w:t>
      </w:r>
    </w:p>
  </w:footnote>
  <w:footnote w:id="19">
    <w:p w14:paraId="2726F7E0" w14:textId="77777777" w:rsidR="001E19F0" w:rsidRPr="00EB6BB4" w:rsidRDefault="001E19F0" w:rsidP="00AB6232">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rsidRPr="00EB6BB4">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rPr>
        <w:t>(ОВ L 309, 25.11.2005 г., стр. 15).</w:t>
      </w:r>
    </w:p>
  </w:footnote>
  <w:footnote w:id="20">
    <w:p w14:paraId="1D002551" w14:textId="77777777" w:rsidR="001E19F0" w:rsidRPr="00EB6BB4" w:rsidRDefault="001E19F0"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r>
      <w:r w:rsidRPr="00AD02D8">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1">
    <w:p w14:paraId="29A45F35" w14:textId="77777777" w:rsidR="001E19F0" w:rsidRPr="00EB6BB4" w:rsidRDefault="001E19F0"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22">
    <w:p w14:paraId="21E5325F" w14:textId="77777777" w:rsidR="001E19F0" w:rsidRPr="00EB6BB4" w:rsidRDefault="001E19F0"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23">
    <w:p w14:paraId="70CA303D" w14:textId="77777777" w:rsidR="001E19F0" w:rsidRPr="00EB6BB4" w:rsidRDefault="001E19F0"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24">
    <w:p w14:paraId="17A98A2D" w14:textId="77777777" w:rsidR="001E19F0" w:rsidRPr="00EB6BB4" w:rsidRDefault="001E19F0"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В съответствие с националните разпоредби за прилагане на член</w:t>
      </w:r>
      <w:r>
        <w:t> </w:t>
      </w:r>
      <w:r w:rsidRPr="00EB6BB4">
        <w:t>57, параграф</w:t>
      </w:r>
      <w:r>
        <w:t> </w:t>
      </w:r>
      <w:r w:rsidRPr="00EB6BB4">
        <w:t>6 от Директива 2014/24/ЕС.</w:t>
      </w:r>
    </w:p>
  </w:footnote>
  <w:footnote w:id="25">
    <w:p w14:paraId="5E26971E" w14:textId="77777777" w:rsidR="001E19F0" w:rsidRPr="00EB6BB4" w:rsidRDefault="001E19F0"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6">
    <w:p w14:paraId="098051A3" w14:textId="77777777" w:rsidR="001E19F0" w:rsidRPr="00EB6BB4" w:rsidRDefault="001E19F0"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27">
    <w:p w14:paraId="1AC897BC" w14:textId="77777777" w:rsidR="001E19F0" w:rsidRPr="00EB6BB4" w:rsidRDefault="001E19F0"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Вж. член 57, параграф 4 от Директива 2014/24/ЕС</w:t>
      </w:r>
    </w:p>
  </w:footnote>
  <w:footnote w:id="28">
    <w:p w14:paraId="1C71BFA5" w14:textId="77777777" w:rsidR="001E19F0" w:rsidRPr="00EB6BB4" w:rsidRDefault="001E19F0"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r>
      <w:r w:rsidRPr="00EB6BB4">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EB6BB4">
        <w:rPr>
          <w:b/>
          <w:i/>
        </w:rPr>
        <w:t>18, параграф</w:t>
      </w:r>
      <w:r>
        <w:rPr>
          <w:b/>
          <w:i/>
        </w:rPr>
        <w:t> </w:t>
      </w:r>
      <w:r w:rsidRPr="00EB6BB4">
        <w:rPr>
          <w:b/>
          <w:i/>
        </w:rPr>
        <w:t>2 от Директива 2014/24/ЕС</w:t>
      </w:r>
    </w:p>
  </w:footnote>
  <w:footnote w:id="29">
    <w:p w14:paraId="52D1E732" w14:textId="77777777" w:rsidR="001E19F0" w:rsidRPr="00EB6BB4" w:rsidRDefault="001E19F0"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r>
      <w:r w:rsidRPr="00EB6BB4">
        <w:rPr>
          <w:b/>
          <w:i/>
        </w:rPr>
        <w:t>Вж. националното законодателство, съответното обявление или документацията за обществената поръчка.</w:t>
      </w:r>
    </w:p>
  </w:footnote>
  <w:footnote w:id="30">
    <w:p w14:paraId="599F433A" w14:textId="77777777" w:rsidR="001E19F0" w:rsidRPr="00EB6BB4" w:rsidRDefault="001E19F0"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Тази информация </w:t>
      </w:r>
      <w:r w:rsidRPr="00EB6BB4">
        <w:rPr>
          <w:b/>
        </w:rPr>
        <w:t>не</w:t>
      </w:r>
      <w:r w:rsidRPr="00EB6BB4">
        <w:t xml:space="preserve"> трябва да се дава, ако изключването на икономически оператори в един от случаите, изброени в букви а) — е), е </w:t>
      </w:r>
      <w:r w:rsidRPr="00EB6BB4">
        <w:rPr>
          <w:b/>
          <w:u w:val="single"/>
        </w:rPr>
        <w:t>задължително</w:t>
      </w:r>
      <w:r w:rsidRPr="00EB6BB4">
        <w:t xml:space="preserve"> съгласно приложимото национално право </w:t>
      </w:r>
      <w:r w:rsidRPr="00EB6BB4">
        <w:rPr>
          <w:b/>
        </w:rPr>
        <w:t>без каквато и да е</w:t>
      </w:r>
      <w:r w:rsidRPr="00EB6BB4">
        <w:t xml:space="preserve"> </w:t>
      </w:r>
      <w:r w:rsidRPr="00EB6BB4">
        <w:rPr>
          <w:b/>
        </w:rPr>
        <w:t>възможност за дерогация</w:t>
      </w:r>
      <w:r w:rsidRPr="00EB6BB4">
        <w:t>, дори ако икономическият оператор е в състояние да изпълни поръчката.</w:t>
      </w:r>
    </w:p>
  </w:footnote>
  <w:footnote w:id="31">
    <w:p w14:paraId="4DE2EEA6" w14:textId="77777777" w:rsidR="001E19F0" w:rsidRPr="00EB6BB4" w:rsidRDefault="001E19F0"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r>
      <w:r w:rsidRPr="00EB6BB4">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2">
    <w:p w14:paraId="15EA2355" w14:textId="77777777" w:rsidR="001E19F0" w:rsidRPr="00EB6BB4" w:rsidRDefault="001E19F0"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r>
      <w:r w:rsidRPr="00EB6BB4">
        <w:rPr>
          <w:b/>
          <w:i/>
        </w:rPr>
        <w:t>Както е посочено в националното законодателство, съответното обявление или в документацията за обществената поръчка.</w:t>
      </w:r>
    </w:p>
  </w:footnote>
  <w:footnote w:id="33">
    <w:p w14:paraId="525A433A" w14:textId="77777777" w:rsidR="001E19F0" w:rsidRPr="00EB6BB4" w:rsidRDefault="001E19F0"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34">
    <w:p w14:paraId="6BD1EF9E" w14:textId="77777777" w:rsidR="001E19F0" w:rsidRPr="00EB6BB4" w:rsidRDefault="001E19F0"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Както е описано в приложение</w:t>
      </w:r>
      <w:r>
        <w:t> XI</w:t>
      </w:r>
      <w:r w:rsidRPr="00EB6BB4">
        <w:t xml:space="preserve"> към Директива 2014/24/ЕС; </w:t>
      </w:r>
      <w:r w:rsidRPr="00EB6BB4">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5">
    <w:p w14:paraId="6FE281A6" w14:textId="77777777" w:rsidR="001E19F0" w:rsidRPr="00EB6BB4" w:rsidRDefault="001E19F0"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Само ако е разрешено в съответното обявление или в документацията за обществената поръчка.</w:t>
      </w:r>
    </w:p>
  </w:footnote>
  <w:footnote w:id="36">
    <w:p w14:paraId="5F94A3E1" w14:textId="77777777" w:rsidR="001E19F0" w:rsidRPr="00EB6BB4" w:rsidRDefault="001E19F0"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Само ако е разрешено в съответното обявление или в документацията за обществената поръчка.</w:t>
      </w:r>
    </w:p>
  </w:footnote>
  <w:footnote w:id="37">
    <w:p w14:paraId="645FE233" w14:textId="77777777" w:rsidR="001E19F0" w:rsidRPr="00EB6BB4" w:rsidRDefault="001E19F0"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Например съотношението между активите и пасивите.</w:t>
      </w:r>
    </w:p>
  </w:footnote>
  <w:footnote w:id="38">
    <w:p w14:paraId="4D75BB35" w14:textId="77777777" w:rsidR="001E19F0" w:rsidRPr="00EB6BB4" w:rsidRDefault="001E19F0"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Например съотношението между активите и пасивите.</w:t>
      </w:r>
    </w:p>
  </w:footnote>
  <w:footnote w:id="39">
    <w:p w14:paraId="389BC3AF" w14:textId="77777777" w:rsidR="001E19F0" w:rsidRPr="00EB6BB4" w:rsidRDefault="001E19F0"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40">
    <w:p w14:paraId="4AAEEBD6" w14:textId="77777777" w:rsidR="001E19F0" w:rsidRPr="00EB6BB4" w:rsidRDefault="001E19F0"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Възлагащите органи могат да </w:t>
      </w:r>
      <w:r w:rsidRPr="00EB6BB4">
        <w:rPr>
          <w:b/>
        </w:rPr>
        <w:t>изискат</w:t>
      </w:r>
      <w:r w:rsidRPr="00EB6BB4">
        <w:t xml:space="preserve"> наличието на опит до пет години и да </w:t>
      </w:r>
      <w:r w:rsidRPr="00EB6BB4">
        <w:rPr>
          <w:b/>
        </w:rPr>
        <w:t>приемат</w:t>
      </w:r>
      <w:r w:rsidRPr="00EB6BB4">
        <w:t xml:space="preserve"> опит отпреди </w:t>
      </w:r>
      <w:r w:rsidRPr="00EB6BB4">
        <w:rPr>
          <w:b/>
        </w:rPr>
        <w:t>повече</w:t>
      </w:r>
      <w:r w:rsidRPr="00EB6BB4">
        <w:t xml:space="preserve"> от пет години.</w:t>
      </w:r>
    </w:p>
  </w:footnote>
  <w:footnote w:id="41">
    <w:p w14:paraId="339A53B9" w14:textId="77777777" w:rsidR="001E19F0" w:rsidRPr="00EB6BB4" w:rsidRDefault="001E19F0"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Възлагащите органи могат да </w:t>
      </w:r>
      <w:r w:rsidRPr="00EB6BB4">
        <w:rPr>
          <w:b/>
        </w:rPr>
        <w:t>изискат</w:t>
      </w:r>
      <w:r w:rsidRPr="00EB6BB4">
        <w:t xml:space="preserve"> наличието на опит до три години и да </w:t>
      </w:r>
      <w:r w:rsidRPr="00EB6BB4">
        <w:rPr>
          <w:b/>
        </w:rPr>
        <w:t>приемат</w:t>
      </w:r>
      <w:r w:rsidRPr="00EB6BB4">
        <w:t xml:space="preserve"> опит отпреди </w:t>
      </w:r>
      <w:r w:rsidRPr="00EB6BB4">
        <w:rPr>
          <w:b/>
        </w:rPr>
        <w:t>повече</w:t>
      </w:r>
      <w:r w:rsidRPr="00EB6BB4">
        <w:t xml:space="preserve"> от три години.</w:t>
      </w:r>
    </w:p>
  </w:footnote>
  <w:footnote w:id="42">
    <w:p w14:paraId="428AB806" w14:textId="77777777" w:rsidR="001E19F0" w:rsidRPr="00EB6BB4" w:rsidRDefault="001E19F0"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С други думи, </w:t>
      </w:r>
      <w:r w:rsidRPr="00EB6BB4">
        <w:rPr>
          <w:b/>
          <w:u w:val="single"/>
        </w:rPr>
        <w:t>всички</w:t>
      </w:r>
      <w:r w:rsidRPr="00EB6BB4">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3">
    <w:p w14:paraId="5EC29385" w14:textId="77777777" w:rsidR="001E19F0" w:rsidRPr="00EB6BB4" w:rsidRDefault="001E19F0"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EB6BB4">
        <w:t>, раздел В, следва да се попълнят отделни ЕЕДОП.</w:t>
      </w:r>
    </w:p>
  </w:footnote>
  <w:footnote w:id="44">
    <w:p w14:paraId="69A2513F" w14:textId="77777777" w:rsidR="001E19F0" w:rsidRPr="00EB6BB4" w:rsidRDefault="001E19F0"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5">
    <w:p w14:paraId="1313C85D" w14:textId="77777777" w:rsidR="001E19F0" w:rsidRPr="00EB6BB4" w:rsidRDefault="001E19F0"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Ако икономическият оператор</w:t>
      </w:r>
      <w:r w:rsidRPr="00EB6BB4">
        <w:rPr>
          <w:u w:val="single"/>
        </w:rPr>
        <w:t xml:space="preserve"> </w:t>
      </w:r>
      <w:r w:rsidRPr="00EB6BB4">
        <w:rPr>
          <w:b/>
          <w:u w:val="single"/>
        </w:rPr>
        <w:t>е решил</w:t>
      </w:r>
      <w:r w:rsidRPr="00EB6BB4">
        <w:t xml:space="preserve"> да възложи подизпълнението на част от договора </w:t>
      </w:r>
      <w:r w:rsidRPr="00EB6BB4">
        <w:rPr>
          <w:b/>
          <w:u w:val="single"/>
        </w:rPr>
        <w:t>и</w:t>
      </w:r>
      <w:r w:rsidRPr="00EB6BB4">
        <w:t xml:space="preserve"> ще използва капацитета на подизпълнителя, за да изпълни тази част, моля, попълнете отделен ЕЕДОП за подизпълнителите, вж. част </w:t>
      </w:r>
      <w:r>
        <w:t>II</w:t>
      </w:r>
      <w:r w:rsidRPr="00EB6BB4">
        <w:t>, раздел В по-горе.</w:t>
      </w:r>
    </w:p>
  </w:footnote>
  <w:footnote w:id="46">
    <w:p w14:paraId="78FA4F87" w14:textId="77777777" w:rsidR="001E19F0" w:rsidRPr="00EB6BB4" w:rsidRDefault="001E19F0" w:rsidP="00AB6232">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rsidRPr="00EB6BB4">
        <w:tab/>
        <w:t>Моля, посочете ясно към кой документ се отнася отговорът.</w:t>
      </w:r>
    </w:p>
  </w:footnote>
  <w:footnote w:id="47">
    <w:p w14:paraId="35C9F3A4" w14:textId="77777777" w:rsidR="001E19F0" w:rsidRPr="00EB6BB4" w:rsidRDefault="001E19F0"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48">
    <w:p w14:paraId="1F94AF53" w14:textId="77777777" w:rsidR="001E19F0" w:rsidRPr="00EB6BB4" w:rsidRDefault="001E19F0"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49">
    <w:p w14:paraId="2616C757" w14:textId="77777777" w:rsidR="001E19F0" w:rsidRPr="00EB6BB4" w:rsidRDefault="001E19F0"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При условие, че икономическият оператор е предоставил необходимата информация (</w:t>
      </w:r>
      <w:r w:rsidRPr="00EB6BB4">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EB6BB4">
        <w:rPr>
          <w:sz w:val="22"/>
        </w:rPr>
        <w:t xml:space="preserve"> </w:t>
      </w:r>
    </w:p>
  </w:footnote>
  <w:footnote w:id="50">
    <w:p w14:paraId="52EA1352" w14:textId="77777777" w:rsidR="001E19F0" w:rsidRPr="00EB6BB4" w:rsidRDefault="001E19F0"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rsidRPr="00EB6BB4">
        <w:tab/>
        <w:t>В зависимост от националните разпоредби за прилагането на член</w:t>
      </w:r>
      <w:r>
        <w:t> </w:t>
      </w:r>
      <w:r w:rsidRPr="00EB6BB4">
        <w:t>59, параграф</w:t>
      </w:r>
      <w:r>
        <w:t> </w:t>
      </w:r>
      <w:r w:rsidRPr="00EB6BB4">
        <w:t>5, втора алинея от Директива 2014/24/ЕС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0EC14" w14:textId="77777777" w:rsidR="001E19F0" w:rsidRPr="008713EC" w:rsidRDefault="001E19F0">
    <w:pPr>
      <w:pStyle w:val="Header"/>
      <w:rPr>
        <w:rFonts w:ascii="Times New Roma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97506" w14:textId="77777777" w:rsidR="001E19F0" w:rsidRDefault="001E19F0">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1E19F0" w:rsidRPr="00E53C49" w14:paraId="670686CB" w14:textId="77777777" w:rsidTr="004059F6">
      <w:tc>
        <w:tcPr>
          <w:tcW w:w="2732" w:type="dxa"/>
          <w:vMerge w:val="restart"/>
          <w:vAlign w:val="center"/>
        </w:tcPr>
        <w:p w14:paraId="3D6B606A" w14:textId="77777777" w:rsidR="001E19F0" w:rsidRPr="00E53C49" w:rsidRDefault="001E19F0" w:rsidP="004059F6">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58240" behindDoc="0" locked="0" layoutInCell="1" allowOverlap="1" wp14:anchorId="5E86A7AB" wp14:editId="6EDB29C1">
                <wp:simplePos x="0" y="0"/>
                <wp:positionH relativeFrom="column">
                  <wp:posOffset>98425</wp:posOffset>
                </wp:positionH>
                <wp:positionV relativeFrom="paragraph">
                  <wp:posOffset>104775</wp:posOffset>
                </wp:positionV>
                <wp:extent cx="1371600" cy="5619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5B5E9873" w14:textId="77777777" w:rsidR="001E19F0" w:rsidRPr="00E53C49" w:rsidRDefault="001E19F0" w:rsidP="004059F6">
          <w:pPr>
            <w:pStyle w:val="Header"/>
            <w:spacing w:before="120"/>
            <w:jc w:val="center"/>
            <w:rPr>
              <w:rFonts w:ascii="Arial" w:hAnsi="Arial" w:cs="Arial"/>
              <w:b/>
            </w:rPr>
          </w:pPr>
          <w:r>
            <w:rPr>
              <w:rFonts w:ascii="Arial" w:hAnsi="Arial" w:cs="Arial"/>
              <w:b/>
            </w:rPr>
            <w:t>Документ по околна среда</w:t>
          </w:r>
        </w:p>
        <w:p w14:paraId="570B5ABA" w14:textId="77777777" w:rsidR="001E19F0" w:rsidRPr="00E53C49" w:rsidRDefault="001E19F0" w:rsidP="004059F6">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69A48170" w14:textId="77777777" w:rsidR="001E19F0" w:rsidRPr="00F004AB" w:rsidRDefault="001E19F0" w:rsidP="004059F6">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1E19F0" w:rsidRPr="00E53C49" w14:paraId="6941BF0E" w14:textId="77777777" w:rsidTr="004059F6">
      <w:trPr>
        <w:trHeight w:val="193"/>
      </w:trPr>
      <w:tc>
        <w:tcPr>
          <w:tcW w:w="2732" w:type="dxa"/>
          <w:vMerge/>
          <w:vAlign w:val="center"/>
        </w:tcPr>
        <w:p w14:paraId="006E032D" w14:textId="77777777" w:rsidR="001E19F0" w:rsidRPr="00E53C49" w:rsidRDefault="001E19F0" w:rsidP="004059F6">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177C7844" w14:textId="77777777" w:rsidR="001E19F0" w:rsidRPr="00CA75C3" w:rsidRDefault="001E19F0" w:rsidP="004059F6">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1D1E94E9" w14:textId="77777777" w:rsidR="001E19F0" w:rsidRPr="00E53C49" w:rsidRDefault="001E19F0" w:rsidP="004059F6">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39436335" w14:textId="77777777" w:rsidR="001E19F0" w:rsidRPr="00B128B2" w:rsidRDefault="001E19F0" w:rsidP="004059F6">
          <w:pPr>
            <w:pStyle w:val="Footer"/>
            <w:jc w:val="center"/>
            <w:rPr>
              <w:rFonts w:ascii="Arial" w:hAnsi="Arial" w:cs="Arial"/>
              <w:sz w:val="18"/>
              <w:szCs w:val="18"/>
            </w:rPr>
          </w:pPr>
          <w:r>
            <w:rPr>
              <w:rFonts w:ascii="Arial" w:hAnsi="Arial" w:cs="Arial"/>
              <w:sz w:val="18"/>
              <w:szCs w:val="18"/>
            </w:rPr>
            <w:t>07.11.2015</w:t>
          </w:r>
        </w:p>
      </w:tc>
    </w:tr>
    <w:tr w:rsidR="001E19F0" w:rsidRPr="00E53C49" w14:paraId="484F81F3" w14:textId="77777777" w:rsidTr="004059F6">
      <w:trPr>
        <w:trHeight w:val="193"/>
      </w:trPr>
      <w:tc>
        <w:tcPr>
          <w:tcW w:w="2732" w:type="dxa"/>
          <w:vMerge/>
          <w:tcBorders>
            <w:bottom w:val="single" w:sz="6" w:space="0" w:color="auto"/>
          </w:tcBorders>
          <w:vAlign w:val="center"/>
        </w:tcPr>
        <w:p w14:paraId="1A4B79AB" w14:textId="77777777" w:rsidR="001E19F0" w:rsidRPr="00E53C49" w:rsidRDefault="001E19F0" w:rsidP="004059F6">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5C875914" w14:textId="77777777" w:rsidR="001E19F0" w:rsidRPr="00E53C49" w:rsidRDefault="001E19F0" w:rsidP="004059F6">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4F714ACD" w14:textId="77777777" w:rsidR="001E19F0" w:rsidRPr="00E53C49" w:rsidRDefault="001E19F0" w:rsidP="004059F6">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2D391B33" w14:textId="77777777" w:rsidR="001E19F0" w:rsidRDefault="001E19F0" w:rsidP="004059F6">
    <w:pPr>
      <w:pStyle w:val="Header"/>
      <w:jc w:val="right"/>
    </w:pPr>
  </w:p>
  <w:p w14:paraId="02D537CB" w14:textId="77777777" w:rsidR="001E19F0" w:rsidRDefault="001E1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6F6C"/>
    <w:multiLevelType w:val="multilevel"/>
    <w:tmpl w:val="466E4094"/>
    <w:styleLink w:val="ImportedStyle4"/>
    <w:lvl w:ilvl="0">
      <w:start w:val="1"/>
      <w:numFmt w:val="decimal"/>
      <w:lvlText w:val="%1."/>
      <w:lvlJc w:val="left"/>
      <w:pPr>
        <w:ind w:left="450" w:hanging="450"/>
      </w:pPr>
      <w:rPr>
        <w:rFonts w:hAnsi="Arial Unicode MS"/>
        <w:caps w:val="0"/>
        <w:smallCaps w:val="0"/>
        <w:strike w:val="0"/>
        <w:dstrike w:val="0"/>
        <w:color w:val="000000"/>
        <w:spacing w:val="0"/>
        <w:w w:val="100"/>
        <w:kern w:val="0"/>
        <w:position w:val="0"/>
        <w:highlight w:val="none"/>
        <w:u w:val="none"/>
        <w:effect w:val="none"/>
        <w:vertAlign w:val="baseline"/>
      </w:rPr>
    </w:lvl>
    <w:lvl w:ilvl="1">
      <w:start w:val="1"/>
      <w:numFmt w:val="decimal"/>
      <w:lvlText w:val="%1.%2."/>
      <w:lvlJc w:val="left"/>
      <w:pPr>
        <w:ind w:left="1134"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2">
      <w:start w:val="1"/>
      <w:numFmt w:val="decimal"/>
      <w:lvlText w:val="%1.%2.%3."/>
      <w:lvlJc w:val="left"/>
      <w:pPr>
        <w:ind w:left="2907" w:hanging="106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3">
      <w:start w:val="1"/>
      <w:numFmt w:val="decimal"/>
      <w:lvlText w:val="%1.%2.%3.%4."/>
      <w:lvlJc w:val="left"/>
      <w:pPr>
        <w:ind w:left="4320" w:hanging="106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4">
      <w:start w:val="1"/>
      <w:numFmt w:val="decimal"/>
      <w:lvlText w:val="%1.%2.%3.%4.%5."/>
      <w:lvlJc w:val="left"/>
      <w:pPr>
        <w:ind w:left="6093" w:hanging="142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5">
      <w:start w:val="1"/>
      <w:numFmt w:val="decimal"/>
      <w:lvlText w:val="%1.%2.%3.%4.%5.%6."/>
      <w:lvlJc w:val="left"/>
      <w:pPr>
        <w:ind w:left="7866" w:hanging="178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6">
      <w:start w:val="1"/>
      <w:numFmt w:val="decimal"/>
      <w:lvlText w:val="%1.%2.%3.%4.%5.%6.%7."/>
      <w:lvlJc w:val="left"/>
      <w:pPr>
        <w:ind w:left="9639" w:hanging="214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7">
      <w:start w:val="1"/>
      <w:numFmt w:val="decimal"/>
      <w:lvlText w:val="%1.%2.%3.%4.%5.%6.%7.%8."/>
      <w:lvlJc w:val="left"/>
      <w:pPr>
        <w:ind w:left="11052" w:hanging="214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8">
      <w:start w:val="1"/>
      <w:numFmt w:val="decimal"/>
      <w:lvlText w:val="%1.%2.%3.%4.%5.%6.%7.%8.%9."/>
      <w:lvlJc w:val="left"/>
      <w:pPr>
        <w:ind w:left="12825" w:hanging="25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abstractNum>
  <w:abstractNum w:abstractNumId="1" w15:restartNumberingAfterBreak="0">
    <w:nsid w:val="067A27C4"/>
    <w:multiLevelType w:val="hybridMultilevel"/>
    <w:tmpl w:val="69881752"/>
    <w:lvl w:ilvl="0" w:tplc="F2A065BC">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987646"/>
    <w:multiLevelType w:val="multilevel"/>
    <w:tmpl w:val="8280D330"/>
    <w:lvl w:ilvl="0">
      <w:start w:val="2"/>
      <w:numFmt w:val="decimal"/>
      <w:lvlText w:val="%1."/>
      <w:lvlJc w:val="left"/>
      <w:pPr>
        <w:tabs>
          <w:tab w:val="num" w:pos="720"/>
        </w:tabs>
        <w:ind w:left="720" w:hanging="360"/>
      </w:pPr>
      <w:rPr>
        <w:rFonts w:ascii="Bookman Old Style" w:hAnsi="Bookman Old Style" w:hint="default"/>
        <w:b/>
        <w:sz w:val="20"/>
        <w:szCs w:val="20"/>
      </w:rPr>
    </w:lvl>
    <w:lvl w:ilvl="1">
      <w:start w:val="1"/>
      <w:numFmt w:val="decimal"/>
      <w:isLgl/>
      <w:lvlText w:val="%1.%2."/>
      <w:lvlJc w:val="left"/>
      <w:pPr>
        <w:tabs>
          <w:tab w:val="num" w:pos="988"/>
        </w:tabs>
        <w:ind w:left="988" w:hanging="420"/>
      </w:pPr>
      <w:rPr>
        <w:rFonts w:ascii="Bookman Old Style" w:hAnsi="Bookman Old Style" w:hint="default"/>
        <w:b/>
        <w:color w:val="auto"/>
        <w:sz w:val="20"/>
        <w:szCs w:val="20"/>
      </w:rPr>
    </w:lvl>
    <w:lvl w:ilvl="2">
      <w:start w:val="1"/>
      <w:numFmt w:val="decimal"/>
      <w:isLgl/>
      <w:lvlText w:val="%1.%2.%3."/>
      <w:lvlJc w:val="left"/>
      <w:pPr>
        <w:tabs>
          <w:tab w:val="num" w:pos="1080"/>
        </w:tabs>
        <w:ind w:left="1080" w:hanging="720"/>
      </w:pPr>
      <w:rPr>
        <w:rFonts w:ascii="Verdana" w:hAnsi="Verdana" w:hint="default"/>
        <w:b/>
        <w:i w:val="0"/>
        <w:sz w:val="20"/>
        <w:szCs w:val="20"/>
      </w:rPr>
    </w:lvl>
    <w:lvl w:ilvl="3">
      <w:start w:val="1"/>
      <w:numFmt w:val="decimal"/>
      <w:isLgl/>
      <w:lvlText w:val="%1.%2.%3.%4."/>
      <w:lvlJc w:val="left"/>
      <w:pPr>
        <w:tabs>
          <w:tab w:val="num" w:pos="1080"/>
        </w:tabs>
        <w:ind w:left="1080" w:hanging="720"/>
      </w:pPr>
      <w:rPr>
        <w:rFonts w:hint="default"/>
        <w:b/>
        <w:i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3" w15:restartNumberingAfterBreak="0">
    <w:nsid w:val="153019DD"/>
    <w:multiLevelType w:val="hybridMultilevel"/>
    <w:tmpl w:val="573853D8"/>
    <w:lvl w:ilvl="0" w:tplc="DC4601AE">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80505E3"/>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2C8D4A04"/>
    <w:multiLevelType w:val="multilevel"/>
    <w:tmpl w:val="28F81AFA"/>
    <w:lvl w:ilvl="0">
      <w:start w:val="1"/>
      <w:numFmt w:val="decimal"/>
      <w:lvlText w:val="%1."/>
      <w:lvlJc w:val="left"/>
      <w:pPr>
        <w:tabs>
          <w:tab w:val="num" w:pos="624"/>
        </w:tabs>
        <w:ind w:left="624" w:hanging="624"/>
      </w:pPr>
      <w:rPr>
        <w:rFonts w:ascii="Bookman Old Style" w:hAnsi="Bookman Old Style" w:cs="Times New Roman" w:hint="default"/>
        <w:b/>
        <w:i w:val="0"/>
        <w:color w:val="auto"/>
        <w:sz w:val="22"/>
        <w:szCs w:val="22"/>
      </w:rPr>
    </w:lvl>
    <w:lvl w:ilvl="1">
      <w:start w:val="1"/>
      <w:numFmt w:val="decimal"/>
      <w:lvlText w:val="%1.%2."/>
      <w:lvlJc w:val="left"/>
      <w:pPr>
        <w:tabs>
          <w:tab w:val="num" w:pos="142"/>
        </w:tabs>
        <w:ind w:left="822" w:hanging="680"/>
      </w:pPr>
      <w:rPr>
        <w:rFonts w:ascii="Bookman Old Style" w:hAnsi="Bookman Old Style" w:cs="Times New Roman" w:hint="default"/>
        <w:b w:val="0"/>
        <w:i w:val="0"/>
        <w:color w:val="auto"/>
        <w:sz w:val="22"/>
        <w:szCs w:val="22"/>
      </w:rPr>
    </w:lvl>
    <w:lvl w:ilvl="2">
      <w:start w:val="1"/>
      <w:numFmt w:val="decimal"/>
      <w:lvlText w:val="%1.%2.%3."/>
      <w:lvlJc w:val="left"/>
      <w:pPr>
        <w:tabs>
          <w:tab w:val="num" w:pos="2717"/>
        </w:tabs>
        <w:ind w:left="2717" w:hanging="1440"/>
      </w:pPr>
      <w:rPr>
        <w:rFonts w:ascii="Bookman Old Style" w:hAnsi="Bookman Old Style" w:cs="Times New Roman" w:hint="default"/>
        <w:b w:val="0"/>
        <w:i w:val="0"/>
        <w:color w:val="auto"/>
        <w:sz w:val="22"/>
        <w:szCs w:val="22"/>
      </w:rPr>
    </w:lvl>
    <w:lvl w:ilvl="3">
      <w:start w:val="1"/>
      <w:numFmt w:val="decimal"/>
      <w:lvlText w:val="%1.%2.%3.%4."/>
      <w:lvlJc w:val="left"/>
      <w:pPr>
        <w:tabs>
          <w:tab w:val="num" w:pos="2705"/>
        </w:tabs>
        <w:ind w:left="2705" w:hanging="720"/>
      </w:pPr>
      <w:rPr>
        <w:rFonts w:ascii="Bookman Old Style" w:hAnsi="Bookman Old Style" w:cs="Times New Roman" w:hint="default"/>
        <w:b w:val="0"/>
        <w:i w:val="0"/>
        <w:sz w:val="22"/>
        <w:szCs w:val="22"/>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15:restartNumberingAfterBreak="0">
    <w:nsid w:val="2D7948E7"/>
    <w:multiLevelType w:val="multilevel"/>
    <w:tmpl w:val="168C4928"/>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651093"/>
    <w:multiLevelType w:val="multilevel"/>
    <w:tmpl w:val="A5B80FDA"/>
    <w:styleLink w:val="ImportedStyle5"/>
    <w:lvl w:ilvl="0">
      <w:start w:val="1"/>
      <w:numFmt w:val="decimal"/>
      <w:lvlText w:val="%1."/>
      <w:lvlJc w:val="left"/>
      <w:pPr>
        <w:tabs>
          <w:tab w:val="num" w:pos="375"/>
          <w:tab w:val="left" w:pos="993"/>
        </w:tabs>
        <w:ind w:left="800" w:hanging="800"/>
      </w:pPr>
      <w:rPr>
        <w:rFonts w:hAnsi="Arial Unicode MS"/>
        <w:caps w:val="0"/>
        <w:smallCaps w:val="0"/>
        <w:strike w:val="0"/>
        <w:dstrike w:val="0"/>
        <w:color w:val="FF0000"/>
        <w:spacing w:val="0"/>
        <w:w w:val="100"/>
        <w:kern w:val="0"/>
        <w:position w:val="0"/>
        <w:highlight w:val="none"/>
        <w:u w:val="none"/>
        <w:effect w:val="none"/>
        <w:vertAlign w:val="baseline"/>
      </w:rPr>
    </w:lvl>
    <w:lvl w:ilvl="1">
      <w:start w:val="1"/>
      <w:numFmt w:val="decimal"/>
      <w:lvlText w:val="%2."/>
      <w:lvlJc w:val="left"/>
      <w:pPr>
        <w:tabs>
          <w:tab w:val="num" w:pos="993"/>
        </w:tabs>
        <w:ind w:left="1418" w:hanging="1134"/>
      </w:pPr>
      <w:rPr>
        <w:rFonts w:hAnsi="Arial Unicode MS"/>
        <w:caps w:val="0"/>
        <w:smallCaps w:val="0"/>
        <w:strike w:val="0"/>
        <w:dstrike w:val="0"/>
        <w:color w:val="000000"/>
        <w:spacing w:val="0"/>
        <w:w w:val="100"/>
        <w:kern w:val="0"/>
        <w:position w:val="0"/>
        <w:highlight w:val="none"/>
        <w:u w:val="none"/>
        <w:effect w:val="none"/>
        <w:vertAlign w:val="baseline"/>
      </w:rPr>
    </w:lvl>
    <w:lvl w:ilvl="2">
      <w:start w:val="1"/>
      <w:numFmt w:val="decimal"/>
      <w:lvlText w:val="%2.%3."/>
      <w:lvlJc w:val="left"/>
      <w:pPr>
        <w:tabs>
          <w:tab w:val="left" w:pos="993"/>
          <w:tab w:val="num" w:pos="2629"/>
        </w:tabs>
        <w:ind w:left="3054" w:hanging="1919"/>
      </w:pPr>
      <w:rPr>
        <w:rFonts w:hAnsi="Arial Unicode MS"/>
        <w:caps w:val="0"/>
        <w:smallCaps w:val="0"/>
        <w:strike w:val="0"/>
        <w:dstrike w:val="0"/>
        <w:color w:val="000000"/>
        <w:spacing w:val="0"/>
        <w:w w:val="100"/>
        <w:kern w:val="0"/>
        <w:position w:val="0"/>
        <w:highlight w:val="none"/>
        <w:u w:val="none"/>
        <w:effect w:val="none"/>
        <w:vertAlign w:val="baseline"/>
      </w:rPr>
    </w:lvl>
    <w:lvl w:ilvl="3">
      <w:start w:val="1"/>
      <w:numFmt w:val="decimal"/>
      <w:lvlText w:val="%2.%3.%4."/>
      <w:lvlJc w:val="left"/>
      <w:pPr>
        <w:tabs>
          <w:tab w:val="left" w:pos="993"/>
          <w:tab w:val="num" w:pos="3480"/>
        </w:tabs>
        <w:ind w:left="3905" w:hanging="1919"/>
      </w:pPr>
      <w:rPr>
        <w:rFonts w:hAnsi="Arial Unicode MS"/>
        <w:caps w:val="0"/>
        <w:smallCaps w:val="0"/>
        <w:strike w:val="0"/>
        <w:dstrike w:val="0"/>
        <w:color w:val="000000"/>
        <w:spacing w:val="0"/>
        <w:w w:val="100"/>
        <w:kern w:val="0"/>
        <w:position w:val="0"/>
        <w:highlight w:val="none"/>
        <w:u w:val="none"/>
        <w:effect w:val="none"/>
        <w:vertAlign w:val="baseline"/>
      </w:rPr>
    </w:lvl>
    <w:lvl w:ilvl="4">
      <w:start w:val="1"/>
      <w:numFmt w:val="decimal"/>
      <w:lvlText w:val="%2.%3.%4.%5."/>
      <w:lvlJc w:val="left"/>
      <w:pPr>
        <w:tabs>
          <w:tab w:val="left" w:pos="993"/>
          <w:tab w:val="num" w:pos="4691"/>
        </w:tabs>
        <w:ind w:left="5116" w:hanging="2279"/>
      </w:pPr>
      <w:rPr>
        <w:rFonts w:hAnsi="Arial Unicode MS"/>
        <w:caps w:val="0"/>
        <w:smallCaps w:val="0"/>
        <w:strike w:val="0"/>
        <w:dstrike w:val="0"/>
        <w:color w:val="000000"/>
        <w:spacing w:val="0"/>
        <w:w w:val="100"/>
        <w:kern w:val="0"/>
        <w:position w:val="0"/>
        <w:highlight w:val="none"/>
        <w:u w:val="none"/>
        <w:effect w:val="none"/>
        <w:vertAlign w:val="baseline"/>
      </w:rPr>
    </w:lvl>
    <w:lvl w:ilvl="5">
      <w:start w:val="1"/>
      <w:numFmt w:val="decimal"/>
      <w:lvlText w:val="%2.%3.%4.%5.%6."/>
      <w:lvlJc w:val="left"/>
      <w:pPr>
        <w:tabs>
          <w:tab w:val="left" w:pos="993"/>
          <w:tab w:val="num" w:pos="5902"/>
        </w:tabs>
        <w:ind w:left="6327" w:hanging="2639"/>
      </w:pPr>
      <w:rPr>
        <w:rFonts w:hAnsi="Arial Unicode MS"/>
        <w:caps w:val="0"/>
        <w:smallCaps w:val="0"/>
        <w:strike w:val="0"/>
        <w:dstrike w:val="0"/>
        <w:color w:val="000000"/>
        <w:spacing w:val="0"/>
        <w:w w:val="100"/>
        <w:kern w:val="0"/>
        <w:position w:val="0"/>
        <w:highlight w:val="none"/>
        <w:u w:val="none"/>
        <w:effect w:val="none"/>
        <w:vertAlign w:val="baseline"/>
      </w:rPr>
    </w:lvl>
    <w:lvl w:ilvl="6">
      <w:start w:val="1"/>
      <w:numFmt w:val="decimal"/>
      <w:lvlText w:val="%2.%3.%4.%5.%6.%7."/>
      <w:lvlJc w:val="left"/>
      <w:pPr>
        <w:tabs>
          <w:tab w:val="left" w:pos="993"/>
          <w:tab w:val="num" w:pos="7113"/>
        </w:tabs>
        <w:ind w:left="7538" w:hanging="2999"/>
      </w:pPr>
      <w:rPr>
        <w:rFonts w:hAnsi="Arial Unicode MS"/>
        <w:caps w:val="0"/>
        <w:smallCaps w:val="0"/>
        <w:strike w:val="0"/>
        <w:dstrike w:val="0"/>
        <w:color w:val="000000"/>
        <w:spacing w:val="0"/>
        <w:w w:val="100"/>
        <w:kern w:val="0"/>
        <w:position w:val="0"/>
        <w:highlight w:val="none"/>
        <w:u w:val="none"/>
        <w:effect w:val="none"/>
        <w:vertAlign w:val="baseline"/>
      </w:rPr>
    </w:lvl>
    <w:lvl w:ilvl="7">
      <w:start w:val="1"/>
      <w:numFmt w:val="decimal"/>
      <w:lvlText w:val="%2.%3.%4.%5.%6.%7.%8."/>
      <w:lvlJc w:val="left"/>
      <w:pPr>
        <w:tabs>
          <w:tab w:val="left" w:pos="993"/>
          <w:tab w:val="num" w:pos="7964"/>
        </w:tabs>
        <w:ind w:left="8389" w:hanging="2999"/>
      </w:pPr>
      <w:rPr>
        <w:rFonts w:hAnsi="Arial Unicode MS"/>
        <w:caps w:val="0"/>
        <w:smallCaps w:val="0"/>
        <w:strike w:val="0"/>
        <w:dstrike w:val="0"/>
        <w:color w:val="000000"/>
        <w:spacing w:val="0"/>
        <w:w w:val="100"/>
        <w:kern w:val="0"/>
        <w:position w:val="0"/>
        <w:highlight w:val="none"/>
        <w:u w:val="none"/>
        <w:effect w:val="none"/>
        <w:vertAlign w:val="baseline"/>
      </w:rPr>
    </w:lvl>
    <w:lvl w:ilvl="8">
      <w:start w:val="1"/>
      <w:numFmt w:val="decimal"/>
      <w:lvlText w:val="%2.%3.%4.%5.%6.%7.%8.%9."/>
      <w:lvlJc w:val="left"/>
      <w:pPr>
        <w:tabs>
          <w:tab w:val="left" w:pos="993"/>
          <w:tab w:val="num" w:pos="9175"/>
        </w:tabs>
        <w:ind w:left="9600" w:hanging="3359"/>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10" w15:restartNumberingAfterBreak="0">
    <w:nsid w:val="2E9551F4"/>
    <w:multiLevelType w:val="hybridMultilevel"/>
    <w:tmpl w:val="583695BE"/>
    <w:lvl w:ilvl="0" w:tplc="FFFFFFFF">
      <w:start w:val="1"/>
      <w:numFmt w:val="bullet"/>
      <w:pStyle w:val="bullet-2"/>
      <w:lvlText w:val=""/>
      <w:lvlJc w:val="left"/>
      <w:pPr>
        <w:tabs>
          <w:tab w:val="num" w:pos="872"/>
        </w:tabs>
        <w:ind w:left="1326" w:hanging="454"/>
      </w:pPr>
      <w:rPr>
        <w:rFonts w:ascii="Symbol" w:hAnsi="Symbol" w:hint="default"/>
      </w:rPr>
    </w:lvl>
    <w:lvl w:ilvl="1" w:tplc="FFFFFFFF">
      <w:start w:val="1"/>
      <w:numFmt w:val="bullet"/>
      <w:lvlText w:val="o"/>
      <w:lvlJc w:val="left"/>
      <w:pPr>
        <w:tabs>
          <w:tab w:val="num" w:pos="2312"/>
        </w:tabs>
        <w:ind w:left="2312" w:hanging="360"/>
      </w:pPr>
      <w:rPr>
        <w:rFonts w:ascii="Courier New" w:hAnsi="Courier New" w:hint="default"/>
      </w:rPr>
    </w:lvl>
    <w:lvl w:ilvl="2" w:tplc="FFFFFFFF" w:tentative="1">
      <w:start w:val="1"/>
      <w:numFmt w:val="bullet"/>
      <w:lvlText w:val=""/>
      <w:lvlJc w:val="left"/>
      <w:pPr>
        <w:tabs>
          <w:tab w:val="num" w:pos="3032"/>
        </w:tabs>
        <w:ind w:left="3032" w:hanging="360"/>
      </w:pPr>
      <w:rPr>
        <w:rFonts w:ascii="Wingdings" w:hAnsi="Wingdings" w:hint="default"/>
      </w:rPr>
    </w:lvl>
    <w:lvl w:ilvl="3" w:tplc="FFFFFFFF" w:tentative="1">
      <w:start w:val="1"/>
      <w:numFmt w:val="bullet"/>
      <w:lvlText w:val=""/>
      <w:lvlJc w:val="left"/>
      <w:pPr>
        <w:tabs>
          <w:tab w:val="num" w:pos="3752"/>
        </w:tabs>
        <w:ind w:left="3752" w:hanging="360"/>
      </w:pPr>
      <w:rPr>
        <w:rFonts w:ascii="Symbol" w:hAnsi="Symbol" w:hint="default"/>
      </w:rPr>
    </w:lvl>
    <w:lvl w:ilvl="4" w:tplc="FFFFFFFF" w:tentative="1">
      <w:start w:val="1"/>
      <w:numFmt w:val="bullet"/>
      <w:lvlText w:val="o"/>
      <w:lvlJc w:val="left"/>
      <w:pPr>
        <w:tabs>
          <w:tab w:val="num" w:pos="4472"/>
        </w:tabs>
        <w:ind w:left="4472" w:hanging="360"/>
      </w:pPr>
      <w:rPr>
        <w:rFonts w:ascii="Courier New" w:hAnsi="Courier New" w:hint="default"/>
      </w:rPr>
    </w:lvl>
    <w:lvl w:ilvl="5" w:tplc="FFFFFFFF" w:tentative="1">
      <w:start w:val="1"/>
      <w:numFmt w:val="bullet"/>
      <w:lvlText w:val=""/>
      <w:lvlJc w:val="left"/>
      <w:pPr>
        <w:tabs>
          <w:tab w:val="num" w:pos="5192"/>
        </w:tabs>
        <w:ind w:left="5192" w:hanging="360"/>
      </w:pPr>
      <w:rPr>
        <w:rFonts w:ascii="Wingdings" w:hAnsi="Wingdings" w:hint="default"/>
      </w:rPr>
    </w:lvl>
    <w:lvl w:ilvl="6" w:tplc="FFFFFFFF" w:tentative="1">
      <w:start w:val="1"/>
      <w:numFmt w:val="bullet"/>
      <w:lvlText w:val=""/>
      <w:lvlJc w:val="left"/>
      <w:pPr>
        <w:tabs>
          <w:tab w:val="num" w:pos="5912"/>
        </w:tabs>
        <w:ind w:left="5912" w:hanging="360"/>
      </w:pPr>
      <w:rPr>
        <w:rFonts w:ascii="Symbol" w:hAnsi="Symbol" w:hint="default"/>
      </w:rPr>
    </w:lvl>
    <w:lvl w:ilvl="7" w:tplc="FFFFFFFF" w:tentative="1">
      <w:start w:val="1"/>
      <w:numFmt w:val="bullet"/>
      <w:lvlText w:val="o"/>
      <w:lvlJc w:val="left"/>
      <w:pPr>
        <w:tabs>
          <w:tab w:val="num" w:pos="6632"/>
        </w:tabs>
        <w:ind w:left="6632" w:hanging="360"/>
      </w:pPr>
      <w:rPr>
        <w:rFonts w:ascii="Courier New" w:hAnsi="Courier New" w:hint="default"/>
      </w:rPr>
    </w:lvl>
    <w:lvl w:ilvl="8" w:tplc="FFFFFFFF" w:tentative="1">
      <w:start w:val="1"/>
      <w:numFmt w:val="bullet"/>
      <w:lvlText w:val=""/>
      <w:lvlJc w:val="left"/>
      <w:pPr>
        <w:tabs>
          <w:tab w:val="num" w:pos="7352"/>
        </w:tabs>
        <w:ind w:left="7352" w:hanging="360"/>
      </w:pPr>
      <w:rPr>
        <w:rFonts w:ascii="Wingdings" w:hAnsi="Wingdings" w:hint="default"/>
      </w:rPr>
    </w:lvl>
  </w:abstractNum>
  <w:abstractNum w:abstractNumId="11" w15:restartNumberingAfterBreak="0">
    <w:nsid w:val="36CD1612"/>
    <w:multiLevelType w:val="multilevel"/>
    <w:tmpl w:val="A796A192"/>
    <w:styleLink w:val="ImportedStyle9"/>
    <w:lvl w:ilvl="0">
      <w:start w:val="1"/>
      <w:numFmt w:val="decimal"/>
      <w:lvlText w:val="%1."/>
      <w:lvlJc w:val="left"/>
      <w:pPr>
        <w:tabs>
          <w:tab w:val="left" w:pos="851"/>
          <w:tab w:val="left" w:leader="dot" w:pos="8520"/>
        </w:tabs>
        <w:ind w:left="600" w:hanging="600"/>
      </w:pPr>
      <w:rPr>
        <w:rFonts w:ascii="Bookman Old Style" w:eastAsia="Bookman Old Style" w:hAnsi="Bookman Old Style" w:cs="Bookman Old Style"/>
        <w:b w:val="0"/>
        <w:bCs w:val="0"/>
        <w:i w:val="0"/>
        <w:iCs w:val="0"/>
        <w:caps w:val="0"/>
        <w:smallCaps w:val="0"/>
        <w:strike w:val="0"/>
        <w:dstrike w:val="0"/>
        <w:color w:val="000000"/>
        <w:spacing w:val="0"/>
        <w:w w:val="100"/>
        <w:kern w:val="0"/>
        <w:position w:val="0"/>
        <w:highlight w:val="none"/>
        <w:u w:val="none"/>
        <w:effect w:val="none"/>
        <w:vertAlign w:val="baseline"/>
      </w:rPr>
    </w:lvl>
    <w:lvl w:ilvl="1">
      <w:start w:val="1"/>
      <w:numFmt w:val="decimal"/>
      <w:lvlText w:val="%2."/>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2">
      <w:start w:val="1"/>
      <w:numFmt w:val="decimal"/>
      <w:lvlText w:val="%2.%3."/>
      <w:lvlJc w:val="left"/>
      <w:pPr>
        <w:ind w:left="11956" w:hanging="11956"/>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3">
      <w:start w:val="1"/>
      <w:numFmt w:val="decimal"/>
      <w:lvlText w:val="%2.%3.%4."/>
      <w:lvlJc w:val="left"/>
      <w:pPr>
        <w:tabs>
          <w:tab w:val="left" w:pos="851"/>
          <w:tab w:val="left" w:leader="dot" w:pos="8520"/>
        </w:tabs>
        <w:ind w:left="2291" w:hanging="436"/>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4">
      <w:start w:val="1"/>
      <w:numFmt w:val="decimal"/>
      <w:lvlText w:val="%2.%3.%4.%5."/>
      <w:lvlJc w:val="left"/>
      <w:pPr>
        <w:tabs>
          <w:tab w:val="left" w:pos="851"/>
          <w:tab w:val="left" w:leader="dot" w:pos="8520"/>
        </w:tabs>
        <w:ind w:left="337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5">
      <w:start w:val="1"/>
      <w:numFmt w:val="decimal"/>
      <w:lvlText w:val="%2.%3.%4.%5.%6."/>
      <w:lvlJc w:val="left"/>
      <w:pPr>
        <w:tabs>
          <w:tab w:val="left" w:pos="851"/>
          <w:tab w:val="left" w:leader="dot" w:pos="8520"/>
        </w:tabs>
        <w:ind w:left="409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6">
      <w:start w:val="1"/>
      <w:numFmt w:val="decimal"/>
      <w:lvlText w:val="%2.%3.%4.%5.%6.%7."/>
      <w:lvlJc w:val="left"/>
      <w:pPr>
        <w:tabs>
          <w:tab w:val="left" w:pos="851"/>
          <w:tab w:val="left" w:leader="dot" w:pos="8520"/>
        </w:tabs>
        <w:ind w:left="481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7">
      <w:start w:val="1"/>
      <w:numFmt w:val="decimal"/>
      <w:lvlText w:val="%2.%3.%4.%5.%6.%7.%8."/>
      <w:lvlJc w:val="left"/>
      <w:pPr>
        <w:tabs>
          <w:tab w:val="left" w:pos="851"/>
          <w:tab w:val="left" w:leader="dot" w:pos="8520"/>
        </w:tabs>
        <w:ind w:left="589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8">
      <w:start w:val="1"/>
      <w:numFmt w:val="decimal"/>
      <w:lvlText w:val="%2.%3.%4.%5.%6.%7.%8.%9."/>
      <w:lvlJc w:val="left"/>
      <w:pPr>
        <w:tabs>
          <w:tab w:val="left" w:pos="851"/>
          <w:tab w:val="left" w:leader="dot" w:pos="8520"/>
        </w:tabs>
        <w:ind w:left="661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abstractNum>
  <w:abstractNum w:abstractNumId="12" w15:restartNumberingAfterBreak="0">
    <w:nsid w:val="392F0F69"/>
    <w:multiLevelType w:val="multilevel"/>
    <w:tmpl w:val="FCBEA61E"/>
    <w:styleLink w:val="ImportedStyle10"/>
    <w:lvl w:ilvl="0">
      <w:start w:val="1"/>
      <w:numFmt w:val="decimal"/>
      <w:lvlText w:val="%1."/>
      <w:lvlJc w:val="left"/>
      <w:pPr>
        <w:tabs>
          <w:tab w:val="num" w:pos="426"/>
        </w:tabs>
        <w:ind w:left="720" w:hanging="720"/>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1">
      <w:start w:val="1"/>
      <w:numFmt w:val="decimal"/>
      <w:lvlText w:val="%1.%2."/>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2">
      <w:start w:val="1"/>
      <w:numFmt w:val="decimal"/>
      <w:lvlText w:val="%1.%2.%3."/>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3">
      <w:start w:val="1"/>
      <w:numFmt w:val="decimal"/>
      <w:lvlText w:val="%1.%2.%3.%4."/>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4">
      <w:start w:val="1"/>
      <w:numFmt w:val="decimal"/>
      <w:lvlText w:val="%1.%2.%3.%4.%5."/>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5">
      <w:start w:val="1"/>
      <w:numFmt w:val="decimal"/>
      <w:lvlText w:val="%1.%2.%3.%4.%5.%6."/>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6">
      <w:start w:val="1"/>
      <w:numFmt w:val="decimal"/>
      <w:lvlText w:val="%1.%2.%3.%4.%5.%6.%7."/>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7">
      <w:start w:val="1"/>
      <w:numFmt w:val="decimal"/>
      <w:lvlText w:val="%1.%2.%3.%4.%5.%6.%7.%8."/>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8">
      <w:start w:val="1"/>
      <w:numFmt w:val="decimal"/>
      <w:lvlText w:val="%1.%2.%3.%4.%5.%6.%7.%8.%9."/>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abstractNum>
  <w:abstractNum w:abstractNumId="13" w15:restartNumberingAfterBreak="0">
    <w:nsid w:val="3DEC4875"/>
    <w:multiLevelType w:val="multilevel"/>
    <w:tmpl w:val="0402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E755F67"/>
    <w:multiLevelType w:val="multilevel"/>
    <w:tmpl w:val="A1AAA0A6"/>
    <w:lvl w:ilvl="0">
      <w:start w:val="9"/>
      <w:numFmt w:val="decimal"/>
      <w:lvlText w:val="%1."/>
      <w:lvlJc w:val="left"/>
      <w:pPr>
        <w:tabs>
          <w:tab w:val="num" w:pos="786"/>
        </w:tabs>
        <w:ind w:left="786" w:hanging="360"/>
      </w:pPr>
      <w:rPr>
        <w:rFonts w:ascii="Bookman Old Style" w:hAnsi="Bookman Old Style" w:hint="default"/>
        <w:b/>
        <w:sz w:val="20"/>
        <w:szCs w:val="20"/>
      </w:rPr>
    </w:lvl>
    <w:lvl w:ilvl="1">
      <w:start w:val="1"/>
      <w:numFmt w:val="decimal"/>
      <w:isLgl/>
      <w:lvlText w:val="%1.%2."/>
      <w:lvlJc w:val="left"/>
      <w:pPr>
        <w:tabs>
          <w:tab w:val="num" w:pos="780"/>
        </w:tabs>
        <w:ind w:left="780" w:hanging="420"/>
      </w:pPr>
      <w:rPr>
        <w:rFonts w:ascii="Bookman Old Style" w:hAnsi="Bookman Old Style" w:hint="default"/>
        <w:b/>
        <w:i w:val="0"/>
        <w:color w:val="auto"/>
        <w:sz w:val="20"/>
        <w:szCs w:val="20"/>
      </w:rPr>
    </w:lvl>
    <w:lvl w:ilvl="2">
      <w:start w:val="1"/>
      <w:numFmt w:val="decimal"/>
      <w:isLgl/>
      <w:lvlText w:val="%1.%2.%3."/>
      <w:lvlJc w:val="left"/>
      <w:pPr>
        <w:tabs>
          <w:tab w:val="num" w:pos="1997"/>
        </w:tabs>
        <w:ind w:left="1997" w:hanging="720"/>
      </w:pPr>
      <w:rPr>
        <w:rFonts w:ascii="Bookman Old Style" w:hAnsi="Bookman Old Style"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5" w15:restartNumberingAfterBreak="0">
    <w:nsid w:val="406230D5"/>
    <w:multiLevelType w:val="hybridMultilevel"/>
    <w:tmpl w:val="21562DAC"/>
    <w:lvl w:ilvl="0" w:tplc="DA50B4A2">
      <w:start w:val="17"/>
      <w:numFmt w:val="bullet"/>
      <w:lvlText w:val="-"/>
      <w:lvlJc w:val="left"/>
      <w:pPr>
        <w:ind w:left="1287" w:hanging="360"/>
      </w:pPr>
      <w:rPr>
        <w:rFonts w:ascii="Verdana" w:eastAsia="Times New Roman" w:hAnsi="Verdana" w:cs="Aria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15:restartNumberingAfterBreak="0">
    <w:nsid w:val="445536C9"/>
    <w:multiLevelType w:val="multilevel"/>
    <w:tmpl w:val="F0906EDC"/>
    <w:styleLink w:val="chavka"/>
    <w:lvl w:ilvl="0">
      <w:start w:val="1"/>
      <w:numFmt w:val="bullet"/>
      <w:lvlText w:val=""/>
      <w:lvlJc w:val="left"/>
      <w:pPr>
        <w:tabs>
          <w:tab w:val="num" w:pos="57"/>
        </w:tabs>
        <w:ind w:left="397" w:hanging="340"/>
      </w:pPr>
      <w:rPr>
        <w:rFonts w:ascii="Wingdings" w:hAnsi="Wingdings" w:hint="default"/>
        <w:kern w:val="24"/>
        <w:sz w:val="22"/>
      </w:rPr>
    </w:lvl>
    <w:lvl w:ilvl="1">
      <w:start w:val="1"/>
      <w:numFmt w:val="bullet"/>
      <w:lvlText w:val="o"/>
      <w:lvlJc w:val="left"/>
      <w:pPr>
        <w:tabs>
          <w:tab w:val="num" w:pos="2808"/>
        </w:tabs>
        <w:ind w:left="2808" w:hanging="360"/>
      </w:pPr>
      <w:rPr>
        <w:rFonts w:ascii="Courier New" w:hAnsi="Courier New" w:hint="default"/>
      </w:rPr>
    </w:lvl>
    <w:lvl w:ilvl="2">
      <w:start w:val="1"/>
      <w:numFmt w:val="bullet"/>
      <w:lvlText w:val=""/>
      <w:lvlJc w:val="left"/>
      <w:pPr>
        <w:tabs>
          <w:tab w:val="num" w:pos="3528"/>
        </w:tabs>
        <w:ind w:left="3528" w:hanging="360"/>
      </w:pPr>
      <w:rPr>
        <w:rFonts w:ascii="Wingdings" w:hAnsi="Wingdings" w:hint="default"/>
      </w:rPr>
    </w:lvl>
    <w:lvl w:ilvl="3">
      <w:start w:val="1"/>
      <w:numFmt w:val="bullet"/>
      <w:lvlText w:val=""/>
      <w:lvlJc w:val="left"/>
      <w:pPr>
        <w:tabs>
          <w:tab w:val="num" w:pos="3890"/>
        </w:tabs>
        <w:ind w:left="4248" w:hanging="360"/>
      </w:pPr>
      <w:rPr>
        <w:rFonts w:ascii="Symbol" w:hAnsi="Symbol" w:hint="default"/>
      </w:rPr>
    </w:lvl>
    <w:lvl w:ilvl="4">
      <w:start w:val="1"/>
      <w:numFmt w:val="bullet"/>
      <w:lvlText w:val="o"/>
      <w:lvlJc w:val="left"/>
      <w:pPr>
        <w:tabs>
          <w:tab w:val="num" w:pos="4968"/>
        </w:tabs>
        <w:ind w:left="4968" w:hanging="360"/>
      </w:pPr>
      <w:rPr>
        <w:rFonts w:ascii="Courier New" w:hAnsi="Courier New" w:hint="default"/>
      </w:rPr>
    </w:lvl>
    <w:lvl w:ilvl="5">
      <w:start w:val="1"/>
      <w:numFmt w:val="bullet"/>
      <w:lvlText w:val=""/>
      <w:lvlJc w:val="left"/>
      <w:pPr>
        <w:tabs>
          <w:tab w:val="num" w:pos="5688"/>
        </w:tabs>
        <w:ind w:left="5688" w:hanging="360"/>
      </w:pPr>
      <w:rPr>
        <w:rFonts w:ascii="Wingdings" w:hAnsi="Wingdings" w:hint="default"/>
      </w:rPr>
    </w:lvl>
    <w:lvl w:ilvl="6">
      <w:start w:val="1"/>
      <w:numFmt w:val="bullet"/>
      <w:lvlText w:val=""/>
      <w:lvlJc w:val="left"/>
      <w:pPr>
        <w:tabs>
          <w:tab w:val="num" w:pos="6408"/>
        </w:tabs>
        <w:ind w:left="6408" w:hanging="360"/>
      </w:pPr>
      <w:rPr>
        <w:rFonts w:ascii="Symbol" w:hAnsi="Symbol" w:hint="default"/>
      </w:rPr>
    </w:lvl>
    <w:lvl w:ilvl="7">
      <w:start w:val="1"/>
      <w:numFmt w:val="bullet"/>
      <w:lvlText w:val="o"/>
      <w:lvlJc w:val="left"/>
      <w:pPr>
        <w:tabs>
          <w:tab w:val="num" w:pos="7128"/>
        </w:tabs>
        <w:ind w:left="7128" w:hanging="360"/>
      </w:pPr>
      <w:rPr>
        <w:rFonts w:ascii="Courier New" w:hAnsi="Courier New" w:hint="default"/>
      </w:rPr>
    </w:lvl>
    <w:lvl w:ilvl="8">
      <w:start w:val="1"/>
      <w:numFmt w:val="bullet"/>
      <w:lvlText w:val=""/>
      <w:lvlJc w:val="left"/>
      <w:pPr>
        <w:tabs>
          <w:tab w:val="num" w:pos="7848"/>
        </w:tabs>
        <w:ind w:left="7848" w:hanging="360"/>
      </w:pPr>
      <w:rPr>
        <w:rFonts w:ascii="Wingdings" w:hAnsi="Wingdings" w:hint="default"/>
      </w:rPr>
    </w:lvl>
  </w:abstractNum>
  <w:abstractNum w:abstractNumId="18" w15:restartNumberingAfterBreak="0">
    <w:nsid w:val="4AE048D9"/>
    <w:multiLevelType w:val="hybridMultilevel"/>
    <w:tmpl w:val="C3E0047A"/>
    <w:lvl w:ilvl="0" w:tplc="FFFFFFFF">
      <w:start w:val="1"/>
      <w:numFmt w:val="bullet"/>
      <w:pStyle w:val="l2"/>
      <w:lvlText w:val=""/>
      <w:lvlJc w:val="left"/>
      <w:pPr>
        <w:tabs>
          <w:tab w:val="num" w:pos="1637"/>
        </w:tabs>
        <w:ind w:left="1617" w:hanging="34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A80A40"/>
    <w:multiLevelType w:val="hybridMultilevel"/>
    <w:tmpl w:val="C422EB5E"/>
    <w:lvl w:ilvl="0" w:tplc="1B18D3F4">
      <w:start w:val="1"/>
      <w:numFmt w:val="upperRoman"/>
      <w:pStyle w:val="Heading21"/>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59415740"/>
    <w:multiLevelType w:val="hybridMultilevel"/>
    <w:tmpl w:val="54E2F8A8"/>
    <w:lvl w:ilvl="0" w:tplc="F4A4EE76">
      <w:start w:val="1"/>
      <w:numFmt w:val="decimal"/>
      <w:lvlText w:val="(%1)"/>
      <w:lvlJc w:val="left"/>
      <w:pPr>
        <w:ind w:left="360" w:hanging="360"/>
      </w:pPr>
      <w:rPr>
        <w:rFonts w:hint="default"/>
        <w:b/>
        <w:sz w:val="20"/>
        <w:szCs w:val="20"/>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2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15:restartNumberingAfterBreak="0">
    <w:nsid w:val="5D793078"/>
    <w:multiLevelType w:val="hybridMultilevel"/>
    <w:tmpl w:val="3AB0ECE2"/>
    <w:styleLink w:val="ImportedStyle100"/>
    <w:lvl w:ilvl="0" w:tplc="34587188">
      <w:start w:val="1"/>
      <w:numFmt w:val="decimal"/>
      <w:lvlText w:val="%1."/>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686" w:hanging="652"/>
      </w:pPr>
      <w:rPr>
        <w:rFonts w:hAnsi="Arial Unicode MS"/>
        <w:caps w:val="0"/>
        <w:smallCaps w:val="0"/>
        <w:strike w:val="0"/>
        <w:dstrike w:val="0"/>
        <w:color w:val="000000"/>
        <w:spacing w:val="0"/>
        <w:w w:val="100"/>
        <w:kern w:val="0"/>
        <w:position w:val="0"/>
        <w:highlight w:val="none"/>
        <w:u w:val="none"/>
        <w:effect w:val="none"/>
        <w:vertAlign w:val="baseline"/>
      </w:rPr>
    </w:lvl>
    <w:lvl w:ilvl="1" w:tplc="D7B4CD94">
      <w:start w:val="1"/>
      <w:numFmt w:val="lowerLetter"/>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54" w:hanging="652"/>
      </w:pPr>
      <w:rPr>
        <w:rFonts w:hAnsi="Arial Unicode MS"/>
        <w:caps w:val="0"/>
        <w:smallCaps w:val="0"/>
        <w:strike w:val="0"/>
        <w:dstrike w:val="0"/>
        <w:color w:val="000000"/>
        <w:spacing w:val="0"/>
        <w:w w:val="100"/>
        <w:kern w:val="0"/>
        <w:position w:val="0"/>
        <w:highlight w:val="none"/>
        <w:u w:val="none"/>
        <w:effect w:val="none"/>
        <w:vertAlign w:val="baseline"/>
      </w:rPr>
    </w:lvl>
    <w:lvl w:ilvl="2" w:tplc="309E66F6">
      <w:start w:val="1"/>
      <w:numFmt w:val="lowerRoman"/>
      <w:lvlText w:val="%3."/>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74" w:hanging="551"/>
      </w:pPr>
      <w:rPr>
        <w:rFonts w:hAnsi="Arial Unicode MS"/>
        <w:caps w:val="0"/>
        <w:smallCaps w:val="0"/>
        <w:strike w:val="0"/>
        <w:dstrike w:val="0"/>
        <w:color w:val="000000"/>
        <w:spacing w:val="0"/>
        <w:w w:val="100"/>
        <w:kern w:val="0"/>
        <w:position w:val="0"/>
        <w:highlight w:val="none"/>
        <w:u w:val="none"/>
        <w:effect w:val="none"/>
        <w:vertAlign w:val="baseline"/>
      </w:rPr>
    </w:lvl>
    <w:lvl w:ilvl="3" w:tplc="6E96D0AE">
      <w:start w:val="1"/>
      <w:numFmt w:val="decimal"/>
      <w:lvlText w:val="%4."/>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94" w:hanging="652"/>
      </w:pPr>
      <w:rPr>
        <w:rFonts w:hAnsi="Arial Unicode MS"/>
        <w:caps w:val="0"/>
        <w:smallCaps w:val="0"/>
        <w:strike w:val="0"/>
        <w:dstrike w:val="0"/>
        <w:color w:val="000000"/>
        <w:spacing w:val="0"/>
        <w:w w:val="100"/>
        <w:kern w:val="0"/>
        <w:position w:val="0"/>
        <w:highlight w:val="none"/>
        <w:u w:val="none"/>
        <w:effect w:val="none"/>
        <w:vertAlign w:val="baseline"/>
      </w:rPr>
    </w:lvl>
    <w:lvl w:ilvl="4" w:tplc="554E01E2">
      <w:start w:val="1"/>
      <w:numFmt w:val="lowerLetter"/>
      <w:lvlText w:val="%5."/>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914" w:hanging="652"/>
      </w:pPr>
      <w:rPr>
        <w:rFonts w:hAnsi="Arial Unicode MS"/>
        <w:caps w:val="0"/>
        <w:smallCaps w:val="0"/>
        <w:strike w:val="0"/>
        <w:dstrike w:val="0"/>
        <w:color w:val="000000"/>
        <w:spacing w:val="0"/>
        <w:w w:val="100"/>
        <w:kern w:val="0"/>
        <w:position w:val="0"/>
        <w:highlight w:val="none"/>
        <w:u w:val="none"/>
        <w:effect w:val="none"/>
        <w:vertAlign w:val="baseline"/>
      </w:rPr>
    </w:lvl>
    <w:lvl w:ilvl="5" w:tplc="733AFC84">
      <w:start w:val="1"/>
      <w:numFmt w:val="lowerRoman"/>
      <w:lvlText w:val="%6."/>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34" w:hanging="551"/>
      </w:pPr>
      <w:rPr>
        <w:rFonts w:hAnsi="Arial Unicode MS"/>
        <w:caps w:val="0"/>
        <w:smallCaps w:val="0"/>
        <w:strike w:val="0"/>
        <w:dstrike w:val="0"/>
        <w:color w:val="000000"/>
        <w:spacing w:val="0"/>
        <w:w w:val="100"/>
        <w:kern w:val="0"/>
        <w:position w:val="0"/>
        <w:highlight w:val="none"/>
        <w:u w:val="none"/>
        <w:effect w:val="none"/>
        <w:vertAlign w:val="baseline"/>
      </w:rPr>
    </w:lvl>
    <w:lvl w:ilvl="6" w:tplc="02523D6E">
      <w:start w:val="1"/>
      <w:numFmt w:val="decimal"/>
      <w:lvlText w:val="%7."/>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s>
        <w:ind w:left="4354" w:hanging="652"/>
      </w:pPr>
      <w:rPr>
        <w:rFonts w:hAnsi="Arial Unicode MS"/>
        <w:caps w:val="0"/>
        <w:smallCaps w:val="0"/>
        <w:strike w:val="0"/>
        <w:dstrike w:val="0"/>
        <w:color w:val="000000"/>
        <w:spacing w:val="0"/>
        <w:w w:val="100"/>
        <w:kern w:val="0"/>
        <w:position w:val="0"/>
        <w:highlight w:val="none"/>
        <w:u w:val="none"/>
        <w:effect w:val="none"/>
        <w:vertAlign w:val="baseline"/>
      </w:rPr>
    </w:lvl>
    <w:lvl w:ilvl="7" w:tplc="22E4EA92">
      <w:start w:val="1"/>
      <w:numFmt w:val="lowerLetter"/>
      <w:lvlText w:val="%8."/>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s>
        <w:ind w:left="5074" w:hanging="652"/>
      </w:pPr>
      <w:rPr>
        <w:rFonts w:hAnsi="Arial Unicode MS"/>
        <w:caps w:val="0"/>
        <w:smallCaps w:val="0"/>
        <w:strike w:val="0"/>
        <w:dstrike w:val="0"/>
        <w:color w:val="000000"/>
        <w:spacing w:val="0"/>
        <w:w w:val="100"/>
        <w:kern w:val="0"/>
        <w:position w:val="0"/>
        <w:highlight w:val="none"/>
        <w:u w:val="none"/>
        <w:effect w:val="none"/>
        <w:vertAlign w:val="baseline"/>
      </w:rPr>
    </w:lvl>
    <w:lvl w:ilvl="8" w:tplc="ABAC55DC">
      <w:start w:val="1"/>
      <w:numFmt w:val="lowerRoman"/>
      <w:lvlText w:val="%9."/>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s>
        <w:ind w:left="5794" w:hanging="551"/>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23" w15:restartNumberingAfterBreak="0">
    <w:nsid w:val="6C1956A4"/>
    <w:multiLevelType w:val="multilevel"/>
    <w:tmpl w:val="97FE7F40"/>
    <w:lvl w:ilvl="0">
      <w:start w:val="1"/>
      <w:numFmt w:val="decimal"/>
      <w:lvlText w:val="%1."/>
      <w:lvlJc w:val="left"/>
      <w:pPr>
        <w:tabs>
          <w:tab w:val="num" w:pos="360"/>
        </w:tabs>
        <w:ind w:left="360" w:hanging="360"/>
      </w:pPr>
      <w:rPr>
        <w:rFonts w:ascii="Bookman Old Style" w:eastAsia="Times New Roman" w:hAnsi="Bookman Old Style" w:cs="Times New Roman" w:hint="default"/>
        <w:b/>
        <w:sz w:val="20"/>
        <w:szCs w:val="20"/>
      </w:rPr>
    </w:lvl>
    <w:lvl w:ilvl="1">
      <w:start w:val="1"/>
      <w:numFmt w:val="decimal"/>
      <w:lvlText w:val="%1.%2."/>
      <w:lvlJc w:val="left"/>
      <w:pPr>
        <w:tabs>
          <w:tab w:val="num" w:pos="1000"/>
        </w:tabs>
        <w:ind w:left="1000"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726C6904"/>
    <w:multiLevelType w:val="multilevel"/>
    <w:tmpl w:val="262810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760D106D"/>
    <w:multiLevelType w:val="multilevel"/>
    <w:tmpl w:val="0402001F"/>
    <w:numStyleLink w:val="111111"/>
  </w:abstractNum>
  <w:abstractNum w:abstractNumId="27" w15:restartNumberingAfterBreak="0">
    <w:nsid w:val="777524E0"/>
    <w:multiLevelType w:val="multilevel"/>
    <w:tmpl w:val="24D8BFB6"/>
    <w:styleLink w:val="ImportedStyle8"/>
    <w:lvl w:ilvl="0">
      <w:start w:val="1"/>
      <w:numFmt w:val="decimal"/>
      <w:lvlText w:val="%1."/>
      <w:lvlJc w:val="left"/>
      <w:pPr>
        <w:tabs>
          <w:tab w:val="num" w:pos="360"/>
          <w:tab w:val="left" w:leader="dot" w:pos="8520"/>
        </w:tabs>
        <w:ind w:left="720" w:hanging="720"/>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1">
      <w:start w:val="1"/>
      <w:numFmt w:val="decimal"/>
      <w:lvlText w:val="%1.%2."/>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2">
      <w:start w:val="1"/>
      <w:numFmt w:val="decimal"/>
      <w:lvlText w:val="%1.%2.%3."/>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3">
      <w:start w:val="1"/>
      <w:numFmt w:val="decimal"/>
      <w:lvlText w:val="%1.%2.%3.%4."/>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4">
      <w:start w:val="1"/>
      <w:numFmt w:val="decimal"/>
      <w:lvlText w:val="%1.%2.%3.%4.%5."/>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5">
      <w:start w:val="1"/>
      <w:numFmt w:val="decimal"/>
      <w:lvlText w:val="%1.%2.%3.%4.%5.%6."/>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6">
      <w:start w:val="1"/>
      <w:numFmt w:val="decimal"/>
      <w:lvlText w:val="%1.%2.%3.%4.%5.%6.%7."/>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7">
      <w:start w:val="1"/>
      <w:numFmt w:val="decimal"/>
      <w:lvlText w:val="%1.%2.%3.%4.%5.%6.%7.%8."/>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8">
      <w:start w:val="1"/>
      <w:numFmt w:val="decimal"/>
      <w:lvlText w:val="%1.%2.%3.%4.%5.%6.%7.%8.%9."/>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abstractNum>
  <w:abstractNum w:abstractNumId="28" w15:restartNumberingAfterBreak="0">
    <w:nsid w:val="79D36774"/>
    <w:multiLevelType w:val="multilevel"/>
    <w:tmpl w:val="375663E8"/>
    <w:lvl w:ilvl="0">
      <w:start w:val="10"/>
      <w:numFmt w:val="decimal"/>
      <w:lvlText w:val="%1."/>
      <w:lvlJc w:val="left"/>
      <w:pPr>
        <w:ind w:left="435" w:hanging="435"/>
      </w:pPr>
      <w:rPr>
        <w:rFonts w:hint="default"/>
      </w:rPr>
    </w:lvl>
    <w:lvl w:ilvl="1">
      <w:start w:val="1"/>
      <w:numFmt w:val="decimal"/>
      <w:lvlText w:val="%1.%2."/>
      <w:lvlJc w:val="left"/>
      <w:pPr>
        <w:ind w:left="1428" w:hanging="43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9" w15:restartNumberingAfterBreak="0">
    <w:nsid w:val="7BDC695C"/>
    <w:multiLevelType w:val="multilevel"/>
    <w:tmpl w:val="5964AB34"/>
    <w:styleLink w:val="ImportedStyle2"/>
    <w:lvl w:ilvl="0">
      <w:start w:val="1"/>
      <w:numFmt w:val="decimal"/>
      <w:lvlText w:val="%1."/>
      <w:lvlJc w:val="left"/>
      <w:pPr>
        <w:ind w:left="567" w:hanging="567"/>
      </w:pPr>
      <w:rPr>
        <w:rFonts w:ascii="Verdana" w:eastAsia="Verdana" w:hAnsi="Verdana" w:cs="Verdana"/>
        <w:b/>
        <w:bCs/>
        <w:i w:val="0"/>
        <w:iCs w:val="0"/>
        <w:caps w:val="0"/>
        <w:smallCaps w:val="0"/>
        <w:strike w:val="0"/>
        <w:dstrike w:val="0"/>
        <w:color w:val="000000"/>
        <w:spacing w:val="0"/>
        <w:w w:val="100"/>
        <w:kern w:val="0"/>
        <w:position w:val="0"/>
        <w:highlight w:val="none"/>
        <w:vertAlign w:val="baseline"/>
      </w:rPr>
    </w:lvl>
    <w:lvl w:ilvl="1">
      <w:start w:val="1"/>
      <w:numFmt w:val="decimal"/>
      <w:lvlText w:val="%1.%2."/>
      <w:lvlJc w:val="left"/>
      <w:pPr>
        <w:ind w:left="1190" w:hanging="623"/>
      </w:pPr>
      <w:rPr>
        <w:rFonts w:ascii="Verdana" w:eastAsia="Verdana" w:hAnsi="Verdana" w:cs="Verdana"/>
        <w:b/>
        <w:bCs/>
        <w:i w:val="0"/>
        <w:iCs w:val="0"/>
        <w:caps w:val="0"/>
        <w:smallCaps w:val="0"/>
        <w:strike w:val="0"/>
        <w:dstrike w:val="0"/>
        <w:color w:val="000000"/>
        <w:spacing w:val="0"/>
        <w:w w:val="100"/>
        <w:kern w:val="0"/>
        <w:position w:val="0"/>
        <w:highlight w:val="none"/>
        <w:vertAlign w:val="baseline"/>
      </w:rPr>
    </w:lvl>
    <w:lvl w:ilvl="2">
      <w:start w:val="1"/>
      <w:numFmt w:val="decimal"/>
      <w:lvlText w:val="%1.%2.%3."/>
      <w:lvlJc w:val="left"/>
      <w:pPr>
        <w:ind w:left="2660" w:hanging="1383"/>
      </w:pPr>
      <w:rPr>
        <w:rFonts w:ascii="Verdana" w:eastAsia="Verdana" w:hAnsi="Verdana" w:cs="Verdana"/>
        <w:b/>
        <w:bCs/>
        <w:i w:val="0"/>
        <w:iCs w:val="0"/>
        <w:caps w:val="0"/>
        <w:smallCaps w:val="0"/>
        <w:strike w:val="0"/>
        <w:dstrike w:val="0"/>
        <w:color w:val="000000"/>
        <w:spacing w:val="0"/>
        <w:w w:val="100"/>
        <w:kern w:val="0"/>
        <w:position w:val="0"/>
        <w:highlight w:val="none"/>
        <w:vertAlign w:val="baseline"/>
      </w:rPr>
    </w:lvl>
    <w:lvl w:ilvl="3">
      <w:start w:val="1"/>
      <w:numFmt w:val="decimal"/>
      <w:lvlText w:val="%1.%2.%3.%4."/>
      <w:lvlJc w:val="left"/>
      <w:pPr>
        <w:ind w:left="2648" w:hanging="663"/>
      </w:pPr>
      <w:rPr>
        <w:rFonts w:ascii="Verdana" w:eastAsia="Verdana" w:hAnsi="Verdana" w:cs="Verdana"/>
        <w:b/>
        <w:bCs/>
        <w:i w:val="0"/>
        <w:iCs w:val="0"/>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3903" w:hanging="1023"/>
      </w:pPr>
      <w:rPr>
        <w:rFonts w:ascii="Verdana" w:eastAsia="Verdana" w:hAnsi="Verdana" w:cs="Verdana"/>
        <w:b/>
        <w:bCs/>
        <w:i w:val="0"/>
        <w:iCs w:val="0"/>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4623" w:hanging="1023"/>
      </w:pPr>
      <w:rPr>
        <w:rFonts w:ascii="Verdana" w:eastAsia="Verdana" w:hAnsi="Verdana" w:cs="Verdana"/>
        <w:b/>
        <w:bCs/>
        <w:i w:val="0"/>
        <w:iCs w:val="0"/>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5343" w:hanging="1023"/>
      </w:pPr>
      <w:rPr>
        <w:rFonts w:ascii="Verdana" w:eastAsia="Verdana" w:hAnsi="Verdana" w:cs="Verdana"/>
        <w:b/>
        <w:bCs/>
        <w:i w:val="0"/>
        <w:iCs w:val="0"/>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6423" w:hanging="1383"/>
      </w:pPr>
      <w:rPr>
        <w:rFonts w:ascii="Verdana" w:eastAsia="Verdana" w:hAnsi="Verdana" w:cs="Verdana"/>
        <w:b/>
        <w:bCs/>
        <w:i w:val="0"/>
        <w:iCs w:val="0"/>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7143" w:hanging="1383"/>
      </w:pPr>
      <w:rPr>
        <w:rFonts w:ascii="Verdana" w:eastAsia="Verdana" w:hAnsi="Verdana" w:cs="Verdana"/>
        <w:b/>
        <w:bCs/>
        <w:i w:val="0"/>
        <w:iCs w:val="0"/>
        <w:caps w:val="0"/>
        <w:smallCaps w:val="0"/>
        <w:strike w:val="0"/>
        <w:dstrike w:val="0"/>
        <w:color w:val="000000"/>
        <w:spacing w:val="0"/>
        <w:w w:val="100"/>
        <w:kern w:val="0"/>
        <w:position w:val="0"/>
        <w:highlight w:val="none"/>
        <w:vertAlign w:val="baseline"/>
      </w:rPr>
    </w:lvl>
  </w:abstractNum>
  <w:num w:numId="1">
    <w:abstractNumId w:val="4"/>
  </w:num>
  <w:num w:numId="2">
    <w:abstractNumId w:val="13"/>
  </w:num>
  <w:num w:numId="3">
    <w:abstractNumId w:val="6"/>
  </w:num>
  <w:num w:numId="4">
    <w:abstractNumId w:val="19"/>
  </w:num>
  <w:num w:numId="5">
    <w:abstractNumId w:val="21"/>
    <w:lvlOverride w:ilvl="0">
      <w:startOverride w:val="1"/>
    </w:lvlOverride>
  </w:num>
  <w:num w:numId="6">
    <w:abstractNumId w:val="16"/>
    <w:lvlOverride w:ilvl="0">
      <w:startOverride w:val="1"/>
    </w:lvlOverride>
  </w:num>
  <w:num w:numId="7">
    <w:abstractNumId w:val="5"/>
  </w:num>
  <w:num w:numId="8">
    <w:abstractNumId w:val="10"/>
  </w:num>
  <w:num w:numId="9">
    <w:abstractNumId w:val="18"/>
  </w:num>
  <w:num w:numId="10">
    <w:abstractNumId w:val="17"/>
  </w:num>
  <w:num w:numId="11">
    <w:abstractNumId w:val="29"/>
  </w:num>
  <w:num w:numId="12">
    <w:abstractNumId w:val="0"/>
  </w:num>
  <w:num w:numId="13">
    <w:abstractNumId w:val="9"/>
  </w:num>
  <w:num w:numId="14">
    <w:abstractNumId w:val="11"/>
  </w:num>
  <w:num w:numId="15">
    <w:abstractNumId w:val="12"/>
  </w:num>
  <w:num w:numId="16">
    <w:abstractNumId w:val="22"/>
  </w:num>
  <w:num w:numId="17">
    <w:abstractNumId w:val="27"/>
  </w:num>
  <w:num w:numId="18">
    <w:abstractNumId w:val="7"/>
  </w:num>
  <w:num w:numId="19">
    <w:abstractNumId w:val="25"/>
  </w:num>
  <w:num w:numId="20">
    <w:abstractNumId w:val="15"/>
  </w:num>
  <w:num w:numId="21">
    <w:abstractNumId w:val="21"/>
  </w:num>
  <w:num w:numId="22">
    <w:abstractNumId w:val="16"/>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23"/>
  </w:num>
  <w:num w:numId="26">
    <w:abstractNumId w:val="26"/>
  </w:num>
  <w:num w:numId="27">
    <w:abstractNumId w:val="3"/>
  </w:num>
  <w:num w:numId="28">
    <w:abstractNumId w:val="20"/>
  </w:num>
  <w:num w:numId="29">
    <w:abstractNumId w:val="14"/>
  </w:num>
  <w:num w:numId="30">
    <w:abstractNumId w:val="2"/>
  </w:num>
  <w:num w:numId="31">
    <w:abstractNumId w:val="1"/>
  </w:num>
  <w:num w:numId="32">
    <w:abstractNumId w:val="8"/>
  </w:num>
  <w:num w:numId="33">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F3A"/>
    <w:rsid w:val="00016590"/>
    <w:rsid w:val="00036E01"/>
    <w:rsid w:val="00055B50"/>
    <w:rsid w:val="00057E93"/>
    <w:rsid w:val="00072135"/>
    <w:rsid w:val="00076ABF"/>
    <w:rsid w:val="000A4915"/>
    <w:rsid w:val="000B214A"/>
    <w:rsid w:val="000B47A8"/>
    <w:rsid w:val="000C0BD7"/>
    <w:rsid w:val="000C2DD7"/>
    <w:rsid w:val="000D1F73"/>
    <w:rsid w:val="000F3E86"/>
    <w:rsid w:val="000F5906"/>
    <w:rsid w:val="00112FB9"/>
    <w:rsid w:val="0013718F"/>
    <w:rsid w:val="0014415E"/>
    <w:rsid w:val="0019654F"/>
    <w:rsid w:val="001A4F73"/>
    <w:rsid w:val="001D6A5D"/>
    <w:rsid w:val="001E19F0"/>
    <w:rsid w:val="001F64EC"/>
    <w:rsid w:val="00206C32"/>
    <w:rsid w:val="00216AE9"/>
    <w:rsid w:val="00225E9A"/>
    <w:rsid w:val="00233E12"/>
    <w:rsid w:val="0025105D"/>
    <w:rsid w:val="00271F7D"/>
    <w:rsid w:val="0027203B"/>
    <w:rsid w:val="00283F19"/>
    <w:rsid w:val="00293A8F"/>
    <w:rsid w:val="002D14F7"/>
    <w:rsid w:val="003066D5"/>
    <w:rsid w:val="003175F7"/>
    <w:rsid w:val="003201AA"/>
    <w:rsid w:val="003217D0"/>
    <w:rsid w:val="00330842"/>
    <w:rsid w:val="00362FF7"/>
    <w:rsid w:val="00367184"/>
    <w:rsid w:val="003765A4"/>
    <w:rsid w:val="003874B9"/>
    <w:rsid w:val="00391F3A"/>
    <w:rsid w:val="003B3527"/>
    <w:rsid w:val="003C3C8A"/>
    <w:rsid w:val="003C4E84"/>
    <w:rsid w:val="003C52B3"/>
    <w:rsid w:val="003E3336"/>
    <w:rsid w:val="003E44B5"/>
    <w:rsid w:val="004059F6"/>
    <w:rsid w:val="004269D7"/>
    <w:rsid w:val="00485348"/>
    <w:rsid w:val="004969D5"/>
    <w:rsid w:val="004A67D5"/>
    <w:rsid w:val="004B4C34"/>
    <w:rsid w:val="004D2307"/>
    <w:rsid w:val="004D5C01"/>
    <w:rsid w:val="00506599"/>
    <w:rsid w:val="005223F4"/>
    <w:rsid w:val="00535015"/>
    <w:rsid w:val="00553136"/>
    <w:rsid w:val="005613E6"/>
    <w:rsid w:val="00573719"/>
    <w:rsid w:val="005866E9"/>
    <w:rsid w:val="00594A81"/>
    <w:rsid w:val="0059750F"/>
    <w:rsid w:val="005C3808"/>
    <w:rsid w:val="005E51BB"/>
    <w:rsid w:val="005E55DD"/>
    <w:rsid w:val="005F36E2"/>
    <w:rsid w:val="0063062C"/>
    <w:rsid w:val="00641861"/>
    <w:rsid w:val="0064702D"/>
    <w:rsid w:val="006603B7"/>
    <w:rsid w:val="00662EDB"/>
    <w:rsid w:val="006745EC"/>
    <w:rsid w:val="0067650F"/>
    <w:rsid w:val="00676C94"/>
    <w:rsid w:val="006D65ED"/>
    <w:rsid w:val="00701C1D"/>
    <w:rsid w:val="0070247E"/>
    <w:rsid w:val="00720FA9"/>
    <w:rsid w:val="0074246D"/>
    <w:rsid w:val="00753F6D"/>
    <w:rsid w:val="00762EBE"/>
    <w:rsid w:val="00767B53"/>
    <w:rsid w:val="00776CBF"/>
    <w:rsid w:val="007848A4"/>
    <w:rsid w:val="00793209"/>
    <w:rsid w:val="00793F2A"/>
    <w:rsid w:val="007953B7"/>
    <w:rsid w:val="0079544A"/>
    <w:rsid w:val="007C7120"/>
    <w:rsid w:val="007E2880"/>
    <w:rsid w:val="007E3A3F"/>
    <w:rsid w:val="008122ED"/>
    <w:rsid w:val="008130A3"/>
    <w:rsid w:val="008179CA"/>
    <w:rsid w:val="008233DF"/>
    <w:rsid w:val="00834BA6"/>
    <w:rsid w:val="00844BCD"/>
    <w:rsid w:val="00846DD5"/>
    <w:rsid w:val="0086424F"/>
    <w:rsid w:val="008A5D28"/>
    <w:rsid w:val="008A7FB3"/>
    <w:rsid w:val="008B54FC"/>
    <w:rsid w:val="008C0859"/>
    <w:rsid w:val="008C7C28"/>
    <w:rsid w:val="008F3CEB"/>
    <w:rsid w:val="008F77B2"/>
    <w:rsid w:val="009535FC"/>
    <w:rsid w:val="00954216"/>
    <w:rsid w:val="00963BEF"/>
    <w:rsid w:val="00980B1A"/>
    <w:rsid w:val="00997026"/>
    <w:rsid w:val="009A3A6E"/>
    <w:rsid w:val="009B5076"/>
    <w:rsid w:val="009C4E47"/>
    <w:rsid w:val="009C52CA"/>
    <w:rsid w:val="009C797A"/>
    <w:rsid w:val="009D79CB"/>
    <w:rsid w:val="00A308E5"/>
    <w:rsid w:val="00A52694"/>
    <w:rsid w:val="00A65D99"/>
    <w:rsid w:val="00AA4B07"/>
    <w:rsid w:val="00AB4B2D"/>
    <w:rsid w:val="00AB6232"/>
    <w:rsid w:val="00AF5BF7"/>
    <w:rsid w:val="00B459F3"/>
    <w:rsid w:val="00B54585"/>
    <w:rsid w:val="00B705B6"/>
    <w:rsid w:val="00B707CD"/>
    <w:rsid w:val="00B83F89"/>
    <w:rsid w:val="00B8715E"/>
    <w:rsid w:val="00B87978"/>
    <w:rsid w:val="00BA1248"/>
    <w:rsid w:val="00BD235F"/>
    <w:rsid w:val="00C01118"/>
    <w:rsid w:val="00C12187"/>
    <w:rsid w:val="00C22AF2"/>
    <w:rsid w:val="00C31892"/>
    <w:rsid w:val="00C40296"/>
    <w:rsid w:val="00C52B8B"/>
    <w:rsid w:val="00C65B3E"/>
    <w:rsid w:val="00C96F79"/>
    <w:rsid w:val="00CA6000"/>
    <w:rsid w:val="00CB110F"/>
    <w:rsid w:val="00CB29EC"/>
    <w:rsid w:val="00CC0DB5"/>
    <w:rsid w:val="00CC641C"/>
    <w:rsid w:val="00CE274F"/>
    <w:rsid w:val="00CF5896"/>
    <w:rsid w:val="00CF6ABF"/>
    <w:rsid w:val="00D17EE3"/>
    <w:rsid w:val="00D56F23"/>
    <w:rsid w:val="00D91880"/>
    <w:rsid w:val="00D968D5"/>
    <w:rsid w:val="00DA49A9"/>
    <w:rsid w:val="00DC34A1"/>
    <w:rsid w:val="00DC6B14"/>
    <w:rsid w:val="00E30BE4"/>
    <w:rsid w:val="00E42EFB"/>
    <w:rsid w:val="00E922C0"/>
    <w:rsid w:val="00E9482A"/>
    <w:rsid w:val="00E97519"/>
    <w:rsid w:val="00E97C2D"/>
    <w:rsid w:val="00EB4811"/>
    <w:rsid w:val="00EC2967"/>
    <w:rsid w:val="00EC739F"/>
    <w:rsid w:val="00EE2430"/>
    <w:rsid w:val="00EE449B"/>
    <w:rsid w:val="00EE618B"/>
    <w:rsid w:val="00F048DA"/>
    <w:rsid w:val="00F61EAD"/>
    <w:rsid w:val="00F8513C"/>
    <w:rsid w:val="00FB016B"/>
    <w:rsid w:val="00FB0E19"/>
    <w:rsid w:val="00FC2A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DBAC3"/>
  <w15:docId w15:val="{E41EDCFA-7343-48F6-B028-78D8A62DF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1BB"/>
    <w:pPr>
      <w:spacing w:after="200" w:line="276" w:lineRule="auto"/>
    </w:pPr>
    <w:rPr>
      <w:rFonts w:ascii="Calibri" w:eastAsia="Calibri" w:hAnsi="Calibri" w:cs="Times New Roman"/>
    </w:rPr>
  </w:style>
  <w:style w:type="paragraph" w:styleId="Heading1">
    <w:name w:val="heading 1"/>
    <w:aliases w:val="WoSDAP Headings"/>
    <w:basedOn w:val="Normal"/>
    <w:next w:val="Normal"/>
    <w:link w:val="Heading1Char"/>
    <w:qFormat/>
    <w:rsid w:val="004B4C34"/>
    <w:pPr>
      <w:keepNext/>
      <w:widowControl w:val="0"/>
      <w:autoSpaceDE w:val="0"/>
      <w:autoSpaceDN w:val="0"/>
      <w:adjustRightInd w:val="0"/>
      <w:spacing w:before="240" w:after="60" w:line="240" w:lineRule="auto"/>
      <w:outlineLvl w:val="0"/>
    </w:pPr>
    <w:rPr>
      <w:rFonts w:ascii="Cambria" w:eastAsia="Times New Roman" w:hAnsi="Cambria"/>
      <w:b/>
      <w:bCs/>
      <w:kern w:val="32"/>
      <w:sz w:val="32"/>
      <w:szCs w:val="32"/>
      <w:lang w:val="en-US"/>
    </w:rPr>
  </w:style>
  <w:style w:type="paragraph" w:styleId="Heading2">
    <w:name w:val="heading 2"/>
    <w:aliases w:val="Heading 2 Char Char,TIT-PLIEGO PAC,Titulo secundario,título 2,título 21,título 22,Título 2 RSU"/>
    <w:basedOn w:val="Normal"/>
    <w:next w:val="Normal"/>
    <w:link w:val="Heading2Char"/>
    <w:unhideWhenUsed/>
    <w:qFormat/>
    <w:rsid w:val="004B4C34"/>
    <w:pPr>
      <w:keepNext/>
      <w:keepLines/>
      <w:spacing w:before="200" w:after="0" w:line="240" w:lineRule="auto"/>
      <w:outlineLvl w:val="1"/>
    </w:pPr>
    <w:rPr>
      <w:rFonts w:ascii="Cambria" w:eastAsia="Times New Roman" w:hAnsi="Cambria"/>
      <w:b/>
      <w:bCs/>
      <w:color w:val="4F81BD"/>
      <w:sz w:val="26"/>
      <w:szCs w:val="26"/>
      <w:lang w:val="en-GB" w:eastAsia="x-none"/>
    </w:rPr>
  </w:style>
  <w:style w:type="paragraph" w:styleId="Heading3">
    <w:name w:val="heading 3"/>
    <w:aliases w:val="Resto de titulos,Título 3 RSU,L3"/>
    <w:basedOn w:val="Normal"/>
    <w:next w:val="Normal"/>
    <w:link w:val="Heading3Char"/>
    <w:unhideWhenUsed/>
    <w:qFormat/>
    <w:rsid w:val="004B4C34"/>
    <w:pPr>
      <w:keepNext/>
      <w:spacing w:before="240" w:after="60" w:line="240" w:lineRule="auto"/>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4B4C34"/>
    <w:pPr>
      <w:keepNext/>
      <w:keepLines/>
      <w:spacing w:before="200" w:after="0"/>
      <w:outlineLvl w:val="3"/>
    </w:pPr>
    <w:rPr>
      <w:rFonts w:ascii="Cambria" w:eastAsia="Times New Roman" w:hAnsi="Cambria"/>
      <w:b/>
      <w:bCs/>
      <w:i/>
      <w:iCs/>
      <w:color w:val="4F81BD"/>
      <w:sz w:val="24"/>
      <w:lang w:val="en-US"/>
    </w:rPr>
  </w:style>
  <w:style w:type="paragraph" w:styleId="Heading5">
    <w:name w:val="heading 5"/>
    <w:aliases w:val="anexos"/>
    <w:basedOn w:val="Normal"/>
    <w:next w:val="Normal"/>
    <w:link w:val="Heading5Char"/>
    <w:qFormat/>
    <w:rsid w:val="004B4C34"/>
    <w:pPr>
      <w:keepNext/>
      <w:tabs>
        <w:tab w:val="left" w:leader="dot" w:pos="12960"/>
      </w:tabs>
      <w:spacing w:after="0" w:line="240" w:lineRule="auto"/>
      <w:ind w:left="1434" w:hanging="1008"/>
      <w:jc w:val="both"/>
      <w:outlineLvl w:val="4"/>
    </w:pPr>
    <w:rPr>
      <w:rFonts w:ascii="Times New Roman" w:eastAsia="Times New Roman" w:hAnsi="Times New Roman"/>
      <w:bCs/>
      <w:color w:val="333333"/>
      <w:sz w:val="20"/>
      <w:szCs w:val="20"/>
      <w:lang w:val="x-none"/>
    </w:rPr>
  </w:style>
  <w:style w:type="paragraph" w:styleId="Heading6">
    <w:name w:val="heading 6"/>
    <w:basedOn w:val="Normal"/>
    <w:next w:val="Normal"/>
    <w:link w:val="Heading6Char"/>
    <w:qFormat/>
    <w:rsid w:val="004B4C34"/>
    <w:pPr>
      <w:keepNext/>
      <w:suppressAutoHyphens/>
      <w:spacing w:after="0" w:line="240" w:lineRule="auto"/>
      <w:ind w:left="1152" w:hanging="1152"/>
      <w:jc w:val="both"/>
      <w:outlineLvl w:val="5"/>
    </w:pPr>
    <w:rPr>
      <w:rFonts w:ascii="Times New Roman" w:eastAsia="Times New Roman" w:hAnsi="Times New Roman"/>
      <w:color w:val="333333"/>
      <w:sz w:val="16"/>
      <w:szCs w:val="16"/>
      <w:lang w:val="en-GB"/>
    </w:rPr>
  </w:style>
  <w:style w:type="paragraph" w:styleId="Heading7">
    <w:name w:val="heading 7"/>
    <w:basedOn w:val="Normal"/>
    <w:next w:val="Normal"/>
    <w:link w:val="Heading7Char"/>
    <w:unhideWhenUsed/>
    <w:qFormat/>
    <w:rsid w:val="004B4C34"/>
    <w:pPr>
      <w:widowControl w:val="0"/>
      <w:autoSpaceDE w:val="0"/>
      <w:autoSpaceDN w:val="0"/>
      <w:adjustRightInd w:val="0"/>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qFormat/>
    <w:rsid w:val="004B4C34"/>
    <w:pPr>
      <w:spacing w:before="240" w:after="60" w:line="240" w:lineRule="auto"/>
      <w:ind w:left="1440" w:hanging="1440"/>
      <w:outlineLvl w:val="7"/>
    </w:pPr>
    <w:rPr>
      <w:rFonts w:ascii="Times New Roman" w:eastAsia="Times New Roman" w:hAnsi="Times New Roman"/>
      <w:i/>
      <w:iCs/>
      <w:sz w:val="24"/>
      <w:szCs w:val="24"/>
      <w:lang w:val="en-GB"/>
    </w:rPr>
  </w:style>
  <w:style w:type="paragraph" w:styleId="Heading9">
    <w:name w:val="heading 9"/>
    <w:basedOn w:val="Normal"/>
    <w:next w:val="Normal"/>
    <w:link w:val="Heading9Char"/>
    <w:qFormat/>
    <w:rsid w:val="004B4C34"/>
    <w:pPr>
      <w:keepNext/>
      <w:spacing w:before="240" w:after="0" w:line="240" w:lineRule="auto"/>
      <w:ind w:left="1584" w:hanging="1584"/>
      <w:jc w:val="both"/>
      <w:outlineLvl w:val="8"/>
    </w:pPr>
    <w:rPr>
      <w:rFonts w:ascii="Times New Roman" w:eastAsia="Times New Roman" w:hAnsi="Times New Roman"/>
      <w:b/>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4B4C34"/>
    <w:rPr>
      <w:rFonts w:ascii="Cambria" w:eastAsia="Times New Roman" w:hAnsi="Cambria" w:cs="Times New Roman"/>
      <w:b/>
      <w:bCs/>
      <w:kern w:val="32"/>
      <w:sz w:val="32"/>
      <w:szCs w:val="32"/>
      <w:lang w:val="en-US"/>
    </w:rPr>
  </w:style>
  <w:style w:type="character" w:customStyle="1" w:styleId="Heading2Char">
    <w:name w:val="Heading 2 Char"/>
    <w:aliases w:val="Heading 2 Char Char Char,TIT-PLIEGO PAC Char,Titulo secundario Char,título 2 Char,título 21 Char,título 22 Char,Título 2 RSU Char"/>
    <w:basedOn w:val="DefaultParagraphFont"/>
    <w:link w:val="Heading2"/>
    <w:rsid w:val="004B4C34"/>
    <w:rPr>
      <w:rFonts w:ascii="Cambria" w:eastAsia="Times New Roman" w:hAnsi="Cambria" w:cs="Times New Roman"/>
      <w:b/>
      <w:bCs/>
      <w:color w:val="4F81BD"/>
      <w:sz w:val="26"/>
      <w:szCs w:val="26"/>
      <w:lang w:val="en-GB" w:eastAsia="x-none"/>
    </w:rPr>
  </w:style>
  <w:style w:type="character" w:customStyle="1" w:styleId="Heading3Char">
    <w:name w:val="Heading 3 Char"/>
    <w:aliases w:val="Resto de titulos Char,Título 3 RSU Char,L3 Char"/>
    <w:basedOn w:val="DefaultParagraphFont"/>
    <w:link w:val="Heading3"/>
    <w:rsid w:val="004B4C34"/>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4B4C34"/>
    <w:rPr>
      <w:rFonts w:ascii="Cambria" w:eastAsia="Times New Roman" w:hAnsi="Cambria" w:cs="Times New Roman"/>
      <w:b/>
      <w:bCs/>
      <w:i/>
      <w:iCs/>
      <w:color w:val="4F81BD"/>
      <w:sz w:val="24"/>
      <w:lang w:val="en-US"/>
    </w:rPr>
  </w:style>
  <w:style w:type="character" w:customStyle="1" w:styleId="Heading5Char">
    <w:name w:val="Heading 5 Char"/>
    <w:aliases w:val="anexos Char"/>
    <w:basedOn w:val="DefaultParagraphFont"/>
    <w:link w:val="Heading5"/>
    <w:rsid w:val="004B4C34"/>
    <w:rPr>
      <w:rFonts w:ascii="Times New Roman" w:eastAsia="Times New Roman" w:hAnsi="Times New Roman" w:cs="Times New Roman"/>
      <w:bCs/>
      <w:color w:val="333333"/>
      <w:sz w:val="20"/>
      <w:szCs w:val="20"/>
      <w:lang w:val="x-none"/>
    </w:rPr>
  </w:style>
  <w:style w:type="character" w:customStyle="1" w:styleId="Heading6Char">
    <w:name w:val="Heading 6 Char"/>
    <w:basedOn w:val="DefaultParagraphFont"/>
    <w:link w:val="Heading6"/>
    <w:rsid w:val="004B4C34"/>
    <w:rPr>
      <w:rFonts w:ascii="Times New Roman" w:eastAsia="Times New Roman" w:hAnsi="Times New Roman" w:cs="Times New Roman"/>
      <w:color w:val="333333"/>
      <w:sz w:val="16"/>
      <w:szCs w:val="16"/>
      <w:lang w:val="en-GB"/>
    </w:rPr>
  </w:style>
  <w:style w:type="character" w:customStyle="1" w:styleId="Heading7Char">
    <w:name w:val="Heading 7 Char"/>
    <w:basedOn w:val="DefaultParagraphFont"/>
    <w:link w:val="Heading7"/>
    <w:rsid w:val="004B4C34"/>
    <w:rPr>
      <w:rFonts w:ascii="Calibri" w:eastAsia="Times New Roman" w:hAnsi="Calibri" w:cs="Times New Roman"/>
      <w:sz w:val="24"/>
      <w:szCs w:val="24"/>
      <w:lang w:val="en-US"/>
    </w:rPr>
  </w:style>
  <w:style w:type="character" w:customStyle="1" w:styleId="Heading8Char">
    <w:name w:val="Heading 8 Char"/>
    <w:basedOn w:val="DefaultParagraphFont"/>
    <w:link w:val="Heading8"/>
    <w:rsid w:val="004B4C34"/>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4B4C34"/>
    <w:rPr>
      <w:rFonts w:ascii="Times New Roman" w:eastAsia="Times New Roman" w:hAnsi="Times New Roman" w:cs="Times New Roman"/>
      <w:b/>
      <w:color w:val="000000"/>
      <w:szCs w:val="24"/>
      <w:lang w:val="en-US"/>
    </w:rPr>
  </w:style>
  <w:style w:type="paragraph" w:styleId="Header">
    <w:name w:val="header"/>
    <w:basedOn w:val="Normal"/>
    <w:link w:val="HeaderChar"/>
    <w:unhideWhenUsed/>
    <w:rsid w:val="004B4C34"/>
    <w:pPr>
      <w:tabs>
        <w:tab w:val="center" w:pos="4536"/>
        <w:tab w:val="right" w:pos="9072"/>
      </w:tabs>
      <w:spacing w:after="0" w:line="240" w:lineRule="auto"/>
    </w:pPr>
  </w:style>
  <w:style w:type="character" w:customStyle="1" w:styleId="HeaderChar">
    <w:name w:val="Header Char"/>
    <w:basedOn w:val="DefaultParagraphFont"/>
    <w:link w:val="Header"/>
    <w:rsid w:val="004B4C34"/>
    <w:rPr>
      <w:rFonts w:ascii="Calibri" w:eastAsia="Calibri" w:hAnsi="Calibri" w:cs="Times New Roman"/>
    </w:rPr>
  </w:style>
  <w:style w:type="paragraph" w:styleId="Footer">
    <w:name w:val="footer"/>
    <w:basedOn w:val="Normal"/>
    <w:link w:val="FooterChar"/>
    <w:uiPriority w:val="99"/>
    <w:unhideWhenUsed/>
    <w:rsid w:val="004B4C34"/>
    <w:pPr>
      <w:tabs>
        <w:tab w:val="center" w:pos="4536"/>
        <w:tab w:val="right" w:pos="9072"/>
      </w:tabs>
      <w:spacing w:after="0" w:line="240" w:lineRule="auto"/>
    </w:pPr>
  </w:style>
  <w:style w:type="character" w:customStyle="1" w:styleId="FooterChar">
    <w:name w:val="Footer Char"/>
    <w:basedOn w:val="DefaultParagraphFont"/>
    <w:link w:val="Footer"/>
    <w:uiPriority w:val="99"/>
    <w:rsid w:val="004B4C34"/>
    <w:rPr>
      <w:rFonts w:ascii="Calibri" w:eastAsia="Calibri" w:hAnsi="Calibri" w:cs="Times New Roman"/>
    </w:rPr>
  </w:style>
  <w:style w:type="paragraph" w:styleId="BodyText">
    <w:name w:val="Body Text"/>
    <w:basedOn w:val="Normal"/>
    <w:link w:val="BodyTextChar"/>
    <w:uiPriority w:val="99"/>
    <w:unhideWhenUsed/>
    <w:rsid w:val="004B4C34"/>
    <w:pPr>
      <w:spacing w:after="120"/>
    </w:pPr>
  </w:style>
  <w:style w:type="character" w:customStyle="1" w:styleId="BodyTextChar">
    <w:name w:val="Body Text Char"/>
    <w:basedOn w:val="DefaultParagraphFont"/>
    <w:link w:val="BodyText"/>
    <w:uiPriority w:val="99"/>
    <w:rsid w:val="004B4C34"/>
    <w:rPr>
      <w:rFonts w:ascii="Calibri" w:eastAsia="Calibri" w:hAnsi="Calibri" w:cs="Times New Roman"/>
    </w:rPr>
  </w:style>
  <w:style w:type="character" w:styleId="CommentReference">
    <w:name w:val="annotation reference"/>
    <w:uiPriority w:val="99"/>
    <w:unhideWhenUsed/>
    <w:rsid w:val="004B4C34"/>
    <w:rPr>
      <w:sz w:val="16"/>
      <w:szCs w:val="16"/>
    </w:rPr>
  </w:style>
  <w:style w:type="paragraph" w:styleId="CommentText">
    <w:name w:val="annotation text"/>
    <w:basedOn w:val="Normal"/>
    <w:link w:val="CommentTextChar"/>
    <w:unhideWhenUsed/>
    <w:rsid w:val="004B4C34"/>
    <w:rPr>
      <w:sz w:val="20"/>
      <w:szCs w:val="20"/>
    </w:rPr>
  </w:style>
  <w:style w:type="character" w:customStyle="1" w:styleId="CommentTextChar">
    <w:name w:val="Comment Text Char"/>
    <w:basedOn w:val="DefaultParagraphFont"/>
    <w:link w:val="CommentText"/>
    <w:rsid w:val="004B4C34"/>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4B4C34"/>
    <w:rPr>
      <w:b/>
      <w:bCs/>
    </w:rPr>
  </w:style>
  <w:style w:type="character" w:customStyle="1" w:styleId="CommentSubjectChar">
    <w:name w:val="Comment Subject Char"/>
    <w:basedOn w:val="CommentTextChar"/>
    <w:link w:val="CommentSubject"/>
    <w:rsid w:val="004B4C34"/>
    <w:rPr>
      <w:rFonts w:ascii="Calibri" w:eastAsia="Calibri" w:hAnsi="Calibri" w:cs="Times New Roman"/>
      <w:b/>
      <w:bCs/>
      <w:sz w:val="20"/>
      <w:szCs w:val="20"/>
    </w:rPr>
  </w:style>
  <w:style w:type="paragraph" w:styleId="BalloonText">
    <w:name w:val="Balloon Text"/>
    <w:basedOn w:val="Normal"/>
    <w:link w:val="BalloonTextChar"/>
    <w:unhideWhenUsed/>
    <w:rsid w:val="004B4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B4C34"/>
    <w:rPr>
      <w:rFonts w:ascii="Tahoma" w:eastAsia="Calibri" w:hAnsi="Tahoma" w:cs="Tahoma"/>
      <w:sz w:val="16"/>
      <w:szCs w:val="16"/>
    </w:rPr>
  </w:style>
  <w:style w:type="paragraph" w:styleId="ListParagraph">
    <w:name w:val="List Paragraph"/>
    <w:aliases w:val="List1,ПАРАГРАФ,Numbered list"/>
    <w:basedOn w:val="Normal"/>
    <w:link w:val="ListParagraphChar"/>
    <w:uiPriority w:val="34"/>
    <w:qFormat/>
    <w:rsid w:val="004B4C34"/>
    <w:pPr>
      <w:ind w:left="708"/>
    </w:pPr>
  </w:style>
  <w:style w:type="numbering" w:customStyle="1" w:styleId="NoList1">
    <w:name w:val="No List1"/>
    <w:next w:val="NoList"/>
    <w:uiPriority w:val="99"/>
    <w:semiHidden/>
    <w:unhideWhenUsed/>
    <w:rsid w:val="004B4C34"/>
  </w:style>
  <w:style w:type="paragraph" w:customStyle="1" w:styleId="Style1">
    <w:name w:val="Style1"/>
    <w:basedOn w:val="Normal"/>
    <w:uiPriority w:val="99"/>
    <w:rsid w:val="004B4C34"/>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
    <w:name w:val="Style2"/>
    <w:basedOn w:val="Normal"/>
    <w:uiPriority w:val="99"/>
    <w:rsid w:val="004B4C34"/>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3">
    <w:name w:val="Style3"/>
    <w:basedOn w:val="Normal"/>
    <w:uiPriority w:val="99"/>
    <w:rsid w:val="004B4C34"/>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4">
    <w:name w:val="Style4"/>
    <w:basedOn w:val="Normal"/>
    <w:uiPriority w:val="99"/>
    <w:rsid w:val="004B4C34"/>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5">
    <w:name w:val="Style5"/>
    <w:basedOn w:val="Normal"/>
    <w:uiPriority w:val="99"/>
    <w:rsid w:val="004B4C34"/>
    <w:pPr>
      <w:widowControl w:val="0"/>
      <w:autoSpaceDE w:val="0"/>
      <w:autoSpaceDN w:val="0"/>
      <w:adjustRightInd w:val="0"/>
      <w:spacing w:after="0" w:line="240" w:lineRule="auto"/>
      <w:jc w:val="both"/>
    </w:pPr>
    <w:rPr>
      <w:rFonts w:ascii="MS Reference Sans Serif" w:eastAsia="Times New Roman" w:hAnsi="MS Reference Sans Serif"/>
      <w:sz w:val="24"/>
      <w:szCs w:val="24"/>
      <w:lang w:val="en-US"/>
    </w:rPr>
  </w:style>
  <w:style w:type="paragraph" w:customStyle="1" w:styleId="Style6">
    <w:name w:val="Style6"/>
    <w:basedOn w:val="Normal"/>
    <w:rsid w:val="004B4C34"/>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4B4C34"/>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rsid w:val="004B4C34"/>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4B4C34"/>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rsid w:val="004B4C34"/>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rsid w:val="004B4C34"/>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4B4C34"/>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rsid w:val="004B4C34"/>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4B4C34"/>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4B4C34"/>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4B4C34"/>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7">
    <w:name w:val="Style17"/>
    <w:basedOn w:val="Normal"/>
    <w:rsid w:val="004B4C34"/>
    <w:pPr>
      <w:widowControl w:val="0"/>
      <w:autoSpaceDE w:val="0"/>
      <w:autoSpaceDN w:val="0"/>
      <w:adjustRightInd w:val="0"/>
      <w:spacing w:after="0" w:line="238" w:lineRule="exact"/>
      <w:ind w:firstLine="562"/>
    </w:pPr>
    <w:rPr>
      <w:rFonts w:ascii="MS Reference Sans Serif" w:eastAsia="Times New Roman" w:hAnsi="MS Reference Sans Serif"/>
      <w:sz w:val="24"/>
      <w:szCs w:val="24"/>
      <w:lang w:val="en-US"/>
    </w:rPr>
  </w:style>
  <w:style w:type="paragraph" w:customStyle="1" w:styleId="Style18">
    <w:name w:val="Style18"/>
    <w:basedOn w:val="Normal"/>
    <w:uiPriority w:val="99"/>
    <w:rsid w:val="004B4C34"/>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4B4C34"/>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4B4C34"/>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4B4C34"/>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4B4C34"/>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4B4C34"/>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4B4C34"/>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4B4C34"/>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rsid w:val="004B4C34"/>
    <w:rPr>
      <w:rFonts w:ascii="Calibri" w:hAnsi="Calibri" w:cs="Calibri"/>
      <w:i/>
      <w:iCs/>
      <w:spacing w:val="10"/>
      <w:sz w:val="38"/>
      <w:szCs w:val="38"/>
    </w:rPr>
  </w:style>
  <w:style w:type="character" w:customStyle="1" w:styleId="FontStyle28">
    <w:name w:val="Font Style28"/>
    <w:rsid w:val="004B4C34"/>
    <w:rPr>
      <w:rFonts w:ascii="Constantia" w:hAnsi="Constantia" w:cs="Constantia"/>
      <w:i/>
      <w:iCs/>
      <w:spacing w:val="60"/>
      <w:sz w:val="50"/>
      <w:szCs w:val="50"/>
    </w:rPr>
  </w:style>
  <w:style w:type="character" w:customStyle="1" w:styleId="FontStyle29">
    <w:name w:val="Font Style29"/>
    <w:rsid w:val="004B4C34"/>
    <w:rPr>
      <w:rFonts w:ascii="MS Reference Sans Serif" w:hAnsi="MS Reference Sans Serif" w:cs="MS Reference Sans Serif"/>
      <w:i/>
      <w:iCs/>
      <w:spacing w:val="-20"/>
      <w:sz w:val="20"/>
      <w:szCs w:val="20"/>
    </w:rPr>
  </w:style>
  <w:style w:type="character" w:customStyle="1" w:styleId="FontStyle30">
    <w:name w:val="Font Style30"/>
    <w:rsid w:val="004B4C34"/>
    <w:rPr>
      <w:rFonts w:ascii="MS Reference Sans Serif" w:hAnsi="MS Reference Sans Serif" w:cs="MS Reference Sans Serif"/>
      <w:sz w:val="16"/>
      <w:szCs w:val="16"/>
    </w:rPr>
  </w:style>
  <w:style w:type="character" w:customStyle="1" w:styleId="FontStyle31">
    <w:name w:val="Font Style31"/>
    <w:uiPriority w:val="99"/>
    <w:rsid w:val="004B4C34"/>
    <w:rPr>
      <w:rFonts w:ascii="Consolas" w:hAnsi="Consolas" w:cs="Consolas"/>
      <w:spacing w:val="20"/>
      <w:sz w:val="18"/>
      <w:szCs w:val="18"/>
    </w:rPr>
  </w:style>
  <w:style w:type="character" w:customStyle="1" w:styleId="FontStyle32">
    <w:name w:val="Font Style32"/>
    <w:uiPriority w:val="99"/>
    <w:rsid w:val="004B4C34"/>
    <w:rPr>
      <w:rFonts w:ascii="MS Reference Sans Serif" w:hAnsi="MS Reference Sans Serif" w:cs="MS Reference Sans Serif"/>
      <w:i/>
      <w:iCs/>
      <w:sz w:val="26"/>
      <w:szCs w:val="26"/>
    </w:rPr>
  </w:style>
  <w:style w:type="character" w:customStyle="1" w:styleId="FontStyle33">
    <w:name w:val="Font Style33"/>
    <w:uiPriority w:val="99"/>
    <w:rsid w:val="004B4C34"/>
    <w:rPr>
      <w:rFonts w:ascii="Candara" w:hAnsi="Candara" w:cs="Candara"/>
      <w:i/>
      <w:iCs/>
      <w:sz w:val="88"/>
      <w:szCs w:val="88"/>
    </w:rPr>
  </w:style>
  <w:style w:type="character" w:customStyle="1" w:styleId="FontStyle34">
    <w:name w:val="Font Style34"/>
    <w:uiPriority w:val="99"/>
    <w:rsid w:val="004B4C34"/>
    <w:rPr>
      <w:rFonts w:ascii="MS Reference Sans Serif" w:hAnsi="MS Reference Sans Serif" w:cs="MS Reference Sans Serif"/>
      <w:b/>
      <w:bCs/>
      <w:sz w:val="16"/>
      <w:szCs w:val="16"/>
    </w:rPr>
  </w:style>
  <w:style w:type="character" w:customStyle="1" w:styleId="FontStyle35">
    <w:name w:val="Font Style35"/>
    <w:uiPriority w:val="99"/>
    <w:rsid w:val="004B4C34"/>
    <w:rPr>
      <w:rFonts w:ascii="MS Reference Sans Serif" w:hAnsi="MS Reference Sans Serif" w:cs="MS Reference Sans Serif"/>
      <w:b/>
      <w:bCs/>
      <w:spacing w:val="-20"/>
      <w:sz w:val="16"/>
      <w:szCs w:val="16"/>
    </w:rPr>
  </w:style>
  <w:style w:type="character" w:customStyle="1" w:styleId="FontStyle36">
    <w:name w:val="Font Style36"/>
    <w:uiPriority w:val="99"/>
    <w:rsid w:val="004B4C34"/>
    <w:rPr>
      <w:rFonts w:ascii="Calibri" w:hAnsi="Calibri" w:cs="Calibri"/>
      <w:i/>
      <w:iCs/>
      <w:spacing w:val="10"/>
      <w:sz w:val="18"/>
      <w:szCs w:val="18"/>
    </w:rPr>
  </w:style>
  <w:style w:type="character" w:customStyle="1" w:styleId="FontStyle37">
    <w:name w:val="Font Style37"/>
    <w:uiPriority w:val="99"/>
    <w:rsid w:val="004B4C34"/>
    <w:rPr>
      <w:rFonts w:ascii="MS Reference Sans Serif" w:hAnsi="MS Reference Sans Serif" w:cs="MS Reference Sans Serif"/>
      <w:i/>
      <w:iCs/>
      <w:w w:val="150"/>
      <w:sz w:val="16"/>
      <w:szCs w:val="16"/>
    </w:rPr>
  </w:style>
  <w:style w:type="character" w:customStyle="1" w:styleId="FontStyle38">
    <w:name w:val="Font Style38"/>
    <w:uiPriority w:val="99"/>
    <w:rsid w:val="004B4C34"/>
    <w:rPr>
      <w:rFonts w:ascii="Candara" w:hAnsi="Candara" w:cs="Candara"/>
      <w:spacing w:val="-20"/>
      <w:sz w:val="24"/>
      <w:szCs w:val="24"/>
    </w:rPr>
  </w:style>
  <w:style w:type="character" w:customStyle="1" w:styleId="FontStyle39">
    <w:name w:val="Font Style39"/>
    <w:uiPriority w:val="99"/>
    <w:rsid w:val="004B4C34"/>
    <w:rPr>
      <w:rFonts w:ascii="MS Reference Sans Serif" w:hAnsi="MS Reference Sans Serif" w:cs="MS Reference Sans Serif"/>
      <w:sz w:val="14"/>
      <w:szCs w:val="14"/>
    </w:rPr>
  </w:style>
  <w:style w:type="character" w:styleId="Hyperlink">
    <w:name w:val="Hyperlink"/>
    <w:uiPriority w:val="99"/>
    <w:rsid w:val="004B4C34"/>
    <w:rPr>
      <w:color w:val="0066CC"/>
      <w:u w:val="single"/>
    </w:rPr>
  </w:style>
  <w:style w:type="paragraph" w:customStyle="1" w:styleId="Style28">
    <w:name w:val="Style28"/>
    <w:basedOn w:val="Normal"/>
    <w:uiPriority w:val="99"/>
    <w:rsid w:val="004B4C34"/>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4B4C34"/>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4B4C34"/>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4B4C34"/>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4B4C34"/>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4B4C34"/>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4B4C34"/>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4B4C34"/>
    <w:rPr>
      <w:rFonts w:ascii="Arial" w:hAnsi="Arial" w:cs="Arial"/>
      <w:sz w:val="20"/>
      <w:szCs w:val="20"/>
    </w:rPr>
  </w:style>
  <w:style w:type="character" w:customStyle="1" w:styleId="FontStyle57">
    <w:name w:val="Font Style57"/>
    <w:uiPriority w:val="99"/>
    <w:rsid w:val="004B4C34"/>
    <w:rPr>
      <w:rFonts w:ascii="Arial" w:hAnsi="Arial" w:cs="Arial"/>
      <w:b/>
      <w:bCs/>
      <w:sz w:val="20"/>
      <w:szCs w:val="20"/>
    </w:rPr>
  </w:style>
  <w:style w:type="character" w:customStyle="1" w:styleId="FontStyle73">
    <w:name w:val="Font Style73"/>
    <w:uiPriority w:val="99"/>
    <w:rsid w:val="004B4C34"/>
    <w:rPr>
      <w:rFonts w:ascii="Bookman Old Style" w:hAnsi="Bookman Old Style" w:cs="Bookman Old Style"/>
      <w:sz w:val="32"/>
      <w:szCs w:val="32"/>
    </w:rPr>
  </w:style>
  <w:style w:type="character" w:customStyle="1" w:styleId="FontStyle74">
    <w:name w:val="Font Style74"/>
    <w:uiPriority w:val="99"/>
    <w:rsid w:val="004B4C34"/>
    <w:rPr>
      <w:rFonts w:ascii="Bookman Old Style" w:hAnsi="Bookman Old Style" w:cs="Bookman Old Style"/>
      <w:sz w:val="22"/>
      <w:szCs w:val="22"/>
    </w:rPr>
  </w:style>
  <w:style w:type="character" w:customStyle="1" w:styleId="FontStyle75">
    <w:name w:val="Font Style75"/>
    <w:uiPriority w:val="99"/>
    <w:rsid w:val="004B4C34"/>
    <w:rPr>
      <w:rFonts w:ascii="Bookman Old Style" w:hAnsi="Bookman Old Style" w:cs="Bookman Old Style"/>
      <w:sz w:val="16"/>
      <w:szCs w:val="16"/>
    </w:rPr>
  </w:style>
  <w:style w:type="character" w:customStyle="1" w:styleId="FontStyle76">
    <w:name w:val="Font Style76"/>
    <w:uiPriority w:val="99"/>
    <w:rsid w:val="004B4C34"/>
    <w:rPr>
      <w:rFonts w:ascii="Bookman Old Style" w:hAnsi="Bookman Old Style" w:cs="Bookman Old Style"/>
      <w:b/>
      <w:bCs/>
      <w:sz w:val="16"/>
      <w:szCs w:val="16"/>
    </w:rPr>
  </w:style>
  <w:style w:type="character" w:customStyle="1" w:styleId="FontStyle77">
    <w:name w:val="Font Style77"/>
    <w:uiPriority w:val="99"/>
    <w:rsid w:val="004B4C34"/>
    <w:rPr>
      <w:rFonts w:ascii="Arial Black" w:hAnsi="Arial Black" w:cs="Arial Black"/>
      <w:sz w:val="18"/>
      <w:szCs w:val="18"/>
    </w:rPr>
  </w:style>
  <w:style w:type="character" w:customStyle="1" w:styleId="FontStyle78">
    <w:name w:val="Font Style78"/>
    <w:uiPriority w:val="99"/>
    <w:rsid w:val="004B4C34"/>
    <w:rPr>
      <w:rFonts w:ascii="Arial Black" w:hAnsi="Arial Black" w:cs="Arial Black"/>
      <w:sz w:val="18"/>
      <w:szCs w:val="18"/>
    </w:rPr>
  </w:style>
  <w:style w:type="character" w:customStyle="1" w:styleId="FontStyle79">
    <w:name w:val="Font Style79"/>
    <w:uiPriority w:val="99"/>
    <w:rsid w:val="004B4C34"/>
    <w:rPr>
      <w:rFonts w:ascii="Palatino Linotype" w:hAnsi="Palatino Linotype" w:cs="Palatino Linotype"/>
      <w:b/>
      <w:bCs/>
      <w:sz w:val="24"/>
      <w:szCs w:val="24"/>
    </w:rPr>
  </w:style>
  <w:style w:type="character" w:customStyle="1" w:styleId="FontStyle80">
    <w:name w:val="Font Style80"/>
    <w:uiPriority w:val="99"/>
    <w:rsid w:val="004B4C34"/>
    <w:rPr>
      <w:rFonts w:ascii="Bookman Old Style" w:hAnsi="Bookman Old Style" w:cs="Bookman Old Style"/>
      <w:sz w:val="18"/>
      <w:szCs w:val="18"/>
    </w:rPr>
  </w:style>
  <w:style w:type="character" w:customStyle="1" w:styleId="FontStyle81">
    <w:name w:val="Font Style81"/>
    <w:uiPriority w:val="99"/>
    <w:rsid w:val="004B4C34"/>
    <w:rPr>
      <w:rFonts w:ascii="Bookman Old Style" w:hAnsi="Bookman Old Style" w:cs="Bookman Old Style"/>
      <w:sz w:val="20"/>
      <w:szCs w:val="20"/>
    </w:rPr>
  </w:style>
  <w:style w:type="paragraph" w:styleId="DocumentMap">
    <w:name w:val="Document Map"/>
    <w:basedOn w:val="Normal"/>
    <w:link w:val="DocumentMapChar"/>
    <w:unhideWhenUsed/>
    <w:rsid w:val="004B4C34"/>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DocumentMapChar">
    <w:name w:val="Document Map Char"/>
    <w:basedOn w:val="DefaultParagraphFont"/>
    <w:link w:val="DocumentMap"/>
    <w:rsid w:val="004B4C34"/>
    <w:rPr>
      <w:rFonts w:ascii="Tahoma" w:eastAsia="Times New Roman" w:hAnsi="Tahoma" w:cs="Tahoma"/>
      <w:sz w:val="16"/>
      <w:szCs w:val="16"/>
      <w:lang w:val="en-US"/>
    </w:rPr>
  </w:style>
  <w:style w:type="character" w:customStyle="1" w:styleId="FooterChar1">
    <w:name w:val="Footer Char1"/>
    <w:uiPriority w:val="99"/>
    <w:locked/>
    <w:rsid w:val="004B4C34"/>
    <w:rPr>
      <w:rFonts w:ascii="CG Times (W1)" w:eastAsia="Times New Roman" w:hAnsi="CG Times (W1)" w:cs="Times New Roman"/>
      <w:color w:val="0000FF"/>
      <w:sz w:val="24"/>
      <w:szCs w:val="20"/>
      <w:lang w:val="en-GB"/>
    </w:rPr>
  </w:style>
  <w:style w:type="paragraph" w:styleId="BodyTextIndent">
    <w:name w:val="Body Text Indent"/>
    <w:basedOn w:val="Normal"/>
    <w:link w:val="BodyTextIndentChar"/>
    <w:rsid w:val="004B4C34"/>
    <w:pPr>
      <w:tabs>
        <w:tab w:val="left" w:pos="720"/>
      </w:tabs>
      <w:spacing w:before="240" w:after="0" w:line="240" w:lineRule="auto"/>
      <w:ind w:left="720" w:hanging="720"/>
      <w:jc w:val="both"/>
    </w:pPr>
    <w:rPr>
      <w:rFonts w:ascii="CG Times (W1)" w:eastAsia="Times New Roman" w:hAnsi="CG Times (W1)"/>
      <w:color w:val="000000"/>
      <w:sz w:val="24"/>
      <w:szCs w:val="20"/>
      <w:lang w:val="en-GB"/>
    </w:rPr>
  </w:style>
  <w:style w:type="character" w:customStyle="1" w:styleId="BodyTextIndentChar">
    <w:name w:val="Body Text Indent Char"/>
    <w:basedOn w:val="DefaultParagraphFont"/>
    <w:link w:val="BodyTextIndent"/>
    <w:rsid w:val="004B4C34"/>
    <w:rPr>
      <w:rFonts w:ascii="CG Times (W1)" w:eastAsia="Times New Roman" w:hAnsi="CG Times (W1)" w:cs="Times New Roman"/>
      <w:color w:val="000000"/>
      <w:sz w:val="24"/>
      <w:szCs w:val="20"/>
      <w:lang w:val="en-GB"/>
    </w:rPr>
  </w:style>
  <w:style w:type="paragraph" w:styleId="Index1">
    <w:name w:val="index 1"/>
    <w:basedOn w:val="Normal"/>
    <w:next w:val="Normal"/>
    <w:autoRedefine/>
    <w:rsid w:val="004B4C34"/>
    <w:pPr>
      <w:tabs>
        <w:tab w:val="num" w:pos="1191"/>
      </w:tabs>
      <w:spacing w:after="0" w:line="240" w:lineRule="auto"/>
      <w:ind w:left="1191" w:hanging="624"/>
    </w:pPr>
    <w:rPr>
      <w:rFonts w:ascii="Times New Roman" w:eastAsia="Times New Roman" w:hAnsi="Times New Roman"/>
      <w:color w:val="000000"/>
      <w:sz w:val="24"/>
      <w:szCs w:val="24"/>
      <w:lang w:val="en-US"/>
    </w:rPr>
  </w:style>
  <w:style w:type="paragraph" w:styleId="BodyText3">
    <w:name w:val="Body Text 3"/>
    <w:basedOn w:val="Normal"/>
    <w:link w:val="BodyText3Char"/>
    <w:uiPriority w:val="99"/>
    <w:unhideWhenUsed/>
    <w:rsid w:val="004B4C34"/>
    <w:pPr>
      <w:widowControl w:val="0"/>
      <w:autoSpaceDE w:val="0"/>
      <w:autoSpaceDN w:val="0"/>
      <w:adjustRightInd w:val="0"/>
      <w:spacing w:after="120" w:line="240" w:lineRule="auto"/>
    </w:pPr>
    <w:rPr>
      <w:rFonts w:ascii="MS Reference Sans Serif" w:eastAsia="Times New Roman" w:hAnsi="MS Reference Sans Serif"/>
      <w:sz w:val="16"/>
      <w:szCs w:val="16"/>
      <w:lang w:val="en-US"/>
    </w:rPr>
  </w:style>
  <w:style w:type="character" w:customStyle="1" w:styleId="BodyText3Char">
    <w:name w:val="Body Text 3 Char"/>
    <w:basedOn w:val="DefaultParagraphFont"/>
    <w:link w:val="BodyText3"/>
    <w:uiPriority w:val="99"/>
    <w:rsid w:val="004B4C34"/>
    <w:rPr>
      <w:rFonts w:ascii="MS Reference Sans Serif" w:eastAsia="Times New Roman" w:hAnsi="MS Reference Sans Serif" w:cs="Times New Roman"/>
      <w:sz w:val="16"/>
      <w:szCs w:val="16"/>
      <w:lang w:val="en-US"/>
    </w:rPr>
  </w:style>
  <w:style w:type="paragraph" w:customStyle="1" w:styleId="p50">
    <w:name w:val="p50"/>
    <w:basedOn w:val="Normal"/>
    <w:link w:val="p50Char"/>
    <w:rsid w:val="004B4C34"/>
    <w:pPr>
      <w:tabs>
        <w:tab w:val="left" w:pos="760"/>
      </w:tabs>
      <w:spacing w:after="0" w:line="240" w:lineRule="atLeast"/>
      <w:ind w:left="720" w:hanging="720"/>
      <w:jc w:val="both"/>
    </w:pPr>
    <w:rPr>
      <w:rFonts w:ascii="CG Times" w:eastAsia="Times New Roman" w:hAnsi="CG Times"/>
      <w:color w:val="000000"/>
      <w:sz w:val="24"/>
      <w:szCs w:val="20"/>
      <w:lang w:eastAsia="bg-BG"/>
    </w:rPr>
  </w:style>
  <w:style w:type="character" w:customStyle="1" w:styleId="p50Char">
    <w:name w:val="p50 Char"/>
    <w:link w:val="p50"/>
    <w:rsid w:val="004B4C34"/>
    <w:rPr>
      <w:rFonts w:ascii="CG Times" w:eastAsia="Times New Roman" w:hAnsi="CG Times" w:cs="Times New Roman"/>
      <w:color w:val="000000"/>
      <w:sz w:val="24"/>
      <w:szCs w:val="20"/>
      <w:lang w:eastAsia="bg-BG"/>
    </w:rPr>
  </w:style>
  <w:style w:type="paragraph" w:styleId="Revision">
    <w:name w:val="Revision"/>
    <w:hidden/>
    <w:uiPriority w:val="99"/>
    <w:semiHidden/>
    <w:rsid w:val="004B4C34"/>
    <w:pPr>
      <w:spacing w:after="0" w:line="240" w:lineRule="auto"/>
    </w:pPr>
    <w:rPr>
      <w:rFonts w:ascii="MS Reference Sans Serif" w:eastAsia="Times New Roman" w:hAnsi="MS Reference Sans Serif" w:cs="Times New Roman"/>
      <w:sz w:val="24"/>
      <w:szCs w:val="24"/>
      <w:lang w:val="en-US"/>
    </w:rPr>
  </w:style>
  <w:style w:type="character" w:styleId="FollowedHyperlink">
    <w:name w:val="FollowedHyperlink"/>
    <w:unhideWhenUsed/>
    <w:rsid w:val="004B4C34"/>
    <w:rPr>
      <w:color w:val="FF79C2"/>
      <w:u w:val="single"/>
    </w:rPr>
  </w:style>
  <w:style w:type="paragraph" w:customStyle="1" w:styleId="font5">
    <w:name w:val="font5"/>
    <w:basedOn w:val="Normal"/>
    <w:uiPriority w:val="99"/>
    <w:rsid w:val="004B4C34"/>
    <w:pPr>
      <w:spacing w:before="100" w:beforeAutospacing="1" w:after="100" w:afterAutospacing="1" w:line="240" w:lineRule="auto"/>
    </w:pPr>
    <w:rPr>
      <w:rFonts w:eastAsia="Times New Roman"/>
      <w:sz w:val="20"/>
      <w:szCs w:val="20"/>
      <w:lang w:eastAsia="bg-BG"/>
    </w:rPr>
  </w:style>
  <w:style w:type="paragraph" w:customStyle="1" w:styleId="font6">
    <w:name w:val="font6"/>
    <w:basedOn w:val="Normal"/>
    <w:uiPriority w:val="99"/>
    <w:rsid w:val="004B4C34"/>
    <w:pPr>
      <w:spacing w:before="100" w:beforeAutospacing="1" w:after="100" w:afterAutospacing="1" w:line="240" w:lineRule="auto"/>
    </w:pPr>
    <w:rPr>
      <w:rFonts w:eastAsia="Times New Roman"/>
      <w:color w:val="FF0000"/>
      <w:sz w:val="20"/>
      <w:szCs w:val="20"/>
      <w:lang w:eastAsia="bg-BG"/>
    </w:rPr>
  </w:style>
  <w:style w:type="paragraph" w:customStyle="1" w:styleId="xl67">
    <w:name w:val="xl67"/>
    <w:basedOn w:val="Normal"/>
    <w:uiPriority w:val="99"/>
    <w:rsid w:val="004B4C34"/>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8">
    <w:name w:val="xl68"/>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69">
    <w:name w:val="xl69"/>
    <w:basedOn w:val="Normal"/>
    <w:uiPriority w:val="99"/>
    <w:rsid w:val="004B4C34"/>
    <w:pPr>
      <w:pBdr>
        <w:top w:val="single" w:sz="8" w:space="0" w:color="auto"/>
        <w:left w:val="single" w:sz="8"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0">
    <w:name w:val="xl70"/>
    <w:basedOn w:val="Normal"/>
    <w:uiPriority w:val="99"/>
    <w:rsid w:val="004B4C34"/>
    <w:pPr>
      <w:pBdr>
        <w:top w:val="single" w:sz="8" w:space="0" w:color="auto"/>
        <w:left w:val="single" w:sz="4"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1">
    <w:name w:val="xl71"/>
    <w:basedOn w:val="Normal"/>
    <w:uiPriority w:val="99"/>
    <w:rsid w:val="004B4C34"/>
    <w:pPr>
      <w:pBdr>
        <w:top w:val="single" w:sz="8" w:space="0" w:color="auto"/>
        <w:left w:val="single" w:sz="4" w:space="0" w:color="auto"/>
        <w:bottom w:val="single" w:sz="4" w:space="0" w:color="auto"/>
        <w:right w:val="single" w:sz="8"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2">
    <w:name w:val="xl72"/>
    <w:basedOn w:val="Normal"/>
    <w:uiPriority w:val="99"/>
    <w:rsid w:val="004B4C34"/>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3">
    <w:name w:val="xl73"/>
    <w:basedOn w:val="Normal"/>
    <w:uiPriority w:val="99"/>
    <w:rsid w:val="004B4C34"/>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4">
    <w:name w:val="xl74"/>
    <w:basedOn w:val="Normal"/>
    <w:uiPriority w:val="99"/>
    <w:rsid w:val="004B4C34"/>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5">
    <w:name w:val="xl75"/>
    <w:basedOn w:val="Normal"/>
    <w:uiPriority w:val="99"/>
    <w:rsid w:val="004B4C34"/>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76">
    <w:name w:val="xl76"/>
    <w:basedOn w:val="Normal"/>
    <w:uiPriority w:val="99"/>
    <w:rsid w:val="004B4C34"/>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7">
    <w:name w:val="xl77"/>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8">
    <w:name w:val="xl78"/>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9">
    <w:name w:val="xl79"/>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80">
    <w:name w:val="xl80"/>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81">
    <w:name w:val="xl81"/>
    <w:basedOn w:val="Normal"/>
    <w:uiPriority w:val="99"/>
    <w:rsid w:val="004B4C34"/>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color w:val="FF0000"/>
      <w:sz w:val="18"/>
      <w:szCs w:val="18"/>
      <w:lang w:eastAsia="bg-BG"/>
    </w:rPr>
  </w:style>
  <w:style w:type="paragraph" w:customStyle="1" w:styleId="xl82">
    <w:name w:val="xl82"/>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3">
    <w:name w:val="xl83"/>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4">
    <w:name w:val="xl84"/>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5">
    <w:name w:val="xl85"/>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6">
    <w:name w:val="xl86"/>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uiPriority w:val="99"/>
    <w:rsid w:val="004B4C34"/>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8">
    <w:name w:val="xl88"/>
    <w:basedOn w:val="Normal"/>
    <w:uiPriority w:val="99"/>
    <w:rsid w:val="004B4C34"/>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9">
    <w:name w:val="xl89"/>
    <w:basedOn w:val="Normal"/>
    <w:uiPriority w:val="99"/>
    <w:rsid w:val="004B4C34"/>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0">
    <w:name w:val="xl90"/>
    <w:basedOn w:val="Normal"/>
    <w:uiPriority w:val="99"/>
    <w:rsid w:val="004B4C34"/>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1">
    <w:name w:val="xl91"/>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92">
    <w:name w:val="xl92"/>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bg-BG"/>
    </w:rPr>
  </w:style>
  <w:style w:type="paragraph" w:customStyle="1" w:styleId="xl93">
    <w:name w:val="xl93"/>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4">
    <w:name w:val="xl94"/>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5">
    <w:name w:val="xl95"/>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6">
    <w:name w:val="xl96"/>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7">
    <w:name w:val="xl97"/>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8">
    <w:name w:val="xl98"/>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99">
    <w:name w:val="xl99"/>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0">
    <w:name w:val="xl100"/>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1">
    <w:name w:val="xl101"/>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02">
    <w:name w:val="xl102"/>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3">
    <w:name w:val="xl103"/>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4">
    <w:name w:val="xl104"/>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5">
    <w:name w:val="xl105"/>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6">
    <w:name w:val="xl106"/>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7">
    <w:name w:val="xl107"/>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8">
    <w:name w:val="xl108"/>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09">
    <w:name w:val="xl109"/>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bg-BG"/>
    </w:rPr>
  </w:style>
  <w:style w:type="paragraph" w:customStyle="1" w:styleId="xl110">
    <w:name w:val="xl110"/>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bg-BG"/>
    </w:rPr>
  </w:style>
  <w:style w:type="paragraph" w:customStyle="1" w:styleId="xl111">
    <w:name w:val="xl111"/>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2">
    <w:name w:val="xl112"/>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3">
    <w:name w:val="xl113"/>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4">
    <w:name w:val="xl114"/>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xl66">
    <w:name w:val="xl66"/>
    <w:basedOn w:val="Normal"/>
    <w:uiPriority w:val="99"/>
    <w:rsid w:val="004B4C34"/>
    <w:pPr>
      <w:spacing w:before="100" w:beforeAutospacing="1" w:after="100" w:afterAutospacing="1" w:line="240" w:lineRule="auto"/>
    </w:pPr>
    <w:rPr>
      <w:rFonts w:ascii="Arial" w:eastAsia="Times New Roman" w:hAnsi="Arial" w:cs="Arial"/>
      <w:sz w:val="18"/>
      <w:szCs w:val="18"/>
      <w:lang w:eastAsia="bg-BG"/>
    </w:rPr>
  </w:style>
  <w:style w:type="paragraph" w:styleId="Title">
    <w:name w:val="Title"/>
    <w:aliases w:val="Char"/>
    <w:basedOn w:val="Normal"/>
    <w:link w:val="TitleChar"/>
    <w:qFormat/>
    <w:rsid w:val="004B4C34"/>
    <w:pPr>
      <w:spacing w:after="0" w:line="240" w:lineRule="auto"/>
      <w:jc w:val="center"/>
    </w:pPr>
    <w:rPr>
      <w:rFonts w:ascii="Times New Roman" w:eastAsia="Times New Roman" w:hAnsi="Times New Roman"/>
      <w:b/>
      <w:bCs/>
      <w:sz w:val="24"/>
      <w:szCs w:val="24"/>
      <w:lang w:val="x-none" w:eastAsia="x-none"/>
    </w:rPr>
  </w:style>
  <w:style w:type="character" w:customStyle="1" w:styleId="TitleChar">
    <w:name w:val="Title Char"/>
    <w:aliases w:val="Char Char"/>
    <w:basedOn w:val="DefaultParagraphFont"/>
    <w:link w:val="Title"/>
    <w:rsid w:val="004B4C34"/>
    <w:rPr>
      <w:rFonts w:ascii="Times New Roman" w:eastAsia="Times New Roman" w:hAnsi="Times New Roman" w:cs="Times New Roman"/>
      <w:b/>
      <w:bCs/>
      <w:sz w:val="24"/>
      <w:szCs w:val="24"/>
      <w:lang w:val="x-none" w:eastAsia="x-none"/>
    </w:rPr>
  </w:style>
  <w:style w:type="character" w:styleId="PageNumber">
    <w:name w:val="page number"/>
    <w:basedOn w:val="DefaultParagraphFont"/>
    <w:rsid w:val="004B4C34"/>
  </w:style>
  <w:style w:type="character" w:customStyle="1" w:styleId="alafa">
    <w:name w:val="al_a fa"/>
    <w:uiPriority w:val="99"/>
    <w:rsid w:val="004B4C34"/>
    <w:rPr>
      <w:rFonts w:cs="Times New Roman"/>
    </w:rPr>
  </w:style>
  <w:style w:type="character" w:customStyle="1" w:styleId="hiddenref1">
    <w:name w:val="hiddenref1"/>
    <w:uiPriority w:val="99"/>
    <w:rsid w:val="004B4C34"/>
    <w:rPr>
      <w:rFonts w:cs="Times New Roman"/>
      <w:color w:val="000000"/>
      <w:u w:val="single"/>
    </w:rPr>
  </w:style>
  <w:style w:type="paragraph" w:styleId="BodyText2">
    <w:name w:val="Body Text 2"/>
    <w:aliases w:val="Char2, Char2"/>
    <w:basedOn w:val="Normal"/>
    <w:link w:val="BodyText2Char"/>
    <w:unhideWhenUsed/>
    <w:rsid w:val="004B4C34"/>
    <w:pPr>
      <w:spacing w:after="120" w:line="480" w:lineRule="auto"/>
    </w:pPr>
    <w:rPr>
      <w:rFonts w:ascii="Bookman Old Style" w:eastAsia="Times New Roman" w:hAnsi="Bookman Old Style"/>
      <w:sz w:val="24"/>
      <w:szCs w:val="24"/>
      <w:lang w:val="en-GB" w:eastAsia="x-none"/>
    </w:rPr>
  </w:style>
  <w:style w:type="character" w:customStyle="1" w:styleId="BodyText2Char">
    <w:name w:val="Body Text 2 Char"/>
    <w:aliases w:val="Char2 Char, Char2 Char"/>
    <w:basedOn w:val="DefaultParagraphFont"/>
    <w:link w:val="BodyText2"/>
    <w:rsid w:val="004B4C34"/>
    <w:rPr>
      <w:rFonts w:ascii="Bookman Old Style" w:eastAsia="Times New Roman" w:hAnsi="Bookman Old Style" w:cs="Times New Roman"/>
      <w:sz w:val="24"/>
      <w:szCs w:val="24"/>
      <w:lang w:val="en-GB" w:eastAsia="x-none"/>
    </w:rPr>
  </w:style>
  <w:style w:type="paragraph" w:styleId="NoSpacing">
    <w:name w:val="No Spacing"/>
    <w:uiPriority w:val="1"/>
    <w:qFormat/>
    <w:rsid w:val="004B4C34"/>
    <w:pPr>
      <w:spacing w:after="0" w:line="240" w:lineRule="auto"/>
    </w:pPr>
    <w:rPr>
      <w:rFonts w:ascii="Bookman Old Style" w:eastAsia="Times New Roman" w:hAnsi="Bookman Old Style" w:cs="Times New Roman"/>
      <w:sz w:val="24"/>
      <w:szCs w:val="24"/>
      <w:lang w:val="en-GB"/>
    </w:rPr>
  </w:style>
  <w:style w:type="paragraph" w:styleId="BodyTextIndent3">
    <w:name w:val="Body Text Indent 3"/>
    <w:basedOn w:val="Normal"/>
    <w:link w:val="BodyTextIndent3Char"/>
    <w:uiPriority w:val="99"/>
    <w:unhideWhenUsed/>
    <w:rsid w:val="004B4C34"/>
    <w:pPr>
      <w:spacing w:after="120" w:line="240" w:lineRule="auto"/>
      <w:ind w:left="283"/>
    </w:pPr>
    <w:rPr>
      <w:rFonts w:ascii="Bookman Old Style" w:eastAsia="Times New Roman" w:hAnsi="Bookman Old Style"/>
      <w:sz w:val="16"/>
      <w:szCs w:val="16"/>
      <w:lang w:val="en-GB" w:eastAsia="x-none"/>
    </w:rPr>
  </w:style>
  <w:style w:type="character" w:customStyle="1" w:styleId="BodyTextIndent3Char">
    <w:name w:val="Body Text Indent 3 Char"/>
    <w:basedOn w:val="DefaultParagraphFont"/>
    <w:link w:val="BodyTextIndent3"/>
    <w:uiPriority w:val="99"/>
    <w:rsid w:val="004B4C34"/>
    <w:rPr>
      <w:rFonts w:ascii="Bookman Old Style" w:eastAsia="Times New Roman" w:hAnsi="Bookman Old Style" w:cs="Times New Roman"/>
      <w:sz w:val="16"/>
      <w:szCs w:val="16"/>
      <w:lang w:val="en-GB" w:eastAsia="x-none"/>
    </w:rPr>
  </w:style>
  <w:style w:type="paragraph" w:styleId="BodyTextIndent2">
    <w:name w:val="Body Text Indent 2"/>
    <w:basedOn w:val="Normal"/>
    <w:link w:val="BodyTextIndent2Char"/>
    <w:uiPriority w:val="99"/>
    <w:unhideWhenUsed/>
    <w:rsid w:val="004B4C34"/>
    <w:pPr>
      <w:spacing w:after="120" w:line="480" w:lineRule="auto"/>
      <w:ind w:left="283"/>
    </w:pPr>
    <w:rPr>
      <w:rFonts w:ascii="Bookman Old Style" w:eastAsia="Times New Roman" w:hAnsi="Bookman Old Style"/>
      <w:sz w:val="24"/>
      <w:szCs w:val="24"/>
      <w:lang w:val="en-GB" w:eastAsia="x-none"/>
    </w:rPr>
  </w:style>
  <w:style w:type="character" w:customStyle="1" w:styleId="BodyTextIndent2Char">
    <w:name w:val="Body Text Indent 2 Char"/>
    <w:basedOn w:val="DefaultParagraphFont"/>
    <w:link w:val="BodyTextIndent2"/>
    <w:uiPriority w:val="99"/>
    <w:rsid w:val="004B4C34"/>
    <w:rPr>
      <w:rFonts w:ascii="Bookman Old Style" w:eastAsia="Times New Roman" w:hAnsi="Bookman Old Style" w:cs="Times New Roman"/>
      <w:sz w:val="24"/>
      <w:szCs w:val="24"/>
      <w:lang w:val="en-GB" w:eastAsia="x-none"/>
    </w:rPr>
  </w:style>
  <w:style w:type="paragraph" w:customStyle="1" w:styleId="p17">
    <w:name w:val="p17"/>
    <w:basedOn w:val="Normal"/>
    <w:rsid w:val="004B4C34"/>
    <w:pPr>
      <w:spacing w:after="0" w:line="280" w:lineRule="atLeast"/>
    </w:pPr>
    <w:rPr>
      <w:rFonts w:ascii="CG Times" w:eastAsia="Times New Roman" w:hAnsi="CG Times"/>
      <w:snapToGrid w:val="0"/>
      <w:color w:val="000000"/>
      <w:sz w:val="24"/>
      <w:szCs w:val="24"/>
      <w:lang w:val="en-US"/>
    </w:rPr>
  </w:style>
  <w:style w:type="paragraph" w:customStyle="1" w:styleId="c51">
    <w:name w:val="c51"/>
    <w:basedOn w:val="Normal"/>
    <w:uiPriority w:val="99"/>
    <w:rsid w:val="004B4C34"/>
    <w:pPr>
      <w:spacing w:after="0" w:line="240" w:lineRule="atLeast"/>
      <w:jc w:val="center"/>
    </w:pPr>
    <w:rPr>
      <w:rFonts w:ascii="CG Times" w:eastAsia="Times New Roman" w:hAnsi="CG Times"/>
      <w:snapToGrid w:val="0"/>
      <w:color w:val="000000"/>
      <w:sz w:val="24"/>
      <w:szCs w:val="24"/>
      <w:lang w:val="en-US"/>
    </w:rPr>
  </w:style>
  <w:style w:type="paragraph" w:customStyle="1" w:styleId="p24">
    <w:name w:val="p24"/>
    <w:basedOn w:val="Normal"/>
    <w:rsid w:val="004B4C34"/>
    <w:pPr>
      <w:tabs>
        <w:tab w:val="left" w:pos="780"/>
      </w:tabs>
      <w:spacing w:after="0" w:line="280" w:lineRule="atLeast"/>
      <w:ind w:left="720" w:hanging="720"/>
    </w:pPr>
    <w:rPr>
      <w:rFonts w:ascii="CG Times" w:eastAsia="Times New Roman" w:hAnsi="CG Times"/>
      <w:snapToGrid w:val="0"/>
      <w:color w:val="000000"/>
      <w:sz w:val="24"/>
      <w:szCs w:val="24"/>
      <w:lang w:val="en-US"/>
    </w:rPr>
  </w:style>
  <w:style w:type="paragraph" w:styleId="NormalWeb">
    <w:name w:val="Normal (Web)"/>
    <w:basedOn w:val="Normal"/>
    <w:uiPriority w:val="99"/>
    <w:unhideWhenUsed/>
    <w:rsid w:val="004B4C34"/>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lcapt1">
    <w:name w:val="al_capt1"/>
    <w:uiPriority w:val="99"/>
    <w:rsid w:val="004B4C34"/>
    <w:rPr>
      <w:rFonts w:cs="Times New Roman"/>
      <w:i/>
      <w:iCs/>
    </w:rPr>
  </w:style>
  <w:style w:type="table" w:styleId="TableGrid">
    <w:name w:val="Table Grid"/>
    <w:basedOn w:val="TableNormal"/>
    <w:uiPriority w:val="59"/>
    <w:rsid w:val="004B4C34"/>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4C34"/>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ListParagraphChar">
    <w:name w:val="List Paragraph Char"/>
    <w:aliases w:val="List1 Char,ПАРАГРАФ Char,Numbered list Char"/>
    <w:link w:val="ListParagraph"/>
    <w:qFormat/>
    <w:locked/>
    <w:rsid w:val="004B4C34"/>
    <w:rPr>
      <w:rFonts w:ascii="Calibri" w:eastAsia="Calibri" w:hAnsi="Calibri" w:cs="Times New Roman"/>
    </w:rPr>
  </w:style>
  <w:style w:type="character" w:customStyle="1" w:styleId="a">
    <w:name w:val="Горен или долен колонтитул_"/>
    <w:rsid w:val="004B4C34"/>
    <w:rPr>
      <w:rFonts w:ascii="Times New Roman" w:eastAsia="Times New Roman" w:hAnsi="Times New Roman" w:cs="Times New Roman"/>
      <w:b w:val="0"/>
      <w:bCs w:val="0"/>
      <w:i w:val="0"/>
      <w:iCs w:val="0"/>
      <w:smallCaps w:val="0"/>
      <w:strike w:val="0"/>
      <w:sz w:val="16"/>
      <w:szCs w:val="16"/>
      <w:u w:val="none"/>
    </w:rPr>
  </w:style>
  <w:style w:type="character" w:customStyle="1" w:styleId="2">
    <w:name w:val="Горен или долен колонтитул (2)"/>
    <w:rsid w:val="004B4C34"/>
    <w:rPr>
      <w:rFonts w:ascii="Calibri" w:eastAsia="Calibri" w:hAnsi="Calibri" w:cs="Calibri"/>
      <w:b/>
      <w:bCs/>
      <w:i w:val="0"/>
      <w:iCs w:val="0"/>
      <w:smallCaps w:val="0"/>
      <w:strike w:val="0"/>
      <w:sz w:val="21"/>
      <w:szCs w:val="21"/>
      <w:u w:val="none"/>
    </w:rPr>
  </w:style>
  <w:style w:type="character" w:customStyle="1" w:styleId="a0">
    <w:name w:val="Горен или долен колонтитул"/>
    <w:rsid w:val="004B4C34"/>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style>
  <w:style w:type="character" w:customStyle="1" w:styleId="1">
    <w:name w:val="Заглавие #1_"/>
    <w:link w:val="10"/>
    <w:rsid w:val="004B4C34"/>
    <w:rPr>
      <w:rFonts w:cs="Calibri"/>
      <w:b/>
      <w:bCs/>
      <w:sz w:val="21"/>
      <w:szCs w:val="21"/>
      <w:shd w:val="clear" w:color="auto" w:fill="FFFFFF"/>
    </w:rPr>
  </w:style>
  <w:style w:type="character" w:customStyle="1" w:styleId="20">
    <w:name w:val="Основен текст (2)_"/>
    <w:link w:val="21"/>
    <w:rsid w:val="004B4C34"/>
    <w:rPr>
      <w:rFonts w:cs="Calibri"/>
      <w:sz w:val="21"/>
      <w:szCs w:val="21"/>
      <w:shd w:val="clear" w:color="auto" w:fill="FFFFFF"/>
    </w:rPr>
  </w:style>
  <w:style w:type="character" w:customStyle="1" w:styleId="22">
    <w:name w:val="Основен текст (2) + Курсив"/>
    <w:rsid w:val="004B4C34"/>
    <w:rPr>
      <w:rFonts w:ascii="Calibri" w:eastAsia="Calibri" w:hAnsi="Calibri" w:cs="Calibri"/>
      <w:b w:val="0"/>
      <w:bCs w:val="0"/>
      <w:i/>
      <w:iCs/>
      <w:smallCaps w:val="0"/>
      <w:strike w:val="0"/>
      <w:color w:val="000000"/>
      <w:spacing w:val="0"/>
      <w:w w:val="100"/>
      <w:position w:val="0"/>
      <w:sz w:val="21"/>
      <w:szCs w:val="21"/>
      <w:u w:val="none"/>
      <w:lang w:val="bg-BG" w:eastAsia="bg-BG" w:bidi="bg-BG"/>
    </w:rPr>
  </w:style>
  <w:style w:type="paragraph" w:customStyle="1" w:styleId="10">
    <w:name w:val="Заглавие #1"/>
    <w:basedOn w:val="Normal"/>
    <w:link w:val="1"/>
    <w:rsid w:val="004B4C34"/>
    <w:pPr>
      <w:widowControl w:val="0"/>
      <w:shd w:val="clear" w:color="auto" w:fill="FFFFFF"/>
      <w:spacing w:after="300" w:line="0" w:lineRule="atLeast"/>
      <w:ind w:hanging="760"/>
      <w:outlineLvl w:val="0"/>
    </w:pPr>
    <w:rPr>
      <w:rFonts w:asciiTheme="minorHAnsi" w:eastAsiaTheme="minorHAnsi" w:hAnsiTheme="minorHAnsi" w:cs="Calibri"/>
      <w:b/>
      <w:bCs/>
      <w:sz w:val="21"/>
      <w:szCs w:val="21"/>
    </w:rPr>
  </w:style>
  <w:style w:type="paragraph" w:customStyle="1" w:styleId="21">
    <w:name w:val="Основен текст (2)"/>
    <w:basedOn w:val="Normal"/>
    <w:link w:val="20"/>
    <w:rsid w:val="004B4C34"/>
    <w:pPr>
      <w:widowControl w:val="0"/>
      <w:shd w:val="clear" w:color="auto" w:fill="FFFFFF"/>
      <w:spacing w:before="180" w:after="60" w:line="264" w:lineRule="exact"/>
      <w:ind w:hanging="760"/>
      <w:jc w:val="both"/>
    </w:pPr>
    <w:rPr>
      <w:rFonts w:asciiTheme="minorHAnsi" w:eastAsiaTheme="minorHAnsi" w:hAnsiTheme="minorHAnsi" w:cs="Calibri"/>
      <w:sz w:val="21"/>
      <w:szCs w:val="21"/>
    </w:rPr>
  </w:style>
  <w:style w:type="numbering" w:customStyle="1" w:styleId="NoList2">
    <w:name w:val="No List2"/>
    <w:next w:val="NoList"/>
    <w:uiPriority w:val="99"/>
    <w:semiHidden/>
    <w:unhideWhenUsed/>
    <w:rsid w:val="004B4C34"/>
  </w:style>
  <w:style w:type="table" w:customStyle="1" w:styleId="TableGrid1">
    <w:name w:val="Table Grid1"/>
    <w:basedOn w:val="TableNormal"/>
    <w:next w:val="TableGrid"/>
    <w:uiPriority w:val="59"/>
    <w:rsid w:val="004B4C34"/>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4B4C34"/>
  </w:style>
  <w:style w:type="paragraph" w:styleId="BlockText">
    <w:name w:val="Block Text"/>
    <w:basedOn w:val="Normal"/>
    <w:rsid w:val="004B4C34"/>
    <w:pPr>
      <w:spacing w:after="0" w:line="240" w:lineRule="auto"/>
      <w:ind w:left="-288" w:right="-108" w:firstLine="360"/>
      <w:jc w:val="both"/>
    </w:pPr>
    <w:rPr>
      <w:rFonts w:ascii="Times New Roman" w:eastAsia="MS Mincho" w:hAnsi="Times New Roman"/>
      <w:sz w:val="24"/>
      <w:szCs w:val="24"/>
    </w:rPr>
  </w:style>
  <w:style w:type="paragraph" w:styleId="TOC2">
    <w:name w:val="toc 2"/>
    <w:basedOn w:val="Normal"/>
    <w:next w:val="Normal"/>
    <w:autoRedefine/>
    <w:uiPriority w:val="39"/>
    <w:rsid w:val="004B4C34"/>
    <w:pPr>
      <w:spacing w:after="0" w:line="240" w:lineRule="auto"/>
      <w:ind w:left="240"/>
    </w:pPr>
    <w:rPr>
      <w:rFonts w:ascii="Times New Roman" w:eastAsia="MS Mincho" w:hAnsi="Times New Roman"/>
      <w:sz w:val="24"/>
      <w:szCs w:val="24"/>
      <w:lang w:val="en-GB"/>
    </w:rPr>
  </w:style>
  <w:style w:type="paragraph" w:customStyle="1" w:styleId="font0">
    <w:name w:val="font0"/>
    <w:basedOn w:val="Normal"/>
    <w:uiPriority w:val="99"/>
    <w:rsid w:val="004B4C34"/>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uiPriority w:val="99"/>
    <w:rsid w:val="004B4C34"/>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uiPriority w:val="99"/>
    <w:rsid w:val="004B4C34"/>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uiPriority w:val="99"/>
    <w:rsid w:val="004B4C34"/>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24">
    <w:name w:val="xl24"/>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xl25">
    <w:name w:val="xl25"/>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en-GB"/>
    </w:rPr>
  </w:style>
  <w:style w:type="paragraph" w:customStyle="1" w:styleId="xl26">
    <w:name w:val="xl26"/>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color w:val="FF0000"/>
      <w:sz w:val="24"/>
      <w:szCs w:val="24"/>
      <w:lang w:val="en-GB"/>
    </w:rPr>
  </w:style>
  <w:style w:type="paragraph" w:customStyle="1" w:styleId="xl27">
    <w:name w:val="xl27"/>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customStyle="1" w:styleId="xl28">
    <w:name w:val="xl28"/>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val="en-GB"/>
    </w:rPr>
  </w:style>
  <w:style w:type="paragraph" w:customStyle="1" w:styleId="xl29">
    <w:name w:val="xl29"/>
    <w:basedOn w:val="Normal"/>
    <w:uiPriority w:val="99"/>
    <w:rsid w:val="004B4C34"/>
    <w:pPr>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line="240" w:lineRule="auto"/>
      <w:jc w:val="center"/>
      <w:textAlignment w:val="center"/>
    </w:pPr>
    <w:rPr>
      <w:rFonts w:ascii="Arial" w:eastAsia="Arial Unicode MS" w:hAnsi="Arial" w:cs="Arial"/>
      <w:b/>
      <w:bCs/>
      <w:color w:val="FFFFFF"/>
      <w:sz w:val="24"/>
      <w:szCs w:val="24"/>
      <w:lang w:val="en-GB"/>
    </w:rPr>
  </w:style>
  <w:style w:type="paragraph" w:customStyle="1" w:styleId="xl30">
    <w:name w:val="xl30"/>
    <w:basedOn w:val="Normal"/>
    <w:uiPriority w:val="99"/>
    <w:rsid w:val="004B4C3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styleId="TOC1">
    <w:name w:val="toc 1"/>
    <w:basedOn w:val="Normal"/>
    <w:next w:val="Normal"/>
    <w:autoRedefine/>
    <w:uiPriority w:val="39"/>
    <w:rsid w:val="004B4C34"/>
    <w:pPr>
      <w:spacing w:after="0" w:line="240" w:lineRule="auto"/>
    </w:pPr>
    <w:rPr>
      <w:rFonts w:ascii="Bookman Old Style" w:eastAsia="MS Mincho" w:hAnsi="Bookman Old Style"/>
      <w:b/>
      <w:color w:val="000000"/>
      <w:sz w:val="24"/>
      <w:szCs w:val="24"/>
    </w:rPr>
  </w:style>
  <w:style w:type="paragraph" w:styleId="ListBullet2">
    <w:name w:val="List Bullet 2"/>
    <w:basedOn w:val="Normal"/>
    <w:autoRedefine/>
    <w:rsid w:val="004B4C34"/>
    <w:pPr>
      <w:tabs>
        <w:tab w:val="num" w:pos="360"/>
      </w:tabs>
      <w:spacing w:after="0" w:line="240" w:lineRule="auto"/>
      <w:ind w:left="851" w:hanging="170"/>
      <w:jc w:val="both"/>
    </w:pPr>
    <w:rPr>
      <w:rFonts w:ascii="HebarU" w:eastAsia="MS Mincho" w:hAnsi="HebarU"/>
      <w:sz w:val="24"/>
      <w:szCs w:val="20"/>
    </w:rPr>
  </w:style>
  <w:style w:type="paragraph" w:customStyle="1" w:styleId="Normal12pt">
    <w:name w:val="Normal + 12 pt"/>
    <w:basedOn w:val="Normal"/>
    <w:rsid w:val="004B4C34"/>
    <w:pPr>
      <w:spacing w:after="0" w:line="240" w:lineRule="auto"/>
    </w:pPr>
    <w:rPr>
      <w:rFonts w:ascii="Times New Roman" w:eastAsia="MS Mincho" w:hAnsi="Times New Roman"/>
      <w:sz w:val="28"/>
      <w:szCs w:val="28"/>
      <w:lang w:eastAsia="bg-BG"/>
    </w:rPr>
  </w:style>
  <w:style w:type="paragraph" w:customStyle="1" w:styleId="Bullet">
    <w:name w:val="Bullet"/>
    <w:basedOn w:val="Normal"/>
    <w:rsid w:val="004B4C34"/>
    <w:pPr>
      <w:numPr>
        <w:numId w:val="1"/>
      </w:numPr>
      <w:spacing w:after="0" w:line="240" w:lineRule="auto"/>
    </w:pPr>
    <w:rPr>
      <w:rFonts w:ascii="Arial CYR" w:eastAsia="MS Mincho" w:hAnsi="Arial CYR"/>
      <w:sz w:val="24"/>
      <w:szCs w:val="24"/>
      <w:lang w:val="en-GB"/>
    </w:rPr>
  </w:style>
  <w:style w:type="paragraph" w:customStyle="1" w:styleId="p29">
    <w:name w:val="p29"/>
    <w:basedOn w:val="Normal"/>
    <w:rsid w:val="004B4C34"/>
    <w:pPr>
      <w:tabs>
        <w:tab w:val="left" w:pos="740"/>
      </w:tabs>
      <w:spacing w:after="0" w:line="280" w:lineRule="atLeast"/>
      <w:ind w:hanging="720"/>
    </w:pPr>
    <w:rPr>
      <w:rFonts w:ascii="CG Times" w:eastAsia="MS Mincho" w:hAnsi="CG Times"/>
      <w:snapToGrid w:val="0"/>
      <w:color w:val="000000"/>
      <w:sz w:val="24"/>
      <w:szCs w:val="24"/>
      <w:lang w:val="en-US"/>
    </w:rPr>
  </w:style>
  <w:style w:type="paragraph" w:styleId="EndnoteText">
    <w:name w:val="endnote text"/>
    <w:basedOn w:val="Normal"/>
    <w:link w:val="EndnoteTextChar"/>
    <w:rsid w:val="004B4C34"/>
    <w:pPr>
      <w:widowControl w:val="0"/>
      <w:spacing w:after="0" w:line="240" w:lineRule="auto"/>
    </w:pPr>
    <w:rPr>
      <w:rFonts w:ascii="Courier" w:eastAsia="MS Mincho" w:hAnsi="Courier"/>
      <w:snapToGrid w:val="0"/>
      <w:sz w:val="24"/>
      <w:szCs w:val="20"/>
      <w:lang w:val="en-GB"/>
    </w:rPr>
  </w:style>
  <w:style w:type="character" w:customStyle="1" w:styleId="EndnoteTextChar">
    <w:name w:val="Endnote Text Char"/>
    <w:basedOn w:val="DefaultParagraphFont"/>
    <w:link w:val="EndnoteText"/>
    <w:rsid w:val="004B4C34"/>
    <w:rPr>
      <w:rFonts w:ascii="Courier" w:eastAsia="MS Mincho" w:hAnsi="Courier" w:cs="Times New Roman"/>
      <w:snapToGrid w:val="0"/>
      <w:sz w:val="24"/>
      <w:szCs w:val="20"/>
      <w:lang w:val="en-GB"/>
    </w:rPr>
  </w:style>
  <w:style w:type="table" w:styleId="TableGrid3">
    <w:name w:val="Table Grid 3"/>
    <w:basedOn w:val="TableNormal"/>
    <w:uiPriority w:val="99"/>
    <w:rsid w:val="004B4C34"/>
    <w:pPr>
      <w:widowControl w:val="0"/>
      <w:spacing w:after="0" w:line="240" w:lineRule="auto"/>
    </w:pPr>
    <w:rPr>
      <w:rFonts w:ascii="Times New Roman" w:eastAsia="MS Mincho"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p4">
    <w:name w:val="p4"/>
    <w:basedOn w:val="Normal"/>
    <w:rsid w:val="004B4C34"/>
    <w:pPr>
      <w:tabs>
        <w:tab w:val="left" w:pos="1260"/>
        <w:tab w:val="left" w:pos="1980"/>
      </w:tabs>
      <w:spacing w:after="0" w:line="280" w:lineRule="atLeast"/>
      <w:ind w:left="576" w:hanging="720"/>
    </w:pPr>
    <w:rPr>
      <w:rFonts w:ascii="CG Times" w:eastAsia="MS Mincho" w:hAnsi="CG Times"/>
      <w:snapToGrid w:val="0"/>
      <w:color w:val="000000"/>
      <w:sz w:val="24"/>
      <w:szCs w:val="24"/>
      <w:lang w:val="en-US"/>
    </w:rPr>
  </w:style>
  <w:style w:type="paragraph" w:customStyle="1" w:styleId="p31">
    <w:name w:val="p31"/>
    <w:basedOn w:val="Normal"/>
    <w:rsid w:val="004B4C34"/>
    <w:pPr>
      <w:spacing w:after="0" w:line="280" w:lineRule="atLeast"/>
      <w:ind w:left="680"/>
    </w:pPr>
    <w:rPr>
      <w:rFonts w:ascii="CG Times" w:eastAsia="MS Mincho" w:hAnsi="CG Times"/>
      <w:snapToGrid w:val="0"/>
      <w:color w:val="000000"/>
      <w:sz w:val="24"/>
      <w:szCs w:val="24"/>
      <w:lang w:val="en-US"/>
    </w:rPr>
  </w:style>
  <w:style w:type="paragraph" w:customStyle="1" w:styleId="p48">
    <w:name w:val="p48"/>
    <w:basedOn w:val="Normal"/>
    <w:rsid w:val="004B4C34"/>
    <w:pPr>
      <w:tabs>
        <w:tab w:val="left" w:pos="760"/>
        <w:tab w:val="left" w:pos="148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13">
    <w:name w:val="p13"/>
    <w:basedOn w:val="Normal"/>
    <w:rsid w:val="004B4C34"/>
    <w:pPr>
      <w:tabs>
        <w:tab w:val="left" w:pos="146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55">
    <w:name w:val="p55"/>
    <w:basedOn w:val="Normal"/>
    <w:rsid w:val="004B4C34"/>
    <w:pPr>
      <w:tabs>
        <w:tab w:val="left" w:pos="1600"/>
      </w:tabs>
      <w:spacing w:after="0" w:line="280" w:lineRule="atLeast"/>
      <w:ind w:left="864" w:hanging="720"/>
    </w:pPr>
    <w:rPr>
      <w:rFonts w:ascii="CG Times" w:eastAsia="MS Mincho" w:hAnsi="CG Times"/>
      <w:snapToGrid w:val="0"/>
      <w:color w:val="000000"/>
      <w:sz w:val="24"/>
      <w:szCs w:val="24"/>
      <w:lang w:val="en-US"/>
    </w:rPr>
  </w:style>
  <w:style w:type="paragraph" w:customStyle="1" w:styleId="p59">
    <w:name w:val="p59"/>
    <w:basedOn w:val="Normal"/>
    <w:rsid w:val="004B4C34"/>
    <w:pPr>
      <w:tabs>
        <w:tab w:val="left" w:pos="1500"/>
        <w:tab w:val="left" w:pos="2260"/>
      </w:tabs>
      <w:spacing w:after="0" w:line="280" w:lineRule="atLeast"/>
      <w:ind w:left="864" w:hanging="864"/>
    </w:pPr>
    <w:rPr>
      <w:rFonts w:ascii="CG Times" w:eastAsia="MS Mincho" w:hAnsi="CG Times"/>
      <w:snapToGrid w:val="0"/>
      <w:color w:val="000000"/>
      <w:sz w:val="24"/>
      <w:szCs w:val="24"/>
      <w:lang w:val="en-US"/>
    </w:rPr>
  </w:style>
  <w:style w:type="paragraph" w:customStyle="1" w:styleId="p60">
    <w:name w:val="p60"/>
    <w:basedOn w:val="Normal"/>
    <w:rsid w:val="004B4C34"/>
    <w:pPr>
      <w:spacing w:after="0" w:line="280" w:lineRule="atLeast"/>
      <w:ind w:left="864" w:hanging="720"/>
    </w:pPr>
    <w:rPr>
      <w:rFonts w:ascii="CG Times" w:eastAsia="MS Mincho" w:hAnsi="CG Times"/>
      <w:snapToGrid w:val="0"/>
      <w:color w:val="000000"/>
      <w:sz w:val="24"/>
      <w:szCs w:val="24"/>
      <w:lang w:val="en-US"/>
    </w:rPr>
  </w:style>
  <w:style w:type="paragraph" w:customStyle="1" w:styleId="c70">
    <w:name w:val="c70"/>
    <w:basedOn w:val="Normal"/>
    <w:rsid w:val="004B4C34"/>
    <w:pPr>
      <w:spacing w:after="0" w:line="240" w:lineRule="atLeast"/>
      <w:jc w:val="center"/>
    </w:pPr>
    <w:rPr>
      <w:rFonts w:ascii="CG Times" w:eastAsia="MS Mincho" w:hAnsi="CG Times"/>
      <w:snapToGrid w:val="0"/>
      <w:color w:val="000000"/>
      <w:sz w:val="24"/>
      <w:szCs w:val="24"/>
      <w:lang w:val="en-US"/>
    </w:rPr>
  </w:style>
  <w:style w:type="paragraph" w:customStyle="1" w:styleId="p71">
    <w:name w:val="p71"/>
    <w:basedOn w:val="Normal"/>
    <w:rsid w:val="004B4C34"/>
    <w:pPr>
      <w:tabs>
        <w:tab w:val="left" w:pos="760"/>
      </w:tabs>
      <w:spacing w:after="0" w:line="280" w:lineRule="atLeast"/>
      <w:ind w:hanging="720"/>
    </w:pPr>
    <w:rPr>
      <w:rFonts w:ascii="CG Times" w:eastAsia="MS Mincho" w:hAnsi="CG Times"/>
      <w:snapToGrid w:val="0"/>
      <w:color w:val="000000"/>
      <w:sz w:val="24"/>
      <w:szCs w:val="24"/>
      <w:lang w:val="en-US"/>
    </w:rPr>
  </w:style>
  <w:style w:type="paragraph" w:customStyle="1" w:styleId="p72">
    <w:name w:val="p72"/>
    <w:basedOn w:val="Normal"/>
    <w:rsid w:val="004B4C34"/>
    <w:pPr>
      <w:spacing w:after="0" w:line="280" w:lineRule="atLeast"/>
      <w:ind w:left="576" w:hanging="864"/>
    </w:pPr>
    <w:rPr>
      <w:rFonts w:ascii="CG Times" w:eastAsia="MS Mincho" w:hAnsi="CG Times"/>
      <w:snapToGrid w:val="0"/>
      <w:color w:val="000000"/>
      <w:sz w:val="24"/>
      <w:szCs w:val="24"/>
      <w:lang w:val="en-US"/>
    </w:rPr>
  </w:style>
  <w:style w:type="paragraph" w:customStyle="1" w:styleId="p5">
    <w:name w:val="p5"/>
    <w:basedOn w:val="Normal"/>
    <w:rsid w:val="004B4C34"/>
    <w:pPr>
      <w:spacing w:after="0" w:line="260" w:lineRule="atLeast"/>
    </w:pPr>
    <w:rPr>
      <w:rFonts w:ascii="CG Times" w:eastAsia="MS Mincho" w:hAnsi="CG Times"/>
      <w:snapToGrid w:val="0"/>
      <w:color w:val="000000"/>
      <w:sz w:val="24"/>
      <w:szCs w:val="24"/>
      <w:lang w:val="en-US"/>
    </w:rPr>
  </w:style>
  <w:style w:type="paragraph" w:customStyle="1" w:styleId="p32">
    <w:name w:val="p32"/>
    <w:basedOn w:val="Normal"/>
    <w:rsid w:val="004B4C34"/>
    <w:pPr>
      <w:tabs>
        <w:tab w:val="left" w:pos="620"/>
      </w:tabs>
      <w:spacing w:after="0" w:line="240" w:lineRule="atLeast"/>
      <w:ind w:left="820"/>
      <w:jc w:val="both"/>
    </w:pPr>
    <w:rPr>
      <w:rFonts w:ascii="CG Times" w:eastAsia="MS Mincho" w:hAnsi="CG Times"/>
      <w:snapToGrid w:val="0"/>
      <w:color w:val="000000"/>
      <w:sz w:val="24"/>
      <w:szCs w:val="24"/>
      <w:lang w:val="en-US"/>
    </w:rPr>
  </w:style>
  <w:style w:type="paragraph" w:customStyle="1" w:styleId="p38">
    <w:name w:val="p38"/>
    <w:basedOn w:val="Normal"/>
    <w:rsid w:val="004B4C34"/>
    <w:pPr>
      <w:tabs>
        <w:tab w:val="left" w:pos="620"/>
      </w:tabs>
      <w:spacing w:after="0" w:line="240" w:lineRule="atLeast"/>
      <w:ind w:left="820"/>
    </w:pPr>
    <w:rPr>
      <w:rFonts w:ascii="CG Times" w:eastAsia="MS Mincho" w:hAnsi="CG Times"/>
      <w:snapToGrid w:val="0"/>
      <w:color w:val="000000"/>
      <w:sz w:val="24"/>
      <w:szCs w:val="24"/>
      <w:lang w:val="en-US"/>
    </w:rPr>
  </w:style>
  <w:style w:type="paragraph" w:customStyle="1" w:styleId="p2">
    <w:name w:val="p2"/>
    <w:basedOn w:val="Normal"/>
    <w:rsid w:val="004B4C34"/>
    <w:pPr>
      <w:tabs>
        <w:tab w:val="left" w:pos="1240"/>
      </w:tabs>
      <w:spacing w:after="0" w:line="260" w:lineRule="atLeast"/>
      <w:ind w:left="200"/>
    </w:pPr>
    <w:rPr>
      <w:rFonts w:ascii="CG Times" w:eastAsia="MS Mincho" w:hAnsi="CG Times"/>
      <w:snapToGrid w:val="0"/>
      <w:color w:val="000000"/>
      <w:sz w:val="24"/>
      <w:szCs w:val="24"/>
      <w:lang w:val="en-US"/>
    </w:rPr>
  </w:style>
  <w:style w:type="character" w:styleId="Emphasis">
    <w:name w:val="Emphasis"/>
    <w:qFormat/>
    <w:rsid w:val="004B4C34"/>
    <w:rPr>
      <w:i/>
      <w:iCs/>
    </w:rPr>
  </w:style>
  <w:style w:type="numbering" w:styleId="111111">
    <w:name w:val="Outline List 2"/>
    <w:basedOn w:val="NoList"/>
    <w:uiPriority w:val="99"/>
    <w:rsid w:val="004B4C34"/>
    <w:pPr>
      <w:numPr>
        <w:numId w:val="3"/>
      </w:numPr>
    </w:pPr>
  </w:style>
  <w:style w:type="numbering" w:styleId="1ai">
    <w:name w:val="Outline List 1"/>
    <w:basedOn w:val="NoList"/>
    <w:uiPriority w:val="99"/>
    <w:rsid w:val="004B4C34"/>
    <w:pPr>
      <w:numPr>
        <w:numId w:val="2"/>
      </w:numPr>
    </w:pPr>
  </w:style>
  <w:style w:type="table" w:customStyle="1" w:styleId="TableGrid2">
    <w:name w:val="Table Grid2"/>
    <w:basedOn w:val="TableNormal"/>
    <w:next w:val="TableGrid"/>
    <w:uiPriority w:val="59"/>
    <w:rsid w:val="004B4C34"/>
    <w:pPr>
      <w:spacing w:after="0" w:line="240" w:lineRule="auto"/>
    </w:pPr>
    <w:rPr>
      <w:rFonts w:ascii="Times New Roman" w:eastAsia="MS Mincho"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uiPriority w:val="99"/>
    <w:rsid w:val="004B4C34"/>
    <w:pPr>
      <w:spacing w:before="100" w:beforeAutospacing="1" w:after="100" w:afterAutospacing="1" w:line="240" w:lineRule="auto"/>
      <w:textAlignment w:val="center"/>
    </w:pPr>
    <w:rPr>
      <w:rFonts w:ascii="Tahoma" w:eastAsia="Times New Roman" w:hAnsi="Tahoma" w:cs="Tahoma"/>
      <w:color w:val="000000"/>
      <w:sz w:val="18"/>
      <w:szCs w:val="18"/>
      <w:lang w:eastAsia="ja-JP"/>
    </w:rPr>
  </w:style>
  <w:style w:type="numbering" w:customStyle="1" w:styleId="NoList4">
    <w:name w:val="No List4"/>
    <w:next w:val="NoList"/>
    <w:uiPriority w:val="99"/>
    <w:semiHidden/>
    <w:rsid w:val="004B4C34"/>
  </w:style>
  <w:style w:type="table" w:customStyle="1" w:styleId="TableGrid31">
    <w:name w:val="Table Grid 31"/>
    <w:basedOn w:val="TableNormal"/>
    <w:next w:val="TableGrid3"/>
    <w:uiPriority w:val="99"/>
    <w:rsid w:val="004B4C34"/>
    <w:pPr>
      <w:widowControl w:val="0"/>
      <w:spacing w:after="0" w:line="240" w:lineRule="auto"/>
    </w:pPr>
    <w:rPr>
      <w:rFonts w:ascii="Times New Roman" w:eastAsia="MS Mincho"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11">
    <w:name w:val="1 / 1.1 / 1.1.11"/>
    <w:basedOn w:val="NoList"/>
    <w:next w:val="111111"/>
    <w:uiPriority w:val="99"/>
    <w:rsid w:val="004B4C34"/>
  </w:style>
  <w:style w:type="numbering" w:customStyle="1" w:styleId="1ai1">
    <w:name w:val="1 / a / i1"/>
    <w:basedOn w:val="NoList"/>
    <w:next w:val="1ai"/>
    <w:uiPriority w:val="99"/>
    <w:rsid w:val="004B4C34"/>
  </w:style>
  <w:style w:type="table" w:customStyle="1" w:styleId="TableGrid30">
    <w:name w:val="Table Grid3"/>
    <w:basedOn w:val="TableNormal"/>
    <w:next w:val="TableGrid"/>
    <w:uiPriority w:val="59"/>
    <w:rsid w:val="004B4C34"/>
    <w:pPr>
      <w:spacing w:after="0" w:line="240" w:lineRule="auto"/>
    </w:pPr>
    <w:rPr>
      <w:rFonts w:ascii="Times New Roman" w:eastAsia="MS Mincho"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B4C34"/>
  </w:style>
  <w:style w:type="paragraph" w:customStyle="1" w:styleId="xl115">
    <w:name w:val="xl115"/>
    <w:basedOn w:val="Normal"/>
    <w:uiPriority w:val="99"/>
    <w:rsid w:val="004B4C3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16">
    <w:name w:val="xl116"/>
    <w:basedOn w:val="Normal"/>
    <w:uiPriority w:val="99"/>
    <w:rsid w:val="004B4C3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17">
    <w:name w:val="xl117"/>
    <w:basedOn w:val="Normal"/>
    <w:uiPriority w:val="99"/>
    <w:rsid w:val="004B4C3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8">
    <w:name w:val="xl118"/>
    <w:basedOn w:val="Normal"/>
    <w:uiPriority w:val="99"/>
    <w:rsid w:val="004B4C34"/>
    <w:pPr>
      <w:pBdr>
        <w:top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9">
    <w:name w:val="xl119"/>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bg-BG"/>
    </w:rPr>
  </w:style>
  <w:style w:type="paragraph" w:customStyle="1" w:styleId="xl120">
    <w:name w:val="xl120"/>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bg-BG"/>
    </w:rPr>
  </w:style>
  <w:style w:type="paragraph" w:customStyle="1" w:styleId="xl121">
    <w:name w:val="xl121"/>
    <w:basedOn w:val="Normal"/>
    <w:uiPriority w:val="99"/>
    <w:rsid w:val="004B4C34"/>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bg-BG"/>
    </w:rPr>
  </w:style>
  <w:style w:type="paragraph" w:customStyle="1" w:styleId="xl122">
    <w:name w:val="xl122"/>
    <w:basedOn w:val="Normal"/>
    <w:uiPriority w:val="99"/>
    <w:rsid w:val="004B4C3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bg-BG"/>
    </w:rPr>
  </w:style>
  <w:style w:type="paragraph" w:customStyle="1" w:styleId="xl123">
    <w:name w:val="xl123"/>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4">
    <w:name w:val="xl124"/>
    <w:basedOn w:val="Normal"/>
    <w:uiPriority w:val="99"/>
    <w:rsid w:val="004B4C34"/>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bg-BG"/>
    </w:rPr>
  </w:style>
  <w:style w:type="paragraph" w:customStyle="1" w:styleId="xl125">
    <w:name w:val="xl125"/>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24"/>
      <w:szCs w:val="24"/>
      <w:lang w:eastAsia="bg-BG"/>
    </w:rPr>
  </w:style>
  <w:style w:type="paragraph" w:customStyle="1" w:styleId="xl126">
    <w:name w:val="xl126"/>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7">
    <w:name w:val="xl127"/>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8">
    <w:name w:val="xl128"/>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29">
    <w:name w:val="xl129"/>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0">
    <w:name w:val="xl130"/>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31">
    <w:name w:val="xl131"/>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32">
    <w:name w:val="xl132"/>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3">
    <w:name w:val="xl133"/>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4">
    <w:name w:val="xl134"/>
    <w:basedOn w:val="Normal"/>
    <w:uiPriority w:val="99"/>
    <w:rsid w:val="004B4C34"/>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5">
    <w:name w:val="xl135"/>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24"/>
      <w:szCs w:val="24"/>
      <w:lang w:eastAsia="bg-BG"/>
    </w:rPr>
  </w:style>
  <w:style w:type="paragraph" w:customStyle="1" w:styleId="xl136">
    <w:name w:val="xl136"/>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37">
    <w:name w:val="xl137"/>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8">
    <w:name w:val="xl138"/>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FF0000"/>
      <w:sz w:val="24"/>
      <w:szCs w:val="24"/>
      <w:lang w:eastAsia="bg-BG"/>
    </w:rPr>
  </w:style>
  <w:style w:type="paragraph" w:customStyle="1" w:styleId="xl139">
    <w:name w:val="xl139"/>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0">
    <w:name w:val="xl140"/>
    <w:basedOn w:val="Normal"/>
    <w:uiPriority w:val="99"/>
    <w:rsid w:val="004B4C34"/>
    <w:pPr>
      <w:pBdr>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41">
    <w:name w:val="xl141"/>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42">
    <w:name w:val="xl142"/>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lang w:eastAsia="bg-BG"/>
    </w:rPr>
  </w:style>
  <w:style w:type="paragraph" w:customStyle="1" w:styleId="xl144">
    <w:name w:val="xl144"/>
    <w:basedOn w:val="Normal"/>
    <w:uiPriority w:val="99"/>
    <w:rsid w:val="004B4C34"/>
    <w:pPr>
      <w:pBdr>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5">
    <w:name w:val="xl145"/>
    <w:basedOn w:val="Normal"/>
    <w:uiPriority w:val="99"/>
    <w:rsid w:val="004B4C34"/>
    <w:pPr>
      <w:pBdr>
        <w:top w:val="single" w:sz="8"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6">
    <w:name w:val="xl146"/>
    <w:basedOn w:val="Normal"/>
    <w:uiPriority w:val="99"/>
    <w:rsid w:val="004B4C34"/>
    <w:pPr>
      <w:pBdr>
        <w:top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7">
    <w:name w:val="xl147"/>
    <w:basedOn w:val="Normal"/>
    <w:uiPriority w:val="99"/>
    <w:rsid w:val="004B4C34"/>
    <w:pPr>
      <w:pBdr>
        <w:top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8">
    <w:name w:val="xl148"/>
    <w:basedOn w:val="Normal"/>
    <w:uiPriority w:val="99"/>
    <w:rsid w:val="004B4C34"/>
    <w:pPr>
      <w:pBdr>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9">
    <w:name w:val="xl149"/>
    <w:basedOn w:val="Normal"/>
    <w:uiPriority w:val="99"/>
    <w:rsid w:val="004B4C34"/>
    <w:pP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0">
    <w:name w:val="xl150"/>
    <w:basedOn w:val="Normal"/>
    <w:uiPriority w:val="99"/>
    <w:rsid w:val="004B4C34"/>
    <w:pPr>
      <w:pBdr>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1">
    <w:name w:val="xl151"/>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2">
    <w:name w:val="xl152"/>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3">
    <w:name w:val="xl153"/>
    <w:basedOn w:val="Normal"/>
    <w:uiPriority w:val="99"/>
    <w:rsid w:val="004B4C3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4">
    <w:name w:val="xl154"/>
    <w:basedOn w:val="Normal"/>
    <w:uiPriority w:val="99"/>
    <w:rsid w:val="004B4C34"/>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5">
    <w:name w:val="xl155"/>
    <w:basedOn w:val="Normal"/>
    <w:uiPriority w:val="99"/>
    <w:rsid w:val="004B4C3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6">
    <w:name w:val="xl156"/>
    <w:basedOn w:val="Normal"/>
    <w:uiPriority w:val="99"/>
    <w:rsid w:val="004B4C3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7">
    <w:name w:val="xl157"/>
    <w:basedOn w:val="Normal"/>
    <w:uiPriority w:val="99"/>
    <w:rsid w:val="004B4C34"/>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8">
    <w:name w:val="xl158"/>
    <w:basedOn w:val="Normal"/>
    <w:uiPriority w:val="99"/>
    <w:rsid w:val="004B4C3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9">
    <w:name w:val="xl159"/>
    <w:basedOn w:val="Normal"/>
    <w:uiPriority w:val="99"/>
    <w:rsid w:val="004B4C34"/>
    <w:pPr>
      <w:pBdr>
        <w:top w:val="single" w:sz="4" w:space="0" w:color="auto"/>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0">
    <w:name w:val="xl160"/>
    <w:basedOn w:val="Normal"/>
    <w:uiPriority w:val="99"/>
    <w:rsid w:val="004B4C34"/>
    <w:pPr>
      <w:pBdr>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1">
    <w:name w:val="xl161"/>
    <w:basedOn w:val="Normal"/>
    <w:uiPriority w:val="99"/>
    <w:rsid w:val="004B4C34"/>
    <w:pPr>
      <w:pBdr>
        <w:left w:val="single" w:sz="4"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2">
    <w:name w:val="xl162"/>
    <w:basedOn w:val="Normal"/>
    <w:uiPriority w:val="99"/>
    <w:rsid w:val="004B4C34"/>
    <w:pPr>
      <w:pBdr>
        <w:top w:val="single" w:sz="4" w:space="0" w:color="auto"/>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3">
    <w:name w:val="xl163"/>
    <w:basedOn w:val="Normal"/>
    <w:uiPriority w:val="99"/>
    <w:rsid w:val="004B4C34"/>
    <w:pPr>
      <w:pBdr>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4">
    <w:name w:val="xl164"/>
    <w:basedOn w:val="Normal"/>
    <w:uiPriority w:val="99"/>
    <w:rsid w:val="004B4C34"/>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5">
    <w:name w:val="xl165"/>
    <w:basedOn w:val="Normal"/>
    <w:uiPriority w:val="99"/>
    <w:rsid w:val="004B4C34"/>
    <w:pPr>
      <w:pBdr>
        <w:top w:val="single" w:sz="4" w:space="0" w:color="auto"/>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6">
    <w:name w:val="xl166"/>
    <w:basedOn w:val="Normal"/>
    <w:uiPriority w:val="99"/>
    <w:rsid w:val="004B4C34"/>
    <w:pPr>
      <w:pBdr>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7">
    <w:name w:val="xl167"/>
    <w:basedOn w:val="Normal"/>
    <w:uiPriority w:val="99"/>
    <w:rsid w:val="004B4C34"/>
    <w:pPr>
      <w:pBdr>
        <w:left w:val="single" w:sz="8" w:space="0" w:color="auto"/>
        <w:bottom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8">
    <w:name w:val="xl168"/>
    <w:basedOn w:val="Normal"/>
    <w:uiPriority w:val="99"/>
    <w:rsid w:val="004B4C3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69">
    <w:name w:val="xl169"/>
    <w:basedOn w:val="Normal"/>
    <w:uiPriority w:val="99"/>
    <w:rsid w:val="004B4C34"/>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70">
    <w:name w:val="xl170"/>
    <w:basedOn w:val="Normal"/>
    <w:uiPriority w:val="99"/>
    <w:rsid w:val="004B4C3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numbering" w:customStyle="1" w:styleId="NoList5">
    <w:name w:val="No List5"/>
    <w:next w:val="NoList"/>
    <w:uiPriority w:val="99"/>
    <w:semiHidden/>
    <w:unhideWhenUsed/>
    <w:rsid w:val="004B4C34"/>
  </w:style>
  <w:style w:type="paragraph" w:customStyle="1" w:styleId="Heading11">
    <w:name w:val="Heading 11"/>
    <w:basedOn w:val="Normal"/>
    <w:next w:val="Normal"/>
    <w:uiPriority w:val="9"/>
    <w:qFormat/>
    <w:rsid w:val="004B4C34"/>
    <w:pPr>
      <w:keepNext/>
      <w:keepLines/>
      <w:spacing w:before="480" w:after="0" w:line="240" w:lineRule="auto"/>
      <w:jc w:val="both"/>
      <w:outlineLvl w:val="0"/>
    </w:pPr>
    <w:rPr>
      <w:rFonts w:ascii="Cambria" w:eastAsia="Times New Roman" w:hAnsi="Cambria"/>
      <w:b/>
      <w:bCs/>
      <w:color w:val="365F91"/>
      <w:sz w:val="28"/>
      <w:szCs w:val="28"/>
    </w:rPr>
  </w:style>
  <w:style w:type="paragraph" w:customStyle="1" w:styleId="Heading21">
    <w:name w:val="Heading 21"/>
    <w:basedOn w:val="Normal"/>
    <w:next w:val="Normal"/>
    <w:autoRedefine/>
    <w:uiPriority w:val="9"/>
    <w:unhideWhenUsed/>
    <w:qFormat/>
    <w:rsid w:val="004B4C34"/>
    <w:pPr>
      <w:keepNext/>
      <w:keepLines/>
      <w:numPr>
        <w:numId w:val="4"/>
      </w:numPr>
      <w:tabs>
        <w:tab w:val="num" w:pos="360"/>
      </w:tabs>
      <w:spacing w:before="240" w:after="240" w:line="240" w:lineRule="auto"/>
      <w:ind w:left="0" w:hanging="720"/>
      <w:jc w:val="both"/>
      <w:outlineLvl w:val="1"/>
    </w:pPr>
    <w:rPr>
      <w:rFonts w:ascii="Times New Roman" w:eastAsia="Times New Roman" w:hAnsi="Times New Roman"/>
      <w:b/>
      <w:bCs/>
      <w:color w:val="000000"/>
      <w:sz w:val="24"/>
      <w:szCs w:val="26"/>
    </w:rPr>
  </w:style>
  <w:style w:type="numbering" w:customStyle="1" w:styleId="NoList12">
    <w:name w:val="No List12"/>
    <w:next w:val="NoList"/>
    <w:uiPriority w:val="99"/>
    <w:semiHidden/>
    <w:unhideWhenUsed/>
    <w:rsid w:val="004B4C34"/>
  </w:style>
  <w:style w:type="paragraph" w:styleId="FootnoteText">
    <w:name w:val="footnote text"/>
    <w:basedOn w:val="Normal"/>
    <w:link w:val="FootnoteTextChar"/>
    <w:uiPriority w:val="99"/>
    <w:unhideWhenUsed/>
    <w:rsid w:val="004B4C34"/>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rsid w:val="004B4C34"/>
    <w:rPr>
      <w:rFonts w:ascii="Times New Roman" w:eastAsia="Calibri" w:hAnsi="Times New Roman" w:cs="Times New Roman"/>
      <w:sz w:val="20"/>
      <w:szCs w:val="20"/>
    </w:rPr>
  </w:style>
  <w:style w:type="character" w:styleId="FootnoteReference">
    <w:name w:val="footnote reference"/>
    <w:uiPriority w:val="99"/>
    <w:unhideWhenUsed/>
    <w:rsid w:val="004B4C34"/>
    <w:rPr>
      <w:vertAlign w:val="superscript"/>
    </w:rPr>
  </w:style>
  <w:style w:type="character" w:customStyle="1" w:styleId="Heading1Char1">
    <w:name w:val="Heading 1 Char1"/>
    <w:aliases w:val="WoSDAP Headings Char1"/>
    <w:rsid w:val="004B4C34"/>
    <w:rPr>
      <w:rFonts w:ascii="Cambria" w:eastAsia="Times New Roman" w:hAnsi="Cambria" w:cs="Times New Roman"/>
      <w:b/>
      <w:bCs/>
      <w:color w:val="365F91"/>
      <w:sz w:val="28"/>
      <w:szCs w:val="28"/>
    </w:rPr>
  </w:style>
  <w:style w:type="character" w:customStyle="1" w:styleId="Heading2Char1">
    <w:name w:val="Heading 2 Char1"/>
    <w:uiPriority w:val="9"/>
    <w:semiHidden/>
    <w:rsid w:val="004B4C34"/>
    <w:rPr>
      <w:rFonts w:ascii="Cambria" w:eastAsia="Times New Roman" w:hAnsi="Cambria" w:cs="Times New Roman"/>
      <w:b/>
      <w:bCs/>
      <w:color w:val="4F81BD"/>
      <w:sz w:val="26"/>
      <w:szCs w:val="26"/>
    </w:rPr>
  </w:style>
  <w:style w:type="paragraph" w:styleId="PlainText">
    <w:name w:val="Plain Text"/>
    <w:basedOn w:val="Normal"/>
    <w:link w:val="PlainTextChar"/>
    <w:uiPriority w:val="99"/>
    <w:unhideWhenUsed/>
    <w:rsid w:val="004B4C34"/>
    <w:pPr>
      <w:spacing w:after="0" w:line="240" w:lineRule="auto"/>
    </w:pPr>
    <w:rPr>
      <w:rFonts w:ascii="Consolas" w:eastAsia="Times New Roman" w:hAnsi="Consolas"/>
      <w:color w:val="000000"/>
      <w:sz w:val="21"/>
      <w:szCs w:val="21"/>
      <w:lang w:val="en-US"/>
    </w:rPr>
  </w:style>
  <w:style w:type="character" w:customStyle="1" w:styleId="PlainTextChar">
    <w:name w:val="Plain Text Char"/>
    <w:basedOn w:val="DefaultParagraphFont"/>
    <w:link w:val="PlainText"/>
    <w:uiPriority w:val="99"/>
    <w:rsid w:val="004B4C34"/>
    <w:rPr>
      <w:rFonts w:ascii="Consolas" w:eastAsia="Times New Roman" w:hAnsi="Consolas" w:cs="Times New Roman"/>
      <w:color w:val="000000"/>
      <w:sz w:val="21"/>
      <w:szCs w:val="21"/>
      <w:lang w:val="en-US"/>
    </w:rPr>
  </w:style>
  <w:style w:type="character" w:styleId="Strong">
    <w:name w:val="Strong"/>
    <w:uiPriority w:val="99"/>
    <w:qFormat/>
    <w:rsid w:val="004B4C34"/>
    <w:rPr>
      <w:b/>
      <w:bCs/>
    </w:rPr>
  </w:style>
  <w:style w:type="paragraph" w:customStyle="1" w:styleId="Aaoeeu">
    <w:name w:val="Aaoeeu"/>
    <w:rsid w:val="004B4C34"/>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4B4C34"/>
    <w:pPr>
      <w:keepNext/>
      <w:jc w:val="right"/>
    </w:pPr>
    <w:rPr>
      <w:b/>
    </w:rPr>
  </w:style>
  <w:style w:type="paragraph" w:customStyle="1" w:styleId="Eaoaeaa">
    <w:name w:val="Eaoae?aa"/>
    <w:basedOn w:val="Aaoeeu"/>
    <w:rsid w:val="004B4C34"/>
    <w:pPr>
      <w:tabs>
        <w:tab w:val="center" w:pos="4153"/>
        <w:tab w:val="right" w:pos="8306"/>
      </w:tabs>
    </w:pPr>
  </w:style>
  <w:style w:type="paragraph" w:customStyle="1" w:styleId="OiaeaeiYiio2">
    <w:name w:val="O?ia eaeiYiio 2"/>
    <w:basedOn w:val="Aaoeeu"/>
    <w:rsid w:val="004B4C34"/>
    <w:pPr>
      <w:jc w:val="right"/>
    </w:pPr>
    <w:rPr>
      <w:i/>
      <w:sz w:val="16"/>
    </w:rPr>
  </w:style>
  <w:style w:type="paragraph" w:customStyle="1" w:styleId="Style">
    <w:name w:val="Style"/>
    <w:rsid w:val="004B4C34"/>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character" w:customStyle="1" w:styleId="apple-converted-space">
    <w:name w:val="apple-converted-space"/>
    <w:rsid w:val="004B4C34"/>
  </w:style>
  <w:style w:type="character" w:customStyle="1" w:styleId="alt2">
    <w:name w:val="al_t2"/>
    <w:rsid w:val="004B4C34"/>
    <w:rPr>
      <w:vanish w:val="0"/>
      <w:webHidden w:val="0"/>
      <w:specVanish w:val="0"/>
    </w:rPr>
  </w:style>
  <w:style w:type="paragraph" w:customStyle="1" w:styleId="htleft">
    <w:name w:val="htleft"/>
    <w:basedOn w:val="Normal"/>
    <w:rsid w:val="004B4C34"/>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FontStyle44">
    <w:name w:val="Font Style44"/>
    <w:uiPriority w:val="99"/>
    <w:rsid w:val="004B4C34"/>
    <w:rPr>
      <w:rFonts w:ascii="Times New Roman" w:hAnsi="Times New Roman" w:cs="Times New Roman" w:hint="default"/>
      <w:b/>
      <w:bCs/>
      <w:sz w:val="20"/>
      <w:szCs w:val="20"/>
    </w:rPr>
  </w:style>
  <w:style w:type="character" w:customStyle="1" w:styleId="FontStyle13">
    <w:name w:val="Font Style13"/>
    <w:rsid w:val="004B4C34"/>
    <w:rPr>
      <w:rFonts w:ascii="Times New Roman" w:hAnsi="Times New Roman" w:cs="Times New Roman" w:hint="default"/>
    </w:rPr>
  </w:style>
  <w:style w:type="paragraph" w:customStyle="1" w:styleId="BodyText1">
    <w:name w:val="Body Text1"/>
    <w:rsid w:val="004B4C34"/>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character" w:customStyle="1" w:styleId="subheads1">
    <w:name w:val="subheads1"/>
    <w:rsid w:val="004B4C34"/>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4B4C34"/>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content">
    <w:name w:val="content"/>
    <w:rsid w:val="004B4C34"/>
  </w:style>
  <w:style w:type="numbering" w:customStyle="1" w:styleId="NoList111">
    <w:name w:val="No List111"/>
    <w:next w:val="NoList"/>
    <w:uiPriority w:val="99"/>
    <w:semiHidden/>
    <w:unhideWhenUsed/>
    <w:rsid w:val="004B4C34"/>
  </w:style>
  <w:style w:type="numbering" w:customStyle="1" w:styleId="NoList1111">
    <w:name w:val="No List1111"/>
    <w:next w:val="NoList"/>
    <w:uiPriority w:val="99"/>
    <w:semiHidden/>
    <w:unhideWhenUsed/>
    <w:rsid w:val="004B4C34"/>
  </w:style>
  <w:style w:type="table" w:customStyle="1" w:styleId="TableGrid11">
    <w:name w:val="Table Grid11"/>
    <w:basedOn w:val="TableNormal"/>
    <w:next w:val="TableGrid"/>
    <w:uiPriority w:val="59"/>
    <w:rsid w:val="004B4C34"/>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capt2">
    <w:name w:val="par_capt2"/>
    <w:rsid w:val="004B4C34"/>
    <w:rPr>
      <w:rFonts w:cs="Times New Roman"/>
      <w:b/>
      <w:bCs/>
    </w:rPr>
  </w:style>
  <w:style w:type="character" w:customStyle="1" w:styleId="alcapt2">
    <w:name w:val="al_capt2"/>
    <w:rsid w:val="004B4C34"/>
    <w:rPr>
      <w:rFonts w:cs="Times New Roman"/>
      <w:i/>
      <w:iCs/>
    </w:rPr>
  </w:style>
  <w:style w:type="character" w:customStyle="1" w:styleId="ala60">
    <w:name w:val="al_a60"/>
    <w:rsid w:val="004B4C34"/>
    <w:rPr>
      <w:rFonts w:cs="Times New Roman"/>
    </w:rPr>
  </w:style>
  <w:style w:type="character" w:customStyle="1" w:styleId="ala61">
    <w:name w:val="al_a61"/>
    <w:rsid w:val="004B4C34"/>
    <w:rPr>
      <w:rFonts w:cs="Times New Roman"/>
    </w:rPr>
  </w:style>
  <w:style w:type="character" w:customStyle="1" w:styleId="ala54">
    <w:name w:val="al_a54"/>
    <w:rsid w:val="004B4C34"/>
    <w:rPr>
      <w:rFonts w:cs="Times New Roman"/>
    </w:rPr>
  </w:style>
  <w:style w:type="character" w:customStyle="1" w:styleId="ala101">
    <w:name w:val="al_a101"/>
    <w:rsid w:val="004B4C34"/>
    <w:rPr>
      <w:rFonts w:cs="Times New Roman"/>
    </w:rPr>
  </w:style>
  <w:style w:type="character" w:customStyle="1" w:styleId="ala62">
    <w:name w:val="al_a62"/>
    <w:rsid w:val="004B4C34"/>
    <w:rPr>
      <w:rFonts w:cs="Times New Roman"/>
    </w:rPr>
  </w:style>
  <w:style w:type="character" w:customStyle="1" w:styleId="ala52">
    <w:name w:val="al_a52"/>
    <w:rsid w:val="004B4C34"/>
    <w:rPr>
      <w:rFonts w:cs="Times New Roman"/>
    </w:rPr>
  </w:style>
  <w:style w:type="character" w:customStyle="1" w:styleId="ala94">
    <w:name w:val="al_a94"/>
    <w:rsid w:val="004B4C34"/>
    <w:rPr>
      <w:rFonts w:cs="Times New Roman"/>
    </w:rPr>
  </w:style>
  <w:style w:type="character" w:customStyle="1" w:styleId="ala30">
    <w:name w:val="al_a30"/>
    <w:rsid w:val="004B4C34"/>
    <w:rPr>
      <w:rFonts w:cs="Times New Roman"/>
    </w:rPr>
  </w:style>
  <w:style w:type="character" w:styleId="LineNumber">
    <w:name w:val="line number"/>
    <w:uiPriority w:val="99"/>
    <w:unhideWhenUsed/>
    <w:rsid w:val="004B4C34"/>
  </w:style>
  <w:style w:type="character" w:customStyle="1" w:styleId="ldef2">
    <w:name w:val="ldef2"/>
    <w:rsid w:val="004B4C34"/>
    <w:rPr>
      <w:rFonts w:cs="Times New Roman"/>
      <w:color w:val="FF0000"/>
    </w:rPr>
  </w:style>
  <w:style w:type="character" w:customStyle="1" w:styleId="ala27">
    <w:name w:val="al_a27"/>
    <w:rsid w:val="004B4C34"/>
    <w:rPr>
      <w:rFonts w:cs="Times New Roman"/>
    </w:rPr>
  </w:style>
  <w:style w:type="character" w:customStyle="1" w:styleId="ala28">
    <w:name w:val="al_a28"/>
    <w:rsid w:val="004B4C34"/>
    <w:rPr>
      <w:rFonts w:cs="Times New Roman"/>
    </w:rPr>
  </w:style>
  <w:style w:type="character" w:customStyle="1" w:styleId="ala31">
    <w:name w:val="al_a31"/>
    <w:rsid w:val="004B4C34"/>
    <w:rPr>
      <w:rFonts w:cs="Times New Roman"/>
    </w:rPr>
  </w:style>
  <w:style w:type="character" w:customStyle="1" w:styleId="ala32">
    <w:name w:val="al_a32"/>
    <w:rsid w:val="004B4C34"/>
    <w:rPr>
      <w:rFonts w:cs="Times New Roman"/>
    </w:rPr>
  </w:style>
  <w:style w:type="character" w:customStyle="1" w:styleId="ala33">
    <w:name w:val="al_a33"/>
    <w:rsid w:val="004B4C34"/>
    <w:rPr>
      <w:rFonts w:cs="Times New Roman"/>
    </w:rPr>
  </w:style>
  <w:style w:type="character" w:customStyle="1" w:styleId="ala34">
    <w:name w:val="al_a34"/>
    <w:rsid w:val="004B4C34"/>
    <w:rPr>
      <w:rFonts w:cs="Times New Roman"/>
    </w:rPr>
  </w:style>
  <w:style w:type="character" w:customStyle="1" w:styleId="ala35">
    <w:name w:val="al_a35"/>
    <w:rsid w:val="004B4C34"/>
    <w:rPr>
      <w:rFonts w:cs="Times New Roman"/>
    </w:rPr>
  </w:style>
  <w:style w:type="character" w:customStyle="1" w:styleId="ala36">
    <w:name w:val="al_a36"/>
    <w:rsid w:val="004B4C34"/>
    <w:rPr>
      <w:rFonts w:cs="Times New Roman"/>
    </w:rPr>
  </w:style>
  <w:style w:type="character" w:customStyle="1" w:styleId="ala37">
    <w:name w:val="al_a37"/>
    <w:rsid w:val="004B4C34"/>
    <w:rPr>
      <w:rFonts w:cs="Times New Roman"/>
    </w:rPr>
  </w:style>
  <w:style w:type="character" w:customStyle="1" w:styleId="ala76">
    <w:name w:val="al_a76"/>
    <w:rsid w:val="004B4C34"/>
    <w:rPr>
      <w:rFonts w:cs="Times New Roman"/>
    </w:rPr>
  </w:style>
  <w:style w:type="character" w:customStyle="1" w:styleId="ala104">
    <w:name w:val="al_a104"/>
    <w:rsid w:val="004B4C34"/>
    <w:rPr>
      <w:rFonts w:cs="Times New Roman"/>
    </w:rPr>
  </w:style>
  <w:style w:type="character" w:customStyle="1" w:styleId="ala44">
    <w:name w:val="al_a44"/>
    <w:rsid w:val="004B4C34"/>
    <w:rPr>
      <w:rFonts w:cs="Times New Roman"/>
    </w:rPr>
  </w:style>
  <w:style w:type="character" w:customStyle="1" w:styleId="ala45">
    <w:name w:val="al_a45"/>
    <w:rsid w:val="004B4C34"/>
    <w:rPr>
      <w:rFonts w:cs="Times New Roman"/>
    </w:rPr>
  </w:style>
  <w:style w:type="paragraph" w:customStyle="1" w:styleId="31">
    <w:name w:val="3 1"/>
    <w:rsid w:val="004B4C34"/>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4B4C34"/>
    <w:rPr>
      <w:rFonts w:ascii="Times New Roman" w:hAnsi="Times New Roman" w:cs="Times New Roman" w:hint="default"/>
    </w:rPr>
  </w:style>
  <w:style w:type="paragraph" w:customStyle="1" w:styleId="NormalBold">
    <w:name w:val="NormalBold"/>
    <w:basedOn w:val="Normal"/>
    <w:link w:val="NormalBoldChar"/>
    <w:rsid w:val="004B4C34"/>
    <w:pPr>
      <w:widowControl w:val="0"/>
      <w:spacing w:after="0" w:line="240" w:lineRule="auto"/>
    </w:pPr>
    <w:rPr>
      <w:rFonts w:ascii="Times New Roman" w:eastAsia="Times New Roman" w:hAnsi="Times New Roman"/>
      <w:b/>
      <w:sz w:val="24"/>
      <w:lang w:eastAsia="bg-BG"/>
    </w:rPr>
  </w:style>
  <w:style w:type="character" w:customStyle="1" w:styleId="NormalBoldChar">
    <w:name w:val="NormalBold Char"/>
    <w:link w:val="NormalBold"/>
    <w:locked/>
    <w:rsid w:val="004B4C34"/>
    <w:rPr>
      <w:rFonts w:ascii="Times New Roman" w:eastAsia="Times New Roman" w:hAnsi="Times New Roman" w:cs="Times New Roman"/>
      <w:b/>
      <w:sz w:val="24"/>
      <w:lang w:eastAsia="bg-BG"/>
    </w:rPr>
  </w:style>
  <w:style w:type="character" w:customStyle="1" w:styleId="DeltaViewInsertion">
    <w:name w:val="DeltaView Insertion"/>
    <w:rsid w:val="004B4C34"/>
    <w:rPr>
      <w:b/>
      <w:i/>
      <w:spacing w:val="0"/>
      <w:lang w:val="bg-BG" w:eastAsia="bg-BG"/>
    </w:rPr>
  </w:style>
  <w:style w:type="paragraph" w:customStyle="1" w:styleId="Text1">
    <w:name w:val="Text 1"/>
    <w:basedOn w:val="Normal"/>
    <w:rsid w:val="004B4C34"/>
    <w:pPr>
      <w:spacing w:before="120" w:after="120" w:line="240" w:lineRule="auto"/>
      <w:ind w:left="850"/>
      <w:jc w:val="both"/>
    </w:pPr>
    <w:rPr>
      <w:rFonts w:ascii="Times New Roman" w:hAnsi="Times New Roman"/>
      <w:sz w:val="24"/>
      <w:lang w:eastAsia="bg-BG"/>
    </w:rPr>
  </w:style>
  <w:style w:type="paragraph" w:customStyle="1" w:styleId="NormalLeft">
    <w:name w:val="Normal Left"/>
    <w:basedOn w:val="Normal"/>
    <w:rsid w:val="004B4C34"/>
    <w:pPr>
      <w:spacing w:before="120" w:after="120" w:line="240" w:lineRule="auto"/>
    </w:pPr>
    <w:rPr>
      <w:rFonts w:ascii="Times New Roman" w:hAnsi="Times New Roman"/>
      <w:sz w:val="24"/>
      <w:lang w:eastAsia="bg-BG"/>
    </w:rPr>
  </w:style>
  <w:style w:type="paragraph" w:customStyle="1" w:styleId="Tiret0">
    <w:name w:val="Tiret 0"/>
    <w:basedOn w:val="Normal"/>
    <w:rsid w:val="004B4C34"/>
    <w:pPr>
      <w:numPr>
        <w:numId w:val="5"/>
      </w:numPr>
      <w:spacing w:before="120" w:after="120" w:line="240" w:lineRule="auto"/>
      <w:jc w:val="both"/>
    </w:pPr>
    <w:rPr>
      <w:rFonts w:ascii="Times New Roman" w:hAnsi="Times New Roman"/>
      <w:sz w:val="24"/>
      <w:lang w:eastAsia="bg-BG"/>
    </w:rPr>
  </w:style>
  <w:style w:type="paragraph" w:customStyle="1" w:styleId="Tiret1">
    <w:name w:val="Tiret 1"/>
    <w:basedOn w:val="Normal"/>
    <w:rsid w:val="004B4C34"/>
    <w:pPr>
      <w:numPr>
        <w:numId w:val="6"/>
      </w:numPr>
      <w:spacing w:before="120" w:after="120" w:line="240" w:lineRule="auto"/>
      <w:jc w:val="both"/>
    </w:pPr>
    <w:rPr>
      <w:rFonts w:ascii="Times New Roman" w:hAnsi="Times New Roman"/>
      <w:sz w:val="24"/>
      <w:lang w:eastAsia="bg-BG"/>
    </w:rPr>
  </w:style>
  <w:style w:type="paragraph" w:customStyle="1" w:styleId="NumPar1">
    <w:name w:val="NumPar 1"/>
    <w:basedOn w:val="Normal"/>
    <w:next w:val="Text1"/>
    <w:rsid w:val="004B4C34"/>
    <w:pPr>
      <w:numPr>
        <w:numId w:val="7"/>
      </w:numPr>
      <w:spacing w:before="120" w:after="120" w:line="240" w:lineRule="auto"/>
      <w:jc w:val="both"/>
    </w:pPr>
    <w:rPr>
      <w:rFonts w:ascii="Times New Roman" w:hAnsi="Times New Roman"/>
      <w:sz w:val="24"/>
      <w:lang w:eastAsia="bg-BG"/>
    </w:rPr>
  </w:style>
  <w:style w:type="paragraph" w:customStyle="1" w:styleId="NumPar2">
    <w:name w:val="NumPar 2"/>
    <w:basedOn w:val="Normal"/>
    <w:next w:val="Text1"/>
    <w:rsid w:val="004B4C34"/>
    <w:pPr>
      <w:numPr>
        <w:ilvl w:val="1"/>
        <w:numId w:val="7"/>
      </w:numPr>
      <w:spacing w:before="120" w:after="120" w:line="240" w:lineRule="auto"/>
      <w:jc w:val="both"/>
    </w:pPr>
    <w:rPr>
      <w:rFonts w:ascii="Times New Roman" w:hAnsi="Times New Roman"/>
      <w:sz w:val="24"/>
      <w:lang w:eastAsia="bg-BG"/>
    </w:rPr>
  </w:style>
  <w:style w:type="paragraph" w:customStyle="1" w:styleId="NumPar3">
    <w:name w:val="NumPar 3"/>
    <w:basedOn w:val="Normal"/>
    <w:next w:val="Text1"/>
    <w:rsid w:val="004B4C34"/>
    <w:pPr>
      <w:numPr>
        <w:ilvl w:val="2"/>
        <w:numId w:val="7"/>
      </w:numPr>
      <w:spacing w:before="120" w:after="120" w:line="240" w:lineRule="auto"/>
      <w:jc w:val="both"/>
    </w:pPr>
    <w:rPr>
      <w:rFonts w:ascii="Times New Roman" w:hAnsi="Times New Roman"/>
      <w:sz w:val="24"/>
      <w:lang w:eastAsia="bg-BG"/>
    </w:rPr>
  </w:style>
  <w:style w:type="paragraph" w:customStyle="1" w:styleId="NumPar4">
    <w:name w:val="NumPar 4"/>
    <w:basedOn w:val="Normal"/>
    <w:next w:val="Text1"/>
    <w:rsid w:val="004B4C34"/>
    <w:pPr>
      <w:numPr>
        <w:ilvl w:val="3"/>
        <w:numId w:val="7"/>
      </w:numPr>
      <w:spacing w:before="120" w:after="120" w:line="240" w:lineRule="auto"/>
      <w:jc w:val="both"/>
    </w:pPr>
    <w:rPr>
      <w:rFonts w:ascii="Times New Roman" w:hAnsi="Times New Roman"/>
      <w:sz w:val="24"/>
      <w:lang w:eastAsia="bg-BG"/>
    </w:rPr>
  </w:style>
  <w:style w:type="paragraph" w:customStyle="1" w:styleId="ChapterTitle">
    <w:name w:val="ChapterTitle"/>
    <w:basedOn w:val="Normal"/>
    <w:next w:val="Normal"/>
    <w:rsid w:val="004B4C34"/>
    <w:pPr>
      <w:keepNext/>
      <w:spacing w:before="120" w:after="360" w:line="240" w:lineRule="auto"/>
      <w:jc w:val="center"/>
    </w:pPr>
    <w:rPr>
      <w:rFonts w:ascii="Times New Roman" w:hAnsi="Times New Roman"/>
      <w:b/>
      <w:sz w:val="32"/>
      <w:lang w:eastAsia="bg-BG"/>
    </w:rPr>
  </w:style>
  <w:style w:type="paragraph" w:customStyle="1" w:styleId="SectionTitle">
    <w:name w:val="SectionTitle"/>
    <w:basedOn w:val="Normal"/>
    <w:next w:val="Heading1"/>
    <w:rsid w:val="004B4C34"/>
    <w:pPr>
      <w:keepNext/>
      <w:spacing w:before="120" w:after="360" w:line="240" w:lineRule="auto"/>
      <w:jc w:val="center"/>
    </w:pPr>
    <w:rPr>
      <w:rFonts w:ascii="Times New Roman" w:hAnsi="Times New Roman"/>
      <w:b/>
      <w:smallCaps/>
      <w:sz w:val="28"/>
      <w:lang w:eastAsia="bg-BG"/>
    </w:rPr>
  </w:style>
  <w:style w:type="paragraph" w:customStyle="1" w:styleId="Annexetitre">
    <w:name w:val="Annexe titre"/>
    <w:basedOn w:val="Normal"/>
    <w:next w:val="Normal"/>
    <w:rsid w:val="004B4C34"/>
    <w:pPr>
      <w:spacing w:before="120" w:after="120" w:line="240" w:lineRule="auto"/>
      <w:jc w:val="center"/>
    </w:pPr>
    <w:rPr>
      <w:rFonts w:ascii="Times New Roman" w:hAnsi="Times New Roman"/>
      <w:b/>
      <w:sz w:val="24"/>
      <w:u w:val="single"/>
      <w:lang w:eastAsia="bg-BG"/>
    </w:rPr>
  </w:style>
  <w:style w:type="paragraph" w:customStyle="1" w:styleId="CharCharChar2">
    <w:name w:val="Char Char Char2"/>
    <w:basedOn w:val="Normal"/>
    <w:uiPriority w:val="99"/>
    <w:rsid w:val="004B4C34"/>
    <w:pPr>
      <w:tabs>
        <w:tab w:val="left" w:pos="709"/>
      </w:tabs>
      <w:spacing w:after="0" w:line="240" w:lineRule="auto"/>
    </w:pPr>
    <w:rPr>
      <w:rFonts w:ascii="Tahoma" w:eastAsia="Times New Roman" w:hAnsi="Tahoma"/>
      <w:sz w:val="24"/>
      <w:szCs w:val="24"/>
      <w:lang w:val="pl-PL" w:eastAsia="pl-PL"/>
    </w:rPr>
  </w:style>
  <w:style w:type="paragraph" w:customStyle="1" w:styleId="title8">
    <w:name w:val="title8"/>
    <w:basedOn w:val="Normal"/>
    <w:rsid w:val="004B4C34"/>
    <w:pPr>
      <w:spacing w:after="0" w:line="240" w:lineRule="auto"/>
      <w:ind w:firstLine="1155"/>
    </w:pPr>
    <w:rPr>
      <w:rFonts w:ascii="Times New Roman" w:eastAsia="Times New Roman" w:hAnsi="Times New Roman"/>
      <w:b/>
      <w:bCs/>
      <w:sz w:val="24"/>
      <w:szCs w:val="24"/>
      <w:lang w:eastAsia="bg-BG"/>
    </w:rPr>
  </w:style>
  <w:style w:type="character" w:customStyle="1" w:styleId="ala51">
    <w:name w:val="al_a51"/>
    <w:rsid w:val="004B4C34"/>
    <w:rPr>
      <w:rFonts w:cs="Times New Roman"/>
    </w:rPr>
  </w:style>
  <w:style w:type="character" w:customStyle="1" w:styleId="ala55">
    <w:name w:val="al_a55"/>
    <w:rsid w:val="004B4C34"/>
    <w:rPr>
      <w:rFonts w:cs="Times New Roman"/>
    </w:rPr>
  </w:style>
  <w:style w:type="character" w:customStyle="1" w:styleId="ala49">
    <w:name w:val="al_a49"/>
    <w:rsid w:val="004B4C34"/>
    <w:rPr>
      <w:rFonts w:cs="Times New Roman"/>
    </w:rPr>
  </w:style>
  <w:style w:type="paragraph" w:customStyle="1" w:styleId="l3">
    <w:name w:val="l3"/>
    <w:basedOn w:val="Normal"/>
    <w:link w:val="l3Char"/>
    <w:rsid w:val="004B4C34"/>
    <w:pPr>
      <w:keepLines/>
      <w:tabs>
        <w:tab w:val="num" w:pos="1637"/>
        <w:tab w:val="left" w:pos="1701"/>
      </w:tabs>
      <w:spacing w:before="38" w:after="0" w:line="240" w:lineRule="auto"/>
      <w:ind w:left="1617" w:hanging="340"/>
      <w:jc w:val="both"/>
    </w:pPr>
    <w:rPr>
      <w:rFonts w:ascii="Bookman Old Style" w:hAnsi="Bookman Old Style"/>
      <w:kern w:val="24"/>
      <w:sz w:val="20"/>
      <w:szCs w:val="20"/>
      <w:lang w:eastAsia="bg-BG"/>
    </w:rPr>
  </w:style>
  <w:style w:type="character" w:customStyle="1" w:styleId="FooterChar2">
    <w:name w:val="Footer Char2"/>
    <w:locked/>
    <w:rsid w:val="004B4C34"/>
    <w:rPr>
      <w:rFonts w:ascii="CG Times (W1)" w:hAnsi="CG Times (W1)" w:cs="Times New Roman"/>
      <w:color w:val="0000FF"/>
      <w:sz w:val="20"/>
      <w:lang w:val="en-GB" w:eastAsia="x-none"/>
    </w:rPr>
  </w:style>
  <w:style w:type="character" w:customStyle="1" w:styleId="BodyTextIndentChar1">
    <w:name w:val="Body Text Indent Char1"/>
    <w:semiHidden/>
    <w:locked/>
    <w:rsid w:val="004B4C34"/>
    <w:rPr>
      <w:rFonts w:ascii="Bookman Old Style" w:hAnsi="Bookman Old Style" w:cs="Times New Roman"/>
      <w:sz w:val="24"/>
      <w:szCs w:val="24"/>
      <w:lang w:val="en-GB" w:eastAsia="en-US"/>
    </w:rPr>
  </w:style>
  <w:style w:type="character" w:customStyle="1" w:styleId="BodyTextChar1">
    <w:name w:val="Body Text Char1"/>
    <w:semiHidden/>
    <w:locked/>
    <w:rsid w:val="004B4C34"/>
    <w:rPr>
      <w:rFonts w:ascii="Bookman Old Style" w:hAnsi="Bookman Old Style" w:cs="Times New Roman"/>
      <w:sz w:val="24"/>
      <w:szCs w:val="24"/>
      <w:lang w:val="en-GB" w:eastAsia="en-US"/>
    </w:rPr>
  </w:style>
  <w:style w:type="character" w:customStyle="1" w:styleId="BodyText2Char1">
    <w:name w:val="Body Text 2 Char1"/>
    <w:aliases w:val="Char2 Char1"/>
    <w:semiHidden/>
    <w:locked/>
    <w:rsid w:val="004B4C34"/>
    <w:rPr>
      <w:rFonts w:ascii="Bookman Old Style" w:hAnsi="Bookman Old Style" w:cs="Times New Roman"/>
      <w:sz w:val="24"/>
      <w:szCs w:val="24"/>
      <w:lang w:val="en-GB" w:eastAsia="en-US"/>
    </w:rPr>
  </w:style>
  <w:style w:type="character" w:customStyle="1" w:styleId="BodyTextIndent3Char1">
    <w:name w:val="Body Text Indent 3 Char1"/>
    <w:semiHidden/>
    <w:locked/>
    <w:rsid w:val="004B4C34"/>
    <w:rPr>
      <w:rFonts w:ascii="Bookman Old Style" w:hAnsi="Bookman Old Style" w:cs="Times New Roman"/>
      <w:sz w:val="16"/>
      <w:szCs w:val="16"/>
      <w:lang w:val="en-GB" w:eastAsia="en-US"/>
    </w:rPr>
  </w:style>
  <w:style w:type="character" w:customStyle="1" w:styleId="CommentSubjectChar1">
    <w:name w:val="Comment Subject Char1"/>
    <w:uiPriority w:val="99"/>
    <w:semiHidden/>
    <w:locked/>
    <w:rsid w:val="004B4C34"/>
    <w:rPr>
      <w:rFonts w:ascii="Bookman Old Style" w:hAnsi="Bookman Old Style" w:cs="Times New Roman"/>
      <w:b/>
      <w:bCs/>
      <w:color w:val="000000"/>
      <w:sz w:val="20"/>
      <w:szCs w:val="20"/>
      <w:lang w:val="en-GB" w:eastAsia="en-US"/>
    </w:rPr>
  </w:style>
  <w:style w:type="character" w:customStyle="1" w:styleId="p50char1">
    <w:name w:val="p50__char1"/>
    <w:rsid w:val="004B4C34"/>
    <w:rPr>
      <w:rFonts w:ascii="CG Times" w:hAnsi="CG Times"/>
      <w:sz w:val="24"/>
      <w:u w:val="none"/>
    </w:rPr>
  </w:style>
  <w:style w:type="character" w:customStyle="1" w:styleId="TitleChar1">
    <w:name w:val="Title Char1"/>
    <w:locked/>
    <w:rsid w:val="004B4C34"/>
    <w:rPr>
      <w:rFonts w:ascii="Cambria" w:hAnsi="Cambria" w:cs="Times New Roman"/>
      <w:b/>
      <w:bCs/>
      <w:kern w:val="28"/>
      <w:sz w:val="32"/>
      <w:szCs w:val="32"/>
      <w:lang w:val="en-GB" w:eastAsia="en-US"/>
    </w:rPr>
  </w:style>
  <w:style w:type="character" w:customStyle="1" w:styleId="DocumentMapChar1">
    <w:name w:val="Document Map Char1"/>
    <w:rsid w:val="004B4C34"/>
    <w:rPr>
      <w:sz w:val="2"/>
      <w:shd w:val="clear" w:color="auto" w:fill="000080"/>
      <w:lang w:val="en-GB" w:eastAsia="en-US"/>
    </w:rPr>
  </w:style>
  <w:style w:type="character" w:customStyle="1" w:styleId="FontStyle50">
    <w:name w:val="Font Style50"/>
    <w:rsid w:val="004B4C34"/>
    <w:rPr>
      <w:rFonts w:ascii="Times New Roman" w:hAnsi="Times New Roman"/>
      <w:sz w:val="16"/>
    </w:rPr>
  </w:style>
  <w:style w:type="character" w:customStyle="1" w:styleId="HeaderChar1">
    <w:name w:val="Header Char1"/>
    <w:uiPriority w:val="99"/>
    <w:semiHidden/>
    <w:locked/>
    <w:rsid w:val="004B4C34"/>
    <w:rPr>
      <w:rFonts w:ascii="Bookman Old Style" w:hAnsi="Bookman Old Style" w:cs="Times New Roman"/>
      <w:sz w:val="24"/>
      <w:szCs w:val="24"/>
      <w:lang w:val="en-GB" w:eastAsia="en-US"/>
    </w:rPr>
  </w:style>
  <w:style w:type="character" w:customStyle="1" w:styleId="BodyTextIndent2Char1">
    <w:name w:val="Body Text Indent 2 Char1"/>
    <w:semiHidden/>
    <w:locked/>
    <w:rsid w:val="004B4C34"/>
    <w:rPr>
      <w:rFonts w:ascii="Bookman Old Style" w:hAnsi="Bookman Old Style" w:cs="Times New Roman"/>
      <w:sz w:val="24"/>
      <w:szCs w:val="24"/>
      <w:lang w:val="en-GB" w:eastAsia="en-US"/>
    </w:rPr>
  </w:style>
  <w:style w:type="character" w:customStyle="1" w:styleId="EndnoteTextChar1">
    <w:name w:val="Endnote Text Char1"/>
    <w:uiPriority w:val="99"/>
    <w:rsid w:val="004B4C34"/>
    <w:rPr>
      <w:rFonts w:ascii="Bookman Old Style" w:hAnsi="Bookman Old Style"/>
      <w:lang w:val="en-GB" w:eastAsia="en-US"/>
    </w:rPr>
  </w:style>
  <w:style w:type="character" w:customStyle="1" w:styleId="BodyText3Char1">
    <w:name w:val="Body Text 3 Char1"/>
    <w:semiHidden/>
    <w:locked/>
    <w:rsid w:val="004B4C34"/>
    <w:rPr>
      <w:rFonts w:ascii="Bookman Old Style" w:hAnsi="Bookman Old Style" w:cs="Times New Roman"/>
      <w:sz w:val="16"/>
      <w:szCs w:val="16"/>
      <w:lang w:val="en-GB" w:eastAsia="en-US"/>
    </w:rPr>
  </w:style>
  <w:style w:type="character" w:customStyle="1" w:styleId="BalloonTextChar1">
    <w:name w:val="Balloon Text Char1"/>
    <w:locked/>
    <w:rsid w:val="004B4C34"/>
    <w:rPr>
      <w:sz w:val="24"/>
      <w:lang w:val="en-GB"/>
    </w:rPr>
  </w:style>
  <w:style w:type="paragraph" w:customStyle="1" w:styleId="Style37">
    <w:name w:val="Style37"/>
    <w:basedOn w:val="Normal"/>
    <w:rsid w:val="004B4C34"/>
    <w:pPr>
      <w:widowControl w:val="0"/>
      <w:autoSpaceDE w:val="0"/>
      <w:autoSpaceDN w:val="0"/>
      <w:adjustRightInd w:val="0"/>
      <w:spacing w:after="0" w:line="230" w:lineRule="exact"/>
      <w:ind w:hanging="374"/>
    </w:pPr>
    <w:rPr>
      <w:rFonts w:ascii="Times New Roman" w:eastAsia="Times New Roman" w:hAnsi="Times New Roman"/>
      <w:sz w:val="24"/>
      <w:szCs w:val="24"/>
      <w:lang w:eastAsia="bg-BG"/>
    </w:rPr>
  </w:style>
  <w:style w:type="character" w:customStyle="1" w:styleId="FontStyle24">
    <w:name w:val="Font Style24"/>
    <w:rsid w:val="004B4C34"/>
    <w:rPr>
      <w:rFonts w:ascii="Franklin Gothic Medium Cond" w:hAnsi="Franklin Gothic Medium Cond"/>
      <w:b/>
      <w:sz w:val="14"/>
    </w:rPr>
  </w:style>
  <w:style w:type="character" w:customStyle="1" w:styleId="FontStyle25">
    <w:name w:val="Font Style25"/>
    <w:rsid w:val="004B4C34"/>
    <w:rPr>
      <w:rFonts w:ascii="Franklin Gothic Medium Cond" w:hAnsi="Franklin Gothic Medium Cond"/>
      <w:sz w:val="14"/>
    </w:rPr>
  </w:style>
  <w:style w:type="character" w:customStyle="1" w:styleId="CharChar11">
    <w:name w:val="Char Char11"/>
    <w:semiHidden/>
    <w:rsid w:val="004B4C34"/>
    <w:rPr>
      <w:color w:val="000000"/>
      <w:sz w:val="24"/>
      <w:lang w:val="en-US" w:eastAsia="en-US"/>
    </w:rPr>
  </w:style>
  <w:style w:type="character" w:customStyle="1" w:styleId="CharChar10">
    <w:name w:val="Char Char10"/>
    <w:locked/>
    <w:rsid w:val="004B4C34"/>
    <w:rPr>
      <w:rFonts w:ascii="CG Times (W1)" w:hAnsi="CG Times (W1)"/>
      <w:color w:val="0000FF"/>
      <w:sz w:val="24"/>
      <w:lang w:val="en-GB" w:eastAsia="en-US"/>
    </w:rPr>
  </w:style>
  <w:style w:type="character" w:customStyle="1" w:styleId="CharChar1">
    <w:name w:val="Char Char1"/>
    <w:semiHidden/>
    <w:locked/>
    <w:rsid w:val="004B4C34"/>
    <w:rPr>
      <w:rFonts w:ascii="CG Times (W1)" w:hAnsi="CG Times (W1)" w:cs="Times New Roman"/>
      <w:color w:val="0000FF"/>
      <w:sz w:val="24"/>
      <w:lang w:val="en-GB" w:eastAsia="en-US" w:bidi="ar-SA"/>
    </w:rPr>
  </w:style>
  <w:style w:type="paragraph" w:customStyle="1" w:styleId="msolistparagraph0">
    <w:name w:val="msolistparagraph"/>
    <w:basedOn w:val="Normal"/>
    <w:rsid w:val="004B4C34"/>
    <w:pPr>
      <w:spacing w:after="0" w:line="240" w:lineRule="auto"/>
      <w:ind w:left="720"/>
    </w:pPr>
    <w:rPr>
      <w:rFonts w:ascii="Times New Roman" w:hAnsi="Times New Roman"/>
      <w:color w:val="000000"/>
      <w:sz w:val="24"/>
      <w:szCs w:val="24"/>
      <w:lang w:eastAsia="bg-BG"/>
    </w:rPr>
  </w:style>
  <w:style w:type="paragraph" w:customStyle="1" w:styleId="StyleAfter6pt">
    <w:name w:val="Style After:  6 pt"/>
    <w:basedOn w:val="Normal"/>
    <w:rsid w:val="004B4C34"/>
    <w:pPr>
      <w:spacing w:before="120" w:after="0" w:line="240" w:lineRule="auto"/>
      <w:jc w:val="both"/>
    </w:pPr>
    <w:rPr>
      <w:rFonts w:ascii="Bookman Old Style" w:eastAsia="SimSun" w:hAnsi="Bookman Old Style"/>
      <w:lang w:val="en-GB" w:eastAsia="zh-CN"/>
    </w:rPr>
  </w:style>
  <w:style w:type="paragraph" w:customStyle="1" w:styleId="paratext">
    <w:name w:val="para text"/>
    <w:basedOn w:val="Normal"/>
    <w:rsid w:val="004B4C34"/>
    <w:pPr>
      <w:spacing w:before="120" w:after="120" w:line="240" w:lineRule="auto"/>
      <w:jc w:val="both"/>
    </w:pPr>
    <w:rPr>
      <w:rFonts w:ascii="Arial" w:hAnsi="Arial"/>
      <w:szCs w:val="20"/>
      <w:lang w:val="en-GB"/>
    </w:rPr>
  </w:style>
  <w:style w:type="character" w:customStyle="1" w:styleId="StyleLatinArialComplexArial">
    <w:name w:val="Style (Latin) Arial (Complex) Arial"/>
    <w:rsid w:val="004B4C34"/>
    <w:rPr>
      <w:rFonts w:ascii="Arial" w:hAnsi="Arial" w:cs="Times New Roman"/>
      <w:sz w:val="22"/>
    </w:rPr>
  </w:style>
  <w:style w:type="paragraph" w:customStyle="1" w:styleId="bullet0">
    <w:name w:val="bullet"/>
    <w:basedOn w:val="Normal"/>
    <w:rsid w:val="004B4C34"/>
    <w:pPr>
      <w:spacing w:before="120" w:after="120" w:line="240" w:lineRule="auto"/>
    </w:pPr>
    <w:rPr>
      <w:rFonts w:ascii="Arial" w:hAnsi="Arial"/>
      <w:szCs w:val="20"/>
    </w:rPr>
  </w:style>
  <w:style w:type="paragraph" w:customStyle="1" w:styleId="HEADING10">
    <w:name w:val="HEADING1"/>
    <w:basedOn w:val="Normal"/>
    <w:rsid w:val="004B4C34"/>
    <w:pPr>
      <w:tabs>
        <w:tab w:val="num" w:pos="850"/>
      </w:tabs>
      <w:spacing w:before="120" w:after="240" w:line="240" w:lineRule="auto"/>
      <w:ind w:left="850" w:hanging="850"/>
    </w:pPr>
    <w:rPr>
      <w:rFonts w:ascii="Arial" w:hAnsi="Arial"/>
      <w:b/>
      <w:szCs w:val="20"/>
    </w:rPr>
  </w:style>
  <w:style w:type="paragraph" w:customStyle="1" w:styleId="bullet-2">
    <w:name w:val="bullet-2"/>
    <w:basedOn w:val="Normal"/>
    <w:link w:val="bullet-2CharChar"/>
    <w:rsid w:val="004B4C34"/>
    <w:pPr>
      <w:keepLines/>
      <w:numPr>
        <w:numId w:val="8"/>
      </w:numPr>
      <w:tabs>
        <w:tab w:val="left" w:pos="1559"/>
      </w:tabs>
      <w:spacing w:before="60" w:after="0" w:line="240" w:lineRule="auto"/>
      <w:jc w:val="both"/>
    </w:pPr>
    <w:rPr>
      <w:rFonts w:ascii="Bookman Old Style" w:hAnsi="Bookman Old Style"/>
      <w:kern w:val="24"/>
      <w:sz w:val="20"/>
      <w:szCs w:val="20"/>
      <w:lang w:eastAsia="bg-BG"/>
    </w:rPr>
  </w:style>
  <w:style w:type="character" w:customStyle="1" w:styleId="bullet-2CharChar">
    <w:name w:val="bullet-2 Char Char"/>
    <w:link w:val="bullet-2"/>
    <w:locked/>
    <w:rsid w:val="004B4C34"/>
    <w:rPr>
      <w:rFonts w:ascii="Bookman Old Style" w:eastAsia="Calibri" w:hAnsi="Bookman Old Style" w:cs="Times New Roman"/>
      <w:kern w:val="24"/>
      <w:sz w:val="20"/>
      <w:szCs w:val="20"/>
      <w:lang w:eastAsia="bg-BG"/>
    </w:rPr>
  </w:style>
  <w:style w:type="character" w:customStyle="1" w:styleId="l3Char">
    <w:name w:val="l3 Char"/>
    <w:link w:val="l3"/>
    <w:locked/>
    <w:rsid w:val="004B4C34"/>
    <w:rPr>
      <w:rFonts w:ascii="Bookman Old Style" w:eastAsia="Calibri" w:hAnsi="Bookman Old Style" w:cs="Times New Roman"/>
      <w:kern w:val="24"/>
      <w:sz w:val="20"/>
      <w:szCs w:val="20"/>
      <w:lang w:eastAsia="bg-BG"/>
    </w:rPr>
  </w:style>
  <w:style w:type="paragraph" w:styleId="Subtitle">
    <w:name w:val="Subtitle"/>
    <w:basedOn w:val="Heading2"/>
    <w:next w:val="Normal"/>
    <w:link w:val="SubtitleChar"/>
    <w:qFormat/>
    <w:rsid w:val="004B4C34"/>
    <w:pPr>
      <w:keepNext w:val="0"/>
      <w:keepLines w:val="0"/>
      <w:numPr>
        <w:ilvl w:val="1"/>
      </w:numPr>
      <w:tabs>
        <w:tab w:val="num" w:pos="1134"/>
      </w:tabs>
      <w:spacing w:before="240" w:after="120"/>
      <w:ind w:left="1134" w:hanging="1134"/>
    </w:pPr>
    <w:rPr>
      <w:rFonts w:ascii="Times New Roman" w:eastAsia="Calibri" w:hAnsi="Times New Roman"/>
      <w:bCs w:val="0"/>
      <w:i/>
      <w:iCs/>
      <w:color w:val="17365D"/>
      <w:spacing w:val="15"/>
      <w:sz w:val="24"/>
      <w:szCs w:val="24"/>
      <w:lang w:val="bg-BG" w:eastAsia="en-US"/>
    </w:rPr>
  </w:style>
  <w:style w:type="character" w:customStyle="1" w:styleId="SubtitleChar">
    <w:name w:val="Subtitle Char"/>
    <w:basedOn w:val="DefaultParagraphFont"/>
    <w:link w:val="Subtitle"/>
    <w:rsid w:val="004B4C34"/>
    <w:rPr>
      <w:rFonts w:ascii="Times New Roman" w:eastAsia="Calibri" w:hAnsi="Times New Roman" w:cs="Times New Roman"/>
      <w:b/>
      <w:i/>
      <w:iCs/>
      <w:color w:val="17365D"/>
      <w:spacing w:val="15"/>
      <w:sz w:val="24"/>
      <w:szCs w:val="24"/>
    </w:rPr>
  </w:style>
  <w:style w:type="paragraph" w:customStyle="1" w:styleId="CM1">
    <w:name w:val="CM1"/>
    <w:basedOn w:val="Default"/>
    <w:next w:val="Default"/>
    <w:rsid w:val="004B4C34"/>
    <w:rPr>
      <w:rFonts w:ascii="EUAlbertina" w:hAnsi="EUAlbertina" w:cs="Times New Roman"/>
      <w:color w:val="auto"/>
      <w:lang w:val="bg-BG"/>
    </w:rPr>
  </w:style>
  <w:style w:type="paragraph" w:customStyle="1" w:styleId="CM3">
    <w:name w:val="CM3"/>
    <w:basedOn w:val="Default"/>
    <w:next w:val="Default"/>
    <w:rsid w:val="004B4C34"/>
    <w:rPr>
      <w:rFonts w:ascii="EUAlbertina" w:hAnsi="EUAlbertina" w:cs="Times New Roman"/>
      <w:color w:val="auto"/>
      <w:lang w:val="bg-BG"/>
    </w:rPr>
  </w:style>
  <w:style w:type="paragraph" w:customStyle="1" w:styleId="l2">
    <w:name w:val="l2"/>
    <w:basedOn w:val="Normal"/>
    <w:rsid w:val="004B4C34"/>
    <w:pPr>
      <w:keepNext/>
      <w:keepLines/>
      <w:numPr>
        <w:numId w:val="9"/>
      </w:numPr>
      <w:tabs>
        <w:tab w:val="left" w:pos="1418"/>
      </w:tabs>
      <w:spacing w:before="38" w:after="0" w:line="240" w:lineRule="auto"/>
    </w:pPr>
    <w:rPr>
      <w:rFonts w:ascii="Times New Roman" w:hAnsi="Times New Roman"/>
      <w:kern w:val="24"/>
      <w:sz w:val="24"/>
      <w:szCs w:val="24"/>
      <w:lang w:val="en-US"/>
    </w:rPr>
  </w:style>
  <w:style w:type="paragraph" w:styleId="NormalIndent">
    <w:name w:val="Normal Indent"/>
    <w:aliases w:val="Normal Indent Char,Normal Indent Char Char,Normal Indent Char1 Char,Normal Indent Char1"/>
    <w:basedOn w:val="Normal"/>
    <w:rsid w:val="004B4C34"/>
    <w:pPr>
      <w:spacing w:after="0" w:line="240" w:lineRule="auto"/>
      <w:ind w:left="708"/>
    </w:pPr>
    <w:rPr>
      <w:rFonts w:ascii="Arial" w:hAnsi="Arial"/>
      <w:b/>
      <w:szCs w:val="20"/>
      <w:lang w:val="en-GB" w:eastAsia="it-IT"/>
    </w:rPr>
  </w:style>
  <w:style w:type="character" w:customStyle="1" w:styleId="buttonpathlabel1">
    <w:name w:val="button_path_label1"/>
    <w:rsid w:val="004B4C34"/>
    <w:rPr>
      <w:rFonts w:cs="Times New Roman"/>
      <w:color w:val="0F2A9E"/>
    </w:rPr>
  </w:style>
  <w:style w:type="character" w:customStyle="1" w:styleId="googqs-tidbit-0">
    <w:name w:val="goog_qs-tidbit-0"/>
    <w:rsid w:val="004B4C34"/>
    <w:rPr>
      <w:rFonts w:cs="Times New Roman"/>
    </w:rPr>
  </w:style>
  <w:style w:type="character" w:customStyle="1" w:styleId="googqs-tidbit1">
    <w:name w:val="goog_qs-tidbit1"/>
    <w:rsid w:val="004B4C34"/>
    <w:rPr>
      <w:rFonts w:cs="Times New Roman"/>
    </w:rPr>
  </w:style>
  <w:style w:type="character" w:styleId="PlaceholderText">
    <w:name w:val="Placeholder Text"/>
    <w:uiPriority w:val="99"/>
    <w:semiHidden/>
    <w:rsid w:val="004B4C34"/>
    <w:rPr>
      <w:rFonts w:cs="Times New Roman"/>
      <w:color w:val="808080"/>
    </w:rPr>
  </w:style>
  <w:style w:type="numbering" w:customStyle="1" w:styleId="chavka">
    <w:name w:val="chavka"/>
    <w:rsid w:val="004B4C34"/>
    <w:pPr>
      <w:numPr>
        <w:numId w:val="10"/>
      </w:numPr>
    </w:pPr>
  </w:style>
  <w:style w:type="paragraph" w:customStyle="1" w:styleId="xl143">
    <w:name w:val="xl143"/>
    <w:basedOn w:val="Normal"/>
    <w:uiPriority w:val="99"/>
    <w:rsid w:val="004B4C34"/>
    <w:pPr>
      <w:pBdr>
        <w:right w:val="single" w:sz="8"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val="en-US"/>
    </w:rPr>
  </w:style>
  <w:style w:type="character" w:customStyle="1" w:styleId="bullet-2Char1">
    <w:name w:val="bullet-2 Char1"/>
    <w:rsid w:val="004B4C34"/>
    <w:rPr>
      <w:sz w:val="24"/>
      <w:szCs w:val="24"/>
    </w:rPr>
  </w:style>
  <w:style w:type="paragraph" w:customStyle="1" w:styleId="Body">
    <w:name w:val="Body"/>
    <w:rsid w:val="004B4C34"/>
    <w:pPr>
      <w:pBdr>
        <w:top w:val="nil"/>
        <w:left w:val="nil"/>
        <w:bottom w:val="nil"/>
        <w:right w:val="nil"/>
        <w:between w:val="nil"/>
        <w:bar w:val="nil"/>
      </w:pBdr>
      <w:spacing w:after="0" w:line="240" w:lineRule="auto"/>
    </w:pPr>
    <w:rPr>
      <w:rFonts w:ascii="Bookman Old Style" w:eastAsia="Bookman Old Style" w:hAnsi="Bookman Old Style" w:cs="Bookman Old Style"/>
      <w:color w:val="000000"/>
      <w:sz w:val="24"/>
      <w:szCs w:val="24"/>
      <w:u w:color="000000"/>
      <w:bdr w:val="nil"/>
      <w:lang w:val="en-US"/>
    </w:rPr>
  </w:style>
  <w:style w:type="numbering" w:customStyle="1" w:styleId="ImportedStyle2">
    <w:name w:val="Imported Style 2"/>
    <w:rsid w:val="004B4C34"/>
    <w:pPr>
      <w:numPr>
        <w:numId w:val="11"/>
      </w:numPr>
    </w:pPr>
  </w:style>
  <w:style w:type="numbering" w:customStyle="1" w:styleId="ImportedStyle4">
    <w:name w:val="Imported Style 4"/>
    <w:rsid w:val="004B4C34"/>
    <w:pPr>
      <w:numPr>
        <w:numId w:val="12"/>
      </w:numPr>
    </w:pPr>
  </w:style>
  <w:style w:type="numbering" w:customStyle="1" w:styleId="ImportedStyle5">
    <w:name w:val="Imported Style 5"/>
    <w:rsid w:val="004B4C34"/>
    <w:pPr>
      <w:numPr>
        <w:numId w:val="13"/>
      </w:numPr>
    </w:pPr>
  </w:style>
  <w:style w:type="numbering" w:customStyle="1" w:styleId="ImportedStyle9">
    <w:name w:val="Imported Style 9"/>
    <w:rsid w:val="004B4C34"/>
    <w:pPr>
      <w:numPr>
        <w:numId w:val="14"/>
      </w:numPr>
    </w:pPr>
  </w:style>
  <w:style w:type="numbering" w:customStyle="1" w:styleId="ImportedStyle10">
    <w:name w:val="Imported Style 10"/>
    <w:rsid w:val="004B4C34"/>
    <w:pPr>
      <w:numPr>
        <w:numId w:val="15"/>
      </w:numPr>
    </w:pPr>
  </w:style>
  <w:style w:type="numbering" w:customStyle="1" w:styleId="ImportedStyle100">
    <w:name w:val="Imported Style 1.0"/>
    <w:rsid w:val="004B4C34"/>
    <w:pPr>
      <w:numPr>
        <w:numId w:val="16"/>
      </w:numPr>
    </w:pPr>
  </w:style>
  <w:style w:type="numbering" w:customStyle="1" w:styleId="ImportedStyle8">
    <w:name w:val="Imported Style 8"/>
    <w:rsid w:val="004B4C34"/>
    <w:pPr>
      <w:numPr>
        <w:numId w:val="17"/>
      </w:numPr>
    </w:pPr>
  </w:style>
  <w:style w:type="numbering" w:customStyle="1" w:styleId="1ai3">
    <w:name w:val="1 / a / i3"/>
    <w:basedOn w:val="NoList"/>
    <w:next w:val="1ai"/>
    <w:uiPriority w:val="99"/>
    <w:unhideWhenUsed/>
    <w:rsid w:val="004B4C34"/>
  </w:style>
  <w:style w:type="numbering" w:customStyle="1" w:styleId="NoList112">
    <w:name w:val="No List112"/>
    <w:next w:val="NoList"/>
    <w:uiPriority w:val="99"/>
    <w:semiHidden/>
    <w:unhideWhenUsed/>
    <w:rsid w:val="004B4C34"/>
  </w:style>
  <w:style w:type="numbering" w:customStyle="1" w:styleId="NoList11111">
    <w:name w:val="No List11111"/>
    <w:next w:val="NoList"/>
    <w:uiPriority w:val="99"/>
    <w:semiHidden/>
    <w:unhideWhenUsed/>
    <w:rsid w:val="004B4C34"/>
  </w:style>
  <w:style w:type="table" w:customStyle="1" w:styleId="TableGrid12">
    <w:name w:val="Table Grid12"/>
    <w:basedOn w:val="TableNormal"/>
    <w:next w:val="TableGrid"/>
    <w:uiPriority w:val="59"/>
    <w:rsid w:val="004B4C34"/>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pardislink">
    <w:name w:val="subpardislink"/>
    <w:basedOn w:val="Normal"/>
    <w:rsid w:val="004B4C34"/>
    <w:pPr>
      <w:spacing w:before="100" w:beforeAutospacing="1" w:after="100" w:afterAutospacing="1" w:line="240" w:lineRule="auto"/>
      <w:ind w:left="-165"/>
    </w:pPr>
    <w:rPr>
      <w:rFonts w:ascii="Times New Roman" w:eastAsia="Times New Roman" w:hAnsi="Times New Roman"/>
      <w:sz w:val="24"/>
      <w:szCs w:val="24"/>
      <w:lang w:eastAsia="bg-BG"/>
    </w:rPr>
  </w:style>
  <w:style w:type="character" w:styleId="EndnoteReference">
    <w:name w:val="endnote reference"/>
    <w:uiPriority w:val="99"/>
    <w:unhideWhenUsed/>
    <w:rsid w:val="004B4C34"/>
    <w:rPr>
      <w:vertAlign w:val="superscript"/>
    </w:rPr>
  </w:style>
  <w:style w:type="character" w:customStyle="1" w:styleId="ala53">
    <w:name w:val="al_a53"/>
    <w:rsid w:val="004B4C34"/>
    <w:rPr>
      <w:rFonts w:cs="Times New Roman"/>
    </w:rPr>
  </w:style>
  <w:style w:type="paragraph" w:customStyle="1" w:styleId="todo">
    <w:name w:val="todo"/>
    <w:basedOn w:val="Normal"/>
    <w:rsid w:val="004B4C34"/>
    <w:pPr>
      <w:shd w:val="clear" w:color="auto" w:fill="FF0000"/>
      <w:spacing w:before="100" w:beforeAutospacing="1" w:after="100" w:afterAutospacing="1" w:line="240" w:lineRule="auto"/>
    </w:pPr>
    <w:rPr>
      <w:rFonts w:ascii="Times New Roman" w:eastAsia="Times New Roman" w:hAnsi="Times New Roman"/>
      <w:vanish/>
      <w:color w:val="FFFFFF"/>
      <w:sz w:val="24"/>
      <w:szCs w:val="24"/>
      <w:lang w:eastAsia="bg-BG"/>
    </w:rPr>
  </w:style>
  <w:style w:type="paragraph" w:customStyle="1" w:styleId="idwrap">
    <w:name w:val="idwrap"/>
    <w:basedOn w:val="Normal"/>
    <w:rsid w:val="004B4C34"/>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la50">
    <w:name w:val="al_a50"/>
    <w:rsid w:val="004B4C34"/>
    <w:rPr>
      <w:rFonts w:cs="Times New Roman"/>
    </w:rPr>
  </w:style>
  <w:style w:type="table" w:customStyle="1" w:styleId="TableGrid4">
    <w:name w:val="Table Grid4"/>
    <w:basedOn w:val="TableNormal"/>
    <w:next w:val="TableGrid"/>
    <w:uiPriority w:val="59"/>
    <w:rsid w:val="004B4C34"/>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4B4C34"/>
  </w:style>
  <w:style w:type="paragraph" w:customStyle="1" w:styleId="TableParagraph">
    <w:name w:val="Table Paragraph"/>
    <w:basedOn w:val="Normal"/>
    <w:uiPriority w:val="1"/>
    <w:semiHidden/>
    <w:qFormat/>
    <w:rsid w:val="004B4C34"/>
    <w:pPr>
      <w:widowControl w:val="0"/>
      <w:spacing w:after="0" w:line="240" w:lineRule="auto"/>
    </w:pPr>
    <w:rPr>
      <w:lang w:val="en-US"/>
    </w:rPr>
  </w:style>
  <w:style w:type="table" w:customStyle="1" w:styleId="TableGrid13">
    <w:name w:val="Table Grid13"/>
    <w:basedOn w:val="TableNormal"/>
    <w:uiPriority w:val="59"/>
    <w:rsid w:val="004B4C34"/>
    <w:pPr>
      <w:spacing w:after="0" w:line="240" w:lineRule="auto"/>
    </w:pPr>
    <w:rPr>
      <w:rFonts w:ascii="Verdana" w:eastAsia="Times New Roman" w:hAnsi="Verdan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rsid w:val="00206C32"/>
    <w:rPr>
      <w:rFonts w:cs="TimokCYR"/>
      <w:color w:val="000000"/>
    </w:rPr>
  </w:style>
  <w:style w:type="character" w:customStyle="1" w:styleId="BodytextItalic1">
    <w:name w:val="Body text + Italic1"/>
    <w:uiPriority w:val="99"/>
    <w:rsid w:val="00206C32"/>
    <w:rPr>
      <w:rFonts w:ascii="Verdana" w:hAnsi="Verdana" w:cs="Verdana"/>
      <w:i/>
      <w:iCs/>
      <w:snapToGrid/>
      <w:sz w:val="19"/>
      <w:szCs w:val="19"/>
      <w:u w:val="none"/>
    </w:rPr>
  </w:style>
  <w:style w:type="character" w:customStyle="1" w:styleId="FontStyle21">
    <w:name w:val="Font Style21"/>
    <w:uiPriority w:val="99"/>
    <w:rsid w:val="00206C32"/>
    <w:rPr>
      <w:rFonts w:ascii="Arial" w:hAnsi="Arial" w:cs="Arial"/>
      <w:sz w:val="22"/>
      <w:szCs w:val="22"/>
    </w:rPr>
  </w:style>
  <w:style w:type="character" w:customStyle="1" w:styleId="FontStyle14">
    <w:name w:val="Font Style14"/>
    <w:uiPriority w:val="99"/>
    <w:rsid w:val="00206C32"/>
    <w:rPr>
      <w:rFonts w:ascii="Arial" w:hAnsi="Arial" w:cs="Arial"/>
      <w:b/>
      <w:bCs/>
      <w:sz w:val="22"/>
      <w:szCs w:val="22"/>
    </w:rPr>
  </w:style>
  <w:style w:type="paragraph" w:styleId="Caption">
    <w:name w:val="caption"/>
    <w:basedOn w:val="Normal"/>
    <w:next w:val="Normal"/>
    <w:uiPriority w:val="99"/>
    <w:qFormat/>
    <w:rsid w:val="00206C32"/>
    <w:pPr>
      <w:suppressAutoHyphens/>
      <w:spacing w:before="3480" w:after="720" w:line="240" w:lineRule="auto"/>
      <w:jc w:val="center"/>
    </w:pPr>
    <w:rPr>
      <w:rFonts w:ascii="Bookman Old Style" w:eastAsia="Times New Roman" w:hAnsi="Bookman Old Style"/>
      <w:b/>
      <w:spacing w:val="-3"/>
      <w:sz w:val="32"/>
      <w:szCs w:val="24"/>
    </w:rPr>
  </w:style>
  <w:style w:type="paragraph" w:customStyle="1" w:styleId="xl31">
    <w:name w:val="xl31"/>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lang w:val="en-GB"/>
    </w:rPr>
  </w:style>
  <w:style w:type="paragraph" w:customStyle="1" w:styleId="xl32">
    <w:name w:val="xl32"/>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GB"/>
    </w:rPr>
  </w:style>
  <w:style w:type="paragraph" w:customStyle="1" w:styleId="xl33">
    <w:name w:val="xl33"/>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4">
    <w:name w:val="xl34"/>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GB"/>
    </w:rPr>
  </w:style>
  <w:style w:type="paragraph" w:customStyle="1" w:styleId="xl35">
    <w:name w:val="xl35"/>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6">
    <w:name w:val="xl36"/>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7">
    <w:name w:val="xl37"/>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38">
    <w:name w:val="xl38"/>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39">
    <w:name w:val="xl39"/>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0">
    <w:name w:val="xl40"/>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1">
    <w:name w:val="xl41"/>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42">
    <w:name w:val="xl42"/>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3">
    <w:name w:val="xl43"/>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4">
    <w:name w:val="xl44"/>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olor w:val="FF0000"/>
      <w:sz w:val="24"/>
      <w:szCs w:val="24"/>
      <w:lang w:val="en-GB"/>
    </w:rPr>
  </w:style>
  <w:style w:type="paragraph" w:customStyle="1" w:styleId="xl45">
    <w:name w:val="xl45"/>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sz w:val="24"/>
      <w:szCs w:val="24"/>
      <w:lang w:val="en-GB"/>
    </w:rPr>
  </w:style>
  <w:style w:type="character" w:customStyle="1" w:styleId="CharChar2">
    <w:name w:val="Char Char2"/>
    <w:uiPriority w:val="99"/>
    <w:rsid w:val="00206C32"/>
    <w:rPr>
      <w:rFonts w:ascii="Gill Sans" w:hAnsi="Gill Sans"/>
      <w:b/>
      <w:i/>
      <w:color w:val="000000"/>
      <w:sz w:val="24"/>
      <w:lang w:val="en-GB" w:eastAsia="en-US"/>
    </w:rPr>
  </w:style>
  <w:style w:type="paragraph" w:customStyle="1" w:styleId="xl63">
    <w:name w:val="xl63"/>
    <w:basedOn w:val="Normal"/>
    <w:uiPriority w:val="99"/>
    <w:rsid w:val="00206C32"/>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4">
    <w:name w:val="xl64"/>
    <w:basedOn w:val="Normal"/>
    <w:uiPriority w:val="99"/>
    <w:rsid w:val="00206C32"/>
    <w:pPr>
      <w:spacing w:before="100" w:beforeAutospacing="1" w:after="100" w:afterAutospacing="1" w:line="240" w:lineRule="auto"/>
    </w:pPr>
    <w:rPr>
      <w:rFonts w:ascii="Times New Roman" w:eastAsia="Times New Roman" w:hAnsi="Times New Roman"/>
      <w:sz w:val="28"/>
      <w:szCs w:val="28"/>
      <w:lang w:eastAsia="bg-BG"/>
    </w:rPr>
  </w:style>
  <w:style w:type="paragraph" w:customStyle="1" w:styleId="xl171">
    <w:name w:val="xl171"/>
    <w:basedOn w:val="Normal"/>
    <w:uiPriority w:val="99"/>
    <w:rsid w:val="00206C32"/>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2">
    <w:name w:val="xl172"/>
    <w:basedOn w:val="Normal"/>
    <w:uiPriority w:val="99"/>
    <w:rsid w:val="00206C32"/>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3">
    <w:name w:val="xl173"/>
    <w:basedOn w:val="Normal"/>
    <w:uiPriority w:val="99"/>
    <w:rsid w:val="00206C32"/>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4">
    <w:name w:val="xl174"/>
    <w:basedOn w:val="Normal"/>
    <w:uiPriority w:val="99"/>
    <w:rsid w:val="00206C3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5">
    <w:name w:val="xl175"/>
    <w:basedOn w:val="Normal"/>
    <w:uiPriority w:val="99"/>
    <w:rsid w:val="00206C3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6">
    <w:name w:val="xl176"/>
    <w:basedOn w:val="Normal"/>
    <w:uiPriority w:val="99"/>
    <w:rsid w:val="00206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77">
    <w:name w:val="xl177"/>
    <w:basedOn w:val="Normal"/>
    <w:uiPriority w:val="99"/>
    <w:rsid w:val="00206C3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8">
    <w:name w:val="xl178"/>
    <w:basedOn w:val="Normal"/>
    <w:uiPriority w:val="99"/>
    <w:rsid w:val="00206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9">
    <w:name w:val="xl179"/>
    <w:basedOn w:val="Normal"/>
    <w:uiPriority w:val="99"/>
    <w:rsid w:val="00206C3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0">
    <w:name w:val="xl180"/>
    <w:basedOn w:val="Normal"/>
    <w:uiPriority w:val="99"/>
    <w:rsid w:val="00206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1">
    <w:name w:val="xl181"/>
    <w:basedOn w:val="Normal"/>
    <w:uiPriority w:val="99"/>
    <w:rsid w:val="00206C3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2">
    <w:name w:val="xl182"/>
    <w:basedOn w:val="Normal"/>
    <w:uiPriority w:val="99"/>
    <w:rsid w:val="00206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83">
    <w:name w:val="xl183"/>
    <w:basedOn w:val="Normal"/>
    <w:uiPriority w:val="99"/>
    <w:rsid w:val="00206C3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4">
    <w:name w:val="xl184"/>
    <w:basedOn w:val="Normal"/>
    <w:uiPriority w:val="99"/>
    <w:rsid w:val="00206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5">
    <w:name w:val="xl185"/>
    <w:basedOn w:val="Normal"/>
    <w:uiPriority w:val="99"/>
    <w:rsid w:val="00206C3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86">
    <w:name w:val="xl186"/>
    <w:basedOn w:val="Normal"/>
    <w:uiPriority w:val="99"/>
    <w:rsid w:val="00206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87">
    <w:name w:val="xl187"/>
    <w:basedOn w:val="Normal"/>
    <w:uiPriority w:val="99"/>
    <w:rsid w:val="00206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8">
    <w:name w:val="xl188"/>
    <w:basedOn w:val="Normal"/>
    <w:uiPriority w:val="99"/>
    <w:rsid w:val="00206C3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9">
    <w:name w:val="xl189"/>
    <w:basedOn w:val="Normal"/>
    <w:uiPriority w:val="99"/>
    <w:rsid w:val="00206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0">
    <w:name w:val="xl190"/>
    <w:basedOn w:val="Normal"/>
    <w:uiPriority w:val="99"/>
    <w:rsid w:val="00206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91">
    <w:name w:val="xl191"/>
    <w:basedOn w:val="Normal"/>
    <w:uiPriority w:val="99"/>
    <w:rsid w:val="00206C3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92">
    <w:name w:val="xl192"/>
    <w:basedOn w:val="Normal"/>
    <w:uiPriority w:val="99"/>
    <w:rsid w:val="00206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3">
    <w:name w:val="xl193"/>
    <w:basedOn w:val="Normal"/>
    <w:uiPriority w:val="99"/>
    <w:rsid w:val="00206C3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94">
    <w:name w:val="xl194"/>
    <w:basedOn w:val="Normal"/>
    <w:uiPriority w:val="99"/>
    <w:rsid w:val="00206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5">
    <w:name w:val="xl195"/>
    <w:basedOn w:val="Normal"/>
    <w:uiPriority w:val="99"/>
    <w:rsid w:val="00206C3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6">
    <w:name w:val="xl196"/>
    <w:basedOn w:val="Normal"/>
    <w:uiPriority w:val="99"/>
    <w:rsid w:val="00206C32"/>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97">
    <w:name w:val="xl197"/>
    <w:basedOn w:val="Normal"/>
    <w:uiPriority w:val="99"/>
    <w:rsid w:val="00206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98">
    <w:name w:val="xl198"/>
    <w:basedOn w:val="Normal"/>
    <w:uiPriority w:val="99"/>
    <w:rsid w:val="00206C3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99">
    <w:name w:val="xl199"/>
    <w:basedOn w:val="Normal"/>
    <w:uiPriority w:val="99"/>
    <w:rsid w:val="00206C32"/>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200">
    <w:name w:val="xl200"/>
    <w:basedOn w:val="Normal"/>
    <w:uiPriority w:val="99"/>
    <w:rsid w:val="00206C32"/>
    <w:pP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201">
    <w:name w:val="xl201"/>
    <w:basedOn w:val="Normal"/>
    <w:uiPriority w:val="99"/>
    <w:rsid w:val="00206C32"/>
    <w:pPr>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202">
    <w:name w:val="xl202"/>
    <w:basedOn w:val="Normal"/>
    <w:uiPriority w:val="99"/>
    <w:rsid w:val="00206C32"/>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36"/>
      <w:szCs w:val="36"/>
      <w:lang w:eastAsia="bg-BG"/>
    </w:rPr>
  </w:style>
  <w:style w:type="paragraph" w:customStyle="1" w:styleId="xl203">
    <w:name w:val="xl203"/>
    <w:basedOn w:val="Normal"/>
    <w:uiPriority w:val="99"/>
    <w:rsid w:val="00206C32"/>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204">
    <w:name w:val="xl204"/>
    <w:basedOn w:val="Normal"/>
    <w:uiPriority w:val="99"/>
    <w:rsid w:val="00206C32"/>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205">
    <w:name w:val="xl205"/>
    <w:basedOn w:val="Normal"/>
    <w:uiPriority w:val="99"/>
    <w:rsid w:val="00206C32"/>
    <w:pPr>
      <w:spacing w:before="100" w:beforeAutospacing="1" w:after="100" w:afterAutospacing="1" w:line="240" w:lineRule="auto"/>
      <w:jc w:val="center"/>
    </w:pPr>
    <w:rPr>
      <w:rFonts w:ascii="Times New Roman" w:eastAsia="Times New Roman" w:hAnsi="Times New Roman"/>
      <w:b/>
      <w:bCs/>
      <w:sz w:val="28"/>
      <w:szCs w:val="28"/>
      <w:lang w:eastAsia="bg-BG"/>
    </w:rPr>
  </w:style>
  <w:style w:type="character" w:customStyle="1" w:styleId="FootnoteCharacters">
    <w:name w:val="Footnote Characters"/>
    <w:uiPriority w:val="99"/>
    <w:rsid w:val="00206C32"/>
    <w:rPr>
      <w:vertAlign w:val="superscript"/>
    </w:rPr>
  </w:style>
  <w:style w:type="character" w:customStyle="1" w:styleId="normalchar">
    <w:name w:val="normal__char"/>
    <w:uiPriority w:val="99"/>
    <w:rsid w:val="00206C32"/>
    <w:rPr>
      <w:rFonts w:cs="Times New Roman"/>
    </w:rPr>
  </w:style>
  <w:style w:type="paragraph" w:customStyle="1" w:styleId="style0">
    <w:name w:val="style0"/>
    <w:basedOn w:val="Normal"/>
    <w:rsid w:val="00206C32"/>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11">
    <w:name w:val="Основен текст1"/>
    <w:rsid w:val="00206C3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206C32"/>
    <w:pPr>
      <w:tabs>
        <w:tab w:val="left" w:pos="1440"/>
      </w:tabs>
      <w:spacing w:before="60" w:after="0" w:line="360" w:lineRule="auto"/>
      <w:ind w:left="0" w:firstLine="567"/>
      <w:jc w:val="both"/>
    </w:pPr>
    <w:rPr>
      <w:rFonts w:ascii="Arial" w:hAnsi="Arial"/>
      <w:sz w:val="20"/>
      <w:szCs w:val="20"/>
      <w:lang w:val="bg-BG" w:eastAsia="bg-BG"/>
    </w:rPr>
  </w:style>
  <w:style w:type="paragraph" w:styleId="TOCHeading">
    <w:name w:val="TOC Heading"/>
    <w:basedOn w:val="Heading1"/>
    <w:next w:val="Normal"/>
    <w:uiPriority w:val="39"/>
    <w:semiHidden/>
    <w:unhideWhenUsed/>
    <w:qFormat/>
    <w:rsid w:val="00206C32"/>
    <w:pPr>
      <w:keepLines/>
      <w:widowControl/>
      <w:autoSpaceDE/>
      <w:autoSpaceDN/>
      <w:adjustRightInd/>
      <w:spacing w:before="480" w:after="0" w:line="276" w:lineRule="auto"/>
      <w:outlineLvl w:val="9"/>
    </w:pPr>
    <w:rPr>
      <w:rFonts w:asciiTheme="majorHAnsi" w:eastAsiaTheme="majorEastAsia" w:hAnsiTheme="majorHAnsi" w:cstheme="majorBidi"/>
      <w:color w:val="2E74B5" w:themeColor="accent1" w:themeShade="BF"/>
      <w:kern w:val="0"/>
      <w:sz w:val="28"/>
      <w:szCs w:val="28"/>
      <w:lang w:eastAsia="ja-JP"/>
    </w:rPr>
  </w:style>
  <w:style w:type="paragraph" w:styleId="TOC3">
    <w:name w:val="toc 3"/>
    <w:basedOn w:val="Normal"/>
    <w:next w:val="Normal"/>
    <w:autoRedefine/>
    <w:uiPriority w:val="39"/>
    <w:unhideWhenUsed/>
    <w:rsid w:val="00206C32"/>
    <w:pPr>
      <w:spacing w:after="100"/>
      <w:ind w:left="440"/>
    </w:pPr>
    <w:rPr>
      <w:rFonts w:asciiTheme="minorHAnsi" w:eastAsiaTheme="minorEastAsia" w:hAnsiTheme="minorHAnsi" w:cstheme="minorBidi"/>
      <w:lang w:eastAsia="bg-BG"/>
    </w:rPr>
  </w:style>
  <w:style w:type="paragraph" w:styleId="TOC4">
    <w:name w:val="toc 4"/>
    <w:basedOn w:val="Normal"/>
    <w:next w:val="Normal"/>
    <w:autoRedefine/>
    <w:uiPriority w:val="39"/>
    <w:unhideWhenUsed/>
    <w:rsid w:val="00206C32"/>
    <w:pPr>
      <w:spacing w:after="100"/>
      <w:ind w:left="660"/>
    </w:pPr>
    <w:rPr>
      <w:rFonts w:asciiTheme="minorHAnsi" w:eastAsiaTheme="minorEastAsia" w:hAnsiTheme="minorHAnsi" w:cstheme="minorBidi"/>
      <w:lang w:eastAsia="bg-BG"/>
    </w:rPr>
  </w:style>
  <w:style w:type="paragraph" w:styleId="TOC5">
    <w:name w:val="toc 5"/>
    <w:basedOn w:val="Normal"/>
    <w:next w:val="Normal"/>
    <w:autoRedefine/>
    <w:uiPriority w:val="39"/>
    <w:unhideWhenUsed/>
    <w:rsid w:val="00206C32"/>
    <w:pPr>
      <w:spacing w:after="100"/>
      <w:ind w:left="880"/>
    </w:pPr>
    <w:rPr>
      <w:rFonts w:asciiTheme="minorHAnsi" w:eastAsiaTheme="minorEastAsia" w:hAnsiTheme="minorHAnsi" w:cstheme="minorBidi"/>
      <w:lang w:eastAsia="bg-BG"/>
    </w:rPr>
  </w:style>
  <w:style w:type="paragraph" w:styleId="TOC6">
    <w:name w:val="toc 6"/>
    <w:basedOn w:val="Normal"/>
    <w:next w:val="Normal"/>
    <w:autoRedefine/>
    <w:uiPriority w:val="39"/>
    <w:unhideWhenUsed/>
    <w:rsid w:val="00206C32"/>
    <w:pPr>
      <w:spacing w:after="100"/>
      <w:ind w:left="1100"/>
    </w:pPr>
    <w:rPr>
      <w:rFonts w:asciiTheme="minorHAnsi" w:eastAsiaTheme="minorEastAsia" w:hAnsiTheme="minorHAnsi" w:cstheme="minorBidi"/>
      <w:lang w:eastAsia="bg-BG"/>
    </w:rPr>
  </w:style>
  <w:style w:type="paragraph" w:styleId="TOC7">
    <w:name w:val="toc 7"/>
    <w:basedOn w:val="Normal"/>
    <w:next w:val="Normal"/>
    <w:autoRedefine/>
    <w:uiPriority w:val="39"/>
    <w:unhideWhenUsed/>
    <w:rsid w:val="00206C32"/>
    <w:pPr>
      <w:spacing w:after="100"/>
      <w:ind w:left="1320"/>
    </w:pPr>
    <w:rPr>
      <w:rFonts w:asciiTheme="minorHAnsi" w:eastAsiaTheme="minorEastAsia" w:hAnsiTheme="minorHAnsi" w:cstheme="minorBidi"/>
      <w:lang w:eastAsia="bg-BG"/>
    </w:rPr>
  </w:style>
  <w:style w:type="paragraph" w:styleId="TOC8">
    <w:name w:val="toc 8"/>
    <w:basedOn w:val="Normal"/>
    <w:next w:val="Normal"/>
    <w:autoRedefine/>
    <w:uiPriority w:val="39"/>
    <w:unhideWhenUsed/>
    <w:rsid w:val="00206C32"/>
    <w:pPr>
      <w:spacing w:after="100"/>
      <w:ind w:left="1540"/>
    </w:pPr>
    <w:rPr>
      <w:rFonts w:asciiTheme="minorHAnsi" w:eastAsiaTheme="minorEastAsia" w:hAnsiTheme="minorHAnsi" w:cstheme="minorBidi"/>
      <w:lang w:eastAsia="bg-BG"/>
    </w:rPr>
  </w:style>
  <w:style w:type="paragraph" w:styleId="TOC9">
    <w:name w:val="toc 9"/>
    <w:basedOn w:val="Normal"/>
    <w:next w:val="Normal"/>
    <w:autoRedefine/>
    <w:uiPriority w:val="39"/>
    <w:unhideWhenUsed/>
    <w:rsid w:val="00206C32"/>
    <w:pPr>
      <w:spacing w:after="100"/>
      <w:ind w:left="1760"/>
    </w:pPr>
    <w:rPr>
      <w:rFonts w:asciiTheme="minorHAnsi" w:eastAsiaTheme="minorEastAsia" w:hAnsiTheme="minorHAnsi" w:cstheme="minorBidi"/>
      <w:lang w:eastAsia="bg-BG"/>
    </w:rPr>
  </w:style>
  <w:style w:type="paragraph" w:customStyle="1" w:styleId="CharCharCharChar">
    <w:name w:val="Char Char Char Char"/>
    <w:basedOn w:val="Normal"/>
    <w:rsid w:val="00206C32"/>
    <w:pPr>
      <w:tabs>
        <w:tab w:val="left" w:pos="709"/>
      </w:tabs>
      <w:spacing w:after="0" w:line="240" w:lineRule="auto"/>
    </w:pPr>
    <w:rPr>
      <w:rFonts w:ascii="Tahoma" w:eastAsia="Times New Roman" w:hAnsi="Tahoma"/>
      <w:sz w:val="24"/>
      <w:szCs w:val="24"/>
      <w:lang w:val="pl-PL" w:eastAsia="pl-PL"/>
    </w:rPr>
  </w:style>
  <w:style w:type="character" w:customStyle="1" w:styleId="Date1">
    <w:name w:val="Date1"/>
    <w:basedOn w:val="DefaultParagraphFont"/>
    <w:rsid w:val="00206C32"/>
  </w:style>
  <w:style w:type="table" w:customStyle="1" w:styleId="TableGrid32">
    <w:name w:val="Table Grid 32"/>
    <w:basedOn w:val="TableNormal"/>
    <w:next w:val="TableGrid3"/>
    <w:uiPriority w:val="99"/>
    <w:rsid w:val="00206C32"/>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11">
    <w:name w:val="Table Grid 311"/>
    <w:basedOn w:val="TableNormal"/>
    <w:next w:val="TableGrid3"/>
    <w:uiPriority w:val="99"/>
    <w:rsid w:val="00206C32"/>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1111112">
    <w:name w:val="1 / 1.1 / 1.1.12"/>
    <w:basedOn w:val="NoList"/>
    <w:next w:val="111111"/>
    <w:uiPriority w:val="99"/>
    <w:unhideWhenUsed/>
    <w:rsid w:val="00206C32"/>
  </w:style>
  <w:style w:type="numbering" w:customStyle="1" w:styleId="1ai2">
    <w:name w:val="1 / a / i2"/>
    <w:basedOn w:val="NoList"/>
    <w:next w:val="1ai"/>
    <w:uiPriority w:val="99"/>
    <w:unhideWhenUsed/>
    <w:rsid w:val="00206C32"/>
  </w:style>
  <w:style w:type="numbering" w:customStyle="1" w:styleId="1111113">
    <w:name w:val="1 / 1.1 / 1.1.13"/>
    <w:basedOn w:val="NoList"/>
    <w:next w:val="111111"/>
    <w:uiPriority w:val="99"/>
    <w:unhideWhenUsed/>
    <w:rsid w:val="00206C32"/>
  </w:style>
  <w:style w:type="numbering" w:customStyle="1" w:styleId="NoList14">
    <w:name w:val="No List14"/>
    <w:next w:val="NoList"/>
    <w:uiPriority w:val="99"/>
    <w:semiHidden/>
    <w:unhideWhenUsed/>
    <w:rsid w:val="00206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eb.apis.bg/p.php?i=275247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eb.apis.bg/p.php?i=275247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Title xmlns="b1f3b5ea-2115-432e-8ddc-6d5e77145f65">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1728</PublicOrd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D73CC-8D04-4A7F-8C54-59B556BF7868}"/>
</file>

<file path=customXml/itemProps2.xml><?xml version="1.0" encoding="utf-8"?>
<ds:datastoreItem xmlns:ds="http://schemas.openxmlformats.org/officeDocument/2006/customXml" ds:itemID="{F10FD258-316D-4D0A-8926-F0D5921A8A17}"/>
</file>

<file path=customXml/itemProps3.xml><?xml version="1.0" encoding="utf-8"?>
<ds:datastoreItem xmlns:ds="http://schemas.openxmlformats.org/officeDocument/2006/customXml" ds:itemID="{4A2CB1F4-28CD-4E11-A2CD-2B28EBCD0515}"/>
</file>

<file path=customXml/itemProps4.xml><?xml version="1.0" encoding="utf-8"?>
<ds:datastoreItem xmlns:ds="http://schemas.openxmlformats.org/officeDocument/2006/customXml" ds:itemID="{1D5D2B5D-EDC5-4875-A539-87C6EEEF2A19}"/>
</file>

<file path=docProps/app.xml><?xml version="1.0" encoding="utf-8"?>
<Properties xmlns="http://schemas.openxmlformats.org/officeDocument/2006/extended-properties" xmlns:vt="http://schemas.openxmlformats.org/officeDocument/2006/docPropsVTypes">
  <Template>Normal.dotm</Template>
  <TotalTime>1104</TotalTime>
  <Pages>65</Pages>
  <Words>21379</Words>
  <Characters>121862</Characters>
  <Application>Microsoft Office Word</Application>
  <DocSecurity>0</DocSecurity>
  <Lines>1015</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Zangov, Hristo</dc:creator>
  <cp:keywords/>
  <dc:description/>
  <cp:lastModifiedBy>Bratovanova, Mariyana</cp:lastModifiedBy>
  <cp:revision>64</cp:revision>
  <cp:lastPrinted>2020-03-13T08:50:00Z</cp:lastPrinted>
  <dcterms:created xsi:type="dcterms:W3CDTF">2020-01-31T12:41:00Z</dcterms:created>
  <dcterms:modified xsi:type="dcterms:W3CDTF">2020-03-17T12:57:00Z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