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1A579" w14:textId="77777777" w:rsidR="004F686A" w:rsidRPr="002E7627" w:rsidRDefault="004F686A" w:rsidP="004F686A">
      <w:pPr>
        <w:jc w:val="both"/>
        <w:rPr>
          <w:rFonts w:ascii="Verdana" w:hAnsi="Verdana"/>
          <w:sz w:val="20"/>
          <w:szCs w:val="20"/>
        </w:rPr>
      </w:pPr>
      <w:r w:rsidRPr="002E7627">
        <w:rPr>
          <w:rFonts w:ascii="Verdana" w:hAnsi="Verdana"/>
          <w:sz w:val="20"/>
          <w:szCs w:val="20"/>
        </w:rPr>
        <w:t xml:space="preserve">I. </w:t>
      </w:r>
      <w:r w:rsidR="00BC3C6F">
        <w:rPr>
          <w:rStyle w:val="6"/>
          <w:rFonts w:ascii="Verdana" w:hAnsi="Verdana"/>
          <w:bCs/>
          <w:sz w:val="20"/>
          <w:szCs w:val="20"/>
        </w:rPr>
        <w:t xml:space="preserve"> Техническа спецификация</w:t>
      </w:r>
    </w:p>
    <w:p w14:paraId="5EC5D4E5" w14:textId="77777777" w:rsidR="004F686A" w:rsidRPr="00D535C3" w:rsidRDefault="004F686A" w:rsidP="004F686A">
      <w:pPr>
        <w:widowControl w:val="0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Verdana" w:hAnsi="Verdana"/>
          <w:bCs/>
          <w:sz w:val="20"/>
          <w:szCs w:val="20"/>
        </w:rPr>
      </w:pPr>
      <w:r w:rsidRPr="00D535C3">
        <w:rPr>
          <w:rStyle w:val="611pt"/>
          <w:rFonts w:ascii="Verdana" w:hAnsi="Verdana"/>
          <w:sz w:val="20"/>
          <w:szCs w:val="20"/>
        </w:rPr>
        <w:t xml:space="preserve">Предмет на договора е </w:t>
      </w:r>
      <w:r w:rsidRPr="00D535C3">
        <w:rPr>
          <w:rFonts w:ascii="Verdana" w:eastAsia="Bookman Old Style" w:hAnsi="Verdana" w:cs="Bookman Old Style"/>
          <w:bCs/>
          <w:color w:val="000000"/>
          <w:sz w:val="20"/>
          <w:szCs w:val="20"/>
        </w:rPr>
        <w:t>„Периодични проверки, техническа поддръжка</w:t>
      </w:r>
      <w:r w:rsidRPr="00DF5DB1">
        <w:rPr>
          <w:rFonts w:ascii="Verdana" w:eastAsia="Bookman Old Style" w:hAnsi="Verdana" w:cs="Bookman Old Style"/>
          <w:bCs/>
          <w:color w:val="000000"/>
          <w:sz w:val="20"/>
          <w:szCs w:val="20"/>
          <w:lang w:val="ru-RU"/>
        </w:rPr>
        <w:t xml:space="preserve"> </w:t>
      </w:r>
      <w:r w:rsidRPr="00D535C3">
        <w:rPr>
          <w:rFonts w:ascii="Verdana" w:eastAsia="Bookman Old Style" w:hAnsi="Verdana" w:cs="Bookman Old Style"/>
          <w:bCs/>
          <w:color w:val="000000"/>
          <w:sz w:val="20"/>
          <w:szCs w:val="20"/>
        </w:rPr>
        <w:t>и сервиз на колективни средства за защита за достъп до и евакуация от ограничени пространства</w:t>
      </w:r>
      <w:r>
        <w:rPr>
          <w:rFonts w:ascii="Verdana" w:eastAsia="Bookman Old Style" w:hAnsi="Verdana" w:cs="Bookman Old Style"/>
          <w:bCs/>
          <w:color w:val="000000"/>
          <w:sz w:val="20"/>
          <w:szCs w:val="20"/>
        </w:rPr>
        <w:t xml:space="preserve"> производство на </w:t>
      </w:r>
      <w:r>
        <w:rPr>
          <w:rFonts w:ascii="Verdana" w:eastAsia="Bookman Old Style" w:hAnsi="Verdana" w:cs="Bookman Old Style"/>
          <w:bCs/>
          <w:color w:val="000000"/>
          <w:sz w:val="20"/>
          <w:szCs w:val="20"/>
          <w:lang w:val="en-US"/>
        </w:rPr>
        <w:t>MSA</w:t>
      </w:r>
      <w:r w:rsidRPr="00D535C3">
        <w:rPr>
          <w:rFonts w:ascii="Verdana" w:eastAsia="Bookman Old Style" w:hAnsi="Verdana" w:cs="Bookman Old Style"/>
          <w:bCs/>
          <w:color w:val="000000"/>
          <w:sz w:val="20"/>
          <w:szCs w:val="20"/>
        </w:rPr>
        <w:t>”</w:t>
      </w:r>
      <w:r>
        <w:rPr>
          <w:rFonts w:ascii="Verdana" w:eastAsia="Bookman Old Style" w:hAnsi="Verdana" w:cs="Bookman Old Style"/>
          <w:bCs/>
          <w:color w:val="000000"/>
          <w:sz w:val="20"/>
          <w:szCs w:val="20"/>
          <w:lang w:val="ru-RU"/>
        </w:rPr>
        <w:t>.</w:t>
      </w:r>
    </w:p>
    <w:p w14:paraId="084ACBBD" w14:textId="148B4C6C" w:rsidR="00DF5DB1" w:rsidRPr="00DF15EC" w:rsidRDefault="004F686A" w:rsidP="00DF15EC">
      <w:pPr>
        <w:widowControl w:val="0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Verdana" w:hAnsi="Verdana"/>
        </w:rPr>
      </w:pPr>
      <w:r w:rsidRPr="00F53847">
        <w:rPr>
          <w:rStyle w:val="611pt"/>
          <w:rFonts w:ascii="Verdana" w:hAnsi="Verdana"/>
          <w:sz w:val="20"/>
          <w:szCs w:val="20"/>
        </w:rPr>
        <w:t>Място</w:t>
      </w:r>
      <w:r w:rsidRPr="00DF15EC">
        <w:rPr>
          <w:rFonts w:ascii="Verdana" w:eastAsia="Bookman Old Style" w:hAnsi="Verdana"/>
          <w:bCs/>
          <w:color w:val="000000"/>
          <w:sz w:val="20"/>
          <w:szCs w:val="20"/>
          <w:lang w:val="ru-RU"/>
        </w:rPr>
        <w:t xml:space="preserve"> на извършване - в</w:t>
      </w:r>
      <w:r w:rsidRPr="00DF15EC">
        <w:rPr>
          <w:rFonts w:ascii="Verdana" w:eastAsia="Bookman Old Style" w:hAnsi="Verdana"/>
          <w:bCs/>
          <w:color w:val="000000"/>
          <w:sz w:val="20"/>
          <w:szCs w:val="20"/>
          <w:lang w:val="ru-RU" w:bidi="bg-BG"/>
        </w:rPr>
        <w:t xml:space="preserve"> сервиз на изпълнителя на територията на гр. София.</w:t>
      </w:r>
      <w:r w:rsidRPr="00DF15EC">
        <w:rPr>
          <w:rFonts w:ascii="Verdana" w:hAnsi="Verdana"/>
          <w:bCs/>
          <w:sz w:val="20"/>
          <w:szCs w:val="20"/>
          <w:lang w:val="ru-RU" w:bidi="bg-BG"/>
        </w:rPr>
        <w:t xml:space="preserve"> Услугите предмет на </w:t>
      </w:r>
      <w:r w:rsidR="00DF5DB1" w:rsidRPr="00DF15EC">
        <w:rPr>
          <w:rFonts w:ascii="Verdana" w:hAnsi="Verdana"/>
          <w:bCs/>
          <w:sz w:val="20"/>
          <w:szCs w:val="20"/>
          <w:lang w:val="ru-RU" w:bidi="bg-BG"/>
        </w:rPr>
        <w:t xml:space="preserve">договора </w:t>
      </w:r>
      <w:r w:rsidRPr="00DF15EC">
        <w:rPr>
          <w:rFonts w:ascii="Verdana" w:hAnsi="Verdana"/>
          <w:bCs/>
          <w:sz w:val="20"/>
          <w:szCs w:val="20"/>
          <w:lang w:val="ru-RU" w:bidi="bg-BG"/>
        </w:rPr>
        <w:t>трябва да бъдат изпълнявани в сервиз на фирмата изпълнител</w:t>
      </w:r>
      <w:r w:rsidR="00DF5DB1" w:rsidRPr="00DF15EC">
        <w:rPr>
          <w:rFonts w:ascii="Verdana" w:hAnsi="Verdana"/>
          <w:bCs/>
          <w:sz w:val="20"/>
          <w:szCs w:val="20"/>
          <w:lang w:val="ru-RU" w:bidi="bg-BG"/>
        </w:rPr>
        <w:t>,</w:t>
      </w:r>
      <w:r w:rsidRPr="00DF15EC">
        <w:rPr>
          <w:rFonts w:ascii="Verdana" w:hAnsi="Verdana"/>
          <w:bCs/>
          <w:sz w:val="20"/>
          <w:szCs w:val="20"/>
          <w:lang w:val="ru-RU" w:bidi="bg-BG"/>
        </w:rPr>
        <w:t xml:space="preserve"> като Възложителя предоставя средствата в сервиза на изпълнителя, който трябва да е в гр. София</w:t>
      </w:r>
      <w:r w:rsidRPr="00DF15EC">
        <w:rPr>
          <w:rFonts w:ascii="Verdana" w:hAnsi="Verdana"/>
          <w:bCs/>
          <w:sz w:val="20"/>
          <w:szCs w:val="20"/>
          <w:lang w:bidi="bg-BG"/>
        </w:rPr>
        <w:t xml:space="preserve"> с адрес: ……………….</w:t>
      </w:r>
      <w:r w:rsidRPr="00DF15EC">
        <w:rPr>
          <w:rFonts w:ascii="Verdana" w:hAnsi="Verdana"/>
          <w:bCs/>
          <w:sz w:val="20"/>
          <w:szCs w:val="20"/>
          <w:lang w:val="ru-RU" w:bidi="bg-BG"/>
        </w:rPr>
        <w:t xml:space="preserve">. След извършване на услугата </w:t>
      </w:r>
      <w:r w:rsidRPr="00DF15EC">
        <w:rPr>
          <w:rFonts w:ascii="Verdana" w:hAnsi="Verdana"/>
          <w:bCs/>
          <w:sz w:val="20"/>
          <w:szCs w:val="20"/>
          <w:lang w:bidi="bg-BG"/>
        </w:rPr>
        <w:t>представител на Възложителя</w:t>
      </w:r>
      <w:r w:rsidRPr="00DF15EC">
        <w:rPr>
          <w:rFonts w:ascii="Verdana" w:hAnsi="Verdana"/>
          <w:bCs/>
          <w:sz w:val="20"/>
          <w:szCs w:val="20"/>
          <w:lang w:val="ru-RU" w:bidi="bg-BG"/>
        </w:rPr>
        <w:t xml:space="preserve"> </w:t>
      </w:r>
      <w:r w:rsidRPr="00DF15EC">
        <w:rPr>
          <w:rFonts w:ascii="Verdana" w:hAnsi="Verdana"/>
          <w:bCs/>
          <w:sz w:val="20"/>
          <w:szCs w:val="20"/>
          <w:lang w:bidi="bg-BG"/>
        </w:rPr>
        <w:t xml:space="preserve">взима от сервиза на изпълнителя в гр. София средствата с </w:t>
      </w:r>
      <w:r w:rsidR="00DF5DB1" w:rsidRPr="00DF15EC">
        <w:rPr>
          <w:rFonts w:ascii="Verdana" w:hAnsi="Verdana"/>
          <w:sz w:val="20"/>
          <w:szCs w:val="20"/>
        </w:rPr>
        <w:t>коректно попълнен и подписан от Изпълнителя протокол за извършените дейности</w:t>
      </w:r>
      <w:r w:rsidR="00D51846">
        <w:rPr>
          <w:rFonts w:ascii="Verdana" w:hAnsi="Verdana"/>
          <w:sz w:val="20"/>
          <w:szCs w:val="20"/>
        </w:rPr>
        <w:t xml:space="preserve"> </w:t>
      </w:r>
      <w:r w:rsidR="00D51846" w:rsidRPr="00DF15EC">
        <w:rPr>
          <w:rFonts w:ascii="Verdana" w:hAnsi="Verdana"/>
          <w:sz w:val="20"/>
          <w:szCs w:val="20"/>
        </w:rPr>
        <w:t>удостоверяващ годността и състоянието на средството с включени препоръки за поддръжка</w:t>
      </w:r>
      <w:r w:rsidR="00DF5DB1" w:rsidRPr="00DF15EC">
        <w:rPr>
          <w:rFonts w:ascii="Verdana" w:hAnsi="Verdana"/>
          <w:sz w:val="20"/>
          <w:szCs w:val="20"/>
        </w:rPr>
        <w:t>. Без такъв протокол Възложителя не приема средствата за защита.</w:t>
      </w:r>
    </w:p>
    <w:p w14:paraId="1F3D5E1D" w14:textId="63F2E3B3" w:rsidR="004F686A" w:rsidRPr="00DF15EC" w:rsidRDefault="00F53847" w:rsidP="00DF15EC">
      <w:pPr>
        <w:jc w:val="both"/>
        <w:rPr>
          <w:rFonts w:ascii="Verdana" w:eastAsia="Bookman Old Style" w:hAnsi="Verdana"/>
          <w:color w:val="000000"/>
        </w:rPr>
      </w:pPr>
      <w:r>
        <w:rPr>
          <w:rFonts w:ascii="Verdana" w:hAnsi="Verdana"/>
          <w:bCs/>
          <w:sz w:val="20"/>
          <w:szCs w:val="20"/>
          <w:lang w:bidi="bg-BG"/>
        </w:rPr>
        <w:t>3</w:t>
      </w:r>
      <w:r w:rsidR="00DF5DB1" w:rsidRPr="00DF15EC">
        <w:rPr>
          <w:rFonts w:ascii="Verdana" w:hAnsi="Verdana"/>
          <w:bCs/>
          <w:sz w:val="20"/>
          <w:szCs w:val="20"/>
          <w:lang w:bidi="bg-BG"/>
        </w:rPr>
        <w:t xml:space="preserve">. </w:t>
      </w:r>
      <w:r w:rsidR="004F686A" w:rsidRPr="00DF15EC">
        <w:rPr>
          <w:rFonts w:ascii="Verdana" w:eastAsia="Bookman Old Style" w:hAnsi="Verdana"/>
          <w:color w:val="000000"/>
          <w:sz w:val="20"/>
          <w:szCs w:val="20"/>
          <w:lang w:val="ru-RU"/>
        </w:rPr>
        <w:t xml:space="preserve">Изпълнителят извършва периодични проверки и техническа поддръжка на средствата предмет на </w:t>
      </w:r>
      <w:r>
        <w:rPr>
          <w:rFonts w:ascii="Verdana" w:eastAsia="Bookman Old Style" w:hAnsi="Verdana"/>
          <w:color w:val="000000"/>
          <w:sz w:val="20"/>
          <w:szCs w:val="20"/>
          <w:lang w:val="ru-RU"/>
        </w:rPr>
        <w:t xml:space="preserve">договора </w:t>
      </w:r>
      <w:r w:rsidR="004F686A" w:rsidRPr="00DF15EC">
        <w:rPr>
          <w:rFonts w:ascii="Verdana" w:hAnsi="Verdana"/>
          <w:sz w:val="20"/>
          <w:szCs w:val="20"/>
          <w:lang w:val="ru-RU" w:bidi="bg-BG"/>
        </w:rPr>
        <w:t>в съответствие с производствената инструкция за експлоатация на средствата</w:t>
      </w:r>
      <w:r>
        <w:rPr>
          <w:rFonts w:ascii="Verdana" w:hAnsi="Verdana"/>
          <w:sz w:val="20"/>
          <w:szCs w:val="20"/>
          <w:lang w:val="ru-RU" w:bidi="bg-BG"/>
        </w:rPr>
        <w:t>,</w:t>
      </w:r>
      <w:r w:rsidR="004F686A" w:rsidRPr="00DF15EC">
        <w:rPr>
          <w:rFonts w:ascii="Verdana" w:eastAsia="Bookman Old Style" w:hAnsi="Verdana"/>
          <w:color w:val="000000"/>
          <w:sz w:val="20"/>
          <w:szCs w:val="20"/>
          <w:lang w:val="ru-RU"/>
        </w:rPr>
        <w:t xml:space="preserve"> съгласно график на годишна база </w:t>
      </w:r>
      <w:r w:rsidR="004F686A" w:rsidRPr="00DF15EC">
        <w:rPr>
          <w:rFonts w:ascii="Verdana" w:hAnsi="Verdana" w:cs="Arial"/>
          <w:sz w:val="20"/>
          <w:szCs w:val="20"/>
          <w:lang w:val="ru-RU"/>
        </w:rPr>
        <w:t>предоставен от изпълнителя до 5 работни дни след сключване на договора.</w:t>
      </w:r>
    </w:p>
    <w:p w14:paraId="1050390F" w14:textId="3D5D14FE" w:rsidR="004F686A" w:rsidRPr="004D43DF" w:rsidRDefault="00F53847" w:rsidP="00DF15EC">
      <w:pPr>
        <w:pStyle w:val="BodyText"/>
        <w:spacing w:before="120" w:after="120" w:line="240" w:lineRule="auto"/>
        <w:rPr>
          <w:rFonts w:ascii="Verdana" w:eastAsia="Bookman Old Style" w:hAnsi="Verdana"/>
          <w:color w:val="000000"/>
          <w:spacing w:val="0"/>
          <w:lang w:val="bg-BG"/>
        </w:rPr>
      </w:pPr>
      <w:r>
        <w:rPr>
          <w:rFonts w:ascii="Verdana" w:hAnsi="Verdana"/>
          <w:bCs/>
          <w:u w:val="single"/>
          <w:lang w:val="ru-RU" w:bidi="bg-BG"/>
        </w:rPr>
        <w:t xml:space="preserve">4. </w:t>
      </w:r>
      <w:r w:rsidR="004F686A" w:rsidRPr="00DF5DB1">
        <w:rPr>
          <w:rFonts w:ascii="Verdana" w:hAnsi="Verdana"/>
          <w:bCs/>
          <w:u w:val="single"/>
          <w:lang w:val="ru-RU" w:bidi="bg-BG"/>
        </w:rPr>
        <w:t>Списък на средствата, подлежащи на периодични проверки, техническа поддръжка и сервиз и График за проверки</w:t>
      </w:r>
      <w:r w:rsidR="004F686A" w:rsidRPr="00DF5DB1">
        <w:rPr>
          <w:rFonts w:ascii="Verdana" w:hAnsi="Verdana"/>
          <w:bCs/>
          <w:lang w:val="ru-RU" w:bidi="bg-BG"/>
        </w:rPr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2126"/>
        <w:gridCol w:w="1276"/>
        <w:gridCol w:w="1559"/>
      </w:tblGrid>
      <w:tr w:rsidR="004F686A" w:rsidRPr="00F53847" w14:paraId="00C43944" w14:textId="77777777" w:rsidTr="00F94889">
        <w:trPr>
          <w:trHeight w:val="128"/>
        </w:trPr>
        <w:tc>
          <w:tcPr>
            <w:tcW w:w="534" w:type="dxa"/>
            <w:shd w:val="clear" w:color="auto" w:fill="auto"/>
            <w:hideMark/>
          </w:tcPr>
          <w:p w14:paraId="70A9A29A" w14:textId="77777777" w:rsidR="004F686A" w:rsidRPr="00F53847" w:rsidRDefault="004F686A" w:rsidP="00F94889">
            <w:pPr>
              <w:suppressAutoHyphens/>
              <w:spacing w:before="240"/>
              <w:rPr>
                <w:rFonts w:ascii="Verdana" w:hAnsi="Verdana"/>
                <w:b/>
                <w:bCs/>
                <w:color w:val="2F5496"/>
                <w:sz w:val="20"/>
                <w:szCs w:val="20"/>
              </w:rPr>
            </w:pPr>
            <w:r w:rsidRPr="00F53847">
              <w:rPr>
                <w:rFonts w:ascii="Verdana" w:hAnsi="Verdana"/>
                <w:b/>
                <w:bCs/>
                <w:color w:val="2F5496"/>
                <w:sz w:val="20"/>
                <w:szCs w:val="20"/>
              </w:rPr>
              <w:t>№</w:t>
            </w:r>
          </w:p>
        </w:tc>
        <w:tc>
          <w:tcPr>
            <w:tcW w:w="3827" w:type="dxa"/>
            <w:shd w:val="clear" w:color="auto" w:fill="auto"/>
            <w:hideMark/>
          </w:tcPr>
          <w:p w14:paraId="36CFE9F4" w14:textId="77777777" w:rsidR="004F686A" w:rsidRPr="00F53847" w:rsidRDefault="004F686A" w:rsidP="00F94889">
            <w:pPr>
              <w:suppressAutoHyphens/>
              <w:spacing w:before="240"/>
              <w:rPr>
                <w:rFonts w:ascii="Verdana" w:hAnsi="Verdana"/>
                <w:b/>
                <w:bCs/>
                <w:color w:val="2F5496"/>
                <w:sz w:val="20"/>
                <w:szCs w:val="20"/>
              </w:rPr>
            </w:pPr>
            <w:r w:rsidRPr="00F53847">
              <w:rPr>
                <w:rFonts w:ascii="Verdana" w:hAnsi="Verdana"/>
                <w:b/>
                <w:bCs/>
                <w:color w:val="2F5496"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shd w:val="clear" w:color="auto" w:fill="auto"/>
            <w:hideMark/>
          </w:tcPr>
          <w:p w14:paraId="614F00CB" w14:textId="77777777" w:rsidR="004F686A" w:rsidRPr="00F53847" w:rsidRDefault="004F686A" w:rsidP="00F94889">
            <w:pPr>
              <w:suppressAutoHyphens/>
              <w:spacing w:before="240"/>
              <w:rPr>
                <w:rFonts w:ascii="Verdana" w:hAnsi="Verdana"/>
                <w:b/>
                <w:bCs/>
                <w:color w:val="2F5496"/>
                <w:sz w:val="20"/>
                <w:szCs w:val="20"/>
              </w:rPr>
            </w:pPr>
            <w:r w:rsidRPr="00F53847">
              <w:rPr>
                <w:rFonts w:ascii="Verdana" w:hAnsi="Verdana"/>
                <w:b/>
                <w:bCs/>
                <w:color w:val="2F5496"/>
                <w:sz w:val="20"/>
                <w:szCs w:val="20"/>
              </w:rPr>
              <w:t xml:space="preserve"> Модел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EDE4CB4" w14:textId="77777777" w:rsidR="004F686A" w:rsidRPr="00F53847" w:rsidRDefault="004F686A" w:rsidP="00F94889">
            <w:pPr>
              <w:suppressAutoHyphens/>
              <w:spacing w:before="240"/>
              <w:jc w:val="both"/>
              <w:rPr>
                <w:rFonts w:ascii="Verdana" w:hAnsi="Verdana"/>
                <w:b/>
                <w:bCs/>
                <w:color w:val="2F5496"/>
                <w:sz w:val="20"/>
                <w:szCs w:val="20"/>
              </w:rPr>
            </w:pPr>
            <w:r w:rsidRPr="00F53847">
              <w:rPr>
                <w:rFonts w:ascii="Verdana" w:hAnsi="Verdana"/>
                <w:b/>
                <w:bCs/>
                <w:color w:val="2F5496"/>
                <w:sz w:val="20"/>
                <w:szCs w:val="20"/>
              </w:rPr>
              <w:t>Брой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13170E1" w14:textId="77777777" w:rsidR="004F686A" w:rsidRPr="00F53847" w:rsidRDefault="004F686A" w:rsidP="00F94889">
            <w:pPr>
              <w:suppressAutoHyphens/>
              <w:spacing w:before="240"/>
              <w:jc w:val="both"/>
              <w:rPr>
                <w:rFonts w:ascii="Verdana" w:hAnsi="Verdana"/>
                <w:b/>
                <w:bCs/>
                <w:color w:val="2F5496"/>
                <w:sz w:val="20"/>
                <w:szCs w:val="20"/>
              </w:rPr>
            </w:pPr>
            <w:r w:rsidRPr="00F53847">
              <w:rPr>
                <w:rFonts w:ascii="Verdana" w:hAnsi="Verdana"/>
                <w:b/>
                <w:bCs/>
                <w:color w:val="2F5496"/>
                <w:sz w:val="20"/>
                <w:szCs w:val="20"/>
              </w:rPr>
              <w:t>Честота на прегледите за 1 година</w:t>
            </w:r>
          </w:p>
        </w:tc>
      </w:tr>
      <w:tr w:rsidR="004F686A" w:rsidRPr="00F53847" w14:paraId="22B8827D" w14:textId="77777777" w:rsidTr="00F94889">
        <w:trPr>
          <w:trHeight w:val="426"/>
        </w:trPr>
        <w:tc>
          <w:tcPr>
            <w:tcW w:w="534" w:type="dxa"/>
            <w:hideMark/>
          </w:tcPr>
          <w:p w14:paraId="02D58ACC" w14:textId="77777777" w:rsidR="004F686A" w:rsidRPr="00EF45CF" w:rsidRDefault="004F686A" w:rsidP="00F94889">
            <w:pPr>
              <w:suppressAutoHyphens/>
              <w:spacing w:before="240"/>
              <w:rPr>
                <w:rFonts w:ascii="Verdana" w:hAnsi="Verdana"/>
                <w:color w:val="2F5496"/>
                <w:sz w:val="20"/>
                <w:szCs w:val="20"/>
              </w:rPr>
            </w:pPr>
            <w:r w:rsidRPr="00F53847">
              <w:rPr>
                <w:rFonts w:ascii="Verdana" w:hAnsi="Verdana"/>
                <w:color w:val="2F5496"/>
                <w:sz w:val="20"/>
                <w:szCs w:val="20"/>
              </w:rPr>
              <w:t>1</w:t>
            </w:r>
          </w:p>
        </w:tc>
        <w:tc>
          <w:tcPr>
            <w:tcW w:w="3827" w:type="dxa"/>
            <w:hideMark/>
          </w:tcPr>
          <w:p w14:paraId="553A6437" w14:textId="78163506" w:rsidR="004F686A" w:rsidRPr="00F53847" w:rsidRDefault="004F686A" w:rsidP="00F94889">
            <w:pPr>
              <w:suppressAutoHyphens/>
              <w:spacing w:before="240"/>
              <w:rPr>
                <w:rFonts w:ascii="Verdana" w:hAnsi="Verdana"/>
                <w:color w:val="2F5496"/>
                <w:sz w:val="20"/>
                <w:szCs w:val="20"/>
                <w:lang w:val="en-US"/>
              </w:rPr>
            </w:pPr>
            <w:r w:rsidRPr="00F53847">
              <w:rPr>
                <w:rFonts w:ascii="Verdana" w:hAnsi="Verdana"/>
                <w:color w:val="2F5496"/>
                <w:sz w:val="20"/>
                <w:szCs w:val="20"/>
              </w:rPr>
              <w:t>Трипод</w:t>
            </w:r>
            <w:r w:rsidRPr="00EF45CF">
              <w:rPr>
                <w:rFonts w:ascii="Verdana" w:hAnsi="Verdana"/>
                <w:color w:val="2F5496"/>
                <w:sz w:val="20"/>
                <w:szCs w:val="20"/>
                <w:lang w:val="en-US"/>
              </w:rPr>
              <w:t>,</w:t>
            </w:r>
            <w:r w:rsidRPr="00EF45CF">
              <w:rPr>
                <w:rFonts w:ascii="Verdana" w:hAnsi="Verdana"/>
                <w:color w:val="2F5496"/>
                <w:sz w:val="20"/>
                <w:szCs w:val="20"/>
              </w:rPr>
              <w:t xml:space="preserve"> производство </w:t>
            </w:r>
            <w:r w:rsidRPr="00EF45CF">
              <w:rPr>
                <w:rFonts w:ascii="Verdana" w:hAnsi="Verdana"/>
                <w:color w:val="2F5496"/>
                <w:sz w:val="20"/>
                <w:szCs w:val="20"/>
                <w:lang w:val="en-US"/>
              </w:rPr>
              <w:t>MSA</w:t>
            </w:r>
          </w:p>
          <w:p w14:paraId="3C23687C" w14:textId="77777777" w:rsidR="004F686A" w:rsidRPr="00EF45CF" w:rsidRDefault="004F686A" w:rsidP="00F94889">
            <w:pPr>
              <w:rPr>
                <w:rFonts w:ascii="Verdana" w:hAnsi="Verdana"/>
                <w:color w:val="2F5496"/>
                <w:sz w:val="20"/>
                <w:szCs w:val="20"/>
              </w:rPr>
            </w:pPr>
          </w:p>
        </w:tc>
        <w:tc>
          <w:tcPr>
            <w:tcW w:w="2126" w:type="dxa"/>
            <w:hideMark/>
          </w:tcPr>
          <w:p w14:paraId="356C27C0" w14:textId="77777777" w:rsidR="004F686A" w:rsidRPr="00DF15EC" w:rsidRDefault="004F686A" w:rsidP="00F94889">
            <w:pPr>
              <w:rPr>
                <w:rFonts w:ascii="Verdana" w:hAnsi="Verdana" w:cs="Calibri"/>
                <w:color w:val="2F5496"/>
                <w:sz w:val="20"/>
                <w:szCs w:val="20"/>
              </w:rPr>
            </w:pPr>
            <w:r w:rsidRPr="00DF15EC">
              <w:rPr>
                <w:rFonts w:ascii="Verdana" w:hAnsi="Verdana" w:cs="Calibri"/>
                <w:color w:val="2F5496"/>
                <w:sz w:val="20"/>
                <w:szCs w:val="20"/>
              </w:rPr>
              <w:t>Workman</w:t>
            </w:r>
          </w:p>
          <w:p w14:paraId="113DCE44" w14:textId="77777777" w:rsidR="004F686A" w:rsidRPr="00F53847" w:rsidRDefault="004F686A" w:rsidP="00F94889">
            <w:pPr>
              <w:suppressAutoHyphens/>
              <w:spacing w:before="240"/>
              <w:rPr>
                <w:rFonts w:ascii="Verdana" w:hAnsi="Verdana"/>
                <w:color w:val="2F5496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noWrap/>
            <w:hideMark/>
          </w:tcPr>
          <w:p w14:paraId="0B1EAE32" w14:textId="77777777" w:rsidR="004F686A" w:rsidRPr="00EF45CF" w:rsidRDefault="004F686A" w:rsidP="00F94889">
            <w:pPr>
              <w:suppressAutoHyphens/>
              <w:spacing w:before="240"/>
              <w:jc w:val="both"/>
              <w:rPr>
                <w:rFonts w:ascii="Verdana" w:hAnsi="Verdana"/>
                <w:color w:val="2F5496"/>
                <w:sz w:val="20"/>
                <w:szCs w:val="20"/>
              </w:rPr>
            </w:pPr>
            <w:r w:rsidRPr="00EF45CF">
              <w:rPr>
                <w:rFonts w:ascii="Verdana" w:hAnsi="Verdana"/>
                <w:color w:val="2F5496"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30D5D13" w14:textId="77777777" w:rsidR="004F686A" w:rsidRPr="00EF45CF" w:rsidRDefault="004F686A" w:rsidP="00F94889">
            <w:pPr>
              <w:suppressAutoHyphens/>
              <w:spacing w:before="240"/>
              <w:jc w:val="both"/>
              <w:rPr>
                <w:rFonts w:ascii="Verdana" w:hAnsi="Verdana"/>
                <w:color w:val="2F5496"/>
                <w:sz w:val="20"/>
                <w:szCs w:val="20"/>
              </w:rPr>
            </w:pPr>
            <w:r w:rsidRPr="00EF45CF">
              <w:rPr>
                <w:rFonts w:ascii="Verdana" w:hAnsi="Verdana"/>
                <w:color w:val="2F5496"/>
                <w:sz w:val="20"/>
                <w:szCs w:val="20"/>
              </w:rPr>
              <w:t>на 6 месеца</w:t>
            </w:r>
          </w:p>
        </w:tc>
      </w:tr>
      <w:tr w:rsidR="004F686A" w:rsidRPr="00F53847" w14:paraId="34A132FB" w14:textId="77777777" w:rsidTr="00F94889">
        <w:trPr>
          <w:trHeight w:val="485"/>
        </w:trPr>
        <w:tc>
          <w:tcPr>
            <w:tcW w:w="534" w:type="dxa"/>
            <w:hideMark/>
          </w:tcPr>
          <w:p w14:paraId="1B72AE0F" w14:textId="77777777" w:rsidR="004F686A" w:rsidRPr="00EF45CF" w:rsidRDefault="004F686A" w:rsidP="00F94889">
            <w:pPr>
              <w:suppressAutoHyphens/>
              <w:spacing w:before="240"/>
              <w:rPr>
                <w:rFonts w:ascii="Verdana" w:hAnsi="Verdana"/>
                <w:color w:val="2F5496"/>
                <w:sz w:val="20"/>
                <w:szCs w:val="20"/>
              </w:rPr>
            </w:pPr>
            <w:r w:rsidRPr="00F53847">
              <w:rPr>
                <w:rFonts w:ascii="Verdana" w:hAnsi="Verdana"/>
                <w:color w:val="2F5496"/>
                <w:sz w:val="20"/>
                <w:szCs w:val="20"/>
              </w:rPr>
              <w:t>2</w:t>
            </w:r>
          </w:p>
        </w:tc>
        <w:tc>
          <w:tcPr>
            <w:tcW w:w="3827" w:type="dxa"/>
            <w:hideMark/>
          </w:tcPr>
          <w:p w14:paraId="198C3537" w14:textId="77777777" w:rsidR="004F686A" w:rsidRPr="00DF15EC" w:rsidRDefault="004F686A" w:rsidP="00F94889">
            <w:pPr>
              <w:rPr>
                <w:rFonts w:ascii="Verdana" w:hAnsi="Verdana" w:cs="Calibri"/>
                <w:color w:val="2F5496"/>
                <w:sz w:val="20"/>
                <w:szCs w:val="20"/>
              </w:rPr>
            </w:pPr>
            <w:r w:rsidRPr="00DF15EC">
              <w:rPr>
                <w:rFonts w:ascii="Verdana" w:hAnsi="Verdana" w:cs="Calibri"/>
                <w:color w:val="2F5496"/>
                <w:sz w:val="20"/>
                <w:szCs w:val="20"/>
              </w:rPr>
              <w:t>Работна лебедка MSA,</w:t>
            </w:r>
          </w:p>
          <w:p w14:paraId="32E24890" w14:textId="77777777" w:rsidR="004F686A" w:rsidRPr="00DF15EC" w:rsidRDefault="004F686A" w:rsidP="00F94889">
            <w:pPr>
              <w:rPr>
                <w:rFonts w:ascii="Verdana" w:hAnsi="Verdana" w:cs="Calibri"/>
                <w:color w:val="2F5496"/>
                <w:sz w:val="20"/>
                <w:szCs w:val="20"/>
              </w:rPr>
            </w:pPr>
            <w:r w:rsidRPr="00F53847">
              <w:rPr>
                <w:rFonts w:ascii="Verdana" w:hAnsi="Verdana"/>
                <w:color w:val="2F5496"/>
                <w:sz w:val="20"/>
                <w:szCs w:val="20"/>
              </w:rPr>
              <w:t xml:space="preserve">производство </w:t>
            </w:r>
            <w:r w:rsidRPr="00EF45CF">
              <w:rPr>
                <w:rFonts w:ascii="Verdana" w:hAnsi="Verdana"/>
                <w:color w:val="2F5496"/>
                <w:sz w:val="20"/>
                <w:szCs w:val="20"/>
                <w:lang w:val="en-US"/>
              </w:rPr>
              <w:t>MSA</w:t>
            </w:r>
          </w:p>
          <w:p w14:paraId="2E067E07" w14:textId="77777777" w:rsidR="004F686A" w:rsidRPr="00F53847" w:rsidRDefault="004F686A" w:rsidP="00F94889">
            <w:pPr>
              <w:suppressAutoHyphens/>
              <w:spacing w:before="240"/>
              <w:rPr>
                <w:rFonts w:ascii="Verdana" w:hAnsi="Verdana"/>
                <w:color w:val="2F5496"/>
                <w:sz w:val="20"/>
                <w:szCs w:val="20"/>
              </w:rPr>
            </w:pPr>
          </w:p>
        </w:tc>
        <w:tc>
          <w:tcPr>
            <w:tcW w:w="2126" w:type="dxa"/>
            <w:hideMark/>
          </w:tcPr>
          <w:p w14:paraId="4A1D917C" w14:textId="77777777" w:rsidR="004F686A" w:rsidRPr="00DF15EC" w:rsidRDefault="004F686A" w:rsidP="00F94889">
            <w:pPr>
              <w:rPr>
                <w:rFonts w:ascii="Verdana" w:hAnsi="Verdana" w:cs="Calibri"/>
                <w:color w:val="2F5496"/>
                <w:sz w:val="20"/>
                <w:szCs w:val="20"/>
              </w:rPr>
            </w:pPr>
            <w:r w:rsidRPr="00DF15EC">
              <w:rPr>
                <w:rFonts w:ascii="Verdana" w:hAnsi="Verdana" w:cs="Calibri"/>
                <w:color w:val="2F5496"/>
                <w:sz w:val="20"/>
                <w:szCs w:val="20"/>
              </w:rPr>
              <w:t>Workman winch</w:t>
            </w:r>
          </w:p>
          <w:p w14:paraId="6B630BB3" w14:textId="77777777" w:rsidR="004F686A" w:rsidRPr="00F53847" w:rsidRDefault="004F686A" w:rsidP="00F94889">
            <w:pPr>
              <w:suppressAutoHyphens/>
              <w:spacing w:before="240"/>
              <w:rPr>
                <w:rFonts w:ascii="Verdana" w:hAnsi="Verdana"/>
                <w:color w:val="2F5496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noWrap/>
            <w:hideMark/>
          </w:tcPr>
          <w:p w14:paraId="51C4C112" w14:textId="77777777" w:rsidR="004F686A" w:rsidRPr="00EF45CF" w:rsidRDefault="004F686A" w:rsidP="00F94889">
            <w:pPr>
              <w:suppressAutoHyphens/>
              <w:spacing w:before="240"/>
              <w:jc w:val="both"/>
              <w:rPr>
                <w:rFonts w:ascii="Verdana" w:hAnsi="Verdana"/>
                <w:color w:val="2F5496"/>
                <w:sz w:val="20"/>
                <w:szCs w:val="20"/>
              </w:rPr>
            </w:pPr>
            <w:r w:rsidRPr="00EF45CF">
              <w:rPr>
                <w:rFonts w:ascii="Verdana" w:hAnsi="Verdana"/>
                <w:color w:val="2F5496"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42FB0E0" w14:textId="77777777" w:rsidR="004F686A" w:rsidRPr="00EF45CF" w:rsidRDefault="004F686A" w:rsidP="00F94889">
            <w:pPr>
              <w:suppressAutoHyphens/>
              <w:spacing w:before="240"/>
              <w:jc w:val="both"/>
              <w:rPr>
                <w:rFonts w:ascii="Verdana" w:hAnsi="Verdana"/>
                <w:color w:val="2F5496"/>
                <w:sz w:val="20"/>
                <w:szCs w:val="20"/>
              </w:rPr>
            </w:pPr>
            <w:r w:rsidRPr="00EF45CF">
              <w:rPr>
                <w:rFonts w:ascii="Verdana" w:hAnsi="Verdana"/>
                <w:color w:val="2F5496"/>
                <w:sz w:val="20"/>
                <w:szCs w:val="20"/>
              </w:rPr>
              <w:t>на 6 месеца</w:t>
            </w:r>
          </w:p>
        </w:tc>
      </w:tr>
      <w:tr w:rsidR="004F686A" w:rsidRPr="00F53847" w14:paraId="70BC80A7" w14:textId="77777777" w:rsidTr="00F94889">
        <w:trPr>
          <w:trHeight w:val="434"/>
        </w:trPr>
        <w:tc>
          <w:tcPr>
            <w:tcW w:w="534" w:type="dxa"/>
            <w:hideMark/>
          </w:tcPr>
          <w:p w14:paraId="272D841A" w14:textId="77777777" w:rsidR="004F686A" w:rsidRPr="00EF45CF" w:rsidRDefault="004F686A" w:rsidP="00F94889">
            <w:pPr>
              <w:suppressAutoHyphens/>
              <w:spacing w:before="240"/>
              <w:rPr>
                <w:rFonts w:ascii="Verdana" w:hAnsi="Verdana"/>
                <w:color w:val="2F5496"/>
                <w:sz w:val="20"/>
                <w:szCs w:val="20"/>
              </w:rPr>
            </w:pPr>
            <w:r w:rsidRPr="00F53847">
              <w:rPr>
                <w:rFonts w:ascii="Verdana" w:hAnsi="Verdana"/>
                <w:color w:val="2F5496"/>
                <w:sz w:val="20"/>
                <w:szCs w:val="20"/>
              </w:rPr>
              <w:t>3</w:t>
            </w:r>
          </w:p>
        </w:tc>
        <w:tc>
          <w:tcPr>
            <w:tcW w:w="3827" w:type="dxa"/>
            <w:hideMark/>
          </w:tcPr>
          <w:p w14:paraId="1831A6C6" w14:textId="77777777" w:rsidR="004F686A" w:rsidRPr="00AB0BD9" w:rsidRDefault="004F686A" w:rsidP="00F94889">
            <w:pPr>
              <w:suppressAutoHyphens/>
              <w:spacing w:before="240"/>
              <w:rPr>
                <w:rFonts w:ascii="Verdana" w:hAnsi="Verdana"/>
                <w:color w:val="2F5496"/>
                <w:sz w:val="20"/>
                <w:szCs w:val="20"/>
              </w:rPr>
            </w:pPr>
            <w:r w:rsidRPr="00EF45CF">
              <w:rPr>
                <w:rFonts w:ascii="Verdana" w:hAnsi="Verdana"/>
                <w:color w:val="2F5496"/>
                <w:sz w:val="20"/>
                <w:szCs w:val="20"/>
              </w:rPr>
              <w:t>Спирачен механизъм против падане със самонавиващо</w:t>
            </w:r>
            <w:r w:rsidRPr="00AB0BD9">
              <w:rPr>
                <w:rFonts w:ascii="Verdana" w:hAnsi="Verdana"/>
                <w:color w:val="2F5496"/>
                <w:sz w:val="20"/>
                <w:szCs w:val="20"/>
              </w:rPr>
              <w:t xml:space="preserve"> се обезопасяващо въже, производство </w:t>
            </w:r>
            <w:r w:rsidRPr="00AB0BD9">
              <w:rPr>
                <w:rFonts w:ascii="Verdana" w:hAnsi="Verdana"/>
                <w:color w:val="2F5496"/>
                <w:sz w:val="20"/>
                <w:szCs w:val="20"/>
                <w:lang w:val="en-US"/>
              </w:rPr>
              <w:t>MSA</w:t>
            </w:r>
          </w:p>
          <w:p w14:paraId="43D7BECA" w14:textId="77777777" w:rsidR="004F686A" w:rsidRPr="00AB0BD9" w:rsidRDefault="004F686A" w:rsidP="00F94889">
            <w:pPr>
              <w:rPr>
                <w:rFonts w:ascii="Verdana" w:hAnsi="Verdana"/>
                <w:color w:val="2F5496"/>
                <w:sz w:val="20"/>
                <w:szCs w:val="20"/>
              </w:rPr>
            </w:pPr>
          </w:p>
        </w:tc>
        <w:tc>
          <w:tcPr>
            <w:tcW w:w="2126" w:type="dxa"/>
            <w:hideMark/>
          </w:tcPr>
          <w:p w14:paraId="46BF2273" w14:textId="77777777" w:rsidR="004F686A" w:rsidRPr="00DF15EC" w:rsidRDefault="004F686A" w:rsidP="00F94889">
            <w:pPr>
              <w:rPr>
                <w:rFonts w:ascii="Verdana" w:hAnsi="Verdana" w:cs="Calibri"/>
                <w:color w:val="2F5496"/>
                <w:sz w:val="20"/>
                <w:szCs w:val="20"/>
              </w:rPr>
            </w:pPr>
            <w:r w:rsidRPr="00DF15EC">
              <w:rPr>
                <w:rFonts w:ascii="Verdana" w:hAnsi="Verdana" w:cs="Calibri"/>
                <w:color w:val="2F5496"/>
                <w:sz w:val="20"/>
                <w:szCs w:val="20"/>
              </w:rPr>
              <w:t>Workman rescuer</w:t>
            </w:r>
          </w:p>
          <w:p w14:paraId="2D99722A" w14:textId="77777777" w:rsidR="004F686A" w:rsidRPr="00F53847" w:rsidRDefault="004F686A" w:rsidP="00F94889">
            <w:pPr>
              <w:suppressAutoHyphens/>
              <w:spacing w:before="240"/>
              <w:rPr>
                <w:rFonts w:ascii="Verdana" w:hAnsi="Verdana"/>
                <w:color w:val="2F5496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noWrap/>
            <w:hideMark/>
          </w:tcPr>
          <w:p w14:paraId="72BD8DAC" w14:textId="77777777" w:rsidR="004F686A" w:rsidRPr="00EF45CF" w:rsidRDefault="004F686A" w:rsidP="00F94889">
            <w:pPr>
              <w:suppressAutoHyphens/>
              <w:spacing w:before="240"/>
              <w:jc w:val="both"/>
              <w:rPr>
                <w:rFonts w:ascii="Verdana" w:hAnsi="Verdana"/>
                <w:color w:val="2F5496"/>
                <w:sz w:val="20"/>
                <w:szCs w:val="20"/>
              </w:rPr>
            </w:pPr>
            <w:r w:rsidRPr="00EF45CF">
              <w:rPr>
                <w:rFonts w:ascii="Verdana" w:hAnsi="Verdana"/>
                <w:color w:val="2F5496"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CF0E635" w14:textId="77777777" w:rsidR="004F686A" w:rsidRPr="00EF45CF" w:rsidRDefault="004F686A" w:rsidP="00F94889">
            <w:pPr>
              <w:suppressAutoHyphens/>
              <w:spacing w:before="240"/>
              <w:jc w:val="both"/>
              <w:rPr>
                <w:rFonts w:ascii="Verdana" w:hAnsi="Verdana"/>
                <w:color w:val="2F5496"/>
                <w:sz w:val="20"/>
                <w:szCs w:val="20"/>
              </w:rPr>
            </w:pPr>
            <w:r w:rsidRPr="00EF45CF">
              <w:rPr>
                <w:rFonts w:ascii="Verdana" w:hAnsi="Verdana"/>
                <w:color w:val="2F5496"/>
                <w:sz w:val="20"/>
                <w:szCs w:val="20"/>
              </w:rPr>
              <w:t>на 6 месеца</w:t>
            </w:r>
          </w:p>
        </w:tc>
      </w:tr>
    </w:tbl>
    <w:p w14:paraId="7501C50D" w14:textId="77777777" w:rsidR="00EF45CF" w:rsidRDefault="00EF45CF" w:rsidP="004F686A">
      <w:pPr>
        <w:widowControl w:val="0"/>
        <w:tabs>
          <w:tab w:val="left" w:pos="284"/>
        </w:tabs>
        <w:jc w:val="both"/>
        <w:rPr>
          <w:rFonts w:ascii="Verdana" w:hAnsi="Verdana"/>
          <w:b/>
          <w:color w:val="2F5496"/>
          <w:sz w:val="20"/>
          <w:szCs w:val="20"/>
          <w:u w:val="single"/>
        </w:rPr>
      </w:pPr>
    </w:p>
    <w:p w14:paraId="1EFAD899" w14:textId="5FF16E6B" w:rsidR="004F686A" w:rsidRDefault="00EF45CF" w:rsidP="004F686A">
      <w:pPr>
        <w:widowControl w:val="0"/>
        <w:tabs>
          <w:tab w:val="left" w:pos="284"/>
        </w:tabs>
        <w:jc w:val="both"/>
        <w:rPr>
          <w:rStyle w:val="611pt"/>
          <w:rFonts w:ascii="Verdana" w:hAnsi="Verdana"/>
          <w:sz w:val="20"/>
          <w:szCs w:val="20"/>
        </w:rPr>
      </w:pPr>
      <w:r w:rsidRPr="00EF45CF">
        <w:rPr>
          <w:rFonts w:ascii="Verdana" w:hAnsi="Verdana"/>
          <w:b/>
          <w:color w:val="2F5496"/>
          <w:sz w:val="20"/>
          <w:szCs w:val="20"/>
          <w:u w:val="single"/>
        </w:rPr>
        <w:t xml:space="preserve">Забележка : </w:t>
      </w:r>
      <w:r w:rsidRPr="00EF45CF">
        <w:rPr>
          <w:rFonts w:ascii="Verdana" w:hAnsi="Verdana"/>
          <w:i/>
          <w:color w:val="2F5496"/>
          <w:sz w:val="20"/>
          <w:szCs w:val="20"/>
        </w:rPr>
        <w:t>Възложителят не гарантира количества, но си запазва правото да допълва списъка с брой комплекти триподи и техните елементи</w:t>
      </w:r>
    </w:p>
    <w:p w14:paraId="7376F036" w14:textId="77777777" w:rsidR="00EF45CF" w:rsidRDefault="00EF45CF" w:rsidP="004F686A">
      <w:pPr>
        <w:widowControl w:val="0"/>
        <w:tabs>
          <w:tab w:val="left" w:pos="284"/>
        </w:tabs>
        <w:jc w:val="both"/>
        <w:rPr>
          <w:rStyle w:val="611pt"/>
          <w:rFonts w:ascii="Verdana" w:hAnsi="Verdana"/>
          <w:sz w:val="20"/>
          <w:szCs w:val="20"/>
        </w:rPr>
      </w:pPr>
    </w:p>
    <w:p w14:paraId="185428F2" w14:textId="77777777" w:rsidR="004F686A" w:rsidRDefault="004F686A" w:rsidP="004F686A">
      <w:pPr>
        <w:widowControl w:val="0"/>
        <w:tabs>
          <w:tab w:val="left" w:pos="284"/>
        </w:tabs>
        <w:jc w:val="both"/>
        <w:rPr>
          <w:rStyle w:val="611pt"/>
          <w:rFonts w:ascii="Verdana" w:hAnsi="Verdana"/>
          <w:sz w:val="20"/>
          <w:szCs w:val="20"/>
        </w:rPr>
      </w:pPr>
      <w:r>
        <w:rPr>
          <w:rStyle w:val="611pt"/>
          <w:rFonts w:ascii="Verdana" w:hAnsi="Verdana"/>
          <w:sz w:val="20"/>
          <w:szCs w:val="20"/>
        </w:rPr>
        <w:t>Списък с резервни части: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2234"/>
        <w:gridCol w:w="5736"/>
      </w:tblGrid>
      <w:tr w:rsidR="004F686A" w:rsidRPr="001F1B83" w14:paraId="5FC5FDF2" w14:textId="77777777" w:rsidTr="00F94889">
        <w:tc>
          <w:tcPr>
            <w:tcW w:w="741" w:type="dxa"/>
            <w:shd w:val="clear" w:color="auto" w:fill="auto"/>
          </w:tcPr>
          <w:p w14:paraId="55DCFD79" w14:textId="77777777" w:rsidR="004F686A" w:rsidRPr="001F1B83" w:rsidRDefault="004F686A" w:rsidP="00F94889">
            <w:pPr>
              <w:pStyle w:val="BodyText"/>
              <w:keepNext/>
              <w:keepLines/>
              <w:jc w:val="center"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№</w:t>
            </w:r>
          </w:p>
        </w:tc>
        <w:tc>
          <w:tcPr>
            <w:tcW w:w="2268" w:type="dxa"/>
            <w:shd w:val="clear" w:color="auto" w:fill="auto"/>
          </w:tcPr>
          <w:p w14:paraId="19F4DBF5" w14:textId="77777777" w:rsidR="004F686A" w:rsidRPr="001F1B83" w:rsidRDefault="004F686A" w:rsidP="00F94889">
            <w:pPr>
              <w:pStyle w:val="BodyText"/>
              <w:keepNext/>
              <w:keepLines/>
              <w:jc w:val="center"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Артикулен номер</w:t>
            </w:r>
          </w:p>
        </w:tc>
        <w:tc>
          <w:tcPr>
            <w:tcW w:w="5873" w:type="dxa"/>
            <w:shd w:val="clear" w:color="auto" w:fill="auto"/>
          </w:tcPr>
          <w:p w14:paraId="61A7070A" w14:textId="77777777" w:rsidR="004F686A" w:rsidRPr="001F1B83" w:rsidRDefault="004F686A" w:rsidP="00F94889">
            <w:pPr>
              <w:pStyle w:val="BodyText"/>
              <w:keepNext/>
              <w:keepLines/>
              <w:jc w:val="center"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Наименование на резервни части</w:t>
            </w:r>
          </w:p>
        </w:tc>
      </w:tr>
      <w:tr w:rsidR="004F686A" w:rsidRPr="001F1B83" w14:paraId="610E8DF1" w14:textId="77777777" w:rsidTr="00F94889">
        <w:tc>
          <w:tcPr>
            <w:tcW w:w="741" w:type="dxa"/>
            <w:shd w:val="clear" w:color="auto" w:fill="auto"/>
          </w:tcPr>
          <w:p w14:paraId="49AC1BA8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6AADE7B3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1F1B83">
              <w:rPr>
                <w:rFonts w:ascii="Verdana" w:hAnsi="Verdana"/>
                <w:color w:val="4F81BD"/>
              </w:rPr>
              <w:t xml:space="preserve">10143457-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5873" w:type="dxa"/>
            <w:shd w:val="clear" w:color="auto" w:fill="auto"/>
          </w:tcPr>
          <w:p w14:paraId="2C9EBEE8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BA1981">
              <w:rPr>
                <w:rFonts w:ascii="Verdana" w:hAnsi="Verdana"/>
                <w:color w:val="4F81BD"/>
                <w:lang w:val="en-US"/>
              </w:rPr>
              <w:t>Pillar</w:t>
            </w:r>
            <w:r w:rsidRPr="001F1B83">
              <w:rPr>
                <w:rFonts w:ascii="Verdana" w:hAnsi="Verdana"/>
                <w:color w:val="4F81BD"/>
                <w:lang w:val="en-US"/>
              </w:rPr>
              <w:t>,winch,20m,10 /PKG</w:t>
            </w:r>
          </w:p>
        </w:tc>
      </w:tr>
      <w:tr w:rsidR="004F686A" w:rsidRPr="001F1B83" w14:paraId="12B7BFC9" w14:textId="77777777" w:rsidTr="00F94889">
        <w:trPr>
          <w:trHeight w:val="334"/>
        </w:trPr>
        <w:tc>
          <w:tcPr>
            <w:tcW w:w="741" w:type="dxa"/>
            <w:shd w:val="clear" w:color="auto" w:fill="auto"/>
          </w:tcPr>
          <w:p w14:paraId="06683138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6634DC93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 xml:space="preserve">10143458-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5873" w:type="dxa"/>
            <w:shd w:val="clear" w:color="auto" w:fill="auto"/>
          </w:tcPr>
          <w:p w14:paraId="14FEEC31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1F1B83">
              <w:rPr>
                <w:rFonts w:ascii="Verdana" w:hAnsi="Verdana"/>
                <w:color w:val="4F81BD"/>
                <w:lang w:val="en-US"/>
              </w:rPr>
              <w:t>Bushing,sus440,ID 10,10 /PKG</w:t>
            </w:r>
          </w:p>
        </w:tc>
      </w:tr>
      <w:tr w:rsidR="004F686A" w:rsidRPr="001F1B83" w14:paraId="77176FC3" w14:textId="77777777" w:rsidTr="00F94889">
        <w:tc>
          <w:tcPr>
            <w:tcW w:w="741" w:type="dxa"/>
            <w:shd w:val="clear" w:color="auto" w:fill="auto"/>
          </w:tcPr>
          <w:p w14:paraId="2E454D66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33B7118E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 xml:space="preserve">10143459-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5873" w:type="dxa"/>
            <w:shd w:val="clear" w:color="auto" w:fill="auto"/>
          </w:tcPr>
          <w:p w14:paraId="112943B7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1F1B83">
              <w:rPr>
                <w:rFonts w:ascii="Verdana" w:hAnsi="Verdana"/>
                <w:color w:val="4F81BD"/>
                <w:lang w:val="en-US"/>
              </w:rPr>
              <w:t>Bottom plate assy,winch, 1/PKG</w:t>
            </w:r>
          </w:p>
        </w:tc>
      </w:tr>
      <w:tr w:rsidR="004F686A" w:rsidRPr="001F1B83" w14:paraId="7CB51012" w14:textId="77777777" w:rsidTr="00F94889">
        <w:tc>
          <w:tcPr>
            <w:tcW w:w="741" w:type="dxa"/>
            <w:shd w:val="clear" w:color="auto" w:fill="auto"/>
          </w:tcPr>
          <w:p w14:paraId="59277317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59771EE2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63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5873" w:type="dxa"/>
            <w:shd w:val="clear" w:color="auto" w:fill="auto"/>
          </w:tcPr>
          <w:p w14:paraId="49E8A2A9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1F1B83">
              <w:rPr>
                <w:rFonts w:ascii="Verdana" w:hAnsi="Verdana"/>
                <w:color w:val="4F81BD"/>
                <w:lang w:val="en-US"/>
              </w:rPr>
              <w:t>Brasket subassy, winch, 1 /PKG</w:t>
            </w:r>
          </w:p>
        </w:tc>
      </w:tr>
      <w:tr w:rsidR="004F686A" w:rsidRPr="001F1B83" w14:paraId="79ABA038" w14:textId="77777777" w:rsidTr="00F94889">
        <w:tc>
          <w:tcPr>
            <w:tcW w:w="741" w:type="dxa"/>
            <w:shd w:val="clear" w:color="auto" w:fill="auto"/>
          </w:tcPr>
          <w:p w14:paraId="49368B35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4C875615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65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5873" w:type="dxa"/>
            <w:shd w:val="clear" w:color="auto" w:fill="auto"/>
          </w:tcPr>
          <w:p w14:paraId="7EFE37B2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1F1B83">
              <w:rPr>
                <w:rFonts w:ascii="Verdana" w:hAnsi="Verdana"/>
                <w:color w:val="4F81BD"/>
                <w:lang w:val="en-US"/>
              </w:rPr>
              <w:t>Screw,M6X10,Tamper proof, sus 304,100 /PKG</w:t>
            </w:r>
          </w:p>
        </w:tc>
      </w:tr>
      <w:tr w:rsidR="004F686A" w:rsidRPr="001F1B83" w14:paraId="0E3F9766" w14:textId="77777777" w:rsidTr="00F94889">
        <w:tc>
          <w:tcPr>
            <w:tcW w:w="741" w:type="dxa"/>
            <w:shd w:val="clear" w:color="auto" w:fill="auto"/>
          </w:tcPr>
          <w:p w14:paraId="482E8E96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14:paraId="3D20EF47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67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5873" w:type="dxa"/>
            <w:shd w:val="clear" w:color="auto" w:fill="auto"/>
          </w:tcPr>
          <w:p w14:paraId="33884804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1F1B83">
              <w:rPr>
                <w:rFonts w:ascii="Verdana" w:hAnsi="Verdana"/>
                <w:color w:val="4F81BD"/>
                <w:lang w:val="en-US"/>
              </w:rPr>
              <w:t>Nut, Stopper,winch, 10 /PKG</w:t>
            </w:r>
          </w:p>
        </w:tc>
      </w:tr>
      <w:tr w:rsidR="004F686A" w:rsidRPr="001F1B83" w14:paraId="17F184BE" w14:textId="77777777" w:rsidTr="00F94889">
        <w:tc>
          <w:tcPr>
            <w:tcW w:w="741" w:type="dxa"/>
            <w:shd w:val="clear" w:color="auto" w:fill="auto"/>
          </w:tcPr>
          <w:p w14:paraId="389FE4A5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14:paraId="69135772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68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5873" w:type="dxa"/>
            <w:shd w:val="clear" w:color="auto" w:fill="auto"/>
          </w:tcPr>
          <w:p w14:paraId="260E9186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1F1B83">
              <w:rPr>
                <w:rFonts w:ascii="Verdana" w:hAnsi="Verdana"/>
                <w:color w:val="4F81BD"/>
                <w:lang w:val="en-US"/>
              </w:rPr>
              <w:t>Pinion, winch, 10 /PKG</w:t>
            </w:r>
          </w:p>
        </w:tc>
      </w:tr>
      <w:tr w:rsidR="004F686A" w:rsidRPr="001F1B83" w14:paraId="2E47091B" w14:textId="77777777" w:rsidTr="00F94889">
        <w:tc>
          <w:tcPr>
            <w:tcW w:w="741" w:type="dxa"/>
            <w:shd w:val="clear" w:color="auto" w:fill="auto"/>
          </w:tcPr>
          <w:p w14:paraId="277E364E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14:paraId="2FF61A8A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70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5873" w:type="dxa"/>
            <w:shd w:val="clear" w:color="auto" w:fill="auto"/>
          </w:tcPr>
          <w:p w14:paraId="0F64EF8F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1F1B83">
              <w:rPr>
                <w:rFonts w:ascii="Verdana" w:hAnsi="Verdana"/>
                <w:color w:val="4F81BD"/>
                <w:lang w:val="en-US"/>
              </w:rPr>
              <w:t>Ratchet, primary brake, 10 /PKG</w:t>
            </w:r>
          </w:p>
        </w:tc>
      </w:tr>
      <w:tr w:rsidR="004F686A" w:rsidRPr="001F1B83" w14:paraId="1624C87A" w14:textId="77777777" w:rsidTr="00F94889">
        <w:tc>
          <w:tcPr>
            <w:tcW w:w="741" w:type="dxa"/>
            <w:shd w:val="clear" w:color="auto" w:fill="auto"/>
          </w:tcPr>
          <w:p w14:paraId="76352793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14:paraId="703C1947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73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5873" w:type="dxa"/>
            <w:shd w:val="clear" w:color="auto" w:fill="auto"/>
          </w:tcPr>
          <w:p w14:paraId="4CA2A1C4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1F1B83">
              <w:rPr>
                <w:rFonts w:ascii="Verdana" w:hAnsi="Verdana"/>
                <w:color w:val="4F81BD"/>
                <w:lang w:val="en-US"/>
              </w:rPr>
              <w:t>Handle subassy, winch, 1 /PKG</w:t>
            </w:r>
          </w:p>
        </w:tc>
      </w:tr>
      <w:tr w:rsidR="004F686A" w:rsidRPr="001F1B83" w14:paraId="26FA4F74" w14:textId="77777777" w:rsidTr="00F94889">
        <w:tc>
          <w:tcPr>
            <w:tcW w:w="741" w:type="dxa"/>
            <w:shd w:val="clear" w:color="auto" w:fill="auto"/>
          </w:tcPr>
          <w:p w14:paraId="1C2BB5DB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14:paraId="53EC5B9D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82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5873" w:type="dxa"/>
            <w:shd w:val="clear" w:color="auto" w:fill="auto"/>
          </w:tcPr>
          <w:p w14:paraId="2D8373B2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1F1B83">
              <w:rPr>
                <w:rFonts w:ascii="Verdana" w:hAnsi="Verdana"/>
                <w:color w:val="4F81BD"/>
                <w:lang w:val="en-US"/>
              </w:rPr>
              <w:t>Top plate assy, winch, 1 /PKG</w:t>
            </w:r>
          </w:p>
        </w:tc>
      </w:tr>
      <w:tr w:rsidR="004F686A" w:rsidRPr="001F1B83" w14:paraId="5CD53B7A" w14:textId="77777777" w:rsidTr="00F94889">
        <w:tc>
          <w:tcPr>
            <w:tcW w:w="741" w:type="dxa"/>
            <w:shd w:val="clear" w:color="auto" w:fill="auto"/>
          </w:tcPr>
          <w:p w14:paraId="6BC6DC2C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14:paraId="46F96551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89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5873" w:type="dxa"/>
            <w:shd w:val="clear" w:color="auto" w:fill="auto"/>
          </w:tcPr>
          <w:p w14:paraId="68B0AC77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BA1981">
              <w:rPr>
                <w:rFonts w:ascii="Verdana" w:hAnsi="Verdana"/>
                <w:color w:val="4F81BD"/>
                <w:lang w:val="en-US"/>
              </w:rPr>
              <w:t>Washer,</w:t>
            </w:r>
            <w:r w:rsidRPr="001F1B83">
              <w:rPr>
                <w:rFonts w:ascii="Verdana" w:hAnsi="Verdana"/>
                <w:color w:val="4F81BD"/>
                <w:lang w:val="en-US"/>
              </w:rPr>
              <w:t xml:space="preserve"> primary brake, 10 /PKG</w:t>
            </w:r>
          </w:p>
        </w:tc>
      </w:tr>
      <w:tr w:rsidR="004F686A" w:rsidRPr="001F1B83" w14:paraId="7588F446" w14:textId="77777777" w:rsidTr="00F94889">
        <w:tc>
          <w:tcPr>
            <w:tcW w:w="741" w:type="dxa"/>
            <w:shd w:val="clear" w:color="auto" w:fill="auto"/>
          </w:tcPr>
          <w:p w14:paraId="7B57A6E3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14:paraId="6CAA3E0F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91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5873" w:type="dxa"/>
            <w:shd w:val="clear" w:color="auto" w:fill="auto"/>
          </w:tcPr>
          <w:p w14:paraId="5A1BBF5B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1F1B83">
              <w:rPr>
                <w:rFonts w:ascii="Verdana" w:hAnsi="Verdana"/>
                <w:color w:val="4F81BD"/>
                <w:lang w:val="en-US"/>
              </w:rPr>
              <w:t>Pawl, primary brake, winch, 10 /PKG</w:t>
            </w:r>
          </w:p>
        </w:tc>
      </w:tr>
      <w:tr w:rsidR="004F686A" w:rsidRPr="001F1B83" w14:paraId="0E5A4B9F" w14:textId="77777777" w:rsidTr="00F94889">
        <w:tc>
          <w:tcPr>
            <w:tcW w:w="741" w:type="dxa"/>
            <w:shd w:val="clear" w:color="auto" w:fill="auto"/>
          </w:tcPr>
          <w:p w14:paraId="2210290D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14:paraId="6103A8DE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92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5873" w:type="dxa"/>
            <w:shd w:val="clear" w:color="auto" w:fill="auto"/>
          </w:tcPr>
          <w:p w14:paraId="647241FC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  <w:lang w:val="en-US"/>
              </w:rPr>
              <w:t>Pawl, secondary brake, winch, 10 /PKG</w:t>
            </w:r>
          </w:p>
        </w:tc>
      </w:tr>
      <w:tr w:rsidR="004F686A" w:rsidRPr="001F1B83" w14:paraId="5FDD4D64" w14:textId="77777777" w:rsidTr="00F94889">
        <w:tc>
          <w:tcPr>
            <w:tcW w:w="741" w:type="dxa"/>
            <w:shd w:val="clear" w:color="auto" w:fill="auto"/>
          </w:tcPr>
          <w:p w14:paraId="3913DBE4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14:paraId="49E79E75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95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5873" w:type="dxa"/>
            <w:shd w:val="clear" w:color="auto" w:fill="auto"/>
          </w:tcPr>
          <w:p w14:paraId="55B6C62B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  <w:lang w:val="en-US"/>
              </w:rPr>
              <w:t>Bushing, Pom, ID 15 mm, 10 /PKG</w:t>
            </w:r>
          </w:p>
        </w:tc>
      </w:tr>
      <w:tr w:rsidR="004F686A" w:rsidRPr="001F1B83" w14:paraId="42EE7A30" w14:textId="77777777" w:rsidTr="00F94889">
        <w:tc>
          <w:tcPr>
            <w:tcW w:w="741" w:type="dxa"/>
            <w:shd w:val="clear" w:color="auto" w:fill="auto"/>
          </w:tcPr>
          <w:p w14:paraId="47EED323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14:paraId="3026CF71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97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5873" w:type="dxa"/>
            <w:shd w:val="clear" w:color="auto" w:fill="auto"/>
          </w:tcPr>
          <w:p w14:paraId="5BF0E0D7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  <w:lang w:val="en-US"/>
              </w:rPr>
              <w:t>Bushing, Pom,15F, 10 /PKG</w:t>
            </w:r>
          </w:p>
        </w:tc>
      </w:tr>
      <w:tr w:rsidR="004F686A" w:rsidRPr="001F1B83" w14:paraId="75343DDB" w14:textId="77777777" w:rsidTr="00F94889">
        <w:tc>
          <w:tcPr>
            <w:tcW w:w="741" w:type="dxa"/>
            <w:shd w:val="clear" w:color="auto" w:fill="auto"/>
          </w:tcPr>
          <w:p w14:paraId="51D2545C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16</w:t>
            </w:r>
          </w:p>
        </w:tc>
        <w:tc>
          <w:tcPr>
            <w:tcW w:w="2268" w:type="dxa"/>
            <w:shd w:val="clear" w:color="auto" w:fill="auto"/>
          </w:tcPr>
          <w:p w14:paraId="0CFB2DDC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98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5873" w:type="dxa"/>
            <w:shd w:val="clear" w:color="auto" w:fill="auto"/>
          </w:tcPr>
          <w:p w14:paraId="1B1AFBA2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BA1981">
              <w:rPr>
                <w:rFonts w:ascii="Verdana" w:hAnsi="Verdana"/>
                <w:color w:val="4F81BD"/>
                <w:lang w:val="en-US"/>
              </w:rPr>
              <w:t>Shaft,Hub,</w:t>
            </w:r>
            <w:r w:rsidRPr="001F1B83">
              <w:rPr>
                <w:rFonts w:ascii="Verdana" w:hAnsi="Verdana"/>
                <w:color w:val="4F81BD"/>
                <w:lang w:val="en-US"/>
              </w:rPr>
              <w:t xml:space="preserve"> winch, 20m,10 /PKG</w:t>
            </w:r>
          </w:p>
        </w:tc>
      </w:tr>
      <w:tr w:rsidR="004F686A" w:rsidRPr="001F1B83" w14:paraId="19343B41" w14:textId="77777777" w:rsidTr="00F94889">
        <w:tc>
          <w:tcPr>
            <w:tcW w:w="741" w:type="dxa"/>
            <w:shd w:val="clear" w:color="auto" w:fill="auto"/>
          </w:tcPr>
          <w:p w14:paraId="7035E9C0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14:paraId="5F5559DE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99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5873" w:type="dxa"/>
            <w:shd w:val="clear" w:color="auto" w:fill="auto"/>
          </w:tcPr>
          <w:p w14:paraId="686581DF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>
              <w:rPr>
                <w:rFonts w:ascii="Verdana" w:hAnsi="Verdana"/>
                <w:color w:val="4F81BD"/>
                <w:lang w:val="en-US"/>
              </w:rPr>
              <w:t>Hub,</w:t>
            </w:r>
            <w:r w:rsidRPr="001F1B83">
              <w:rPr>
                <w:rFonts w:ascii="Verdana" w:hAnsi="Verdana"/>
                <w:color w:val="4F81BD"/>
                <w:lang w:val="en-US"/>
              </w:rPr>
              <w:t xml:space="preserve"> winch, 10 /PKG</w:t>
            </w:r>
          </w:p>
        </w:tc>
      </w:tr>
      <w:tr w:rsidR="004F686A" w:rsidRPr="001F1B83" w14:paraId="0CBFD9C4" w14:textId="77777777" w:rsidTr="00F94889">
        <w:tc>
          <w:tcPr>
            <w:tcW w:w="741" w:type="dxa"/>
            <w:shd w:val="clear" w:color="auto" w:fill="auto"/>
          </w:tcPr>
          <w:p w14:paraId="03D1EE08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18</w:t>
            </w:r>
          </w:p>
        </w:tc>
        <w:tc>
          <w:tcPr>
            <w:tcW w:w="2268" w:type="dxa"/>
            <w:shd w:val="clear" w:color="auto" w:fill="auto"/>
          </w:tcPr>
          <w:p w14:paraId="27A54BF9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</w:t>
            </w:r>
            <w:r w:rsidRPr="001F1B83">
              <w:rPr>
                <w:rFonts w:ascii="Verdana" w:hAnsi="Verdana"/>
                <w:color w:val="4F81BD"/>
                <w:lang w:val="en-US"/>
              </w:rPr>
              <w:t>500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5873" w:type="dxa"/>
            <w:shd w:val="clear" w:color="auto" w:fill="auto"/>
          </w:tcPr>
          <w:p w14:paraId="0B606999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BA1981">
              <w:rPr>
                <w:rFonts w:ascii="Verdana" w:hAnsi="Verdana"/>
                <w:color w:val="4F81BD"/>
                <w:lang w:val="en-US"/>
              </w:rPr>
              <w:t>Hubplate</w:t>
            </w:r>
            <w:r>
              <w:rPr>
                <w:rFonts w:ascii="Verdana" w:hAnsi="Verdana"/>
                <w:color w:val="4F81BD"/>
                <w:lang w:val="en-US"/>
              </w:rPr>
              <w:t>,</w:t>
            </w:r>
            <w:r w:rsidRPr="001F1B83">
              <w:rPr>
                <w:rFonts w:ascii="Verdana" w:hAnsi="Verdana"/>
                <w:color w:val="4F81BD"/>
                <w:lang w:val="en-US"/>
              </w:rPr>
              <w:t xml:space="preserve"> winch,</w:t>
            </w:r>
            <w:r>
              <w:rPr>
                <w:rFonts w:ascii="Verdana" w:hAnsi="Verdana"/>
                <w:color w:val="4F81BD"/>
                <w:lang w:val="en-US"/>
              </w:rPr>
              <w:t>2</w:t>
            </w:r>
            <w:r w:rsidRPr="001F1B83">
              <w:rPr>
                <w:rFonts w:ascii="Verdana" w:hAnsi="Verdana"/>
                <w:color w:val="4F81BD"/>
                <w:lang w:val="en-US"/>
              </w:rPr>
              <w:t>/PKG</w:t>
            </w:r>
          </w:p>
        </w:tc>
      </w:tr>
      <w:tr w:rsidR="004F686A" w:rsidRPr="001F1B83" w14:paraId="32324BFE" w14:textId="77777777" w:rsidTr="00F94889">
        <w:tc>
          <w:tcPr>
            <w:tcW w:w="741" w:type="dxa"/>
            <w:shd w:val="clear" w:color="auto" w:fill="auto"/>
          </w:tcPr>
          <w:p w14:paraId="3711FD1C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19</w:t>
            </w:r>
          </w:p>
        </w:tc>
        <w:tc>
          <w:tcPr>
            <w:tcW w:w="2268" w:type="dxa"/>
            <w:shd w:val="clear" w:color="auto" w:fill="auto"/>
          </w:tcPr>
          <w:p w14:paraId="4827EAE5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</w:t>
            </w:r>
            <w:r w:rsidRPr="001F1B83">
              <w:rPr>
                <w:rFonts w:ascii="Verdana" w:hAnsi="Verdana"/>
                <w:color w:val="4F81BD"/>
                <w:lang w:val="en-US"/>
              </w:rPr>
              <w:t>503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5873" w:type="dxa"/>
            <w:shd w:val="clear" w:color="auto" w:fill="auto"/>
          </w:tcPr>
          <w:p w14:paraId="3E6B3739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BA1981">
              <w:rPr>
                <w:rFonts w:ascii="Verdana" w:hAnsi="Verdana"/>
                <w:color w:val="4F81BD"/>
                <w:lang w:val="en-US"/>
              </w:rPr>
              <w:t>Lock</w:t>
            </w:r>
            <w:r>
              <w:rPr>
                <w:rFonts w:ascii="Verdana" w:hAnsi="Verdana"/>
                <w:color w:val="4F81BD"/>
                <w:lang w:val="en-US"/>
              </w:rPr>
              <w:t xml:space="preserve"> nut, M10,50</w:t>
            </w:r>
            <w:r w:rsidRPr="001F1B83">
              <w:rPr>
                <w:rFonts w:ascii="Verdana" w:hAnsi="Verdana"/>
                <w:color w:val="4F81BD"/>
                <w:lang w:val="en-US"/>
              </w:rPr>
              <w:t>/PKG</w:t>
            </w:r>
          </w:p>
        </w:tc>
      </w:tr>
      <w:tr w:rsidR="004F686A" w:rsidRPr="001F1B83" w14:paraId="756A10AF" w14:textId="77777777" w:rsidTr="00F94889">
        <w:tc>
          <w:tcPr>
            <w:tcW w:w="741" w:type="dxa"/>
            <w:shd w:val="clear" w:color="auto" w:fill="auto"/>
          </w:tcPr>
          <w:p w14:paraId="4E9A1149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14:paraId="0795F856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</w:t>
            </w:r>
            <w:r w:rsidRPr="001F1B83">
              <w:rPr>
                <w:rFonts w:ascii="Verdana" w:hAnsi="Verdana"/>
                <w:color w:val="4F81BD"/>
                <w:lang w:val="en-US"/>
              </w:rPr>
              <w:t>504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5873" w:type="dxa"/>
            <w:shd w:val="clear" w:color="auto" w:fill="auto"/>
          </w:tcPr>
          <w:p w14:paraId="1F64B46A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BA1981">
              <w:rPr>
                <w:rFonts w:ascii="Verdana" w:hAnsi="Verdana"/>
                <w:color w:val="4F81BD"/>
                <w:lang w:val="en-US"/>
              </w:rPr>
              <w:t>Trust washer,ID 14, 20</w:t>
            </w:r>
            <w:r w:rsidRPr="001F1B83">
              <w:rPr>
                <w:rFonts w:ascii="Verdana" w:hAnsi="Verdana"/>
                <w:color w:val="4F81BD"/>
                <w:lang w:val="en-US"/>
              </w:rPr>
              <w:t>/PKG</w:t>
            </w:r>
          </w:p>
        </w:tc>
      </w:tr>
      <w:tr w:rsidR="004F686A" w:rsidRPr="001F1B83" w14:paraId="43932798" w14:textId="77777777" w:rsidTr="00F94889">
        <w:tc>
          <w:tcPr>
            <w:tcW w:w="741" w:type="dxa"/>
            <w:shd w:val="clear" w:color="auto" w:fill="auto"/>
          </w:tcPr>
          <w:p w14:paraId="010F030A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21</w:t>
            </w:r>
          </w:p>
        </w:tc>
        <w:tc>
          <w:tcPr>
            <w:tcW w:w="2268" w:type="dxa"/>
            <w:shd w:val="clear" w:color="auto" w:fill="auto"/>
          </w:tcPr>
          <w:p w14:paraId="37F434AE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</w:t>
            </w:r>
            <w:r w:rsidRPr="001F1B83">
              <w:rPr>
                <w:rFonts w:ascii="Verdana" w:hAnsi="Verdana"/>
                <w:color w:val="4F81BD"/>
                <w:lang w:val="en-US"/>
              </w:rPr>
              <w:t>506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5873" w:type="dxa"/>
            <w:shd w:val="clear" w:color="auto" w:fill="auto"/>
          </w:tcPr>
          <w:p w14:paraId="2E95CAD5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>
              <w:rPr>
                <w:rFonts w:ascii="Verdana" w:hAnsi="Verdana"/>
                <w:color w:val="4F81BD"/>
                <w:lang w:val="en-US"/>
              </w:rPr>
              <w:t>Spring,pawl,</w:t>
            </w:r>
            <w:r w:rsidRPr="001F1B83">
              <w:rPr>
                <w:rFonts w:ascii="Verdana" w:hAnsi="Verdana"/>
                <w:color w:val="4F81BD"/>
                <w:lang w:val="en-US"/>
              </w:rPr>
              <w:t xml:space="preserve"> winch,</w:t>
            </w:r>
            <w:r>
              <w:rPr>
                <w:rFonts w:ascii="Verdana" w:hAnsi="Verdana"/>
                <w:color w:val="4F81BD"/>
                <w:lang w:val="en-US"/>
              </w:rPr>
              <w:t xml:space="preserve"> 50</w:t>
            </w:r>
            <w:r w:rsidRPr="001F1B83">
              <w:rPr>
                <w:rFonts w:ascii="Verdana" w:hAnsi="Verdana"/>
                <w:color w:val="4F81BD"/>
                <w:lang w:val="en-US"/>
              </w:rPr>
              <w:t>/PKG</w:t>
            </w:r>
          </w:p>
        </w:tc>
      </w:tr>
      <w:tr w:rsidR="004F686A" w:rsidRPr="001F1B83" w14:paraId="6468D000" w14:textId="77777777" w:rsidTr="00F94889">
        <w:tc>
          <w:tcPr>
            <w:tcW w:w="741" w:type="dxa"/>
            <w:shd w:val="clear" w:color="auto" w:fill="auto"/>
          </w:tcPr>
          <w:p w14:paraId="7F62C05E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 w14:paraId="0A7AC14D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</w:t>
            </w:r>
            <w:r w:rsidRPr="001F1B83">
              <w:rPr>
                <w:rFonts w:ascii="Verdana" w:hAnsi="Verdana"/>
                <w:color w:val="4F81BD"/>
                <w:lang w:val="en-US"/>
              </w:rPr>
              <w:t>507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5873" w:type="dxa"/>
            <w:shd w:val="clear" w:color="auto" w:fill="auto"/>
          </w:tcPr>
          <w:p w14:paraId="225650DC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BA1981">
              <w:rPr>
                <w:rFonts w:ascii="Verdana" w:hAnsi="Verdana"/>
                <w:color w:val="4F81BD"/>
                <w:lang w:val="en-US"/>
              </w:rPr>
              <w:t>Plate,</w:t>
            </w:r>
            <w:r>
              <w:rPr>
                <w:rFonts w:ascii="Verdana" w:hAnsi="Verdana"/>
                <w:color w:val="4F81BD"/>
                <w:lang w:val="en-US"/>
              </w:rPr>
              <w:t>press cable,</w:t>
            </w:r>
            <w:r w:rsidRPr="001F1B83">
              <w:rPr>
                <w:rFonts w:ascii="Verdana" w:hAnsi="Verdana"/>
                <w:color w:val="4F81BD"/>
                <w:lang w:val="en-US"/>
              </w:rPr>
              <w:t xml:space="preserve"> winch, 20m,</w:t>
            </w:r>
            <w:r>
              <w:rPr>
                <w:rFonts w:ascii="Verdana" w:hAnsi="Verdana"/>
                <w:color w:val="4F81BD"/>
                <w:lang w:val="en-US"/>
              </w:rPr>
              <w:t xml:space="preserve"> 4</w:t>
            </w:r>
            <w:r w:rsidRPr="001F1B83">
              <w:rPr>
                <w:rFonts w:ascii="Verdana" w:hAnsi="Verdana"/>
                <w:color w:val="4F81BD"/>
                <w:lang w:val="en-US"/>
              </w:rPr>
              <w:t>/PKG</w:t>
            </w:r>
          </w:p>
        </w:tc>
      </w:tr>
      <w:tr w:rsidR="004F686A" w:rsidRPr="001F1B83" w14:paraId="0BC2B173" w14:textId="77777777" w:rsidTr="00F94889">
        <w:tc>
          <w:tcPr>
            <w:tcW w:w="741" w:type="dxa"/>
            <w:shd w:val="clear" w:color="auto" w:fill="auto"/>
          </w:tcPr>
          <w:p w14:paraId="2400862A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23</w:t>
            </w:r>
          </w:p>
        </w:tc>
        <w:tc>
          <w:tcPr>
            <w:tcW w:w="2268" w:type="dxa"/>
            <w:shd w:val="clear" w:color="auto" w:fill="auto"/>
          </w:tcPr>
          <w:p w14:paraId="4327BDE4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</w:t>
            </w:r>
            <w:r w:rsidRPr="001F1B83">
              <w:rPr>
                <w:rFonts w:ascii="Verdana" w:hAnsi="Verdana"/>
                <w:color w:val="4F81BD"/>
                <w:lang w:val="en-US"/>
              </w:rPr>
              <w:t>508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5873" w:type="dxa"/>
            <w:shd w:val="clear" w:color="auto" w:fill="auto"/>
          </w:tcPr>
          <w:p w14:paraId="66ACBC5A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</w:rPr>
            </w:pPr>
            <w:r>
              <w:rPr>
                <w:rFonts w:ascii="Verdana" w:hAnsi="Verdana"/>
                <w:color w:val="4F81BD"/>
                <w:lang w:val="en-US"/>
              </w:rPr>
              <w:t>Spring, cable,</w:t>
            </w:r>
            <w:r w:rsidRPr="001F1B83">
              <w:rPr>
                <w:rFonts w:ascii="Verdana" w:hAnsi="Verdana"/>
                <w:color w:val="4F81BD"/>
                <w:lang w:val="en-US"/>
              </w:rPr>
              <w:t xml:space="preserve"> winch, 20m,</w:t>
            </w:r>
            <w:r>
              <w:rPr>
                <w:rFonts w:ascii="Verdana" w:hAnsi="Verdana"/>
                <w:color w:val="4F81BD"/>
                <w:lang w:val="en-US"/>
              </w:rPr>
              <w:t xml:space="preserve"> 6</w:t>
            </w:r>
            <w:r w:rsidRPr="001F1B83">
              <w:rPr>
                <w:rFonts w:ascii="Verdana" w:hAnsi="Verdana"/>
                <w:color w:val="4F81BD"/>
                <w:lang w:val="en-US"/>
              </w:rPr>
              <w:t>/PKG</w:t>
            </w:r>
          </w:p>
        </w:tc>
      </w:tr>
      <w:tr w:rsidR="004F686A" w:rsidRPr="001F1B83" w14:paraId="1E478A0E" w14:textId="77777777" w:rsidTr="00F94889">
        <w:tc>
          <w:tcPr>
            <w:tcW w:w="741" w:type="dxa"/>
            <w:shd w:val="clear" w:color="auto" w:fill="auto"/>
          </w:tcPr>
          <w:p w14:paraId="471E39B5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 w14:paraId="6D989FAE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</w:t>
            </w:r>
            <w:r w:rsidRPr="001F1B83">
              <w:rPr>
                <w:rFonts w:ascii="Verdana" w:hAnsi="Verdana"/>
                <w:color w:val="4F81BD"/>
                <w:lang w:val="en-US"/>
              </w:rPr>
              <w:t>509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5873" w:type="dxa"/>
            <w:shd w:val="clear" w:color="auto" w:fill="auto"/>
          </w:tcPr>
          <w:p w14:paraId="1332C8A1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5D1763">
              <w:rPr>
                <w:rFonts w:ascii="Verdana" w:hAnsi="Verdana"/>
                <w:color w:val="4F81BD"/>
                <w:lang w:val="en-US"/>
              </w:rPr>
              <w:t>Shaft,</w:t>
            </w:r>
            <w:r>
              <w:rPr>
                <w:rFonts w:ascii="Verdana" w:hAnsi="Verdana"/>
                <w:color w:val="4F81BD"/>
                <w:lang w:val="en-US"/>
              </w:rPr>
              <w:t xml:space="preserve"> pawl,</w:t>
            </w:r>
            <w:r w:rsidRPr="001F1B83">
              <w:rPr>
                <w:rFonts w:ascii="Verdana" w:hAnsi="Verdana"/>
                <w:color w:val="4F81BD"/>
                <w:lang w:val="en-US"/>
              </w:rPr>
              <w:t xml:space="preserve"> winch, 20m,</w:t>
            </w:r>
            <w:r>
              <w:rPr>
                <w:rFonts w:ascii="Verdana" w:hAnsi="Verdana"/>
                <w:color w:val="4F81BD"/>
                <w:lang w:val="en-US"/>
              </w:rPr>
              <w:t xml:space="preserve"> 10</w:t>
            </w:r>
            <w:r w:rsidRPr="001F1B83">
              <w:rPr>
                <w:rFonts w:ascii="Verdana" w:hAnsi="Verdana"/>
                <w:color w:val="4F81BD"/>
                <w:lang w:val="en-US"/>
              </w:rPr>
              <w:t>/PKG</w:t>
            </w:r>
          </w:p>
        </w:tc>
      </w:tr>
      <w:tr w:rsidR="004F686A" w:rsidRPr="001F1B83" w14:paraId="1C0F0DB9" w14:textId="77777777" w:rsidTr="00F94889">
        <w:tc>
          <w:tcPr>
            <w:tcW w:w="741" w:type="dxa"/>
            <w:shd w:val="clear" w:color="auto" w:fill="auto"/>
          </w:tcPr>
          <w:p w14:paraId="3987EC17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25</w:t>
            </w:r>
          </w:p>
        </w:tc>
        <w:tc>
          <w:tcPr>
            <w:tcW w:w="2268" w:type="dxa"/>
            <w:shd w:val="clear" w:color="auto" w:fill="auto"/>
          </w:tcPr>
          <w:p w14:paraId="2E790041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BA1981">
              <w:rPr>
                <w:rFonts w:ascii="Verdana" w:hAnsi="Verdana"/>
                <w:color w:val="4F81BD"/>
                <w:lang w:val="en-US"/>
              </w:rPr>
              <w:t>10159764</w:t>
            </w:r>
          </w:p>
        </w:tc>
        <w:tc>
          <w:tcPr>
            <w:tcW w:w="5873" w:type="dxa"/>
            <w:shd w:val="clear" w:color="auto" w:fill="auto"/>
          </w:tcPr>
          <w:p w14:paraId="730B858B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BA1981">
              <w:rPr>
                <w:rFonts w:ascii="Verdana" w:hAnsi="Verdana"/>
                <w:color w:val="4F81BD"/>
                <w:lang w:val="en-US"/>
              </w:rPr>
              <w:t>Label</w:t>
            </w:r>
            <w:r>
              <w:rPr>
                <w:rFonts w:ascii="Verdana" w:hAnsi="Verdana"/>
                <w:color w:val="4F81BD"/>
                <w:lang w:val="en-US"/>
              </w:rPr>
              <w:t>,variable info,EN,Workman rescuer</w:t>
            </w:r>
          </w:p>
        </w:tc>
      </w:tr>
      <w:tr w:rsidR="004F686A" w:rsidRPr="001F1B83" w14:paraId="32FC34F6" w14:textId="77777777" w:rsidTr="00F94889">
        <w:tc>
          <w:tcPr>
            <w:tcW w:w="741" w:type="dxa"/>
            <w:shd w:val="clear" w:color="auto" w:fill="auto"/>
          </w:tcPr>
          <w:p w14:paraId="088E3F29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26</w:t>
            </w:r>
          </w:p>
        </w:tc>
        <w:tc>
          <w:tcPr>
            <w:tcW w:w="2268" w:type="dxa"/>
            <w:shd w:val="clear" w:color="auto" w:fill="auto"/>
          </w:tcPr>
          <w:p w14:paraId="5419D046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BA1981">
              <w:rPr>
                <w:rFonts w:ascii="Verdana" w:hAnsi="Verdana"/>
                <w:color w:val="4F81BD"/>
                <w:lang w:val="en-US"/>
              </w:rPr>
              <w:t>10162772</w:t>
            </w:r>
          </w:p>
        </w:tc>
        <w:tc>
          <w:tcPr>
            <w:tcW w:w="5873" w:type="dxa"/>
            <w:shd w:val="clear" w:color="auto" w:fill="auto"/>
          </w:tcPr>
          <w:p w14:paraId="7D57F919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>
              <w:rPr>
                <w:rFonts w:ascii="Verdana" w:hAnsi="Verdana"/>
                <w:color w:val="4F81BD"/>
                <w:lang w:val="en-US"/>
              </w:rPr>
              <w:t>Carry bag W</w:t>
            </w:r>
            <w:r w:rsidRPr="001F1B83">
              <w:rPr>
                <w:rFonts w:ascii="Verdana" w:hAnsi="Verdana"/>
                <w:color w:val="4F81BD"/>
                <w:lang w:val="en-US"/>
              </w:rPr>
              <w:t>/</w:t>
            </w:r>
            <w:r>
              <w:rPr>
                <w:rFonts w:ascii="Verdana" w:hAnsi="Verdana"/>
                <w:color w:val="4F81BD"/>
                <w:lang w:val="en-US"/>
              </w:rPr>
              <w:t xml:space="preserve"> Paskage, Workman rescuer</w:t>
            </w:r>
          </w:p>
        </w:tc>
      </w:tr>
      <w:tr w:rsidR="004F686A" w:rsidRPr="001F1B83" w14:paraId="7A8BEF9D" w14:textId="77777777" w:rsidTr="00F94889">
        <w:tc>
          <w:tcPr>
            <w:tcW w:w="741" w:type="dxa"/>
            <w:shd w:val="clear" w:color="auto" w:fill="auto"/>
          </w:tcPr>
          <w:p w14:paraId="10888508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 w14:paraId="60643834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BA1981">
              <w:rPr>
                <w:rFonts w:ascii="Verdana" w:hAnsi="Verdana"/>
                <w:color w:val="4F81BD"/>
                <w:lang w:val="en-US"/>
              </w:rPr>
              <w:t>10169369</w:t>
            </w:r>
          </w:p>
        </w:tc>
        <w:tc>
          <w:tcPr>
            <w:tcW w:w="5873" w:type="dxa"/>
            <w:shd w:val="clear" w:color="auto" w:fill="auto"/>
          </w:tcPr>
          <w:p w14:paraId="7FCD1AD9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BA1981">
              <w:rPr>
                <w:rFonts w:ascii="Verdana" w:hAnsi="Verdana"/>
                <w:color w:val="4F81BD"/>
                <w:lang w:val="en-US"/>
              </w:rPr>
              <w:t>Carrying bag,</w:t>
            </w:r>
            <w:r>
              <w:rPr>
                <w:rFonts w:ascii="Verdana" w:hAnsi="Verdana"/>
                <w:color w:val="4F81BD"/>
                <w:lang w:val="en-US"/>
              </w:rPr>
              <w:t xml:space="preserve"> Workman tripod,With carton</w:t>
            </w:r>
          </w:p>
        </w:tc>
      </w:tr>
      <w:tr w:rsidR="004F686A" w:rsidRPr="001F1B83" w14:paraId="18B0BC69" w14:textId="77777777" w:rsidTr="00F94889">
        <w:tc>
          <w:tcPr>
            <w:tcW w:w="741" w:type="dxa"/>
            <w:shd w:val="clear" w:color="auto" w:fill="auto"/>
          </w:tcPr>
          <w:p w14:paraId="657452BE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28</w:t>
            </w:r>
          </w:p>
        </w:tc>
        <w:tc>
          <w:tcPr>
            <w:tcW w:w="2268" w:type="dxa"/>
            <w:shd w:val="clear" w:color="auto" w:fill="auto"/>
          </w:tcPr>
          <w:p w14:paraId="3A9734D7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BA1981">
              <w:rPr>
                <w:rFonts w:ascii="Verdana" w:hAnsi="Verdana"/>
                <w:color w:val="4F81BD"/>
                <w:lang w:val="en-US"/>
              </w:rPr>
              <w:t>10090902</w:t>
            </w:r>
          </w:p>
        </w:tc>
        <w:tc>
          <w:tcPr>
            <w:tcW w:w="5873" w:type="dxa"/>
            <w:shd w:val="clear" w:color="auto" w:fill="auto"/>
          </w:tcPr>
          <w:p w14:paraId="55D2F292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>
              <w:rPr>
                <w:rFonts w:ascii="Verdana" w:hAnsi="Verdana"/>
                <w:color w:val="4F81BD"/>
                <w:lang w:val="en-US"/>
              </w:rPr>
              <w:t>Basket, monopod mount for tripod, tic</w:t>
            </w:r>
          </w:p>
        </w:tc>
      </w:tr>
      <w:tr w:rsidR="004F686A" w:rsidRPr="001F1B83" w14:paraId="20C99B42" w14:textId="77777777" w:rsidTr="00F94889">
        <w:tc>
          <w:tcPr>
            <w:tcW w:w="741" w:type="dxa"/>
            <w:shd w:val="clear" w:color="auto" w:fill="auto"/>
          </w:tcPr>
          <w:p w14:paraId="4F38B4CD" w14:textId="77777777" w:rsidR="004F686A" w:rsidRPr="001F1B83" w:rsidRDefault="004F686A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lastRenderedPageBreak/>
              <w:t>29</w:t>
            </w:r>
          </w:p>
        </w:tc>
        <w:tc>
          <w:tcPr>
            <w:tcW w:w="2268" w:type="dxa"/>
            <w:shd w:val="clear" w:color="auto" w:fill="auto"/>
          </w:tcPr>
          <w:p w14:paraId="4D7D0034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BA1981">
              <w:rPr>
                <w:rFonts w:ascii="Verdana" w:hAnsi="Verdana"/>
                <w:color w:val="4F81BD"/>
                <w:lang w:val="en-US"/>
              </w:rPr>
              <w:t>506222</w:t>
            </w:r>
          </w:p>
        </w:tc>
        <w:tc>
          <w:tcPr>
            <w:tcW w:w="5873" w:type="dxa"/>
            <w:shd w:val="clear" w:color="auto" w:fill="auto"/>
          </w:tcPr>
          <w:p w14:paraId="4F7D9BAA" w14:textId="77777777" w:rsidR="004F686A" w:rsidRPr="00BA1981" w:rsidRDefault="004F686A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>
              <w:rPr>
                <w:rFonts w:ascii="Verdana" w:hAnsi="Verdana"/>
                <w:color w:val="4F81BD"/>
                <w:lang w:val="en-US"/>
              </w:rPr>
              <w:t>Pulley assembly</w:t>
            </w:r>
          </w:p>
        </w:tc>
      </w:tr>
    </w:tbl>
    <w:p w14:paraId="5F8EA5DB" w14:textId="77777777" w:rsidR="004F686A" w:rsidRDefault="004F686A" w:rsidP="004F686A">
      <w:pPr>
        <w:widowControl w:val="0"/>
        <w:tabs>
          <w:tab w:val="left" w:pos="284"/>
        </w:tabs>
        <w:jc w:val="both"/>
        <w:rPr>
          <w:rStyle w:val="611pt"/>
          <w:rFonts w:ascii="Verdana" w:hAnsi="Verdana"/>
          <w:sz w:val="20"/>
          <w:szCs w:val="20"/>
        </w:rPr>
      </w:pPr>
    </w:p>
    <w:p w14:paraId="48E2D061" w14:textId="3542FC7C" w:rsidR="007D1BE5" w:rsidRDefault="007D1BE5" w:rsidP="00DF15EC">
      <w:pPr>
        <w:pStyle w:val="BodyText"/>
        <w:spacing w:before="120" w:after="120" w:line="240" w:lineRule="auto"/>
        <w:rPr>
          <w:rFonts w:ascii="Verdana" w:eastAsia="Bookman Old Style" w:hAnsi="Verdana" w:cs="Bookman Old Style"/>
          <w:color w:val="000000"/>
          <w:lang w:val="ru-RU"/>
        </w:rPr>
      </w:pPr>
      <w:r>
        <w:rPr>
          <w:rFonts w:ascii="Verdana" w:hAnsi="Verdana"/>
          <w:b/>
          <w:color w:val="4F81BD"/>
          <w:u w:val="single"/>
          <w:lang w:val="ru-RU"/>
        </w:rPr>
        <w:t>Забележка</w:t>
      </w:r>
      <w:r w:rsidRPr="00DF5DB1">
        <w:rPr>
          <w:rFonts w:ascii="Verdana" w:hAnsi="Verdana"/>
          <w:b/>
          <w:color w:val="4F81BD"/>
          <w:lang w:val="ru-RU"/>
        </w:rPr>
        <w:t xml:space="preserve">: </w:t>
      </w:r>
      <w:r w:rsidRPr="00DF5DB1">
        <w:rPr>
          <w:rFonts w:ascii="Verdana" w:hAnsi="Verdana"/>
          <w:i/>
          <w:color w:val="4F81BD"/>
          <w:lang w:val="ru-RU"/>
        </w:rPr>
        <w:t>Сро</w:t>
      </w:r>
      <w:r>
        <w:rPr>
          <w:rFonts w:ascii="Verdana" w:hAnsi="Verdana"/>
          <w:i/>
          <w:color w:val="4F81BD"/>
          <w:lang w:val="ru-RU"/>
        </w:rPr>
        <w:t>к на доставка до 30 работни дни</w:t>
      </w:r>
      <w:r w:rsidRPr="00DF5DB1">
        <w:rPr>
          <w:rFonts w:ascii="Verdana" w:hAnsi="Verdana"/>
          <w:i/>
          <w:color w:val="4F81BD"/>
          <w:lang w:val="ru-RU"/>
        </w:rPr>
        <w:t>, след подаване на писмена заявка от страна на Възложителя</w:t>
      </w:r>
      <w:r w:rsidR="00AB0BD9">
        <w:rPr>
          <w:rFonts w:ascii="Verdana" w:eastAsia="Bookman Old Style" w:hAnsi="Verdana" w:cs="Bookman Old Style"/>
          <w:color w:val="000000"/>
          <w:lang w:val="ru-RU"/>
        </w:rPr>
        <w:t>.</w:t>
      </w:r>
    </w:p>
    <w:p w14:paraId="7E7DBA11" w14:textId="7CDBC19F" w:rsidR="004F686A" w:rsidRPr="00DF5DB1" w:rsidRDefault="004F686A" w:rsidP="00DF15EC">
      <w:pPr>
        <w:pStyle w:val="BodyText"/>
        <w:numPr>
          <w:ilvl w:val="0"/>
          <w:numId w:val="1"/>
        </w:numPr>
        <w:spacing w:before="120" w:after="120" w:line="240" w:lineRule="auto"/>
        <w:ind w:left="426"/>
        <w:rPr>
          <w:rFonts w:ascii="Verdana" w:eastAsia="Bookman Old Style" w:hAnsi="Verdana" w:cs="Bookman Old Style"/>
          <w:color w:val="000000"/>
          <w:lang w:val="ru-RU"/>
        </w:rPr>
      </w:pPr>
      <w:r w:rsidRPr="00DF5DB1">
        <w:rPr>
          <w:rFonts w:ascii="Verdana" w:eastAsia="Bookman Old Style" w:hAnsi="Verdana" w:cs="Bookman Old Style"/>
          <w:color w:val="000000"/>
          <w:lang w:val="ru-RU"/>
        </w:rPr>
        <w:t xml:space="preserve">При периодична или извънредна проверка и техническа поддръжка и сервиз: максимален срок на изпълнение </w:t>
      </w:r>
      <w:r w:rsidR="00713446">
        <w:rPr>
          <w:rFonts w:ascii="Verdana" w:eastAsia="Bookman Old Style" w:hAnsi="Verdana" w:cs="Bookman Old Style"/>
          <w:color w:val="000000"/>
          <w:lang w:val="ru-RU"/>
        </w:rPr>
        <w:t xml:space="preserve">(предаване </w:t>
      </w:r>
      <w:r w:rsidRPr="00DF5DB1">
        <w:rPr>
          <w:rFonts w:ascii="Verdana" w:eastAsia="Bookman Old Style" w:hAnsi="Verdana" w:cs="Bookman Old Style"/>
          <w:color w:val="000000"/>
          <w:lang w:val="ru-RU"/>
        </w:rPr>
        <w:t>и връщане</w:t>
      </w:r>
      <w:r w:rsidR="00713446">
        <w:rPr>
          <w:rFonts w:ascii="Verdana" w:eastAsia="Bookman Old Style" w:hAnsi="Verdana" w:cs="Bookman Old Style"/>
          <w:color w:val="000000"/>
          <w:lang w:val="ru-RU"/>
        </w:rPr>
        <w:t>)</w:t>
      </w:r>
      <w:r w:rsidRPr="00DF5DB1">
        <w:rPr>
          <w:rFonts w:ascii="Verdana" w:eastAsia="Bookman Old Style" w:hAnsi="Verdana" w:cs="Bookman Old Style"/>
          <w:color w:val="000000"/>
          <w:lang w:val="ru-RU"/>
        </w:rPr>
        <w:t xml:space="preserve"> на средствата</w:t>
      </w:r>
      <w:r w:rsidR="00713446">
        <w:rPr>
          <w:rFonts w:ascii="Verdana" w:eastAsia="Bookman Old Style" w:hAnsi="Verdana" w:cs="Bookman Old Style"/>
          <w:color w:val="000000"/>
          <w:lang w:val="ru-RU"/>
        </w:rPr>
        <w:t>,</w:t>
      </w:r>
      <w:r w:rsidRPr="00DF5DB1">
        <w:rPr>
          <w:rFonts w:ascii="Verdana" w:eastAsia="Bookman Old Style" w:hAnsi="Verdana" w:cs="Bookman Old Style"/>
          <w:color w:val="000000"/>
          <w:lang w:val="ru-RU"/>
        </w:rPr>
        <w:t xml:space="preserve"> е както следва:</w:t>
      </w:r>
    </w:p>
    <w:p w14:paraId="38581384" w14:textId="6D47F29B" w:rsidR="004F686A" w:rsidRPr="00DF15EC" w:rsidRDefault="004F686A" w:rsidP="00DF15EC">
      <w:pPr>
        <w:pStyle w:val="BodyText"/>
        <w:numPr>
          <w:ilvl w:val="2"/>
          <w:numId w:val="1"/>
        </w:numPr>
        <w:spacing w:before="120" w:after="120" w:line="240" w:lineRule="auto"/>
        <w:rPr>
          <w:rFonts w:ascii="Verdana" w:eastAsia="Bookman Old Style" w:hAnsi="Verdana" w:cs="Bookman Old Style"/>
          <w:color w:val="000000"/>
          <w:lang w:val="ru-RU"/>
        </w:rPr>
      </w:pPr>
      <w:r w:rsidRPr="00DF15EC">
        <w:rPr>
          <w:rFonts w:ascii="Verdana" w:eastAsia="Bookman Old Style" w:hAnsi="Verdana" w:cs="Bookman Old Style"/>
          <w:color w:val="000000"/>
          <w:lang w:val="ru-RU"/>
        </w:rPr>
        <w:t>За 1 брой комплект – до 1 работен ден от датата на предаване на комплекта</w:t>
      </w:r>
      <w:r w:rsidR="00713446">
        <w:rPr>
          <w:rFonts w:ascii="Verdana" w:eastAsia="Bookman Old Style" w:hAnsi="Verdana" w:cs="Bookman Old Style"/>
          <w:color w:val="000000"/>
          <w:lang w:val="ru-RU"/>
        </w:rPr>
        <w:t>, чрез двустранно подписан приемо – предавателен протокол</w:t>
      </w:r>
      <w:r w:rsidRPr="00DF15EC">
        <w:rPr>
          <w:rFonts w:ascii="Verdana" w:eastAsia="Bookman Old Style" w:hAnsi="Verdana" w:cs="Bookman Old Style"/>
          <w:color w:val="000000"/>
          <w:lang w:val="ru-RU"/>
        </w:rPr>
        <w:t>;</w:t>
      </w:r>
    </w:p>
    <w:p w14:paraId="25F173D0" w14:textId="7C3318BE" w:rsidR="004F686A" w:rsidRPr="00DF15EC" w:rsidRDefault="004F686A" w:rsidP="00DF15EC">
      <w:pPr>
        <w:pStyle w:val="BodyText"/>
        <w:numPr>
          <w:ilvl w:val="2"/>
          <w:numId w:val="1"/>
        </w:numPr>
        <w:spacing w:before="120" w:after="120" w:line="240" w:lineRule="auto"/>
        <w:rPr>
          <w:rFonts w:ascii="Verdana" w:eastAsia="Bookman Old Style" w:hAnsi="Verdana" w:cs="Bookman Old Style"/>
          <w:color w:val="000000"/>
          <w:lang w:val="ru-RU"/>
        </w:rPr>
      </w:pPr>
      <w:r w:rsidRPr="00DF15EC">
        <w:rPr>
          <w:rFonts w:ascii="Verdana" w:eastAsia="Bookman Old Style" w:hAnsi="Verdana" w:cs="Bookman Old Style"/>
          <w:color w:val="000000"/>
          <w:lang w:val="ru-RU"/>
        </w:rPr>
        <w:t>За до 5 броя комплекти – до 3 работни дни от датата на предаване на комплекта</w:t>
      </w:r>
      <w:r w:rsidR="00713446">
        <w:rPr>
          <w:rFonts w:ascii="Verdana" w:eastAsia="Bookman Old Style" w:hAnsi="Verdana" w:cs="Bookman Old Style"/>
          <w:color w:val="000000"/>
          <w:lang w:val="ru-RU"/>
        </w:rPr>
        <w:t>,</w:t>
      </w:r>
      <w:r w:rsidR="00713446" w:rsidRPr="00713446">
        <w:rPr>
          <w:rFonts w:ascii="Verdana" w:eastAsia="Bookman Old Style" w:hAnsi="Verdana" w:cs="Bookman Old Style"/>
          <w:color w:val="000000"/>
          <w:lang w:val="ru-RU"/>
        </w:rPr>
        <w:t xml:space="preserve"> </w:t>
      </w:r>
      <w:r w:rsidR="00713446">
        <w:rPr>
          <w:rFonts w:ascii="Verdana" w:eastAsia="Bookman Old Style" w:hAnsi="Verdana" w:cs="Bookman Old Style"/>
          <w:color w:val="000000"/>
          <w:lang w:val="ru-RU"/>
        </w:rPr>
        <w:t>чрез двустранно подписан приемо – предавателен протокол</w:t>
      </w:r>
      <w:r w:rsidR="00713446" w:rsidRPr="009477CF">
        <w:rPr>
          <w:rFonts w:ascii="Verdana" w:eastAsia="Bookman Old Style" w:hAnsi="Verdana" w:cs="Bookman Old Style"/>
          <w:color w:val="000000"/>
          <w:lang w:val="ru-RU"/>
        </w:rPr>
        <w:t>;</w:t>
      </w:r>
    </w:p>
    <w:p w14:paraId="3AF4C9A1" w14:textId="4F493BB7" w:rsidR="004F686A" w:rsidRPr="00DF15EC" w:rsidRDefault="004F686A" w:rsidP="00DF15EC">
      <w:pPr>
        <w:pStyle w:val="BodyText"/>
        <w:numPr>
          <w:ilvl w:val="2"/>
          <w:numId w:val="1"/>
        </w:numPr>
        <w:spacing w:before="120" w:after="120" w:line="240" w:lineRule="auto"/>
        <w:rPr>
          <w:rFonts w:ascii="Verdana" w:eastAsia="Bookman Old Style" w:hAnsi="Verdana" w:cs="Bookman Old Style"/>
          <w:color w:val="000000"/>
          <w:lang w:val="ru-RU"/>
        </w:rPr>
      </w:pPr>
      <w:r w:rsidRPr="00DF15EC">
        <w:rPr>
          <w:rFonts w:ascii="Verdana" w:eastAsia="Bookman Old Style" w:hAnsi="Verdana" w:cs="Bookman Old Style"/>
          <w:color w:val="000000"/>
          <w:lang w:val="ru-RU"/>
        </w:rPr>
        <w:t>За над 5 броя комплекти - до 5 работни дни от датата на предаване на комплекта</w:t>
      </w:r>
      <w:r w:rsidR="00713446">
        <w:rPr>
          <w:rFonts w:ascii="Verdana" w:eastAsia="Bookman Old Style" w:hAnsi="Verdana" w:cs="Bookman Old Style"/>
          <w:color w:val="000000"/>
          <w:lang w:val="ru-RU"/>
        </w:rPr>
        <w:t>1</w:t>
      </w:r>
      <w:r w:rsidR="00713446" w:rsidRPr="00713446">
        <w:rPr>
          <w:rFonts w:ascii="Verdana" w:eastAsia="Bookman Old Style" w:hAnsi="Verdana" w:cs="Bookman Old Style"/>
          <w:color w:val="000000"/>
          <w:lang w:val="ru-RU"/>
        </w:rPr>
        <w:t xml:space="preserve"> </w:t>
      </w:r>
      <w:r w:rsidR="00713446">
        <w:rPr>
          <w:rFonts w:ascii="Verdana" w:eastAsia="Bookman Old Style" w:hAnsi="Verdana" w:cs="Bookman Old Style"/>
          <w:color w:val="000000"/>
          <w:lang w:val="ru-RU"/>
        </w:rPr>
        <w:t>чрез двустранно подписан приемо – предавателен протокол</w:t>
      </w:r>
      <w:r w:rsidR="00713446" w:rsidRPr="009477CF">
        <w:rPr>
          <w:rFonts w:ascii="Verdana" w:eastAsia="Bookman Old Style" w:hAnsi="Verdana" w:cs="Bookman Old Style"/>
          <w:color w:val="000000"/>
          <w:lang w:val="ru-RU"/>
        </w:rPr>
        <w:t>;</w:t>
      </w:r>
    </w:p>
    <w:p w14:paraId="5BE801E0" w14:textId="4784BDB6" w:rsidR="004F686A" w:rsidRPr="00DF15EC" w:rsidRDefault="004F686A" w:rsidP="00DF15EC">
      <w:pPr>
        <w:pStyle w:val="BodyText"/>
        <w:numPr>
          <w:ilvl w:val="0"/>
          <w:numId w:val="1"/>
        </w:numPr>
        <w:spacing w:before="120" w:after="120" w:line="240" w:lineRule="auto"/>
        <w:ind w:left="426"/>
        <w:rPr>
          <w:rFonts w:ascii="Verdana" w:eastAsia="Bookman Old Style" w:hAnsi="Verdana" w:cs="Bookman Old Style"/>
          <w:color w:val="000000"/>
          <w:lang w:val="ru-RU"/>
        </w:rPr>
      </w:pPr>
      <w:r w:rsidRPr="00DF15EC">
        <w:rPr>
          <w:rFonts w:ascii="Verdana" w:eastAsia="Bookman Old Style" w:hAnsi="Verdana" w:cs="Bookman Old Style"/>
          <w:color w:val="000000"/>
          <w:lang w:val="ru-RU"/>
        </w:rPr>
        <w:t xml:space="preserve">1 бр. комплект е съставен от средства № 1, 2 и 3 съгласно таблица </w:t>
      </w:r>
      <w:r w:rsidRPr="00DF15EC">
        <w:rPr>
          <w:rFonts w:ascii="Verdana" w:eastAsia="Bookman Old Style" w:hAnsi="Verdana" w:cs="Bookman Old Style"/>
          <w:bCs/>
          <w:color w:val="000000"/>
          <w:u w:val="single"/>
          <w:lang w:val="ru-RU" w:bidi="bg-BG"/>
        </w:rPr>
        <w:t>Списък на средствата, подлежащи на проверки в т.</w:t>
      </w:r>
      <w:r w:rsidR="008D6B45">
        <w:rPr>
          <w:rFonts w:ascii="Verdana" w:eastAsia="Bookman Old Style" w:hAnsi="Verdana" w:cs="Bookman Old Style"/>
          <w:bCs/>
          <w:color w:val="000000"/>
          <w:u w:val="single"/>
          <w:lang w:val="ru-RU" w:bidi="bg-BG"/>
        </w:rPr>
        <w:t>4 по - горе</w:t>
      </w:r>
      <w:r w:rsidRPr="00DF15EC">
        <w:rPr>
          <w:rFonts w:ascii="Verdana" w:eastAsia="Bookman Old Style" w:hAnsi="Verdana" w:cs="Bookman Old Style"/>
          <w:color w:val="000000"/>
          <w:lang w:val="ru-RU"/>
        </w:rPr>
        <w:t>.</w:t>
      </w:r>
    </w:p>
    <w:p w14:paraId="6E9CC6CA" w14:textId="4A6ECDFA" w:rsidR="004F686A" w:rsidRDefault="004F686A" w:rsidP="00DF15EC">
      <w:pPr>
        <w:pStyle w:val="BodyText"/>
        <w:numPr>
          <w:ilvl w:val="0"/>
          <w:numId w:val="1"/>
        </w:numPr>
        <w:spacing w:before="120" w:after="120" w:line="240" w:lineRule="auto"/>
        <w:ind w:left="426"/>
        <w:rPr>
          <w:rStyle w:val="a"/>
          <w:rFonts w:ascii="Verdana" w:hAnsi="Verdana"/>
          <w:sz w:val="20"/>
          <w:szCs w:val="20"/>
        </w:rPr>
      </w:pPr>
      <w:r w:rsidRPr="00DF15EC">
        <w:rPr>
          <w:rFonts w:ascii="Verdana" w:eastAsia="Bookman Old Style" w:hAnsi="Verdana" w:cs="Bookman Old Style"/>
          <w:color w:val="000000"/>
          <w:lang w:val="ru-RU"/>
        </w:rPr>
        <w:t xml:space="preserve">При срок над дефинирания по-горе </w:t>
      </w:r>
      <w:r w:rsidR="008D6B45">
        <w:rPr>
          <w:rFonts w:ascii="Verdana" w:eastAsia="Bookman Old Style" w:hAnsi="Verdana" w:cs="Bookman Old Style"/>
          <w:color w:val="000000"/>
          <w:lang w:val="bg-BG"/>
        </w:rPr>
        <w:t xml:space="preserve">в т.5 </w:t>
      </w:r>
      <w:r w:rsidR="008D6B45">
        <w:rPr>
          <w:rFonts w:ascii="Verdana" w:eastAsia="Bookman Old Style" w:hAnsi="Verdana" w:cs="Bookman Old Style"/>
          <w:color w:val="000000"/>
          <w:lang w:val="ru-RU"/>
        </w:rPr>
        <w:t>И</w:t>
      </w:r>
      <w:r w:rsidRPr="00DF15EC">
        <w:rPr>
          <w:rFonts w:ascii="Verdana" w:eastAsia="Bookman Old Style" w:hAnsi="Verdana" w:cs="Bookman Old Style"/>
          <w:color w:val="000000"/>
          <w:lang w:val="ru-RU"/>
        </w:rPr>
        <w:t>зпълнителят</w:t>
      </w:r>
      <w:r w:rsidR="008D6B45">
        <w:rPr>
          <w:rFonts w:ascii="Verdana" w:eastAsia="Bookman Old Style" w:hAnsi="Verdana" w:cs="Bookman Old Style"/>
          <w:color w:val="000000"/>
          <w:lang w:val="ru-RU"/>
        </w:rPr>
        <w:t>,</w:t>
      </w:r>
      <w:r w:rsidRPr="00DF15EC">
        <w:rPr>
          <w:rFonts w:ascii="Verdana" w:eastAsia="Bookman Old Style" w:hAnsi="Verdana" w:cs="Bookman Old Style"/>
          <w:color w:val="000000"/>
          <w:lang w:val="ru-RU"/>
        </w:rPr>
        <w:t xml:space="preserve"> следва да предостави оборотни аналогични комплекти на мястото на проверяваните</w:t>
      </w:r>
      <w:r w:rsidRPr="009C34C9">
        <w:rPr>
          <w:rStyle w:val="a"/>
          <w:rFonts w:ascii="Verdana" w:hAnsi="Verdana"/>
          <w:sz w:val="20"/>
          <w:szCs w:val="20"/>
        </w:rPr>
        <w:t>.</w:t>
      </w:r>
    </w:p>
    <w:p w14:paraId="338D7F36" w14:textId="44D94F71" w:rsidR="004F686A" w:rsidRPr="001F6014" w:rsidRDefault="004F686A" w:rsidP="00DF15EC">
      <w:pPr>
        <w:pStyle w:val="BodyText"/>
        <w:numPr>
          <w:ilvl w:val="0"/>
          <w:numId w:val="1"/>
        </w:numPr>
        <w:spacing w:before="120" w:after="120" w:line="240" w:lineRule="auto"/>
        <w:ind w:left="426"/>
        <w:rPr>
          <w:rFonts w:ascii="Verdana" w:hAnsi="Verdana"/>
          <w:lang w:val="ru-RU"/>
        </w:rPr>
      </w:pPr>
      <w:r w:rsidRPr="00DF5DB1">
        <w:rPr>
          <w:rFonts w:ascii="Verdana" w:hAnsi="Verdana"/>
          <w:bCs/>
          <w:lang w:val="ru-RU" w:bidi="bg-BG"/>
        </w:rPr>
        <w:t>След</w:t>
      </w:r>
      <w:r w:rsidRPr="00DF5DB1">
        <w:rPr>
          <w:rFonts w:ascii="Verdana" w:hAnsi="Verdana"/>
          <w:lang w:val="ru-RU"/>
        </w:rPr>
        <w:t xml:space="preserve"> извършена проверка за годност, техническа поддръжка и сервиз при връщане на средството, Изпълнителят предоставя </w:t>
      </w:r>
      <w:r w:rsidR="00D51846">
        <w:rPr>
          <w:rFonts w:ascii="Verdana" w:hAnsi="Verdana"/>
          <w:lang w:val="ru-RU"/>
        </w:rPr>
        <w:t xml:space="preserve">протокол </w:t>
      </w:r>
      <w:r w:rsidRPr="00DF5DB1">
        <w:rPr>
          <w:rFonts w:ascii="Verdana" w:hAnsi="Verdana"/>
          <w:lang w:val="ru-RU"/>
        </w:rPr>
        <w:t xml:space="preserve">удостоверяващ годността и състоянието на средството с включени препоръки за поддръжка, приемо-предавателен протокол и фактура, както и </w:t>
      </w:r>
      <w:r w:rsidRPr="00DF5DB1">
        <w:rPr>
          <w:rFonts w:ascii="Verdana" w:hAnsi="Verdana"/>
          <w:bCs/>
          <w:lang w:val="ru-RU" w:bidi="bg-BG"/>
        </w:rPr>
        <w:t xml:space="preserve">обозначена </w:t>
      </w:r>
      <w:r>
        <w:rPr>
          <w:rFonts w:ascii="Verdana" w:hAnsi="Verdana"/>
          <w:bCs/>
          <w:lang w:val="bg-BG" w:bidi="bg-BG"/>
        </w:rPr>
        <w:t xml:space="preserve">маркировка върху </w:t>
      </w:r>
      <w:r w:rsidR="008D6B45">
        <w:rPr>
          <w:rFonts w:ascii="Verdana" w:hAnsi="Verdana"/>
          <w:bCs/>
          <w:lang w:val="bg-BG" w:bidi="bg-BG"/>
        </w:rPr>
        <w:t xml:space="preserve">средството за защита </w:t>
      </w:r>
      <w:r>
        <w:rPr>
          <w:rFonts w:ascii="Verdana" w:hAnsi="Verdana"/>
          <w:bCs/>
          <w:lang w:val="bg-BG" w:bidi="bg-BG"/>
        </w:rPr>
        <w:t xml:space="preserve">по подходящ начин (стикер или етикет), указваща </w:t>
      </w:r>
      <w:r w:rsidRPr="00DF5DB1">
        <w:rPr>
          <w:rFonts w:ascii="Verdana" w:hAnsi="Verdana"/>
          <w:bCs/>
          <w:lang w:val="ru-RU" w:bidi="bg-BG"/>
        </w:rPr>
        <w:t>годността на средството.</w:t>
      </w:r>
    </w:p>
    <w:p w14:paraId="6045C011" w14:textId="465782A3" w:rsidR="001F6014" w:rsidRPr="001F6014" w:rsidRDefault="001F6014" w:rsidP="00DF15EC">
      <w:pPr>
        <w:pStyle w:val="BodyText"/>
        <w:numPr>
          <w:ilvl w:val="0"/>
          <w:numId w:val="1"/>
        </w:numPr>
        <w:spacing w:before="120" w:after="120" w:line="240" w:lineRule="auto"/>
        <w:ind w:left="284" w:hanging="284"/>
        <w:rPr>
          <w:rFonts w:ascii="Verdana" w:hAnsi="Verdana"/>
          <w:lang w:val="ru-RU"/>
        </w:rPr>
      </w:pPr>
      <w:r w:rsidRPr="001F6014">
        <w:rPr>
          <w:rFonts w:ascii="Verdana" w:hAnsi="Verdana"/>
          <w:bCs/>
          <w:lang w:val="ru-RU" w:bidi="bg-BG"/>
        </w:rPr>
        <w:t>Изпълнителят</w:t>
      </w:r>
      <w:r w:rsidRPr="00DF5DB1">
        <w:rPr>
          <w:rFonts w:ascii="Verdana" w:hAnsi="Verdana"/>
          <w:lang w:val="ru-RU"/>
        </w:rPr>
        <w:t xml:space="preserve"> се задължава да връща средствата на Възложителя в изправно състояние позволяващо използването им в съответствие с производствената инструкция за експлоатация.</w:t>
      </w:r>
    </w:p>
    <w:p w14:paraId="6CBF9B90" w14:textId="5FC96E8D" w:rsidR="00C67B13" w:rsidRPr="00C67B13" w:rsidRDefault="004F686A" w:rsidP="00DF15EC">
      <w:pPr>
        <w:pStyle w:val="BodyText"/>
        <w:numPr>
          <w:ilvl w:val="0"/>
          <w:numId w:val="1"/>
        </w:numPr>
        <w:spacing w:before="120" w:after="120" w:line="240" w:lineRule="auto"/>
        <w:ind w:left="426"/>
        <w:rPr>
          <w:rFonts w:ascii="Verdana" w:hAnsi="Verdana"/>
          <w:lang w:val="ru-RU"/>
        </w:rPr>
      </w:pPr>
      <w:r w:rsidRPr="00DF5DB1">
        <w:rPr>
          <w:rFonts w:ascii="Verdana" w:hAnsi="Verdana"/>
          <w:bCs/>
          <w:lang w:val="ru-RU" w:bidi="bg-BG"/>
        </w:rPr>
        <w:t xml:space="preserve">При необходимост от подмяна и/или ремонт </w:t>
      </w:r>
      <w:r w:rsidR="00C67B13">
        <w:rPr>
          <w:rFonts w:ascii="Verdana" w:hAnsi="Verdana"/>
          <w:bCs/>
          <w:lang w:val="ru-RU" w:bidi="bg-BG"/>
        </w:rPr>
        <w:t>И</w:t>
      </w:r>
      <w:r w:rsidRPr="00DF5DB1">
        <w:rPr>
          <w:rFonts w:ascii="Verdana" w:hAnsi="Verdana"/>
          <w:bCs/>
          <w:lang w:val="ru-RU" w:bidi="bg-BG"/>
        </w:rPr>
        <w:t>зпълнителят ще спазва следните срокове</w:t>
      </w:r>
      <w:r w:rsidR="00C67B13">
        <w:rPr>
          <w:rFonts w:ascii="Verdana" w:hAnsi="Verdana"/>
          <w:bCs/>
          <w:lang w:val="ru-RU" w:bidi="bg-BG"/>
        </w:rPr>
        <w:t>:</w:t>
      </w:r>
    </w:p>
    <w:p w14:paraId="57F1DD80" w14:textId="4DA30285" w:rsidR="00C67B13" w:rsidRDefault="001F6014" w:rsidP="00DF15EC">
      <w:pPr>
        <w:pStyle w:val="BodyText"/>
        <w:spacing w:before="120" w:after="120" w:line="240" w:lineRule="auto"/>
        <w:rPr>
          <w:rFonts w:ascii="Verdana" w:hAnsi="Verdana"/>
          <w:bCs/>
          <w:lang w:val="bg-BG" w:bidi="bg-BG"/>
        </w:rPr>
      </w:pPr>
      <w:r>
        <w:rPr>
          <w:rFonts w:ascii="Verdana" w:hAnsi="Verdana"/>
          <w:bCs/>
          <w:lang w:val="ru-RU" w:bidi="bg-BG"/>
        </w:rPr>
        <w:t>10</w:t>
      </w:r>
      <w:r w:rsidR="00C67B13">
        <w:rPr>
          <w:rFonts w:ascii="Verdana" w:hAnsi="Verdana"/>
          <w:bCs/>
          <w:lang w:val="ru-RU" w:bidi="bg-BG"/>
        </w:rPr>
        <w:t xml:space="preserve">.1. </w:t>
      </w:r>
      <w:r w:rsidR="004F686A" w:rsidRPr="00DF5DB1">
        <w:rPr>
          <w:rFonts w:ascii="Verdana" w:hAnsi="Verdana"/>
          <w:bCs/>
          <w:lang w:val="ru-RU" w:bidi="bg-BG"/>
        </w:rPr>
        <w:t>срок на доставка на частите - не по-дълъг от 30 работни дни</w:t>
      </w:r>
      <w:r w:rsidR="00C67B13">
        <w:rPr>
          <w:rFonts w:ascii="Verdana" w:hAnsi="Verdana"/>
          <w:bCs/>
          <w:lang w:val="ru-RU" w:bidi="bg-BG"/>
        </w:rPr>
        <w:t>, от датата на писмената заявка изпратена от страна на Възложителя</w:t>
      </w:r>
      <w:r w:rsidR="004F686A" w:rsidRPr="00DF5DB1">
        <w:rPr>
          <w:rFonts w:ascii="Verdana" w:hAnsi="Verdana"/>
          <w:bCs/>
          <w:lang w:val="ru-RU" w:bidi="bg-BG"/>
        </w:rPr>
        <w:t xml:space="preserve"> </w:t>
      </w:r>
      <w:r w:rsidR="004F686A">
        <w:rPr>
          <w:rFonts w:ascii="Verdana" w:hAnsi="Verdana"/>
          <w:bCs/>
          <w:lang w:val="bg-BG" w:bidi="bg-BG"/>
        </w:rPr>
        <w:t>за части доставени от други страни</w:t>
      </w:r>
      <w:r w:rsidR="00C67B13">
        <w:rPr>
          <w:rFonts w:ascii="Verdana" w:hAnsi="Verdana"/>
          <w:bCs/>
          <w:lang w:val="bg-BG" w:bidi="bg-BG"/>
        </w:rPr>
        <w:t>;</w:t>
      </w:r>
    </w:p>
    <w:p w14:paraId="6C9664A9" w14:textId="1FC302F7" w:rsidR="00C67B13" w:rsidRDefault="001F6014" w:rsidP="00DF15EC">
      <w:pPr>
        <w:pStyle w:val="BodyText"/>
        <w:spacing w:before="120" w:after="120" w:line="240" w:lineRule="auto"/>
        <w:rPr>
          <w:rFonts w:ascii="Verdana" w:hAnsi="Verdana"/>
          <w:bCs/>
          <w:lang w:val="bg-BG" w:bidi="bg-BG"/>
        </w:rPr>
      </w:pPr>
      <w:r>
        <w:rPr>
          <w:rFonts w:ascii="Verdana" w:hAnsi="Verdana"/>
          <w:bCs/>
          <w:lang w:val="bg-BG" w:bidi="bg-BG"/>
        </w:rPr>
        <w:t>10</w:t>
      </w:r>
      <w:r w:rsidR="00C67B13">
        <w:rPr>
          <w:rFonts w:ascii="Verdana" w:hAnsi="Verdana"/>
          <w:bCs/>
          <w:lang w:val="bg-BG" w:bidi="bg-BG"/>
        </w:rPr>
        <w:t>.2.</w:t>
      </w:r>
      <w:r w:rsidR="004F686A">
        <w:rPr>
          <w:rFonts w:ascii="Verdana" w:hAnsi="Verdana"/>
          <w:bCs/>
          <w:lang w:val="bg-BG" w:bidi="bg-BG"/>
        </w:rPr>
        <w:t xml:space="preserve"> </w:t>
      </w:r>
      <w:r w:rsidR="00C67B13">
        <w:rPr>
          <w:rFonts w:ascii="Verdana" w:hAnsi="Verdana"/>
          <w:bCs/>
          <w:lang w:val="bg-BG" w:bidi="bg-BG"/>
        </w:rPr>
        <w:t xml:space="preserve">срок на доставка на частите - </w:t>
      </w:r>
      <w:r w:rsidR="004F686A">
        <w:rPr>
          <w:rFonts w:ascii="Verdana" w:hAnsi="Verdana"/>
          <w:bCs/>
          <w:lang w:val="bg-BG" w:bidi="bg-BG"/>
        </w:rPr>
        <w:t>не по</w:t>
      </w:r>
      <w:r w:rsidR="00C67B13">
        <w:rPr>
          <w:rFonts w:ascii="Verdana" w:hAnsi="Verdana"/>
          <w:bCs/>
          <w:lang w:val="bg-BG" w:bidi="bg-BG"/>
        </w:rPr>
        <w:t>-</w:t>
      </w:r>
      <w:r w:rsidR="004F686A">
        <w:rPr>
          <w:rFonts w:ascii="Verdana" w:hAnsi="Verdana"/>
          <w:bCs/>
          <w:lang w:val="bg-BG" w:bidi="bg-BG"/>
        </w:rPr>
        <w:t xml:space="preserve"> дъл</w:t>
      </w:r>
      <w:r w:rsidR="00C67B13">
        <w:rPr>
          <w:rFonts w:ascii="Verdana" w:hAnsi="Verdana"/>
          <w:bCs/>
          <w:lang w:val="bg-BG" w:bidi="bg-BG"/>
        </w:rPr>
        <w:t>ъ</w:t>
      </w:r>
      <w:r w:rsidR="004F686A">
        <w:rPr>
          <w:rFonts w:ascii="Verdana" w:hAnsi="Verdana"/>
          <w:bCs/>
          <w:lang w:val="bg-BG" w:bidi="bg-BG"/>
        </w:rPr>
        <w:t>г от 5 работни дни</w:t>
      </w:r>
      <w:r w:rsidR="00C67B13">
        <w:rPr>
          <w:rFonts w:ascii="Verdana" w:hAnsi="Verdana"/>
          <w:bCs/>
          <w:lang w:val="bg-BG" w:bidi="bg-BG"/>
        </w:rPr>
        <w:t xml:space="preserve"> от</w:t>
      </w:r>
      <w:r w:rsidR="004F686A">
        <w:rPr>
          <w:rFonts w:ascii="Verdana" w:hAnsi="Verdana"/>
          <w:bCs/>
          <w:lang w:val="bg-BG" w:bidi="bg-BG"/>
        </w:rPr>
        <w:t xml:space="preserve"> </w:t>
      </w:r>
      <w:r w:rsidR="00C67B13">
        <w:rPr>
          <w:rFonts w:ascii="Verdana" w:hAnsi="Verdana"/>
          <w:bCs/>
          <w:lang w:val="ru-RU" w:bidi="bg-BG"/>
        </w:rPr>
        <w:t>датата на писмената заявка изпратена от страна на Възложителя</w:t>
      </w:r>
      <w:r w:rsidR="00C67B13" w:rsidRPr="00DF5DB1">
        <w:rPr>
          <w:rFonts w:ascii="Verdana" w:hAnsi="Verdana"/>
          <w:bCs/>
          <w:lang w:val="ru-RU" w:bidi="bg-BG"/>
        </w:rPr>
        <w:t xml:space="preserve"> </w:t>
      </w:r>
      <w:r w:rsidR="004F686A">
        <w:rPr>
          <w:rFonts w:ascii="Verdana" w:hAnsi="Verdana"/>
          <w:bCs/>
          <w:lang w:val="bg-BG" w:bidi="bg-BG"/>
        </w:rPr>
        <w:t>за части налични на склад</w:t>
      </w:r>
      <w:r w:rsidR="00C67B13">
        <w:rPr>
          <w:rFonts w:ascii="Verdana" w:hAnsi="Verdana"/>
          <w:bCs/>
          <w:lang w:val="bg-BG" w:bidi="bg-BG"/>
        </w:rPr>
        <w:t>;</w:t>
      </w:r>
    </w:p>
    <w:p w14:paraId="134E2936" w14:textId="43BC9D3D" w:rsidR="00C67B13" w:rsidRDefault="001F6014" w:rsidP="00DF15EC">
      <w:pPr>
        <w:pStyle w:val="BodyText"/>
        <w:spacing w:before="120" w:after="120" w:line="240" w:lineRule="auto"/>
        <w:rPr>
          <w:rFonts w:ascii="Verdana" w:hAnsi="Verdana"/>
          <w:bCs/>
          <w:lang w:val="bg-BG" w:bidi="bg-BG"/>
        </w:rPr>
      </w:pPr>
      <w:r>
        <w:rPr>
          <w:rFonts w:ascii="Verdana" w:hAnsi="Verdana"/>
          <w:bCs/>
          <w:lang w:val="bg-BG" w:bidi="bg-BG"/>
        </w:rPr>
        <w:t>10</w:t>
      </w:r>
      <w:r w:rsidR="00C67B13">
        <w:rPr>
          <w:rFonts w:ascii="Verdana" w:hAnsi="Verdana"/>
          <w:bCs/>
          <w:lang w:val="bg-BG" w:bidi="bg-BG"/>
        </w:rPr>
        <w:t>.3.</w:t>
      </w:r>
      <w:r w:rsidR="004F686A">
        <w:rPr>
          <w:rFonts w:ascii="Verdana" w:hAnsi="Verdana"/>
          <w:bCs/>
          <w:lang w:val="bg-BG" w:bidi="bg-BG"/>
        </w:rPr>
        <w:t xml:space="preserve"> </w:t>
      </w:r>
      <w:r w:rsidR="004F686A" w:rsidRPr="00DF5DB1">
        <w:rPr>
          <w:rFonts w:ascii="Verdana" w:hAnsi="Verdana"/>
          <w:bCs/>
          <w:lang w:val="ru-RU" w:bidi="bg-BG"/>
        </w:rPr>
        <w:t xml:space="preserve">срок на изпълнение на ремонта – не по-дълъг от сроковете, дефинирани в т. </w:t>
      </w:r>
      <w:r w:rsidR="00C67B13">
        <w:rPr>
          <w:rFonts w:ascii="Verdana" w:hAnsi="Verdana"/>
          <w:bCs/>
          <w:lang w:val="ru-RU" w:bidi="bg-BG"/>
        </w:rPr>
        <w:t>5</w:t>
      </w:r>
      <w:r w:rsidR="004F686A" w:rsidRPr="00DF5DB1">
        <w:rPr>
          <w:rFonts w:ascii="Verdana" w:hAnsi="Verdana"/>
          <w:bCs/>
          <w:lang w:val="ru-RU" w:bidi="bg-BG"/>
        </w:rPr>
        <w:t>.</w:t>
      </w:r>
      <w:r w:rsidR="004F686A">
        <w:rPr>
          <w:rFonts w:ascii="Verdana" w:hAnsi="Verdana"/>
          <w:bCs/>
          <w:lang w:val="bg-BG" w:bidi="bg-BG"/>
        </w:rPr>
        <w:t xml:space="preserve"> </w:t>
      </w:r>
    </w:p>
    <w:p w14:paraId="565608B1" w14:textId="6DF09775" w:rsidR="004F686A" w:rsidRDefault="001F6014" w:rsidP="00DF15EC">
      <w:pPr>
        <w:pStyle w:val="BodyText"/>
        <w:spacing w:before="120" w:after="120" w:line="240" w:lineRule="auto"/>
        <w:rPr>
          <w:rFonts w:ascii="Verdana" w:hAnsi="Verdana"/>
          <w:bCs/>
          <w:lang w:val="ru-RU" w:bidi="bg-BG"/>
        </w:rPr>
      </w:pPr>
      <w:r>
        <w:rPr>
          <w:rFonts w:ascii="Verdana" w:hAnsi="Verdana"/>
          <w:bCs/>
          <w:lang w:val="bg-BG" w:bidi="bg-BG"/>
        </w:rPr>
        <w:t>10</w:t>
      </w:r>
      <w:r w:rsidR="00752950">
        <w:rPr>
          <w:rFonts w:ascii="Verdana" w:hAnsi="Verdana"/>
          <w:bCs/>
          <w:lang w:val="bg-BG" w:bidi="bg-BG"/>
        </w:rPr>
        <w:t xml:space="preserve">.4. </w:t>
      </w:r>
      <w:r w:rsidR="004F686A" w:rsidRPr="00DF5DB1">
        <w:rPr>
          <w:rFonts w:ascii="Verdana" w:hAnsi="Verdana"/>
          <w:bCs/>
          <w:lang w:val="ru-RU" w:bidi="bg-BG"/>
        </w:rPr>
        <w:t>За времето на доставка на частите и ремонт, дефектиралите средства се съхраняват от Изпълнителя</w:t>
      </w:r>
      <w:r w:rsidR="00752950">
        <w:rPr>
          <w:rFonts w:ascii="Verdana" w:hAnsi="Verdana"/>
          <w:bCs/>
          <w:lang w:val="ru-RU" w:bidi="bg-BG"/>
        </w:rPr>
        <w:t>,</w:t>
      </w:r>
      <w:r w:rsidR="004F686A" w:rsidRPr="00DF5DB1">
        <w:rPr>
          <w:rFonts w:ascii="Verdana" w:hAnsi="Verdana"/>
          <w:bCs/>
          <w:lang w:val="ru-RU" w:bidi="bg-BG"/>
        </w:rPr>
        <w:t xml:space="preserve"> като той трябва да има възможност да предостави оборотни аналогични комплекти на мястото на проверяваните.</w:t>
      </w:r>
    </w:p>
    <w:p w14:paraId="6DBEB569" w14:textId="47A67361" w:rsidR="001F6014" w:rsidRPr="00DF5DB1" w:rsidRDefault="001F6014" w:rsidP="00DF15EC">
      <w:pPr>
        <w:pStyle w:val="BodyText"/>
        <w:spacing w:before="120" w:after="120" w:line="240" w:lineRule="auto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10</w:t>
      </w:r>
      <w:r w:rsidR="001374AC">
        <w:rPr>
          <w:rFonts w:ascii="Verdana" w:hAnsi="Verdana"/>
          <w:lang w:val="ru-RU"/>
        </w:rPr>
        <w:t xml:space="preserve">.5. </w:t>
      </w:r>
      <w:r w:rsidR="001374AC">
        <w:rPr>
          <w:rFonts w:ascii="Verdana" w:hAnsi="Verdana"/>
          <w:lang w:val="bg-BG"/>
        </w:rPr>
        <w:t>В случай на ремонт и доставка на резервни части по - дълъг сумарно от 7 работни дни</w:t>
      </w:r>
      <w:r w:rsidR="001374AC" w:rsidRPr="001374AC">
        <w:rPr>
          <w:rFonts w:ascii="Verdana" w:hAnsi="Verdana"/>
          <w:bCs/>
          <w:lang w:val="ru-RU" w:bidi="bg-BG"/>
        </w:rPr>
        <w:t xml:space="preserve"> </w:t>
      </w:r>
      <w:r w:rsidR="001374AC">
        <w:rPr>
          <w:rFonts w:ascii="Verdana" w:hAnsi="Verdana"/>
          <w:bCs/>
          <w:lang w:val="ru-RU" w:bidi="bg-BG"/>
        </w:rPr>
        <w:t>от датата на писмената заявка изпратена от страна на Възложителя</w:t>
      </w:r>
      <w:r w:rsidR="001374AC">
        <w:rPr>
          <w:rFonts w:ascii="Verdana" w:hAnsi="Verdana"/>
          <w:lang w:val="bg-BG"/>
        </w:rPr>
        <w:t>, Изпълнителят предоставя на Възложителя идентични комплекти за ползване за времето на ремонт и доставка.</w:t>
      </w:r>
    </w:p>
    <w:p w14:paraId="79EEF552" w14:textId="5194E9A7" w:rsidR="001F6014" w:rsidRDefault="001F6014" w:rsidP="00DF15EC">
      <w:pPr>
        <w:pStyle w:val="BodyText"/>
        <w:spacing w:before="120" w:after="120" w:line="240" w:lineRule="auto"/>
        <w:rPr>
          <w:rFonts w:ascii="Verdana" w:hAnsi="Verdana"/>
          <w:lang w:val="ru-RU"/>
        </w:rPr>
      </w:pPr>
      <w:r>
        <w:rPr>
          <w:rFonts w:ascii="Verdana" w:hAnsi="Verdana"/>
          <w:bCs/>
          <w:lang w:val="ru-RU" w:bidi="bg-BG"/>
        </w:rPr>
        <w:t xml:space="preserve">11. </w:t>
      </w:r>
      <w:r w:rsidR="004F686A" w:rsidRPr="001F6014">
        <w:rPr>
          <w:rFonts w:ascii="Verdana" w:hAnsi="Verdana"/>
          <w:bCs/>
          <w:lang w:val="ru-RU" w:bidi="bg-BG"/>
        </w:rPr>
        <w:t>Изпълнителят</w:t>
      </w:r>
      <w:r w:rsidR="004F686A" w:rsidRPr="00DF5DB1">
        <w:rPr>
          <w:rFonts w:ascii="Verdana" w:hAnsi="Verdana"/>
          <w:lang w:val="ru-RU"/>
        </w:rPr>
        <w:t xml:space="preserve"> е представил списък на резервните части, използвани при сервизиране, с включени срок на доставка, гаранционен срок и крайна цена с включен труд (без ДДС, с вкл. цена за монтаж). При необходимост от влагане на резервни части</w:t>
      </w:r>
      <w:r w:rsidR="00C016FA">
        <w:rPr>
          <w:rFonts w:ascii="Verdana" w:hAnsi="Verdana"/>
          <w:lang w:val="ru-RU"/>
        </w:rPr>
        <w:t>,</w:t>
      </w:r>
      <w:r w:rsidR="004F686A" w:rsidRPr="00DF5DB1">
        <w:rPr>
          <w:rFonts w:ascii="Verdana" w:hAnsi="Verdana"/>
          <w:lang w:val="ru-RU"/>
        </w:rPr>
        <w:t xml:space="preserve"> невключени в списъка Изпълнителят предлага </w:t>
      </w:r>
      <w:r w:rsidR="00C016FA">
        <w:rPr>
          <w:rFonts w:ascii="Verdana" w:hAnsi="Verdana"/>
          <w:lang w:val="ru-RU"/>
        </w:rPr>
        <w:t xml:space="preserve">калкулация </w:t>
      </w:r>
      <w:r w:rsidR="004F686A" w:rsidRPr="00DF5DB1">
        <w:rPr>
          <w:rFonts w:ascii="Verdana" w:hAnsi="Verdana"/>
          <w:lang w:val="ru-RU"/>
        </w:rPr>
        <w:t xml:space="preserve">с актуалната цена на </w:t>
      </w:r>
      <w:r w:rsidR="004F686A" w:rsidRPr="00C004C9">
        <w:rPr>
          <w:rFonts w:ascii="Verdana" w:hAnsi="Verdana"/>
          <w:lang w:val="ru-RU"/>
        </w:rPr>
        <w:t>дребно с приспадната отстъпка предложена в офертата му за обществената поръчка.</w:t>
      </w:r>
      <w:bookmarkStart w:id="0" w:name="_GoBack"/>
      <w:bookmarkEnd w:id="0"/>
      <w:r w:rsidR="004F686A" w:rsidRPr="00DF5DB1">
        <w:rPr>
          <w:rFonts w:ascii="Verdana" w:hAnsi="Verdana"/>
          <w:lang w:val="ru-RU"/>
        </w:rPr>
        <w:t xml:space="preserve"> </w:t>
      </w:r>
    </w:p>
    <w:p w14:paraId="6F520048" w14:textId="2C0D3A4E" w:rsidR="004F686A" w:rsidRPr="00DF5DB1" w:rsidRDefault="001F6014" w:rsidP="00DF15EC">
      <w:pPr>
        <w:pStyle w:val="BodyText"/>
        <w:spacing w:before="120" w:after="120" w:line="240" w:lineRule="auto"/>
        <w:rPr>
          <w:rFonts w:ascii="Verdana" w:hAnsi="Verdana"/>
          <w:lang w:val="ru-RU"/>
        </w:rPr>
      </w:pPr>
      <w:r>
        <w:rPr>
          <w:rFonts w:ascii="Verdana" w:hAnsi="Verdana"/>
          <w:bCs/>
          <w:lang w:val="ru-RU" w:bidi="bg-BG"/>
        </w:rPr>
        <w:t xml:space="preserve">12. </w:t>
      </w:r>
      <w:r w:rsidR="004F686A" w:rsidRPr="00DF5DB1">
        <w:rPr>
          <w:rFonts w:ascii="Verdana" w:hAnsi="Verdana"/>
          <w:bCs/>
          <w:lang w:val="ru-RU" w:bidi="bg-BG"/>
        </w:rPr>
        <w:t>Възложителят</w:t>
      </w:r>
      <w:r w:rsidR="004F686A" w:rsidRPr="00DF5DB1">
        <w:rPr>
          <w:rFonts w:ascii="Verdana" w:hAnsi="Verdana"/>
          <w:lang w:val="ru-RU"/>
        </w:rPr>
        <w:t xml:space="preserve"> си запазва правото да:</w:t>
      </w:r>
    </w:p>
    <w:p w14:paraId="4374F1BA" w14:textId="5611E8BF" w:rsidR="0079311E" w:rsidRPr="001605CA" w:rsidRDefault="004F686A" w:rsidP="00DF15EC">
      <w:pPr>
        <w:pStyle w:val="ListParagraph"/>
        <w:widowControl w:val="0"/>
        <w:numPr>
          <w:ilvl w:val="1"/>
          <w:numId w:val="3"/>
        </w:numPr>
        <w:tabs>
          <w:tab w:val="left" w:pos="284"/>
        </w:tabs>
        <w:ind w:left="709"/>
        <w:jc w:val="both"/>
        <w:rPr>
          <w:rFonts w:ascii="Verdana" w:hAnsi="Verdana"/>
          <w:sz w:val="20"/>
          <w:szCs w:val="20"/>
        </w:rPr>
      </w:pPr>
      <w:r w:rsidRPr="001605CA">
        <w:rPr>
          <w:rFonts w:ascii="Verdana" w:hAnsi="Verdana"/>
          <w:sz w:val="20"/>
          <w:szCs w:val="20"/>
        </w:rPr>
        <w:t>Променя броя на средствата, подлежащи на периодична проверка, техническо обслужване и сервиз в хода на договора и при условията на договора - от същите от посочените марки.</w:t>
      </w:r>
    </w:p>
    <w:p w14:paraId="6BE93F7F" w14:textId="3D5B6661" w:rsidR="004F686A" w:rsidRPr="00DF15EC" w:rsidRDefault="0079311E" w:rsidP="00DF15EC">
      <w:pPr>
        <w:widowControl w:val="0"/>
        <w:tabs>
          <w:tab w:val="left" w:pos="284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12.2 </w:t>
      </w:r>
      <w:r w:rsidR="004F686A" w:rsidRPr="00DF15EC">
        <w:rPr>
          <w:rFonts w:ascii="Verdana" w:hAnsi="Verdana"/>
          <w:sz w:val="20"/>
          <w:szCs w:val="20"/>
        </w:rPr>
        <w:t>Да възлага извънредни проверки за годност, техническо обслужване и ремонти при необходимост, същите ще се извършват съгласно ценовото предложение на Изпълнителя и при условията на договора.</w:t>
      </w:r>
    </w:p>
    <w:p w14:paraId="6E35C8F2" w14:textId="77777777" w:rsidR="004F686A" w:rsidRPr="00DF5DB1" w:rsidRDefault="004F686A" w:rsidP="00DF15EC">
      <w:pPr>
        <w:pStyle w:val="BodyText"/>
        <w:numPr>
          <w:ilvl w:val="0"/>
          <w:numId w:val="6"/>
        </w:numPr>
        <w:spacing w:before="120" w:after="120" w:line="240" w:lineRule="auto"/>
        <w:rPr>
          <w:rFonts w:ascii="Verdana" w:hAnsi="Verdana"/>
          <w:bCs/>
          <w:lang w:val="ru-RU"/>
        </w:rPr>
      </w:pPr>
      <w:r w:rsidRPr="00DF5DB1">
        <w:rPr>
          <w:rFonts w:ascii="Verdana" w:hAnsi="Verdana"/>
          <w:bCs/>
          <w:lang w:val="ru-RU" w:bidi="bg-BG"/>
        </w:rPr>
        <w:t>Услугите ще се изпълняват в съответствие с производствената инструкция за експлоатация на средствата.</w:t>
      </w:r>
    </w:p>
    <w:p w14:paraId="206AD5A4" w14:textId="77777777" w:rsidR="004F686A" w:rsidRPr="00DF5DB1" w:rsidRDefault="004F686A" w:rsidP="00DF15EC">
      <w:pPr>
        <w:pStyle w:val="BodyText"/>
        <w:numPr>
          <w:ilvl w:val="0"/>
          <w:numId w:val="6"/>
        </w:numPr>
        <w:spacing w:before="120" w:after="120" w:line="240" w:lineRule="auto"/>
        <w:ind w:left="0" w:firstLine="0"/>
        <w:rPr>
          <w:rFonts w:ascii="Verdana" w:hAnsi="Verdana"/>
          <w:bCs/>
          <w:lang w:val="ru-RU"/>
        </w:rPr>
      </w:pPr>
      <w:r w:rsidRPr="00DF5DB1">
        <w:rPr>
          <w:rFonts w:ascii="Verdana" w:hAnsi="Verdana"/>
          <w:lang w:val="ru-RU"/>
        </w:rPr>
        <w:t>Гаранционен срок на вложените резервни части – не по-кратък от 12 (дванадесет) месеца, считано от датата на приемо-предавателния протокол подписан без възражения от страна на Възложителя при доставката.</w:t>
      </w:r>
    </w:p>
    <w:p w14:paraId="3D92B372" w14:textId="137B92F2" w:rsidR="004F686A" w:rsidRPr="00DF5DB1" w:rsidRDefault="004F686A" w:rsidP="00DF15EC">
      <w:pPr>
        <w:pStyle w:val="BodyText"/>
        <w:numPr>
          <w:ilvl w:val="0"/>
          <w:numId w:val="6"/>
        </w:numPr>
        <w:spacing w:before="120" w:after="120" w:line="240" w:lineRule="auto"/>
        <w:ind w:left="0" w:firstLine="0"/>
        <w:rPr>
          <w:rFonts w:ascii="Verdana" w:hAnsi="Verdana"/>
          <w:bCs/>
          <w:lang w:val="ru-RU"/>
        </w:rPr>
      </w:pPr>
      <w:r w:rsidRPr="00DF5DB1">
        <w:rPr>
          <w:rFonts w:ascii="Verdana" w:hAnsi="Verdana"/>
          <w:bCs/>
          <w:lang w:val="ru-RU"/>
        </w:rPr>
        <w:t xml:space="preserve">Приемането на изпълнението на услуга/доставка </w:t>
      </w:r>
      <w:r w:rsidR="00F94889">
        <w:rPr>
          <w:rFonts w:ascii="Verdana" w:hAnsi="Verdana"/>
          <w:bCs/>
          <w:lang w:val="ru-RU"/>
        </w:rPr>
        <w:t xml:space="preserve">в рамките на гаранционния срок </w:t>
      </w:r>
      <w:r w:rsidRPr="00DF5DB1">
        <w:rPr>
          <w:rFonts w:ascii="Verdana" w:hAnsi="Verdana"/>
          <w:bCs/>
          <w:lang w:val="ru-RU"/>
        </w:rPr>
        <w:t xml:space="preserve">ще става с приемо-предавателен протокол, подписан от двете страни. </w:t>
      </w:r>
    </w:p>
    <w:p w14:paraId="3FFADF1A" w14:textId="77777777" w:rsidR="004F686A" w:rsidRPr="00DF5DB1" w:rsidRDefault="004F686A" w:rsidP="00DF15EC">
      <w:pPr>
        <w:pStyle w:val="BodyText"/>
        <w:numPr>
          <w:ilvl w:val="0"/>
          <w:numId w:val="6"/>
        </w:numPr>
        <w:spacing w:before="120" w:after="120" w:line="240" w:lineRule="auto"/>
        <w:ind w:left="0" w:firstLine="0"/>
        <w:rPr>
          <w:rFonts w:ascii="Verdana" w:hAnsi="Verdana"/>
          <w:bCs/>
          <w:lang w:val="ru-RU"/>
        </w:rPr>
      </w:pPr>
      <w:r w:rsidRPr="00DF5DB1">
        <w:rPr>
          <w:rFonts w:ascii="Verdana" w:hAnsi="Verdana"/>
          <w:bCs/>
          <w:lang w:val="ru-RU"/>
        </w:rPr>
        <w:t>Страните подписват протокола по предходния член при липса на забележки от страна на Възложителя по отношение на доставената стока.</w:t>
      </w:r>
    </w:p>
    <w:p w14:paraId="164DB540" w14:textId="77777777" w:rsidR="004F686A" w:rsidRPr="00DF5DB1" w:rsidRDefault="004F686A" w:rsidP="00DF15EC">
      <w:pPr>
        <w:pStyle w:val="BodyText"/>
        <w:numPr>
          <w:ilvl w:val="0"/>
          <w:numId w:val="6"/>
        </w:numPr>
        <w:spacing w:before="120" w:after="120" w:line="240" w:lineRule="auto"/>
        <w:ind w:left="0" w:firstLine="0"/>
        <w:rPr>
          <w:rFonts w:ascii="Verdana" w:hAnsi="Verdana"/>
          <w:bCs/>
          <w:lang w:val="ru-RU"/>
        </w:rPr>
      </w:pPr>
      <w:r w:rsidRPr="00DF5DB1">
        <w:rPr>
          <w:rFonts w:ascii="Verdana" w:hAnsi="Verdana"/>
          <w:bCs/>
          <w:lang w:val="ru-RU"/>
        </w:rPr>
        <w:t xml:space="preserve">При наличие на забележки от страна на Възложителя или негов представител по отношение на доставената стока забележките се посочват в протокола и Възложителят поставя </w:t>
      </w:r>
      <w:r w:rsidRPr="00DF5DB1">
        <w:rPr>
          <w:rFonts w:ascii="Verdana" w:hAnsi="Verdana"/>
          <w:bCs/>
          <w:lang w:val="ru-RU" w:bidi="bg-BG"/>
        </w:rPr>
        <w:t>срок</w:t>
      </w:r>
      <w:r w:rsidRPr="00DF5DB1">
        <w:rPr>
          <w:rFonts w:ascii="Verdana" w:hAnsi="Verdana"/>
          <w:bCs/>
          <w:lang w:val="ru-RU"/>
        </w:rPr>
        <w:t xml:space="preserve"> за отстраняването им от и за сметка на Изпълнителя. </w:t>
      </w:r>
    </w:p>
    <w:p w14:paraId="3E2F12B2" w14:textId="77777777" w:rsidR="004F686A" w:rsidRPr="00DF5DB1" w:rsidRDefault="004F686A" w:rsidP="00DF15EC">
      <w:pPr>
        <w:pStyle w:val="BodyText"/>
        <w:numPr>
          <w:ilvl w:val="0"/>
          <w:numId w:val="6"/>
        </w:numPr>
        <w:spacing w:before="120" w:after="120" w:line="240" w:lineRule="auto"/>
        <w:ind w:left="0" w:firstLine="0"/>
        <w:rPr>
          <w:rFonts w:ascii="Verdana" w:hAnsi="Verdana"/>
          <w:lang w:val="ru-RU"/>
        </w:rPr>
      </w:pPr>
      <w:r w:rsidRPr="00DF5DB1">
        <w:rPr>
          <w:rFonts w:ascii="Verdana" w:hAnsi="Verdana"/>
          <w:lang w:val="ru-RU"/>
        </w:rPr>
        <w:t>Всяко съобщение, изпратено от някоя от страните до другата, следва да се изпраща по електронен път или чрез пратка с обратна разписка и ще се счита за получено от адресата от датата на кореспонденцията или отбелязана на обратната разписка.</w:t>
      </w:r>
    </w:p>
    <w:p w14:paraId="2EED0437" w14:textId="77777777" w:rsidR="004F686A" w:rsidRPr="00DF5DB1" w:rsidRDefault="004F686A" w:rsidP="00DF15EC">
      <w:pPr>
        <w:pStyle w:val="BodyText"/>
        <w:numPr>
          <w:ilvl w:val="0"/>
          <w:numId w:val="6"/>
        </w:numPr>
        <w:spacing w:before="120" w:after="120" w:line="240" w:lineRule="auto"/>
        <w:ind w:left="0" w:firstLine="0"/>
        <w:rPr>
          <w:rFonts w:ascii="Verdana" w:hAnsi="Verdana"/>
          <w:lang w:val="ru-RU"/>
        </w:rPr>
      </w:pPr>
      <w:r>
        <w:rPr>
          <w:rFonts w:ascii="Verdana" w:hAnsi="Verdana"/>
          <w:lang w:val="bg-BG"/>
        </w:rPr>
        <w:t>Изпълнителят е длъжен да изпраща на всеки 6 месеца актуален списък с резервни части от производителя.</w:t>
      </w:r>
    </w:p>
    <w:p w14:paraId="3BD54E4F" w14:textId="081AB88A" w:rsidR="00BC3C6F" w:rsidRPr="002E7627" w:rsidRDefault="00BC3C6F" w:rsidP="00BC3C6F">
      <w:pPr>
        <w:keepNext/>
        <w:keepLines/>
        <w:jc w:val="both"/>
        <w:rPr>
          <w:rFonts w:ascii="Verdana" w:hAnsi="Verdana"/>
          <w:sz w:val="20"/>
          <w:szCs w:val="20"/>
        </w:rPr>
      </w:pPr>
      <w:r>
        <w:rPr>
          <w:rStyle w:val="3"/>
          <w:rFonts w:ascii="Verdana" w:hAnsi="Verdana"/>
          <w:b/>
          <w:bCs/>
          <w:sz w:val="20"/>
          <w:szCs w:val="20"/>
        </w:rPr>
        <w:t>ЦЕНОВО П</w:t>
      </w:r>
      <w:r w:rsidR="00F94889">
        <w:rPr>
          <w:rStyle w:val="3"/>
          <w:rFonts w:ascii="Verdana" w:hAnsi="Verdana"/>
          <w:b/>
          <w:bCs/>
          <w:sz w:val="20"/>
          <w:szCs w:val="20"/>
        </w:rPr>
        <w:t>Р</w:t>
      </w:r>
      <w:r>
        <w:rPr>
          <w:rStyle w:val="3"/>
          <w:rFonts w:ascii="Verdana" w:hAnsi="Verdana"/>
          <w:b/>
          <w:bCs/>
          <w:sz w:val="20"/>
          <w:szCs w:val="20"/>
        </w:rPr>
        <w:t>ЕДЛОЖЕНИЕ</w:t>
      </w:r>
    </w:p>
    <w:p w14:paraId="012A0292" w14:textId="77777777" w:rsidR="00BC3C6F" w:rsidRPr="002E7627" w:rsidRDefault="00BC3C6F" w:rsidP="00BC3C6F">
      <w:pPr>
        <w:jc w:val="both"/>
        <w:rPr>
          <w:rFonts w:ascii="Verdana" w:hAnsi="Verdana"/>
          <w:sz w:val="20"/>
          <w:szCs w:val="20"/>
        </w:rPr>
      </w:pPr>
      <w:r w:rsidRPr="002E7627">
        <w:rPr>
          <w:rFonts w:ascii="Verdana" w:hAnsi="Verdana"/>
          <w:sz w:val="20"/>
          <w:szCs w:val="20"/>
        </w:rPr>
        <w:t xml:space="preserve">1. </w:t>
      </w:r>
      <w:r>
        <w:rPr>
          <w:rFonts w:ascii="Verdana" w:hAnsi="Verdana"/>
          <w:sz w:val="20"/>
          <w:szCs w:val="20"/>
        </w:rPr>
        <w:t>Цената</w:t>
      </w:r>
      <w:r w:rsidRPr="002E7627">
        <w:rPr>
          <w:rFonts w:ascii="Verdana" w:hAnsi="Verdana"/>
          <w:sz w:val="20"/>
          <w:szCs w:val="20"/>
        </w:rPr>
        <w:t>, посочена във финансовото пр</w:t>
      </w:r>
      <w:r>
        <w:rPr>
          <w:rFonts w:ascii="Verdana" w:hAnsi="Verdana"/>
          <w:sz w:val="20"/>
          <w:szCs w:val="20"/>
        </w:rPr>
        <w:t>едложение /оферта/ на Изпълнителя</w:t>
      </w:r>
      <w:r w:rsidRPr="002E762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е</w:t>
      </w:r>
      <w:r w:rsidRPr="002E7627">
        <w:rPr>
          <w:rFonts w:ascii="Verdana" w:hAnsi="Verdana"/>
          <w:sz w:val="20"/>
          <w:szCs w:val="20"/>
        </w:rPr>
        <w:t xml:space="preserve"> неразделна част от Договора, </w:t>
      </w:r>
      <w:r>
        <w:rPr>
          <w:rFonts w:ascii="Verdana" w:hAnsi="Verdana"/>
          <w:sz w:val="20"/>
          <w:szCs w:val="20"/>
        </w:rPr>
        <w:t>е</w:t>
      </w:r>
      <w:r w:rsidRPr="002E7627">
        <w:rPr>
          <w:rFonts w:ascii="Verdana" w:hAnsi="Verdana"/>
          <w:sz w:val="20"/>
          <w:szCs w:val="20"/>
        </w:rPr>
        <w:t xml:space="preserve"> ДДС и включва всички разходи и такси, платими от Възложителя, било подразбиращи се или изрично упоменати.</w:t>
      </w:r>
    </w:p>
    <w:p w14:paraId="43B154A9" w14:textId="77777777" w:rsidR="00BC3C6F" w:rsidRPr="002E7627" w:rsidRDefault="00BC3C6F" w:rsidP="00BC3C6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 Изпълнителят  доставя резервните части</w:t>
      </w:r>
      <w:r w:rsidRPr="002E7627">
        <w:rPr>
          <w:rFonts w:ascii="Verdana" w:hAnsi="Verdana"/>
          <w:sz w:val="20"/>
          <w:szCs w:val="20"/>
        </w:rPr>
        <w:t>, предмет на Договора, съобразно единичната цена и максималния срок на доставка, описани в неговото техническо и финансово предложение /оферта/</w:t>
      </w:r>
      <w:r>
        <w:rPr>
          <w:rFonts w:ascii="Verdana" w:hAnsi="Verdana"/>
          <w:sz w:val="20"/>
          <w:szCs w:val="20"/>
        </w:rPr>
        <w:t xml:space="preserve"> и настоящия договор</w:t>
      </w:r>
      <w:r w:rsidRPr="002E7627">
        <w:rPr>
          <w:rFonts w:ascii="Verdana" w:hAnsi="Verdana"/>
          <w:sz w:val="20"/>
          <w:szCs w:val="20"/>
        </w:rPr>
        <w:t>.</w:t>
      </w:r>
    </w:p>
    <w:p w14:paraId="0509A506" w14:textId="77777777" w:rsidR="00BC3C6F" w:rsidRPr="002E7627" w:rsidRDefault="00BC3C6F" w:rsidP="00BC3C6F">
      <w:pPr>
        <w:jc w:val="both"/>
        <w:rPr>
          <w:rFonts w:ascii="Verdana" w:hAnsi="Verdana"/>
          <w:sz w:val="20"/>
          <w:szCs w:val="20"/>
        </w:rPr>
      </w:pPr>
      <w:r w:rsidRPr="002E7627">
        <w:rPr>
          <w:rFonts w:ascii="Verdana" w:hAnsi="Verdana"/>
          <w:sz w:val="20"/>
          <w:szCs w:val="20"/>
        </w:rPr>
        <w:t xml:space="preserve">3. Максималната стойност на договора е в размер на </w:t>
      </w:r>
      <w:r>
        <w:rPr>
          <w:rFonts w:ascii="Verdana" w:hAnsi="Verdana"/>
          <w:sz w:val="20"/>
          <w:szCs w:val="20"/>
        </w:rPr>
        <w:t>20 000 лева,</w:t>
      </w:r>
      <w:r w:rsidRPr="002E7627">
        <w:rPr>
          <w:rFonts w:ascii="Verdana" w:hAnsi="Verdana"/>
          <w:sz w:val="20"/>
          <w:szCs w:val="20"/>
        </w:rPr>
        <w:t xml:space="preserve"> без ДД</w:t>
      </w:r>
      <w:r>
        <w:rPr>
          <w:rFonts w:ascii="Verdana" w:hAnsi="Verdana"/>
          <w:sz w:val="20"/>
          <w:szCs w:val="20"/>
        </w:rPr>
        <w:t>С.</w:t>
      </w:r>
    </w:p>
    <w:p w14:paraId="5E0C9D03" w14:textId="77777777" w:rsidR="00BC3C6F" w:rsidRPr="002E7627" w:rsidRDefault="00BC3C6F" w:rsidP="00BC3C6F">
      <w:pPr>
        <w:jc w:val="both"/>
        <w:rPr>
          <w:rFonts w:ascii="Verdana" w:hAnsi="Verdana"/>
          <w:sz w:val="20"/>
          <w:szCs w:val="20"/>
        </w:rPr>
      </w:pPr>
      <w:r w:rsidRPr="002E7627">
        <w:rPr>
          <w:rFonts w:ascii="Verdana" w:hAnsi="Verdana"/>
          <w:sz w:val="20"/>
          <w:szCs w:val="20"/>
        </w:rPr>
        <w:t xml:space="preserve">4. На заплащане подлежат само реално доставени </w:t>
      </w:r>
      <w:r>
        <w:rPr>
          <w:rFonts w:ascii="Verdana" w:hAnsi="Verdana"/>
          <w:sz w:val="20"/>
          <w:szCs w:val="20"/>
        </w:rPr>
        <w:t>услуги/</w:t>
      </w:r>
      <w:r w:rsidRPr="002E7627">
        <w:rPr>
          <w:rFonts w:ascii="Verdana" w:hAnsi="Verdana"/>
          <w:sz w:val="20"/>
          <w:szCs w:val="20"/>
        </w:rPr>
        <w:t>стоки.</w:t>
      </w:r>
    </w:p>
    <w:p w14:paraId="24F06105" w14:textId="77777777" w:rsidR="00BC3C6F" w:rsidRPr="002E7627" w:rsidRDefault="00BC3C6F" w:rsidP="00BC3C6F">
      <w:pPr>
        <w:jc w:val="both"/>
        <w:rPr>
          <w:rFonts w:ascii="Verdana" w:hAnsi="Verdana"/>
          <w:sz w:val="20"/>
          <w:szCs w:val="20"/>
        </w:rPr>
      </w:pPr>
      <w:r w:rsidRPr="002E7627">
        <w:rPr>
          <w:rFonts w:ascii="Verdana" w:hAnsi="Verdana"/>
          <w:sz w:val="20"/>
          <w:szCs w:val="20"/>
        </w:rPr>
        <w:t xml:space="preserve">6. </w:t>
      </w:r>
      <w:r>
        <w:rPr>
          <w:rFonts w:ascii="Verdana" w:hAnsi="Verdana"/>
          <w:sz w:val="20"/>
          <w:szCs w:val="20"/>
        </w:rPr>
        <w:t xml:space="preserve">Плащането се извършва </w:t>
      </w:r>
      <w:r w:rsidRPr="002E7627">
        <w:rPr>
          <w:rFonts w:ascii="Verdana" w:hAnsi="Verdana"/>
          <w:sz w:val="20"/>
          <w:szCs w:val="20"/>
        </w:rPr>
        <w:t xml:space="preserve">след подписване без възражения </w:t>
      </w:r>
      <w:r>
        <w:rPr>
          <w:rFonts w:ascii="Verdana" w:hAnsi="Verdana"/>
          <w:sz w:val="20"/>
          <w:szCs w:val="20"/>
        </w:rPr>
        <w:t xml:space="preserve">от страна на възложителя </w:t>
      </w:r>
      <w:r w:rsidRPr="002E7627">
        <w:rPr>
          <w:rFonts w:ascii="Verdana" w:hAnsi="Verdana"/>
          <w:sz w:val="20"/>
          <w:szCs w:val="20"/>
        </w:rPr>
        <w:t>на приемо-предавателния протокол и съгласно посоченото в чл. 6 “Плащане и ДДС”</w:t>
      </w:r>
      <w:r>
        <w:rPr>
          <w:rFonts w:ascii="Verdana" w:hAnsi="Verdana"/>
          <w:sz w:val="20"/>
          <w:szCs w:val="20"/>
        </w:rPr>
        <w:t xml:space="preserve"> от</w:t>
      </w:r>
      <w:r w:rsidRPr="002E7627">
        <w:rPr>
          <w:rFonts w:ascii="Verdana" w:hAnsi="Verdana"/>
          <w:sz w:val="20"/>
          <w:szCs w:val="20"/>
        </w:rPr>
        <w:t xml:space="preserve"> Раздел V “Общи условия на договора”.</w:t>
      </w:r>
    </w:p>
    <w:p w14:paraId="34C6C9FE" w14:textId="77777777" w:rsidR="00BC3C6F" w:rsidRDefault="00BC3C6F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  <w:r w:rsidRPr="002E7627">
        <w:rPr>
          <w:rFonts w:ascii="Verdana" w:hAnsi="Verdana"/>
          <w:sz w:val="20"/>
          <w:szCs w:val="20"/>
        </w:rPr>
        <w:t>7. Банко</w:t>
      </w:r>
      <w:r>
        <w:rPr>
          <w:rFonts w:ascii="Verdana" w:hAnsi="Verdana"/>
          <w:sz w:val="20"/>
          <w:szCs w:val="20"/>
        </w:rPr>
        <w:t>вата сметка в лева на Изпълнителя</w:t>
      </w:r>
      <w:r w:rsidRPr="002E7627">
        <w:rPr>
          <w:rFonts w:ascii="Verdana" w:hAnsi="Verdana"/>
          <w:sz w:val="20"/>
          <w:szCs w:val="20"/>
        </w:rPr>
        <w:t xml:space="preserve"> е както следва: …………………………………………………………………………………………………………………………..</w:t>
      </w:r>
    </w:p>
    <w:p w14:paraId="493FF28F" w14:textId="77777777" w:rsidR="00BC3C6F" w:rsidRDefault="00BC3C6F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4F2FE206" w14:textId="77777777" w:rsidR="00DF15EC" w:rsidRDefault="00DF15EC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186A0000" w14:textId="77777777" w:rsidR="00DF15EC" w:rsidRDefault="00DF15EC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07B2348E" w14:textId="77777777" w:rsidR="00DF15EC" w:rsidRDefault="00DF15EC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3884EE54" w14:textId="77777777" w:rsidR="00DF15EC" w:rsidRDefault="00DF15EC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3CD1DD89" w14:textId="77777777" w:rsidR="00DF15EC" w:rsidRDefault="00DF15EC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3E9B6B6C" w14:textId="77777777" w:rsidR="00DF15EC" w:rsidRDefault="00DF15EC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35ADD754" w14:textId="77777777" w:rsidR="00DF15EC" w:rsidRDefault="00DF15EC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4F5D8808" w14:textId="77777777" w:rsidR="00DF15EC" w:rsidRDefault="00DF15EC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0CB35338" w14:textId="77777777" w:rsidR="00DF15EC" w:rsidRDefault="00DF15EC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7A904EF9" w14:textId="77777777" w:rsidR="00DF15EC" w:rsidRDefault="00DF15EC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35493742" w14:textId="5779E699" w:rsidR="00BC3C6F" w:rsidRDefault="00BC3C6F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Ценова таблица</w:t>
      </w:r>
      <w:r w:rsidR="00C32F25">
        <w:rPr>
          <w:rFonts w:ascii="Verdana" w:hAnsi="Verdana"/>
          <w:sz w:val="20"/>
          <w:szCs w:val="20"/>
        </w:rPr>
        <w:t xml:space="preserve"> 1</w:t>
      </w:r>
      <w:r>
        <w:rPr>
          <w:rFonts w:ascii="Verdana" w:hAnsi="Verdana"/>
          <w:sz w:val="20"/>
          <w:szCs w:val="20"/>
        </w:rPr>
        <w:t xml:space="preserve"> </w:t>
      </w:r>
      <w:r w:rsidR="00933210"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</w:rPr>
        <w:t xml:space="preserve">роверки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1932"/>
        <w:gridCol w:w="1102"/>
        <w:gridCol w:w="1152"/>
        <w:gridCol w:w="1543"/>
        <w:gridCol w:w="1701"/>
        <w:gridCol w:w="1559"/>
      </w:tblGrid>
      <w:tr w:rsidR="00BC3C6F" w:rsidRPr="00D66F85" w14:paraId="1B7426F4" w14:textId="77777777" w:rsidTr="00DF15EC">
        <w:tc>
          <w:tcPr>
            <w:tcW w:w="475" w:type="dxa"/>
            <w:shd w:val="clear" w:color="auto" w:fill="auto"/>
          </w:tcPr>
          <w:p w14:paraId="54D9BA9D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jc w:val="center"/>
              <w:rPr>
                <w:rFonts w:ascii="Verdana" w:hAnsi="Verdana" w:cs="Arial"/>
                <w:b/>
                <w:color w:val="4F81BD"/>
                <w:sz w:val="20"/>
                <w:szCs w:val="20"/>
              </w:rPr>
            </w:pPr>
            <w:r w:rsidRPr="00D66F85">
              <w:rPr>
                <w:rFonts w:ascii="Verdana" w:hAnsi="Verdana" w:cs="Arial"/>
                <w:b/>
                <w:color w:val="4F81BD"/>
                <w:sz w:val="20"/>
                <w:szCs w:val="20"/>
              </w:rPr>
              <w:t>№</w:t>
            </w:r>
          </w:p>
        </w:tc>
        <w:tc>
          <w:tcPr>
            <w:tcW w:w="1932" w:type="dxa"/>
            <w:shd w:val="clear" w:color="auto" w:fill="auto"/>
          </w:tcPr>
          <w:p w14:paraId="3FD8F87E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jc w:val="center"/>
              <w:rPr>
                <w:rFonts w:ascii="Verdana" w:hAnsi="Verdana" w:cs="Arial"/>
                <w:b/>
                <w:color w:val="4F81BD"/>
                <w:sz w:val="20"/>
                <w:szCs w:val="20"/>
              </w:rPr>
            </w:pPr>
            <w:r w:rsidRPr="00D66F85">
              <w:rPr>
                <w:rFonts w:ascii="Verdana" w:hAnsi="Verdana" w:cs="Arial"/>
                <w:b/>
                <w:color w:val="4F81BD"/>
                <w:sz w:val="20"/>
                <w:szCs w:val="20"/>
              </w:rPr>
              <w:t>Наименование</w:t>
            </w:r>
          </w:p>
        </w:tc>
        <w:tc>
          <w:tcPr>
            <w:tcW w:w="1102" w:type="dxa"/>
            <w:shd w:val="clear" w:color="auto" w:fill="auto"/>
          </w:tcPr>
          <w:p w14:paraId="01C1E35A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jc w:val="center"/>
              <w:rPr>
                <w:rFonts w:ascii="Verdana" w:hAnsi="Verdana" w:cs="Arial"/>
                <w:b/>
                <w:color w:val="4F81BD"/>
                <w:sz w:val="20"/>
                <w:szCs w:val="20"/>
              </w:rPr>
            </w:pPr>
            <w:r w:rsidRPr="00D66F85">
              <w:rPr>
                <w:rFonts w:ascii="Verdana" w:hAnsi="Verdana" w:cs="Arial"/>
                <w:b/>
                <w:color w:val="4F81BD"/>
                <w:sz w:val="20"/>
                <w:szCs w:val="20"/>
              </w:rPr>
              <w:t>Модел</w:t>
            </w:r>
          </w:p>
        </w:tc>
        <w:tc>
          <w:tcPr>
            <w:tcW w:w="1152" w:type="dxa"/>
            <w:shd w:val="clear" w:color="auto" w:fill="auto"/>
          </w:tcPr>
          <w:p w14:paraId="063BA48D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jc w:val="center"/>
              <w:rPr>
                <w:rFonts w:ascii="Verdana" w:hAnsi="Verdana" w:cs="Arial"/>
                <w:b/>
                <w:color w:val="4F81BD"/>
                <w:sz w:val="20"/>
                <w:szCs w:val="20"/>
              </w:rPr>
            </w:pPr>
            <w:r w:rsidRPr="00D66F85">
              <w:rPr>
                <w:rFonts w:ascii="Verdana" w:hAnsi="Verdana" w:cs="Arial"/>
                <w:b/>
                <w:color w:val="4F81BD"/>
                <w:sz w:val="20"/>
                <w:szCs w:val="20"/>
              </w:rPr>
              <w:t>Брой уреди/ апарати</w:t>
            </w:r>
          </w:p>
        </w:tc>
        <w:tc>
          <w:tcPr>
            <w:tcW w:w="1543" w:type="dxa"/>
            <w:shd w:val="clear" w:color="auto" w:fill="auto"/>
          </w:tcPr>
          <w:p w14:paraId="39247930" w14:textId="47DC1A19" w:rsidR="00BC3C6F" w:rsidRPr="00D66F85" w:rsidRDefault="00BC3C6F" w:rsidP="00F94889">
            <w:pPr>
              <w:keepNext/>
              <w:keepLines/>
              <w:suppressAutoHyphens/>
              <w:spacing w:before="240"/>
              <w:jc w:val="center"/>
              <w:rPr>
                <w:rFonts w:ascii="Verdana" w:hAnsi="Verdana" w:cs="Arial"/>
                <w:b/>
                <w:color w:val="4F81BD"/>
                <w:sz w:val="20"/>
                <w:szCs w:val="20"/>
              </w:rPr>
            </w:pPr>
            <w:r w:rsidRPr="00D66F85">
              <w:rPr>
                <w:rFonts w:ascii="Verdana" w:hAnsi="Verdana" w:cs="Arial"/>
                <w:b/>
                <w:color w:val="4F81BD"/>
                <w:sz w:val="20"/>
                <w:szCs w:val="20"/>
              </w:rPr>
              <w:t>Брой прегледи</w:t>
            </w:r>
            <w:r>
              <w:rPr>
                <w:rFonts w:ascii="Verdana" w:hAnsi="Verdana" w:cs="Arial"/>
                <w:b/>
                <w:color w:val="4F81BD"/>
                <w:sz w:val="20"/>
                <w:szCs w:val="20"/>
              </w:rPr>
              <w:t>/прове</w:t>
            </w:r>
            <w:r w:rsidR="00933210">
              <w:rPr>
                <w:rFonts w:ascii="Verdana" w:hAnsi="Verdana" w:cs="Arial"/>
                <w:b/>
                <w:color w:val="4F81BD"/>
                <w:sz w:val="20"/>
                <w:szCs w:val="20"/>
              </w:rPr>
              <w:t>р</w:t>
            </w:r>
            <w:r>
              <w:rPr>
                <w:rFonts w:ascii="Verdana" w:hAnsi="Verdana" w:cs="Arial"/>
                <w:b/>
                <w:color w:val="4F81BD"/>
                <w:sz w:val="20"/>
                <w:szCs w:val="20"/>
              </w:rPr>
              <w:t>ка</w:t>
            </w:r>
            <w:r w:rsidR="00933210">
              <w:rPr>
                <w:rFonts w:ascii="Verdana" w:hAnsi="Verdana" w:cs="Arial"/>
                <w:b/>
                <w:color w:val="4F81BD"/>
                <w:sz w:val="20"/>
                <w:szCs w:val="20"/>
              </w:rPr>
              <w:t xml:space="preserve"> за 1 година</w:t>
            </w:r>
            <w:r w:rsidRPr="00D66F85">
              <w:rPr>
                <w:rFonts w:ascii="Verdana" w:hAnsi="Verdana" w:cs="Arial"/>
                <w:b/>
                <w:color w:val="4F81BD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4749E73E" w14:textId="61E1FA36" w:rsidR="00BC3C6F" w:rsidRPr="00D66F85" w:rsidRDefault="00BC3C6F" w:rsidP="003254E9">
            <w:pPr>
              <w:keepNext/>
              <w:keepLines/>
              <w:suppressAutoHyphens/>
              <w:spacing w:before="240"/>
              <w:jc w:val="center"/>
              <w:rPr>
                <w:rFonts w:ascii="Verdana" w:hAnsi="Verdana" w:cs="Arial"/>
                <w:b/>
                <w:color w:val="4F81BD"/>
                <w:sz w:val="20"/>
                <w:szCs w:val="20"/>
              </w:rPr>
            </w:pPr>
            <w:r w:rsidRPr="00D66F85">
              <w:rPr>
                <w:rFonts w:ascii="Verdana" w:hAnsi="Verdana" w:cs="Arial"/>
                <w:b/>
                <w:color w:val="4F81BD"/>
                <w:sz w:val="20"/>
                <w:szCs w:val="20"/>
              </w:rPr>
              <w:t>Ед.</w:t>
            </w:r>
            <w:r w:rsidR="00933210">
              <w:rPr>
                <w:rFonts w:ascii="Verdana" w:hAnsi="Verdana" w:cs="Arial"/>
                <w:b/>
                <w:color w:val="4F81BD"/>
                <w:sz w:val="20"/>
                <w:szCs w:val="20"/>
              </w:rPr>
              <w:t xml:space="preserve"> </w:t>
            </w:r>
            <w:r w:rsidRPr="00D66F85">
              <w:rPr>
                <w:rFonts w:ascii="Verdana" w:hAnsi="Verdana" w:cs="Arial"/>
                <w:b/>
                <w:color w:val="4F81BD"/>
                <w:sz w:val="20"/>
                <w:szCs w:val="20"/>
              </w:rPr>
              <w:t xml:space="preserve">цена лева без ДДС за 1 бр. </w:t>
            </w:r>
            <w:r>
              <w:rPr>
                <w:rFonts w:ascii="Verdana" w:hAnsi="Verdana" w:cs="Arial"/>
                <w:b/>
                <w:color w:val="4F81BD"/>
                <w:sz w:val="20"/>
                <w:szCs w:val="20"/>
              </w:rPr>
              <w:t>елемент</w:t>
            </w:r>
            <w:r w:rsidRPr="00D66F85">
              <w:rPr>
                <w:rFonts w:ascii="Verdana" w:hAnsi="Verdana" w:cs="Arial"/>
                <w:b/>
                <w:color w:val="4F81BD"/>
                <w:sz w:val="20"/>
                <w:szCs w:val="20"/>
              </w:rPr>
              <w:t xml:space="preserve"> за 1 бр. преглед</w:t>
            </w:r>
            <w:r>
              <w:rPr>
                <w:rFonts w:ascii="Verdana" w:hAnsi="Verdana" w:cs="Arial"/>
                <w:b/>
                <w:color w:val="4F81BD"/>
                <w:sz w:val="20"/>
                <w:szCs w:val="20"/>
              </w:rPr>
              <w:t>/прове</w:t>
            </w:r>
            <w:r w:rsidR="00F94889">
              <w:rPr>
                <w:rFonts w:ascii="Verdana" w:hAnsi="Verdana" w:cs="Arial"/>
                <w:b/>
                <w:color w:val="4F81BD"/>
                <w:sz w:val="20"/>
                <w:szCs w:val="20"/>
              </w:rPr>
              <w:t>р</w:t>
            </w:r>
            <w:r>
              <w:rPr>
                <w:rFonts w:ascii="Verdana" w:hAnsi="Verdana" w:cs="Arial"/>
                <w:b/>
                <w:color w:val="4F81BD"/>
                <w:sz w:val="20"/>
                <w:szCs w:val="20"/>
              </w:rPr>
              <w:t>ка</w:t>
            </w:r>
          </w:p>
        </w:tc>
        <w:tc>
          <w:tcPr>
            <w:tcW w:w="1559" w:type="dxa"/>
            <w:shd w:val="clear" w:color="auto" w:fill="auto"/>
          </w:tcPr>
          <w:p w14:paraId="793904A5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jc w:val="center"/>
              <w:rPr>
                <w:rFonts w:ascii="Verdana" w:hAnsi="Verdana" w:cs="Arial"/>
                <w:b/>
                <w:color w:val="4F81BD"/>
                <w:sz w:val="20"/>
                <w:szCs w:val="20"/>
              </w:rPr>
            </w:pPr>
            <w:r w:rsidRPr="00D66F85">
              <w:rPr>
                <w:rFonts w:ascii="Verdana" w:hAnsi="Verdana" w:cs="Arial"/>
                <w:b/>
                <w:color w:val="4F81BD"/>
                <w:sz w:val="20"/>
                <w:szCs w:val="20"/>
              </w:rPr>
              <w:t>Обща цена в лева без ДДС</w:t>
            </w:r>
          </w:p>
        </w:tc>
      </w:tr>
      <w:tr w:rsidR="00BC3C6F" w:rsidRPr="00D66F85" w14:paraId="6DC25964" w14:textId="77777777" w:rsidTr="00DF15EC">
        <w:tc>
          <w:tcPr>
            <w:tcW w:w="475" w:type="dxa"/>
            <w:shd w:val="clear" w:color="auto" w:fill="auto"/>
          </w:tcPr>
          <w:p w14:paraId="52071F9A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jc w:val="center"/>
              <w:rPr>
                <w:rFonts w:ascii="Verdana" w:hAnsi="Verdana" w:cs="Arial"/>
                <w:b/>
                <w:color w:val="4F81BD"/>
                <w:sz w:val="20"/>
                <w:szCs w:val="20"/>
              </w:rPr>
            </w:pPr>
            <w:r w:rsidRPr="00D66F85">
              <w:rPr>
                <w:rFonts w:ascii="Verdana" w:hAnsi="Verdana" w:cs="Arial"/>
                <w:b/>
                <w:color w:val="4F81BD"/>
                <w:sz w:val="20"/>
                <w:szCs w:val="20"/>
              </w:rPr>
              <w:t>А</w:t>
            </w:r>
          </w:p>
        </w:tc>
        <w:tc>
          <w:tcPr>
            <w:tcW w:w="1932" w:type="dxa"/>
            <w:shd w:val="clear" w:color="auto" w:fill="auto"/>
          </w:tcPr>
          <w:p w14:paraId="7654434A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jc w:val="center"/>
              <w:rPr>
                <w:rFonts w:ascii="Verdana" w:hAnsi="Verdana" w:cs="Arial"/>
                <w:b/>
                <w:color w:val="4F81BD"/>
                <w:sz w:val="20"/>
                <w:szCs w:val="20"/>
                <w:lang w:val="en-US"/>
              </w:rPr>
            </w:pPr>
            <w:r w:rsidRPr="00D66F85">
              <w:rPr>
                <w:rFonts w:ascii="Verdana" w:hAnsi="Verdana" w:cs="Arial"/>
                <w:b/>
                <w:color w:val="4F81BD"/>
                <w:sz w:val="20"/>
                <w:szCs w:val="20"/>
                <w:lang w:val="en-US"/>
              </w:rPr>
              <w:t>B</w:t>
            </w:r>
          </w:p>
        </w:tc>
        <w:tc>
          <w:tcPr>
            <w:tcW w:w="1102" w:type="dxa"/>
            <w:shd w:val="clear" w:color="auto" w:fill="auto"/>
          </w:tcPr>
          <w:p w14:paraId="19A660C0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jc w:val="center"/>
              <w:rPr>
                <w:rFonts w:ascii="Verdana" w:hAnsi="Verdana" w:cs="Arial"/>
                <w:b/>
                <w:color w:val="4F81BD"/>
                <w:sz w:val="20"/>
                <w:szCs w:val="20"/>
                <w:lang w:val="en-US"/>
              </w:rPr>
            </w:pPr>
            <w:r w:rsidRPr="00D66F85">
              <w:rPr>
                <w:rFonts w:ascii="Verdana" w:hAnsi="Verdana" w:cs="Arial"/>
                <w:b/>
                <w:color w:val="4F81BD"/>
                <w:sz w:val="20"/>
                <w:szCs w:val="20"/>
                <w:lang w:val="en-US"/>
              </w:rPr>
              <w:t>C</w:t>
            </w:r>
          </w:p>
        </w:tc>
        <w:tc>
          <w:tcPr>
            <w:tcW w:w="1152" w:type="dxa"/>
            <w:shd w:val="clear" w:color="auto" w:fill="auto"/>
          </w:tcPr>
          <w:p w14:paraId="1EDA6AC3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jc w:val="center"/>
              <w:rPr>
                <w:rFonts w:ascii="Verdana" w:hAnsi="Verdana" w:cs="Arial"/>
                <w:b/>
                <w:color w:val="4F81BD"/>
                <w:sz w:val="20"/>
                <w:szCs w:val="20"/>
                <w:lang w:val="en-US"/>
              </w:rPr>
            </w:pPr>
            <w:r w:rsidRPr="00D66F85">
              <w:rPr>
                <w:rFonts w:ascii="Verdana" w:hAnsi="Verdana" w:cs="Arial"/>
                <w:b/>
                <w:color w:val="4F81BD"/>
                <w:sz w:val="20"/>
                <w:szCs w:val="20"/>
                <w:lang w:val="en-US"/>
              </w:rPr>
              <w:t>D</w:t>
            </w:r>
          </w:p>
        </w:tc>
        <w:tc>
          <w:tcPr>
            <w:tcW w:w="1543" w:type="dxa"/>
            <w:shd w:val="clear" w:color="auto" w:fill="auto"/>
          </w:tcPr>
          <w:p w14:paraId="3C3E797B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jc w:val="center"/>
              <w:rPr>
                <w:rFonts w:ascii="Verdana" w:hAnsi="Verdana" w:cs="Arial"/>
                <w:b/>
                <w:color w:val="4F81BD"/>
                <w:sz w:val="20"/>
                <w:szCs w:val="20"/>
                <w:lang w:val="en-US"/>
              </w:rPr>
            </w:pPr>
            <w:r w:rsidRPr="00D66F85">
              <w:rPr>
                <w:rFonts w:ascii="Verdana" w:hAnsi="Verdana" w:cs="Arial"/>
                <w:b/>
                <w:color w:val="4F81BD"/>
                <w:sz w:val="20"/>
                <w:szCs w:val="20"/>
                <w:lang w:val="en-US"/>
              </w:rPr>
              <w:t>E</w:t>
            </w:r>
          </w:p>
        </w:tc>
        <w:tc>
          <w:tcPr>
            <w:tcW w:w="1701" w:type="dxa"/>
            <w:shd w:val="clear" w:color="auto" w:fill="auto"/>
          </w:tcPr>
          <w:p w14:paraId="43C737D4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jc w:val="center"/>
              <w:rPr>
                <w:rFonts w:ascii="Verdana" w:hAnsi="Verdana" w:cs="Arial"/>
                <w:b/>
                <w:color w:val="4F81BD"/>
                <w:sz w:val="20"/>
                <w:szCs w:val="20"/>
                <w:lang w:val="en-US"/>
              </w:rPr>
            </w:pPr>
            <w:r w:rsidRPr="00D66F85">
              <w:rPr>
                <w:rFonts w:ascii="Verdana" w:hAnsi="Verdana" w:cs="Arial"/>
                <w:b/>
                <w:color w:val="4F81BD"/>
                <w:sz w:val="20"/>
                <w:szCs w:val="20"/>
                <w:lang w:val="en-US"/>
              </w:rPr>
              <w:t>F</w:t>
            </w:r>
          </w:p>
        </w:tc>
        <w:tc>
          <w:tcPr>
            <w:tcW w:w="1559" w:type="dxa"/>
            <w:shd w:val="clear" w:color="auto" w:fill="auto"/>
          </w:tcPr>
          <w:p w14:paraId="4CB5992E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jc w:val="center"/>
              <w:rPr>
                <w:rFonts w:ascii="Verdana" w:hAnsi="Verdana" w:cs="Arial"/>
                <w:b/>
                <w:color w:val="4F81BD"/>
                <w:sz w:val="20"/>
                <w:szCs w:val="20"/>
                <w:lang w:val="en-US"/>
              </w:rPr>
            </w:pPr>
            <w:r w:rsidRPr="00D66F85">
              <w:rPr>
                <w:rFonts w:ascii="Verdana" w:hAnsi="Verdana" w:cs="Arial"/>
                <w:b/>
                <w:color w:val="4F81BD"/>
                <w:sz w:val="20"/>
                <w:szCs w:val="20"/>
                <w:lang w:val="en-US"/>
              </w:rPr>
              <w:t>G=DxExF</w:t>
            </w:r>
          </w:p>
        </w:tc>
      </w:tr>
      <w:tr w:rsidR="00BC3C6F" w:rsidRPr="00D66F85" w14:paraId="2F038526" w14:textId="77777777" w:rsidTr="00DF15EC">
        <w:tc>
          <w:tcPr>
            <w:tcW w:w="475" w:type="dxa"/>
            <w:shd w:val="clear" w:color="auto" w:fill="auto"/>
          </w:tcPr>
          <w:p w14:paraId="53EC4FCE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jc w:val="both"/>
              <w:rPr>
                <w:rFonts w:ascii="Verdana" w:hAnsi="Verdana" w:cs="Arial"/>
                <w:color w:val="4F81BD"/>
                <w:sz w:val="20"/>
                <w:szCs w:val="20"/>
                <w:lang w:val="en-US"/>
              </w:rPr>
            </w:pPr>
            <w:r w:rsidRPr="00D66F85">
              <w:rPr>
                <w:rFonts w:ascii="Verdana" w:hAnsi="Verdana" w:cs="Arial"/>
                <w:color w:val="4F81BD"/>
                <w:sz w:val="20"/>
                <w:szCs w:val="20"/>
                <w:lang w:val="en-US"/>
              </w:rPr>
              <w:t>1</w:t>
            </w:r>
          </w:p>
        </w:tc>
        <w:tc>
          <w:tcPr>
            <w:tcW w:w="1932" w:type="dxa"/>
            <w:shd w:val="clear" w:color="auto" w:fill="auto"/>
          </w:tcPr>
          <w:p w14:paraId="2BBE830E" w14:textId="77777777" w:rsidR="00BC3C6F" w:rsidRPr="00763538" w:rsidRDefault="00BC3C6F" w:rsidP="00F94889">
            <w:pPr>
              <w:suppressAutoHyphens/>
              <w:spacing w:before="240"/>
              <w:rPr>
                <w:rFonts w:ascii="Verdana" w:hAnsi="Verdana"/>
                <w:color w:val="2F5496"/>
                <w:sz w:val="20"/>
                <w:szCs w:val="20"/>
                <w:lang w:val="en-US"/>
              </w:rPr>
            </w:pPr>
            <w:r w:rsidRPr="00763538">
              <w:rPr>
                <w:rFonts w:ascii="Verdana" w:hAnsi="Verdana"/>
                <w:color w:val="2F5496"/>
                <w:sz w:val="20"/>
                <w:szCs w:val="20"/>
              </w:rPr>
              <w:t xml:space="preserve">Трипод </w:t>
            </w:r>
            <w:r w:rsidRPr="00763538">
              <w:rPr>
                <w:rFonts w:ascii="Verdana" w:hAnsi="Verdana"/>
                <w:color w:val="2F5496"/>
                <w:sz w:val="20"/>
                <w:szCs w:val="20"/>
                <w:lang w:val="en-US"/>
              </w:rPr>
              <w:t>,</w:t>
            </w:r>
            <w:r w:rsidRPr="00763538">
              <w:rPr>
                <w:rFonts w:ascii="Verdana" w:hAnsi="Verdana"/>
                <w:color w:val="2F5496"/>
                <w:sz w:val="20"/>
                <w:szCs w:val="20"/>
              </w:rPr>
              <w:t xml:space="preserve"> производство </w:t>
            </w:r>
            <w:r w:rsidRPr="00763538">
              <w:rPr>
                <w:rFonts w:ascii="Verdana" w:hAnsi="Verdana"/>
                <w:color w:val="2F5496"/>
                <w:sz w:val="20"/>
                <w:szCs w:val="20"/>
                <w:lang w:val="en-US"/>
              </w:rPr>
              <w:t>MSA</w:t>
            </w:r>
          </w:p>
          <w:p w14:paraId="46B6752B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rPr>
                <w:rFonts w:ascii="Verdana" w:hAnsi="Verdana" w:cs="Arial"/>
                <w:color w:val="4F81BD"/>
                <w:sz w:val="20"/>
                <w:szCs w:val="20"/>
              </w:rPr>
            </w:pPr>
          </w:p>
        </w:tc>
        <w:tc>
          <w:tcPr>
            <w:tcW w:w="1102" w:type="dxa"/>
            <w:shd w:val="clear" w:color="auto" w:fill="auto"/>
          </w:tcPr>
          <w:p w14:paraId="60B9DE97" w14:textId="77777777" w:rsidR="00BC3C6F" w:rsidRPr="00763538" w:rsidRDefault="00BC3C6F" w:rsidP="00F94889">
            <w:pPr>
              <w:rPr>
                <w:rFonts w:ascii="Calibri" w:hAnsi="Calibri" w:cs="Calibri"/>
                <w:color w:val="2F5496"/>
                <w:sz w:val="22"/>
                <w:szCs w:val="22"/>
              </w:rPr>
            </w:pPr>
            <w:r w:rsidRPr="00763538">
              <w:rPr>
                <w:rFonts w:ascii="Calibri" w:hAnsi="Calibri" w:cs="Calibri"/>
                <w:color w:val="2F5496"/>
                <w:sz w:val="22"/>
                <w:szCs w:val="22"/>
              </w:rPr>
              <w:t>Workman</w:t>
            </w:r>
          </w:p>
          <w:p w14:paraId="559D3D3E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jc w:val="both"/>
              <w:rPr>
                <w:rFonts w:ascii="Verdana" w:hAnsi="Verdana" w:cs="Arial"/>
                <w:color w:val="4F81BD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</w:tcPr>
          <w:p w14:paraId="0C434D11" w14:textId="77777777" w:rsidR="00BC3C6F" w:rsidRPr="00BA1981" w:rsidRDefault="00BC3C6F" w:rsidP="00F94889">
            <w:pPr>
              <w:keepNext/>
              <w:keepLines/>
              <w:suppressAutoHyphens/>
              <w:spacing w:before="240"/>
              <w:jc w:val="both"/>
              <w:rPr>
                <w:rFonts w:ascii="Verdana" w:hAnsi="Verdana" w:cs="Arial"/>
                <w:color w:val="4F81BD"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color w:val="4F81BD"/>
                <w:sz w:val="20"/>
                <w:szCs w:val="20"/>
                <w:lang w:val="en-US"/>
              </w:rPr>
              <w:t>7</w:t>
            </w:r>
          </w:p>
        </w:tc>
        <w:tc>
          <w:tcPr>
            <w:tcW w:w="1543" w:type="dxa"/>
            <w:shd w:val="clear" w:color="auto" w:fill="auto"/>
          </w:tcPr>
          <w:p w14:paraId="0CF03AFA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jc w:val="both"/>
              <w:rPr>
                <w:rFonts w:ascii="Verdana" w:hAnsi="Verdana" w:cs="Arial"/>
                <w:color w:val="4F81BD"/>
                <w:sz w:val="20"/>
                <w:szCs w:val="20"/>
              </w:rPr>
            </w:pPr>
            <w:r>
              <w:rPr>
                <w:rFonts w:ascii="Verdana" w:hAnsi="Verdana" w:cs="Arial"/>
                <w:color w:val="4F81BD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77134C54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jc w:val="both"/>
              <w:rPr>
                <w:rFonts w:ascii="Verdana" w:hAnsi="Verdana" w:cs="Arial"/>
                <w:color w:val="4F81BD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A64259B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jc w:val="both"/>
              <w:rPr>
                <w:rFonts w:ascii="Verdana" w:hAnsi="Verdana" w:cs="Arial"/>
                <w:color w:val="4F81BD"/>
                <w:sz w:val="20"/>
                <w:szCs w:val="20"/>
              </w:rPr>
            </w:pPr>
          </w:p>
        </w:tc>
      </w:tr>
      <w:tr w:rsidR="00BC3C6F" w:rsidRPr="00D66F85" w14:paraId="7C3EEDBB" w14:textId="77777777" w:rsidTr="00DF15EC">
        <w:tc>
          <w:tcPr>
            <w:tcW w:w="475" w:type="dxa"/>
            <w:shd w:val="clear" w:color="auto" w:fill="auto"/>
          </w:tcPr>
          <w:p w14:paraId="3517D47A" w14:textId="77777777" w:rsidR="00BC3C6F" w:rsidRPr="007D4A39" w:rsidRDefault="00BC3C6F" w:rsidP="00F94889">
            <w:pPr>
              <w:keepNext/>
              <w:keepLines/>
              <w:suppressAutoHyphens/>
              <w:spacing w:before="240"/>
              <w:jc w:val="both"/>
              <w:rPr>
                <w:rFonts w:ascii="Verdana" w:hAnsi="Verdana" w:cs="Arial"/>
                <w:color w:val="4F81BD"/>
                <w:sz w:val="20"/>
                <w:szCs w:val="20"/>
              </w:rPr>
            </w:pPr>
            <w:r>
              <w:rPr>
                <w:rFonts w:ascii="Verdana" w:hAnsi="Verdana" w:cs="Arial"/>
                <w:color w:val="4F81BD"/>
                <w:sz w:val="20"/>
                <w:szCs w:val="20"/>
              </w:rPr>
              <w:t>2</w:t>
            </w:r>
          </w:p>
        </w:tc>
        <w:tc>
          <w:tcPr>
            <w:tcW w:w="1932" w:type="dxa"/>
            <w:shd w:val="clear" w:color="auto" w:fill="auto"/>
          </w:tcPr>
          <w:p w14:paraId="6E3F25B5" w14:textId="77777777" w:rsidR="00BC3C6F" w:rsidRPr="00763538" w:rsidRDefault="00BC3C6F" w:rsidP="00F94889">
            <w:pPr>
              <w:rPr>
                <w:rFonts w:ascii="Calibri" w:hAnsi="Calibri" w:cs="Calibri"/>
                <w:color w:val="2F5496"/>
                <w:sz w:val="22"/>
                <w:szCs w:val="22"/>
              </w:rPr>
            </w:pPr>
            <w:r w:rsidRPr="00763538">
              <w:rPr>
                <w:rFonts w:ascii="Calibri" w:hAnsi="Calibri" w:cs="Calibri"/>
                <w:color w:val="2F5496"/>
                <w:sz w:val="22"/>
                <w:szCs w:val="22"/>
              </w:rPr>
              <w:t>Работна лебедка MSA,</w:t>
            </w:r>
          </w:p>
          <w:p w14:paraId="07968559" w14:textId="77777777" w:rsidR="00BC3C6F" w:rsidRPr="00763538" w:rsidRDefault="00BC3C6F" w:rsidP="00F94889">
            <w:pPr>
              <w:rPr>
                <w:rFonts w:ascii="Calibri" w:hAnsi="Calibri" w:cs="Calibri"/>
                <w:color w:val="2F5496"/>
                <w:sz w:val="22"/>
                <w:szCs w:val="22"/>
              </w:rPr>
            </w:pPr>
            <w:r w:rsidRPr="00763538">
              <w:rPr>
                <w:rFonts w:ascii="Verdana" w:hAnsi="Verdana"/>
                <w:color w:val="2F5496"/>
                <w:sz w:val="20"/>
                <w:szCs w:val="20"/>
              </w:rPr>
              <w:t xml:space="preserve">производство </w:t>
            </w:r>
            <w:r w:rsidRPr="00763538">
              <w:rPr>
                <w:rFonts w:ascii="Verdana" w:hAnsi="Verdana"/>
                <w:color w:val="2F5496"/>
                <w:sz w:val="20"/>
                <w:szCs w:val="20"/>
                <w:lang w:val="en-US"/>
              </w:rPr>
              <w:t>MSA</w:t>
            </w:r>
          </w:p>
          <w:p w14:paraId="34864CB9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rPr>
                <w:rFonts w:ascii="Verdana" w:hAnsi="Verdana" w:cs="Arial"/>
                <w:color w:val="4F81BD"/>
                <w:sz w:val="20"/>
                <w:szCs w:val="20"/>
              </w:rPr>
            </w:pPr>
          </w:p>
        </w:tc>
        <w:tc>
          <w:tcPr>
            <w:tcW w:w="1102" w:type="dxa"/>
            <w:shd w:val="clear" w:color="auto" w:fill="auto"/>
          </w:tcPr>
          <w:p w14:paraId="1F3A2130" w14:textId="77777777" w:rsidR="00BC3C6F" w:rsidRPr="00763538" w:rsidRDefault="00BC3C6F" w:rsidP="00F94889">
            <w:pPr>
              <w:rPr>
                <w:rFonts w:ascii="Calibri" w:hAnsi="Calibri" w:cs="Calibri"/>
                <w:color w:val="2F5496"/>
                <w:sz w:val="22"/>
                <w:szCs w:val="22"/>
              </w:rPr>
            </w:pPr>
            <w:r w:rsidRPr="00763538">
              <w:rPr>
                <w:rFonts w:ascii="Calibri" w:hAnsi="Calibri" w:cs="Calibri"/>
                <w:color w:val="2F5496"/>
                <w:sz w:val="22"/>
                <w:szCs w:val="22"/>
              </w:rPr>
              <w:t>Workman winch</w:t>
            </w:r>
          </w:p>
          <w:p w14:paraId="1417E8F6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jc w:val="both"/>
              <w:rPr>
                <w:rFonts w:ascii="Verdana" w:hAnsi="Verdana" w:cs="Arial"/>
                <w:color w:val="4F81BD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</w:tcPr>
          <w:p w14:paraId="7450D385" w14:textId="77777777" w:rsidR="00BC3C6F" w:rsidRPr="00BA1981" w:rsidRDefault="00BC3C6F" w:rsidP="00F94889">
            <w:pPr>
              <w:keepNext/>
              <w:keepLines/>
              <w:suppressAutoHyphens/>
              <w:spacing w:before="240"/>
              <w:jc w:val="both"/>
              <w:rPr>
                <w:rFonts w:ascii="Verdana" w:hAnsi="Verdana" w:cs="Arial"/>
                <w:color w:val="4F81BD"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color w:val="4F81BD"/>
                <w:sz w:val="20"/>
                <w:szCs w:val="20"/>
                <w:lang w:val="en-US"/>
              </w:rPr>
              <w:t>7</w:t>
            </w:r>
          </w:p>
        </w:tc>
        <w:tc>
          <w:tcPr>
            <w:tcW w:w="1543" w:type="dxa"/>
            <w:shd w:val="clear" w:color="auto" w:fill="auto"/>
          </w:tcPr>
          <w:p w14:paraId="5BCF9152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jc w:val="both"/>
              <w:rPr>
                <w:rFonts w:ascii="Verdana" w:hAnsi="Verdana" w:cs="Arial"/>
                <w:color w:val="4F81BD"/>
                <w:sz w:val="20"/>
                <w:szCs w:val="20"/>
              </w:rPr>
            </w:pPr>
            <w:r>
              <w:rPr>
                <w:rFonts w:ascii="Verdana" w:hAnsi="Verdana" w:cs="Arial"/>
                <w:color w:val="4F81BD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4506E84E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jc w:val="both"/>
              <w:rPr>
                <w:rFonts w:ascii="Verdana" w:hAnsi="Verdana" w:cs="Arial"/>
                <w:color w:val="4F81BD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50AD94B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jc w:val="both"/>
              <w:rPr>
                <w:rFonts w:ascii="Verdana" w:hAnsi="Verdana" w:cs="Arial"/>
                <w:color w:val="4F81BD"/>
                <w:sz w:val="20"/>
                <w:szCs w:val="20"/>
              </w:rPr>
            </w:pPr>
          </w:p>
        </w:tc>
      </w:tr>
      <w:tr w:rsidR="00BC3C6F" w:rsidRPr="00D66F85" w14:paraId="520787F1" w14:textId="77777777" w:rsidTr="00DF15EC"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</w:tcPr>
          <w:p w14:paraId="153316D2" w14:textId="77777777" w:rsidR="00BC3C6F" w:rsidRPr="007D4A39" w:rsidRDefault="00BC3C6F" w:rsidP="00F94889">
            <w:pPr>
              <w:keepNext/>
              <w:keepLines/>
              <w:suppressAutoHyphens/>
              <w:spacing w:before="240"/>
              <w:jc w:val="both"/>
              <w:rPr>
                <w:rFonts w:ascii="Verdana" w:hAnsi="Verdana" w:cs="Arial"/>
                <w:color w:val="4F81BD"/>
                <w:sz w:val="20"/>
                <w:szCs w:val="20"/>
              </w:rPr>
            </w:pPr>
            <w:r>
              <w:rPr>
                <w:rFonts w:ascii="Verdana" w:hAnsi="Verdana" w:cs="Arial"/>
                <w:color w:val="4F81BD"/>
                <w:sz w:val="20"/>
                <w:szCs w:val="20"/>
              </w:rPr>
              <w:t>3</w:t>
            </w:r>
          </w:p>
        </w:tc>
        <w:tc>
          <w:tcPr>
            <w:tcW w:w="1932" w:type="dxa"/>
            <w:tcBorders>
              <w:bottom w:val="single" w:sz="4" w:space="0" w:color="auto"/>
            </w:tcBorders>
            <w:shd w:val="clear" w:color="auto" w:fill="auto"/>
          </w:tcPr>
          <w:p w14:paraId="63FF41BD" w14:textId="77777777" w:rsidR="00BC3C6F" w:rsidRPr="00763538" w:rsidRDefault="00BC3C6F" w:rsidP="00F94889">
            <w:pPr>
              <w:suppressAutoHyphens/>
              <w:spacing w:before="240"/>
              <w:rPr>
                <w:rFonts w:ascii="Verdana" w:hAnsi="Verdana"/>
                <w:color w:val="2F5496"/>
                <w:sz w:val="20"/>
                <w:szCs w:val="20"/>
              </w:rPr>
            </w:pPr>
            <w:r w:rsidRPr="00763538">
              <w:rPr>
                <w:rFonts w:ascii="Verdana" w:hAnsi="Verdana"/>
                <w:color w:val="2F5496"/>
                <w:sz w:val="20"/>
                <w:szCs w:val="20"/>
              </w:rPr>
              <w:t xml:space="preserve">Спирачен механизъм против падане със самонавиващо се обезопасяващо въже, производство </w:t>
            </w:r>
            <w:r w:rsidRPr="00763538">
              <w:rPr>
                <w:rFonts w:ascii="Verdana" w:hAnsi="Verdana"/>
                <w:color w:val="2F5496"/>
                <w:sz w:val="20"/>
                <w:szCs w:val="20"/>
                <w:lang w:val="en-US"/>
              </w:rPr>
              <w:t>MSA</w:t>
            </w:r>
          </w:p>
          <w:p w14:paraId="5289EC7D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rPr>
                <w:rFonts w:ascii="Verdana" w:hAnsi="Verdana" w:cs="Arial"/>
                <w:color w:val="4F81BD"/>
                <w:sz w:val="20"/>
                <w:szCs w:val="20"/>
              </w:rPr>
            </w:pPr>
          </w:p>
        </w:tc>
        <w:tc>
          <w:tcPr>
            <w:tcW w:w="1102" w:type="dxa"/>
            <w:tcBorders>
              <w:bottom w:val="single" w:sz="4" w:space="0" w:color="auto"/>
            </w:tcBorders>
            <w:shd w:val="clear" w:color="auto" w:fill="auto"/>
          </w:tcPr>
          <w:p w14:paraId="104268C8" w14:textId="77777777" w:rsidR="00BC3C6F" w:rsidRPr="00763538" w:rsidRDefault="00BC3C6F" w:rsidP="00F94889">
            <w:pPr>
              <w:rPr>
                <w:rFonts w:ascii="Calibri" w:hAnsi="Calibri" w:cs="Calibri"/>
                <w:color w:val="2F5496"/>
                <w:sz w:val="22"/>
                <w:szCs w:val="22"/>
              </w:rPr>
            </w:pPr>
            <w:r w:rsidRPr="00763538">
              <w:rPr>
                <w:rFonts w:ascii="Calibri" w:hAnsi="Calibri" w:cs="Calibri"/>
                <w:color w:val="2F5496"/>
                <w:sz w:val="22"/>
                <w:szCs w:val="22"/>
              </w:rPr>
              <w:t>Workman rescuer</w:t>
            </w:r>
          </w:p>
          <w:p w14:paraId="5EBA6D50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jc w:val="both"/>
              <w:rPr>
                <w:rFonts w:ascii="Verdana" w:hAnsi="Verdana" w:cs="Arial"/>
                <w:color w:val="4F81BD"/>
                <w:sz w:val="20"/>
                <w:szCs w:val="20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310079CB" w14:textId="77777777" w:rsidR="00BC3C6F" w:rsidRPr="00BA1981" w:rsidRDefault="00BC3C6F" w:rsidP="00F94889">
            <w:pPr>
              <w:keepNext/>
              <w:keepLines/>
              <w:suppressAutoHyphens/>
              <w:spacing w:before="240"/>
              <w:jc w:val="both"/>
              <w:rPr>
                <w:rFonts w:ascii="Verdana" w:hAnsi="Verdana" w:cs="Arial"/>
                <w:color w:val="4F81BD"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color w:val="4F81BD"/>
                <w:sz w:val="20"/>
                <w:szCs w:val="20"/>
                <w:lang w:val="en-US"/>
              </w:rPr>
              <w:t>7</w:t>
            </w:r>
          </w:p>
        </w:tc>
        <w:tc>
          <w:tcPr>
            <w:tcW w:w="1543" w:type="dxa"/>
            <w:tcBorders>
              <w:bottom w:val="single" w:sz="4" w:space="0" w:color="auto"/>
            </w:tcBorders>
            <w:shd w:val="clear" w:color="auto" w:fill="auto"/>
          </w:tcPr>
          <w:p w14:paraId="7A4D3184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jc w:val="both"/>
              <w:rPr>
                <w:rFonts w:ascii="Verdana" w:hAnsi="Verdana" w:cs="Arial"/>
                <w:color w:val="4F81BD"/>
                <w:sz w:val="20"/>
                <w:szCs w:val="20"/>
              </w:rPr>
            </w:pPr>
            <w:r>
              <w:rPr>
                <w:rFonts w:ascii="Verdana" w:hAnsi="Verdana" w:cs="Arial"/>
                <w:color w:val="4F81BD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E718DCF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jc w:val="both"/>
              <w:rPr>
                <w:rFonts w:ascii="Verdana" w:hAnsi="Verdana" w:cs="Arial"/>
                <w:color w:val="4F81BD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55A3DF3" w14:textId="77777777" w:rsidR="00BC3C6F" w:rsidRPr="00D66F85" w:rsidRDefault="00BC3C6F" w:rsidP="00F94889">
            <w:pPr>
              <w:keepNext/>
              <w:keepLines/>
              <w:suppressAutoHyphens/>
              <w:spacing w:before="240"/>
              <w:jc w:val="both"/>
              <w:rPr>
                <w:rFonts w:ascii="Verdana" w:hAnsi="Verdana" w:cs="Arial"/>
                <w:color w:val="4F81BD"/>
                <w:sz w:val="20"/>
                <w:szCs w:val="20"/>
              </w:rPr>
            </w:pPr>
          </w:p>
        </w:tc>
      </w:tr>
      <w:tr w:rsidR="00DF15EC" w:rsidRPr="00D66F85" w14:paraId="2D77A886" w14:textId="77777777" w:rsidTr="00DF15EC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593110" w14:textId="77777777" w:rsidR="00933210" w:rsidRDefault="00933210" w:rsidP="00F94889">
            <w:pPr>
              <w:keepNext/>
              <w:keepLines/>
              <w:suppressAutoHyphens/>
              <w:spacing w:before="240"/>
              <w:jc w:val="both"/>
              <w:rPr>
                <w:rFonts w:ascii="Verdana" w:hAnsi="Verdana" w:cs="Arial"/>
                <w:color w:val="4F81BD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BC2049" w14:textId="77777777" w:rsidR="00933210" w:rsidRPr="00763538" w:rsidRDefault="00933210" w:rsidP="00F94889">
            <w:pPr>
              <w:suppressAutoHyphens/>
              <w:spacing w:before="240"/>
              <w:rPr>
                <w:rFonts w:ascii="Verdana" w:hAnsi="Verdana"/>
                <w:color w:val="2F5496"/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2F5276" w14:textId="77777777" w:rsidR="00933210" w:rsidRPr="00763538" w:rsidRDefault="00933210" w:rsidP="00F94889">
            <w:pPr>
              <w:rPr>
                <w:rFonts w:ascii="Calibri" w:hAnsi="Calibri" w:cs="Calibri"/>
                <w:color w:val="2F5496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7B265A" w14:textId="77777777" w:rsidR="00933210" w:rsidRDefault="00933210" w:rsidP="00F94889">
            <w:pPr>
              <w:keepNext/>
              <w:keepLines/>
              <w:suppressAutoHyphens/>
              <w:spacing w:before="240"/>
              <w:jc w:val="both"/>
              <w:rPr>
                <w:rFonts w:ascii="Verdana" w:hAnsi="Verdana" w:cs="Arial"/>
                <w:color w:val="4F81BD"/>
                <w:sz w:val="20"/>
                <w:szCs w:val="20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7B07FE" w14:textId="0DA4783D" w:rsidR="00933210" w:rsidRDefault="003254E9" w:rsidP="00DF15EC">
            <w:pPr>
              <w:keepNext/>
              <w:keepLines/>
              <w:suppressAutoHyphens/>
              <w:spacing w:before="240"/>
              <w:jc w:val="right"/>
              <w:rPr>
                <w:rFonts w:ascii="Verdana" w:hAnsi="Verdana" w:cs="Arial"/>
                <w:color w:val="4F81BD"/>
                <w:sz w:val="20"/>
                <w:szCs w:val="20"/>
              </w:rPr>
            </w:pPr>
            <w:r w:rsidRPr="007A3F83">
              <w:rPr>
                <w:rFonts w:ascii="Verdana" w:hAnsi="Verdana"/>
                <w:b/>
                <w:color w:val="2F5496"/>
                <w:sz w:val="20"/>
                <w:szCs w:val="20"/>
              </w:rPr>
              <w:t>ОБЩО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E3EB8" w14:textId="15B5FB1E" w:rsidR="00933210" w:rsidRPr="00DF15EC" w:rsidRDefault="003254E9" w:rsidP="00DF15EC">
            <w:pPr>
              <w:keepNext/>
              <w:keepLines/>
              <w:suppressAutoHyphens/>
              <w:spacing w:before="240"/>
              <w:rPr>
                <w:rFonts w:ascii="Verdana" w:hAnsi="Verdana"/>
                <w:b/>
                <w:color w:val="2F5496"/>
                <w:sz w:val="20"/>
                <w:szCs w:val="20"/>
              </w:rPr>
            </w:pPr>
            <w:r>
              <w:rPr>
                <w:rFonts w:ascii="Verdana" w:hAnsi="Verdana"/>
                <w:b/>
                <w:color w:val="2F5496"/>
                <w:sz w:val="20"/>
                <w:szCs w:val="20"/>
              </w:rPr>
              <w:t>(за Ценова таблица 1)</w:t>
            </w:r>
            <w:r w:rsidR="00933210" w:rsidRPr="00DF15EC">
              <w:rPr>
                <w:rFonts w:ascii="Verdana" w:hAnsi="Verdana"/>
                <w:b/>
                <w:color w:val="2F5496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70E8C919" w14:textId="77777777" w:rsidR="00933210" w:rsidRPr="00D66F85" w:rsidRDefault="00933210" w:rsidP="00F94889">
            <w:pPr>
              <w:keepNext/>
              <w:keepLines/>
              <w:suppressAutoHyphens/>
              <w:spacing w:before="240"/>
              <w:jc w:val="both"/>
              <w:rPr>
                <w:rFonts w:ascii="Verdana" w:hAnsi="Verdana" w:cs="Arial"/>
                <w:color w:val="4F81BD"/>
                <w:sz w:val="20"/>
                <w:szCs w:val="20"/>
              </w:rPr>
            </w:pPr>
          </w:p>
        </w:tc>
      </w:tr>
    </w:tbl>
    <w:p w14:paraId="05F6FB47" w14:textId="77777777" w:rsidR="00BC3C6F" w:rsidRDefault="00BC3C6F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6F127449" w14:textId="77777777" w:rsidR="00BC3C6F" w:rsidRDefault="00BC3C6F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  <w:r w:rsidRPr="00D66F85">
        <w:rPr>
          <w:rFonts w:ascii="Verdana" w:hAnsi="Verdana" w:cs="Arial"/>
          <w:color w:val="4F81BD"/>
          <w:sz w:val="20"/>
          <w:szCs w:val="20"/>
        </w:rPr>
        <w:t xml:space="preserve">В цените са включени разходи за труд, както и </w:t>
      </w:r>
      <w:r w:rsidRPr="00F17397">
        <w:rPr>
          <w:rFonts w:ascii="Verdana" w:hAnsi="Verdana"/>
          <w:color w:val="4F81BD"/>
          <w:sz w:val="20"/>
          <w:szCs w:val="20"/>
        </w:rPr>
        <w:t xml:space="preserve">изразходваните по време на профилактика материали </w:t>
      </w:r>
    </w:p>
    <w:p w14:paraId="3A4081B5" w14:textId="77777777" w:rsidR="00DF15EC" w:rsidRDefault="00DF15EC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04AC666D" w14:textId="77777777" w:rsidR="00DF15EC" w:rsidRDefault="00DF15EC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0FE05046" w14:textId="77777777" w:rsidR="00DF15EC" w:rsidRDefault="00DF15EC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5E064534" w14:textId="77777777" w:rsidR="00DF15EC" w:rsidRDefault="00DF15EC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7DE80A38" w14:textId="77777777" w:rsidR="00DF15EC" w:rsidRDefault="00DF15EC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176732F3" w14:textId="77777777" w:rsidR="00DF15EC" w:rsidRDefault="00DF15EC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516602D4" w14:textId="77777777" w:rsidR="00DF15EC" w:rsidRDefault="00DF15EC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690ED564" w14:textId="77777777" w:rsidR="00DF15EC" w:rsidRDefault="00DF15EC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45C1416B" w14:textId="77777777" w:rsidR="00DF15EC" w:rsidRDefault="00DF15EC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007DACFC" w14:textId="77777777" w:rsidR="00DF15EC" w:rsidRDefault="00DF15EC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7D85353C" w14:textId="77777777" w:rsidR="00DF15EC" w:rsidRDefault="00DF15EC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416B7B47" w14:textId="77777777" w:rsidR="00DF15EC" w:rsidRDefault="00DF15EC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6E47103D" w14:textId="77777777" w:rsidR="00DF15EC" w:rsidRDefault="00DF15EC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5656AE9C" w14:textId="77777777" w:rsidR="00DF15EC" w:rsidRDefault="00DF15EC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175A4BA8" w14:textId="77777777" w:rsidR="00DF15EC" w:rsidRDefault="00DF15EC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1B31E439" w14:textId="77777777" w:rsidR="00DF15EC" w:rsidRDefault="00DF15EC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</w:p>
    <w:p w14:paraId="49C95206" w14:textId="26E430D3" w:rsidR="00BC3C6F" w:rsidRDefault="00BC3C6F" w:rsidP="00BC3C6F">
      <w:pPr>
        <w:tabs>
          <w:tab w:val="left" w:pos="543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Ценова таблица</w:t>
      </w:r>
      <w:r w:rsidR="00C32F25">
        <w:rPr>
          <w:rFonts w:ascii="Verdana" w:hAnsi="Verdana"/>
          <w:sz w:val="20"/>
          <w:szCs w:val="20"/>
        </w:rPr>
        <w:t xml:space="preserve"> 2</w:t>
      </w:r>
      <w:r>
        <w:rPr>
          <w:rFonts w:ascii="Verdana" w:hAnsi="Verdana"/>
          <w:sz w:val="20"/>
          <w:szCs w:val="20"/>
        </w:rPr>
        <w:t xml:space="preserve"> </w:t>
      </w:r>
      <w:r w:rsidR="00933210">
        <w:rPr>
          <w:rFonts w:ascii="Verdana" w:hAnsi="Verdana"/>
          <w:sz w:val="20"/>
          <w:szCs w:val="20"/>
        </w:rPr>
        <w:t>С</w:t>
      </w:r>
      <w:r w:rsidR="00C32F25">
        <w:rPr>
          <w:rFonts w:ascii="Verdana" w:hAnsi="Verdana"/>
          <w:sz w:val="20"/>
          <w:szCs w:val="20"/>
        </w:rPr>
        <w:t xml:space="preserve">писък с </w:t>
      </w:r>
      <w:r>
        <w:rPr>
          <w:rFonts w:ascii="Verdana" w:hAnsi="Verdana"/>
          <w:sz w:val="20"/>
          <w:szCs w:val="20"/>
        </w:rPr>
        <w:t>резервни части</w:t>
      </w:r>
    </w:p>
    <w:tbl>
      <w:tblPr>
        <w:tblpPr w:leftFromText="141" w:rightFromText="141" w:horzAnchor="margin" w:tblpXSpec="center" w:tblpY="720"/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610"/>
        <w:gridCol w:w="3737"/>
        <w:gridCol w:w="3737"/>
      </w:tblGrid>
      <w:tr w:rsidR="00BC3C6F" w:rsidRPr="001F1B83" w14:paraId="120A7ECD" w14:textId="77777777" w:rsidTr="00F94889">
        <w:trPr>
          <w:trHeight w:val="555"/>
        </w:trPr>
        <w:tc>
          <w:tcPr>
            <w:tcW w:w="543" w:type="dxa"/>
            <w:shd w:val="clear" w:color="auto" w:fill="auto"/>
          </w:tcPr>
          <w:p w14:paraId="4B5C9B40" w14:textId="77777777" w:rsidR="00BC3C6F" w:rsidRPr="001F1B83" w:rsidRDefault="00BC3C6F" w:rsidP="00F94889">
            <w:pPr>
              <w:pStyle w:val="BodyText"/>
              <w:keepNext/>
              <w:keepLines/>
              <w:jc w:val="center"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№</w:t>
            </w:r>
          </w:p>
        </w:tc>
        <w:tc>
          <w:tcPr>
            <w:tcW w:w="1610" w:type="dxa"/>
            <w:shd w:val="clear" w:color="auto" w:fill="auto"/>
          </w:tcPr>
          <w:p w14:paraId="3ABCD5BE" w14:textId="77777777" w:rsidR="00BC3C6F" w:rsidRPr="001F1B83" w:rsidRDefault="00BC3C6F" w:rsidP="00F94889">
            <w:pPr>
              <w:pStyle w:val="BodyText"/>
              <w:keepNext/>
              <w:keepLines/>
              <w:jc w:val="center"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Артикулен номер</w:t>
            </w:r>
          </w:p>
        </w:tc>
        <w:tc>
          <w:tcPr>
            <w:tcW w:w="3737" w:type="dxa"/>
            <w:shd w:val="clear" w:color="auto" w:fill="auto"/>
          </w:tcPr>
          <w:p w14:paraId="7960BEA6" w14:textId="77777777" w:rsidR="00BC3C6F" w:rsidRPr="001F1B83" w:rsidRDefault="00BC3C6F" w:rsidP="00F94889">
            <w:pPr>
              <w:pStyle w:val="BodyText"/>
              <w:keepNext/>
              <w:keepLines/>
              <w:jc w:val="center"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Наименование на резервни части</w:t>
            </w:r>
          </w:p>
        </w:tc>
        <w:tc>
          <w:tcPr>
            <w:tcW w:w="3737" w:type="dxa"/>
          </w:tcPr>
          <w:p w14:paraId="0F7EE456" w14:textId="32D5E9E9" w:rsidR="00BC3C6F" w:rsidRPr="00DF5DB1" w:rsidRDefault="00BC3C6F" w:rsidP="00F94889">
            <w:pPr>
              <w:pStyle w:val="BodyText"/>
              <w:keepNext/>
              <w:keepLines/>
              <w:jc w:val="center"/>
              <w:rPr>
                <w:rFonts w:ascii="Verdana" w:hAnsi="Verdana"/>
                <w:b/>
                <w:color w:val="4F81BD"/>
                <w:lang w:val="ru-RU"/>
              </w:rPr>
            </w:pPr>
            <w:r w:rsidRPr="00DF5DB1">
              <w:rPr>
                <w:rFonts w:ascii="Verdana" w:hAnsi="Verdana"/>
                <w:b/>
                <w:color w:val="4F81BD"/>
                <w:lang w:val="ru-RU"/>
              </w:rPr>
              <w:t>Ед.</w:t>
            </w:r>
            <w:r w:rsidR="004B17C0">
              <w:rPr>
                <w:rFonts w:ascii="Verdana" w:hAnsi="Verdana"/>
                <w:b/>
                <w:color w:val="4F81BD"/>
                <w:lang w:val="ru-RU"/>
              </w:rPr>
              <w:t xml:space="preserve"> </w:t>
            </w:r>
            <w:r w:rsidRPr="00DF5DB1">
              <w:rPr>
                <w:rFonts w:ascii="Verdana" w:hAnsi="Verdana"/>
                <w:b/>
                <w:color w:val="4F81BD"/>
                <w:lang w:val="ru-RU"/>
              </w:rPr>
              <w:t>цена лева без ДДС за 1 бр. елемент</w:t>
            </w:r>
          </w:p>
        </w:tc>
      </w:tr>
      <w:tr w:rsidR="00BC3C6F" w:rsidRPr="001F1B83" w14:paraId="437DEC46" w14:textId="77777777" w:rsidTr="00F94889">
        <w:trPr>
          <w:trHeight w:val="277"/>
        </w:trPr>
        <w:tc>
          <w:tcPr>
            <w:tcW w:w="543" w:type="dxa"/>
            <w:shd w:val="clear" w:color="auto" w:fill="auto"/>
          </w:tcPr>
          <w:p w14:paraId="37AF43DB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1</w:t>
            </w:r>
          </w:p>
        </w:tc>
        <w:tc>
          <w:tcPr>
            <w:tcW w:w="1610" w:type="dxa"/>
            <w:shd w:val="clear" w:color="auto" w:fill="auto"/>
          </w:tcPr>
          <w:p w14:paraId="59CB0A0A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1F1B83">
              <w:rPr>
                <w:rFonts w:ascii="Verdana" w:hAnsi="Verdana"/>
                <w:color w:val="4F81BD"/>
              </w:rPr>
              <w:t xml:space="preserve">10143457-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3737" w:type="dxa"/>
            <w:shd w:val="clear" w:color="auto" w:fill="auto"/>
          </w:tcPr>
          <w:p w14:paraId="5D4D0789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5D1763">
              <w:rPr>
                <w:rFonts w:ascii="Verdana" w:hAnsi="Verdana"/>
                <w:color w:val="4F81BD"/>
                <w:lang w:val="en-US"/>
              </w:rPr>
              <w:t>Pillar</w:t>
            </w:r>
            <w:r w:rsidRPr="001F1B83">
              <w:rPr>
                <w:rFonts w:ascii="Verdana" w:hAnsi="Verdana"/>
                <w:color w:val="4F81BD"/>
                <w:lang w:val="en-US"/>
              </w:rPr>
              <w:t>,winch,20m,10 /PKG</w:t>
            </w:r>
          </w:p>
        </w:tc>
        <w:tc>
          <w:tcPr>
            <w:tcW w:w="3737" w:type="dxa"/>
          </w:tcPr>
          <w:p w14:paraId="6F26EDCE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227B7490" w14:textId="77777777" w:rsidTr="00F94889">
        <w:trPr>
          <w:trHeight w:val="386"/>
        </w:trPr>
        <w:tc>
          <w:tcPr>
            <w:tcW w:w="543" w:type="dxa"/>
            <w:shd w:val="clear" w:color="auto" w:fill="auto"/>
          </w:tcPr>
          <w:p w14:paraId="50DE1DC2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2</w:t>
            </w:r>
          </w:p>
        </w:tc>
        <w:tc>
          <w:tcPr>
            <w:tcW w:w="1610" w:type="dxa"/>
            <w:shd w:val="clear" w:color="auto" w:fill="auto"/>
          </w:tcPr>
          <w:p w14:paraId="74287DA1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 xml:space="preserve">10143458-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3737" w:type="dxa"/>
            <w:shd w:val="clear" w:color="auto" w:fill="auto"/>
          </w:tcPr>
          <w:p w14:paraId="506887BE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1F1B83">
              <w:rPr>
                <w:rFonts w:ascii="Verdana" w:hAnsi="Verdana"/>
                <w:color w:val="4F81BD"/>
                <w:lang w:val="en-US"/>
              </w:rPr>
              <w:t>Bushing,sus440,ID 10,10 /PKG</w:t>
            </w:r>
          </w:p>
        </w:tc>
        <w:tc>
          <w:tcPr>
            <w:tcW w:w="3737" w:type="dxa"/>
          </w:tcPr>
          <w:p w14:paraId="552C6069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1E8B1BDD" w14:textId="77777777" w:rsidTr="00F94889">
        <w:trPr>
          <w:trHeight w:val="277"/>
        </w:trPr>
        <w:tc>
          <w:tcPr>
            <w:tcW w:w="543" w:type="dxa"/>
            <w:shd w:val="clear" w:color="auto" w:fill="auto"/>
          </w:tcPr>
          <w:p w14:paraId="753378AC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3</w:t>
            </w:r>
          </w:p>
        </w:tc>
        <w:tc>
          <w:tcPr>
            <w:tcW w:w="1610" w:type="dxa"/>
            <w:shd w:val="clear" w:color="auto" w:fill="auto"/>
          </w:tcPr>
          <w:p w14:paraId="52A95FCF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 xml:space="preserve">10143459-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3737" w:type="dxa"/>
            <w:shd w:val="clear" w:color="auto" w:fill="auto"/>
          </w:tcPr>
          <w:p w14:paraId="46CD75D2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1F1B83">
              <w:rPr>
                <w:rFonts w:ascii="Verdana" w:hAnsi="Verdana"/>
                <w:color w:val="4F81BD"/>
                <w:lang w:val="en-US"/>
              </w:rPr>
              <w:t>Bottom plate assy,winch, 1/PKG</w:t>
            </w:r>
          </w:p>
        </w:tc>
        <w:tc>
          <w:tcPr>
            <w:tcW w:w="3737" w:type="dxa"/>
          </w:tcPr>
          <w:p w14:paraId="532DC929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1134A1EE" w14:textId="77777777" w:rsidTr="00F94889">
        <w:trPr>
          <w:trHeight w:val="277"/>
        </w:trPr>
        <w:tc>
          <w:tcPr>
            <w:tcW w:w="543" w:type="dxa"/>
            <w:shd w:val="clear" w:color="auto" w:fill="auto"/>
          </w:tcPr>
          <w:p w14:paraId="59B8AB53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4</w:t>
            </w:r>
          </w:p>
        </w:tc>
        <w:tc>
          <w:tcPr>
            <w:tcW w:w="1610" w:type="dxa"/>
            <w:shd w:val="clear" w:color="auto" w:fill="auto"/>
          </w:tcPr>
          <w:p w14:paraId="1C917847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63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3737" w:type="dxa"/>
            <w:shd w:val="clear" w:color="auto" w:fill="auto"/>
          </w:tcPr>
          <w:p w14:paraId="13C00F91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1F1B83">
              <w:rPr>
                <w:rFonts w:ascii="Verdana" w:hAnsi="Verdana"/>
                <w:color w:val="4F81BD"/>
                <w:lang w:val="en-US"/>
              </w:rPr>
              <w:t>Brasket subassy, winch, 1 /PKG</w:t>
            </w:r>
          </w:p>
        </w:tc>
        <w:tc>
          <w:tcPr>
            <w:tcW w:w="3737" w:type="dxa"/>
          </w:tcPr>
          <w:p w14:paraId="4A21E400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42693AEC" w14:textId="77777777" w:rsidTr="00F94889">
        <w:trPr>
          <w:trHeight w:val="555"/>
        </w:trPr>
        <w:tc>
          <w:tcPr>
            <w:tcW w:w="543" w:type="dxa"/>
            <w:shd w:val="clear" w:color="auto" w:fill="auto"/>
          </w:tcPr>
          <w:p w14:paraId="2B34D757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5</w:t>
            </w:r>
          </w:p>
        </w:tc>
        <w:tc>
          <w:tcPr>
            <w:tcW w:w="1610" w:type="dxa"/>
            <w:shd w:val="clear" w:color="auto" w:fill="auto"/>
          </w:tcPr>
          <w:p w14:paraId="25360112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65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3737" w:type="dxa"/>
            <w:shd w:val="clear" w:color="auto" w:fill="auto"/>
          </w:tcPr>
          <w:p w14:paraId="23D3C890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1F1B83">
              <w:rPr>
                <w:rFonts w:ascii="Verdana" w:hAnsi="Verdana"/>
                <w:color w:val="4F81BD"/>
                <w:lang w:val="en-US"/>
              </w:rPr>
              <w:t>Screw,M6X10,Tamper proof, sus 304,100 /PKG</w:t>
            </w:r>
          </w:p>
        </w:tc>
        <w:tc>
          <w:tcPr>
            <w:tcW w:w="3737" w:type="dxa"/>
          </w:tcPr>
          <w:p w14:paraId="0EC1F88F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7C05650A" w14:textId="77777777" w:rsidTr="00F94889">
        <w:trPr>
          <w:trHeight w:val="277"/>
        </w:trPr>
        <w:tc>
          <w:tcPr>
            <w:tcW w:w="543" w:type="dxa"/>
            <w:shd w:val="clear" w:color="auto" w:fill="auto"/>
          </w:tcPr>
          <w:p w14:paraId="5A0659AF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6</w:t>
            </w:r>
          </w:p>
        </w:tc>
        <w:tc>
          <w:tcPr>
            <w:tcW w:w="1610" w:type="dxa"/>
            <w:shd w:val="clear" w:color="auto" w:fill="auto"/>
          </w:tcPr>
          <w:p w14:paraId="40AB6245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67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3737" w:type="dxa"/>
            <w:shd w:val="clear" w:color="auto" w:fill="auto"/>
          </w:tcPr>
          <w:p w14:paraId="09E5C6CA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1F1B83">
              <w:rPr>
                <w:rFonts w:ascii="Verdana" w:hAnsi="Verdana"/>
                <w:color w:val="4F81BD"/>
                <w:lang w:val="en-US"/>
              </w:rPr>
              <w:t>Nut, Stopper,winch, 10 /PKG</w:t>
            </w:r>
          </w:p>
        </w:tc>
        <w:tc>
          <w:tcPr>
            <w:tcW w:w="3737" w:type="dxa"/>
          </w:tcPr>
          <w:p w14:paraId="4F07DF11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009BFDC4" w14:textId="77777777" w:rsidTr="00F94889">
        <w:trPr>
          <w:trHeight w:val="260"/>
        </w:trPr>
        <w:tc>
          <w:tcPr>
            <w:tcW w:w="543" w:type="dxa"/>
            <w:shd w:val="clear" w:color="auto" w:fill="auto"/>
          </w:tcPr>
          <w:p w14:paraId="760236FA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7</w:t>
            </w:r>
          </w:p>
        </w:tc>
        <w:tc>
          <w:tcPr>
            <w:tcW w:w="1610" w:type="dxa"/>
            <w:shd w:val="clear" w:color="auto" w:fill="auto"/>
          </w:tcPr>
          <w:p w14:paraId="4E0408E2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68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3737" w:type="dxa"/>
            <w:shd w:val="clear" w:color="auto" w:fill="auto"/>
          </w:tcPr>
          <w:p w14:paraId="0BD5ADE1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1F1B83">
              <w:rPr>
                <w:rFonts w:ascii="Verdana" w:hAnsi="Verdana"/>
                <w:color w:val="4F81BD"/>
                <w:lang w:val="en-US"/>
              </w:rPr>
              <w:t>Pinion, winch, 10 /PKG</w:t>
            </w:r>
          </w:p>
        </w:tc>
        <w:tc>
          <w:tcPr>
            <w:tcW w:w="3737" w:type="dxa"/>
          </w:tcPr>
          <w:p w14:paraId="1F7C5A2C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1E576BEE" w14:textId="77777777" w:rsidTr="00F94889">
        <w:trPr>
          <w:trHeight w:val="277"/>
        </w:trPr>
        <w:tc>
          <w:tcPr>
            <w:tcW w:w="543" w:type="dxa"/>
            <w:shd w:val="clear" w:color="auto" w:fill="auto"/>
          </w:tcPr>
          <w:p w14:paraId="7B62E905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8</w:t>
            </w:r>
          </w:p>
        </w:tc>
        <w:tc>
          <w:tcPr>
            <w:tcW w:w="1610" w:type="dxa"/>
            <w:shd w:val="clear" w:color="auto" w:fill="auto"/>
          </w:tcPr>
          <w:p w14:paraId="1C925417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70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3737" w:type="dxa"/>
            <w:shd w:val="clear" w:color="auto" w:fill="auto"/>
          </w:tcPr>
          <w:p w14:paraId="34B0AB55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1F1B83">
              <w:rPr>
                <w:rFonts w:ascii="Verdana" w:hAnsi="Verdana"/>
                <w:color w:val="4F81BD"/>
                <w:lang w:val="en-US"/>
              </w:rPr>
              <w:t>Ratchet, primary brake, 10 /PKG</w:t>
            </w:r>
          </w:p>
        </w:tc>
        <w:tc>
          <w:tcPr>
            <w:tcW w:w="3737" w:type="dxa"/>
          </w:tcPr>
          <w:p w14:paraId="78A99F76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1C3130DD" w14:textId="77777777" w:rsidTr="00F94889">
        <w:trPr>
          <w:trHeight w:val="277"/>
        </w:trPr>
        <w:tc>
          <w:tcPr>
            <w:tcW w:w="543" w:type="dxa"/>
            <w:shd w:val="clear" w:color="auto" w:fill="auto"/>
          </w:tcPr>
          <w:p w14:paraId="1AD438E5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9</w:t>
            </w:r>
          </w:p>
        </w:tc>
        <w:tc>
          <w:tcPr>
            <w:tcW w:w="1610" w:type="dxa"/>
            <w:shd w:val="clear" w:color="auto" w:fill="auto"/>
          </w:tcPr>
          <w:p w14:paraId="5A975BD7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73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3737" w:type="dxa"/>
            <w:shd w:val="clear" w:color="auto" w:fill="auto"/>
          </w:tcPr>
          <w:p w14:paraId="7BAB3F36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1F1B83">
              <w:rPr>
                <w:rFonts w:ascii="Verdana" w:hAnsi="Verdana"/>
                <w:color w:val="4F81BD"/>
                <w:lang w:val="en-US"/>
              </w:rPr>
              <w:t>Handle subassy, winch, 1 /PKG</w:t>
            </w:r>
          </w:p>
        </w:tc>
        <w:tc>
          <w:tcPr>
            <w:tcW w:w="3737" w:type="dxa"/>
          </w:tcPr>
          <w:p w14:paraId="73A50156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154ED160" w14:textId="77777777" w:rsidTr="00F94889">
        <w:trPr>
          <w:trHeight w:val="277"/>
        </w:trPr>
        <w:tc>
          <w:tcPr>
            <w:tcW w:w="543" w:type="dxa"/>
            <w:shd w:val="clear" w:color="auto" w:fill="auto"/>
          </w:tcPr>
          <w:p w14:paraId="262C4210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10</w:t>
            </w:r>
          </w:p>
        </w:tc>
        <w:tc>
          <w:tcPr>
            <w:tcW w:w="1610" w:type="dxa"/>
            <w:shd w:val="clear" w:color="auto" w:fill="auto"/>
          </w:tcPr>
          <w:p w14:paraId="0AEF26FF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82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3737" w:type="dxa"/>
            <w:shd w:val="clear" w:color="auto" w:fill="auto"/>
          </w:tcPr>
          <w:p w14:paraId="13B7CD8C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1F1B83">
              <w:rPr>
                <w:rFonts w:ascii="Verdana" w:hAnsi="Verdana"/>
                <w:color w:val="4F81BD"/>
                <w:lang w:val="en-US"/>
              </w:rPr>
              <w:t>Top plate assy, winch, 1 /PKG</w:t>
            </w:r>
          </w:p>
        </w:tc>
        <w:tc>
          <w:tcPr>
            <w:tcW w:w="3737" w:type="dxa"/>
          </w:tcPr>
          <w:p w14:paraId="0D551D39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38D66ADE" w14:textId="77777777" w:rsidTr="00F94889">
        <w:trPr>
          <w:trHeight w:val="277"/>
        </w:trPr>
        <w:tc>
          <w:tcPr>
            <w:tcW w:w="543" w:type="dxa"/>
            <w:shd w:val="clear" w:color="auto" w:fill="auto"/>
          </w:tcPr>
          <w:p w14:paraId="0BC31629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11</w:t>
            </w:r>
          </w:p>
        </w:tc>
        <w:tc>
          <w:tcPr>
            <w:tcW w:w="1610" w:type="dxa"/>
            <w:shd w:val="clear" w:color="auto" w:fill="auto"/>
          </w:tcPr>
          <w:p w14:paraId="5635E4E8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89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3737" w:type="dxa"/>
            <w:shd w:val="clear" w:color="auto" w:fill="auto"/>
          </w:tcPr>
          <w:p w14:paraId="6C9B7318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5D1763">
              <w:rPr>
                <w:rFonts w:ascii="Verdana" w:hAnsi="Verdana"/>
                <w:color w:val="4F81BD"/>
                <w:lang w:val="en-US"/>
              </w:rPr>
              <w:t>Washer,</w:t>
            </w:r>
            <w:r w:rsidRPr="001F1B83">
              <w:rPr>
                <w:rFonts w:ascii="Verdana" w:hAnsi="Verdana"/>
                <w:color w:val="4F81BD"/>
                <w:lang w:val="en-US"/>
              </w:rPr>
              <w:t xml:space="preserve"> primary brake, 10 /PKG</w:t>
            </w:r>
          </w:p>
        </w:tc>
        <w:tc>
          <w:tcPr>
            <w:tcW w:w="3737" w:type="dxa"/>
          </w:tcPr>
          <w:p w14:paraId="229B3F41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599A25DB" w14:textId="77777777" w:rsidTr="00F94889">
        <w:trPr>
          <w:trHeight w:val="277"/>
        </w:trPr>
        <w:tc>
          <w:tcPr>
            <w:tcW w:w="543" w:type="dxa"/>
            <w:shd w:val="clear" w:color="auto" w:fill="auto"/>
          </w:tcPr>
          <w:p w14:paraId="14CEA0B7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12</w:t>
            </w:r>
          </w:p>
        </w:tc>
        <w:tc>
          <w:tcPr>
            <w:tcW w:w="1610" w:type="dxa"/>
            <w:shd w:val="clear" w:color="auto" w:fill="auto"/>
          </w:tcPr>
          <w:p w14:paraId="55F84CB1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91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3737" w:type="dxa"/>
            <w:shd w:val="clear" w:color="auto" w:fill="auto"/>
          </w:tcPr>
          <w:p w14:paraId="31A315B1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1F1B83">
              <w:rPr>
                <w:rFonts w:ascii="Verdana" w:hAnsi="Verdana"/>
                <w:color w:val="4F81BD"/>
                <w:lang w:val="en-US"/>
              </w:rPr>
              <w:t>Pawl, primary brake, winch, 10 /PKG</w:t>
            </w:r>
          </w:p>
        </w:tc>
        <w:tc>
          <w:tcPr>
            <w:tcW w:w="3737" w:type="dxa"/>
          </w:tcPr>
          <w:p w14:paraId="5883F6A6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09FF4F4A" w14:textId="77777777" w:rsidTr="00F94889">
        <w:trPr>
          <w:trHeight w:val="277"/>
        </w:trPr>
        <w:tc>
          <w:tcPr>
            <w:tcW w:w="543" w:type="dxa"/>
            <w:shd w:val="clear" w:color="auto" w:fill="auto"/>
          </w:tcPr>
          <w:p w14:paraId="09AB1D73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13</w:t>
            </w:r>
          </w:p>
        </w:tc>
        <w:tc>
          <w:tcPr>
            <w:tcW w:w="1610" w:type="dxa"/>
            <w:shd w:val="clear" w:color="auto" w:fill="auto"/>
          </w:tcPr>
          <w:p w14:paraId="049584EB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92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3737" w:type="dxa"/>
            <w:shd w:val="clear" w:color="auto" w:fill="auto"/>
          </w:tcPr>
          <w:p w14:paraId="7718F16D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  <w:lang w:val="en-US"/>
              </w:rPr>
              <w:t>Pawl, secondary brake, winch, 10 /PKG</w:t>
            </w:r>
          </w:p>
        </w:tc>
        <w:tc>
          <w:tcPr>
            <w:tcW w:w="3737" w:type="dxa"/>
          </w:tcPr>
          <w:p w14:paraId="12F2DC6F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413B76F3" w14:textId="77777777" w:rsidTr="00F94889">
        <w:trPr>
          <w:trHeight w:val="277"/>
        </w:trPr>
        <w:tc>
          <w:tcPr>
            <w:tcW w:w="543" w:type="dxa"/>
            <w:shd w:val="clear" w:color="auto" w:fill="auto"/>
          </w:tcPr>
          <w:p w14:paraId="22918FDE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14</w:t>
            </w:r>
          </w:p>
        </w:tc>
        <w:tc>
          <w:tcPr>
            <w:tcW w:w="1610" w:type="dxa"/>
            <w:shd w:val="clear" w:color="auto" w:fill="auto"/>
          </w:tcPr>
          <w:p w14:paraId="45490426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95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3737" w:type="dxa"/>
            <w:shd w:val="clear" w:color="auto" w:fill="auto"/>
          </w:tcPr>
          <w:p w14:paraId="1D31111B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  <w:lang w:val="en-US"/>
              </w:rPr>
              <w:t>Bushing, Pom, ID 15 mm, 10 /PKG</w:t>
            </w:r>
          </w:p>
        </w:tc>
        <w:tc>
          <w:tcPr>
            <w:tcW w:w="3737" w:type="dxa"/>
          </w:tcPr>
          <w:p w14:paraId="7E69F07A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7BE202A1" w14:textId="77777777" w:rsidTr="00F94889">
        <w:trPr>
          <w:trHeight w:val="260"/>
        </w:trPr>
        <w:tc>
          <w:tcPr>
            <w:tcW w:w="543" w:type="dxa"/>
            <w:shd w:val="clear" w:color="auto" w:fill="auto"/>
          </w:tcPr>
          <w:p w14:paraId="214F2138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15</w:t>
            </w:r>
          </w:p>
        </w:tc>
        <w:tc>
          <w:tcPr>
            <w:tcW w:w="1610" w:type="dxa"/>
            <w:shd w:val="clear" w:color="auto" w:fill="auto"/>
          </w:tcPr>
          <w:p w14:paraId="73BA2C1F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97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3737" w:type="dxa"/>
            <w:shd w:val="clear" w:color="auto" w:fill="auto"/>
          </w:tcPr>
          <w:p w14:paraId="483B85BE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  <w:lang w:val="en-US"/>
              </w:rPr>
              <w:t>Bushing, Pom,15F, 10 /PKG</w:t>
            </w:r>
          </w:p>
        </w:tc>
        <w:tc>
          <w:tcPr>
            <w:tcW w:w="3737" w:type="dxa"/>
          </w:tcPr>
          <w:p w14:paraId="2E8693D4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79E147F9" w14:textId="77777777" w:rsidTr="00F94889">
        <w:trPr>
          <w:trHeight w:val="277"/>
        </w:trPr>
        <w:tc>
          <w:tcPr>
            <w:tcW w:w="543" w:type="dxa"/>
            <w:shd w:val="clear" w:color="auto" w:fill="auto"/>
          </w:tcPr>
          <w:p w14:paraId="288BD9CB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16</w:t>
            </w:r>
          </w:p>
        </w:tc>
        <w:tc>
          <w:tcPr>
            <w:tcW w:w="1610" w:type="dxa"/>
            <w:shd w:val="clear" w:color="auto" w:fill="auto"/>
          </w:tcPr>
          <w:p w14:paraId="182F0B9A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98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3737" w:type="dxa"/>
            <w:shd w:val="clear" w:color="auto" w:fill="auto"/>
          </w:tcPr>
          <w:p w14:paraId="5FDCD807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5D1763">
              <w:rPr>
                <w:rFonts w:ascii="Verdana" w:hAnsi="Verdana"/>
                <w:color w:val="4F81BD"/>
                <w:lang w:val="en-US"/>
              </w:rPr>
              <w:t>Shaft,Hub,</w:t>
            </w:r>
            <w:r w:rsidRPr="001F1B83">
              <w:rPr>
                <w:rFonts w:ascii="Verdana" w:hAnsi="Verdana"/>
                <w:color w:val="4F81BD"/>
                <w:lang w:val="en-US"/>
              </w:rPr>
              <w:t xml:space="preserve"> winch, 20m,10 /PKG</w:t>
            </w:r>
          </w:p>
        </w:tc>
        <w:tc>
          <w:tcPr>
            <w:tcW w:w="3737" w:type="dxa"/>
          </w:tcPr>
          <w:p w14:paraId="36587084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44FD9537" w14:textId="77777777" w:rsidTr="00F94889">
        <w:trPr>
          <w:trHeight w:val="277"/>
        </w:trPr>
        <w:tc>
          <w:tcPr>
            <w:tcW w:w="543" w:type="dxa"/>
            <w:shd w:val="clear" w:color="auto" w:fill="auto"/>
          </w:tcPr>
          <w:p w14:paraId="52931B5C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17</w:t>
            </w:r>
          </w:p>
        </w:tc>
        <w:tc>
          <w:tcPr>
            <w:tcW w:w="1610" w:type="dxa"/>
            <w:shd w:val="clear" w:color="auto" w:fill="auto"/>
          </w:tcPr>
          <w:p w14:paraId="708D74A8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101434</w:t>
            </w:r>
            <w:r w:rsidRPr="001F1B83">
              <w:rPr>
                <w:rFonts w:ascii="Verdana" w:hAnsi="Verdana"/>
                <w:color w:val="4F81BD"/>
                <w:lang w:val="en-US"/>
              </w:rPr>
              <w:t>99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3737" w:type="dxa"/>
            <w:shd w:val="clear" w:color="auto" w:fill="auto"/>
          </w:tcPr>
          <w:p w14:paraId="7DC141DF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>
              <w:rPr>
                <w:rFonts w:ascii="Verdana" w:hAnsi="Verdana"/>
                <w:color w:val="4F81BD"/>
                <w:lang w:val="en-US"/>
              </w:rPr>
              <w:t>Hub,</w:t>
            </w:r>
            <w:r w:rsidRPr="001F1B83">
              <w:rPr>
                <w:rFonts w:ascii="Verdana" w:hAnsi="Verdana"/>
                <w:color w:val="4F81BD"/>
                <w:lang w:val="en-US"/>
              </w:rPr>
              <w:t xml:space="preserve"> winch, 10 /PKG</w:t>
            </w:r>
          </w:p>
        </w:tc>
        <w:tc>
          <w:tcPr>
            <w:tcW w:w="3737" w:type="dxa"/>
          </w:tcPr>
          <w:p w14:paraId="7A08F721" w14:textId="77777777" w:rsidR="00BC3C6F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36807CAD" w14:textId="77777777" w:rsidTr="00F94889">
        <w:trPr>
          <w:trHeight w:val="277"/>
        </w:trPr>
        <w:tc>
          <w:tcPr>
            <w:tcW w:w="543" w:type="dxa"/>
            <w:shd w:val="clear" w:color="auto" w:fill="auto"/>
          </w:tcPr>
          <w:p w14:paraId="4F522BEE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18</w:t>
            </w:r>
          </w:p>
        </w:tc>
        <w:tc>
          <w:tcPr>
            <w:tcW w:w="1610" w:type="dxa"/>
            <w:shd w:val="clear" w:color="auto" w:fill="auto"/>
          </w:tcPr>
          <w:p w14:paraId="1E6C3835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</w:t>
            </w:r>
            <w:r w:rsidRPr="001F1B83">
              <w:rPr>
                <w:rFonts w:ascii="Verdana" w:hAnsi="Verdana"/>
                <w:color w:val="4F81BD"/>
                <w:lang w:val="en-US"/>
              </w:rPr>
              <w:t>500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3737" w:type="dxa"/>
            <w:shd w:val="clear" w:color="auto" w:fill="auto"/>
          </w:tcPr>
          <w:p w14:paraId="38B50E90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5D1763">
              <w:rPr>
                <w:rFonts w:ascii="Verdana" w:hAnsi="Verdana"/>
                <w:color w:val="4F81BD"/>
                <w:lang w:val="en-US"/>
              </w:rPr>
              <w:t>Hubplate</w:t>
            </w:r>
            <w:r>
              <w:rPr>
                <w:rFonts w:ascii="Verdana" w:hAnsi="Verdana"/>
                <w:color w:val="4F81BD"/>
                <w:lang w:val="en-US"/>
              </w:rPr>
              <w:t>,</w:t>
            </w:r>
            <w:r w:rsidRPr="001F1B83">
              <w:rPr>
                <w:rFonts w:ascii="Verdana" w:hAnsi="Verdana"/>
                <w:color w:val="4F81BD"/>
                <w:lang w:val="en-US"/>
              </w:rPr>
              <w:t xml:space="preserve"> winch,</w:t>
            </w:r>
            <w:r>
              <w:rPr>
                <w:rFonts w:ascii="Verdana" w:hAnsi="Verdana"/>
                <w:color w:val="4F81BD"/>
                <w:lang w:val="en-US"/>
              </w:rPr>
              <w:t>2</w:t>
            </w:r>
            <w:r w:rsidRPr="001F1B83">
              <w:rPr>
                <w:rFonts w:ascii="Verdana" w:hAnsi="Verdana"/>
                <w:color w:val="4F81BD"/>
                <w:lang w:val="en-US"/>
              </w:rPr>
              <w:t>/PKG</w:t>
            </w:r>
          </w:p>
        </w:tc>
        <w:tc>
          <w:tcPr>
            <w:tcW w:w="3737" w:type="dxa"/>
          </w:tcPr>
          <w:p w14:paraId="14FC84D4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621FCB55" w14:textId="77777777" w:rsidTr="00F94889">
        <w:trPr>
          <w:trHeight w:val="277"/>
        </w:trPr>
        <w:tc>
          <w:tcPr>
            <w:tcW w:w="543" w:type="dxa"/>
            <w:shd w:val="clear" w:color="auto" w:fill="auto"/>
          </w:tcPr>
          <w:p w14:paraId="7A3BD382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19</w:t>
            </w:r>
          </w:p>
        </w:tc>
        <w:tc>
          <w:tcPr>
            <w:tcW w:w="1610" w:type="dxa"/>
            <w:shd w:val="clear" w:color="auto" w:fill="auto"/>
          </w:tcPr>
          <w:p w14:paraId="642E1A2F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</w:t>
            </w:r>
            <w:r w:rsidRPr="001F1B83">
              <w:rPr>
                <w:rFonts w:ascii="Verdana" w:hAnsi="Verdana"/>
                <w:color w:val="4F81BD"/>
                <w:lang w:val="en-US"/>
              </w:rPr>
              <w:t>503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3737" w:type="dxa"/>
            <w:shd w:val="clear" w:color="auto" w:fill="auto"/>
          </w:tcPr>
          <w:p w14:paraId="57AF75EF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5D1763">
              <w:rPr>
                <w:rFonts w:ascii="Verdana" w:hAnsi="Verdana"/>
                <w:color w:val="4F81BD"/>
                <w:lang w:val="en-US"/>
              </w:rPr>
              <w:t>Lock</w:t>
            </w:r>
            <w:r>
              <w:rPr>
                <w:rFonts w:ascii="Verdana" w:hAnsi="Verdana"/>
                <w:color w:val="4F81BD"/>
                <w:lang w:val="en-US"/>
              </w:rPr>
              <w:t xml:space="preserve"> nut, M10,50</w:t>
            </w:r>
            <w:r w:rsidRPr="001F1B83">
              <w:rPr>
                <w:rFonts w:ascii="Verdana" w:hAnsi="Verdana"/>
                <w:color w:val="4F81BD"/>
                <w:lang w:val="en-US"/>
              </w:rPr>
              <w:t>/PKG</w:t>
            </w:r>
          </w:p>
        </w:tc>
        <w:tc>
          <w:tcPr>
            <w:tcW w:w="3737" w:type="dxa"/>
          </w:tcPr>
          <w:p w14:paraId="014C2B25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4EA6ED92" w14:textId="77777777" w:rsidTr="00F94889">
        <w:trPr>
          <w:trHeight w:val="277"/>
        </w:trPr>
        <w:tc>
          <w:tcPr>
            <w:tcW w:w="543" w:type="dxa"/>
            <w:shd w:val="clear" w:color="auto" w:fill="auto"/>
          </w:tcPr>
          <w:p w14:paraId="78C8721D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20</w:t>
            </w:r>
          </w:p>
        </w:tc>
        <w:tc>
          <w:tcPr>
            <w:tcW w:w="1610" w:type="dxa"/>
            <w:shd w:val="clear" w:color="auto" w:fill="auto"/>
          </w:tcPr>
          <w:p w14:paraId="3CCEBFF7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</w:t>
            </w:r>
            <w:r w:rsidRPr="001F1B83">
              <w:rPr>
                <w:rFonts w:ascii="Verdana" w:hAnsi="Verdana"/>
                <w:color w:val="4F81BD"/>
                <w:lang w:val="en-US"/>
              </w:rPr>
              <w:t>504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3737" w:type="dxa"/>
            <w:shd w:val="clear" w:color="auto" w:fill="auto"/>
          </w:tcPr>
          <w:p w14:paraId="62A74344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5D1763">
              <w:rPr>
                <w:rFonts w:ascii="Verdana" w:hAnsi="Verdana"/>
                <w:color w:val="4F81BD"/>
                <w:lang w:val="en-US"/>
              </w:rPr>
              <w:t>Trust washer,ID 14, 20</w:t>
            </w:r>
            <w:r w:rsidRPr="001F1B83">
              <w:rPr>
                <w:rFonts w:ascii="Verdana" w:hAnsi="Verdana"/>
                <w:color w:val="4F81BD"/>
                <w:lang w:val="en-US"/>
              </w:rPr>
              <w:t>/PKG</w:t>
            </w:r>
          </w:p>
        </w:tc>
        <w:tc>
          <w:tcPr>
            <w:tcW w:w="3737" w:type="dxa"/>
          </w:tcPr>
          <w:p w14:paraId="45CC6E0E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36132260" w14:textId="77777777" w:rsidTr="00F94889">
        <w:trPr>
          <w:trHeight w:val="277"/>
        </w:trPr>
        <w:tc>
          <w:tcPr>
            <w:tcW w:w="543" w:type="dxa"/>
            <w:shd w:val="clear" w:color="auto" w:fill="auto"/>
          </w:tcPr>
          <w:p w14:paraId="74F4D5C0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21</w:t>
            </w:r>
          </w:p>
        </w:tc>
        <w:tc>
          <w:tcPr>
            <w:tcW w:w="1610" w:type="dxa"/>
            <w:shd w:val="clear" w:color="auto" w:fill="auto"/>
          </w:tcPr>
          <w:p w14:paraId="6FB90D2D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</w:t>
            </w:r>
            <w:r w:rsidRPr="001F1B83">
              <w:rPr>
                <w:rFonts w:ascii="Verdana" w:hAnsi="Verdana"/>
                <w:color w:val="4F81BD"/>
                <w:lang w:val="en-US"/>
              </w:rPr>
              <w:t>506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3737" w:type="dxa"/>
            <w:shd w:val="clear" w:color="auto" w:fill="auto"/>
          </w:tcPr>
          <w:p w14:paraId="293B5CE1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>
              <w:rPr>
                <w:rFonts w:ascii="Verdana" w:hAnsi="Verdana"/>
                <w:color w:val="4F81BD"/>
                <w:lang w:val="en-US"/>
              </w:rPr>
              <w:t>Spring,pawl,</w:t>
            </w:r>
            <w:r w:rsidRPr="001F1B83">
              <w:rPr>
                <w:rFonts w:ascii="Verdana" w:hAnsi="Verdana"/>
                <w:color w:val="4F81BD"/>
                <w:lang w:val="en-US"/>
              </w:rPr>
              <w:t xml:space="preserve"> winch,</w:t>
            </w:r>
            <w:r>
              <w:rPr>
                <w:rFonts w:ascii="Verdana" w:hAnsi="Verdana"/>
                <w:color w:val="4F81BD"/>
                <w:lang w:val="en-US"/>
              </w:rPr>
              <w:t xml:space="preserve"> 50</w:t>
            </w:r>
            <w:r w:rsidRPr="001F1B83">
              <w:rPr>
                <w:rFonts w:ascii="Verdana" w:hAnsi="Verdana"/>
                <w:color w:val="4F81BD"/>
                <w:lang w:val="en-US"/>
              </w:rPr>
              <w:t>/PKG</w:t>
            </w:r>
          </w:p>
        </w:tc>
        <w:tc>
          <w:tcPr>
            <w:tcW w:w="3737" w:type="dxa"/>
          </w:tcPr>
          <w:p w14:paraId="6566DC02" w14:textId="77777777" w:rsidR="00BC3C6F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0A80A660" w14:textId="77777777" w:rsidTr="00F94889">
        <w:trPr>
          <w:trHeight w:val="277"/>
        </w:trPr>
        <w:tc>
          <w:tcPr>
            <w:tcW w:w="543" w:type="dxa"/>
            <w:shd w:val="clear" w:color="auto" w:fill="auto"/>
          </w:tcPr>
          <w:p w14:paraId="171A9B10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22</w:t>
            </w:r>
          </w:p>
        </w:tc>
        <w:tc>
          <w:tcPr>
            <w:tcW w:w="1610" w:type="dxa"/>
            <w:shd w:val="clear" w:color="auto" w:fill="auto"/>
          </w:tcPr>
          <w:p w14:paraId="72BB74A6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</w:t>
            </w:r>
            <w:r w:rsidRPr="001F1B83">
              <w:rPr>
                <w:rFonts w:ascii="Verdana" w:hAnsi="Verdana"/>
                <w:color w:val="4F81BD"/>
                <w:lang w:val="en-US"/>
              </w:rPr>
              <w:t>507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3737" w:type="dxa"/>
            <w:shd w:val="clear" w:color="auto" w:fill="auto"/>
          </w:tcPr>
          <w:p w14:paraId="1C76FB38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5D1763">
              <w:rPr>
                <w:rFonts w:ascii="Verdana" w:hAnsi="Verdana"/>
                <w:color w:val="4F81BD"/>
                <w:lang w:val="en-US"/>
              </w:rPr>
              <w:t>Plate,</w:t>
            </w:r>
            <w:r>
              <w:rPr>
                <w:rFonts w:ascii="Verdana" w:hAnsi="Verdana"/>
                <w:color w:val="4F81BD"/>
                <w:lang w:val="en-US"/>
              </w:rPr>
              <w:t>press cable,</w:t>
            </w:r>
            <w:r w:rsidRPr="001F1B83">
              <w:rPr>
                <w:rFonts w:ascii="Verdana" w:hAnsi="Verdana"/>
                <w:color w:val="4F81BD"/>
                <w:lang w:val="en-US"/>
              </w:rPr>
              <w:t xml:space="preserve"> winch, 20m,</w:t>
            </w:r>
            <w:r>
              <w:rPr>
                <w:rFonts w:ascii="Verdana" w:hAnsi="Verdana"/>
                <w:color w:val="4F81BD"/>
                <w:lang w:val="en-US"/>
              </w:rPr>
              <w:t xml:space="preserve"> 4</w:t>
            </w:r>
            <w:r w:rsidRPr="001F1B83">
              <w:rPr>
                <w:rFonts w:ascii="Verdana" w:hAnsi="Verdana"/>
                <w:color w:val="4F81BD"/>
                <w:lang w:val="en-US"/>
              </w:rPr>
              <w:t>/PKG</w:t>
            </w:r>
          </w:p>
        </w:tc>
        <w:tc>
          <w:tcPr>
            <w:tcW w:w="3737" w:type="dxa"/>
          </w:tcPr>
          <w:p w14:paraId="1B905103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1C94A7C3" w14:textId="77777777" w:rsidTr="00F94889">
        <w:trPr>
          <w:trHeight w:val="260"/>
        </w:trPr>
        <w:tc>
          <w:tcPr>
            <w:tcW w:w="543" w:type="dxa"/>
            <w:shd w:val="clear" w:color="auto" w:fill="auto"/>
          </w:tcPr>
          <w:p w14:paraId="047B72E4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23</w:t>
            </w:r>
          </w:p>
        </w:tc>
        <w:tc>
          <w:tcPr>
            <w:tcW w:w="1610" w:type="dxa"/>
            <w:shd w:val="clear" w:color="auto" w:fill="auto"/>
          </w:tcPr>
          <w:p w14:paraId="0EF34948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</w:t>
            </w:r>
            <w:r w:rsidRPr="001F1B83">
              <w:rPr>
                <w:rFonts w:ascii="Verdana" w:hAnsi="Verdana"/>
                <w:color w:val="4F81BD"/>
                <w:lang w:val="en-US"/>
              </w:rPr>
              <w:t>508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3737" w:type="dxa"/>
            <w:shd w:val="clear" w:color="auto" w:fill="auto"/>
          </w:tcPr>
          <w:p w14:paraId="264F0854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</w:rPr>
            </w:pPr>
            <w:r>
              <w:rPr>
                <w:rFonts w:ascii="Verdana" w:hAnsi="Verdana"/>
                <w:color w:val="4F81BD"/>
                <w:lang w:val="en-US"/>
              </w:rPr>
              <w:t>Spring, cable,</w:t>
            </w:r>
            <w:r w:rsidRPr="001F1B83">
              <w:rPr>
                <w:rFonts w:ascii="Verdana" w:hAnsi="Verdana"/>
                <w:color w:val="4F81BD"/>
                <w:lang w:val="en-US"/>
              </w:rPr>
              <w:t xml:space="preserve"> winch, 20m,</w:t>
            </w:r>
            <w:r>
              <w:rPr>
                <w:rFonts w:ascii="Verdana" w:hAnsi="Verdana"/>
                <w:color w:val="4F81BD"/>
                <w:lang w:val="en-US"/>
              </w:rPr>
              <w:t xml:space="preserve"> 6</w:t>
            </w:r>
            <w:r w:rsidRPr="001F1B83">
              <w:rPr>
                <w:rFonts w:ascii="Verdana" w:hAnsi="Verdana"/>
                <w:color w:val="4F81BD"/>
                <w:lang w:val="en-US"/>
              </w:rPr>
              <w:t>/PKG</w:t>
            </w:r>
          </w:p>
        </w:tc>
        <w:tc>
          <w:tcPr>
            <w:tcW w:w="3737" w:type="dxa"/>
          </w:tcPr>
          <w:p w14:paraId="40FF48B2" w14:textId="77777777" w:rsidR="00BC3C6F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6BE87897" w14:textId="77777777" w:rsidTr="00F94889">
        <w:trPr>
          <w:trHeight w:val="277"/>
        </w:trPr>
        <w:tc>
          <w:tcPr>
            <w:tcW w:w="543" w:type="dxa"/>
            <w:shd w:val="clear" w:color="auto" w:fill="auto"/>
          </w:tcPr>
          <w:p w14:paraId="0DF4A82E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24</w:t>
            </w:r>
          </w:p>
        </w:tc>
        <w:tc>
          <w:tcPr>
            <w:tcW w:w="1610" w:type="dxa"/>
            <w:shd w:val="clear" w:color="auto" w:fill="auto"/>
          </w:tcPr>
          <w:p w14:paraId="7DE492FF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color w:val="4F81BD"/>
              </w:rPr>
              <w:t>10143</w:t>
            </w:r>
            <w:r w:rsidRPr="001F1B83">
              <w:rPr>
                <w:rFonts w:ascii="Verdana" w:hAnsi="Verdana"/>
                <w:color w:val="4F81BD"/>
                <w:lang w:val="en-US"/>
              </w:rPr>
              <w:t>509</w:t>
            </w:r>
            <w:r w:rsidRPr="001F1B83">
              <w:rPr>
                <w:rFonts w:ascii="Verdana" w:hAnsi="Verdana"/>
                <w:color w:val="4F81BD"/>
              </w:rPr>
              <w:t xml:space="preserve">- </w:t>
            </w:r>
            <w:r w:rsidRPr="001F1B83">
              <w:rPr>
                <w:rFonts w:ascii="Verdana" w:hAnsi="Verdana"/>
                <w:color w:val="4F81BD"/>
                <w:lang w:val="en-US"/>
              </w:rPr>
              <w:t>SP</w:t>
            </w:r>
          </w:p>
        </w:tc>
        <w:tc>
          <w:tcPr>
            <w:tcW w:w="3737" w:type="dxa"/>
            <w:shd w:val="clear" w:color="auto" w:fill="auto"/>
          </w:tcPr>
          <w:p w14:paraId="44E839DF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5D1763">
              <w:rPr>
                <w:rFonts w:ascii="Verdana" w:hAnsi="Verdana"/>
                <w:color w:val="4F81BD"/>
                <w:lang w:val="en-US"/>
              </w:rPr>
              <w:t>Shaft,</w:t>
            </w:r>
            <w:r>
              <w:rPr>
                <w:rFonts w:ascii="Verdana" w:hAnsi="Verdana"/>
                <w:color w:val="4F81BD"/>
                <w:lang w:val="en-US"/>
              </w:rPr>
              <w:t xml:space="preserve"> pawl,</w:t>
            </w:r>
            <w:r w:rsidRPr="001F1B83">
              <w:rPr>
                <w:rFonts w:ascii="Verdana" w:hAnsi="Verdana"/>
                <w:color w:val="4F81BD"/>
                <w:lang w:val="en-US"/>
              </w:rPr>
              <w:t xml:space="preserve"> winch, 20m,</w:t>
            </w:r>
            <w:r>
              <w:rPr>
                <w:rFonts w:ascii="Verdana" w:hAnsi="Verdana"/>
                <w:color w:val="4F81BD"/>
                <w:lang w:val="en-US"/>
              </w:rPr>
              <w:t xml:space="preserve"> 10</w:t>
            </w:r>
            <w:r w:rsidRPr="001F1B83">
              <w:rPr>
                <w:rFonts w:ascii="Verdana" w:hAnsi="Verdana"/>
                <w:color w:val="4F81BD"/>
                <w:lang w:val="en-US"/>
              </w:rPr>
              <w:t>/PKG</w:t>
            </w:r>
          </w:p>
        </w:tc>
        <w:tc>
          <w:tcPr>
            <w:tcW w:w="3737" w:type="dxa"/>
          </w:tcPr>
          <w:p w14:paraId="1C00F5F5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3C43D6B5" w14:textId="77777777" w:rsidTr="00F94889">
        <w:trPr>
          <w:trHeight w:val="277"/>
        </w:trPr>
        <w:tc>
          <w:tcPr>
            <w:tcW w:w="543" w:type="dxa"/>
            <w:shd w:val="clear" w:color="auto" w:fill="auto"/>
          </w:tcPr>
          <w:p w14:paraId="506728B9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25</w:t>
            </w:r>
          </w:p>
        </w:tc>
        <w:tc>
          <w:tcPr>
            <w:tcW w:w="1610" w:type="dxa"/>
            <w:shd w:val="clear" w:color="auto" w:fill="auto"/>
          </w:tcPr>
          <w:p w14:paraId="20922264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5D1763">
              <w:rPr>
                <w:rFonts w:ascii="Verdana" w:hAnsi="Verdana"/>
                <w:color w:val="4F81BD"/>
                <w:lang w:val="en-US"/>
              </w:rPr>
              <w:t>10159764</w:t>
            </w:r>
          </w:p>
        </w:tc>
        <w:tc>
          <w:tcPr>
            <w:tcW w:w="3737" w:type="dxa"/>
            <w:shd w:val="clear" w:color="auto" w:fill="auto"/>
          </w:tcPr>
          <w:p w14:paraId="213E205C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5D1763">
              <w:rPr>
                <w:rFonts w:ascii="Verdana" w:hAnsi="Verdana"/>
                <w:color w:val="4F81BD"/>
                <w:lang w:val="en-US"/>
              </w:rPr>
              <w:t>Label</w:t>
            </w:r>
            <w:r>
              <w:rPr>
                <w:rFonts w:ascii="Verdana" w:hAnsi="Verdana"/>
                <w:color w:val="4F81BD"/>
                <w:lang w:val="en-US"/>
              </w:rPr>
              <w:t>,variable info,EN,Workman rescuer</w:t>
            </w:r>
          </w:p>
        </w:tc>
        <w:tc>
          <w:tcPr>
            <w:tcW w:w="3737" w:type="dxa"/>
          </w:tcPr>
          <w:p w14:paraId="676C2E94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5F7EBF07" w14:textId="77777777" w:rsidTr="00F94889">
        <w:trPr>
          <w:trHeight w:val="277"/>
        </w:trPr>
        <w:tc>
          <w:tcPr>
            <w:tcW w:w="543" w:type="dxa"/>
            <w:shd w:val="clear" w:color="auto" w:fill="auto"/>
          </w:tcPr>
          <w:p w14:paraId="1190A9A9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26</w:t>
            </w:r>
          </w:p>
        </w:tc>
        <w:tc>
          <w:tcPr>
            <w:tcW w:w="1610" w:type="dxa"/>
            <w:shd w:val="clear" w:color="auto" w:fill="auto"/>
          </w:tcPr>
          <w:p w14:paraId="75C96BF1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5D1763">
              <w:rPr>
                <w:rFonts w:ascii="Verdana" w:hAnsi="Verdana"/>
                <w:color w:val="4F81BD"/>
                <w:lang w:val="en-US"/>
              </w:rPr>
              <w:t>10162772</w:t>
            </w:r>
          </w:p>
        </w:tc>
        <w:tc>
          <w:tcPr>
            <w:tcW w:w="3737" w:type="dxa"/>
            <w:shd w:val="clear" w:color="auto" w:fill="auto"/>
          </w:tcPr>
          <w:p w14:paraId="4B3EFB8E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>
              <w:rPr>
                <w:rFonts w:ascii="Verdana" w:hAnsi="Verdana"/>
                <w:color w:val="4F81BD"/>
                <w:lang w:val="en-US"/>
              </w:rPr>
              <w:t>Carry bag W</w:t>
            </w:r>
            <w:r w:rsidRPr="001F1B83">
              <w:rPr>
                <w:rFonts w:ascii="Verdana" w:hAnsi="Verdana"/>
                <w:color w:val="4F81BD"/>
                <w:lang w:val="en-US"/>
              </w:rPr>
              <w:t>/</w:t>
            </w:r>
            <w:r>
              <w:rPr>
                <w:rFonts w:ascii="Verdana" w:hAnsi="Verdana"/>
                <w:color w:val="4F81BD"/>
                <w:lang w:val="en-US"/>
              </w:rPr>
              <w:t xml:space="preserve"> Paskage, Workman rescuer</w:t>
            </w:r>
          </w:p>
        </w:tc>
        <w:tc>
          <w:tcPr>
            <w:tcW w:w="3737" w:type="dxa"/>
          </w:tcPr>
          <w:p w14:paraId="4A454BEE" w14:textId="77777777" w:rsidR="00BC3C6F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09B469A0" w14:textId="77777777" w:rsidTr="00F94889">
        <w:trPr>
          <w:trHeight w:val="277"/>
        </w:trPr>
        <w:tc>
          <w:tcPr>
            <w:tcW w:w="543" w:type="dxa"/>
            <w:shd w:val="clear" w:color="auto" w:fill="auto"/>
          </w:tcPr>
          <w:p w14:paraId="1C735A05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27</w:t>
            </w:r>
          </w:p>
        </w:tc>
        <w:tc>
          <w:tcPr>
            <w:tcW w:w="1610" w:type="dxa"/>
            <w:shd w:val="clear" w:color="auto" w:fill="auto"/>
          </w:tcPr>
          <w:p w14:paraId="10512991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5D1763">
              <w:rPr>
                <w:rFonts w:ascii="Verdana" w:hAnsi="Verdana"/>
                <w:color w:val="4F81BD"/>
                <w:lang w:val="en-US"/>
              </w:rPr>
              <w:t>10169369</w:t>
            </w:r>
          </w:p>
        </w:tc>
        <w:tc>
          <w:tcPr>
            <w:tcW w:w="3737" w:type="dxa"/>
            <w:shd w:val="clear" w:color="auto" w:fill="auto"/>
          </w:tcPr>
          <w:p w14:paraId="14B4588D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5D1763">
              <w:rPr>
                <w:rFonts w:ascii="Verdana" w:hAnsi="Verdana"/>
                <w:color w:val="4F81BD"/>
                <w:lang w:val="en-US"/>
              </w:rPr>
              <w:t>Carrying bag,</w:t>
            </w:r>
            <w:r>
              <w:rPr>
                <w:rFonts w:ascii="Verdana" w:hAnsi="Verdana"/>
                <w:color w:val="4F81BD"/>
                <w:lang w:val="en-US"/>
              </w:rPr>
              <w:t xml:space="preserve"> Workman tripod,With carton</w:t>
            </w:r>
          </w:p>
        </w:tc>
        <w:tc>
          <w:tcPr>
            <w:tcW w:w="3737" w:type="dxa"/>
          </w:tcPr>
          <w:p w14:paraId="65B5C787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214CAB12" w14:textId="77777777" w:rsidTr="00F94889">
        <w:trPr>
          <w:trHeight w:val="277"/>
        </w:trPr>
        <w:tc>
          <w:tcPr>
            <w:tcW w:w="543" w:type="dxa"/>
            <w:shd w:val="clear" w:color="auto" w:fill="auto"/>
          </w:tcPr>
          <w:p w14:paraId="6944E1F5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28</w:t>
            </w:r>
          </w:p>
        </w:tc>
        <w:tc>
          <w:tcPr>
            <w:tcW w:w="1610" w:type="dxa"/>
            <w:shd w:val="clear" w:color="auto" w:fill="auto"/>
          </w:tcPr>
          <w:p w14:paraId="129D751C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5D1763">
              <w:rPr>
                <w:rFonts w:ascii="Verdana" w:hAnsi="Verdana"/>
                <w:color w:val="4F81BD"/>
                <w:lang w:val="en-US"/>
              </w:rPr>
              <w:t>10090902</w:t>
            </w:r>
          </w:p>
        </w:tc>
        <w:tc>
          <w:tcPr>
            <w:tcW w:w="3737" w:type="dxa"/>
            <w:shd w:val="clear" w:color="auto" w:fill="auto"/>
          </w:tcPr>
          <w:p w14:paraId="3DA26560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>
              <w:rPr>
                <w:rFonts w:ascii="Verdana" w:hAnsi="Verdana"/>
                <w:color w:val="4F81BD"/>
                <w:lang w:val="en-US"/>
              </w:rPr>
              <w:t>Basket, monopod mount for tripod, tic</w:t>
            </w:r>
          </w:p>
        </w:tc>
        <w:tc>
          <w:tcPr>
            <w:tcW w:w="3737" w:type="dxa"/>
          </w:tcPr>
          <w:p w14:paraId="1A17E22D" w14:textId="77777777" w:rsidR="00BC3C6F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BC3C6F" w:rsidRPr="001F1B83" w14:paraId="72E55754" w14:textId="77777777" w:rsidTr="00DF15EC">
        <w:trPr>
          <w:trHeight w:val="277"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154B9966" w14:textId="77777777" w:rsidR="00BC3C6F" w:rsidRPr="001F1B83" w:rsidRDefault="00BC3C6F" w:rsidP="00F9488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  <w:r w:rsidRPr="001F1B83">
              <w:rPr>
                <w:rFonts w:ascii="Verdana" w:hAnsi="Verdana"/>
                <w:b/>
                <w:color w:val="4F81BD"/>
              </w:rPr>
              <w:t>29</w:t>
            </w:r>
          </w:p>
        </w:tc>
        <w:tc>
          <w:tcPr>
            <w:tcW w:w="1610" w:type="dxa"/>
            <w:tcBorders>
              <w:bottom w:val="single" w:sz="4" w:space="0" w:color="auto"/>
            </w:tcBorders>
            <w:shd w:val="clear" w:color="auto" w:fill="auto"/>
          </w:tcPr>
          <w:p w14:paraId="104898F4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 w:rsidRPr="005D1763">
              <w:rPr>
                <w:rFonts w:ascii="Verdana" w:hAnsi="Verdana"/>
                <w:color w:val="4F81BD"/>
                <w:lang w:val="en-US"/>
              </w:rPr>
              <w:t>506222</w:t>
            </w:r>
          </w:p>
        </w:tc>
        <w:tc>
          <w:tcPr>
            <w:tcW w:w="3737" w:type="dxa"/>
            <w:tcBorders>
              <w:bottom w:val="single" w:sz="4" w:space="0" w:color="auto"/>
            </w:tcBorders>
            <w:shd w:val="clear" w:color="auto" w:fill="auto"/>
          </w:tcPr>
          <w:p w14:paraId="4C207346" w14:textId="77777777" w:rsidR="00BC3C6F" w:rsidRPr="005D1763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  <w:r>
              <w:rPr>
                <w:rFonts w:ascii="Verdana" w:hAnsi="Verdana"/>
                <w:color w:val="4F81BD"/>
                <w:lang w:val="en-US"/>
              </w:rPr>
              <w:t>Pulley assembly</w:t>
            </w:r>
          </w:p>
        </w:tc>
        <w:tc>
          <w:tcPr>
            <w:tcW w:w="3737" w:type="dxa"/>
          </w:tcPr>
          <w:p w14:paraId="13F32BD5" w14:textId="77777777" w:rsidR="00BC3C6F" w:rsidRDefault="00BC3C6F" w:rsidP="00F9488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  <w:tr w:rsidR="003254E9" w:rsidRPr="001F1B83" w14:paraId="5BBB97A2" w14:textId="77777777" w:rsidTr="00DF15EC">
        <w:trPr>
          <w:trHeight w:val="27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20261E" w14:textId="5F4B11C1" w:rsidR="003254E9" w:rsidRPr="001F1B83" w:rsidRDefault="003254E9" w:rsidP="003254E9">
            <w:pPr>
              <w:pStyle w:val="BodyText"/>
              <w:keepNext/>
              <w:keepLines/>
              <w:rPr>
                <w:rFonts w:ascii="Verdana" w:hAnsi="Verdana"/>
                <w:b/>
                <w:color w:val="4F81BD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634B14" w14:textId="77777777" w:rsidR="003254E9" w:rsidRPr="005D1763" w:rsidRDefault="003254E9" w:rsidP="003254E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4139B" w14:textId="1C92CD66" w:rsidR="003254E9" w:rsidRPr="00DF15EC" w:rsidRDefault="003254E9" w:rsidP="00DF15EC">
            <w:pPr>
              <w:pStyle w:val="BodyText"/>
              <w:keepNext/>
              <w:keepLines/>
              <w:jc w:val="right"/>
              <w:rPr>
                <w:rFonts w:ascii="Verdana" w:hAnsi="Verdana"/>
                <w:b/>
                <w:color w:val="4F81BD"/>
                <w:lang w:val="bg-BG"/>
              </w:rPr>
            </w:pPr>
            <w:r w:rsidRPr="00DF15EC">
              <w:rPr>
                <w:rFonts w:ascii="Verdana" w:hAnsi="Verdana"/>
                <w:b/>
                <w:color w:val="4F81BD"/>
                <w:lang w:val="bg-BG"/>
              </w:rPr>
              <w:t>Общо (за Ценова таблица 2):</w:t>
            </w:r>
          </w:p>
        </w:tc>
        <w:tc>
          <w:tcPr>
            <w:tcW w:w="3737" w:type="dxa"/>
            <w:tcBorders>
              <w:left w:val="single" w:sz="4" w:space="0" w:color="auto"/>
              <w:bottom w:val="single" w:sz="4" w:space="0" w:color="auto"/>
            </w:tcBorders>
          </w:tcPr>
          <w:p w14:paraId="2EB11D3E" w14:textId="00F8AE80" w:rsidR="003254E9" w:rsidRDefault="003254E9" w:rsidP="003254E9">
            <w:pPr>
              <w:pStyle w:val="BodyText"/>
              <w:keepNext/>
              <w:keepLines/>
              <w:rPr>
                <w:rFonts w:ascii="Verdana" w:hAnsi="Verdana"/>
                <w:color w:val="4F81BD"/>
                <w:lang w:val="en-US"/>
              </w:rPr>
            </w:pPr>
          </w:p>
        </w:tc>
      </w:tr>
    </w:tbl>
    <w:p w14:paraId="63542042" w14:textId="6BBC379E" w:rsidR="00C259A6" w:rsidRDefault="00C259A6"/>
    <w:p w14:paraId="2EAE87A2" w14:textId="1C998B53" w:rsidR="00B57E60" w:rsidRDefault="00C32F25">
      <w:r>
        <w:t>Ценова таблица 3 Цена сервизен час</w:t>
      </w:r>
    </w:p>
    <w:tbl>
      <w:tblPr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1559"/>
      </w:tblGrid>
      <w:tr w:rsidR="00B57E60" w:rsidRPr="00C42F4B" w14:paraId="6167F331" w14:textId="77777777" w:rsidTr="00B57E60">
        <w:trPr>
          <w:trHeight w:val="128"/>
        </w:trPr>
        <w:tc>
          <w:tcPr>
            <w:tcW w:w="534" w:type="dxa"/>
            <w:shd w:val="clear" w:color="auto" w:fill="auto"/>
            <w:hideMark/>
          </w:tcPr>
          <w:p w14:paraId="7EF5CFE3" w14:textId="77777777" w:rsidR="00B57E60" w:rsidRPr="00BA1981" w:rsidRDefault="00B57E60" w:rsidP="00F94889">
            <w:pPr>
              <w:suppressAutoHyphens/>
              <w:spacing w:before="240"/>
              <w:rPr>
                <w:rFonts w:ascii="Verdana" w:hAnsi="Verdana"/>
                <w:b/>
                <w:bCs/>
                <w:color w:val="2F5496"/>
                <w:sz w:val="20"/>
                <w:szCs w:val="20"/>
              </w:rPr>
            </w:pPr>
            <w:r w:rsidRPr="00BA1981">
              <w:rPr>
                <w:rFonts w:ascii="Verdana" w:hAnsi="Verdana"/>
                <w:b/>
                <w:bCs/>
                <w:color w:val="2F5496"/>
                <w:sz w:val="20"/>
                <w:szCs w:val="20"/>
              </w:rPr>
              <w:t>№</w:t>
            </w:r>
          </w:p>
        </w:tc>
        <w:tc>
          <w:tcPr>
            <w:tcW w:w="3827" w:type="dxa"/>
            <w:shd w:val="clear" w:color="auto" w:fill="auto"/>
            <w:hideMark/>
          </w:tcPr>
          <w:p w14:paraId="37353EB6" w14:textId="77777777" w:rsidR="00B57E60" w:rsidRPr="00BA1981" w:rsidRDefault="00B57E60" w:rsidP="00F94889">
            <w:pPr>
              <w:suppressAutoHyphens/>
              <w:spacing w:before="240"/>
              <w:rPr>
                <w:rFonts w:ascii="Verdana" w:hAnsi="Verdana"/>
                <w:b/>
                <w:bCs/>
                <w:color w:val="2F5496"/>
                <w:sz w:val="20"/>
                <w:szCs w:val="20"/>
              </w:rPr>
            </w:pPr>
            <w:r w:rsidRPr="00BA1981">
              <w:rPr>
                <w:rFonts w:ascii="Verdana" w:hAnsi="Verdana"/>
                <w:b/>
                <w:bCs/>
                <w:color w:val="2F5496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7F1C6E5" w14:textId="2BF5DF70" w:rsidR="00B57E60" w:rsidRPr="00BA1981" w:rsidRDefault="00B57E60" w:rsidP="00F94889">
            <w:pPr>
              <w:suppressAutoHyphens/>
              <w:spacing w:before="240"/>
              <w:jc w:val="both"/>
              <w:rPr>
                <w:rFonts w:ascii="Verdana" w:hAnsi="Verdana"/>
                <w:b/>
                <w:bCs/>
                <w:color w:val="2F5496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2F5496"/>
                <w:sz w:val="20"/>
                <w:szCs w:val="20"/>
              </w:rPr>
              <w:t>Цена за един сервизен час</w:t>
            </w:r>
          </w:p>
        </w:tc>
      </w:tr>
      <w:tr w:rsidR="00B57E60" w:rsidRPr="00C42F4B" w14:paraId="28C8C9EC" w14:textId="77777777" w:rsidTr="00B57E60">
        <w:trPr>
          <w:trHeight w:val="426"/>
        </w:trPr>
        <w:tc>
          <w:tcPr>
            <w:tcW w:w="534" w:type="dxa"/>
            <w:hideMark/>
          </w:tcPr>
          <w:p w14:paraId="6BE97AE3" w14:textId="77777777" w:rsidR="00B57E60" w:rsidRPr="00BA1981" w:rsidRDefault="00B57E60" w:rsidP="00F94889">
            <w:pPr>
              <w:suppressAutoHyphens/>
              <w:spacing w:before="240"/>
              <w:rPr>
                <w:rFonts w:ascii="Verdana" w:hAnsi="Verdana"/>
                <w:color w:val="2F5496"/>
                <w:sz w:val="20"/>
                <w:szCs w:val="20"/>
              </w:rPr>
            </w:pPr>
            <w:r w:rsidRPr="00BA1981">
              <w:rPr>
                <w:rFonts w:ascii="Verdana" w:hAnsi="Verdana"/>
                <w:color w:val="2F5496"/>
                <w:sz w:val="20"/>
                <w:szCs w:val="20"/>
              </w:rPr>
              <w:t>1</w:t>
            </w:r>
          </w:p>
        </w:tc>
        <w:tc>
          <w:tcPr>
            <w:tcW w:w="3827" w:type="dxa"/>
            <w:hideMark/>
          </w:tcPr>
          <w:p w14:paraId="771C395E" w14:textId="1D9012A6" w:rsidR="00B57E60" w:rsidRPr="00DF5DB1" w:rsidRDefault="00B57E60" w:rsidP="00F94889">
            <w:pPr>
              <w:suppressAutoHyphens/>
              <w:spacing w:before="240"/>
              <w:rPr>
                <w:rFonts w:ascii="Verdana" w:hAnsi="Verdana"/>
                <w:color w:val="2F5496"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color w:val="2F5496"/>
                <w:sz w:val="20"/>
                <w:szCs w:val="20"/>
              </w:rPr>
              <w:t>Цена за сервизен час за извършване на ремонт и техническа поддръжка</w:t>
            </w:r>
          </w:p>
          <w:p w14:paraId="10D1C25D" w14:textId="77777777" w:rsidR="00B57E60" w:rsidRPr="00BA1981" w:rsidRDefault="00B57E60" w:rsidP="00F94889">
            <w:pPr>
              <w:rPr>
                <w:rFonts w:ascii="Verdana" w:hAnsi="Verdana"/>
                <w:color w:val="2F5496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14:paraId="3493E519" w14:textId="7ED6249F" w:rsidR="00B57E60" w:rsidRPr="00BA1981" w:rsidRDefault="00B57E60" w:rsidP="00F94889">
            <w:pPr>
              <w:suppressAutoHyphens/>
              <w:spacing w:before="240"/>
              <w:jc w:val="both"/>
              <w:rPr>
                <w:rFonts w:ascii="Verdana" w:hAnsi="Verdana"/>
                <w:color w:val="2F5496"/>
                <w:sz w:val="20"/>
                <w:szCs w:val="20"/>
              </w:rPr>
            </w:pPr>
          </w:p>
        </w:tc>
      </w:tr>
    </w:tbl>
    <w:p w14:paraId="33537FC5" w14:textId="4B4F7A74" w:rsidR="00B57E60" w:rsidRDefault="00B57E60" w:rsidP="00B57E60"/>
    <w:p w14:paraId="431985BD" w14:textId="46A6312F" w:rsidR="00B57E60" w:rsidRDefault="00C32F25" w:rsidP="00B57E60">
      <w:r>
        <w:t>Ценова таблица 4  процент отстъпка</w:t>
      </w:r>
    </w:p>
    <w:tbl>
      <w:tblPr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1559"/>
      </w:tblGrid>
      <w:tr w:rsidR="00B57E60" w:rsidRPr="00C42F4B" w14:paraId="612D24A3" w14:textId="77777777" w:rsidTr="00F94889">
        <w:trPr>
          <w:trHeight w:val="128"/>
        </w:trPr>
        <w:tc>
          <w:tcPr>
            <w:tcW w:w="534" w:type="dxa"/>
            <w:shd w:val="clear" w:color="auto" w:fill="auto"/>
            <w:hideMark/>
          </w:tcPr>
          <w:p w14:paraId="7BAFA332" w14:textId="77777777" w:rsidR="00B57E60" w:rsidRPr="00BA1981" w:rsidRDefault="00B57E60" w:rsidP="00F94889">
            <w:pPr>
              <w:suppressAutoHyphens/>
              <w:spacing w:before="240"/>
              <w:rPr>
                <w:rFonts w:ascii="Verdana" w:hAnsi="Verdana"/>
                <w:b/>
                <w:bCs/>
                <w:color w:val="2F5496"/>
                <w:sz w:val="20"/>
                <w:szCs w:val="20"/>
              </w:rPr>
            </w:pPr>
            <w:r w:rsidRPr="00BA1981">
              <w:rPr>
                <w:rFonts w:ascii="Verdana" w:hAnsi="Verdana"/>
                <w:b/>
                <w:bCs/>
                <w:color w:val="2F5496"/>
                <w:sz w:val="20"/>
                <w:szCs w:val="20"/>
              </w:rPr>
              <w:t>№</w:t>
            </w:r>
          </w:p>
        </w:tc>
        <w:tc>
          <w:tcPr>
            <w:tcW w:w="3827" w:type="dxa"/>
            <w:shd w:val="clear" w:color="auto" w:fill="auto"/>
            <w:hideMark/>
          </w:tcPr>
          <w:p w14:paraId="1C14AB07" w14:textId="77777777" w:rsidR="00B57E60" w:rsidRPr="00BA1981" w:rsidRDefault="00B57E60" w:rsidP="00F94889">
            <w:pPr>
              <w:suppressAutoHyphens/>
              <w:spacing w:before="240"/>
              <w:rPr>
                <w:rFonts w:ascii="Verdana" w:hAnsi="Verdana"/>
                <w:b/>
                <w:bCs/>
                <w:color w:val="2F5496"/>
                <w:sz w:val="20"/>
                <w:szCs w:val="20"/>
              </w:rPr>
            </w:pPr>
            <w:r w:rsidRPr="00BA1981">
              <w:rPr>
                <w:rFonts w:ascii="Verdana" w:hAnsi="Verdana"/>
                <w:b/>
                <w:bCs/>
                <w:color w:val="2F5496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FF1FABE" w14:textId="4EE7D9BA" w:rsidR="00B57E60" w:rsidRPr="00BA1981" w:rsidRDefault="00C32F25" w:rsidP="00F94889">
            <w:pPr>
              <w:suppressAutoHyphens/>
              <w:spacing w:before="240"/>
              <w:jc w:val="both"/>
              <w:rPr>
                <w:rFonts w:ascii="Verdana" w:hAnsi="Verdana"/>
                <w:b/>
                <w:bCs/>
                <w:color w:val="2F5496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2F5496"/>
                <w:sz w:val="20"/>
                <w:szCs w:val="20"/>
              </w:rPr>
              <w:t>Процент отстъпка</w:t>
            </w:r>
          </w:p>
        </w:tc>
      </w:tr>
      <w:tr w:rsidR="00B57E60" w:rsidRPr="00C42F4B" w14:paraId="4D3F78C1" w14:textId="77777777" w:rsidTr="00F94889">
        <w:trPr>
          <w:trHeight w:val="426"/>
        </w:trPr>
        <w:tc>
          <w:tcPr>
            <w:tcW w:w="534" w:type="dxa"/>
            <w:hideMark/>
          </w:tcPr>
          <w:p w14:paraId="1BE36459" w14:textId="77777777" w:rsidR="00B57E60" w:rsidRPr="00BA1981" w:rsidRDefault="00B57E60" w:rsidP="00F94889">
            <w:pPr>
              <w:suppressAutoHyphens/>
              <w:spacing w:before="240"/>
              <w:rPr>
                <w:rFonts w:ascii="Verdana" w:hAnsi="Verdana"/>
                <w:color w:val="2F5496"/>
                <w:sz w:val="20"/>
                <w:szCs w:val="20"/>
              </w:rPr>
            </w:pPr>
            <w:r w:rsidRPr="00BA1981">
              <w:rPr>
                <w:rFonts w:ascii="Verdana" w:hAnsi="Verdana"/>
                <w:color w:val="2F5496"/>
                <w:sz w:val="20"/>
                <w:szCs w:val="20"/>
              </w:rPr>
              <w:t>1</w:t>
            </w:r>
          </w:p>
        </w:tc>
        <w:tc>
          <w:tcPr>
            <w:tcW w:w="3827" w:type="dxa"/>
            <w:hideMark/>
          </w:tcPr>
          <w:p w14:paraId="351DAB4F" w14:textId="243B224B" w:rsidR="00B57E60" w:rsidRPr="00BA1981" w:rsidRDefault="00B57E60" w:rsidP="00B57E60">
            <w:pPr>
              <w:suppressAutoHyphens/>
              <w:spacing w:before="240"/>
              <w:rPr>
                <w:rFonts w:ascii="Verdana" w:hAnsi="Verdana"/>
                <w:color w:val="2F5496"/>
                <w:sz w:val="20"/>
                <w:szCs w:val="20"/>
              </w:rPr>
            </w:pPr>
            <w:r>
              <w:rPr>
                <w:rFonts w:ascii="Verdana" w:hAnsi="Verdana"/>
                <w:color w:val="2F5496"/>
                <w:sz w:val="20"/>
                <w:szCs w:val="20"/>
              </w:rPr>
              <w:t>Процент отстъпка от резервни части не</w:t>
            </w:r>
            <w:r w:rsidR="00DF15EC">
              <w:rPr>
                <w:rFonts w:ascii="Verdana" w:hAnsi="Verdana"/>
                <w:color w:val="2F5496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color w:val="2F5496"/>
                <w:sz w:val="20"/>
                <w:szCs w:val="20"/>
              </w:rPr>
              <w:t>включени в Ценова таблица</w:t>
            </w:r>
            <w:r w:rsidR="00C32F25">
              <w:rPr>
                <w:rFonts w:ascii="Verdana" w:hAnsi="Verdana"/>
                <w:color w:val="2F5496"/>
                <w:sz w:val="20"/>
                <w:szCs w:val="20"/>
              </w:rPr>
              <w:t xml:space="preserve"> 2 списък с Резервни части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E41CC17" w14:textId="77777777" w:rsidR="00B57E60" w:rsidRPr="00BA1981" w:rsidRDefault="00B57E60" w:rsidP="00F94889">
            <w:pPr>
              <w:suppressAutoHyphens/>
              <w:spacing w:before="240"/>
              <w:jc w:val="both"/>
              <w:rPr>
                <w:rFonts w:ascii="Verdana" w:hAnsi="Verdana"/>
                <w:color w:val="2F5496"/>
                <w:sz w:val="20"/>
                <w:szCs w:val="20"/>
              </w:rPr>
            </w:pPr>
          </w:p>
        </w:tc>
      </w:tr>
    </w:tbl>
    <w:p w14:paraId="55BAD5F9" w14:textId="77777777" w:rsidR="00B57E60" w:rsidRDefault="00B57E60" w:rsidP="00B57E60"/>
    <w:sectPr w:rsidR="00B57E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D7F69" w14:textId="77777777" w:rsidR="00F94889" w:rsidRDefault="00F94889" w:rsidP="00AB0BD9">
      <w:r>
        <w:separator/>
      </w:r>
    </w:p>
  </w:endnote>
  <w:endnote w:type="continuationSeparator" w:id="0">
    <w:p w14:paraId="6BAF4150" w14:textId="77777777" w:rsidR="00F94889" w:rsidRDefault="00F94889" w:rsidP="00AB0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4201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8D3A90" w14:textId="7BC3EB47" w:rsidR="00F94889" w:rsidRDefault="00F9488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04C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756214AA" w14:textId="77777777" w:rsidR="00F94889" w:rsidRDefault="00F948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84FD3" w14:textId="77777777" w:rsidR="00F94889" w:rsidRDefault="00F94889" w:rsidP="00AB0BD9">
      <w:r>
        <w:separator/>
      </w:r>
    </w:p>
  </w:footnote>
  <w:footnote w:type="continuationSeparator" w:id="0">
    <w:p w14:paraId="541BAE92" w14:textId="77777777" w:rsidR="00F94889" w:rsidRDefault="00F94889" w:rsidP="00AB0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37F8"/>
    <w:multiLevelType w:val="multilevel"/>
    <w:tmpl w:val="2A86C04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793" w:hanging="72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5.%3."/>
      <w:lvlJc w:val="left"/>
      <w:pPr>
        <w:ind w:left="1800" w:hanging="1080"/>
      </w:pPr>
      <w:rPr>
        <w:rFonts w:ascii="Verdana" w:hAnsi="Verdana" w:hint="default"/>
        <w:b w:val="0"/>
        <w:i w:val="0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520"/>
      </w:pPr>
      <w:rPr>
        <w:rFonts w:hint="default"/>
      </w:rPr>
    </w:lvl>
  </w:abstractNum>
  <w:abstractNum w:abstractNumId="1" w15:restartNumberingAfterBreak="0">
    <w:nsid w:val="2151508D"/>
    <w:multiLevelType w:val="multilevel"/>
    <w:tmpl w:val="B99C2B4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1%2.1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3F6A7656"/>
    <w:multiLevelType w:val="multilevel"/>
    <w:tmpl w:val="B99C2B4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1%2.1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6AF20F13"/>
    <w:multiLevelType w:val="multilevel"/>
    <w:tmpl w:val="9922279C"/>
    <w:lvl w:ilvl="0">
      <w:start w:val="1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1%2.1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743E31EB"/>
    <w:multiLevelType w:val="multilevel"/>
    <w:tmpl w:val="0F6E53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Bookman Old Style" w:cs="Bookman Old Style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Bookman Old Style" w:cs="Bookman Old Style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Bookman Old Style" w:cs="Bookman Old Style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eastAsia="Bookman Old Style" w:cs="Bookman Old Style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Bookman Old Style" w:cs="Bookman Old Style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Bookman Old Style" w:cs="Bookman Old Style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eastAsia="Bookman Old Style" w:cs="Bookman Old Style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Bookman Old Style" w:cs="Bookman Old Style" w:hint="default"/>
        <w:color w:val="000000"/>
      </w:rPr>
    </w:lvl>
  </w:abstractNum>
  <w:abstractNum w:abstractNumId="5" w15:restartNumberingAfterBreak="0">
    <w:nsid w:val="775138EE"/>
    <w:multiLevelType w:val="multilevel"/>
    <w:tmpl w:val="2A86C04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793" w:hanging="72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5.%3."/>
      <w:lvlJc w:val="left"/>
      <w:pPr>
        <w:ind w:left="1800" w:hanging="1080"/>
      </w:pPr>
      <w:rPr>
        <w:rFonts w:ascii="Verdana" w:hAnsi="Verdana" w:hint="default"/>
        <w:b w:val="0"/>
        <w:i w:val="0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52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86A"/>
    <w:rsid w:val="001374AC"/>
    <w:rsid w:val="001F6014"/>
    <w:rsid w:val="003254E9"/>
    <w:rsid w:val="004B17C0"/>
    <w:rsid w:val="004F686A"/>
    <w:rsid w:val="00713446"/>
    <w:rsid w:val="00752950"/>
    <w:rsid w:val="0077684C"/>
    <w:rsid w:val="0079311E"/>
    <w:rsid w:val="007D1BE5"/>
    <w:rsid w:val="0085046C"/>
    <w:rsid w:val="008D6B45"/>
    <w:rsid w:val="00933210"/>
    <w:rsid w:val="00AB0BD9"/>
    <w:rsid w:val="00B57E60"/>
    <w:rsid w:val="00BA1432"/>
    <w:rsid w:val="00BC3C6F"/>
    <w:rsid w:val="00C004C9"/>
    <w:rsid w:val="00C016FA"/>
    <w:rsid w:val="00C259A6"/>
    <w:rsid w:val="00C32F25"/>
    <w:rsid w:val="00C67B13"/>
    <w:rsid w:val="00D51846"/>
    <w:rsid w:val="00DF15EC"/>
    <w:rsid w:val="00DF5DB1"/>
    <w:rsid w:val="00EF45CF"/>
    <w:rsid w:val="00F53847"/>
    <w:rsid w:val="00F94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EF4FCB"/>
  <w15:docId w15:val="{0743877A-CA2E-49E8-9796-8926238B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6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F686A"/>
    <w:pPr>
      <w:ind w:left="720"/>
      <w:contextualSpacing/>
    </w:pPr>
  </w:style>
  <w:style w:type="paragraph" w:styleId="BodyText">
    <w:name w:val="Body Text"/>
    <w:basedOn w:val="Normal"/>
    <w:link w:val="BodyTextChar"/>
    <w:rsid w:val="004F686A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4F686A"/>
    <w:rPr>
      <w:rFonts w:ascii="Arial" w:eastAsia="Times New Roman" w:hAnsi="Arial" w:cs="Times New Roman"/>
      <w:spacing w:val="-5"/>
      <w:sz w:val="20"/>
      <w:szCs w:val="20"/>
      <w:lang w:val="en-AU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F686A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">
    <w:name w:val="Основен текст"/>
    <w:rsid w:val="004F68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6">
    <w:name w:val="Основен текст (6)"/>
    <w:rsid w:val="004F68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bg-BG"/>
    </w:rPr>
  </w:style>
  <w:style w:type="character" w:customStyle="1" w:styleId="611pt">
    <w:name w:val="Основен текст (6) + 11 pt;Не е удебелен"/>
    <w:rsid w:val="004F68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styleId="CommentReference">
    <w:name w:val="annotation reference"/>
    <w:basedOn w:val="DefaultParagraphFont"/>
    <w:uiPriority w:val="99"/>
    <w:unhideWhenUsed/>
    <w:rsid w:val="00BC3C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C3C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C3C6F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3">
    <w:name w:val="Заглавие #3"/>
    <w:rsid w:val="00BC3C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3C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C6F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AB0B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0BD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B0B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0BD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16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16FA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1614</Words>
  <Characters>9203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Kachev, Ivan</dc:creator>
  <cp:keywords/>
  <dc:description/>
  <cp:lastModifiedBy>Kachev, Ivan</cp:lastModifiedBy>
  <cp:revision>3</cp:revision>
  <dcterms:created xsi:type="dcterms:W3CDTF">2019-12-19T12:01:00Z</dcterms:created>
  <dcterms:modified xsi:type="dcterms:W3CDTF">2019-12-19T12:02:00Z</dcterms:modified>
</cp:coreProperties>
</file>