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40" w:type="dxa"/>
        <w:tblInd w:w="70" w:type="dxa"/>
        <w:tblCellMar>
          <w:left w:w="70" w:type="dxa"/>
          <w:right w:w="70" w:type="dxa"/>
        </w:tblCellMar>
        <w:tblLook w:val="04A0" w:firstRow="1" w:lastRow="0" w:firstColumn="1" w:lastColumn="0" w:noHBand="0" w:noVBand="1"/>
      </w:tblPr>
      <w:tblGrid>
        <w:gridCol w:w="9958"/>
      </w:tblGrid>
      <w:tr w:rsidR="007B6F54" w:rsidRPr="008326B8" w14:paraId="3322B72F" w14:textId="77777777" w:rsidTr="00682070">
        <w:trPr>
          <w:trHeight w:val="255"/>
        </w:trPr>
        <w:tc>
          <w:tcPr>
            <w:tcW w:w="9340" w:type="dxa"/>
            <w:tcBorders>
              <w:top w:val="nil"/>
              <w:left w:val="nil"/>
              <w:bottom w:val="nil"/>
              <w:right w:val="nil"/>
            </w:tcBorders>
            <w:shd w:val="clear" w:color="auto" w:fill="auto"/>
            <w:noWrap/>
            <w:vAlign w:val="bottom"/>
            <w:hideMark/>
          </w:tcPr>
          <w:p w14:paraId="32BFA5C9"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hAnsi="Times New Roman"/>
                <w:noProof/>
                <w:lang w:eastAsia="bg-BG"/>
              </w:rPr>
              <w:drawing>
                <wp:anchor distT="0" distB="0" distL="114300" distR="114300" simplePos="0" relativeHeight="251658240" behindDoc="0" locked="0" layoutInCell="1" allowOverlap="1" wp14:anchorId="4098DEAE" wp14:editId="43A39F6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7B6F54" w:rsidRPr="008326B8" w14:paraId="4B78E7DE" w14:textId="77777777" w:rsidTr="00682070">
              <w:trPr>
                <w:trHeight w:val="255"/>
                <w:tblCellSpacing w:w="0" w:type="dxa"/>
              </w:trPr>
              <w:tc>
                <w:tcPr>
                  <w:tcW w:w="9200" w:type="dxa"/>
                  <w:tcBorders>
                    <w:top w:val="nil"/>
                    <w:left w:val="nil"/>
                    <w:bottom w:val="nil"/>
                    <w:right w:val="nil"/>
                  </w:tcBorders>
                  <w:shd w:val="clear" w:color="auto" w:fill="auto"/>
                  <w:noWrap/>
                  <w:vAlign w:val="center"/>
                  <w:hideMark/>
                </w:tcPr>
                <w:p w14:paraId="7D47EDC0" w14:textId="77777777" w:rsidR="007B6F54" w:rsidRPr="008326B8" w:rsidRDefault="007B6F54" w:rsidP="00682070">
                  <w:pPr>
                    <w:spacing w:after="0" w:line="240" w:lineRule="auto"/>
                    <w:jc w:val="right"/>
                    <w:rPr>
                      <w:rFonts w:ascii="Times New Roman" w:eastAsia="Times New Roman" w:hAnsi="Times New Roman"/>
                      <w:b/>
                      <w:bCs/>
                      <w:color w:val="000000"/>
                      <w:sz w:val="20"/>
                      <w:szCs w:val="20"/>
                      <w:lang w:eastAsia="bg-BG"/>
                    </w:rPr>
                  </w:pPr>
                  <w:r w:rsidRPr="008326B8">
                    <w:rPr>
                      <w:rFonts w:ascii="Times New Roman" w:eastAsia="Times New Roman" w:hAnsi="Times New Roman"/>
                      <w:b/>
                      <w:bCs/>
                      <w:color w:val="000000"/>
                      <w:sz w:val="20"/>
                      <w:szCs w:val="20"/>
                      <w:lang w:eastAsia="bg-BG"/>
                    </w:rPr>
                    <w:t>АГЕНЦИЯ ПО ОБЩЕСТВЕНИ ПОРЪЧКИ</w:t>
                  </w:r>
                </w:p>
              </w:tc>
            </w:tr>
          </w:tbl>
          <w:p w14:paraId="78641912" w14:textId="77777777" w:rsidR="007B6F54" w:rsidRPr="008326B8" w:rsidRDefault="007B6F54" w:rsidP="00682070">
            <w:pPr>
              <w:spacing w:after="0" w:line="240" w:lineRule="auto"/>
              <w:rPr>
                <w:rFonts w:ascii="Times New Roman" w:eastAsia="Times New Roman" w:hAnsi="Times New Roman"/>
                <w:color w:val="000000"/>
                <w:lang w:eastAsia="bg-BG"/>
              </w:rPr>
            </w:pPr>
          </w:p>
        </w:tc>
      </w:tr>
      <w:tr w:rsidR="007B6F54" w:rsidRPr="008326B8" w14:paraId="3398FCF6" w14:textId="77777777" w:rsidTr="00682070">
        <w:trPr>
          <w:trHeight w:val="255"/>
        </w:trPr>
        <w:tc>
          <w:tcPr>
            <w:tcW w:w="9340" w:type="dxa"/>
            <w:tcBorders>
              <w:top w:val="nil"/>
              <w:left w:val="nil"/>
              <w:bottom w:val="nil"/>
              <w:right w:val="nil"/>
            </w:tcBorders>
            <w:shd w:val="clear" w:color="auto" w:fill="auto"/>
            <w:noWrap/>
            <w:vAlign w:val="center"/>
            <w:hideMark/>
          </w:tcPr>
          <w:p w14:paraId="55DA526D" w14:textId="77777777" w:rsidR="007B6F54" w:rsidRPr="008326B8" w:rsidRDefault="007B6F54" w:rsidP="00682070">
            <w:pPr>
              <w:spacing w:after="0" w:line="240" w:lineRule="auto"/>
              <w:jc w:val="right"/>
              <w:rPr>
                <w:rFonts w:ascii="Times New Roman" w:eastAsia="Times New Roman" w:hAnsi="Times New Roman"/>
                <w:b/>
                <w:bCs/>
                <w:color w:val="000000"/>
                <w:sz w:val="20"/>
                <w:szCs w:val="20"/>
                <w:lang w:eastAsia="bg-BG"/>
              </w:rPr>
            </w:pPr>
            <w:r w:rsidRPr="008326B8">
              <w:rPr>
                <w:rFonts w:ascii="Times New Roman" w:eastAsia="Times New Roman" w:hAnsi="Times New Roman"/>
                <w:b/>
                <w:bCs/>
                <w:color w:val="000000"/>
                <w:sz w:val="20"/>
                <w:szCs w:val="20"/>
                <w:lang w:eastAsia="bg-BG"/>
              </w:rPr>
              <w:t>1000 София, ул. "Леге" 4</w:t>
            </w:r>
          </w:p>
        </w:tc>
      </w:tr>
      <w:tr w:rsidR="007B6F54" w:rsidRPr="008326B8" w14:paraId="529586AC" w14:textId="77777777" w:rsidTr="00682070">
        <w:trPr>
          <w:trHeight w:val="255"/>
        </w:trPr>
        <w:tc>
          <w:tcPr>
            <w:tcW w:w="9340" w:type="dxa"/>
            <w:tcBorders>
              <w:top w:val="nil"/>
              <w:left w:val="nil"/>
              <w:bottom w:val="nil"/>
              <w:right w:val="nil"/>
            </w:tcBorders>
            <w:shd w:val="clear" w:color="auto" w:fill="auto"/>
            <w:noWrap/>
            <w:vAlign w:val="center"/>
            <w:hideMark/>
          </w:tcPr>
          <w:p w14:paraId="0F2D2949" w14:textId="77777777" w:rsidR="007B6F54" w:rsidRPr="008326B8" w:rsidRDefault="007B6F54" w:rsidP="00682070">
            <w:pPr>
              <w:spacing w:after="0" w:line="240" w:lineRule="auto"/>
              <w:jc w:val="right"/>
              <w:rPr>
                <w:rFonts w:ascii="Times New Roman" w:eastAsia="Times New Roman" w:hAnsi="Times New Roman"/>
                <w:b/>
                <w:bCs/>
                <w:color w:val="000000"/>
                <w:sz w:val="20"/>
                <w:szCs w:val="20"/>
                <w:lang w:eastAsia="bg-BG"/>
              </w:rPr>
            </w:pPr>
            <w:r w:rsidRPr="008326B8">
              <w:rPr>
                <w:rFonts w:ascii="Times New Roman" w:eastAsia="Times New Roman" w:hAnsi="Times New Roman"/>
                <w:b/>
                <w:bCs/>
                <w:color w:val="000000"/>
                <w:sz w:val="20"/>
                <w:szCs w:val="20"/>
                <w:lang w:eastAsia="bg-BG"/>
              </w:rPr>
              <w:t>e-</w:t>
            </w:r>
            <w:proofErr w:type="spellStart"/>
            <w:r w:rsidRPr="008326B8">
              <w:rPr>
                <w:rFonts w:ascii="Times New Roman" w:eastAsia="Times New Roman" w:hAnsi="Times New Roman"/>
                <w:b/>
                <w:bCs/>
                <w:color w:val="000000"/>
                <w:sz w:val="20"/>
                <w:szCs w:val="20"/>
                <w:lang w:eastAsia="bg-BG"/>
              </w:rPr>
              <w:t>mail</w:t>
            </w:r>
            <w:proofErr w:type="spellEnd"/>
            <w:r w:rsidRPr="008326B8">
              <w:rPr>
                <w:rFonts w:ascii="Times New Roman" w:eastAsia="Times New Roman" w:hAnsi="Times New Roman"/>
                <w:b/>
                <w:bCs/>
                <w:color w:val="000000"/>
                <w:sz w:val="20"/>
                <w:szCs w:val="20"/>
                <w:lang w:eastAsia="bg-BG"/>
              </w:rPr>
              <w:t>: aop@aop.bg</w:t>
            </w:r>
          </w:p>
        </w:tc>
      </w:tr>
      <w:tr w:rsidR="007B6F54" w:rsidRPr="008326B8" w14:paraId="6A1B8D7A" w14:textId="77777777" w:rsidTr="00682070">
        <w:trPr>
          <w:trHeight w:val="300"/>
        </w:trPr>
        <w:tc>
          <w:tcPr>
            <w:tcW w:w="9340" w:type="dxa"/>
            <w:tcBorders>
              <w:top w:val="nil"/>
              <w:left w:val="nil"/>
              <w:bottom w:val="nil"/>
              <w:right w:val="nil"/>
            </w:tcBorders>
            <w:shd w:val="clear" w:color="auto" w:fill="auto"/>
            <w:noWrap/>
            <w:vAlign w:val="center"/>
            <w:hideMark/>
          </w:tcPr>
          <w:p w14:paraId="4D5C5451" w14:textId="77777777" w:rsidR="007B6F54" w:rsidRPr="008326B8" w:rsidRDefault="007B6F54" w:rsidP="00682070">
            <w:pPr>
              <w:spacing w:after="0" w:line="240" w:lineRule="auto"/>
              <w:jc w:val="right"/>
              <w:rPr>
                <w:rFonts w:ascii="Times New Roman" w:eastAsia="Times New Roman" w:hAnsi="Times New Roman"/>
                <w:color w:val="0000FF"/>
                <w:u w:val="single"/>
                <w:lang w:eastAsia="bg-BG"/>
              </w:rPr>
            </w:pPr>
            <w:r w:rsidRPr="008326B8">
              <w:rPr>
                <w:rFonts w:ascii="Times New Roman" w:eastAsia="Times New Roman" w:hAnsi="Times New Roman"/>
                <w:color w:val="0000FF"/>
                <w:u w:val="single"/>
                <w:lang w:eastAsia="bg-BG"/>
              </w:rPr>
              <w:t>интернет адрес: http://www.aop.bg</w:t>
            </w:r>
          </w:p>
        </w:tc>
      </w:tr>
      <w:tr w:rsidR="007B6F54" w:rsidRPr="008326B8" w14:paraId="706DAB71" w14:textId="77777777" w:rsidTr="00682070">
        <w:trPr>
          <w:trHeight w:val="300"/>
        </w:trPr>
        <w:tc>
          <w:tcPr>
            <w:tcW w:w="9340" w:type="dxa"/>
            <w:tcBorders>
              <w:top w:val="nil"/>
              <w:left w:val="nil"/>
              <w:bottom w:val="nil"/>
              <w:right w:val="nil"/>
            </w:tcBorders>
            <w:shd w:val="clear" w:color="auto" w:fill="auto"/>
            <w:noWrap/>
            <w:vAlign w:val="center"/>
            <w:hideMark/>
          </w:tcPr>
          <w:p w14:paraId="3E0F6A4C" w14:textId="77777777" w:rsidR="007B6F54" w:rsidRPr="008326B8" w:rsidRDefault="007B6F54" w:rsidP="00682070">
            <w:pPr>
              <w:spacing w:after="0" w:line="240" w:lineRule="auto"/>
              <w:rPr>
                <w:rFonts w:ascii="Times New Roman" w:eastAsia="Times New Roman" w:hAnsi="Times New Roman"/>
                <w:color w:val="0000FF"/>
                <w:u w:val="single"/>
                <w:lang w:eastAsia="bg-BG"/>
              </w:rPr>
            </w:pPr>
          </w:p>
        </w:tc>
      </w:tr>
      <w:tr w:rsidR="007B6F54" w:rsidRPr="008326B8" w14:paraId="34B45470" w14:textId="77777777" w:rsidTr="00682070">
        <w:trPr>
          <w:trHeight w:val="375"/>
        </w:trPr>
        <w:tc>
          <w:tcPr>
            <w:tcW w:w="9340" w:type="dxa"/>
            <w:tcBorders>
              <w:top w:val="nil"/>
              <w:left w:val="nil"/>
              <w:bottom w:val="nil"/>
              <w:right w:val="nil"/>
            </w:tcBorders>
            <w:shd w:val="clear" w:color="auto" w:fill="auto"/>
            <w:noWrap/>
            <w:vAlign w:val="bottom"/>
            <w:hideMark/>
          </w:tcPr>
          <w:p w14:paraId="3A56F2FB" w14:textId="77777777" w:rsidR="007B6F54" w:rsidRPr="008326B8" w:rsidRDefault="007B6F54" w:rsidP="00682070">
            <w:pPr>
              <w:spacing w:after="0" w:line="240" w:lineRule="auto"/>
              <w:jc w:val="center"/>
              <w:rPr>
                <w:rFonts w:ascii="Times New Roman" w:eastAsia="Times New Roman" w:hAnsi="Times New Roman"/>
                <w:b/>
                <w:bCs/>
                <w:sz w:val="28"/>
                <w:szCs w:val="28"/>
                <w:lang w:val="ru-RU" w:eastAsia="bg-BG"/>
              </w:rPr>
            </w:pPr>
            <w:r w:rsidRPr="008326B8">
              <w:rPr>
                <w:rFonts w:ascii="Times New Roman" w:eastAsia="Times New Roman" w:hAnsi="Times New Roman"/>
                <w:b/>
                <w:bCs/>
                <w:sz w:val="28"/>
                <w:szCs w:val="28"/>
                <w:lang w:eastAsia="bg-BG"/>
              </w:rPr>
              <w:t>ОБЯВА</w:t>
            </w:r>
          </w:p>
        </w:tc>
      </w:tr>
      <w:tr w:rsidR="007B6F54" w:rsidRPr="008326B8" w14:paraId="065AAAF5" w14:textId="77777777" w:rsidTr="00682070">
        <w:trPr>
          <w:trHeight w:val="375"/>
        </w:trPr>
        <w:tc>
          <w:tcPr>
            <w:tcW w:w="9340" w:type="dxa"/>
            <w:tcBorders>
              <w:top w:val="nil"/>
              <w:left w:val="nil"/>
              <w:bottom w:val="nil"/>
              <w:right w:val="nil"/>
            </w:tcBorders>
            <w:shd w:val="clear" w:color="auto" w:fill="auto"/>
            <w:noWrap/>
            <w:vAlign w:val="bottom"/>
            <w:hideMark/>
          </w:tcPr>
          <w:p w14:paraId="05180A95" w14:textId="77777777" w:rsidR="007B6F54" w:rsidRPr="008326B8" w:rsidRDefault="007B6F54" w:rsidP="00682070">
            <w:pPr>
              <w:spacing w:after="0" w:line="240" w:lineRule="auto"/>
              <w:jc w:val="center"/>
              <w:rPr>
                <w:rFonts w:ascii="Times New Roman" w:eastAsia="Times New Roman" w:hAnsi="Times New Roman"/>
                <w:b/>
                <w:bCs/>
                <w:sz w:val="28"/>
                <w:szCs w:val="28"/>
                <w:lang w:eastAsia="bg-BG"/>
              </w:rPr>
            </w:pPr>
            <w:r w:rsidRPr="008326B8">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7B6F54" w:rsidRPr="008326B8" w14:paraId="14D3989C" w14:textId="77777777" w:rsidTr="00682070">
        <w:trPr>
          <w:trHeight w:val="375"/>
        </w:trPr>
        <w:tc>
          <w:tcPr>
            <w:tcW w:w="9340" w:type="dxa"/>
            <w:tcBorders>
              <w:top w:val="nil"/>
              <w:left w:val="nil"/>
              <w:bottom w:val="nil"/>
              <w:right w:val="nil"/>
            </w:tcBorders>
            <w:shd w:val="clear" w:color="auto" w:fill="auto"/>
            <w:noWrap/>
            <w:vAlign w:val="bottom"/>
            <w:hideMark/>
          </w:tcPr>
          <w:p w14:paraId="5F5D2EA7" w14:textId="77777777" w:rsidR="007B6F54" w:rsidRPr="008326B8" w:rsidRDefault="007B6F54" w:rsidP="00682070">
            <w:pPr>
              <w:spacing w:after="0" w:line="240" w:lineRule="auto"/>
              <w:jc w:val="center"/>
              <w:rPr>
                <w:rFonts w:ascii="Times New Roman" w:eastAsia="Times New Roman" w:hAnsi="Times New Roman"/>
                <w:b/>
                <w:bCs/>
                <w:sz w:val="28"/>
                <w:szCs w:val="28"/>
                <w:lang w:eastAsia="bg-BG"/>
              </w:rPr>
            </w:pPr>
          </w:p>
        </w:tc>
      </w:tr>
      <w:tr w:rsidR="007B6F54" w:rsidRPr="008326B8" w14:paraId="4AC547E2"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14924748"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Номер на обявата: </w:t>
            </w:r>
            <w:r w:rsidRPr="008326B8">
              <w:rPr>
                <w:rFonts w:ascii="Times New Roman" w:eastAsia="Times New Roman" w:hAnsi="Times New Roman"/>
                <w:color w:val="000000"/>
                <w:lang w:eastAsia="bg-BG"/>
              </w:rPr>
              <w:t>[</w:t>
            </w:r>
            <w:r w:rsidR="00651897" w:rsidRPr="008326B8">
              <w:rPr>
                <w:rFonts w:ascii="Times New Roman" w:eastAsia="Times New Roman" w:hAnsi="Times New Roman"/>
                <w:color w:val="000000"/>
                <w:lang w:val="en-US" w:eastAsia="bg-BG"/>
              </w:rPr>
              <w:t>49859</w:t>
            </w:r>
            <w:r w:rsidRPr="008326B8">
              <w:rPr>
                <w:rFonts w:ascii="Times New Roman" w:eastAsia="Times New Roman" w:hAnsi="Times New Roman"/>
                <w:color w:val="000000"/>
                <w:lang w:eastAsia="bg-BG"/>
              </w:rPr>
              <w:t>/</w:t>
            </w:r>
            <w:r w:rsidRPr="008326B8">
              <w:rPr>
                <w:rFonts w:ascii="Times New Roman" w:eastAsia="Times New Roman" w:hAnsi="Times New Roman"/>
                <w:color w:val="000000"/>
                <w:lang w:val="en-US" w:eastAsia="bg-BG"/>
              </w:rPr>
              <w:t>KD-</w:t>
            </w:r>
            <w:r w:rsidR="00682070" w:rsidRPr="008326B8">
              <w:rPr>
                <w:rFonts w:ascii="Times New Roman" w:eastAsia="Times New Roman" w:hAnsi="Times New Roman"/>
                <w:color w:val="000000"/>
                <w:lang w:eastAsia="bg-BG"/>
              </w:rPr>
              <w:t>284</w:t>
            </w:r>
            <w:r w:rsidRPr="008326B8">
              <w:rPr>
                <w:rFonts w:ascii="Times New Roman" w:eastAsia="Times New Roman" w:hAnsi="Times New Roman"/>
                <w:color w:val="000000"/>
                <w:lang w:eastAsia="bg-BG"/>
              </w:rPr>
              <w:t>]</w:t>
            </w:r>
          </w:p>
        </w:tc>
      </w:tr>
      <w:tr w:rsidR="007B6F54" w:rsidRPr="008326B8" w14:paraId="3D780B2A" w14:textId="77777777" w:rsidTr="00682070">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0D6381D2" w14:textId="77777777" w:rsidR="007B6F54" w:rsidRPr="008326B8" w:rsidRDefault="007B6F54" w:rsidP="00682070">
            <w:pPr>
              <w:spacing w:after="0" w:line="240" w:lineRule="auto"/>
              <w:rPr>
                <w:rFonts w:ascii="Times New Roman" w:eastAsia="Times New Roman" w:hAnsi="Times New Roman"/>
                <w:b/>
                <w:bCs/>
                <w:sz w:val="28"/>
                <w:szCs w:val="28"/>
                <w:lang w:eastAsia="bg-BG"/>
              </w:rPr>
            </w:pPr>
          </w:p>
        </w:tc>
      </w:tr>
      <w:tr w:rsidR="007B6F54" w:rsidRPr="008326B8" w14:paraId="5E955F44" w14:textId="77777777" w:rsidTr="00682070">
        <w:trPr>
          <w:trHeight w:val="375"/>
        </w:trPr>
        <w:tc>
          <w:tcPr>
            <w:tcW w:w="9340" w:type="dxa"/>
            <w:tcBorders>
              <w:top w:val="nil"/>
              <w:left w:val="nil"/>
              <w:bottom w:val="nil"/>
              <w:right w:val="nil"/>
            </w:tcBorders>
            <w:shd w:val="clear" w:color="auto" w:fill="auto"/>
            <w:noWrap/>
            <w:vAlign w:val="bottom"/>
            <w:hideMark/>
          </w:tcPr>
          <w:p w14:paraId="415114BD" w14:textId="77777777" w:rsidR="007B6F54" w:rsidRPr="008326B8" w:rsidRDefault="007B6F54" w:rsidP="00682070">
            <w:pPr>
              <w:spacing w:after="0" w:line="240" w:lineRule="auto"/>
              <w:jc w:val="center"/>
              <w:rPr>
                <w:rFonts w:ascii="Times New Roman" w:eastAsia="Times New Roman" w:hAnsi="Times New Roman"/>
                <w:b/>
                <w:bCs/>
                <w:sz w:val="28"/>
                <w:szCs w:val="28"/>
                <w:lang w:eastAsia="bg-BG"/>
              </w:rPr>
            </w:pPr>
          </w:p>
        </w:tc>
      </w:tr>
      <w:tr w:rsidR="007B6F54" w:rsidRPr="008326B8" w14:paraId="49753E85"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3748DEB"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Възложител: </w:t>
            </w:r>
            <w:r w:rsidRPr="008326B8">
              <w:rPr>
                <w:rFonts w:ascii="Times New Roman" w:eastAsia="Times New Roman" w:hAnsi="Times New Roman"/>
                <w:color w:val="000000"/>
                <w:lang w:eastAsia="bg-BG"/>
              </w:rPr>
              <w:t>[Васил Тренев – изпълнителен директор на Софийска вода АД]</w:t>
            </w:r>
          </w:p>
        </w:tc>
      </w:tr>
      <w:tr w:rsidR="007B6F54" w:rsidRPr="008326B8" w14:paraId="54172854"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1EC5F77"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Поделение </w:t>
            </w:r>
            <w:r w:rsidRPr="008326B8">
              <w:rPr>
                <w:rFonts w:ascii="Times New Roman" w:eastAsia="Times New Roman" w:hAnsi="Times New Roman"/>
                <w:i/>
                <w:iCs/>
                <w:color w:val="000000"/>
                <w:lang w:eastAsia="bg-BG"/>
              </w:rPr>
              <w:t xml:space="preserve">(когато е приложимо): </w:t>
            </w:r>
            <w:r w:rsidRPr="008326B8">
              <w:rPr>
                <w:rFonts w:ascii="Times New Roman" w:eastAsia="Times New Roman" w:hAnsi="Times New Roman"/>
                <w:color w:val="000000"/>
                <w:lang w:eastAsia="bg-BG"/>
              </w:rPr>
              <w:t>[……]</w:t>
            </w:r>
          </w:p>
        </w:tc>
      </w:tr>
      <w:tr w:rsidR="007B6F54" w:rsidRPr="008326B8" w14:paraId="31AE6139"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772FF07" w14:textId="77777777" w:rsidR="007B6F54" w:rsidRPr="008326B8" w:rsidRDefault="007B6F54" w:rsidP="00682070">
            <w:pPr>
              <w:spacing w:after="0" w:line="240" w:lineRule="auto"/>
              <w:rPr>
                <w:rFonts w:ascii="Times New Roman" w:eastAsia="Times New Roman" w:hAnsi="Times New Roman"/>
                <w:b/>
                <w:bCs/>
                <w:color w:val="000000"/>
                <w:lang w:val="en-US" w:eastAsia="bg-BG"/>
              </w:rPr>
            </w:pPr>
            <w:r w:rsidRPr="008326B8">
              <w:rPr>
                <w:rFonts w:ascii="Times New Roman" w:eastAsia="Times New Roman" w:hAnsi="Times New Roman"/>
                <w:b/>
                <w:bCs/>
                <w:color w:val="000000"/>
                <w:lang w:eastAsia="bg-BG"/>
              </w:rPr>
              <w:t xml:space="preserve">Партида в регистъра на обществените поръчки: </w:t>
            </w:r>
            <w:r w:rsidRPr="008326B8">
              <w:rPr>
                <w:rFonts w:ascii="Times New Roman" w:eastAsia="Times New Roman" w:hAnsi="Times New Roman"/>
                <w:color w:val="000000"/>
                <w:lang w:eastAsia="bg-BG"/>
              </w:rPr>
              <w:t>[00435]</w:t>
            </w:r>
          </w:p>
        </w:tc>
      </w:tr>
      <w:tr w:rsidR="007B6F54" w:rsidRPr="008326B8" w14:paraId="39FC0F6D"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9D48B98"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Адрес: </w:t>
            </w:r>
            <w:r w:rsidRPr="008326B8">
              <w:rPr>
                <w:rFonts w:ascii="Times New Roman" w:eastAsia="Times New Roman" w:hAnsi="Times New Roman"/>
                <w:color w:val="000000"/>
                <w:lang w:eastAsia="bg-BG"/>
              </w:rPr>
              <w:t>[</w:t>
            </w:r>
            <w:r w:rsidRPr="008326B8">
              <w:rPr>
                <w:rFonts w:ascii="Times New Roman" w:eastAsia="Times New Roman" w:hAnsi="Times New Roman"/>
                <w:bCs/>
                <w:color w:val="000000"/>
                <w:lang w:eastAsia="bg-BG"/>
              </w:rPr>
              <w:t>град София 1766, район Младост, ж. к. Младост ІV, ул. "Бизнес парк" №1, сграда 2А</w:t>
            </w:r>
            <w:r w:rsidRPr="008326B8">
              <w:rPr>
                <w:rFonts w:ascii="Times New Roman" w:eastAsia="Times New Roman" w:hAnsi="Times New Roman"/>
                <w:color w:val="000000"/>
                <w:lang w:eastAsia="bg-BG"/>
              </w:rPr>
              <w:t>]</w:t>
            </w:r>
          </w:p>
        </w:tc>
      </w:tr>
      <w:tr w:rsidR="007B6F54" w:rsidRPr="008326B8" w14:paraId="1595F7ED"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15E88DD6"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Лице за контакт </w:t>
            </w:r>
            <w:r w:rsidRPr="008326B8">
              <w:rPr>
                <w:rFonts w:ascii="Times New Roman" w:eastAsia="Times New Roman" w:hAnsi="Times New Roman"/>
                <w:i/>
                <w:iCs/>
                <w:color w:val="000000"/>
                <w:lang w:eastAsia="bg-BG"/>
              </w:rPr>
              <w:t xml:space="preserve">(може и повече от едно лица): </w:t>
            </w:r>
            <w:r w:rsidRPr="008326B8">
              <w:rPr>
                <w:rFonts w:ascii="Times New Roman" w:eastAsia="Times New Roman" w:hAnsi="Times New Roman"/>
                <w:color w:val="000000"/>
                <w:lang w:eastAsia="bg-BG"/>
              </w:rPr>
              <w:t>[Кристина Донева]</w:t>
            </w:r>
          </w:p>
        </w:tc>
      </w:tr>
      <w:tr w:rsidR="007B6F54" w:rsidRPr="008326B8" w14:paraId="19F5C008"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355506E1"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Телефон: </w:t>
            </w:r>
            <w:r w:rsidRPr="008326B8">
              <w:rPr>
                <w:rFonts w:ascii="Times New Roman" w:eastAsia="Times New Roman" w:hAnsi="Times New Roman"/>
                <w:color w:val="000000"/>
                <w:lang w:eastAsia="bg-BG"/>
              </w:rPr>
              <w:t>[02 8122182]</w:t>
            </w:r>
          </w:p>
        </w:tc>
      </w:tr>
      <w:tr w:rsidR="007B6F54" w:rsidRPr="008326B8" w14:paraId="0F4AB76D"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3D4A1AA"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E-</w:t>
            </w:r>
            <w:proofErr w:type="spellStart"/>
            <w:r w:rsidRPr="008326B8">
              <w:rPr>
                <w:rFonts w:ascii="Times New Roman" w:eastAsia="Times New Roman" w:hAnsi="Times New Roman"/>
                <w:b/>
                <w:bCs/>
                <w:color w:val="000000"/>
                <w:lang w:eastAsia="bg-BG"/>
              </w:rPr>
              <w:t>mail</w:t>
            </w:r>
            <w:proofErr w:type="spellEnd"/>
            <w:r w:rsidRPr="008326B8">
              <w:rPr>
                <w:rFonts w:ascii="Times New Roman" w:eastAsia="Times New Roman" w:hAnsi="Times New Roman"/>
                <w:b/>
                <w:bCs/>
                <w:color w:val="000000"/>
                <w:lang w:eastAsia="bg-BG"/>
              </w:rPr>
              <w:t xml:space="preserve">: </w:t>
            </w:r>
            <w:r w:rsidRPr="008326B8">
              <w:rPr>
                <w:rFonts w:ascii="Times New Roman" w:eastAsia="Times New Roman" w:hAnsi="Times New Roman"/>
                <w:color w:val="000000"/>
                <w:lang w:eastAsia="bg-BG"/>
              </w:rPr>
              <w:t>[</w:t>
            </w:r>
            <w:r w:rsidRPr="008326B8">
              <w:rPr>
                <w:rFonts w:ascii="Times New Roman" w:eastAsia="Times New Roman" w:hAnsi="Times New Roman"/>
                <w:color w:val="000000"/>
                <w:lang w:val="en-US" w:eastAsia="bg-BG"/>
              </w:rPr>
              <w:t>kydoneva@sofiyskavoda.bg</w:t>
            </w:r>
            <w:r w:rsidRPr="008326B8">
              <w:rPr>
                <w:rFonts w:ascii="Times New Roman" w:eastAsia="Times New Roman" w:hAnsi="Times New Roman"/>
                <w:color w:val="000000"/>
                <w:lang w:eastAsia="bg-BG"/>
              </w:rPr>
              <w:t>]</w:t>
            </w:r>
          </w:p>
        </w:tc>
      </w:tr>
      <w:tr w:rsidR="007B6F54" w:rsidRPr="008326B8" w14:paraId="764F4EBD"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06B7AB5" w14:textId="77777777" w:rsidR="007B6F54" w:rsidRPr="008326B8" w:rsidRDefault="007B6F54" w:rsidP="00682070">
            <w:pPr>
              <w:spacing w:after="0" w:line="240" w:lineRule="auto"/>
              <w:rPr>
                <w:rFonts w:ascii="Times New Roman" w:eastAsia="Times New Roman" w:hAnsi="Times New Roman"/>
                <w:b/>
                <w:bCs/>
                <w:lang w:eastAsia="bg-BG"/>
              </w:rPr>
            </w:pPr>
            <w:r w:rsidRPr="008326B8">
              <w:rPr>
                <w:rFonts w:ascii="Times New Roman" w:eastAsia="Times New Roman" w:hAnsi="Times New Roman"/>
                <w:b/>
                <w:bCs/>
                <w:lang w:eastAsia="bg-BG"/>
              </w:rPr>
              <w:t xml:space="preserve">Достъпът до документацията за поръчката е ограничен: </w:t>
            </w:r>
            <w:r w:rsidRPr="008326B8">
              <w:rPr>
                <w:rFonts w:ascii="Times New Roman" w:eastAsia="Times New Roman" w:hAnsi="Times New Roman"/>
                <w:lang w:eastAsia="bg-BG"/>
              </w:rPr>
              <w:t>[] Да [х] Не</w:t>
            </w:r>
          </w:p>
        </w:tc>
      </w:tr>
      <w:tr w:rsidR="007B6F54" w:rsidRPr="008326B8" w14:paraId="3ADB7EA0"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5B8C9275" w14:textId="77777777" w:rsidR="007B6F54" w:rsidRPr="008326B8" w:rsidRDefault="007B6F54" w:rsidP="00682070">
            <w:pPr>
              <w:spacing w:after="0" w:line="240" w:lineRule="auto"/>
              <w:rPr>
                <w:rFonts w:ascii="Times New Roman" w:eastAsia="Times New Roman" w:hAnsi="Times New Roman"/>
                <w:b/>
                <w:bCs/>
                <w:lang w:eastAsia="bg-BG"/>
              </w:rPr>
            </w:pPr>
            <w:r w:rsidRPr="008326B8">
              <w:rPr>
                <w:rFonts w:ascii="Times New Roman" w:eastAsia="Times New Roman" w:hAnsi="Times New Roman"/>
                <w:b/>
                <w:bCs/>
                <w:lang w:eastAsia="bg-BG"/>
              </w:rPr>
              <w:t>Допълнителна информация може да бъде получена от:</w:t>
            </w:r>
          </w:p>
        </w:tc>
      </w:tr>
      <w:tr w:rsidR="007B6F54" w:rsidRPr="008326B8" w14:paraId="33DE834A"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11959E17" w14:textId="77777777" w:rsidR="007B6F54" w:rsidRPr="008326B8" w:rsidRDefault="007B6F54" w:rsidP="00682070">
            <w:pPr>
              <w:spacing w:after="0" w:line="240" w:lineRule="auto"/>
              <w:rPr>
                <w:rFonts w:ascii="Times New Roman" w:eastAsia="Times New Roman" w:hAnsi="Times New Roman"/>
                <w:lang w:val="en-US" w:eastAsia="bg-BG"/>
              </w:rPr>
            </w:pPr>
            <w:r w:rsidRPr="008326B8">
              <w:rPr>
                <w:rFonts w:ascii="Times New Roman" w:eastAsia="Times New Roman" w:hAnsi="Times New Roman"/>
                <w:lang w:eastAsia="bg-BG"/>
              </w:rPr>
              <w:t>[х] Горепосоченото/</w:t>
            </w:r>
            <w:proofErr w:type="spellStart"/>
            <w:r w:rsidRPr="008326B8">
              <w:rPr>
                <w:rFonts w:ascii="Times New Roman" w:eastAsia="Times New Roman" w:hAnsi="Times New Roman"/>
                <w:lang w:eastAsia="bg-BG"/>
              </w:rPr>
              <w:t>ите</w:t>
            </w:r>
            <w:proofErr w:type="spellEnd"/>
            <w:r w:rsidRPr="008326B8">
              <w:rPr>
                <w:rFonts w:ascii="Times New Roman" w:eastAsia="Times New Roman" w:hAnsi="Times New Roman"/>
                <w:lang w:eastAsia="bg-BG"/>
              </w:rPr>
              <w:t xml:space="preserve"> място/места за контакт</w:t>
            </w:r>
            <w:r w:rsidRPr="008326B8">
              <w:rPr>
                <w:rFonts w:ascii="Times New Roman" w:eastAsia="Times New Roman" w:hAnsi="Times New Roman"/>
                <w:lang w:val="en-US" w:eastAsia="bg-BG"/>
              </w:rPr>
              <w:t xml:space="preserve"> </w:t>
            </w:r>
          </w:p>
        </w:tc>
      </w:tr>
      <w:tr w:rsidR="007B6F54" w:rsidRPr="008326B8" w14:paraId="3E5C7094"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7A5F8ACA"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 Друг адрес: </w:t>
            </w:r>
            <w:r w:rsidRPr="008326B8">
              <w:rPr>
                <w:rFonts w:ascii="Times New Roman" w:eastAsia="Times New Roman" w:hAnsi="Times New Roman"/>
                <w:i/>
                <w:iCs/>
                <w:lang w:eastAsia="bg-BG"/>
              </w:rPr>
              <w:t>(моля, посочете друг адрес)</w:t>
            </w:r>
          </w:p>
        </w:tc>
      </w:tr>
      <w:tr w:rsidR="007B6F54" w:rsidRPr="008326B8" w14:paraId="6CCA2265"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7B57A7B7" w14:textId="77777777" w:rsidR="007B6F54" w:rsidRPr="008326B8" w:rsidRDefault="007B6F54" w:rsidP="00682070">
            <w:pPr>
              <w:spacing w:after="0" w:line="240" w:lineRule="auto"/>
              <w:rPr>
                <w:rFonts w:ascii="Times New Roman" w:eastAsia="Times New Roman" w:hAnsi="Times New Roman"/>
                <w:b/>
                <w:bCs/>
                <w:lang w:eastAsia="bg-BG"/>
              </w:rPr>
            </w:pPr>
            <w:r w:rsidRPr="008326B8">
              <w:rPr>
                <w:rFonts w:ascii="Times New Roman" w:eastAsia="Times New Roman" w:hAnsi="Times New Roman"/>
                <w:b/>
                <w:bCs/>
                <w:lang w:eastAsia="bg-BG"/>
              </w:rPr>
              <w:t xml:space="preserve">Приемане на документи и оферти по електронен път: </w:t>
            </w:r>
            <w:r w:rsidRPr="008326B8">
              <w:rPr>
                <w:rFonts w:ascii="Times New Roman" w:eastAsia="Times New Roman" w:hAnsi="Times New Roman"/>
                <w:lang w:eastAsia="bg-BG"/>
              </w:rPr>
              <w:t>[] Да [х] Не</w:t>
            </w:r>
          </w:p>
        </w:tc>
      </w:tr>
      <w:tr w:rsidR="007B6F54" w:rsidRPr="008326B8" w14:paraId="23E93E76" w14:textId="77777777" w:rsidTr="00682070">
        <w:trPr>
          <w:trHeight w:val="300"/>
        </w:trPr>
        <w:tc>
          <w:tcPr>
            <w:tcW w:w="9340" w:type="dxa"/>
            <w:tcBorders>
              <w:top w:val="nil"/>
              <w:left w:val="nil"/>
              <w:bottom w:val="nil"/>
              <w:right w:val="nil"/>
            </w:tcBorders>
            <w:shd w:val="clear" w:color="auto" w:fill="auto"/>
            <w:noWrap/>
            <w:vAlign w:val="center"/>
            <w:hideMark/>
          </w:tcPr>
          <w:p w14:paraId="219673E8" w14:textId="77777777" w:rsidR="007B6F54" w:rsidRPr="008326B8" w:rsidRDefault="007B6F54" w:rsidP="00682070">
            <w:pPr>
              <w:spacing w:after="0" w:line="240" w:lineRule="auto"/>
              <w:rPr>
                <w:rFonts w:ascii="Times New Roman" w:eastAsia="Times New Roman" w:hAnsi="Times New Roman"/>
                <w:color w:val="000000"/>
                <w:lang w:eastAsia="bg-BG"/>
              </w:rPr>
            </w:pPr>
          </w:p>
        </w:tc>
      </w:tr>
      <w:tr w:rsidR="007B6F54" w:rsidRPr="008326B8" w14:paraId="1EF065A2"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60DEAAA"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Обект на поръчката:</w:t>
            </w:r>
          </w:p>
        </w:tc>
      </w:tr>
      <w:tr w:rsidR="007B6F54" w:rsidRPr="008326B8" w14:paraId="18BD3B9B"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777C495"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Строителство</w:t>
            </w:r>
          </w:p>
        </w:tc>
      </w:tr>
      <w:tr w:rsidR="007B6F54" w:rsidRPr="008326B8" w14:paraId="770EC892"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2EA47AFB"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w:t>
            </w:r>
            <w:r w:rsidRPr="008326B8">
              <w:rPr>
                <w:rFonts w:ascii="Times New Roman" w:eastAsia="Times New Roman" w:hAnsi="Times New Roman"/>
                <w:color w:val="000000" w:themeColor="text1"/>
                <w:lang w:eastAsia="bg-BG"/>
              </w:rPr>
              <w:t>] Доставки</w:t>
            </w:r>
          </w:p>
        </w:tc>
      </w:tr>
      <w:tr w:rsidR="007B6F54" w:rsidRPr="008326B8" w14:paraId="3EAD553E"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D317DA2"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w:t>
            </w:r>
            <w:r w:rsidRPr="008326B8">
              <w:rPr>
                <w:rFonts w:ascii="Times New Roman" w:eastAsia="Times New Roman" w:hAnsi="Times New Roman"/>
                <w:lang w:val="en-US" w:eastAsia="bg-BG"/>
              </w:rPr>
              <w:t>x</w:t>
            </w:r>
            <w:r w:rsidRPr="008326B8">
              <w:rPr>
                <w:rFonts w:ascii="Times New Roman" w:eastAsia="Times New Roman" w:hAnsi="Times New Roman"/>
                <w:lang w:eastAsia="bg-BG"/>
              </w:rPr>
              <w:t>] Услуги</w:t>
            </w:r>
          </w:p>
        </w:tc>
      </w:tr>
      <w:tr w:rsidR="007B6F54" w:rsidRPr="008326B8" w14:paraId="5242CA62"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AABF781"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Предмет на поръчката: </w:t>
            </w:r>
            <w:r w:rsidRPr="008326B8">
              <w:rPr>
                <w:rFonts w:ascii="Times New Roman" w:eastAsia="Times New Roman" w:hAnsi="Times New Roman"/>
                <w:color w:val="000000"/>
                <w:lang w:eastAsia="bg-BG"/>
              </w:rPr>
              <w:t>„</w:t>
            </w:r>
            <w:r w:rsidR="00682070" w:rsidRPr="008326B8">
              <w:rPr>
                <w:rFonts w:ascii="Times New Roman" w:eastAsia="Times New Roman" w:hAnsi="Times New Roman"/>
                <w:color w:val="00000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682070" w:rsidRPr="008326B8">
              <w:rPr>
                <w:rFonts w:ascii="Times New Roman" w:eastAsia="Times New Roman" w:hAnsi="Times New Roman"/>
                <w:color w:val="000000"/>
                <w:lang w:eastAsia="bg-BG"/>
              </w:rPr>
              <w:t>Телеметрия</w:t>
            </w:r>
            <w:proofErr w:type="spellEnd"/>
            <w:r w:rsidR="00682070" w:rsidRPr="008326B8">
              <w:rPr>
                <w:rFonts w:ascii="Times New Roman" w:eastAsia="Times New Roman" w:hAnsi="Times New Roman"/>
                <w:color w:val="000000"/>
                <w:lang w:eastAsia="bg-BG"/>
              </w:rPr>
              <w:t xml:space="preserve"> на Възложителя</w:t>
            </w:r>
            <w:r w:rsidR="00217B51" w:rsidRPr="008326B8">
              <w:rPr>
                <w:rFonts w:ascii="Times New Roman" w:eastAsia="Times New Roman" w:hAnsi="Times New Roman"/>
                <w:color w:val="000000"/>
                <w:lang w:val="en-US" w:eastAsia="bg-BG"/>
              </w:rPr>
              <w:t>.</w:t>
            </w:r>
            <w:r w:rsidRPr="008326B8">
              <w:rPr>
                <w:rFonts w:ascii="Times New Roman" w:eastAsia="Times New Roman" w:hAnsi="Times New Roman"/>
                <w:color w:val="000000"/>
                <w:lang w:eastAsia="bg-BG"/>
              </w:rPr>
              <w:t>“</w:t>
            </w:r>
          </w:p>
        </w:tc>
      </w:tr>
      <w:tr w:rsidR="007B6F54" w:rsidRPr="008326B8" w14:paraId="253B08E8"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75AE61E" w14:textId="77777777" w:rsidR="007B6F54" w:rsidRPr="008326B8" w:rsidRDefault="007B6F54" w:rsidP="00682070">
            <w:pPr>
              <w:spacing w:after="0" w:line="240" w:lineRule="auto"/>
              <w:rPr>
                <w:rFonts w:ascii="Times New Roman" w:eastAsia="Times New Roman" w:hAnsi="Times New Roman"/>
                <w:b/>
                <w:bCs/>
                <w:color w:val="000000"/>
                <w:lang w:val="ru-RU" w:eastAsia="bg-BG"/>
              </w:rPr>
            </w:pPr>
          </w:p>
        </w:tc>
      </w:tr>
      <w:tr w:rsidR="007B6F54" w:rsidRPr="008326B8" w14:paraId="52DCDE69"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64D1775C" w14:textId="77777777" w:rsidR="007B6F54" w:rsidRPr="008326B8" w:rsidRDefault="007B6F54" w:rsidP="00217B51">
            <w:pPr>
              <w:spacing w:after="0" w:line="240" w:lineRule="auto"/>
              <w:jc w:val="both"/>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Кратко описание: </w:t>
            </w:r>
            <w:r w:rsidRPr="008326B8">
              <w:rPr>
                <w:rFonts w:ascii="Times New Roman" w:eastAsia="Times New Roman" w:hAnsi="Times New Roman"/>
                <w:color w:val="000000"/>
                <w:lang w:eastAsia="bg-BG"/>
              </w:rPr>
              <w:t xml:space="preserve">„Изпълнение на услуга за </w:t>
            </w:r>
            <w:r w:rsidR="00217B51" w:rsidRPr="008326B8">
              <w:rPr>
                <w:rFonts w:ascii="Times New Roman" w:eastAsia="Times New Roman" w:hAnsi="Times New Roman"/>
                <w:color w:val="00000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217B51" w:rsidRPr="008326B8">
              <w:rPr>
                <w:rFonts w:ascii="Times New Roman" w:eastAsia="Times New Roman" w:hAnsi="Times New Roman"/>
                <w:color w:val="000000"/>
                <w:lang w:eastAsia="bg-BG"/>
              </w:rPr>
              <w:t>Телеметрия</w:t>
            </w:r>
            <w:proofErr w:type="spellEnd"/>
            <w:r w:rsidR="00217B51" w:rsidRPr="008326B8">
              <w:rPr>
                <w:rFonts w:ascii="Times New Roman" w:eastAsia="Times New Roman" w:hAnsi="Times New Roman"/>
                <w:color w:val="000000"/>
                <w:lang w:eastAsia="bg-BG"/>
              </w:rPr>
              <w:t xml:space="preserve"> на Възложителя</w:t>
            </w:r>
            <w:r w:rsidRPr="008326B8">
              <w:rPr>
                <w:rFonts w:ascii="Times New Roman" w:eastAsia="Times New Roman" w:hAnsi="Times New Roman"/>
                <w:color w:val="000000"/>
                <w:lang w:eastAsia="bg-BG"/>
              </w:rPr>
              <w:t>“</w:t>
            </w:r>
          </w:p>
        </w:tc>
      </w:tr>
      <w:tr w:rsidR="007B6F54" w:rsidRPr="008326B8" w14:paraId="74E05A42"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7E4D41C0"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w:t>
            </w:r>
          </w:p>
        </w:tc>
      </w:tr>
      <w:tr w:rsidR="007B6F54" w:rsidRPr="008326B8" w14:paraId="63374714"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5DF38B63" w14:textId="56C44B4E" w:rsidR="007B6F54" w:rsidRPr="008326B8" w:rsidRDefault="007B6F54" w:rsidP="009D7F97">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Място на извършване: </w:t>
            </w:r>
            <w:r w:rsidRPr="008326B8">
              <w:rPr>
                <w:rFonts w:ascii="Times New Roman" w:eastAsia="Times New Roman" w:hAnsi="Times New Roman"/>
                <w:bCs/>
                <w:color w:val="000000"/>
                <w:lang w:eastAsia="bg-BG" w:bidi="bg-BG"/>
              </w:rPr>
              <w:t>„Софийска вода” АД,   гр. София, ж. к. Младост 4, ул. „Бизнес Парк София“, сграда 2А</w:t>
            </w:r>
            <w:r w:rsidR="009D7F97" w:rsidRPr="008326B8">
              <w:rPr>
                <w:rFonts w:ascii="Times New Roman" w:eastAsia="Times New Roman" w:hAnsi="Times New Roman"/>
                <w:bCs/>
                <w:color w:val="000000"/>
                <w:lang w:eastAsia="bg-BG" w:bidi="bg-BG"/>
              </w:rPr>
              <w:t xml:space="preserve">, </w:t>
            </w:r>
            <w:r w:rsidR="00BA13C6" w:rsidRPr="008326B8">
              <w:rPr>
                <w:rFonts w:ascii="Times New Roman" w:eastAsia="Times New Roman" w:hAnsi="Times New Roman"/>
                <w:bCs/>
                <w:color w:val="000000"/>
                <w:lang w:eastAsia="bg-BG" w:bidi="bg-BG"/>
              </w:rPr>
              <w:t>София, бул. Цариградско шосе 135, център за данни „</w:t>
            </w:r>
            <w:proofErr w:type="spellStart"/>
            <w:r w:rsidR="00BA13C6" w:rsidRPr="008326B8">
              <w:rPr>
                <w:rFonts w:ascii="Times New Roman" w:eastAsia="Times New Roman" w:hAnsi="Times New Roman"/>
                <w:bCs/>
                <w:color w:val="000000"/>
                <w:lang w:eastAsia="bg-BG" w:bidi="bg-BG"/>
              </w:rPr>
              <w:t>Датикум</w:t>
            </w:r>
            <w:proofErr w:type="spellEnd"/>
            <w:r w:rsidR="00BA13C6" w:rsidRPr="008326B8">
              <w:rPr>
                <w:rFonts w:ascii="Times New Roman" w:eastAsia="Times New Roman" w:hAnsi="Times New Roman"/>
                <w:bCs/>
                <w:color w:val="000000"/>
                <w:lang w:eastAsia="bg-BG" w:bidi="bg-BG"/>
              </w:rPr>
              <w:t>“</w:t>
            </w:r>
            <w:r w:rsidR="009D7F97" w:rsidRPr="008326B8">
              <w:rPr>
                <w:rFonts w:ascii="Times New Roman" w:eastAsia="Times New Roman" w:hAnsi="Times New Roman"/>
                <w:bCs/>
                <w:color w:val="000000"/>
                <w:lang w:eastAsia="bg-BG" w:bidi="bg-BG"/>
              </w:rPr>
              <w:t xml:space="preserve"> и к</w:t>
            </w:r>
            <w:r w:rsidR="00EA7971" w:rsidRPr="008326B8">
              <w:rPr>
                <w:rFonts w:ascii="Times New Roman" w:eastAsia="Times New Roman" w:hAnsi="Times New Roman"/>
                <w:bCs/>
                <w:color w:val="000000"/>
                <w:lang w:eastAsia="bg-BG" w:bidi="bg-BG"/>
              </w:rPr>
              <w:t>онцесионната област на „Софийска вода“ АД</w:t>
            </w:r>
          </w:p>
        </w:tc>
      </w:tr>
      <w:tr w:rsidR="007B6F54" w:rsidRPr="008326B8" w14:paraId="7C866730"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AAEBC9B" w14:textId="77777777" w:rsidR="007B6F54" w:rsidRPr="008326B8" w:rsidRDefault="007B6F54" w:rsidP="00682070">
            <w:pPr>
              <w:spacing w:after="0" w:line="240" w:lineRule="auto"/>
              <w:rPr>
                <w:rFonts w:ascii="Times New Roman" w:eastAsia="Times New Roman" w:hAnsi="Times New Roman"/>
                <w:b/>
                <w:bCs/>
                <w:color w:val="000000"/>
                <w:lang w:val="ru-RU" w:eastAsia="bg-BG"/>
              </w:rPr>
            </w:pPr>
          </w:p>
        </w:tc>
      </w:tr>
      <w:tr w:rsidR="007B6F54" w:rsidRPr="008326B8" w14:paraId="4886FA6F"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B319752" w14:textId="77777777" w:rsidR="007B6F54" w:rsidRPr="008326B8" w:rsidRDefault="007B6F54" w:rsidP="00BA13C6">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Обща прогнозна стойност на поръчката </w:t>
            </w:r>
            <w:r w:rsidRPr="008326B8">
              <w:rPr>
                <w:rFonts w:ascii="Times New Roman" w:eastAsia="Times New Roman" w:hAnsi="Times New Roman"/>
                <w:i/>
                <w:iCs/>
                <w:color w:val="000000"/>
                <w:lang w:eastAsia="bg-BG"/>
              </w:rPr>
              <w:t>(в лв., без ДДС):</w:t>
            </w:r>
            <w:r w:rsidRPr="008326B8">
              <w:rPr>
                <w:rFonts w:ascii="Times New Roman" w:eastAsia="Times New Roman" w:hAnsi="Times New Roman"/>
                <w:i/>
                <w:iCs/>
                <w:color w:val="000000"/>
                <w:lang w:val="en-US" w:eastAsia="bg-BG"/>
              </w:rPr>
              <w:t xml:space="preserve"> </w:t>
            </w:r>
            <w:r w:rsidR="00BA13C6" w:rsidRPr="008326B8">
              <w:rPr>
                <w:rFonts w:ascii="Times New Roman" w:eastAsia="Times New Roman" w:hAnsi="Times New Roman"/>
                <w:iCs/>
                <w:color w:val="000000"/>
                <w:lang w:eastAsia="bg-BG"/>
              </w:rPr>
              <w:t>5</w:t>
            </w:r>
            <w:r w:rsidRPr="008326B8">
              <w:rPr>
                <w:rFonts w:ascii="Times New Roman" w:eastAsia="Times New Roman" w:hAnsi="Times New Roman"/>
                <w:iCs/>
                <w:color w:val="000000"/>
                <w:lang w:eastAsia="bg-BG"/>
              </w:rPr>
              <w:t>9</w:t>
            </w:r>
            <w:r w:rsidRPr="008326B8">
              <w:rPr>
                <w:rFonts w:ascii="Times New Roman" w:eastAsia="Times New Roman" w:hAnsi="Times New Roman"/>
                <w:iCs/>
                <w:color w:val="000000"/>
                <w:lang w:val="en-US" w:eastAsia="bg-BG"/>
              </w:rPr>
              <w:t xml:space="preserve"> </w:t>
            </w:r>
            <w:r w:rsidR="00BA13C6" w:rsidRPr="008326B8">
              <w:rPr>
                <w:rFonts w:ascii="Times New Roman" w:eastAsia="Times New Roman" w:hAnsi="Times New Roman"/>
                <w:iCs/>
                <w:color w:val="000000"/>
                <w:lang w:eastAsia="bg-BG"/>
              </w:rPr>
              <w:t>0</w:t>
            </w:r>
            <w:r w:rsidRPr="008326B8">
              <w:rPr>
                <w:rFonts w:ascii="Times New Roman" w:eastAsia="Times New Roman" w:hAnsi="Times New Roman"/>
                <w:iCs/>
                <w:color w:val="000000"/>
                <w:lang w:val="en-US" w:eastAsia="bg-BG"/>
              </w:rPr>
              <w:t>00</w:t>
            </w:r>
            <w:r w:rsidRPr="008326B8">
              <w:rPr>
                <w:rFonts w:ascii="Times New Roman" w:eastAsia="Times New Roman" w:hAnsi="Times New Roman"/>
                <w:i/>
                <w:iCs/>
                <w:color w:val="000000"/>
                <w:lang w:val="en-US" w:eastAsia="bg-BG"/>
              </w:rPr>
              <w:t>,</w:t>
            </w:r>
            <w:r w:rsidRPr="008326B8">
              <w:rPr>
                <w:rFonts w:ascii="Times New Roman" w:eastAsia="Times New Roman" w:hAnsi="Times New Roman"/>
                <w:bCs/>
                <w:color w:val="000000"/>
                <w:lang w:val="ru-RU" w:eastAsia="bg-BG"/>
              </w:rPr>
              <w:t>00</w:t>
            </w:r>
          </w:p>
        </w:tc>
      </w:tr>
      <w:tr w:rsidR="007B6F54" w:rsidRPr="008326B8" w14:paraId="71872C67"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D423F66" w14:textId="77777777" w:rsidR="007B6F54" w:rsidRPr="008326B8" w:rsidRDefault="007B6F54" w:rsidP="00682070">
            <w:pPr>
              <w:spacing w:after="0" w:line="240" w:lineRule="auto"/>
              <w:rPr>
                <w:rFonts w:ascii="Times New Roman" w:eastAsia="Times New Roman" w:hAnsi="Times New Roman"/>
                <w:b/>
                <w:bCs/>
                <w:color w:val="000000"/>
                <w:lang w:val="ru-RU" w:eastAsia="bg-BG"/>
              </w:rPr>
            </w:pPr>
          </w:p>
        </w:tc>
      </w:tr>
      <w:tr w:rsidR="007B6F54" w:rsidRPr="008326B8" w14:paraId="7070BA6B"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69BF7176"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Обособени позиции </w:t>
            </w:r>
            <w:r w:rsidRPr="008326B8">
              <w:rPr>
                <w:rFonts w:ascii="Times New Roman" w:eastAsia="Times New Roman" w:hAnsi="Times New Roman"/>
                <w:i/>
                <w:iCs/>
                <w:color w:val="000000"/>
                <w:lang w:eastAsia="bg-BG"/>
              </w:rPr>
              <w:t>(когато е приложимо)</w:t>
            </w:r>
            <w:r w:rsidRPr="008326B8">
              <w:rPr>
                <w:rFonts w:ascii="Times New Roman" w:eastAsia="Times New Roman" w:hAnsi="Times New Roman"/>
                <w:b/>
                <w:bCs/>
                <w:color w:val="000000"/>
                <w:lang w:eastAsia="bg-BG"/>
              </w:rPr>
              <w:t xml:space="preserve">: </w:t>
            </w:r>
            <w:r w:rsidRPr="008326B8">
              <w:rPr>
                <w:rFonts w:ascii="Times New Roman" w:eastAsia="Times New Roman" w:hAnsi="Times New Roman"/>
                <w:color w:val="000000"/>
                <w:lang w:eastAsia="bg-BG"/>
              </w:rPr>
              <w:t>[] Да [х] Не</w:t>
            </w:r>
          </w:p>
        </w:tc>
      </w:tr>
      <w:tr w:rsidR="007B6F54" w:rsidRPr="008326B8" w14:paraId="0A92676A" w14:textId="77777777" w:rsidTr="00682070">
        <w:trPr>
          <w:trHeight w:val="300"/>
        </w:trPr>
        <w:tc>
          <w:tcPr>
            <w:tcW w:w="9340" w:type="dxa"/>
            <w:tcBorders>
              <w:top w:val="nil"/>
              <w:left w:val="nil"/>
              <w:bottom w:val="nil"/>
              <w:right w:val="nil"/>
            </w:tcBorders>
            <w:shd w:val="clear" w:color="auto" w:fill="auto"/>
            <w:noWrap/>
            <w:vAlign w:val="bottom"/>
            <w:hideMark/>
          </w:tcPr>
          <w:p w14:paraId="2FAC930F" w14:textId="77777777" w:rsidR="007B6F54" w:rsidRPr="008326B8" w:rsidRDefault="007B6F54" w:rsidP="00682070">
            <w:pPr>
              <w:spacing w:after="0" w:line="240" w:lineRule="auto"/>
              <w:rPr>
                <w:rFonts w:ascii="Times New Roman" w:eastAsia="Times New Roman" w:hAnsi="Times New Roman"/>
                <w:b/>
                <w:bCs/>
                <w:lang w:eastAsia="bg-BG"/>
              </w:rPr>
            </w:pPr>
          </w:p>
        </w:tc>
      </w:tr>
      <w:tr w:rsidR="007B6F54" w:rsidRPr="008326B8" w14:paraId="71769546" w14:textId="77777777" w:rsidTr="00682070">
        <w:trPr>
          <w:trHeight w:val="462"/>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2D96137E"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Номер на обособената позиция: </w:t>
            </w:r>
            <w:r w:rsidRPr="008326B8">
              <w:rPr>
                <w:rFonts w:ascii="Times New Roman" w:eastAsia="Times New Roman" w:hAnsi="Times New Roman"/>
                <w:color w:val="000000"/>
                <w:lang w:eastAsia="bg-BG"/>
              </w:rPr>
              <w:t>[   ]</w:t>
            </w:r>
          </w:p>
        </w:tc>
      </w:tr>
      <w:tr w:rsidR="007B6F54" w:rsidRPr="008326B8" w14:paraId="3935829B" w14:textId="77777777" w:rsidTr="00682070">
        <w:trPr>
          <w:trHeight w:val="80"/>
        </w:trPr>
        <w:tc>
          <w:tcPr>
            <w:tcW w:w="9340" w:type="dxa"/>
            <w:tcBorders>
              <w:top w:val="nil"/>
              <w:left w:val="single" w:sz="4" w:space="0" w:color="auto"/>
              <w:bottom w:val="nil"/>
              <w:right w:val="single" w:sz="4" w:space="0" w:color="auto"/>
            </w:tcBorders>
            <w:shd w:val="clear" w:color="auto" w:fill="auto"/>
            <w:noWrap/>
            <w:vAlign w:val="center"/>
            <w:hideMark/>
          </w:tcPr>
          <w:p w14:paraId="6D4989B9" w14:textId="77777777" w:rsidR="007B6F54" w:rsidRPr="008326B8" w:rsidRDefault="007B6F54" w:rsidP="00682070">
            <w:pPr>
              <w:spacing w:after="0" w:line="240" w:lineRule="auto"/>
              <w:rPr>
                <w:rFonts w:ascii="Times New Roman" w:eastAsia="Times New Roman" w:hAnsi="Times New Roman"/>
                <w:color w:val="000000"/>
                <w:lang w:eastAsia="bg-BG"/>
              </w:rPr>
            </w:pPr>
          </w:p>
        </w:tc>
      </w:tr>
      <w:tr w:rsidR="007B6F54" w:rsidRPr="008326B8" w14:paraId="3BE95C10"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4E04CA6"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Наименование: </w:t>
            </w:r>
            <w:r w:rsidRPr="008326B8">
              <w:rPr>
                <w:rFonts w:ascii="Times New Roman" w:eastAsia="Times New Roman" w:hAnsi="Times New Roman"/>
                <w:color w:val="000000"/>
                <w:lang w:eastAsia="bg-BG"/>
              </w:rPr>
              <w:t xml:space="preserve">[……]   </w:t>
            </w:r>
          </w:p>
        </w:tc>
      </w:tr>
      <w:tr w:rsidR="007B6F54" w:rsidRPr="008326B8" w14:paraId="2AF82E4A" w14:textId="77777777" w:rsidTr="00682070">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027DB0E7"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lastRenderedPageBreak/>
              <w:t> </w:t>
            </w:r>
          </w:p>
        </w:tc>
      </w:tr>
      <w:tr w:rsidR="007B6F54" w:rsidRPr="008326B8" w14:paraId="463F130F"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E149259"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Прогнозна стойност </w:t>
            </w:r>
            <w:r w:rsidRPr="008326B8">
              <w:rPr>
                <w:rFonts w:ascii="Times New Roman" w:eastAsia="Times New Roman" w:hAnsi="Times New Roman"/>
                <w:i/>
                <w:iCs/>
                <w:color w:val="000000"/>
                <w:lang w:eastAsia="bg-BG"/>
              </w:rPr>
              <w:t>(в лв., без ДДС)</w:t>
            </w:r>
            <w:r w:rsidRPr="008326B8">
              <w:rPr>
                <w:rFonts w:ascii="Times New Roman" w:eastAsia="Times New Roman" w:hAnsi="Times New Roman"/>
                <w:b/>
                <w:bCs/>
                <w:color w:val="000000"/>
                <w:lang w:eastAsia="bg-BG"/>
              </w:rPr>
              <w:t xml:space="preserve">: </w:t>
            </w:r>
            <w:r w:rsidRPr="008326B8">
              <w:rPr>
                <w:rFonts w:ascii="Times New Roman" w:eastAsia="Times New Roman" w:hAnsi="Times New Roman"/>
                <w:color w:val="000000"/>
                <w:lang w:eastAsia="bg-BG"/>
              </w:rPr>
              <w:t>[   ]</w:t>
            </w:r>
          </w:p>
        </w:tc>
      </w:tr>
      <w:tr w:rsidR="007B6F54" w:rsidRPr="008326B8" w14:paraId="12ABCA7F" w14:textId="77777777" w:rsidTr="00682070">
        <w:trPr>
          <w:trHeight w:val="300"/>
        </w:trPr>
        <w:tc>
          <w:tcPr>
            <w:tcW w:w="9340" w:type="dxa"/>
            <w:tcBorders>
              <w:top w:val="nil"/>
              <w:left w:val="nil"/>
              <w:bottom w:val="nil"/>
              <w:right w:val="nil"/>
            </w:tcBorders>
            <w:shd w:val="clear" w:color="auto" w:fill="auto"/>
            <w:noWrap/>
            <w:hideMark/>
          </w:tcPr>
          <w:p w14:paraId="7CCAFF29" w14:textId="77777777" w:rsidR="007B6F54" w:rsidRPr="008326B8" w:rsidRDefault="007B6F54" w:rsidP="00682070">
            <w:pPr>
              <w:spacing w:after="0" w:line="240" w:lineRule="auto"/>
              <w:rPr>
                <w:rFonts w:ascii="Times New Roman" w:eastAsia="Times New Roman" w:hAnsi="Times New Roman"/>
                <w:i/>
                <w:iCs/>
                <w:lang w:eastAsia="bg-BG"/>
              </w:rPr>
            </w:pPr>
            <w:r w:rsidRPr="008326B8">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7B6F54" w:rsidRPr="008326B8" w14:paraId="61E639DF" w14:textId="77777777" w:rsidTr="00682070">
        <w:trPr>
          <w:trHeight w:val="300"/>
        </w:trPr>
        <w:tc>
          <w:tcPr>
            <w:tcW w:w="9340" w:type="dxa"/>
            <w:tcBorders>
              <w:top w:val="nil"/>
              <w:left w:val="nil"/>
              <w:bottom w:val="nil"/>
              <w:right w:val="nil"/>
            </w:tcBorders>
            <w:shd w:val="clear" w:color="auto" w:fill="auto"/>
            <w:noWrap/>
            <w:vAlign w:val="bottom"/>
            <w:hideMark/>
          </w:tcPr>
          <w:p w14:paraId="638434B0" w14:textId="77777777" w:rsidR="007B6F54" w:rsidRPr="008326B8" w:rsidRDefault="007B6F54" w:rsidP="00682070">
            <w:pPr>
              <w:spacing w:after="0" w:line="240" w:lineRule="auto"/>
              <w:rPr>
                <w:rFonts w:ascii="Times New Roman" w:eastAsia="Times New Roman" w:hAnsi="Times New Roman"/>
                <w:b/>
                <w:bCs/>
                <w:lang w:eastAsia="bg-BG"/>
              </w:rPr>
            </w:pPr>
          </w:p>
        </w:tc>
      </w:tr>
      <w:tr w:rsidR="007B6F54" w:rsidRPr="008326B8" w14:paraId="3B1BF61F"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8471C77"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Условия, на които трябва да отговарят участниците </w:t>
            </w:r>
            <w:r w:rsidRPr="008326B8">
              <w:rPr>
                <w:rFonts w:ascii="Times New Roman" w:eastAsia="Times New Roman" w:hAnsi="Times New Roman"/>
                <w:i/>
                <w:iCs/>
                <w:color w:val="000000"/>
                <w:lang w:eastAsia="bg-BG"/>
              </w:rPr>
              <w:t xml:space="preserve">(когато е приложимо): допълнителна информация - в преписката на процедурата, на профила на купувача, </w:t>
            </w:r>
          </w:p>
        </w:tc>
      </w:tr>
      <w:tr w:rsidR="007B6F54" w:rsidRPr="008326B8" w14:paraId="4F51AC26"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ABDC486" w14:textId="77777777" w:rsidR="007B6F54" w:rsidRPr="008326B8" w:rsidRDefault="007B6F54" w:rsidP="00682070">
            <w:pPr>
              <w:spacing w:after="0" w:line="240" w:lineRule="auto"/>
              <w:rPr>
                <w:rFonts w:ascii="Times New Roman" w:eastAsia="Times New Roman" w:hAnsi="Times New Roman"/>
                <w:b/>
                <w:bCs/>
                <w:color w:val="000000"/>
                <w:lang w:val="en-US" w:eastAsia="bg-BG"/>
              </w:rPr>
            </w:pPr>
            <w:r w:rsidRPr="008326B8">
              <w:rPr>
                <w:rFonts w:ascii="Times New Roman" w:eastAsia="Times New Roman" w:hAnsi="Times New Roman"/>
                <w:b/>
                <w:bCs/>
                <w:color w:val="000000"/>
                <w:lang w:eastAsia="bg-BG"/>
              </w:rPr>
              <w:t>в т.ч.:</w:t>
            </w:r>
          </w:p>
          <w:p w14:paraId="1D292A8A" w14:textId="77777777" w:rsidR="007B6F54" w:rsidRPr="008326B8" w:rsidRDefault="007B6F54" w:rsidP="00682070">
            <w:pPr>
              <w:spacing w:after="0" w:line="240" w:lineRule="auto"/>
              <w:rPr>
                <w:rFonts w:ascii="Times New Roman" w:eastAsia="Times New Roman" w:hAnsi="Times New Roman"/>
                <w:b/>
                <w:bCs/>
                <w:color w:val="000000"/>
                <w:lang w:val="en-US" w:eastAsia="bg-BG"/>
              </w:rPr>
            </w:pPr>
          </w:p>
        </w:tc>
      </w:tr>
      <w:tr w:rsidR="007B6F54" w:rsidRPr="008326B8" w14:paraId="0833B9EF"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B461A9B" w14:textId="77777777" w:rsidR="007B6F54" w:rsidRPr="008326B8" w:rsidRDefault="007B6F54" w:rsidP="00682070">
            <w:pPr>
              <w:spacing w:after="0" w:line="240" w:lineRule="auto"/>
              <w:jc w:val="both"/>
              <w:rPr>
                <w:rFonts w:ascii="Times New Roman" w:eastAsia="Times New Roman" w:hAnsi="Times New Roman"/>
                <w:b/>
                <w:color w:val="000000"/>
                <w:lang w:val="ru-RU" w:eastAsia="bg-BG"/>
              </w:rPr>
            </w:pPr>
            <w:r w:rsidRPr="008326B8">
              <w:rPr>
                <w:rFonts w:ascii="Times New Roman" w:eastAsia="Times New Roman" w:hAnsi="Times New Roman"/>
                <w:b/>
                <w:bCs/>
                <w:color w:val="000000"/>
                <w:lang w:eastAsia="bg-BG"/>
              </w:rPr>
              <w:t xml:space="preserve">Изисквания за личното състояние: </w:t>
            </w:r>
          </w:p>
          <w:p w14:paraId="1B7755E5" w14:textId="77777777" w:rsidR="007B6F54" w:rsidRPr="008326B8" w:rsidRDefault="007B6F54" w:rsidP="00682070">
            <w:pPr>
              <w:spacing w:after="0" w:line="240" w:lineRule="auto"/>
              <w:jc w:val="both"/>
              <w:rPr>
                <w:rFonts w:ascii="Times New Roman" w:eastAsia="Times New Roman" w:hAnsi="Times New Roman"/>
                <w:b/>
                <w:bCs/>
                <w:color w:val="000000"/>
                <w:lang w:eastAsia="bg-BG"/>
              </w:rPr>
            </w:pPr>
            <w:r w:rsidRPr="008326B8">
              <w:rPr>
                <w:rFonts w:ascii="Times New Roman" w:eastAsia="Times New Roman" w:hAnsi="Times New Roman"/>
                <w:b/>
                <w:bCs/>
                <w:i/>
                <w:color w:val="000000"/>
                <w:lang w:eastAsia="bg-BG"/>
              </w:rPr>
              <w:t>Изискване</w:t>
            </w:r>
            <w:r w:rsidRPr="008326B8">
              <w:rPr>
                <w:rFonts w:ascii="Times New Roman" w:eastAsia="Times New Roman" w:hAnsi="Times New Roman"/>
                <w:b/>
                <w:bCs/>
                <w:color w:val="000000"/>
                <w:lang w:eastAsia="bg-BG"/>
              </w:rPr>
              <w:t>:</w:t>
            </w:r>
          </w:p>
          <w:p w14:paraId="4C2704C3"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За участниците да не са налице основанията за отстраняване, посочени в чл. 54, ал. 1, и чл. 101, ал. 11 от ЗОП.</w:t>
            </w:r>
          </w:p>
          <w:p w14:paraId="0FEE8D20"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
                <w:bCs/>
                <w:i/>
                <w:color w:val="000000"/>
                <w:lang w:eastAsia="bg-BG"/>
              </w:rPr>
              <w:t>Доказване</w:t>
            </w:r>
            <w:r w:rsidRPr="008326B8">
              <w:rPr>
                <w:rFonts w:ascii="Times New Roman" w:eastAsia="Times New Roman" w:hAnsi="Times New Roman"/>
                <w:bCs/>
                <w:color w:val="000000"/>
                <w:lang w:eastAsia="bg-BG"/>
              </w:rPr>
              <w:t xml:space="preserve">: </w:t>
            </w:r>
          </w:p>
          <w:p w14:paraId="4DA8C7C3"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 xml:space="preserve">Участниците </w:t>
            </w:r>
            <w:r w:rsidRPr="008326B8">
              <w:rPr>
                <w:rFonts w:ascii="Times New Roman" w:eastAsia="Times New Roman" w:hAnsi="Times New Roman"/>
                <w:b/>
                <w:bCs/>
                <w:color w:val="000000"/>
                <w:lang w:eastAsia="bg-BG"/>
              </w:rPr>
              <w:t>представят</w:t>
            </w:r>
            <w:r w:rsidRPr="008326B8">
              <w:rPr>
                <w:rFonts w:ascii="Times New Roman" w:eastAsia="Times New Roman" w:hAnsi="Times New Roman"/>
                <w:bCs/>
                <w:color w:val="000000"/>
                <w:lang w:eastAsia="bg-BG"/>
              </w:rPr>
              <w:t xml:space="preserve"> </w:t>
            </w:r>
            <w:r w:rsidRPr="008326B8">
              <w:rPr>
                <w:rFonts w:ascii="Times New Roman" w:eastAsia="Times New Roman" w:hAnsi="Times New Roman"/>
                <w:b/>
                <w:bCs/>
                <w:color w:val="000000"/>
                <w:lang w:eastAsia="bg-BG"/>
              </w:rPr>
              <w:t>в офертата</w:t>
            </w:r>
            <w:r w:rsidRPr="008326B8">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5F045416" w14:textId="77777777" w:rsidR="007B6F54" w:rsidRPr="008326B8" w:rsidRDefault="007B6F54" w:rsidP="00682070">
            <w:pPr>
              <w:numPr>
                <w:ilvl w:val="0"/>
                <w:numId w:val="1"/>
              </w:num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41ABE70" w14:textId="77777777" w:rsidR="007B6F54" w:rsidRPr="008326B8" w:rsidRDefault="007B6F54" w:rsidP="00682070">
            <w:pPr>
              <w:numPr>
                <w:ilvl w:val="0"/>
                <w:numId w:val="1"/>
              </w:num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6 ЗОП се подписва от лицето, което може самостоятелно да го представлява.</w:t>
            </w:r>
          </w:p>
          <w:p w14:paraId="51089E7C" w14:textId="77777777" w:rsidR="007B6F54" w:rsidRPr="008326B8" w:rsidRDefault="007B6F54" w:rsidP="00682070">
            <w:pPr>
              <w:numPr>
                <w:ilvl w:val="0"/>
                <w:numId w:val="1"/>
              </w:num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Декларацията за липса на свързаност по чл. 101, ал. 11 ЗОП се подписва от лицата, които представляват участника (законният представител)</w:t>
            </w:r>
          </w:p>
          <w:p w14:paraId="52B4E60B"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
                <w:bCs/>
                <w:i/>
                <w:color w:val="000000"/>
                <w:lang w:eastAsia="bg-BG"/>
              </w:rPr>
              <w:t>Изискване</w:t>
            </w:r>
            <w:r w:rsidRPr="008326B8">
              <w:rPr>
                <w:rFonts w:ascii="Times New Roman" w:eastAsia="Times New Roman" w:hAnsi="Times New Roman"/>
                <w:bCs/>
                <w:color w:val="000000"/>
                <w:lang w:eastAsia="bg-BG"/>
              </w:rPr>
              <w:t>:</w:t>
            </w:r>
          </w:p>
          <w:p w14:paraId="00EA1C86"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30550311"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
                <w:bCs/>
                <w:i/>
                <w:color w:val="000000"/>
                <w:lang w:eastAsia="bg-BG"/>
              </w:rPr>
              <w:t>Доказване</w:t>
            </w:r>
            <w:r w:rsidRPr="008326B8">
              <w:rPr>
                <w:rFonts w:ascii="Times New Roman" w:eastAsia="Times New Roman" w:hAnsi="Times New Roman"/>
                <w:bCs/>
                <w:color w:val="000000"/>
                <w:lang w:eastAsia="bg-BG"/>
              </w:rPr>
              <w:t>:</w:t>
            </w:r>
          </w:p>
          <w:p w14:paraId="48637A78"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 xml:space="preserve">Участниците </w:t>
            </w:r>
            <w:r w:rsidRPr="008326B8">
              <w:rPr>
                <w:rFonts w:ascii="Times New Roman" w:eastAsia="Times New Roman" w:hAnsi="Times New Roman"/>
                <w:b/>
                <w:bCs/>
                <w:color w:val="000000"/>
                <w:lang w:eastAsia="bg-BG"/>
              </w:rPr>
              <w:t>представят в офертата</w:t>
            </w:r>
            <w:r w:rsidRPr="008326B8">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2B5E2406" w14:textId="77777777" w:rsidR="007B6F54" w:rsidRPr="008326B8" w:rsidRDefault="007B6F54" w:rsidP="00682070">
            <w:pPr>
              <w:spacing w:after="0" w:line="240" w:lineRule="auto"/>
              <w:jc w:val="both"/>
              <w:rPr>
                <w:rFonts w:ascii="Times New Roman" w:eastAsia="Times New Roman" w:hAnsi="Times New Roman"/>
                <w:b/>
                <w:bCs/>
                <w:i/>
                <w:color w:val="000000"/>
                <w:lang w:eastAsia="bg-BG"/>
              </w:rPr>
            </w:pPr>
            <w:r w:rsidRPr="008326B8">
              <w:rPr>
                <w:rFonts w:ascii="Times New Roman" w:eastAsia="Times New Roman" w:hAnsi="Times New Roman"/>
                <w:b/>
                <w:bCs/>
                <w:i/>
                <w:color w:val="000000"/>
                <w:lang w:eastAsia="bg-BG"/>
              </w:rPr>
              <w:t>Изискване:</w:t>
            </w:r>
          </w:p>
          <w:p w14:paraId="5598D4D8"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За участника да не налице обстоятелствата по чл.69 от Закона за противодействие на корупцията и за отнемане на незаконно придобитото имущество‘</w:t>
            </w:r>
          </w:p>
          <w:p w14:paraId="632A3410" w14:textId="77777777" w:rsidR="007B6F54" w:rsidRPr="008326B8" w:rsidRDefault="007B6F54" w:rsidP="00682070">
            <w:pPr>
              <w:spacing w:after="0" w:line="240" w:lineRule="auto"/>
              <w:jc w:val="both"/>
              <w:rPr>
                <w:rFonts w:ascii="Times New Roman" w:eastAsia="Times New Roman" w:hAnsi="Times New Roman"/>
                <w:b/>
                <w:bCs/>
                <w:i/>
                <w:color w:val="000000"/>
                <w:lang w:eastAsia="bg-BG"/>
              </w:rPr>
            </w:pPr>
            <w:r w:rsidRPr="008326B8">
              <w:rPr>
                <w:rFonts w:ascii="Times New Roman" w:eastAsia="Times New Roman" w:hAnsi="Times New Roman"/>
                <w:b/>
                <w:bCs/>
                <w:i/>
                <w:color w:val="000000"/>
                <w:lang w:eastAsia="bg-BG"/>
              </w:rPr>
              <w:t>Доказване:</w:t>
            </w:r>
          </w:p>
          <w:p w14:paraId="651C4298"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 xml:space="preserve">Участниците </w:t>
            </w:r>
            <w:r w:rsidRPr="008326B8">
              <w:rPr>
                <w:rFonts w:ascii="Times New Roman" w:eastAsia="Times New Roman" w:hAnsi="Times New Roman"/>
                <w:b/>
                <w:bCs/>
                <w:color w:val="000000"/>
                <w:lang w:eastAsia="bg-BG"/>
              </w:rPr>
              <w:t>представят в офертата</w:t>
            </w:r>
            <w:r w:rsidRPr="008326B8">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7B6F54" w:rsidRPr="008326B8" w14:paraId="7F099C58"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370AAD7"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i/>
                <w:color w:val="000000"/>
                <w:lang w:eastAsia="bg-BG"/>
              </w:rPr>
              <w:t>Изискване</w:t>
            </w:r>
            <w:r w:rsidRPr="008326B8">
              <w:rPr>
                <w:rFonts w:ascii="Times New Roman" w:eastAsia="Times New Roman" w:hAnsi="Times New Roman"/>
                <w:b/>
                <w:bCs/>
                <w:color w:val="000000"/>
                <w:lang w:eastAsia="bg-BG"/>
              </w:rPr>
              <w:t>:</w:t>
            </w:r>
          </w:p>
          <w:p w14:paraId="5456C99A" w14:textId="77777777" w:rsidR="007B6F54" w:rsidRPr="008326B8" w:rsidRDefault="007B6F54" w:rsidP="00682070">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За участниците да не са налице основанията за отстраняване, посочени в чл. 55, ал. 1, т. 4 от ЗОП.</w:t>
            </w:r>
          </w:p>
          <w:p w14:paraId="20810E6F"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i/>
                <w:color w:val="000000"/>
                <w:lang w:eastAsia="bg-BG"/>
              </w:rPr>
              <w:t>Доказване</w:t>
            </w:r>
            <w:r w:rsidRPr="008326B8">
              <w:rPr>
                <w:rFonts w:ascii="Times New Roman" w:eastAsia="Times New Roman" w:hAnsi="Times New Roman"/>
                <w:b/>
                <w:bCs/>
                <w:color w:val="000000"/>
                <w:lang w:eastAsia="bg-BG"/>
              </w:rPr>
              <w:t xml:space="preserve">: </w:t>
            </w:r>
          </w:p>
          <w:p w14:paraId="12138AF9"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 xml:space="preserve">Участниците </w:t>
            </w:r>
            <w:r w:rsidRPr="008326B8">
              <w:rPr>
                <w:rFonts w:ascii="Times New Roman" w:eastAsia="Times New Roman" w:hAnsi="Times New Roman"/>
                <w:b/>
                <w:bCs/>
                <w:color w:val="000000"/>
                <w:lang w:eastAsia="bg-BG"/>
              </w:rPr>
              <w:t>представят в офертата</w:t>
            </w:r>
            <w:r w:rsidRPr="008326B8">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p w14:paraId="12C73359" w14:textId="77777777" w:rsidR="007B6F54" w:rsidRPr="008326B8" w:rsidRDefault="007B6F54" w:rsidP="00682070">
            <w:pPr>
              <w:spacing w:after="0" w:line="240" w:lineRule="auto"/>
              <w:jc w:val="both"/>
              <w:rPr>
                <w:rFonts w:ascii="Times New Roman" w:eastAsia="Times New Roman" w:hAnsi="Times New Roman"/>
                <w:b/>
                <w:bCs/>
                <w:color w:val="000000"/>
                <w:lang w:val="ru-RU" w:eastAsia="bg-BG"/>
              </w:rPr>
            </w:pPr>
          </w:p>
        </w:tc>
      </w:tr>
      <w:tr w:rsidR="007B6F54" w:rsidRPr="008326B8" w14:paraId="6F56F58B"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BFD2F5"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100CC591" w14:textId="77777777" w:rsidR="007B6F54" w:rsidRPr="008326B8" w:rsidRDefault="007B6F54" w:rsidP="00682070">
            <w:pPr>
              <w:spacing w:after="0" w:line="240" w:lineRule="auto"/>
              <w:jc w:val="both"/>
              <w:rPr>
                <w:rFonts w:ascii="Times New Roman" w:eastAsia="Times New Roman" w:hAnsi="Times New Roman"/>
                <w:bCs/>
                <w:color w:val="000000"/>
                <w:lang w:val="en-US" w:eastAsia="bg-BG"/>
              </w:rPr>
            </w:pPr>
            <w:r w:rsidRPr="008326B8">
              <w:rPr>
                <w:rFonts w:ascii="Times New Roman" w:eastAsia="Times New Roman" w:hAnsi="Times New Roman"/>
                <w:b/>
                <w:bCs/>
                <w:i/>
                <w:color w:val="000000"/>
                <w:lang w:eastAsia="bg-BG"/>
              </w:rPr>
              <w:t>Изискване:</w:t>
            </w:r>
            <w:r w:rsidRPr="008326B8">
              <w:rPr>
                <w:rFonts w:ascii="Times New Roman" w:eastAsia="Times New Roman" w:hAnsi="Times New Roman"/>
                <w:bCs/>
                <w:color w:val="000000"/>
                <w:lang w:eastAsia="bg-BG"/>
              </w:rPr>
              <w:t xml:space="preserve"> Участниците трябва да </w:t>
            </w:r>
            <w:r w:rsidR="00BA13C6" w:rsidRPr="008326B8">
              <w:rPr>
                <w:rFonts w:ascii="Times New Roman" w:eastAsia="Times New Roman" w:hAnsi="Times New Roman"/>
                <w:bCs/>
                <w:color w:val="000000"/>
                <w:lang w:eastAsia="bg-BG"/>
              </w:rPr>
              <w:t>притежават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GSM/UMTS/LTE, издадено от Комисията за регулиране на съобщенията (КРС)</w:t>
            </w:r>
            <w:r w:rsidRPr="008326B8">
              <w:rPr>
                <w:rFonts w:ascii="Times New Roman" w:eastAsia="Times New Roman" w:hAnsi="Times New Roman"/>
                <w:bCs/>
                <w:color w:val="000000"/>
                <w:lang w:eastAsia="bg-BG"/>
              </w:rPr>
              <w:t>.</w:t>
            </w:r>
          </w:p>
          <w:p w14:paraId="550406DE" w14:textId="77777777" w:rsidR="007B6F54" w:rsidRPr="008326B8" w:rsidRDefault="007B6F54" w:rsidP="00682070">
            <w:pPr>
              <w:spacing w:after="0" w:line="240" w:lineRule="auto"/>
              <w:jc w:val="both"/>
              <w:rPr>
                <w:rFonts w:ascii="Times New Roman" w:eastAsia="Times New Roman" w:hAnsi="Times New Roman"/>
                <w:bCs/>
                <w:color w:val="000000"/>
                <w:lang w:val="en-US" w:eastAsia="bg-BG"/>
              </w:rPr>
            </w:pPr>
          </w:p>
          <w:p w14:paraId="16885F86"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
                <w:bCs/>
                <w:i/>
                <w:color w:val="000000"/>
                <w:lang w:eastAsia="bg-BG"/>
              </w:rPr>
              <w:t>Доказване</w:t>
            </w:r>
            <w:r w:rsidRPr="008326B8">
              <w:rPr>
                <w:rFonts w:ascii="Times New Roman" w:eastAsia="Times New Roman" w:hAnsi="Times New Roman"/>
                <w:bCs/>
                <w:color w:val="000000"/>
                <w:lang w:eastAsia="bg-BG"/>
              </w:rPr>
              <w:t>: В офертата си всеки участник следва да посочи информация относно съответствието си с горното изискване за годност за упражняване на професионална дейност.</w:t>
            </w:r>
          </w:p>
          <w:p w14:paraId="08C5483D" w14:textId="77777777" w:rsidR="007B6F54" w:rsidRPr="008326B8" w:rsidRDefault="004B629A" w:rsidP="00682070">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Преди сключване на договора избрания Изпълнител представя копие на индивидуално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1370F440" w14:textId="77777777" w:rsidR="004B629A" w:rsidRPr="008326B8" w:rsidRDefault="004B629A" w:rsidP="00682070">
            <w:pPr>
              <w:spacing w:after="0" w:line="240" w:lineRule="auto"/>
              <w:rPr>
                <w:rFonts w:ascii="Times New Roman" w:eastAsia="Times New Roman" w:hAnsi="Times New Roman"/>
                <w:b/>
                <w:bCs/>
                <w:color w:val="000000"/>
                <w:lang w:eastAsia="bg-BG"/>
              </w:rPr>
            </w:pPr>
          </w:p>
        </w:tc>
      </w:tr>
      <w:tr w:rsidR="007B6F54" w:rsidRPr="008326B8" w14:paraId="74599AE2"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616BB78" w14:textId="77777777" w:rsidR="004B629A"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Икономическо и финансово състояние: </w:t>
            </w:r>
          </w:p>
          <w:p w14:paraId="6122F309" w14:textId="77777777" w:rsidR="004B629A" w:rsidRPr="008326B8" w:rsidRDefault="004B629A" w:rsidP="00682070">
            <w:pPr>
              <w:spacing w:after="0" w:line="240" w:lineRule="auto"/>
              <w:rPr>
                <w:rFonts w:ascii="Times New Roman" w:eastAsia="Times New Roman" w:hAnsi="Times New Roman"/>
                <w:b/>
                <w:bCs/>
                <w:i/>
                <w:color w:val="000000"/>
                <w:lang w:eastAsia="bg-BG"/>
              </w:rPr>
            </w:pPr>
            <w:r w:rsidRPr="008326B8">
              <w:rPr>
                <w:rFonts w:ascii="Times New Roman" w:eastAsia="Times New Roman" w:hAnsi="Times New Roman"/>
                <w:b/>
                <w:bCs/>
                <w:i/>
                <w:color w:val="000000"/>
                <w:lang w:eastAsia="bg-BG"/>
              </w:rPr>
              <w:t>Изискване:</w:t>
            </w:r>
          </w:p>
          <w:p w14:paraId="14D297A2" w14:textId="0486567E" w:rsidR="007B6F54" w:rsidRPr="008326B8" w:rsidRDefault="008326B8" w:rsidP="00682070">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Не се изисква.</w:t>
            </w:r>
          </w:p>
          <w:p w14:paraId="6E0FE2E3" w14:textId="77777777" w:rsidR="007B6F54" w:rsidRPr="008326B8" w:rsidRDefault="007B6F54" w:rsidP="00682070">
            <w:pPr>
              <w:spacing w:after="0" w:line="240" w:lineRule="auto"/>
              <w:rPr>
                <w:rFonts w:ascii="Times New Roman" w:eastAsia="Times New Roman" w:hAnsi="Times New Roman"/>
                <w:bCs/>
                <w:color w:val="000000"/>
                <w:lang w:eastAsia="bg-BG"/>
              </w:rPr>
            </w:pPr>
          </w:p>
          <w:p w14:paraId="728011C7" w14:textId="77777777" w:rsidR="007B6F54" w:rsidRPr="008326B8" w:rsidRDefault="007B6F54" w:rsidP="00682070">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
                <w:bCs/>
                <w:i/>
                <w:color w:val="000000"/>
                <w:lang w:eastAsia="bg-BG"/>
              </w:rPr>
              <w:lastRenderedPageBreak/>
              <w:t>Доказване</w:t>
            </w:r>
            <w:r w:rsidRPr="008326B8">
              <w:rPr>
                <w:rFonts w:ascii="Times New Roman" w:eastAsia="Times New Roman" w:hAnsi="Times New Roman"/>
                <w:bCs/>
                <w:color w:val="000000"/>
                <w:lang w:eastAsia="bg-BG"/>
              </w:rPr>
              <w:t>:</w:t>
            </w:r>
          </w:p>
          <w:p w14:paraId="3636EE1D" w14:textId="0D3D120D" w:rsidR="007B6F54" w:rsidRPr="008326B8" w:rsidRDefault="008326B8"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Няма</w:t>
            </w:r>
          </w:p>
        </w:tc>
      </w:tr>
      <w:tr w:rsidR="007B6F54" w:rsidRPr="008326B8" w14:paraId="57A62C14"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C97D3D4" w14:textId="77777777" w:rsidR="007B6F54" w:rsidRPr="008326B8" w:rsidRDefault="007B6F54" w:rsidP="00682070">
            <w:pPr>
              <w:spacing w:after="0" w:line="240" w:lineRule="auto"/>
              <w:rPr>
                <w:rFonts w:ascii="Times New Roman" w:eastAsia="Times New Roman" w:hAnsi="Times New Roman"/>
                <w:bCs/>
                <w:color w:val="000000"/>
                <w:lang w:eastAsia="bg-BG"/>
              </w:rPr>
            </w:pPr>
          </w:p>
        </w:tc>
      </w:tr>
      <w:tr w:rsidR="007B6F54" w:rsidRPr="008326B8" w14:paraId="763B255D"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CF5E0B9" w14:textId="77777777" w:rsidR="007B6F54" w:rsidRPr="008326B8" w:rsidRDefault="007B6F54" w:rsidP="00682070">
            <w:pPr>
              <w:spacing w:after="0" w:line="240" w:lineRule="auto"/>
              <w:jc w:val="both"/>
              <w:rPr>
                <w:rFonts w:ascii="Times New Roman" w:eastAsia="Times New Roman" w:hAnsi="Times New Roman"/>
                <w:color w:val="000000"/>
                <w:lang w:val="ru-RU" w:eastAsia="bg-BG"/>
              </w:rPr>
            </w:pPr>
            <w:r w:rsidRPr="008326B8">
              <w:rPr>
                <w:rFonts w:ascii="Times New Roman" w:eastAsia="Times New Roman" w:hAnsi="Times New Roman"/>
                <w:b/>
                <w:bCs/>
                <w:color w:val="000000"/>
                <w:lang w:eastAsia="bg-BG"/>
              </w:rPr>
              <w:t>Технически и професионални способности:</w:t>
            </w:r>
            <w:r w:rsidRPr="008326B8">
              <w:rPr>
                <w:rFonts w:ascii="Times New Roman" w:eastAsia="Times New Roman" w:hAnsi="Times New Roman"/>
                <w:color w:val="000000"/>
                <w:lang w:eastAsia="bg-BG"/>
              </w:rPr>
              <w:t xml:space="preserve"> </w:t>
            </w:r>
          </w:p>
          <w:p w14:paraId="1FBACA70" w14:textId="77777777" w:rsidR="007B6F54" w:rsidRPr="008326B8" w:rsidRDefault="007B6F54" w:rsidP="00682070">
            <w:pPr>
              <w:spacing w:after="0" w:line="240" w:lineRule="auto"/>
              <w:jc w:val="both"/>
              <w:rPr>
                <w:rFonts w:ascii="Times New Roman" w:eastAsia="Times New Roman" w:hAnsi="Times New Roman"/>
                <w:b/>
                <w:i/>
                <w:color w:val="000000"/>
                <w:lang w:eastAsia="bg-BG"/>
              </w:rPr>
            </w:pPr>
            <w:r w:rsidRPr="008326B8">
              <w:rPr>
                <w:rFonts w:ascii="Times New Roman" w:eastAsia="Times New Roman" w:hAnsi="Times New Roman"/>
                <w:b/>
                <w:i/>
                <w:color w:val="000000"/>
                <w:lang w:eastAsia="bg-BG"/>
              </w:rPr>
              <w:t>Изискване:</w:t>
            </w:r>
          </w:p>
          <w:p w14:paraId="5BF4EB20" w14:textId="77777777" w:rsidR="007B6F54" w:rsidRPr="008326B8" w:rsidRDefault="004B629A" w:rsidP="00682070">
            <w:pPr>
              <w:spacing w:after="0" w:line="240" w:lineRule="auto"/>
              <w:jc w:val="both"/>
              <w:rPr>
                <w:rFonts w:ascii="Times New Roman" w:eastAsia="Times New Roman" w:hAnsi="Times New Roman"/>
                <w:color w:val="000000" w:themeColor="text1"/>
                <w:lang w:eastAsia="bg-BG"/>
              </w:rPr>
            </w:pPr>
            <w:r w:rsidRPr="008326B8">
              <w:rPr>
                <w:rFonts w:ascii="Times New Roman" w:eastAsia="Times New Roman" w:hAnsi="Times New Roman"/>
                <w:color w:val="000000" w:themeColor="text1"/>
                <w:lang w:eastAsia="bg-BG"/>
              </w:rPr>
              <w:t>Стандарт БДС EN ISO 9001:2015 Система за управление на качеството (или еквивалентен) с обхват предоставяне на телекомуникационни услуги.</w:t>
            </w:r>
            <w:r w:rsidR="007B6F54" w:rsidRPr="008326B8">
              <w:rPr>
                <w:rFonts w:ascii="Times New Roman" w:eastAsia="Times New Roman" w:hAnsi="Times New Roman"/>
                <w:color w:val="000000" w:themeColor="text1"/>
                <w:lang w:eastAsia="bg-BG"/>
              </w:rPr>
              <w:t xml:space="preserve"> </w:t>
            </w:r>
          </w:p>
          <w:p w14:paraId="5DED0C8E" w14:textId="77777777" w:rsidR="007B6F54" w:rsidRPr="008326B8" w:rsidRDefault="007B6F54" w:rsidP="00682070">
            <w:pPr>
              <w:spacing w:after="0" w:line="240" w:lineRule="auto"/>
              <w:jc w:val="both"/>
              <w:rPr>
                <w:rStyle w:val="alcapt2"/>
                <w:rFonts w:ascii="Times New Roman" w:hAnsi="Times New Roman"/>
                <w:color w:val="000000"/>
                <w:sz w:val="20"/>
                <w:szCs w:val="20"/>
              </w:rPr>
            </w:pPr>
          </w:p>
          <w:p w14:paraId="3DA55FF9" w14:textId="77777777" w:rsidR="00C1795C" w:rsidRPr="008326B8" w:rsidRDefault="007B6F54" w:rsidP="004B629A">
            <w:pPr>
              <w:spacing w:after="0" w:line="240" w:lineRule="auto"/>
              <w:jc w:val="both"/>
              <w:rPr>
                <w:rFonts w:ascii="Times New Roman" w:eastAsia="Times New Roman" w:hAnsi="Times New Roman"/>
                <w:b/>
                <w:iCs/>
                <w:lang w:eastAsia="bg-BG"/>
              </w:rPr>
            </w:pPr>
            <w:r w:rsidRPr="008326B8">
              <w:rPr>
                <w:rFonts w:ascii="Times New Roman" w:eastAsia="Times New Roman" w:hAnsi="Times New Roman"/>
                <w:b/>
                <w:i/>
                <w:iCs/>
                <w:lang w:eastAsia="bg-BG"/>
              </w:rPr>
              <w:t>Доказване</w:t>
            </w:r>
            <w:r w:rsidR="00C1795C" w:rsidRPr="008326B8">
              <w:rPr>
                <w:rFonts w:ascii="Times New Roman" w:eastAsia="Times New Roman" w:hAnsi="Times New Roman"/>
                <w:b/>
                <w:iCs/>
                <w:lang w:eastAsia="bg-BG"/>
              </w:rPr>
              <w:t>:</w:t>
            </w:r>
          </w:p>
          <w:p w14:paraId="052B59C9" w14:textId="683DC7A0" w:rsidR="00A73C2D" w:rsidRPr="008326B8" w:rsidRDefault="00A73C2D" w:rsidP="004B629A">
            <w:pPr>
              <w:spacing w:after="0" w:line="240" w:lineRule="auto"/>
              <w:jc w:val="both"/>
              <w:rPr>
                <w:rFonts w:ascii="Times New Roman" w:eastAsia="Times New Roman" w:hAnsi="Times New Roman"/>
                <w:iCs/>
                <w:color w:val="000000" w:themeColor="text1"/>
                <w:lang w:eastAsia="bg-BG"/>
              </w:rPr>
            </w:pPr>
            <w:r w:rsidRPr="008326B8">
              <w:rPr>
                <w:rFonts w:ascii="Times New Roman" w:eastAsia="Times New Roman" w:hAnsi="Times New Roman"/>
                <w:bCs/>
                <w:iCs/>
                <w:color w:val="000000" w:themeColor="text1"/>
                <w:lang w:eastAsia="bg-BG"/>
              </w:rPr>
              <w:t xml:space="preserve">В офертата си всеки участник следва да посочи информация относно съответствието си с горното изискване. </w:t>
            </w:r>
          </w:p>
          <w:p w14:paraId="3CBB3DB5" w14:textId="3C94AF41" w:rsidR="007B6F54" w:rsidRPr="008326B8" w:rsidRDefault="00A73C2D" w:rsidP="00682070">
            <w:pPr>
              <w:spacing w:after="0" w:line="240" w:lineRule="auto"/>
              <w:jc w:val="both"/>
              <w:rPr>
                <w:rFonts w:ascii="Times New Roman" w:eastAsia="Times New Roman" w:hAnsi="Times New Roman"/>
                <w:i/>
                <w:color w:val="0070C0"/>
                <w:lang w:eastAsia="bg-BG"/>
              </w:rPr>
            </w:pPr>
            <w:r w:rsidRPr="008326B8">
              <w:rPr>
                <w:rFonts w:ascii="Times New Roman" w:eastAsia="Times New Roman" w:hAnsi="Times New Roman"/>
                <w:bCs/>
                <w:iCs/>
                <w:color w:val="000000" w:themeColor="text1"/>
                <w:lang w:eastAsia="bg-BG"/>
              </w:rPr>
              <w:t xml:space="preserve">Преди сключване на договора избрания Изпълнител представя </w:t>
            </w:r>
            <w:r w:rsidRPr="008326B8">
              <w:rPr>
                <w:rFonts w:ascii="Times New Roman" w:eastAsia="Times New Roman" w:hAnsi="Times New Roman"/>
                <w:iCs/>
                <w:color w:val="000000" w:themeColor="text1"/>
                <w:lang w:eastAsia="bg-BG"/>
              </w:rPr>
              <w:t xml:space="preserve">копие </w:t>
            </w:r>
            <w:r w:rsidR="00C1795C" w:rsidRPr="008326B8">
              <w:rPr>
                <w:rFonts w:ascii="Times New Roman" w:eastAsia="Times New Roman" w:hAnsi="Times New Roman"/>
                <w:iCs/>
                <w:color w:val="000000" w:themeColor="text1"/>
                <w:lang w:eastAsia="bg-BG"/>
              </w:rPr>
              <w:t xml:space="preserve">на валиден сертификат за внедрена Система за управление на качеството в съответствие с изискванията на стандарт ISO 9001:2015 </w:t>
            </w:r>
            <w:r w:rsidRPr="008326B8">
              <w:rPr>
                <w:rFonts w:ascii="Times New Roman" w:eastAsia="Times New Roman" w:hAnsi="Times New Roman"/>
                <w:iCs/>
                <w:color w:val="000000" w:themeColor="text1"/>
                <w:lang w:eastAsia="bg-BG"/>
              </w:rPr>
              <w:t>с обхват предоставяне на телекомуникационни услуги</w:t>
            </w:r>
          </w:p>
        </w:tc>
      </w:tr>
      <w:tr w:rsidR="007B6F54" w:rsidRPr="008326B8" w14:paraId="0A623C40" w14:textId="77777777" w:rsidTr="00682070">
        <w:trPr>
          <w:trHeight w:val="95"/>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6154E1B" w14:textId="77777777" w:rsidR="007B6F54" w:rsidRPr="008326B8" w:rsidRDefault="007B6F54" w:rsidP="00682070">
            <w:pPr>
              <w:spacing w:after="0" w:line="240" w:lineRule="auto"/>
              <w:rPr>
                <w:rFonts w:ascii="Times New Roman" w:eastAsia="Times New Roman" w:hAnsi="Times New Roman"/>
                <w:b/>
                <w:bCs/>
                <w:color w:val="000000"/>
                <w:lang w:eastAsia="bg-BG"/>
              </w:rPr>
            </w:pPr>
          </w:p>
        </w:tc>
      </w:tr>
      <w:tr w:rsidR="007B6F54" w:rsidRPr="008326B8" w14:paraId="340C3F56" w14:textId="77777777" w:rsidTr="00682070">
        <w:trPr>
          <w:trHeight w:val="300"/>
        </w:trPr>
        <w:tc>
          <w:tcPr>
            <w:tcW w:w="9340" w:type="dxa"/>
            <w:tcBorders>
              <w:top w:val="nil"/>
              <w:left w:val="nil"/>
              <w:bottom w:val="nil"/>
              <w:right w:val="nil"/>
            </w:tcBorders>
            <w:shd w:val="clear" w:color="auto" w:fill="auto"/>
            <w:noWrap/>
            <w:vAlign w:val="center"/>
            <w:hideMark/>
          </w:tcPr>
          <w:p w14:paraId="75AE1FF0" w14:textId="77777777" w:rsidR="007B6F54" w:rsidRPr="008326B8" w:rsidRDefault="007B6F54" w:rsidP="00682070">
            <w:pPr>
              <w:spacing w:after="0" w:line="240" w:lineRule="auto"/>
              <w:rPr>
                <w:rFonts w:ascii="Times New Roman" w:eastAsia="Times New Roman" w:hAnsi="Times New Roman"/>
                <w:b/>
                <w:bCs/>
                <w:color w:val="000000"/>
                <w:lang w:eastAsia="bg-BG"/>
              </w:rPr>
            </w:pPr>
          </w:p>
        </w:tc>
      </w:tr>
      <w:tr w:rsidR="007B6F54" w:rsidRPr="008326B8" w14:paraId="2D50660C"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54E6978A"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Информация относно запазени поръчки  </w:t>
            </w:r>
            <w:r w:rsidRPr="008326B8">
              <w:rPr>
                <w:rFonts w:ascii="Times New Roman" w:eastAsia="Times New Roman" w:hAnsi="Times New Roman"/>
                <w:i/>
                <w:iCs/>
                <w:color w:val="000000"/>
                <w:lang w:eastAsia="bg-BG"/>
              </w:rPr>
              <w:t>(когато е приложимо):</w:t>
            </w:r>
          </w:p>
        </w:tc>
      </w:tr>
      <w:tr w:rsidR="007B6F54" w:rsidRPr="008326B8" w14:paraId="21120CE6"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06796D5"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7B6F54" w:rsidRPr="008326B8" w14:paraId="3A29D780"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C858AC7"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7B6F54" w:rsidRPr="008326B8" w14:paraId="2B9633E7"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723D0FDB"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увреждания или на хора в неравностойно положение</w:t>
            </w:r>
          </w:p>
        </w:tc>
      </w:tr>
      <w:tr w:rsidR="007B6F54" w:rsidRPr="008326B8" w14:paraId="30342F53"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C51FBC3"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w:t>
            </w:r>
          </w:p>
        </w:tc>
      </w:tr>
      <w:tr w:rsidR="007B6F54" w:rsidRPr="008326B8" w14:paraId="20C83D48"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D084191"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 Изпълнението на поръчката е ограничено в рамките на програми за създаване на</w:t>
            </w:r>
          </w:p>
        </w:tc>
      </w:tr>
      <w:tr w:rsidR="007B6F54" w:rsidRPr="008326B8" w14:paraId="063CD25A"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3CE3B252"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защитени работни места</w:t>
            </w:r>
          </w:p>
        </w:tc>
      </w:tr>
      <w:tr w:rsidR="007B6F54" w:rsidRPr="008326B8" w14:paraId="52D4EC65" w14:textId="77777777" w:rsidTr="00682070">
        <w:trPr>
          <w:trHeight w:val="300"/>
        </w:trPr>
        <w:tc>
          <w:tcPr>
            <w:tcW w:w="9340" w:type="dxa"/>
            <w:tcBorders>
              <w:top w:val="nil"/>
              <w:left w:val="nil"/>
              <w:bottom w:val="nil"/>
              <w:right w:val="nil"/>
            </w:tcBorders>
            <w:shd w:val="clear" w:color="auto" w:fill="auto"/>
            <w:noWrap/>
            <w:vAlign w:val="center"/>
            <w:hideMark/>
          </w:tcPr>
          <w:p w14:paraId="665E8303" w14:textId="77777777" w:rsidR="007B6F54" w:rsidRPr="008326B8" w:rsidRDefault="007B6F54" w:rsidP="00682070">
            <w:pPr>
              <w:spacing w:after="0" w:line="240" w:lineRule="auto"/>
              <w:rPr>
                <w:rFonts w:ascii="Times New Roman" w:eastAsia="Times New Roman" w:hAnsi="Times New Roman"/>
                <w:b/>
                <w:bCs/>
                <w:color w:val="000000"/>
                <w:lang w:eastAsia="bg-BG"/>
              </w:rPr>
            </w:pPr>
          </w:p>
        </w:tc>
      </w:tr>
      <w:tr w:rsidR="007B6F54" w:rsidRPr="008326B8" w14:paraId="6CE8F662"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D7DC485"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Критерий за възлагане:</w:t>
            </w:r>
          </w:p>
        </w:tc>
      </w:tr>
      <w:tr w:rsidR="007B6F54" w:rsidRPr="008326B8" w14:paraId="199636C7"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0410629"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Оптимално съотношение качество/цена въз основа на:</w:t>
            </w:r>
          </w:p>
        </w:tc>
      </w:tr>
      <w:tr w:rsidR="007B6F54" w:rsidRPr="008326B8" w14:paraId="10E3E5D6"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2C028A4"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      [</w:t>
            </w:r>
            <w:r w:rsidR="009D1F71" w:rsidRPr="008326B8">
              <w:rPr>
                <w:rFonts w:ascii="Times New Roman" w:eastAsia="Times New Roman" w:hAnsi="Times New Roman"/>
                <w:lang w:eastAsia="bg-BG"/>
              </w:rPr>
              <w:t>х</w:t>
            </w:r>
            <w:r w:rsidRPr="008326B8">
              <w:rPr>
                <w:rFonts w:ascii="Times New Roman" w:eastAsia="Times New Roman" w:hAnsi="Times New Roman"/>
                <w:lang w:eastAsia="bg-BG"/>
              </w:rPr>
              <w:t>] Цена и качествени показатели</w:t>
            </w:r>
          </w:p>
        </w:tc>
      </w:tr>
      <w:tr w:rsidR="007B6F54" w:rsidRPr="008326B8" w14:paraId="7D9F33A0"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11F4F672"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      [] Разходи и качествени показатели </w:t>
            </w:r>
          </w:p>
        </w:tc>
      </w:tr>
      <w:tr w:rsidR="007B6F54" w:rsidRPr="008326B8" w14:paraId="2A5EBB4E"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F8C7483"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Ниво на разходите</w:t>
            </w:r>
          </w:p>
        </w:tc>
      </w:tr>
      <w:tr w:rsidR="007B6F54" w:rsidRPr="008326B8" w14:paraId="4D37CF91"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F446087" w14:textId="77777777" w:rsidR="007B6F54" w:rsidRPr="008326B8" w:rsidRDefault="007B6F54" w:rsidP="009D1F71">
            <w:pPr>
              <w:spacing w:after="0" w:line="240" w:lineRule="auto"/>
              <w:rPr>
                <w:rFonts w:ascii="Times New Roman" w:eastAsia="Times New Roman" w:hAnsi="Times New Roman"/>
                <w:lang w:val="en-US" w:eastAsia="bg-BG"/>
              </w:rPr>
            </w:pPr>
            <w:r w:rsidRPr="008326B8">
              <w:rPr>
                <w:rFonts w:ascii="Times New Roman" w:eastAsia="Times New Roman" w:hAnsi="Times New Roman"/>
                <w:lang w:eastAsia="bg-BG"/>
              </w:rPr>
              <w:t>[</w:t>
            </w:r>
            <w:r w:rsidRPr="008326B8">
              <w:rPr>
                <w:rFonts w:ascii="Times New Roman" w:eastAsia="Times New Roman" w:hAnsi="Times New Roman"/>
                <w:color w:val="000000" w:themeColor="text1"/>
                <w:lang w:eastAsia="bg-BG"/>
              </w:rPr>
              <w:t>] Най</w:t>
            </w:r>
            <w:r w:rsidRPr="008326B8">
              <w:rPr>
                <w:rFonts w:ascii="Times New Roman" w:eastAsia="Times New Roman" w:hAnsi="Times New Roman"/>
                <w:lang w:eastAsia="bg-BG"/>
              </w:rPr>
              <w:t xml:space="preserve">-ниска цена </w:t>
            </w:r>
          </w:p>
        </w:tc>
      </w:tr>
      <w:tr w:rsidR="007B6F54" w:rsidRPr="008326B8" w14:paraId="6032AEC4"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122D42D"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w:t>
            </w:r>
          </w:p>
        </w:tc>
      </w:tr>
      <w:tr w:rsidR="007B6F54" w:rsidRPr="008326B8" w14:paraId="389AB815"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3678F1D" w14:textId="77777777" w:rsidR="007B6F54" w:rsidRPr="008326B8" w:rsidRDefault="007B6F54" w:rsidP="00682070">
            <w:pPr>
              <w:spacing w:after="0" w:line="240" w:lineRule="auto"/>
              <w:rPr>
                <w:rFonts w:ascii="Times New Roman" w:eastAsia="Times New Roman" w:hAnsi="Times New Roman"/>
                <w:i/>
                <w:iCs/>
                <w:color w:val="000000"/>
                <w:lang w:eastAsia="bg-BG"/>
              </w:rPr>
            </w:pPr>
            <w:r w:rsidRPr="008326B8">
              <w:rPr>
                <w:rFonts w:ascii="Times New Roman" w:eastAsia="Times New Roman" w:hAnsi="Times New Roman"/>
                <w:b/>
                <w:bCs/>
                <w:color w:val="000000"/>
                <w:lang w:eastAsia="bg-BG"/>
              </w:rPr>
              <w:t xml:space="preserve">Показатели за оценка: </w:t>
            </w:r>
            <w:r w:rsidRPr="008326B8">
              <w:rPr>
                <w:rFonts w:ascii="Times New Roman" w:eastAsia="Times New Roman" w:hAnsi="Times New Roman"/>
                <w:i/>
                <w:iCs/>
                <w:color w:val="000000"/>
                <w:lang w:eastAsia="bg-BG"/>
              </w:rPr>
              <w:t>(моля, повторете, колкото пъти е необходимо)</w:t>
            </w:r>
          </w:p>
          <w:p w14:paraId="06EA1352" w14:textId="77777777" w:rsidR="007B6F54" w:rsidRPr="008326B8" w:rsidRDefault="007B6F54" w:rsidP="00682070">
            <w:pPr>
              <w:tabs>
                <w:tab w:val="left" w:pos="993"/>
              </w:tabs>
              <w:spacing w:before="120" w:after="120"/>
              <w:jc w:val="both"/>
              <w:rPr>
                <w:rFonts w:ascii="Times New Roman" w:hAnsi="Times New Roman"/>
                <w:bCs/>
                <w:color w:val="000000" w:themeColor="text1"/>
              </w:rPr>
            </w:pPr>
            <w:r w:rsidRPr="008326B8">
              <w:rPr>
                <w:rFonts w:ascii="Times New Roman" w:hAnsi="Times New Roman"/>
                <w:bCs/>
                <w:color w:val="000000" w:themeColor="text1"/>
              </w:rPr>
              <w:t xml:space="preserve">Участниците ще бъдат оценени по критерий </w:t>
            </w:r>
            <w:r w:rsidR="009D1F71" w:rsidRPr="008326B8">
              <w:rPr>
                <w:rFonts w:ascii="Times New Roman" w:hAnsi="Times New Roman"/>
                <w:bCs/>
                <w:color w:val="000000" w:themeColor="text1"/>
              </w:rPr>
              <w:t>„оптимално съотношение качество/цена“</w:t>
            </w:r>
            <w:r w:rsidRPr="008326B8">
              <w:rPr>
                <w:rFonts w:ascii="Times New Roman" w:hAnsi="Times New Roman"/>
                <w:bCs/>
                <w:color w:val="000000" w:themeColor="text1"/>
              </w:rPr>
              <w:t xml:space="preserve"> въз основа на следната методика за оценка.</w:t>
            </w:r>
          </w:p>
          <w:p w14:paraId="5CF3E4B7" w14:textId="77777777" w:rsidR="00DE3399" w:rsidRPr="008326B8" w:rsidRDefault="00DE3399" w:rsidP="00DE3399">
            <w:pPr>
              <w:spacing w:before="120" w:after="120"/>
              <w:jc w:val="both"/>
              <w:rPr>
                <w:rFonts w:ascii="Times New Roman" w:hAnsi="Times New Roman"/>
                <w:color w:val="000000" w:themeColor="text1"/>
                <w:u w:val="single"/>
              </w:rPr>
            </w:pPr>
            <w:r w:rsidRPr="008326B8">
              <w:rPr>
                <w:rFonts w:ascii="Times New Roman" w:hAnsi="Times New Roman"/>
                <w:color w:val="000000" w:themeColor="text1"/>
                <w:u w:val="single"/>
              </w:rPr>
              <w:t>Методика за определяне на комплексна оценка</w:t>
            </w:r>
          </w:p>
          <w:p w14:paraId="139A159A"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К=0.6*К ц + 0.4*К т, където:</w:t>
            </w:r>
          </w:p>
          <w:tbl>
            <w:tblPr>
              <w:tblW w:w="9773" w:type="dxa"/>
              <w:tblCellMar>
                <w:left w:w="40" w:type="dxa"/>
                <w:right w:w="40" w:type="dxa"/>
              </w:tblCellMar>
              <w:tblLook w:val="00A0" w:firstRow="1" w:lastRow="0" w:firstColumn="1" w:lastColumn="0" w:noHBand="0" w:noVBand="0"/>
            </w:tblPr>
            <w:tblGrid>
              <w:gridCol w:w="1039"/>
              <w:gridCol w:w="7376"/>
              <w:gridCol w:w="1358"/>
            </w:tblGrid>
            <w:tr w:rsidR="00DE3399" w:rsidRPr="008326B8" w14:paraId="2365C966" w14:textId="77777777" w:rsidTr="00DE3399">
              <w:trPr>
                <w:trHeight w:val="914"/>
              </w:trPr>
              <w:tc>
                <w:tcPr>
                  <w:tcW w:w="1039" w:type="dxa"/>
                  <w:tcBorders>
                    <w:top w:val="single" w:sz="6" w:space="0" w:color="auto"/>
                    <w:left w:val="single" w:sz="6" w:space="0" w:color="auto"/>
                    <w:bottom w:val="single" w:sz="6" w:space="0" w:color="auto"/>
                    <w:right w:val="single" w:sz="6" w:space="0" w:color="auto"/>
                  </w:tcBorders>
                  <w:vAlign w:val="center"/>
                </w:tcPr>
                <w:p w14:paraId="193B759C" w14:textId="77777777" w:rsidR="00DE3399" w:rsidRPr="008326B8" w:rsidRDefault="00DE3399" w:rsidP="00DE3399">
                  <w:pPr>
                    <w:spacing w:before="120" w:after="120"/>
                    <w:jc w:val="both"/>
                    <w:rPr>
                      <w:rFonts w:ascii="Times New Roman" w:hAnsi="Times New Roman"/>
                      <w:b/>
                      <w:color w:val="000000" w:themeColor="text1"/>
                    </w:rPr>
                  </w:pPr>
                  <w:r w:rsidRPr="008326B8">
                    <w:rPr>
                      <w:rFonts w:ascii="Times New Roman" w:hAnsi="Times New Roman"/>
                      <w:b/>
                      <w:color w:val="000000" w:themeColor="text1"/>
                    </w:rPr>
                    <w:t>№</w:t>
                  </w:r>
                </w:p>
              </w:tc>
              <w:tc>
                <w:tcPr>
                  <w:tcW w:w="7376" w:type="dxa"/>
                  <w:tcBorders>
                    <w:top w:val="single" w:sz="6" w:space="0" w:color="auto"/>
                    <w:left w:val="single" w:sz="6" w:space="0" w:color="auto"/>
                    <w:bottom w:val="single" w:sz="6" w:space="0" w:color="auto"/>
                    <w:right w:val="single" w:sz="6" w:space="0" w:color="auto"/>
                  </w:tcBorders>
                  <w:vAlign w:val="center"/>
                </w:tcPr>
                <w:p w14:paraId="191BB226" w14:textId="77777777" w:rsidR="00DE3399" w:rsidRPr="008326B8" w:rsidRDefault="00DE3399" w:rsidP="00DE3399">
                  <w:pPr>
                    <w:spacing w:before="120" w:after="120"/>
                    <w:jc w:val="both"/>
                    <w:rPr>
                      <w:rFonts w:ascii="Times New Roman" w:hAnsi="Times New Roman"/>
                      <w:b/>
                      <w:color w:val="000000" w:themeColor="text1"/>
                    </w:rPr>
                  </w:pPr>
                  <w:r w:rsidRPr="008326B8">
                    <w:rPr>
                      <w:rFonts w:ascii="Times New Roman" w:hAnsi="Times New Roman"/>
                      <w:b/>
                      <w:color w:val="000000" w:themeColor="text1"/>
                    </w:rPr>
                    <w:t>КРИТЕРИИ ЗА ОЦЕНКА</w:t>
                  </w:r>
                </w:p>
              </w:tc>
              <w:tc>
                <w:tcPr>
                  <w:tcW w:w="1358" w:type="dxa"/>
                  <w:tcBorders>
                    <w:top w:val="single" w:sz="6" w:space="0" w:color="auto"/>
                    <w:left w:val="single" w:sz="6" w:space="0" w:color="auto"/>
                    <w:bottom w:val="single" w:sz="6" w:space="0" w:color="auto"/>
                    <w:right w:val="single" w:sz="6" w:space="0" w:color="auto"/>
                  </w:tcBorders>
                  <w:vAlign w:val="center"/>
                </w:tcPr>
                <w:p w14:paraId="568E126D" w14:textId="77777777" w:rsidR="00DE3399" w:rsidRPr="008326B8" w:rsidRDefault="00DE3399" w:rsidP="00DE3399">
                  <w:pPr>
                    <w:spacing w:before="120" w:after="120"/>
                    <w:jc w:val="both"/>
                    <w:rPr>
                      <w:rFonts w:ascii="Times New Roman" w:hAnsi="Times New Roman"/>
                      <w:b/>
                      <w:color w:val="000000" w:themeColor="text1"/>
                    </w:rPr>
                  </w:pPr>
                  <w:r w:rsidRPr="008326B8">
                    <w:rPr>
                      <w:rFonts w:ascii="Times New Roman" w:hAnsi="Times New Roman"/>
                      <w:b/>
                      <w:color w:val="000000" w:themeColor="text1"/>
                    </w:rPr>
                    <w:t>МАКС. БР. ТОЧКИ</w:t>
                  </w:r>
                </w:p>
              </w:tc>
            </w:tr>
            <w:tr w:rsidR="00DE3399" w:rsidRPr="008326B8" w14:paraId="5DCFF4BB" w14:textId="77777777" w:rsidTr="00DE3399">
              <w:trPr>
                <w:trHeight w:val="545"/>
              </w:trPr>
              <w:tc>
                <w:tcPr>
                  <w:tcW w:w="1039" w:type="dxa"/>
                  <w:tcBorders>
                    <w:top w:val="single" w:sz="6" w:space="0" w:color="auto"/>
                    <w:left w:val="single" w:sz="6" w:space="0" w:color="auto"/>
                    <w:bottom w:val="single" w:sz="6" w:space="0" w:color="auto"/>
                    <w:right w:val="single" w:sz="6" w:space="0" w:color="auto"/>
                  </w:tcBorders>
                </w:tcPr>
                <w:p w14:paraId="12EC13D1"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К ц</w:t>
                  </w:r>
                </w:p>
              </w:tc>
              <w:tc>
                <w:tcPr>
                  <w:tcW w:w="7376" w:type="dxa"/>
                  <w:tcBorders>
                    <w:top w:val="single" w:sz="6" w:space="0" w:color="auto"/>
                    <w:left w:val="single" w:sz="6" w:space="0" w:color="auto"/>
                    <w:bottom w:val="single" w:sz="6" w:space="0" w:color="auto"/>
                    <w:right w:val="single" w:sz="6" w:space="0" w:color="auto"/>
                  </w:tcBorders>
                </w:tcPr>
                <w:p w14:paraId="05C0F087"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Оценка на предлаганата цена</w:t>
                  </w:r>
                </w:p>
              </w:tc>
              <w:tc>
                <w:tcPr>
                  <w:tcW w:w="1358" w:type="dxa"/>
                  <w:tcBorders>
                    <w:top w:val="single" w:sz="6" w:space="0" w:color="auto"/>
                    <w:left w:val="single" w:sz="6" w:space="0" w:color="auto"/>
                    <w:bottom w:val="single" w:sz="6" w:space="0" w:color="auto"/>
                    <w:right w:val="single" w:sz="6" w:space="0" w:color="auto"/>
                  </w:tcBorders>
                </w:tcPr>
                <w:p w14:paraId="55D815FA"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60 т.</w:t>
                  </w:r>
                </w:p>
              </w:tc>
            </w:tr>
            <w:tr w:rsidR="00DE3399" w:rsidRPr="008326B8" w14:paraId="52B616CC" w14:textId="77777777" w:rsidTr="00DE3399">
              <w:trPr>
                <w:trHeight w:val="311"/>
              </w:trPr>
              <w:tc>
                <w:tcPr>
                  <w:tcW w:w="1039" w:type="dxa"/>
                  <w:tcBorders>
                    <w:top w:val="single" w:sz="6" w:space="0" w:color="auto"/>
                    <w:left w:val="single" w:sz="6" w:space="0" w:color="auto"/>
                    <w:bottom w:val="single" w:sz="4" w:space="0" w:color="auto"/>
                    <w:right w:val="single" w:sz="6" w:space="0" w:color="auto"/>
                  </w:tcBorders>
                </w:tcPr>
                <w:p w14:paraId="0DEC8CC4"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К т</w:t>
                  </w:r>
                </w:p>
              </w:tc>
              <w:tc>
                <w:tcPr>
                  <w:tcW w:w="7376" w:type="dxa"/>
                  <w:tcBorders>
                    <w:top w:val="single" w:sz="6" w:space="0" w:color="auto"/>
                    <w:left w:val="single" w:sz="6" w:space="0" w:color="auto"/>
                    <w:bottom w:val="single" w:sz="4" w:space="0" w:color="auto"/>
                    <w:right w:val="single" w:sz="6" w:space="0" w:color="auto"/>
                  </w:tcBorders>
                </w:tcPr>
                <w:p w14:paraId="46E10515"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Оценка на предлаганата техническа реализация</w:t>
                  </w:r>
                </w:p>
              </w:tc>
              <w:tc>
                <w:tcPr>
                  <w:tcW w:w="1358" w:type="dxa"/>
                  <w:tcBorders>
                    <w:top w:val="single" w:sz="6" w:space="0" w:color="auto"/>
                    <w:left w:val="single" w:sz="6" w:space="0" w:color="auto"/>
                    <w:bottom w:val="single" w:sz="4" w:space="0" w:color="auto"/>
                    <w:right w:val="single" w:sz="6" w:space="0" w:color="auto"/>
                  </w:tcBorders>
                </w:tcPr>
                <w:p w14:paraId="418CD437" w14:textId="77777777" w:rsidR="00DE3399" w:rsidRPr="008326B8" w:rsidRDefault="00DE3399" w:rsidP="00DE3399">
                  <w:pPr>
                    <w:spacing w:before="120" w:after="120"/>
                    <w:jc w:val="both"/>
                    <w:rPr>
                      <w:rFonts w:ascii="Times New Roman" w:hAnsi="Times New Roman"/>
                      <w:color w:val="000000" w:themeColor="text1"/>
                    </w:rPr>
                  </w:pPr>
                  <w:r w:rsidRPr="008326B8">
                    <w:rPr>
                      <w:rFonts w:ascii="Times New Roman" w:hAnsi="Times New Roman"/>
                      <w:color w:val="000000" w:themeColor="text1"/>
                    </w:rPr>
                    <w:t>40 т.</w:t>
                  </w:r>
                </w:p>
              </w:tc>
            </w:tr>
          </w:tbl>
          <w:p w14:paraId="2E9581A1" w14:textId="77777777" w:rsidR="007B6F54" w:rsidRPr="008326B8" w:rsidRDefault="007B6F54" w:rsidP="00682070">
            <w:pPr>
              <w:spacing w:before="120" w:after="120" w:line="240" w:lineRule="auto"/>
              <w:ind w:left="720"/>
              <w:jc w:val="both"/>
              <w:rPr>
                <w:rFonts w:ascii="Times New Roman" w:eastAsia="Times New Roman" w:hAnsi="Times New Roman"/>
                <w:b/>
                <w:bCs/>
                <w:color w:val="000000"/>
                <w:lang w:eastAsia="bg-BG"/>
              </w:rPr>
            </w:pPr>
          </w:p>
        </w:tc>
      </w:tr>
      <w:tr w:rsidR="007B6F54" w:rsidRPr="008326B8" w14:paraId="00449441"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35A256C" w14:textId="77777777" w:rsidR="00DE3399" w:rsidRPr="008326B8" w:rsidRDefault="00DE3399" w:rsidP="00DE3399">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Общ ценови показател </w:t>
            </w:r>
            <w:proofErr w:type="spellStart"/>
            <w:r w:rsidRPr="008326B8">
              <w:rPr>
                <w:rFonts w:ascii="Times New Roman" w:eastAsia="Times New Roman" w:hAnsi="Times New Roman"/>
                <w:b/>
                <w:bCs/>
                <w:color w:val="000000"/>
                <w:lang w:eastAsia="bg-BG"/>
              </w:rPr>
              <w:t>Кц</w:t>
            </w:r>
            <w:proofErr w:type="spellEnd"/>
            <w:r w:rsidRPr="008326B8">
              <w:rPr>
                <w:rFonts w:ascii="Times New Roman" w:eastAsia="Times New Roman" w:hAnsi="Times New Roman"/>
                <w:b/>
                <w:bCs/>
                <w:color w:val="000000"/>
                <w:lang w:eastAsia="bg-BG"/>
              </w:rPr>
              <w:t xml:space="preserve"> = К1 + К2</w:t>
            </w:r>
          </w:p>
          <w:p w14:paraId="745A6BAF" w14:textId="77777777" w:rsidR="00DE3399" w:rsidRPr="008326B8" w:rsidRDefault="00DE3399" w:rsidP="00DE3399">
            <w:pPr>
              <w:spacing w:after="0" w:line="240" w:lineRule="auto"/>
              <w:rPr>
                <w:rFonts w:ascii="Times New Roman" w:eastAsia="Times New Roman" w:hAnsi="Times New Roman"/>
                <w:b/>
                <w:bCs/>
                <w:color w:val="000000"/>
                <w:lang w:eastAsia="bg-BG"/>
              </w:rPr>
            </w:pPr>
          </w:p>
          <w:p w14:paraId="4BE21568" w14:textId="77777777" w:rsidR="00DE3399" w:rsidRPr="008326B8" w:rsidRDefault="00DE3399" w:rsidP="00DE3399">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К1 – Ценови показател, свързан с инсталация и абонамент на SIM картите</w:t>
            </w:r>
          </w:p>
          <w:p w14:paraId="3B5C01EF" w14:textId="77777777" w:rsidR="00DE3399" w:rsidRPr="008326B8" w:rsidRDefault="00DE3399" w:rsidP="00DE3399">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К1=К1.1 + К1.2 (К 1.2.1 + К 1.2.2 + К 1.2.3 + К 1.2.4 + К 1.2.5 + К 1.2.6 + К 1.2.7 + К 1.2.8 + К 1.2.9)</w:t>
            </w:r>
          </w:p>
          <w:p w14:paraId="53C30EC8" w14:textId="77777777" w:rsidR="00DE3399" w:rsidRPr="008326B8" w:rsidRDefault="00DE3399" w:rsidP="00DE3399">
            <w:pPr>
              <w:spacing w:after="0" w:line="240" w:lineRule="auto"/>
              <w:rPr>
                <w:rFonts w:ascii="Times New Roman" w:eastAsia="Times New Roman" w:hAnsi="Times New Roman"/>
                <w:b/>
                <w:bCs/>
                <w:color w:val="000000"/>
                <w:lang w:eastAsia="bg-BG"/>
              </w:rPr>
            </w:pPr>
          </w:p>
          <w:tbl>
            <w:tblPr>
              <w:tblW w:w="4987" w:type="pct"/>
              <w:tblLook w:val="04A0" w:firstRow="1" w:lastRow="0" w:firstColumn="1" w:lastColumn="0" w:noHBand="0" w:noVBand="1"/>
            </w:tblPr>
            <w:tblGrid>
              <w:gridCol w:w="1653"/>
              <w:gridCol w:w="6873"/>
              <w:gridCol w:w="1256"/>
            </w:tblGrid>
            <w:tr w:rsidR="00DE3399" w:rsidRPr="008326B8" w14:paraId="2A92E28B" w14:textId="77777777" w:rsidTr="00DE3399">
              <w:trPr>
                <w:trHeight w:val="846"/>
              </w:trPr>
              <w:tc>
                <w:tcPr>
                  <w:tcW w:w="845" w:type="pct"/>
                  <w:tcBorders>
                    <w:top w:val="single" w:sz="4" w:space="0" w:color="000000"/>
                    <w:left w:val="single" w:sz="4" w:space="0" w:color="000000"/>
                    <w:bottom w:val="single" w:sz="4" w:space="0" w:color="000000"/>
                    <w:right w:val="nil"/>
                  </w:tcBorders>
                  <w:hideMark/>
                </w:tcPr>
                <w:p w14:paraId="7D1AEA24" w14:textId="77777777" w:rsidR="00DE3399" w:rsidRPr="008326B8" w:rsidRDefault="00DE3399" w:rsidP="00DE3399">
                  <w:pPr>
                    <w:tabs>
                      <w:tab w:val="left" w:pos="0"/>
                      <w:tab w:val="left" w:pos="450"/>
                    </w:tabs>
                    <w:snapToGrid w:val="0"/>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lastRenderedPageBreak/>
                    <w:t>№</w:t>
                  </w:r>
                </w:p>
              </w:tc>
              <w:tc>
                <w:tcPr>
                  <w:tcW w:w="3513" w:type="pct"/>
                  <w:tcBorders>
                    <w:top w:val="single" w:sz="4" w:space="0" w:color="000000"/>
                    <w:left w:val="single" w:sz="4" w:space="0" w:color="000000"/>
                    <w:bottom w:val="single" w:sz="4" w:space="0" w:color="000000"/>
                    <w:right w:val="nil"/>
                  </w:tcBorders>
                  <w:hideMark/>
                </w:tcPr>
                <w:p w14:paraId="0C955EF8" w14:textId="77777777" w:rsidR="00DE3399" w:rsidRPr="008326B8" w:rsidRDefault="00DE3399" w:rsidP="00DE3399">
                  <w:pPr>
                    <w:tabs>
                      <w:tab w:val="left" w:pos="0"/>
                      <w:tab w:val="left" w:pos="450"/>
                    </w:tabs>
                    <w:snapToGrid w:val="0"/>
                    <w:ind w:firstLine="360"/>
                    <w:contextualSpacing/>
                    <w:jc w:val="both"/>
                    <w:rPr>
                      <w:rFonts w:ascii="Times New Roman" w:hAnsi="Times New Roman"/>
                      <w:b/>
                      <w:caps/>
                      <w:color w:val="000000"/>
                      <w:sz w:val="20"/>
                      <w:szCs w:val="20"/>
                    </w:rPr>
                  </w:pPr>
                  <w:r w:rsidRPr="008326B8">
                    <w:rPr>
                      <w:rFonts w:ascii="Times New Roman" w:hAnsi="Times New Roman"/>
                      <w:b/>
                      <w:caps/>
                      <w:color w:val="000000"/>
                      <w:sz w:val="20"/>
                      <w:szCs w:val="20"/>
                    </w:rPr>
                    <w:t>Критерий за оценка</w:t>
                  </w:r>
                </w:p>
              </w:tc>
              <w:tc>
                <w:tcPr>
                  <w:tcW w:w="642" w:type="pct"/>
                  <w:tcBorders>
                    <w:top w:val="single" w:sz="4" w:space="0" w:color="000000"/>
                    <w:left w:val="single" w:sz="4" w:space="0" w:color="000000"/>
                    <w:bottom w:val="single" w:sz="4" w:space="0" w:color="000000"/>
                    <w:right w:val="single" w:sz="4" w:space="0" w:color="000000"/>
                  </w:tcBorders>
                  <w:hideMark/>
                </w:tcPr>
                <w:p w14:paraId="5968F52F" w14:textId="77777777" w:rsidR="00DE3399" w:rsidRPr="008326B8" w:rsidRDefault="00DE3399" w:rsidP="00DE3399">
                  <w:pPr>
                    <w:tabs>
                      <w:tab w:val="left" w:pos="0"/>
                      <w:tab w:val="left" w:pos="450"/>
                    </w:tabs>
                    <w:snapToGrid w:val="0"/>
                    <w:ind w:firstLine="360"/>
                    <w:contextualSpacing/>
                    <w:jc w:val="center"/>
                    <w:rPr>
                      <w:rFonts w:ascii="Times New Roman" w:hAnsi="Times New Roman"/>
                      <w:caps/>
                      <w:color w:val="000000"/>
                      <w:sz w:val="20"/>
                      <w:szCs w:val="20"/>
                    </w:rPr>
                  </w:pPr>
                  <w:r w:rsidRPr="008326B8">
                    <w:rPr>
                      <w:rFonts w:ascii="Times New Roman" w:hAnsi="Times New Roman"/>
                      <w:b/>
                      <w:bCs/>
                      <w:color w:val="000000"/>
                      <w:sz w:val="20"/>
                      <w:szCs w:val="20"/>
                    </w:rPr>
                    <w:t>МАКС. БР. ТОЧКИ</w:t>
                  </w:r>
                </w:p>
              </w:tc>
            </w:tr>
            <w:tr w:rsidR="00DE3399" w:rsidRPr="008326B8" w14:paraId="337A2443" w14:textId="77777777" w:rsidTr="00DE3399">
              <w:trPr>
                <w:trHeight w:val="450"/>
              </w:trPr>
              <w:tc>
                <w:tcPr>
                  <w:tcW w:w="845" w:type="pct"/>
                  <w:tcBorders>
                    <w:top w:val="single" w:sz="4" w:space="0" w:color="000000"/>
                    <w:left w:val="single" w:sz="4" w:space="0" w:color="000000"/>
                    <w:bottom w:val="single" w:sz="4" w:space="0" w:color="000000"/>
                    <w:right w:val="nil"/>
                  </w:tcBorders>
                  <w:vAlign w:val="center"/>
                  <w:hideMark/>
                </w:tcPr>
                <w:p w14:paraId="6009B97F" w14:textId="77777777" w:rsidR="00DE3399" w:rsidRPr="008326B8" w:rsidRDefault="00DE3399" w:rsidP="00DE3399">
                  <w:pPr>
                    <w:tabs>
                      <w:tab w:val="left" w:pos="0"/>
                      <w:tab w:val="left" w:pos="450"/>
                    </w:tabs>
                    <w:snapToGrid w:val="0"/>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K 1.1</w:t>
                  </w:r>
                </w:p>
              </w:tc>
              <w:tc>
                <w:tcPr>
                  <w:tcW w:w="3513" w:type="pct"/>
                  <w:tcBorders>
                    <w:top w:val="single" w:sz="4" w:space="0" w:color="000000"/>
                    <w:left w:val="single" w:sz="4" w:space="0" w:color="000000"/>
                    <w:bottom w:val="single" w:sz="4" w:space="0" w:color="000000"/>
                    <w:right w:val="nil"/>
                  </w:tcBorders>
                  <w:vAlign w:val="center"/>
                  <w:hideMark/>
                </w:tcPr>
                <w:p w14:paraId="701E3685"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t xml:space="preserve"> Цена на еднократна такса за първоначално инсталиране и активиране.</w:t>
                  </w:r>
                </w:p>
                <w:p w14:paraId="521E700C"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p>
                <w:p w14:paraId="74BD4D34"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1D47C3B9"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p>
                <w:p w14:paraId="652C3F2F" w14:textId="0AE77C4E"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w:t>
                  </w:r>
                  <w:r w:rsidR="00F52F9C" w:rsidRPr="008326B8">
                    <w:rPr>
                      <w:rFonts w:ascii="Times New Roman" w:hAnsi="Times New Roman"/>
                      <w:b/>
                      <w:bCs/>
                      <w:color w:val="000000"/>
                      <w:sz w:val="20"/>
                      <w:szCs w:val="20"/>
                    </w:rPr>
                    <w:t>(</w:t>
                  </w:r>
                  <w:r w:rsidRPr="008326B8">
                    <w:rPr>
                      <w:rFonts w:ascii="Times New Roman" w:hAnsi="Times New Roman"/>
                      <w:b/>
                      <w:bCs/>
                      <w:color w:val="000000"/>
                      <w:sz w:val="20"/>
                      <w:szCs w:val="20"/>
                    </w:rPr>
                    <w:t>Ц ет</w:t>
                  </w:r>
                  <w:r w:rsidR="00F52F9C" w:rsidRPr="008326B8">
                    <w:rPr>
                      <w:rFonts w:ascii="Times New Roman" w:hAnsi="Times New Roman"/>
                      <w:b/>
                      <w:bCs/>
                      <w:color w:val="000000"/>
                      <w:sz w:val="20"/>
                      <w:szCs w:val="20"/>
                    </w:rPr>
                    <w:t>+1)</w:t>
                  </w:r>
                </w:p>
                <w:p w14:paraId="6D80EA01" w14:textId="44839BBE"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K1.1= 10x -----------</w:t>
                  </w:r>
                  <w:r w:rsidR="00F52F9C" w:rsidRPr="008326B8">
                    <w:rPr>
                      <w:rFonts w:ascii="Times New Roman" w:hAnsi="Times New Roman"/>
                      <w:color w:val="000000"/>
                      <w:sz w:val="20"/>
                      <w:szCs w:val="20"/>
                    </w:rPr>
                    <w:t>--------</w:t>
                  </w:r>
                  <w:r w:rsidRPr="008326B8">
                    <w:rPr>
                      <w:rFonts w:ascii="Times New Roman" w:hAnsi="Times New Roman"/>
                      <w:color w:val="000000"/>
                      <w:sz w:val="20"/>
                      <w:szCs w:val="20"/>
                    </w:rPr>
                    <w:t xml:space="preserve">, </w:t>
                  </w:r>
                  <w:r w:rsidRPr="008326B8">
                    <w:rPr>
                      <w:rFonts w:ascii="Times New Roman" w:hAnsi="Times New Roman"/>
                      <w:color w:val="000000"/>
                      <w:spacing w:val="-10"/>
                      <w:sz w:val="20"/>
                      <w:szCs w:val="20"/>
                    </w:rPr>
                    <w:t>където:</w:t>
                  </w:r>
                </w:p>
                <w:p w14:paraId="059E12D7" w14:textId="7506868E"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w:t>
                  </w:r>
                  <w:r w:rsidR="00F52F9C" w:rsidRPr="008326B8">
                    <w:rPr>
                      <w:rFonts w:ascii="Times New Roman" w:hAnsi="Times New Roman"/>
                      <w:b/>
                      <w:i/>
                      <w:color w:val="000000"/>
                      <w:sz w:val="20"/>
                      <w:szCs w:val="20"/>
                    </w:rPr>
                    <w:t>(</w:t>
                  </w:r>
                  <w:proofErr w:type="spellStart"/>
                  <w:r w:rsidRPr="008326B8">
                    <w:rPr>
                      <w:rFonts w:ascii="Times New Roman" w:hAnsi="Times New Roman"/>
                      <w:b/>
                      <w:i/>
                      <w:color w:val="000000"/>
                      <w:sz w:val="20"/>
                      <w:szCs w:val="20"/>
                    </w:rPr>
                    <w:t>Цет</w:t>
                  </w:r>
                  <w:proofErr w:type="spellEnd"/>
                  <w:r w:rsidRPr="008326B8">
                    <w:rPr>
                      <w:rFonts w:ascii="Times New Roman" w:hAnsi="Times New Roman"/>
                      <w:b/>
                      <w:i/>
                      <w:color w:val="000000"/>
                      <w:sz w:val="20"/>
                      <w:szCs w:val="20"/>
                    </w:rPr>
                    <w:t>/</w:t>
                  </w:r>
                  <w:r w:rsidRPr="008326B8">
                    <w:rPr>
                      <w:rFonts w:ascii="Times New Roman" w:hAnsi="Times New Roman"/>
                      <w:b/>
                      <w:i/>
                      <w:color w:val="000000"/>
                      <w:spacing w:val="60"/>
                      <w:sz w:val="20"/>
                      <w:szCs w:val="20"/>
                    </w:rPr>
                    <w:t>n</w:t>
                  </w:r>
                  <w:r w:rsidR="00F52F9C" w:rsidRPr="008326B8">
                    <w:rPr>
                      <w:rFonts w:ascii="Times New Roman" w:hAnsi="Times New Roman"/>
                      <w:b/>
                      <w:i/>
                      <w:color w:val="000000"/>
                      <w:spacing w:val="60"/>
                      <w:sz w:val="20"/>
                      <w:szCs w:val="20"/>
                    </w:rPr>
                    <w:t>+1)</w:t>
                  </w:r>
                </w:p>
                <w:p w14:paraId="1C4579EE" w14:textId="77777777"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30635F4D"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t>Цет</w:t>
                  </w:r>
                  <w:proofErr w:type="spellEnd"/>
                  <w:r w:rsidRPr="008326B8">
                    <w:rPr>
                      <w:rFonts w:ascii="Times New Roman" w:hAnsi="Times New Roman"/>
                      <w:b/>
                      <w:bCs/>
                      <w:color w:val="000000"/>
                      <w:sz w:val="20"/>
                      <w:szCs w:val="20"/>
                    </w:rPr>
                    <w:t xml:space="preserve"> - най-ниската предложена цена </w:t>
                  </w:r>
                  <w:r w:rsidRPr="008326B8">
                    <w:rPr>
                      <w:rFonts w:ascii="Times New Roman" w:hAnsi="Times New Roman"/>
                      <w:color w:val="000000"/>
                      <w:sz w:val="20"/>
                      <w:szCs w:val="20"/>
                    </w:rPr>
                    <w:t>измежду всички участници</w:t>
                  </w:r>
                </w:p>
                <w:p w14:paraId="6F4BDD85"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t>Цет</w:t>
                  </w:r>
                  <w:proofErr w:type="spellEnd"/>
                  <w:r w:rsidRPr="008326B8">
                    <w:rPr>
                      <w:rFonts w:ascii="Times New Roman" w:hAnsi="Times New Roman"/>
                      <w:b/>
                      <w:bCs/>
                      <w:color w:val="000000"/>
                      <w:sz w:val="20"/>
                      <w:szCs w:val="20"/>
                    </w:rPr>
                    <w:t>/n - цената в лева, на участника, чието предложение се разглежда</w:t>
                  </w:r>
                </w:p>
                <w:p w14:paraId="4C7E1B45" w14:textId="77777777" w:rsidR="00DE3399" w:rsidRPr="008326B8" w:rsidRDefault="00DE3399" w:rsidP="00DE3399">
                  <w:pPr>
                    <w:tabs>
                      <w:tab w:val="left" w:pos="0"/>
                      <w:tab w:val="left" w:pos="450"/>
                    </w:tabs>
                    <w:ind w:firstLine="360"/>
                    <w:contextualSpacing/>
                    <w:jc w:val="both"/>
                    <w:rPr>
                      <w:rFonts w:ascii="Times New Roman" w:hAnsi="Times New Roman"/>
                      <w:i/>
                      <w:color w:val="000000"/>
                      <w:sz w:val="20"/>
                      <w:szCs w:val="20"/>
                    </w:rPr>
                  </w:pPr>
                </w:p>
              </w:tc>
              <w:tc>
                <w:tcPr>
                  <w:tcW w:w="642" w:type="pct"/>
                  <w:tcBorders>
                    <w:top w:val="single" w:sz="4" w:space="0" w:color="000000"/>
                    <w:left w:val="single" w:sz="4" w:space="0" w:color="000000"/>
                    <w:bottom w:val="single" w:sz="4" w:space="0" w:color="000000"/>
                    <w:right w:val="single" w:sz="4" w:space="0" w:color="000000"/>
                  </w:tcBorders>
                  <w:hideMark/>
                </w:tcPr>
                <w:p w14:paraId="1CE90BE5"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 xml:space="preserve">10 </w:t>
                  </w:r>
                </w:p>
              </w:tc>
            </w:tr>
            <w:tr w:rsidR="00DE3399" w:rsidRPr="008326B8" w14:paraId="32312751" w14:textId="77777777" w:rsidTr="00DE3399">
              <w:trPr>
                <w:trHeight w:val="1001"/>
              </w:trPr>
              <w:tc>
                <w:tcPr>
                  <w:tcW w:w="845" w:type="pct"/>
                  <w:tcBorders>
                    <w:top w:val="single" w:sz="4" w:space="0" w:color="000000"/>
                    <w:left w:val="single" w:sz="4" w:space="0" w:color="000000"/>
                    <w:bottom w:val="single" w:sz="4" w:space="0" w:color="000000"/>
                    <w:right w:val="nil"/>
                  </w:tcBorders>
                  <w:vAlign w:val="center"/>
                  <w:hideMark/>
                </w:tcPr>
                <w:p w14:paraId="6FCDF089" w14:textId="77777777" w:rsidR="00DE3399" w:rsidRPr="008326B8" w:rsidRDefault="00DE3399" w:rsidP="00DE3399">
                  <w:pPr>
                    <w:tabs>
                      <w:tab w:val="left" w:pos="0"/>
                      <w:tab w:val="left" w:pos="450"/>
                    </w:tabs>
                    <w:snapToGrid w:val="0"/>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К 1.2</w:t>
                  </w:r>
                </w:p>
              </w:tc>
              <w:tc>
                <w:tcPr>
                  <w:tcW w:w="3513" w:type="pct"/>
                  <w:tcBorders>
                    <w:top w:val="single" w:sz="4" w:space="0" w:color="000000"/>
                    <w:left w:val="single" w:sz="4" w:space="0" w:color="000000"/>
                    <w:bottom w:val="single" w:sz="4" w:space="0" w:color="000000"/>
                    <w:right w:val="nil"/>
                  </w:tcBorders>
                  <w:vAlign w:val="center"/>
                  <w:hideMark/>
                </w:tcPr>
                <w:p w14:paraId="4A919B93"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t>Цена на месечна абонаментна такса</w:t>
                  </w:r>
                  <w:r w:rsidRPr="008326B8">
                    <w:rPr>
                      <w:rFonts w:ascii="Times New Roman" w:hAnsi="Times New Roman"/>
                      <w:b/>
                      <w:color w:val="000000"/>
                      <w:sz w:val="20"/>
                      <w:szCs w:val="20"/>
                      <w:lang w:val="en-US"/>
                    </w:rPr>
                    <w:t xml:space="preserve"> </w:t>
                  </w:r>
                  <w:r w:rsidRPr="008326B8">
                    <w:rPr>
                      <w:rFonts w:ascii="Times New Roman" w:hAnsi="Times New Roman"/>
                      <w:b/>
                      <w:color w:val="000000"/>
                      <w:sz w:val="20"/>
                      <w:szCs w:val="20"/>
                    </w:rPr>
                    <w:t>за поддържане.</w:t>
                  </w:r>
                </w:p>
                <w:p w14:paraId="4F0A2E25"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p>
                <w:p w14:paraId="54990FD1"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0F009E9E"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p>
                <w:p w14:paraId="25D1D723" w14:textId="6C61D5A0"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w:t>
                  </w:r>
                  <w:r w:rsidR="00F04C39" w:rsidRPr="008326B8">
                    <w:rPr>
                      <w:rFonts w:ascii="Times New Roman" w:hAnsi="Times New Roman"/>
                      <w:b/>
                      <w:bCs/>
                      <w:color w:val="000000"/>
                      <w:sz w:val="20"/>
                      <w:szCs w:val="20"/>
                    </w:rPr>
                    <w:t>(</w:t>
                  </w:r>
                  <w:r w:rsidRPr="008326B8">
                    <w:rPr>
                      <w:rFonts w:ascii="Times New Roman" w:hAnsi="Times New Roman"/>
                      <w:b/>
                      <w:bCs/>
                      <w:color w:val="000000"/>
                      <w:sz w:val="20"/>
                      <w:szCs w:val="20"/>
                    </w:rPr>
                    <w:t>Ц мат</w:t>
                  </w:r>
                  <w:r w:rsidR="00F04C39" w:rsidRPr="008326B8">
                    <w:rPr>
                      <w:rFonts w:ascii="Times New Roman" w:hAnsi="Times New Roman"/>
                      <w:b/>
                      <w:bCs/>
                      <w:color w:val="000000"/>
                      <w:sz w:val="20"/>
                      <w:szCs w:val="20"/>
                    </w:rPr>
                    <w:t>+1)</w:t>
                  </w:r>
                </w:p>
                <w:p w14:paraId="7E3714FB" w14:textId="7D13F8BF"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K1.2= 90x -----------</w:t>
                  </w:r>
                  <w:r w:rsidR="00F04C39" w:rsidRPr="008326B8">
                    <w:rPr>
                      <w:rFonts w:ascii="Times New Roman" w:hAnsi="Times New Roman"/>
                      <w:color w:val="000000"/>
                      <w:sz w:val="20"/>
                      <w:szCs w:val="20"/>
                    </w:rPr>
                    <w:t>----------</w:t>
                  </w:r>
                  <w:r w:rsidRPr="008326B8">
                    <w:rPr>
                      <w:rFonts w:ascii="Times New Roman" w:hAnsi="Times New Roman"/>
                      <w:color w:val="000000"/>
                      <w:sz w:val="20"/>
                      <w:szCs w:val="20"/>
                    </w:rPr>
                    <w:t xml:space="preserve">, </w:t>
                  </w:r>
                  <w:r w:rsidRPr="008326B8">
                    <w:rPr>
                      <w:rFonts w:ascii="Times New Roman" w:hAnsi="Times New Roman"/>
                      <w:color w:val="000000"/>
                      <w:spacing w:val="-10"/>
                      <w:sz w:val="20"/>
                      <w:szCs w:val="20"/>
                    </w:rPr>
                    <w:t>където:</w:t>
                  </w:r>
                </w:p>
                <w:p w14:paraId="222CD506" w14:textId="5B884A62"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w:t>
                  </w:r>
                  <w:r w:rsidR="00F04C39" w:rsidRPr="008326B8">
                    <w:rPr>
                      <w:rFonts w:ascii="Times New Roman" w:hAnsi="Times New Roman"/>
                      <w:b/>
                      <w:i/>
                      <w:color w:val="000000"/>
                      <w:sz w:val="20"/>
                      <w:szCs w:val="20"/>
                    </w:rPr>
                    <w:t>(</w:t>
                  </w:r>
                  <w:proofErr w:type="spellStart"/>
                  <w:r w:rsidRPr="008326B8">
                    <w:rPr>
                      <w:rFonts w:ascii="Times New Roman" w:hAnsi="Times New Roman"/>
                      <w:b/>
                      <w:i/>
                      <w:color w:val="000000"/>
                      <w:sz w:val="20"/>
                      <w:szCs w:val="20"/>
                    </w:rPr>
                    <w:t>Цмат</w:t>
                  </w:r>
                  <w:proofErr w:type="spellEnd"/>
                  <w:r w:rsidRPr="008326B8">
                    <w:rPr>
                      <w:rFonts w:ascii="Times New Roman" w:hAnsi="Times New Roman"/>
                      <w:b/>
                      <w:i/>
                      <w:color w:val="000000"/>
                      <w:sz w:val="20"/>
                      <w:szCs w:val="20"/>
                    </w:rPr>
                    <w:t>/</w:t>
                  </w:r>
                  <w:r w:rsidRPr="008326B8">
                    <w:rPr>
                      <w:rFonts w:ascii="Times New Roman" w:hAnsi="Times New Roman"/>
                      <w:b/>
                      <w:i/>
                      <w:color w:val="000000"/>
                      <w:spacing w:val="60"/>
                      <w:sz w:val="20"/>
                      <w:szCs w:val="20"/>
                    </w:rPr>
                    <w:t>n</w:t>
                  </w:r>
                  <w:r w:rsidR="00F04C39" w:rsidRPr="008326B8">
                    <w:rPr>
                      <w:rFonts w:ascii="Times New Roman" w:hAnsi="Times New Roman"/>
                      <w:b/>
                      <w:i/>
                      <w:color w:val="000000"/>
                      <w:spacing w:val="60"/>
                      <w:sz w:val="20"/>
                      <w:szCs w:val="20"/>
                    </w:rPr>
                    <w:t>+1)</w:t>
                  </w:r>
                </w:p>
                <w:p w14:paraId="2CF51A20" w14:textId="77777777"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51F81A63" w14:textId="730D015E"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Ц</w:t>
                  </w:r>
                  <w:r w:rsidR="008326B8" w:rsidRPr="008326B8">
                    <w:rPr>
                      <w:rFonts w:ascii="Times New Roman" w:hAnsi="Times New Roman"/>
                      <w:b/>
                      <w:bCs/>
                      <w:color w:val="000000"/>
                      <w:sz w:val="20"/>
                      <w:szCs w:val="20"/>
                    </w:rPr>
                    <w:t xml:space="preserve"> </w:t>
                  </w:r>
                  <w:r w:rsidRPr="008326B8">
                    <w:rPr>
                      <w:rFonts w:ascii="Times New Roman" w:hAnsi="Times New Roman"/>
                      <w:b/>
                      <w:bCs/>
                      <w:color w:val="000000"/>
                      <w:sz w:val="20"/>
                      <w:szCs w:val="20"/>
                    </w:rPr>
                    <w:t xml:space="preserve">мат - най-ниската предложена цена </w:t>
                  </w:r>
                  <w:r w:rsidRPr="008326B8">
                    <w:rPr>
                      <w:rFonts w:ascii="Times New Roman" w:hAnsi="Times New Roman"/>
                      <w:color w:val="000000"/>
                      <w:sz w:val="20"/>
                      <w:szCs w:val="20"/>
                    </w:rPr>
                    <w:t>измежду всички участници</w:t>
                  </w:r>
                </w:p>
                <w:p w14:paraId="36191CDC" w14:textId="5BA744EC"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Ц</w:t>
                  </w:r>
                  <w:r w:rsidR="008326B8" w:rsidRPr="008326B8">
                    <w:rPr>
                      <w:rFonts w:ascii="Times New Roman" w:hAnsi="Times New Roman"/>
                      <w:b/>
                      <w:bCs/>
                      <w:color w:val="000000"/>
                      <w:sz w:val="20"/>
                      <w:szCs w:val="20"/>
                    </w:rPr>
                    <w:t xml:space="preserve"> </w:t>
                  </w:r>
                  <w:r w:rsidRPr="008326B8">
                    <w:rPr>
                      <w:rFonts w:ascii="Times New Roman" w:hAnsi="Times New Roman"/>
                      <w:b/>
                      <w:bCs/>
                      <w:color w:val="000000"/>
                      <w:sz w:val="20"/>
                      <w:szCs w:val="20"/>
                    </w:rPr>
                    <w:t>мат/n - цената в лева, на участника, чието предложение се разглежда</w:t>
                  </w:r>
                </w:p>
                <w:p w14:paraId="7549B323"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Заб. К 1.2 се отнася за всички тарифни планове</w:t>
                  </w:r>
                  <w:r w:rsidR="003B4077" w:rsidRPr="008326B8">
                    <w:rPr>
                      <w:rFonts w:ascii="Times New Roman" w:hAnsi="Times New Roman"/>
                      <w:color w:val="000000"/>
                      <w:sz w:val="20"/>
                      <w:szCs w:val="20"/>
                    </w:rPr>
                    <w:t>, посочени в Ценовата таблица</w:t>
                  </w:r>
                  <w:r w:rsidRPr="008326B8">
                    <w:rPr>
                      <w:rFonts w:ascii="Times New Roman" w:hAnsi="Times New Roman"/>
                      <w:color w:val="000000"/>
                      <w:sz w:val="20"/>
                      <w:szCs w:val="20"/>
                    </w:rPr>
                    <w:t>.</w:t>
                  </w:r>
                </w:p>
                <w:p w14:paraId="447404FA" w14:textId="77777777" w:rsidR="008C181B" w:rsidRPr="008326B8" w:rsidRDefault="008C181B" w:rsidP="00DE3399">
                  <w:pPr>
                    <w:tabs>
                      <w:tab w:val="left" w:pos="0"/>
                      <w:tab w:val="left" w:pos="450"/>
                    </w:tabs>
                    <w:ind w:firstLine="360"/>
                    <w:contextualSpacing/>
                    <w:jc w:val="both"/>
                    <w:rPr>
                      <w:rFonts w:ascii="Times New Roman" w:hAnsi="Times New Roman"/>
                      <w:color w:val="000000"/>
                      <w:sz w:val="20"/>
                      <w:szCs w:val="20"/>
                    </w:rPr>
                  </w:pPr>
                </w:p>
                <w:tbl>
                  <w:tblPr>
                    <w:tblW w:w="5227" w:type="dxa"/>
                    <w:tblInd w:w="55" w:type="dxa"/>
                    <w:tblCellMar>
                      <w:left w:w="70" w:type="dxa"/>
                      <w:right w:w="70" w:type="dxa"/>
                    </w:tblCellMar>
                    <w:tblLook w:val="04A0" w:firstRow="1" w:lastRow="0" w:firstColumn="1" w:lastColumn="0" w:noHBand="0" w:noVBand="1"/>
                  </w:tblPr>
                  <w:tblGrid>
                    <w:gridCol w:w="4093"/>
                    <w:gridCol w:w="1134"/>
                  </w:tblGrid>
                  <w:tr w:rsidR="008C181B" w:rsidRPr="008326B8" w14:paraId="3FC2A8B7" w14:textId="77777777" w:rsidTr="009D7F97">
                    <w:trPr>
                      <w:trHeight w:val="375"/>
                    </w:trPr>
                    <w:tc>
                      <w:tcPr>
                        <w:tcW w:w="4093" w:type="dxa"/>
                        <w:tcBorders>
                          <w:top w:val="nil"/>
                          <w:left w:val="single" w:sz="8" w:space="0" w:color="auto"/>
                          <w:bottom w:val="single" w:sz="4" w:space="0" w:color="auto"/>
                          <w:right w:val="single" w:sz="4" w:space="0" w:color="auto"/>
                        </w:tcBorders>
                        <w:shd w:val="clear" w:color="000000" w:fill="BFBFBF"/>
                        <w:noWrap/>
                        <w:vAlign w:val="bottom"/>
                        <w:hideMark/>
                      </w:tcPr>
                      <w:p w14:paraId="78365CA6"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 ТАРИФНИ ПЛАНОВЕ</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14:paraId="588D4CA8" w14:textId="58610A9A"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Показател</w:t>
                        </w:r>
                      </w:p>
                    </w:tc>
                  </w:tr>
                  <w:tr w:rsidR="008C181B" w:rsidRPr="008326B8" w14:paraId="574611C5"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29CF4C99" w14:textId="77777777" w:rsidR="008C181B" w:rsidRPr="008326B8" w:rsidRDefault="008C181B" w:rsidP="008C181B">
                        <w:pPr>
                          <w:spacing w:before="120" w:after="120" w:line="240" w:lineRule="auto"/>
                          <w:rPr>
                            <w:rFonts w:ascii="Times New Roman" w:eastAsia="Times New Roman" w:hAnsi="Times New Roman"/>
                            <w:b/>
                            <w:bCs/>
                            <w:sz w:val="20"/>
                            <w:szCs w:val="20"/>
                            <w:lang w:val="en-US"/>
                          </w:rPr>
                        </w:pPr>
                        <w:r w:rsidRPr="008326B8">
                          <w:rPr>
                            <w:rFonts w:ascii="Times New Roman" w:eastAsia="Times New Roman" w:hAnsi="Times New Roman"/>
                            <w:b/>
                            <w:bCs/>
                            <w:sz w:val="20"/>
                            <w:szCs w:val="20"/>
                          </w:rPr>
                          <w:t xml:space="preserve">II.1. Тарифен ПЛАН 1 – </w:t>
                        </w:r>
                        <w:r w:rsidRPr="008326B8">
                          <w:rPr>
                            <w:rFonts w:ascii="Times New Roman" w:eastAsia="Times New Roman" w:hAnsi="Times New Roman"/>
                            <w:b/>
                            <w:bCs/>
                            <w:sz w:val="20"/>
                            <w:szCs w:val="20"/>
                            <w:lang w:val="en-US"/>
                          </w:rPr>
                          <w:t xml:space="preserve">M2M </w:t>
                        </w:r>
                        <w:r w:rsidRPr="008326B8">
                          <w:rPr>
                            <w:rFonts w:ascii="Times New Roman" w:eastAsia="Times New Roman" w:hAnsi="Times New Roman"/>
                            <w:b/>
                            <w:bCs/>
                            <w:sz w:val="20"/>
                            <w:szCs w:val="20"/>
                          </w:rPr>
                          <w:t>Пакет 64</w:t>
                        </w:r>
                        <w:r w:rsidRPr="008326B8">
                          <w:rPr>
                            <w:rFonts w:ascii="Times New Roman" w:eastAsia="Times New Roman" w:hAnsi="Times New Roman"/>
                            <w:b/>
                            <w:bCs/>
                            <w:sz w:val="20"/>
                            <w:szCs w:val="20"/>
                            <w:lang w:val="en-US"/>
                          </w:rPr>
                          <w:t xml:space="preserve"> 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10BA5470"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5C57AC12" w14:textId="77777777" w:rsidTr="009D7F9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36249E8A"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II.1.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35E2E428"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К 1.2.1</w:t>
                        </w:r>
                      </w:p>
                    </w:tc>
                  </w:tr>
                  <w:tr w:rsidR="008C181B" w:rsidRPr="008326B8" w14:paraId="1BA990A6"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2A710AB4"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II.2. Тарифен ПЛАН 2 – М2М Пакет 128 </w:t>
                        </w:r>
                        <w:r w:rsidRPr="008326B8">
                          <w:rPr>
                            <w:rFonts w:ascii="Times New Roman" w:eastAsia="Times New Roman" w:hAnsi="Times New Roman"/>
                            <w:b/>
                            <w:bCs/>
                            <w:sz w:val="20"/>
                            <w:szCs w:val="20"/>
                            <w:lang w:val="en-US"/>
                          </w:rPr>
                          <w:t>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4DB45EE7"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41780CE8" w14:textId="77777777" w:rsidTr="009D7F9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531EE3C8"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II.2.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63154154"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К 1.2.2</w:t>
                        </w:r>
                      </w:p>
                    </w:tc>
                  </w:tr>
                  <w:tr w:rsidR="008C181B" w:rsidRPr="008326B8" w14:paraId="1A2BB52A"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3593EE82"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II.3. Тарифен ПЛАН 3 – </w:t>
                        </w:r>
                        <w:r w:rsidRPr="008326B8">
                          <w:rPr>
                            <w:rFonts w:ascii="Times New Roman" w:eastAsia="Times New Roman" w:hAnsi="Times New Roman"/>
                            <w:b/>
                            <w:bCs/>
                            <w:sz w:val="20"/>
                            <w:szCs w:val="20"/>
                            <w:lang w:val="en-US"/>
                          </w:rPr>
                          <w:t xml:space="preserve">M2M </w:t>
                        </w:r>
                        <w:r w:rsidRPr="008326B8">
                          <w:rPr>
                            <w:rFonts w:ascii="Times New Roman" w:eastAsia="Times New Roman" w:hAnsi="Times New Roman"/>
                            <w:b/>
                            <w:bCs/>
                            <w:sz w:val="20"/>
                            <w:szCs w:val="20"/>
                          </w:rPr>
                          <w:t>Пакет 256</w:t>
                        </w:r>
                        <w:r w:rsidRPr="008326B8">
                          <w:rPr>
                            <w:rFonts w:ascii="Times New Roman" w:eastAsia="Times New Roman" w:hAnsi="Times New Roman"/>
                            <w:b/>
                            <w:bCs/>
                            <w:sz w:val="20"/>
                            <w:szCs w:val="20"/>
                            <w:lang w:val="en-US"/>
                          </w:rPr>
                          <w:t xml:space="preserve"> kbps Unlimited</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0731BCFC"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2D30C535" w14:textId="77777777" w:rsidTr="009D7F97">
                    <w:trPr>
                      <w:trHeight w:val="315"/>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19D1C6C8"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II.3. 1. Цена на месечен абонамент за SIM карта</w:t>
                        </w:r>
                      </w:p>
                    </w:tc>
                    <w:tc>
                      <w:tcPr>
                        <w:tcW w:w="1134" w:type="dxa"/>
                        <w:tcBorders>
                          <w:top w:val="single" w:sz="4" w:space="0" w:color="auto"/>
                          <w:left w:val="single" w:sz="4" w:space="0" w:color="auto"/>
                          <w:bottom w:val="single" w:sz="4" w:space="0" w:color="auto"/>
                          <w:right w:val="single" w:sz="4" w:space="0" w:color="auto"/>
                        </w:tcBorders>
                      </w:tcPr>
                      <w:p w14:paraId="1FC394D0"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1.2.3</w:t>
                        </w:r>
                      </w:p>
                    </w:tc>
                  </w:tr>
                  <w:tr w:rsidR="008C181B" w:rsidRPr="008326B8" w14:paraId="70AD1741"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430A4D55"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II.4 Тарифен ПЛАН 4 - Трафик 700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7D458FDD"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03363A87" w14:textId="77777777" w:rsidTr="009D7F9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3B621020"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 xml:space="preserve">II.4.1. Цена на месечен абонамент за SIM карта с включени 700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3C116AAD"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1.2.4</w:t>
                        </w:r>
                      </w:p>
                    </w:tc>
                  </w:tr>
                  <w:tr w:rsidR="008C181B" w:rsidRPr="008326B8" w14:paraId="08BF07B9"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5270120D"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lastRenderedPageBreak/>
                          <w:t>II.5 Тарифен ПЛАН 5 - Трафик 1500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307161BB"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30D1727E" w14:textId="77777777" w:rsidTr="009D7F9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2397EDF2"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 xml:space="preserve">II.5.1. Цена на месечен абонамент за SIM карта с включени 1500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16901710"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1.2.5</w:t>
                        </w:r>
                      </w:p>
                    </w:tc>
                  </w:tr>
                  <w:tr w:rsidR="008C181B" w:rsidRPr="008326B8" w14:paraId="6EF4CC40"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vAlign w:val="bottom"/>
                        <w:hideMark/>
                      </w:tcPr>
                      <w:p w14:paraId="6E220FA8"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II.6 Тарифен ПЛАН 6 - Трафик 4000 MB</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BBF8F9A" w14:textId="77777777" w:rsidR="008C181B" w:rsidRPr="008326B8" w:rsidRDefault="008C181B" w:rsidP="008C181B">
                        <w:pPr>
                          <w:spacing w:before="120" w:after="120" w:line="240" w:lineRule="auto"/>
                          <w:rPr>
                            <w:rFonts w:ascii="Times New Roman" w:eastAsia="Times New Roman" w:hAnsi="Times New Roman"/>
                            <w:b/>
                            <w:bCs/>
                            <w:sz w:val="20"/>
                            <w:szCs w:val="20"/>
                          </w:rPr>
                        </w:pPr>
                      </w:p>
                    </w:tc>
                  </w:tr>
                  <w:tr w:rsidR="008C181B" w:rsidRPr="008326B8" w14:paraId="7A8FCFF7" w14:textId="77777777" w:rsidTr="009D7F97">
                    <w:trPr>
                      <w:trHeight w:val="630"/>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404CB421"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II.6.1. Цена на месечен абонамент</w:t>
                        </w:r>
                        <w:r w:rsidRPr="008326B8">
                          <w:rPr>
                            <w:rFonts w:ascii="Times New Roman" w:eastAsia="Times New Roman" w:hAnsi="Times New Roman"/>
                            <w:sz w:val="20"/>
                            <w:szCs w:val="20"/>
                            <w:lang w:val="en-US"/>
                          </w:rPr>
                          <w:t xml:space="preserve"> </w:t>
                        </w:r>
                        <w:r w:rsidRPr="008326B8">
                          <w:rPr>
                            <w:rFonts w:ascii="Times New Roman" w:eastAsia="Times New Roman" w:hAnsi="Times New Roman"/>
                            <w:sz w:val="20"/>
                            <w:szCs w:val="20"/>
                          </w:rPr>
                          <w:t xml:space="preserve">за SIM карта с включени 4000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134" w:type="dxa"/>
                        <w:tcBorders>
                          <w:top w:val="single" w:sz="4" w:space="0" w:color="auto"/>
                          <w:left w:val="single" w:sz="4" w:space="0" w:color="auto"/>
                          <w:bottom w:val="single" w:sz="4" w:space="0" w:color="auto"/>
                          <w:right w:val="single" w:sz="4" w:space="0" w:color="auto"/>
                        </w:tcBorders>
                      </w:tcPr>
                      <w:p w14:paraId="59A719A6"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1.2.6</w:t>
                        </w:r>
                      </w:p>
                    </w:tc>
                  </w:tr>
                  <w:tr w:rsidR="008C181B" w:rsidRPr="008326B8" w14:paraId="309A8180" w14:textId="77777777" w:rsidTr="009D7F97">
                    <w:trPr>
                      <w:trHeight w:val="221"/>
                    </w:trPr>
                    <w:tc>
                      <w:tcPr>
                        <w:tcW w:w="4093" w:type="dxa"/>
                        <w:tcBorders>
                          <w:top w:val="nil"/>
                          <w:left w:val="single" w:sz="8" w:space="0" w:color="auto"/>
                          <w:bottom w:val="single" w:sz="4" w:space="0" w:color="auto"/>
                          <w:right w:val="single" w:sz="4" w:space="0" w:color="auto"/>
                        </w:tcBorders>
                        <w:shd w:val="clear" w:color="000000" w:fill="BFBFBF"/>
                        <w:noWrap/>
                        <w:vAlign w:val="bottom"/>
                        <w:hideMark/>
                      </w:tcPr>
                      <w:p w14:paraId="7A2A2EB0"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III. УСЛУГИ</w:t>
                        </w:r>
                      </w:p>
                    </w:tc>
                    <w:tc>
                      <w:tcPr>
                        <w:tcW w:w="1134" w:type="dxa"/>
                        <w:tcBorders>
                          <w:top w:val="single" w:sz="4" w:space="0" w:color="auto"/>
                          <w:left w:val="single" w:sz="4" w:space="0" w:color="auto"/>
                          <w:bottom w:val="single" w:sz="4" w:space="0" w:color="auto"/>
                          <w:right w:val="single" w:sz="4" w:space="0" w:color="auto"/>
                        </w:tcBorders>
                        <w:shd w:val="clear" w:color="000000" w:fill="BFBFBF"/>
                      </w:tcPr>
                      <w:p w14:paraId="3F4E0ECC"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6A36BC21" w14:textId="77777777" w:rsidTr="009D7F97">
                    <w:trPr>
                      <w:trHeight w:val="315"/>
                    </w:trPr>
                    <w:tc>
                      <w:tcPr>
                        <w:tcW w:w="4093" w:type="dxa"/>
                        <w:tcBorders>
                          <w:top w:val="nil"/>
                          <w:left w:val="single" w:sz="8" w:space="0" w:color="auto"/>
                          <w:bottom w:val="single" w:sz="4" w:space="0" w:color="auto"/>
                          <w:right w:val="single" w:sz="4" w:space="0" w:color="auto"/>
                        </w:tcBorders>
                        <w:shd w:val="clear" w:color="000000" w:fill="D9D9D9"/>
                        <w:noWrap/>
                        <w:vAlign w:val="bottom"/>
                        <w:hideMark/>
                      </w:tcPr>
                      <w:p w14:paraId="3266D9BA" w14:textId="77777777" w:rsidR="008C181B" w:rsidRPr="008326B8" w:rsidRDefault="008C181B" w:rsidP="008C181B">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III.1. SMS услуги</w:t>
                        </w:r>
                      </w:p>
                    </w:tc>
                    <w:tc>
                      <w:tcPr>
                        <w:tcW w:w="1134" w:type="dxa"/>
                        <w:tcBorders>
                          <w:top w:val="single" w:sz="4" w:space="0" w:color="auto"/>
                          <w:left w:val="single" w:sz="4" w:space="0" w:color="auto"/>
                          <w:bottom w:val="single" w:sz="4" w:space="0" w:color="auto"/>
                          <w:right w:val="single" w:sz="4" w:space="0" w:color="auto"/>
                        </w:tcBorders>
                        <w:shd w:val="clear" w:color="000000" w:fill="D9D9D9"/>
                      </w:tcPr>
                      <w:p w14:paraId="2EBB8053" w14:textId="77777777" w:rsidR="008C181B" w:rsidRPr="008326B8" w:rsidRDefault="008C181B" w:rsidP="008C181B">
                        <w:pPr>
                          <w:spacing w:before="120" w:after="120" w:line="240" w:lineRule="auto"/>
                          <w:rPr>
                            <w:rFonts w:ascii="Times New Roman" w:eastAsia="Times New Roman" w:hAnsi="Times New Roman"/>
                            <w:sz w:val="20"/>
                            <w:szCs w:val="20"/>
                          </w:rPr>
                        </w:pPr>
                      </w:p>
                    </w:tc>
                  </w:tr>
                  <w:tr w:rsidR="008C181B" w:rsidRPr="008326B8" w14:paraId="3941A80D" w14:textId="77777777" w:rsidTr="009D7F97">
                    <w:trPr>
                      <w:trHeight w:val="502"/>
                    </w:trPr>
                    <w:tc>
                      <w:tcPr>
                        <w:tcW w:w="4093" w:type="dxa"/>
                        <w:tcBorders>
                          <w:top w:val="nil"/>
                          <w:left w:val="single" w:sz="8" w:space="0" w:color="auto"/>
                          <w:bottom w:val="single" w:sz="4" w:space="0" w:color="auto"/>
                          <w:right w:val="single" w:sz="4" w:space="0" w:color="auto"/>
                        </w:tcBorders>
                        <w:shd w:val="clear" w:color="auto" w:fill="auto"/>
                        <w:vAlign w:val="bottom"/>
                        <w:hideMark/>
                      </w:tcPr>
                      <w:p w14:paraId="50DC1EDF"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III.1.1. Цена на месечен абонамент за SIM карта за предоставяне на данни с SMS (с изключена гласова услуга)</w:t>
                        </w:r>
                      </w:p>
                    </w:tc>
                    <w:tc>
                      <w:tcPr>
                        <w:tcW w:w="1134" w:type="dxa"/>
                        <w:tcBorders>
                          <w:top w:val="single" w:sz="4" w:space="0" w:color="auto"/>
                          <w:left w:val="single" w:sz="4" w:space="0" w:color="auto"/>
                          <w:bottom w:val="single" w:sz="4" w:space="0" w:color="auto"/>
                          <w:right w:val="single" w:sz="4" w:space="0" w:color="auto"/>
                        </w:tcBorders>
                      </w:tcPr>
                      <w:p w14:paraId="27992588"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1.2.7</w:t>
                        </w:r>
                      </w:p>
                    </w:tc>
                  </w:tr>
                  <w:tr w:rsidR="008C181B" w:rsidRPr="008326B8" w14:paraId="76424579" w14:textId="77777777" w:rsidTr="009D7F97">
                    <w:trPr>
                      <w:trHeight w:val="630"/>
                    </w:trPr>
                    <w:tc>
                      <w:tcPr>
                        <w:tcW w:w="409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D8C5CD"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III.1.2. Цена за пакет от 12 000 SMS в мрежата на оператора (за разпределено ползване на всички SIM карти по т. III.1.1. по-горе)</w:t>
                        </w:r>
                      </w:p>
                    </w:tc>
                    <w:tc>
                      <w:tcPr>
                        <w:tcW w:w="1134" w:type="dxa"/>
                        <w:tcBorders>
                          <w:top w:val="single" w:sz="4" w:space="0" w:color="auto"/>
                          <w:left w:val="single" w:sz="4" w:space="0" w:color="auto"/>
                          <w:bottom w:val="single" w:sz="4" w:space="0" w:color="auto"/>
                          <w:right w:val="single" w:sz="4" w:space="0" w:color="auto"/>
                        </w:tcBorders>
                      </w:tcPr>
                      <w:p w14:paraId="65292376"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1.2.8</w:t>
                        </w:r>
                      </w:p>
                    </w:tc>
                  </w:tr>
                  <w:tr w:rsidR="008C181B" w:rsidRPr="008326B8" w14:paraId="6363E19E" w14:textId="77777777" w:rsidTr="009D7F97">
                    <w:trPr>
                      <w:trHeight w:val="330"/>
                    </w:trPr>
                    <w:tc>
                      <w:tcPr>
                        <w:tcW w:w="4093" w:type="dxa"/>
                        <w:tcBorders>
                          <w:top w:val="nil"/>
                          <w:left w:val="single" w:sz="8" w:space="0" w:color="auto"/>
                          <w:bottom w:val="single" w:sz="4" w:space="0" w:color="auto"/>
                          <w:right w:val="single" w:sz="4" w:space="0" w:color="auto"/>
                        </w:tcBorders>
                        <w:shd w:val="clear" w:color="auto" w:fill="auto"/>
                        <w:noWrap/>
                        <w:vAlign w:val="bottom"/>
                        <w:hideMark/>
                      </w:tcPr>
                      <w:p w14:paraId="67702A77" w14:textId="77777777" w:rsidR="008C181B" w:rsidRPr="008326B8" w:rsidRDefault="008C181B" w:rsidP="008C181B">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III.1.3. Цена за 1 бр. SMS в мрежата на оператора, след изчерпване на пакета</w:t>
                        </w:r>
                      </w:p>
                    </w:tc>
                    <w:tc>
                      <w:tcPr>
                        <w:tcW w:w="1134" w:type="dxa"/>
                        <w:tcBorders>
                          <w:top w:val="single" w:sz="4" w:space="0" w:color="auto"/>
                          <w:left w:val="single" w:sz="4" w:space="0" w:color="auto"/>
                          <w:bottom w:val="single" w:sz="4" w:space="0" w:color="auto"/>
                          <w:right w:val="single" w:sz="4" w:space="0" w:color="auto"/>
                        </w:tcBorders>
                      </w:tcPr>
                      <w:p w14:paraId="551A0CA4" w14:textId="77777777" w:rsidR="008C181B" w:rsidRPr="008326B8" w:rsidRDefault="008C181B" w:rsidP="008C181B">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1.2.9</w:t>
                        </w:r>
                      </w:p>
                    </w:tc>
                  </w:tr>
                </w:tbl>
                <w:p w14:paraId="7C74F60A" w14:textId="79E0E9BE" w:rsidR="008C181B" w:rsidRPr="008326B8" w:rsidRDefault="008C181B" w:rsidP="00DE3399">
                  <w:pPr>
                    <w:tabs>
                      <w:tab w:val="left" w:pos="0"/>
                      <w:tab w:val="left" w:pos="450"/>
                    </w:tabs>
                    <w:ind w:firstLine="360"/>
                    <w:contextualSpacing/>
                    <w:jc w:val="both"/>
                    <w:rPr>
                      <w:rFonts w:ascii="Times New Roman" w:hAnsi="Times New Roman"/>
                      <w:color w:val="000000"/>
                      <w:sz w:val="20"/>
                      <w:szCs w:val="20"/>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2E0FE0D5"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lang w:val="en-US"/>
                    </w:rPr>
                    <w:lastRenderedPageBreak/>
                    <w:t>9</w:t>
                  </w:r>
                  <w:r w:rsidRPr="008326B8">
                    <w:rPr>
                      <w:rFonts w:ascii="Times New Roman" w:hAnsi="Times New Roman"/>
                      <w:color w:val="000000"/>
                      <w:sz w:val="20"/>
                      <w:szCs w:val="20"/>
                    </w:rPr>
                    <w:t xml:space="preserve">0 </w:t>
                  </w:r>
                </w:p>
              </w:tc>
            </w:tr>
          </w:tbl>
          <w:p w14:paraId="22BE2366" w14:textId="77777777" w:rsidR="00DE3399" w:rsidRPr="008326B8" w:rsidRDefault="00DE3399" w:rsidP="00DE3399">
            <w:pPr>
              <w:spacing w:after="0" w:line="240" w:lineRule="auto"/>
              <w:rPr>
                <w:rFonts w:ascii="Times New Roman" w:eastAsia="Times New Roman" w:hAnsi="Times New Roman"/>
                <w:b/>
                <w:bCs/>
                <w:color w:val="000000"/>
                <w:lang w:eastAsia="bg-BG"/>
              </w:rPr>
            </w:pPr>
          </w:p>
          <w:p w14:paraId="7360B2C7" w14:textId="77777777" w:rsidR="00DE3399" w:rsidRPr="008326B8" w:rsidRDefault="00DE3399" w:rsidP="00DE3399">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К2 – Ценови показател, свързан с изграждане и поддържане на наземната комуникация</w:t>
            </w:r>
          </w:p>
          <w:p w14:paraId="5FB77B5F" w14:textId="77777777" w:rsidR="00DE3399" w:rsidRPr="008326B8" w:rsidRDefault="00DE3399" w:rsidP="00DE3399">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К2 = К2.1 + К2.2</w:t>
            </w:r>
          </w:p>
          <w:p w14:paraId="1D04C7C0" w14:textId="77777777" w:rsidR="00DE3399" w:rsidRPr="008326B8" w:rsidRDefault="00DE3399" w:rsidP="00DE3399">
            <w:pPr>
              <w:spacing w:after="0" w:line="240" w:lineRule="auto"/>
              <w:rPr>
                <w:rFonts w:ascii="Times New Roman" w:eastAsia="Times New Roman" w:hAnsi="Times New Roman"/>
                <w:b/>
                <w:bCs/>
                <w:color w:val="000000"/>
                <w:lang w:eastAsia="bg-BG"/>
              </w:rPr>
            </w:pPr>
          </w:p>
          <w:tbl>
            <w:tblPr>
              <w:tblW w:w="4993" w:type="pct"/>
              <w:tblLook w:val="04A0" w:firstRow="1" w:lastRow="0" w:firstColumn="1" w:lastColumn="0" w:noHBand="0" w:noVBand="1"/>
            </w:tblPr>
            <w:tblGrid>
              <w:gridCol w:w="1655"/>
              <w:gridCol w:w="6881"/>
              <w:gridCol w:w="1258"/>
            </w:tblGrid>
            <w:tr w:rsidR="00DE3399" w:rsidRPr="008326B8" w14:paraId="58FB8EFB" w14:textId="77777777" w:rsidTr="00DE3399">
              <w:trPr>
                <w:trHeight w:val="843"/>
              </w:trPr>
              <w:tc>
                <w:tcPr>
                  <w:tcW w:w="845" w:type="pct"/>
                  <w:tcBorders>
                    <w:top w:val="single" w:sz="4" w:space="0" w:color="000000"/>
                    <w:left w:val="single" w:sz="4" w:space="0" w:color="000000"/>
                    <w:bottom w:val="single" w:sz="4" w:space="0" w:color="000000"/>
                    <w:right w:val="nil"/>
                  </w:tcBorders>
                  <w:hideMark/>
                </w:tcPr>
                <w:p w14:paraId="5B6FDB3A" w14:textId="77777777" w:rsidR="00DE3399" w:rsidRPr="008326B8" w:rsidRDefault="00DE3399" w:rsidP="00DE3399">
                  <w:pPr>
                    <w:tabs>
                      <w:tab w:val="left" w:pos="0"/>
                      <w:tab w:val="left" w:pos="450"/>
                    </w:tabs>
                    <w:snapToGrid w:val="0"/>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t>№</w:t>
                  </w:r>
                </w:p>
              </w:tc>
              <w:tc>
                <w:tcPr>
                  <w:tcW w:w="3513" w:type="pct"/>
                  <w:tcBorders>
                    <w:top w:val="single" w:sz="4" w:space="0" w:color="000000"/>
                    <w:left w:val="single" w:sz="4" w:space="0" w:color="000000"/>
                    <w:bottom w:val="single" w:sz="4" w:space="0" w:color="000000"/>
                    <w:right w:val="nil"/>
                  </w:tcBorders>
                  <w:hideMark/>
                </w:tcPr>
                <w:p w14:paraId="6D3A2F09" w14:textId="77777777" w:rsidR="00DE3399" w:rsidRPr="008326B8" w:rsidRDefault="00DE3399" w:rsidP="00DE3399">
                  <w:pPr>
                    <w:tabs>
                      <w:tab w:val="left" w:pos="0"/>
                      <w:tab w:val="left" w:pos="450"/>
                    </w:tabs>
                    <w:snapToGrid w:val="0"/>
                    <w:ind w:firstLine="360"/>
                    <w:contextualSpacing/>
                    <w:jc w:val="both"/>
                    <w:rPr>
                      <w:rFonts w:ascii="Times New Roman" w:hAnsi="Times New Roman"/>
                      <w:b/>
                      <w:caps/>
                      <w:color w:val="000000"/>
                      <w:sz w:val="20"/>
                      <w:szCs w:val="20"/>
                    </w:rPr>
                  </w:pPr>
                  <w:r w:rsidRPr="008326B8">
                    <w:rPr>
                      <w:rFonts w:ascii="Times New Roman" w:hAnsi="Times New Roman"/>
                      <w:b/>
                      <w:caps/>
                      <w:color w:val="000000"/>
                      <w:sz w:val="20"/>
                      <w:szCs w:val="20"/>
                    </w:rPr>
                    <w:t>Критерий за оценка</w:t>
                  </w:r>
                </w:p>
              </w:tc>
              <w:tc>
                <w:tcPr>
                  <w:tcW w:w="642" w:type="pct"/>
                  <w:tcBorders>
                    <w:top w:val="single" w:sz="4" w:space="0" w:color="000000"/>
                    <w:left w:val="single" w:sz="4" w:space="0" w:color="000000"/>
                    <w:bottom w:val="single" w:sz="4" w:space="0" w:color="000000"/>
                    <w:right w:val="single" w:sz="4" w:space="0" w:color="000000"/>
                  </w:tcBorders>
                  <w:hideMark/>
                </w:tcPr>
                <w:p w14:paraId="6C2B6CD8" w14:textId="77777777" w:rsidR="00DE3399" w:rsidRPr="008326B8" w:rsidRDefault="00DE3399" w:rsidP="00DE3399">
                  <w:pPr>
                    <w:tabs>
                      <w:tab w:val="left" w:pos="0"/>
                      <w:tab w:val="left" w:pos="450"/>
                    </w:tabs>
                    <w:snapToGrid w:val="0"/>
                    <w:ind w:firstLine="360"/>
                    <w:contextualSpacing/>
                    <w:jc w:val="center"/>
                    <w:rPr>
                      <w:rFonts w:ascii="Times New Roman" w:hAnsi="Times New Roman"/>
                      <w:caps/>
                      <w:color w:val="000000"/>
                      <w:sz w:val="20"/>
                      <w:szCs w:val="20"/>
                    </w:rPr>
                  </w:pPr>
                  <w:r w:rsidRPr="008326B8">
                    <w:rPr>
                      <w:rFonts w:ascii="Times New Roman" w:hAnsi="Times New Roman"/>
                      <w:b/>
                      <w:bCs/>
                      <w:color w:val="000000"/>
                      <w:sz w:val="20"/>
                      <w:szCs w:val="20"/>
                    </w:rPr>
                    <w:t>МАКС. БР. ТОЧКИ</w:t>
                  </w:r>
                </w:p>
              </w:tc>
            </w:tr>
            <w:tr w:rsidR="00DE3399" w:rsidRPr="008326B8" w14:paraId="45AE080F" w14:textId="77777777" w:rsidTr="00DE3399">
              <w:trPr>
                <w:trHeight w:val="448"/>
              </w:trPr>
              <w:tc>
                <w:tcPr>
                  <w:tcW w:w="845" w:type="pct"/>
                  <w:tcBorders>
                    <w:top w:val="single" w:sz="4" w:space="0" w:color="000000"/>
                    <w:left w:val="single" w:sz="4" w:space="0" w:color="000000"/>
                    <w:bottom w:val="single" w:sz="4" w:space="0" w:color="000000"/>
                    <w:right w:val="nil"/>
                  </w:tcBorders>
                  <w:vAlign w:val="center"/>
                  <w:hideMark/>
                </w:tcPr>
                <w:p w14:paraId="45A91E68" w14:textId="77777777" w:rsidR="00DE3399" w:rsidRPr="008326B8" w:rsidRDefault="00DE3399" w:rsidP="00DE3399">
                  <w:pPr>
                    <w:tabs>
                      <w:tab w:val="left" w:pos="0"/>
                      <w:tab w:val="left" w:pos="450"/>
                    </w:tabs>
                    <w:snapToGrid w:val="0"/>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K 2.1</w:t>
                  </w:r>
                </w:p>
              </w:tc>
              <w:tc>
                <w:tcPr>
                  <w:tcW w:w="3513" w:type="pct"/>
                  <w:tcBorders>
                    <w:top w:val="single" w:sz="4" w:space="0" w:color="000000"/>
                    <w:left w:val="single" w:sz="4" w:space="0" w:color="000000"/>
                    <w:bottom w:val="single" w:sz="4" w:space="0" w:color="000000"/>
                    <w:right w:val="nil"/>
                  </w:tcBorders>
                  <w:vAlign w:val="center"/>
                  <w:hideMark/>
                </w:tcPr>
                <w:p w14:paraId="040052DA"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t xml:space="preserve"> Цена на еднократна такса за първоначално инсталиране, активиране</w:t>
                  </w:r>
                  <w:r w:rsidRPr="008326B8">
                    <w:rPr>
                      <w:rFonts w:ascii="Times New Roman" w:hAnsi="Times New Roman"/>
                      <w:b/>
                      <w:color w:val="000000"/>
                      <w:sz w:val="20"/>
                      <w:szCs w:val="20"/>
                      <w:lang w:val="en-US"/>
                    </w:rPr>
                    <w:t xml:space="preserve"> </w:t>
                  </w:r>
                  <w:r w:rsidRPr="008326B8">
                    <w:rPr>
                      <w:rFonts w:ascii="Times New Roman" w:hAnsi="Times New Roman"/>
                      <w:b/>
                      <w:color w:val="000000"/>
                      <w:sz w:val="20"/>
                      <w:szCs w:val="20"/>
                    </w:rPr>
                    <w:t>и изграждане на наземната свързаност.</w:t>
                  </w:r>
                </w:p>
                <w:p w14:paraId="1B772B39"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p>
                <w:p w14:paraId="45C1DBC2"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39188834"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p>
                <w:p w14:paraId="7D2E0DDA" w14:textId="37936A70"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z w:val="20"/>
                      <w:szCs w:val="20"/>
                      <w:lang w:val="en-US"/>
                    </w:rPr>
                  </w:pPr>
                  <w:r w:rsidRPr="008326B8">
                    <w:rPr>
                      <w:rFonts w:ascii="Times New Roman" w:hAnsi="Times New Roman"/>
                      <w:b/>
                      <w:bCs/>
                      <w:color w:val="000000"/>
                      <w:sz w:val="20"/>
                      <w:szCs w:val="20"/>
                    </w:rPr>
                    <w:t xml:space="preserve">                     </w:t>
                  </w:r>
                  <w:r w:rsidR="001649F3" w:rsidRPr="008326B8">
                    <w:rPr>
                      <w:rFonts w:ascii="Times New Roman" w:hAnsi="Times New Roman"/>
                      <w:b/>
                      <w:bCs/>
                      <w:color w:val="000000"/>
                      <w:sz w:val="20"/>
                      <w:szCs w:val="20"/>
                    </w:rPr>
                    <w:t>(</w:t>
                  </w:r>
                  <w:r w:rsidRPr="008326B8">
                    <w:rPr>
                      <w:rFonts w:ascii="Times New Roman" w:hAnsi="Times New Roman"/>
                      <w:b/>
                      <w:bCs/>
                      <w:color w:val="000000"/>
                      <w:sz w:val="20"/>
                      <w:szCs w:val="20"/>
                    </w:rPr>
                    <w:t>Ц ет</w:t>
                  </w:r>
                  <w:r w:rsidR="001649F3" w:rsidRPr="008326B8">
                    <w:rPr>
                      <w:rFonts w:ascii="Times New Roman" w:hAnsi="Times New Roman"/>
                      <w:b/>
                      <w:bCs/>
                      <w:color w:val="000000"/>
                      <w:sz w:val="20"/>
                      <w:szCs w:val="20"/>
                    </w:rPr>
                    <w:t>+1)</w:t>
                  </w:r>
                </w:p>
                <w:p w14:paraId="6AD651AA" w14:textId="1D2609DA"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K2.1= 10x -----------</w:t>
                  </w:r>
                  <w:r w:rsidR="001649F3" w:rsidRPr="008326B8">
                    <w:rPr>
                      <w:rFonts w:ascii="Times New Roman" w:hAnsi="Times New Roman"/>
                      <w:color w:val="000000"/>
                      <w:sz w:val="20"/>
                      <w:szCs w:val="20"/>
                    </w:rPr>
                    <w:t>--------</w:t>
                  </w:r>
                  <w:r w:rsidRPr="008326B8">
                    <w:rPr>
                      <w:rFonts w:ascii="Times New Roman" w:hAnsi="Times New Roman"/>
                      <w:color w:val="000000"/>
                      <w:sz w:val="20"/>
                      <w:szCs w:val="20"/>
                    </w:rPr>
                    <w:t xml:space="preserve">, </w:t>
                  </w:r>
                  <w:r w:rsidRPr="008326B8">
                    <w:rPr>
                      <w:rFonts w:ascii="Times New Roman" w:hAnsi="Times New Roman"/>
                      <w:color w:val="000000"/>
                      <w:spacing w:val="-10"/>
                      <w:sz w:val="20"/>
                      <w:szCs w:val="20"/>
                    </w:rPr>
                    <w:t>където:</w:t>
                  </w:r>
                </w:p>
                <w:p w14:paraId="3B07CF22" w14:textId="5DEB0D54"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w:t>
                  </w:r>
                  <w:r w:rsidR="001649F3" w:rsidRPr="008326B8">
                    <w:rPr>
                      <w:rFonts w:ascii="Times New Roman" w:hAnsi="Times New Roman"/>
                      <w:b/>
                      <w:i/>
                      <w:color w:val="000000"/>
                      <w:sz w:val="20"/>
                      <w:szCs w:val="20"/>
                    </w:rPr>
                    <w:t>(</w:t>
                  </w:r>
                  <w:proofErr w:type="spellStart"/>
                  <w:r w:rsidRPr="008326B8">
                    <w:rPr>
                      <w:rFonts w:ascii="Times New Roman" w:hAnsi="Times New Roman"/>
                      <w:b/>
                      <w:i/>
                      <w:color w:val="000000"/>
                      <w:sz w:val="20"/>
                      <w:szCs w:val="20"/>
                    </w:rPr>
                    <w:t>Цет</w:t>
                  </w:r>
                  <w:proofErr w:type="spellEnd"/>
                  <w:r w:rsidRPr="008326B8">
                    <w:rPr>
                      <w:rFonts w:ascii="Times New Roman" w:hAnsi="Times New Roman"/>
                      <w:b/>
                      <w:i/>
                      <w:color w:val="000000"/>
                      <w:sz w:val="20"/>
                      <w:szCs w:val="20"/>
                    </w:rPr>
                    <w:t>/</w:t>
                  </w:r>
                  <w:r w:rsidRPr="008326B8">
                    <w:rPr>
                      <w:rFonts w:ascii="Times New Roman" w:hAnsi="Times New Roman"/>
                      <w:b/>
                      <w:i/>
                      <w:color w:val="000000"/>
                      <w:spacing w:val="60"/>
                      <w:sz w:val="20"/>
                      <w:szCs w:val="20"/>
                    </w:rPr>
                    <w:t>n</w:t>
                  </w:r>
                  <w:r w:rsidR="001649F3" w:rsidRPr="008326B8">
                    <w:rPr>
                      <w:rFonts w:ascii="Times New Roman" w:hAnsi="Times New Roman"/>
                      <w:b/>
                      <w:i/>
                      <w:color w:val="000000"/>
                      <w:spacing w:val="60"/>
                      <w:sz w:val="20"/>
                      <w:szCs w:val="20"/>
                    </w:rPr>
                    <w:t>+1)</w:t>
                  </w:r>
                </w:p>
                <w:p w14:paraId="35A2263E" w14:textId="77777777"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28A1D8AA"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t>Цет</w:t>
                  </w:r>
                  <w:proofErr w:type="spellEnd"/>
                  <w:r w:rsidRPr="008326B8">
                    <w:rPr>
                      <w:rFonts w:ascii="Times New Roman" w:hAnsi="Times New Roman"/>
                      <w:b/>
                      <w:bCs/>
                      <w:color w:val="000000"/>
                      <w:sz w:val="20"/>
                      <w:szCs w:val="20"/>
                    </w:rPr>
                    <w:t xml:space="preserve"> - най-ниската предложена цена </w:t>
                  </w:r>
                  <w:r w:rsidRPr="008326B8">
                    <w:rPr>
                      <w:rFonts w:ascii="Times New Roman" w:hAnsi="Times New Roman"/>
                      <w:color w:val="000000"/>
                      <w:sz w:val="20"/>
                      <w:szCs w:val="20"/>
                    </w:rPr>
                    <w:t>измежду всички участници</w:t>
                  </w:r>
                </w:p>
                <w:p w14:paraId="6401B7D0"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t>Цет</w:t>
                  </w:r>
                  <w:proofErr w:type="spellEnd"/>
                  <w:r w:rsidRPr="008326B8">
                    <w:rPr>
                      <w:rFonts w:ascii="Times New Roman" w:hAnsi="Times New Roman"/>
                      <w:b/>
                      <w:bCs/>
                      <w:color w:val="000000"/>
                      <w:sz w:val="20"/>
                      <w:szCs w:val="20"/>
                    </w:rPr>
                    <w:t>/n - цената в лева, на участника, чието предложение се разглежда</w:t>
                  </w:r>
                </w:p>
                <w:p w14:paraId="30F5A066" w14:textId="77777777" w:rsidR="00DE3399" w:rsidRPr="008326B8" w:rsidRDefault="00DE3399" w:rsidP="00DE3399">
                  <w:pPr>
                    <w:tabs>
                      <w:tab w:val="left" w:pos="0"/>
                      <w:tab w:val="left" w:pos="450"/>
                    </w:tabs>
                    <w:ind w:firstLine="360"/>
                    <w:contextualSpacing/>
                    <w:jc w:val="both"/>
                    <w:rPr>
                      <w:rFonts w:ascii="Times New Roman" w:hAnsi="Times New Roman"/>
                      <w:i/>
                      <w:color w:val="000000"/>
                      <w:sz w:val="20"/>
                      <w:szCs w:val="20"/>
                    </w:rPr>
                  </w:pPr>
                </w:p>
              </w:tc>
              <w:tc>
                <w:tcPr>
                  <w:tcW w:w="642" w:type="pct"/>
                  <w:tcBorders>
                    <w:top w:val="single" w:sz="4" w:space="0" w:color="000000"/>
                    <w:left w:val="single" w:sz="4" w:space="0" w:color="000000"/>
                    <w:bottom w:val="single" w:sz="4" w:space="0" w:color="000000"/>
                    <w:right w:val="single" w:sz="4" w:space="0" w:color="000000"/>
                  </w:tcBorders>
                  <w:hideMark/>
                </w:tcPr>
                <w:p w14:paraId="5A1729DE"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 xml:space="preserve">10 </w:t>
                  </w:r>
                </w:p>
              </w:tc>
            </w:tr>
            <w:tr w:rsidR="00DE3399" w:rsidRPr="008326B8" w14:paraId="53D690B5" w14:textId="77777777" w:rsidTr="00DE3399">
              <w:trPr>
                <w:trHeight w:val="997"/>
              </w:trPr>
              <w:tc>
                <w:tcPr>
                  <w:tcW w:w="845" w:type="pct"/>
                  <w:tcBorders>
                    <w:top w:val="single" w:sz="4" w:space="0" w:color="000000"/>
                    <w:left w:val="single" w:sz="4" w:space="0" w:color="000000"/>
                    <w:bottom w:val="single" w:sz="4" w:space="0" w:color="000000"/>
                    <w:right w:val="nil"/>
                  </w:tcBorders>
                  <w:vAlign w:val="center"/>
                  <w:hideMark/>
                </w:tcPr>
                <w:p w14:paraId="4077FC32" w14:textId="77777777" w:rsidR="00DE3399" w:rsidRPr="008326B8" w:rsidRDefault="00DE3399" w:rsidP="00DE3399">
                  <w:pPr>
                    <w:tabs>
                      <w:tab w:val="left" w:pos="0"/>
                      <w:tab w:val="left" w:pos="450"/>
                    </w:tabs>
                    <w:snapToGrid w:val="0"/>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К 2.2</w:t>
                  </w:r>
                </w:p>
              </w:tc>
              <w:tc>
                <w:tcPr>
                  <w:tcW w:w="3513" w:type="pct"/>
                  <w:tcBorders>
                    <w:top w:val="single" w:sz="4" w:space="0" w:color="000000"/>
                    <w:left w:val="single" w:sz="4" w:space="0" w:color="000000"/>
                    <w:bottom w:val="single" w:sz="4" w:space="0" w:color="000000"/>
                    <w:right w:val="nil"/>
                  </w:tcBorders>
                  <w:vAlign w:val="center"/>
                  <w:hideMark/>
                </w:tcPr>
                <w:p w14:paraId="5612CE59" w14:textId="77777777" w:rsidR="00DE3399" w:rsidRPr="008326B8" w:rsidRDefault="00DE3399" w:rsidP="00DE3399">
                  <w:pPr>
                    <w:tabs>
                      <w:tab w:val="left" w:pos="0"/>
                      <w:tab w:val="left" w:pos="450"/>
                    </w:tabs>
                    <w:ind w:firstLine="360"/>
                    <w:contextualSpacing/>
                    <w:jc w:val="both"/>
                    <w:rPr>
                      <w:rFonts w:ascii="Times New Roman" w:hAnsi="Times New Roman"/>
                      <w:b/>
                      <w:color w:val="000000"/>
                      <w:sz w:val="20"/>
                      <w:szCs w:val="20"/>
                    </w:rPr>
                  </w:pPr>
                  <w:r w:rsidRPr="008326B8">
                    <w:rPr>
                      <w:rFonts w:ascii="Times New Roman" w:hAnsi="Times New Roman"/>
                      <w:b/>
                      <w:color w:val="000000"/>
                      <w:sz w:val="20"/>
                      <w:szCs w:val="20"/>
                    </w:rPr>
                    <w:t>Цена на месечна абонаментна такса</w:t>
                  </w:r>
                  <w:r w:rsidRPr="008326B8">
                    <w:rPr>
                      <w:rFonts w:ascii="Times New Roman" w:hAnsi="Times New Roman"/>
                      <w:b/>
                      <w:color w:val="000000"/>
                      <w:sz w:val="20"/>
                      <w:szCs w:val="20"/>
                      <w:lang w:val="en-US"/>
                    </w:rPr>
                    <w:t xml:space="preserve"> </w:t>
                  </w:r>
                  <w:r w:rsidRPr="008326B8">
                    <w:rPr>
                      <w:rFonts w:ascii="Times New Roman" w:hAnsi="Times New Roman"/>
                      <w:b/>
                      <w:color w:val="000000"/>
                      <w:sz w:val="20"/>
                      <w:szCs w:val="20"/>
                    </w:rPr>
                    <w:t>за поддържане.</w:t>
                  </w:r>
                </w:p>
                <w:p w14:paraId="2A831169"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p>
                <w:p w14:paraId="013FC443"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0658ED06"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p>
                <w:p w14:paraId="1C89B8E1" w14:textId="7C0F0D83"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w:t>
                  </w:r>
                  <w:r w:rsidR="00CE5BA4" w:rsidRPr="008326B8">
                    <w:rPr>
                      <w:rFonts w:ascii="Times New Roman" w:hAnsi="Times New Roman"/>
                      <w:b/>
                      <w:bCs/>
                      <w:color w:val="000000"/>
                      <w:sz w:val="20"/>
                      <w:szCs w:val="20"/>
                    </w:rPr>
                    <w:t>(</w:t>
                  </w:r>
                  <w:r w:rsidRPr="008326B8">
                    <w:rPr>
                      <w:rFonts w:ascii="Times New Roman" w:hAnsi="Times New Roman"/>
                      <w:b/>
                      <w:bCs/>
                      <w:color w:val="000000"/>
                      <w:sz w:val="20"/>
                      <w:szCs w:val="20"/>
                    </w:rPr>
                    <w:t>Ц мат</w:t>
                  </w:r>
                  <w:r w:rsidR="00CE5BA4" w:rsidRPr="008326B8">
                    <w:rPr>
                      <w:rFonts w:ascii="Times New Roman" w:hAnsi="Times New Roman"/>
                      <w:b/>
                      <w:bCs/>
                      <w:color w:val="000000"/>
                      <w:sz w:val="20"/>
                      <w:szCs w:val="20"/>
                    </w:rPr>
                    <w:t>+1)</w:t>
                  </w:r>
                </w:p>
                <w:p w14:paraId="6A864977" w14:textId="34AAFDB8"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K2.2= 90x ----------</w:t>
                  </w:r>
                  <w:r w:rsidR="00CE5BA4" w:rsidRPr="008326B8">
                    <w:rPr>
                      <w:rFonts w:ascii="Times New Roman" w:hAnsi="Times New Roman"/>
                      <w:color w:val="000000"/>
                      <w:sz w:val="20"/>
                      <w:szCs w:val="20"/>
                    </w:rPr>
                    <w:t>----------</w:t>
                  </w:r>
                  <w:r w:rsidRPr="008326B8">
                    <w:rPr>
                      <w:rFonts w:ascii="Times New Roman" w:hAnsi="Times New Roman"/>
                      <w:color w:val="000000"/>
                      <w:sz w:val="20"/>
                      <w:szCs w:val="20"/>
                    </w:rPr>
                    <w:t xml:space="preserve">-, </w:t>
                  </w:r>
                  <w:r w:rsidRPr="008326B8">
                    <w:rPr>
                      <w:rFonts w:ascii="Times New Roman" w:hAnsi="Times New Roman"/>
                      <w:color w:val="000000"/>
                      <w:spacing w:val="-10"/>
                      <w:sz w:val="20"/>
                      <w:szCs w:val="20"/>
                    </w:rPr>
                    <w:t>където:</w:t>
                  </w:r>
                </w:p>
                <w:p w14:paraId="3CBD3DD9" w14:textId="427D0B7A"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w:t>
                  </w:r>
                  <w:r w:rsidR="00CE5BA4" w:rsidRPr="008326B8">
                    <w:rPr>
                      <w:rFonts w:ascii="Times New Roman" w:hAnsi="Times New Roman"/>
                      <w:b/>
                      <w:i/>
                      <w:color w:val="000000"/>
                      <w:sz w:val="20"/>
                      <w:szCs w:val="20"/>
                    </w:rPr>
                    <w:t>(</w:t>
                  </w:r>
                  <w:proofErr w:type="spellStart"/>
                  <w:r w:rsidRPr="008326B8">
                    <w:rPr>
                      <w:rFonts w:ascii="Times New Roman" w:hAnsi="Times New Roman"/>
                      <w:b/>
                      <w:i/>
                      <w:color w:val="000000"/>
                      <w:sz w:val="20"/>
                      <w:szCs w:val="20"/>
                    </w:rPr>
                    <w:t>Цмат</w:t>
                  </w:r>
                  <w:proofErr w:type="spellEnd"/>
                  <w:r w:rsidRPr="008326B8">
                    <w:rPr>
                      <w:rFonts w:ascii="Times New Roman" w:hAnsi="Times New Roman"/>
                      <w:b/>
                      <w:i/>
                      <w:color w:val="000000"/>
                      <w:sz w:val="20"/>
                      <w:szCs w:val="20"/>
                    </w:rPr>
                    <w:t>/</w:t>
                  </w:r>
                  <w:r w:rsidRPr="008326B8">
                    <w:rPr>
                      <w:rFonts w:ascii="Times New Roman" w:hAnsi="Times New Roman"/>
                      <w:b/>
                      <w:i/>
                      <w:color w:val="000000"/>
                      <w:spacing w:val="60"/>
                      <w:sz w:val="20"/>
                      <w:szCs w:val="20"/>
                    </w:rPr>
                    <w:t>n</w:t>
                  </w:r>
                  <w:r w:rsidR="00CE5BA4" w:rsidRPr="008326B8">
                    <w:rPr>
                      <w:rFonts w:ascii="Times New Roman" w:hAnsi="Times New Roman"/>
                      <w:b/>
                      <w:i/>
                      <w:color w:val="000000"/>
                      <w:spacing w:val="60"/>
                      <w:sz w:val="20"/>
                      <w:szCs w:val="20"/>
                    </w:rPr>
                    <w:t>+1)</w:t>
                  </w:r>
                </w:p>
                <w:p w14:paraId="42FA874C" w14:textId="77777777"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202543CE"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lastRenderedPageBreak/>
                    <w:t>Цмат</w:t>
                  </w:r>
                  <w:proofErr w:type="spellEnd"/>
                  <w:r w:rsidRPr="008326B8">
                    <w:rPr>
                      <w:rFonts w:ascii="Times New Roman" w:hAnsi="Times New Roman"/>
                      <w:b/>
                      <w:bCs/>
                      <w:color w:val="000000"/>
                      <w:sz w:val="20"/>
                      <w:szCs w:val="20"/>
                    </w:rPr>
                    <w:t xml:space="preserve"> - най-ниската предложена цена </w:t>
                  </w:r>
                  <w:r w:rsidRPr="008326B8">
                    <w:rPr>
                      <w:rFonts w:ascii="Times New Roman" w:hAnsi="Times New Roman"/>
                      <w:color w:val="000000"/>
                      <w:sz w:val="20"/>
                      <w:szCs w:val="20"/>
                    </w:rPr>
                    <w:t>измежду всички участници</w:t>
                  </w:r>
                </w:p>
                <w:p w14:paraId="50A6FD77" w14:textId="77777777" w:rsidR="00DE3399" w:rsidRPr="008326B8" w:rsidRDefault="00DE3399" w:rsidP="00DE3399">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proofErr w:type="spellStart"/>
                  <w:r w:rsidRPr="008326B8">
                    <w:rPr>
                      <w:rFonts w:ascii="Times New Roman" w:hAnsi="Times New Roman"/>
                      <w:b/>
                      <w:bCs/>
                      <w:color w:val="000000"/>
                      <w:sz w:val="20"/>
                      <w:szCs w:val="20"/>
                    </w:rPr>
                    <w:t>Цмат</w:t>
                  </w:r>
                  <w:proofErr w:type="spellEnd"/>
                  <w:r w:rsidRPr="008326B8">
                    <w:rPr>
                      <w:rFonts w:ascii="Times New Roman" w:hAnsi="Times New Roman"/>
                      <w:b/>
                      <w:bCs/>
                      <w:color w:val="000000"/>
                      <w:sz w:val="20"/>
                      <w:szCs w:val="20"/>
                    </w:rPr>
                    <w:t>/n - цената в лева, на участника, чието предложение се разглежда</w:t>
                  </w:r>
                </w:p>
                <w:p w14:paraId="3156B0F2"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p>
              </w:tc>
              <w:tc>
                <w:tcPr>
                  <w:tcW w:w="642" w:type="pct"/>
                  <w:tcBorders>
                    <w:top w:val="single" w:sz="4" w:space="0" w:color="000000"/>
                    <w:left w:val="single" w:sz="4" w:space="0" w:color="000000"/>
                    <w:bottom w:val="single" w:sz="4" w:space="0" w:color="000000"/>
                    <w:right w:val="single" w:sz="4" w:space="0" w:color="000000"/>
                  </w:tcBorders>
                  <w:vAlign w:val="center"/>
                  <w:hideMark/>
                </w:tcPr>
                <w:p w14:paraId="65CF1146" w14:textId="77777777" w:rsidR="00DE3399" w:rsidRPr="008326B8" w:rsidRDefault="00DE3399" w:rsidP="00DE3399">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lang w:val="en-US"/>
                    </w:rPr>
                    <w:lastRenderedPageBreak/>
                    <w:t>9</w:t>
                  </w:r>
                  <w:r w:rsidRPr="008326B8">
                    <w:rPr>
                      <w:rFonts w:ascii="Times New Roman" w:hAnsi="Times New Roman"/>
                      <w:color w:val="000000"/>
                      <w:sz w:val="20"/>
                      <w:szCs w:val="20"/>
                    </w:rPr>
                    <w:t>0</w:t>
                  </w:r>
                </w:p>
              </w:tc>
            </w:tr>
          </w:tbl>
          <w:p w14:paraId="697A4745" w14:textId="77777777" w:rsidR="00DE3399" w:rsidRPr="008326B8" w:rsidRDefault="00DE3399" w:rsidP="00DE3399">
            <w:pPr>
              <w:spacing w:after="0" w:line="240" w:lineRule="auto"/>
              <w:rPr>
                <w:rFonts w:ascii="Times New Roman" w:eastAsia="Times New Roman" w:hAnsi="Times New Roman"/>
                <w:b/>
                <w:bCs/>
                <w:color w:val="000000"/>
                <w:lang w:eastAsia="bg-BG"/>
              </w:rPr>
            </w:pPr>
          </w:p>
          <w:p w14:paraId="130D01E7" w14:textId="77777777" w:rsidR="00DE3399" w:rsidRPr="008326B8" w:rsidRDefault="00DE3399" w:rsidP="00DE3399">
            <w:pPr>
              <w:spacing w:after="0" w:line="240" w:lineRule="auto"/>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Техническа оценка</w:t>
            </w:r>
          </w:p>
          <w:p w14:paraId="750EBA9B" w14:textId="77777777" w:rsidR="00DE3399" w:rsidRPr="008326B8" w:rsidRDefault="00DE3399" w:rsidP="00DE3399">
            <w:pPr>
              <w:spacing w:after="0" w:line="240" w:lineRule="auto"/>
              <w:rPr>
                <w:rFonts w:ascii="Times New Roman" w:eastAsia="Times New Roman" w:hAnsi="Times New Roman"/>
                <w:bCs/>
                <w:color w:val="000000"/>
                <w:lang w:eastAsia="bg-BG"/>
              </w:rPr>
            </w:pPr>
          </w:p>
          <w:p w14:paraId="5119B548" w14:textId="62839D70" w:rsidR="00DE3399" w:rsidRPr="008326B8" w:rsidRDefault="00DE3399" w:rsidP="00DE3399">
            <w:pPr>
              <w:spacing w:after="0" w:line="240" w:lineRule="auto"/>
              <w:rPr>
                <w:rFonts w:ascii="Times New Roman" w:eastAsia="Times New Roman" w:hAnsi="Times New Roman"/>
                <w:bCs/>
                <w:color w:val="000000"/>
                <w:lang w:eastAsia="bg-BG"/>
              </w:rPr>
            </w:pPr>
            <w:proofErr w:type="spellStart"/>
            <w:r w:rsidRPr="008326B8">
              <w:rPr>
                <w:rFonts w:ascii="Times New Roman" w:eastAsia="Times New Roman" w:hAnsi="Times New Roman"/>
                <w:bCs/>
                <w:color w:val="000000"/>
                <w:lang w:eastAsia="bg-BG"/>
              </w:rPr>
              <w:t>Кт</w:t>
            </w:r>
            <w:proofErr w:type="spellEnd"/>
            <w:r w:rsidRPr="008326B8">
              <w:rPr>
                <w:rFonts w:ascii="Times New Roman" w:eastAsia="Times New Roman" w:hAnsi="Times New Roman"/>
                <w:bCs/>
                <w:color w:val="000000"/>
                <w:lang w:eastAsia="bg-BG"/>
              </w:rPr>
              <w:t xml:space="preserve"> = К3</w:t>
            </w:r>
            <w:r w:rsidR="00C516AB" w:rsidRPr="008326B8">
              <w:rPr>
                <w:rFonts w:ascii="Times New Roman" w:eastAsia="Times New Roman" w:hAnsi="Times New Roman"/>
                <w:bCs/>
                <w:color w:val="000000"/>
                <w:lang w:eastAsia="bg-BG"/>
              </w:rPr>
              <w:t xml:space="preserve"> (К3.1+К3.2+К3.3)</w:t>
            </w:r>
            <w:r w:rsidRPr="008326B8">
              <w:rPr>
                <w:rFonts w:ascii="Times New Roman" w:eastAsia="Times New Roman" w:hAnsi="Times New Roman"/>
                <w:bCs/>
                <w:color w:val="000000"/>
                <w:lang w:eastAsia="bg-BG"/>
              </w:rPr>
              <w:t xml:space="preserve"> </w:t>
            </w:r>
          </w:p>
          <w:p w14:paraId="624C776D" w14:textId="77777777" w:rsidR="00DE3399" w:rsidRPr="008326B8" w:rsidRDefault="00DE3399" w:rsidP="00DE3399">
            <w:pPr>
              <w:spacing w:after="0" w:line="240" w:lineRule="auto"/>
              <w:rPr>
                <w:rFonts w:ascii="Times New Roman" w:eastAsia="Times New Roman" w:hAnsi="Times New Roman"/>
                <w:b/>
                <w:bCs/>
                <w:color w:val="000000"/>
                <w:lang w:eastAsia="bg-BG"/>
              </w:rPr>
            </w:pPr>
          </w:p>
          <w:tbl>
            <w:tblPr>
              <w:tblW w:w="9802" w:type="dxa"/>
              <w:tblCellMar>
                <w:left w:w="40" w:type="dxa"/>
                <w:right w:w="40" w:type="dxa"/>
              </w:tblCellMar>
              <w:tblLook w:val="00A0" w:firstRow="1" w:lastRow="0" w:firstColumn="1" w:lastColumn="0" w:noHBand="0" w:noVBand="0"/>
            </w:tblPr>
            <w:tblGrid>
              <w:gridCol w:w="2252"/>
              <w:gridCol w:w="6146"/>
              <w:gridCol w:w="1404"/>
            </w:tblGrid>
            <w:tr w:rsidR="00DE3399" w:rsidRPr="008326B8" w14:paraId="034450A9" w14:textId="77777777" w:rsidTr="00F9009C">
              <w:trPr>
                <w:trHeight w:val="881"/>
              </w:trPr>
              <w:tc>
                <w:tcPr>
                  <w:tcW w:w="2252" w:type="dxa"/>
                  <w:tcBorders>
                    <w:top w:val="single" w:sz="6" w:space="0" w:color="auto"/>
                    <w:left w:val="single" w:sz="6" w:space="0" w:color="auto"/>
                    <w:bottom w:val="single" w:sz="6" w:space="0" w:color="auto"/>
                    <w:right w:val="single" w:sz="6" w:space="0" w:color="auto"/>
                  </w:tcBorders>
                  <w:vAlign w:val="center"/>
                </w:tcPr>
                <w:p w14:paraId="2A8E7C7F" w14:textId="77777777" w:rsidR="00DE3399" w:rsidRPr="008326B8" w:rsidRDefault="00DE3399" w:rsidP="00DE3399">
                  <w:pPr>
                    <w:tabs>
                      <w:tab w:val="left" w:pos="0"/>
                      <w:tab w:val="left" w:pos="450"/>
                    </w:tabs>
                    <w:autoSpaceDE w:val="0"/>
                    <w:autoSpaceDN w:val="0"/>
                    <w:adjustRightInd w:val="0"/>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w:t>
                  </w:r>
                </w:p>
              </w:tc>
              <w:tc>
                <w:tcPr>
                  <w:tcW w:w="6146" w:type="dxa"/>
                  <w:tcBorders>
                    <w:top w:val="single" w:sz="6" w:space="0" w:color="auto"/>
                    <w:left w:val="single" w:sz="6" w:space="0" w:color="auto"/>
                    <w:bottom w:val="single" w:sz="6" w:space="0" w:color="auto"/>
                    <w:right w:val="single" w:sz="6" w:space="0" w:color="auto"/>
                  </w:tcBorders>
                  <w:vAlign w:val="center"/>
                </w:tcPr>
                <w:p w14:paraId="374ADD31" w14:textId="77777777" w:rsidR="00DE3399" w:rsidRPr="008326B8" w:rsidRDefault="00DE3399"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КРИТЕРИИ ЗА ОЦЕНКА</w:t>
                  </w:r>
                </w:p>
              </w:tc>
              <w:tc>
                <w:tcPr>
                  <w:tcW w:w="1404" w:type="dxa"/>
                  <w:tcBorders>
                    <w:top w:val="single" w:sz="6" w:space="0" w:color="auto"/>
                    <w:left w:val="single" w:sz="6" w:space="0" w:color="auto"/>
                    <w:bottom w:val="single" w:sz="6" w:space="0" w:color="auto"/>
                    <w:right w:val="single" w:sz="6" w:space="0" w:color="auto"/>
                  </w:tcBorders>
                  <w:vAlign w:val="center"/>
                </w:tcPr>
                <w:p w14:paraId="4E147E76" w14:textId="77777777" w:rsidR="00DE3399" w:rsidRPr="008326B8" w:rsidRDefault="00DE3399"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МАКС. БР. ТОЧКИ</w:t>
                  </w:r>
                </w:p>
              </w:tc>
            </w:tr>
            <w:tr w:rsidR="009D7F97" w:rsidRPr="008326B8" w14:paraId="1CCE538A" w14:textId="77777777" w:rsidTr="00F9009C">
              <w:trPr>
                <w:trHeight w:val="2236"/>
              </w:trPr>
              <w:tc>
                <w:tcPr>
                  <w:tcW w:w="2252" w:type="dxa"/>
                  <w:tcBorders>
                    <w:top w:val="single" w:sz="6" w:space="0" w:color="auto"/>
                    <w:left w:val="single" w:sz="6" w:space="0" w:color="auto"/>
                    <w:bottom w:val="single" w:sz="4" w:space="0" w:color="auto"/>
                    <w:right w:val="single" w:sz="6" w:space="0" w:color="auto"/>
                  </w:tcBorders>
                </w:tcPr>
                <w:p w14:paraId="6ED70410" w14:textId="32C28E1E" w:rsidR="009D7F97" w:rsidRPr="008326B8" w:rsidRDefault="009D7F97" w:rsidP="00DE3399">
                  <w:pPr>
                    <w:tabs>
                      <w:tab w:val="left" w:pos="0"/>
                      <w:tab w:val="left" w:pos="450"/>
                    </w:tabs>
                    <w:contextualSpacing/>
                    <w:rPr>
                      <w:rFonts w:ascii="Times New Roman" w:hAnsi="Times New Roman"/>
                      <w:b/>
                      <w:bCs/>
                      <w:color w:val="000000"/>
                      <w:sz w:val="20"/>
                      <w:szCs w:val="20"/>
                    </w:rPr>
                  </w:pPr>
                  <w:r w:rsidRPr="008326B8">
                    <w:rPr>
                      <w:rFonts w:ascii="Times New Roman" w:hAnsi="Times New Roman"/>
                      <w:b/>
                      <w:bCs/>
                      <w:color w:val="000000"/>
                      <w:sz w:val="20"/>
                      <w:szCs w:val="20"/>
                    </w:rPr>
                    <w:t xml:space="preserve">     К 3.</w:t>
                  </w:r>
                </w:p>
                <w:p w14:paraId="49C3BB25" w14:textId="77777777" w:rsidR="009D7F97" w:rsidRPr="008326B8" w:rsidRDefault="009D7F97" w:rsidP="00DE3399">
                  <w:pPr>
                    <w:tabs>
                      <w:tab w:val="left" w:pos="0"/>
                      <w:tab w:val="left" w:pos="450"/>
                    </w:tabs>
                    <w:contextualSpacing/>
                    <w:rPr>
                      <w:rFonts w:ascii="Times New Roman" w:hAnsi="Times New Roman"/>
                      <w:b/>
                      <w:color w:val="000000"/>
                      <w:sz w:val="20"/>
                      <w:szCs w:val="20"/>
                    </w:rPr>
                  </w:pPr>
                  <w:r w:rsidRPr="008326B8">
                    <w:rPr>
                      <w:rFonts w:ascii="Times New Roman" w:hAnsi="Times New Roman"/>
                      <w:b/>
                      <w:color w:val="000000"/>
                      <w:sz w:val="20"/>
                      <w:szCs w:val="20"/>
                    </w:rPr>
                    <w:t>Оценка на предложението за поддържане на гарантирани параметри на работоспособност.</w:t>
                  </w:r>
                </w:p>
                <w:p w14:paraId="74EF6968" w14:textId="77777777" w:rsidR="009D7F97" w:rsidRPr="008326B8" w:rsidRDefault="009D7F97" w:rsidP="00DE3399">
                  <w:pPr>
                    <w:tabs>
                      <w:tab w:val="left" w:pos="0"/>
                      <w:tab w:val="left" w:pos="450"/>
                    </w:tabs>
                    <w:ind w:firstLine="360"/>
                    <w:contextualSpacing/>
                    <w:rPr>
                      <w:rFonts w:ascii="Times New Roman" w:hAnsi="Times New Roman"/>
                      <w:b/>
                      <w:bCs/>
                      <w:color w:val="000000"/>
                      <w:sz w:val="20"/>
                      <w:szCs w:val="20"/>
                    </w:rPr>
                  </w:pPr>
                </w:p>
              </w:tc>
              <w:tc>
                <w:tcPr>
                  <w:tcW w:w="6146" w:type="dxa"/>
                  <w:tcBorders>
                    <w:top w:val="single" w:sz="6" w:space="0" w:color="auto"/>
                    <w:left w:val="single" w:sz="6" w:space="0" w:color="auto"/>
                    <w:right w:val="single" w:sz="6" w:space="0" w:color="auto"/>
                  </w:tcBorders>
                </w:tcPr>
                <w:p w14:paraId="1A3F8693" w14:textId="4536DF4F" w:rsidR="009D7F97" w:rsidRPr="008326B8" w:rsidRDefault="009D7F97" w:rsidP="009D7F97">
                  <w:pPr>
                    <w:tabs>
                      <w:tab w:val="left" w:pos="0"/>
                      <w:tab w:val="left" w:pos="450"/>
                    </w:tabs>
                    <w:spacing w:after="0" w:line="240" w:lineRule="auto"/>
                    <w:ind w:left="360"/>
                    <w:contextualSpacing/>
                    <w:jc w:val="both"/>
                    <w:rPr>
                      <w:rFonts w:ascii="Times New Roman" w:hAnsi="Times New Roman"/>
                      <w:color w:val="000000"/>
                      <w:sz w:val="20"/>
                      <w:szCs w:val="20"/>
                      <w:lang w:eastAsia="zh-CN"/>
                    </w:rPr>
                  </w:pPr>
                  <w:r w:rsidRPr="008326B8">
                    <w:rPr>
                      <w:rFonts w:ascii="Times New Roman" w:hAnsi="Times New Roman"/>
                      <w:color w:val="000000"/>
                      <w:sz w:val="20"/>
                      <w:szCs w:val="20"/>
                      <w:lang w:eastAsia="zh-CN"/>
                    </w:rPr>
                    <w:t>При определяне на оценката се отчита съответствието носещо повече точки за участника:</w:t>
                  </w:r>
                </w:p>
              </w:tc>
              <w:tc>
                <w:tcPr>
                  <w:tcW w:w="1404" w:type="dxa"/>
                  <w:tcBorders>
                    <w:top w:val="single" w:sz="6" w:space="0" w:color="auto"/>
                    <w:left w:val="single" w:sz="6" w:space="0" w:color="auto"/>
                    <w:right w:val="single" w:sz="6" w:space="0" w:color="auto"/>
                  </w:tcBorders>
                </w:tcPr>
                <w:p w14:paraId="247A9F74" w14:textId="77777777" w:rsidR="009D7F97" w:rsidRPr="008326B8" w:rsidRDefault="009D7F97" w:rsidP="00DE3399">
                  <w:pPr>
                    <w:tabs>
                      <w:tab w:val="left" w:pos="0"/>
                      <w:tab w:val="left" w:pos="450"/>
                    </w:tabs>
                    <w:ind w:firstLine="360"/>
                    <w:contextualSpacing/>
                    <w:jc w:val="both"/>
                    <w:rPr>
                      <w:rFonts w:ascii="Times New Roman" w:hAnsi="Times New Roman"/>
                      <w:color w:val="000000"/>
                      <w:sz w:val="20"/>
                      <w:szCs w:val="20"/>
                    </w:rPr>
                  </w:pPr>
                </w:p>
                <w:p w14:paraId="128C06DD" w14:textId="77777777" w:rsidR="009D7F97" w:rsidRPr="008326B8" w:rsidRDefault="009D7F97" w:rsidP="00DE3399">
                  <w:pPr>
                    <w:tabs>
                      <w:tab w:val="left" w:pos="0"/>
                      <w:tab w:val="left" w:pos="450"/>
                    </w:tabs>
                    <w:ind w:firstLine="360"/>
                    <w:contextualSpacing/>
                    <w:jc w:val="both"/>
                    <w:rPr>
                      <w:rFonts w:ascii="Times New Roman" w:hAnsi="Times New Roman"/>
                      <w:b/>
                      <w:bCs/>
                      <w:color w:val="000000"/>
                      <w:sz w:val="20"/>
                      <w:szCs w:val="20"/>
                    </w:rPr>
                  </w:pPr>
                </w:p>
                <w:p w14:paraId="121A7A31" w14:textId="20F00E73" w:rsidR="009D7F97" w:rsidRPr="008326B8" w:rsidRDefault="009D7F97" w:rsidP="00DE3399">
                  <w:pPr>
                    <w:tabs>
                      <w:tab w:val="left" w:pos="0"/>
                      <w:tab w:val="left" w:pos="450"/>
                    </w:tabs>
                    <w:ind w:firstLine="360"/>
                    <w:contextualSpacing/>
                    <w:jc w:val="both"/>
                    <w:rPr>
                      <w:rFonts w:ascii="Times New Roman" w:hAnsi="Times New Roman"/>
                      <w:color w:val="000000"/>
                      <w:sz w:val="20"/>
                      <w:szCs w:val="20"/>
                    </w:rPr>
                  </w:pPr>
                </w:p>
              </w:tc>
            </w:tr>
            <w:tr w:rsidR="00CD793C" w:rsidRPr="008326B8" w14:paraId="45F4AAE3" w14:textId="77777777" w:rsidTr="00F9009C">
              <w:tc>
                <w:tcPr>
                  <w:tcW w:w="2252" w:type="dxa"/>
                  <w:tcBorders>
                    <w:top w:val="single" w:sz="4" w:space="0" w:color="auto"/>
                    <w:left w:val="single" w:sz="6" w:space="0" w:color="auto"/>
                    <w:bottom w:val="single" w:sz="6" w:space="0" w:color="auto"/>
                    <w:right w:val="single" w:sz="6" w:space="0" w:color="auto"/>
                  </w:tcBorders>
                </w:tcPr>
                <w:p w14:paraId="550E83B1" w14:textId="5CD50DCA" w:rsidR="00CD793C" w:rsidRPr="008326B8" w:rsidRDefault="00CD793C" w:rsidP="00DE3399">
                  <w:pPr>
                    <w:tabs>
                      <w:tab w:val="left" w:pos="0"/>
                      <w:tab w:val="left" w:pos="450"/>
                    </w:tabs>
                    <w:ind w:firstLine="360"/>
                    <w:contextualSpacing/>
                    <w:jc w:val="both"/>
                    <w:rPr>
                      <w:rFonts w:ascii="Times New Roman" w:hAnsi="Times New Roman"/>
                      <w:b/>
                      <w:bCs/>
                      <w:color w:val="000000"/>
                      <w:sz w:val="20"/>
                      <w:szCs w:val="20"/>
                      <w:lang w:val="en-US"/>
                    </w:rPr>
                  </w:pPr>
                  <w:r w:rsidRPr="008326B8">
                    <w:rPr>
                      <w:rFonts w:ascii="Times New Roman" w:hAnsi="Times New Roman"/>
                      <w:b/>
                      <w:bCs/>
                      <w:color w:val="000000"/>
                      <w:sz w:val="20"/>
                      <w:szCs w:val="20"/>
                      <w:lang w:val="en-US"/>
                    </w:rPr>
                    <w:t>K 3.1</w:t>
                  </w:r>
                </w:p>
              </w:tc>
              <w:tc>
                <w:tcPr>
                  <w:tcW w:w="6146" w:type="dxa"/>
                  <w:tcBorders>
                    <w:top w:val="single" w:sz="6" w:space="0" w:color="auto"/>
                    <w:left w:val="single" w:sz="6" w:space="0" w:color="auto"/>
                    <w:bottom w:val="single" w:sz="6" w:space="0" w:color="auto"/>
                    <w:right w:val="single" w:sz="6" w:space="0" w:color="auto"/>
                  </w:tcBorders>
                </w:tcPr>
                <w:p w14:paraId="3A699B80" w14:textId="77777777" w:rsidR="00CD793C" w:rsidRPr="008326B8" w:rsidRDefault="00CD793C" w:rsidP="009D7F97">
                  <w:pPr>
                    <w:tabs>
                      <w:tab w:val="left" w:pos="0"/>
                      <w:tab w:val="left" w:pos="450"/>
                    </w:tabs>
                    <w:spacing w:after="0" w:line="240" w:lineRule="auto"/>
                    <w:ind w:left="360"/>
                    <w:contextualSpacing/>
                    <w:jc w:val="both"/>
                    <w:rPr>
                      <w:rFonts w:ascii="Times New Roman" w:hAnsi="Times New Roman"/>
                      <w:b/>
                      <w:color w:val="000000"/>
                      <w:sz w:val="20"/>
                      <w:szCs w:val="20"/>
                      <w:lang w:eastAsia="zh-CN"/>
                    </w:rPr>
                  </w:pPr>
                  <w:r w:rsidRPr="008326B8">
                    <w:rPr>
                      <w:rFonts w:ascii="Times New Roman" w:hAnsi="Times New Roman"/>
                      <w:b/>
                      <w:color w:val="000000"/>
                      <w:sz w:val="20"/>
                      <w:szCs w:val="20"/>
                      <w:lang w:eastAsia="zh-CN"/>
                    </w:rPr>
                    <w:t>Предложено време за реакция</w:t>
                  </w:r>
                </w:p>
                <w:p w14:paraId="6FC1BB5D" w14:textId="77777777" w:rsidR="00CD793C" w:rsidRPr="008326B8" w:rsidRDefault="00CD793C" w:rsidP="00CD793C">
                  <w:pPr>
                    <w:tabs>
                      <w:tab w:val="left" w:pos="0"/>
                      <w:tab w:val="left" w:pos="450"/>
                    </w:tabs>
                    <w:ind w:firstLine="360"/>
                    <w:contextualSpacing/>
                    <w:jc w:val="both"/>
                    <w:rPr>
                      <w:rFonts w:ascii="Times New Roman" w:hAnsi="Times New Roman"/>
                      <w:color w:val="000000"/>
                      <w:sz w:val="20"/>
                      <w:szCs w:val="20"/>
                    </w:rPr>
                  </w:pPr>
                </w:p>
                <w:p w14:paraId="467204D2" w14:textId="77777777" w:rsidR="009D7F97" w:rsidRPr="008326B8" w:rsidRDefault="009D7F97" w:rsidP="00CD793C">
                  <w:pPr>
                    <w:tabs>
                      <w:tab w:val="left" w:pos="0"/>
                      <w:tab w:val="left" w:pos="450"/>
                    </w:tabs>
                    <w:ind w:firstLine="360"/>
                    <w:contextualSpacing/>
                    <w:jc w:val="both"/>
                    <w:rPr>
                      <w:rFonts w:ascii="Times New Roman" w:hAnsi="Times New Roman"/>
                      <w:color w:val="000000"/>
                      <w:sz w:val="20"/>
                      <w:szCs w:val="20"/>
                    </w:rPr>
                  </w:pPr>
                </w:p>
                <w:p w14:paraId="04D8B9A8" w14:textId="69824A87" w:rsidR="00CD793C" w:rsidRPr="008326B8" w:rsidRDefault="00CD793C" w:rsidP="00CD793C">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09572240" w14:textId="66B20AB8" w:rsidR="00CD793C" w:rsidRPr="008326B8" w:rsidRDefault="00CD793C" w:rsidP="00CD793C">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Т р</w:t>
                  </w:r>
                </w:p>
                <w:p w14:paraId="6EC997E9" w14:textId="1108E7F2" w:rsidR="00CD793C" w:rsidRPr="008326B8" w:rsidRDefault="00CD793C" w:rsidP="00CD793C">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 xml:space="preserve">K3.1.1= 10x -----------, </w:t>
                  </w:r>
                  <w:r w:rsidRPr="008326B8">
                    <w:rPr>
                      <w:rFonts w:ascii="Times New Roman" w:hAnsi="Times New Roman"/>
                      <w:color w:val="000000"/>
                      <w:spacing w:val="-10"/>
                      <w:sz w:val="20"/>
                      <w:szCs w:val="20"/>
                    </w:rPr>
                    <w:t>където:</w:t>
                  </w:r>
                </w:p>
                <w:p w14:paraId="46D5BB5B" w14:textId="756103CD" w:rsidR="00CD793C" w:rsidRPr="008326B8" w:rsidRDefault="00CD793C" w:rsidP="00CD793C">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Т р/</w:t>
                  </w:r>
                  <w:r w:rsidRPr="008326B8">
                    <w:rPr>
                      <w:rFonts w:ascii="Times New Roman" w:hAnsi="Times New Roman"/>
                      <w:b/>
                      <w:i/>
                      <w:color w:val="000000"/>
                      <w:sz w:val="20"/>
                      <w:szCs w:val="20"/>
                      <w:lang w:val="en-US"/>
                    </w:rPr>
                    <w:t>n</w:t>
                  </w:r>
                </w:p>
                <w:p w14:paraId="108179B0" w14:textId="77777777" w:rsidR="00CD793C" w:rsidRPr="008326B8" w:rsidRDefault="00CD793C" w:rsidP="00CD793C">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5226106E" w14:textId="0191B417" w:rsidR="00CD793C" w:rsidRPr="008326B8" w:rsidRDefault="00CD793C" w:rsidP="00CD793C">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 xml:space="preserve">Т р - най-краткото предложено време за реакция </w:t>
                  </w:r>
                  <w:r w:rsidRPr="008326B8">
                    <w:rPr>
                      <w:rFonts w:ascii="Times New Roman" w:hAnsi="Times New Roman"/>
                      <w:color w:val="000000"/>
                      <w:sz w:val="20"/>
                      <w:szCs w:val="20"/>
                    </w:rPr>
                    <w:t>измежду всички участници</w:t>
                  </w:r>
                </w:p>
                <w:p w14:paraId="28DF120A" w14:textId="25DD5899" w:rsidR="00CD793C" w:rsidRPr="008326B8" w:rsidRDefault="00CD793C" w:rsidP="009D7F97">
                  <w:pPr>
                    <w:numPr>
                      <w:ilvl w:val="0"/>
                      <w:numId w:val="23"/>
                    </w:numPr>
                    <w:tabs>
                      <w:tab w:val="left" w:pos="0"/>
                      <w:tab w:val="left" w:pos="450"/>
                    </w:tabs>
                    <w:autoSpaceDE w:val="0"/>
                    <w:autoSpaceDN w:val="0"/>
                    <w:adjustRightInd w:val="0"/>
                    <w:spacing w:after="0" w:line="240" w:lineRule="auto"/>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Т р/</w:t>
                  </w:r>
                  <w:r w:rsidRPr="008326B8">
                    <w:rPr>
                      <w:rFonts w:ascii="Times New Roman" w:hAnsi="Times New Roman"/>
                      <w:b/>
                      <w:bCs/>
                      <w:color w:val="000000"/>
                      <w:sz w:val="20"/>
                      <w:szCs w:val="20"/>
                      <w:lang w:val="en-US"/>
                    </w:rPr>
                    <w:t>n</w:t>
                  </w:r>
                  <w:r w:rsidRPr="008326B8">
                    <w:rPr>
                      <w:rFonts w:ascii="Times New Roman" w:hAnsi="Times New Roman"/>
                      <w:b/>
                      <w:bCs/>
                      <w:color w:val="000000"/>
                      <w:sz w:val="20"/>
                      <w:szCs w:val="20"/>
                    </w:rPr>
                    <w:t xml:space="preserve"> – времето за реакция на участника, чието предложение се разглежда</w:t>
                  </w:r>
                </w:p>
              </w:tc>
              <w:tc>
                <w:tcPr>
                  <w:tcW w:w="1404" w:type="dxa"/>
                  <w:tcBorders>
                    <w:top w:val="single" w:sz="6" w:space="0" w:color="auto"/>
                    <w:left w:val="single" w:sz="6" w:space="0" w:color="auto"/>
                    <w:bottom w:val="single" w:sz="6" w:space="0" w:color="auto"/>
                    <w:right w:val="single" w:sz="6" w:space="0" w:color="auto"/>
                  </w:tcBorders>
                </w:tcPr>
                <w:p w14:paraId="10C3E353" w14:textId="34D13121" w:rsidR="00CD793C" w:rsidRPr="008326B8" w:rsidRDefault="00732EFF"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2</w:t>
                  </w:r>
                  <w:r w:rsidR="00CD793C" w:rsidRPr="008326B8">
                    <w:rPr>
                      <w:rFonts w:ascii="Times New Roman" w:hAnsi="Times New Roman"/>
                      <w:b/>
                      <w:bCs/>
                      <w:color w:val="000000"/>
                      <w:sz w:val="20"/>
                      <w:szCs w:val="20"/>
                    </w:rPr>
                    <w:t>0</w:t>
                  </w:r>
                </w:p>
              </w:tc>
            </w:tr>
            <w:tr w:rsidR="00483C5B" w:rsidRPr="008326B8" w14:paraId="41D75E3E" w14:textId="77777777" w:rsidTr="009D7F97">
              <w:tc>
                <w:tcPr>
                  <w:tcW w:w="2252" w:type="dxa"/>
                  <w:tcBorders>
                    <w:left w:val="single" w:sz="6" w:space="0" w:color="auto"/>
                    <w:bottom w:val="single" w:sz="6" w:space="0" w:color="auto"/>
                    <w:right w:val="single" w:sz="6" w:space="0" w:color="auto"/>
                  </w:tcBorders>
                </w:tcPr>
                <w:p w14:paraId="650258FC" w14:textId="542D244B" w:rsidR="00483C5B" w:rsidRPr="008326B8" w:rsidRDefault="00483C5B"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К 3.2</w:t>
                  </w:r>
                </w:p>
              </w:tc>
              <w:tc>
                <w:tcPr>
                  <w:tcW w:w="6146" w:type="dxa"/>
                  <w:tcBorders>
                    <w:top w:val="single" w:sz="6" w:space="0" w:color="auto"/>
                    <w:left w:val="single" w:sz="6" w:space="0" w:color="auto"/>
                    <w:bottom w:val="single" w:sz="6" w:space="0" w:color="auto"/>
                    <w:right w:val="single" w:sz="6" w:space="0" w:color="auto"/>
                  </w:tcBorders>
                </w:tcPr>
                <w:p w14:paraId="18099DA8" w14:textId="77777777" w:rsidR="00483C5B" w:rsidRPr="008326B8" w:rsidRDefault="00483C5B" w:rsidP="00CD793C">
                  <w:pPr>
                    <w:tabs>
                      <w:tab w:val="left" w:pos="0"/>
                      <w:tab w:val="left" w:pos="450"/>
                    </w:tabs>
                    <w:spacing w:after="0" w:line="240" w:lineRule="auto"/>
                    <w:ind w:left="360"/>
                    <w:contextualSpacing/>
                    <w:jc w:val="both"/>
                    <w:rPr>
                      <w:rFonts w:ascii="Times New Roman" w:hAnsi="Times New Roman"/>
                      <w:b/>
                      <w:color w:val="000000"/>
                      <w:sz w:val="20"/>
                      <w:szCs w:val="20"/>
                      <w:lang w:eastAsia="zh-CN"/>
                    </w:rPr>
                  </w:pPr>
                  <w:r w:rsidRPr="008326B8">
                    <w:rPr>
                      <w:rFonts w:ascii="Times New Roman" w:hAnsi="Times New Roman"/>
                      <w:b/>
                      <w:color w:val="000000"/>
                      <w:sz w:val="20"/>
                      <w:szCs w:val="20"/>
                      <w:lang w:eastAsia="zh-CN"/>
                    </w:rPr>
                    <w:t>Предложено време за отстраняване на проблеми</w:t>
                  </w:r>
                </w:p>
                <w:p w14:paraId="362CE8A5" w14:textId="77777777" w:rsidR="00483C5B" w:rsidRPr="008326B8" w:rsidRDefault="00483C5B" w:rsidP="00CD793C">
                  <w:pPr>
                    <w:tabs>
                      <w:tab w:val="left" w:pos="0"/>
                      <w:tab w:val="left" w:pos="450"/>
                    </w:tabs>
                    <w:spacing w:after="0" w:line="240" w:lineRule="auto"/>
                    <w:ind w:left="360"/>
                    <w:contextualSpacing/>
                    <w:jc w:val="both"/>
                    <w:rPr>
                      <w:rFonts w:ascii="Times New Roman" w:hAnsi="Times New Roman"/>
                      <w:b/>
                      <w:color w:val="000000"/>
                      <w:sz w:val="20"/>
                      <w:szCs w:val="20"/>
                      <w:lang w:eastAsia="zh-CN"/>
                    </w:rPr>
                  </w:pPr>
                </w:p>
                <w:p w14:paraId="52B9DA45" w14:textId="77777777" w:rsidR="00483C5B" w:rsidRPr="008326B8" w:rsidRDefault="00483C5B" w:rsidP="00483C5B">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3EF775CA" w14:textId="19E4A2FE" w:rsidR="00483C5B" w:rsidRPr="008326B8" w:rsidRDefault="00483C5B" w:rsidP="00483C5B">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Т о</w:t>
                  </w:r>
                </w:p>
                <w:p w14:paraId="366E8F5D" w14:textId="3C7A3D96" w:rsidR="00483C5B" w:rsidRPr="008326B8" w:rsidRDefault="00483C5B" w:rsidP="00483C5B">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 xml:space="preserve">K3.1.1= 15x -----------, </w:t>
                  </w:r>
                  <w:r w:rsidRPr="008326B8">
                    <w:rPr>
                      <w:rFonts w:ascii="Times New Roman" w:hAnsi="Times New Roman"/>
                      <w:color w:val="000000"/>
                      <w:spacing w:val="-10"/>
                      <w:sz w:val="20"/>
                      <w:szCs w:val="20"/>
                    </w:rPr>
                    <w:t>където:</w:t>
                  </w:r>
                </w:p>
                <w:p w14:paraId="4A7EB97A" w14:textId="78221857" w:rsidR="00483C5B" w:rsidRPr="008326B8" w:rsidRDefault="00483C5B" w:rsidP="00483C5B">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Т о/</w:t>
                  </w:r>
                  <w:r w:rsidRPr="008326B8">
                    <w:rPr>
                      <w:rFonts w:ascii="Times New Roman" w:hAnsi="Times New Roman"/>
                      <w:b/>
                      <w:i/>
                      <w:color w:val="000000"/>
                      <w:sz w:val="20"/>
                      <w:szCs w:val="20"/>
                      <w:lang w:val="en-US"/>
                    </w:rPr>
                    <w:t>n</w:t>
                  </w:r>
                </w:p>
                <w:p w14:paraId="7A9E5D3A" w14:textId="77777777" w:rsidR="00483C5B" w:rsidRPr="008326B8" w:rsidRDefault="00483C5B" w:rsidP="00483C5B">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286B6718" w14:textId="6A627FDC" w:rsidR="00483C5B" w:rsidRPr="008326B8" w:rsidRDefault="00590EF6" w:rsidP="009D7F97">
                  <w:pPr>
                    <w:tabs>
                      <w:tab w:val="left" w:pos="0"/>
                      <w:tab w:val="left" w:pos="450"/>
                    </w:tabs>
                    <w:autoSpaceDE w:val="0"/>
                    <w:autoSpaceDN w:val="0"/>
                    <w:adjustRightInd w:val="0"/>
                    <w:spacing w:after="0" w:line="240" w:lineRule="auto"/>
                    <w:ind w:left="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w:t>
                  </w:r>
                  <w:r w:rsidR="00483C5B" w:rsidRPr="008326B8">
                    <w:rPr>
                      <w:rFonts w:ascii="Times New Roman" w:hAnsi="Times New Roman"/>
                      <w:b/>
                      <w:bCs/>
                      <w:color w:val="000000"/>
                      <w:sz w:val="20"/>
                      <w:szCs w:val="20"/>
                    </w:rPr>
                    <w:t xml:space="preserve">Т о - най-краткото предложено време за отстраняване на проблеми </w:t>
                  </w:r>
                  <w:r w:rsidR="00483C5B" w:rsidRPr="008326B8">
                    <w:rPr>
                      <w:rFonts w:ascii="Times New Roman" w:hAnsi="Times New Roman"/>
                      <w:color w:val="000000"/>
                      <w:sz w:val="20"/>
                      <w:szCs w:val="20"/>
                    </w:rPr>
                    <w:t>измежду всички участници</w:t>
                  </w:r>
                </w:p>
                <w:p w14:paraId="261CAB91" w14:textId="31BCB6C6" w:rsidR="00483C5B" w:rsidRPr="008326B8" w:rsidRDefault="00590EF6" w:rsidP="00483C5B">
                  <w:pPr>
                    <w:tabs>
                      <w:tab w:val="left" w:pos="0"/>
                      <w:tab w:val="left" w:pos="450"/>
                    </w:tabs>
                    <w:spacing w:after="0" w:line="240" w:lineRule="auto"/>
                    <w:ind w:left="360"/>
                    <w:contextualSpacing/>
                    <w:jc w:val="both"/>
                    <w:rPr>
                      <w:rFonts w:ascii="Times New Roman" w:hAnsi="Times New Roman"/>
                      <w:b/>
                      <w:color w:val="000000"/>
                      <w:sz w:val="20"/>
                      <w:szCs w:val="20"/>
                      <w:lang w:eastAsia="zh-CN"/>
                    </w:rPr>
                  </w:pPr>
                  <w:r w:rsidRPr="008326B8">
                    <w:rPr>
                      <w:rFonts w:ascii="Times New Roman" w:hAnsi="Times New Roman"/>
                      <w:b/>
                      <w:bCs/>
                      <w:color w:val="000000"/>
                      <w:sz w:val="20"/>
                      <w:szCs w:val="20"/>
                    </w:rPr>
                    <w:t>-</w:t>
                  </w:r>
                  <w:r w:rsidR="00483C5B" w:rsidRPr="008326B8">
                    <w:rPr>
                      <w:rFonts w:ascii="Times New Roman" w:hAnsi="Times New Roman"/>
                      <w:b/>
                      <w:bCs/>
                      <w:color w:val="000000"/>
                      <w:sz w:val="20"/>
                      <w:szCs w:val="20"/>
                    </w:rPr>
                    <w:t xml:space="preserve">Т </w:t>
                  </w:r>
                  <w:r w:rsidR="00483C5B" w:rsidRPr="008326B8">
                    <w:rPr>
                      <w:rFonts w:ascii="Times New Roman" w:hAnsi="Times New Roman"/>
                      <w:b/>
                      <w:bCs/>
                      <w:color w:val="000000"/>
                      <w:sz w:val="20"/>
                      <w:szCs w:val="20"/>
                      <w:lang w:val="en-US"/>
                    </w:rPr>
                    <w:t>o</w:t>
                  </w:r>
                  <w:r w:rsidR="00483C5B" w:rsidRPr="008326B8">
                    <w:rPr>
                      <w:rFonts w:ascii="Times New Roman" w:hAnsi="Times New Roman"/>
                      <w:b/>
                      <w:bCs/>
                      <w:color w:val="000000"/>
                      <w:sz w:val="20"/>
                      <w:szCs w:val="20"/>
                    </w:rPr>
                    <w:t>/</w:t>
                  </w:r>
                  <w:r w:rsidR="00483C5B" w:rsidRPr="008326B8">
                    <w:rPr>
                      <w:rFonts w:ascii="Times New Roman" w:hAnsi="Times New Roman"/>
                      <w:b/>
                      <w:bCs/>
                      <w:color w:val="000000"/>
                      <w:sz w:val="20"/>
                      <w:szCs w:val="20"/>
                      <w:lang w:val="en-US"/>
                    </w:rPr>
                    <w:t>n</w:t>
                  </w:r>
                  <w:r w:rsidR="00483C5B" w:rsidRPr="008326B8">
                    <w:rPr>
                      <w:rFonts w:ascii="Times New Roman" w:hAnsi="Times New Roman"/>
                      <w:b/>
                      <w:bCs/>
                      <w:color w:val="000000"/>
                      <w:sz w:val="20"/>
                      <w:szCs w:val="20"/>
                    </w:rPr>
                    <w:t xml:space="preserve"> – времето за отстраняване на проблеми на участника, чието предложение се разглежда</w:t>
                  </w:r>
                </w:p>
              </w:tc>
              <w:tc>
                <w:tcPr>
                  <w:tcW w:w="1404" w:type="dxa"/>
                  <w:tcBorders>
                    <w:top w:val="single" w:sz="6" w:space="0" w:color="auto"/>
                    <w:left w:val="single" w:sz="6" w:space="0" w:color="auto"/>
                    <w:bottom w:val="single" w:sz="6" w:space="0" w:color="auto"/>
                    <w:right w:val="single" w:sz="6" w:space="0" w:color="auto"/>
                  </w:tcBorders>
                </w:tcPr>
                <w:p w14:paraId="34EEA25B" w14:textId="0D8E4852" w:rsidR="00483C5B" w:rsidRPr="008326B8" w:rsidRDefault="00732EFF"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30</w:t>
                  </w:r>
                </w:p>
              </w:tc>
            </w:tr>
            <w:tr w:rsidR="00483C5B" w:rsidRPr="008326B8" w14:paraId="513E061A" w14:textId="77777777" w:rsidTr="009D7F97">
              <w:tc>
                <w:tcPr>
                  <w:tcW w:w="2252" w:type="dxa"/>
                  <w:tcBorders>
                    <w:left w:val="single" w:sz="6" w:space="0" w:color="auto"/>
                    <w:bottom w:val="single" w:sz="6" w:space="0" w:color="auto"/>
                    <w:right w:val="single" w:sz="6" w:space="0" w:color="auto"/>
                  </w:tcBorders>
                </w:tcPr>
                <w:p w14:paraId="20BCEF00" w14:textId="7DA355D1" w:rsidR="00483C5B" w:rsidRPr="008326B8" w:rsidRDefault="00483C5B"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К 3.3</w:t>
                  </w:r>
                </w:p>
              </w:tc>
              <w:tc>
                <w:tcPr>
                  <w:tcW w:w="6146" w:type="dxa"/>
                  <w:tcBorders>
                    <w:top w:val="single" w:sz="6" w:space="0" w:color="auto"/>
                    <w:left w:val="single" w:sz="6" w:space="0" w:color="auto"/>
                    <w:bottom w:val="single" w:sz="6" w:space="0" w:color="auto"/>
                    <w:right w:val="single" w:sz="6" w:space="0" w:color="auto"/>
                  </w:tcBorders>
                </w:tcPr>
                <w:p w14:paraId="674F3440" w14:textId="0274D31A" w:rsidR="00483C5B" w:rsidRPr="008326B8" w:rsidRDefault="000F30AF" w:rsidP="00CD793C">
                  <w:pPr>
                    <w:tabs>
                      <w:tab w:val="left" w:pos="0"/>
                      <w:tab w:val="left" w:pos="450"/>
                    </w:tabs>
                    <w:spacing w:after="0" w:line="240" w:lineRule="auto"/>
                    <w:ind w:left="360"/>
                    <w:contextualSpacing/>
                    <w:jc w:val="both"/>
                    <w:rPr>
                      <w:rFonts w:ascii="Times New Roman" w:hAnsi="Times New Roman"/>
                      <w:b/>
                      <w:color w:val="000000"/>
                      <w:sz w:val="20"/>
                      <w:szCs w:val="20"/>
                      <w:lang w:eastAsia="zh-CN"/>
                    </w:rPr>
                  </w:pPr>
                  <w:r w:rsidRPr="008326B8">
                    <w:rPr>
                      <w:rFonts w:ascii="Times New Roman" w:hAnsi="Times New Roman"/>
                      <w:b/>
                      <w:color w:val="000000"/>
                      <w:sz w:val="20"/>
                      <w:szCs w:val="20"/>
                      <w:lang w:eastAsia="zh-CN"/>
                    </w:rPr>
                    <w:t>Предложена наличност на услугите</w:t>
                  </w:r>
                  <w:r w:rsidR="006434CC" w:rsidRPr="008326B8">
                    <w:rPr>
                      <w:rFonts w:ascii="Times New Roman" w:hAnsi="Times New Roman"/>
                      <w:b/>
                      <w:color w:val="000000"/>
                      <w:sz w:val="20"/>
                      <w:szCs w:val="20"/>
                      <w:lang w:eastAsia="zh-CN"/>
                    </w:rPr>
                    <w:t xml:space="preserve"> /в процент/</w:t>
                  </w:r>
                </w:p>
                <w:p w14:paraId="56D32FF6" w14:textId="11D031DC" w:rsidR="00650FD0" w:rsidRPr="008326B8" w:rsidRDefault="00650FD0" w:rsidP="00CD793C">
                  <w:pPr>
                    <w:tabs>
                      <w:tab w:val="left" w:pos="0"/>
                      <w:tab w:val="left" w:pos="450"/>
                    </w:tabs>
                    <w:spacing w:after="0" w:line="240" w:lineRule="auto"/>
                    <w:ind w:left="360"/>
                    <w:contextualSpacing/>
                    <w:jc w:val="both"/>
                    <w:rPr>
                      <w:rFonts w:ascii="Times New Roman" w:hAnsi="Times New Roman"/>
                      <w:b/>
                      <w:color w:val="000000"/>
                      <w:sz w:val="20"/>
                      <w:szCs w:val="20"/>
                      <w:lang w:eastAsia="zh-CN"/>
                    </w:rPr>
                  </w:pPr>
                  <w:r w:rsidRPr="008326B8">
                    <w:rPr>
                      <w:rFonts w:ascii="Times New Roman" w:hAnsi="Times New Roman"/>
                      <w:b/>
                      <w:color w:val="000000"/>
                      <w:sz w:val="20"/>
                      <w:szCs w:val="20"/>
                      <w:lang w:eastAsia="zh-CN"/>
                    </w:rPr>
                    <w:t>Под наличност на услугите следва да се разбира непрекъсваемост на услугата</w:t>
                  </w:r>
                  <w:r w:rsidR="00F75C66" w:rsidRPr="008326B8">
                    <w:rPr>
                      <w:rFonts w:ascii="Times New Roman" w:hAnsi="Times New Roman"/>
                      <w:b/>
                      <w:color w:val="000000"/>
                      <w:sz w:val="20"/>
                      <w:szCs w:val="20"/>
                      <w:lang w:eastAsia="zh-CN"/>
                    </w:rPr>
                    <w:t>/обслужването.</w:t>
                  </w:r>
                </w:p>
                <w:p w14:paraId="7FB80EA0" w14:textId="77777777" w:rsidR="004204C0" w:rsidRPr="008326B8" w:rsidRDefault="004204C0" w:rsidP="00CD793C">
                  <w:pPr>
                    <w:tabs>
                      <w:tab w:val="left" w:pos="0"/>
                      <w:tab w:val="left" w:pos="450"/>
                    </w:tabs>
                    <w:spacing w:after="0" w:line="240" w:lineRule="auto"/>
                    <w:ind w:left="360"/>
                    <w:contextualSpacing/>
                    <w:jc w:val="both"/>
                    <w:rPr>
                      <w:rFonts w:ascii="Times New Roman" w:hAnsi="Times New Roman"/>
                      <w:b/>
                      <w:color w:val="000000"/>
                      <w:sz w:val="20"/>
                      <w:szCs w:val="20"/>
                      <w:lang w:val="en-US" w:eastAsia="zh-CN"/>
                    </w:rPr>
                  </w:pPr>
                </w:p>
                <w:p w14:paraId="2CA4C198" w14:textId="77777777" w:rsidR="000F30AF" w:rsidRPr="008326B8" w:rsidRDefault="000F30AF" w:rsidP="00CD793C">
                  <w:pPr>
                    <w:tabs>
                      <w:tab w:val="left" w:pos="0"/>
                      <w:tab w:val="left" w:pos="450"/>
                    </w:tabs>
                    <w:spacing w:after="0" w:line="240" w:lineRule="auto"/>
                    <w:ind w:left="360"/>
                    <w:contextualSpacing/>
                    <w:jc w:val="both"/>
                    <w:rPr>
                      <w:rFonts w:ascii="Times New Roman" w:hAnsi="Times New Roman"/>
                      <w:b/>
                      <w:color w:val="000000"/>
                      <w:sz w:val="20"/>
                      <w:szCs w:val="20"/>
                      <w:lang w:eastAsia="zh-CN"/>
                    </w:rPr>
                  </w:pPr>
                </w:p>
                <w:p w14:paraId="1E428CDD" w14:textId="77777777" w:rsidR="000F30AF" w:rsidRPr="008326B8" w:rsidRDefault="000F30AF" w:rsidP="000F30AF">
                  <w:pPr>
                    <w:tabs>
                      <w:tab w:val="left" w:pos="0"/>
                      <w:tab w:val="left" w:pos="450"/>
                    </w:tabs>
                    <w:ind w:firstLine="360"/>
                    <w:contextualSpacing/>
                    <w:jc w:val="both"/>
                    <w:rPr>
                      <w:rFonts w:ascii="Times New Roman" w:hAnsi="Times New Roman"/>
                      <w:color w:val="000000"/>
                      <w:sz w:val="20"/>
                      <w:szCs w:val="20"/>
                    </w:rPr>
                  </w:pPr>
                  <w:r w:rsidRPr="008326B8">
                    <w:rPr>
                      <w:rFonts w:ascii="Times New Roman" w:hAnsi="Times New Roman"/>
                      <w:color w:val="000000"/>
                      <w:sz w:val="20"/>
                      <w:szCs w:val="20"/>
                    </w:rPr>
                    <w:t>Оценката по показателя се извършва по следния метод:</w:t>
                  </w:r>
                </w:p>
                <w:p w14:paraId="7A22ADC2" w14:textId="7786653B" w:rsidR="000F30AF" w:rsidRPr="008326B8" w:rsidRDefault="000F30AF" w:rsidP="000F30AF">
                  <w:pPr>
                    <w:tabs>
                      <w:tab w:val="left" w:pos="0"/>
                      <w:tab w:val="left" w:pos="450"/>
                    </w:tabs>
                    <w:autoSpaceDE w:val="0"/>
                    <w:autoSpaceDN w:val="0"/>
                    <w:adjustRightInd w:val="0"/>
                    <w:ind w:firstLine="360"/>
                    <w:contextualSpacing/>
                    <w:jc w:val="both"/>
                    <w:rPr>
                      <w:rFonts w:ascii="Times New Roman" w:hAnsi="Times New Roman"/>
                      <w:b/>
                      <w:color w:val="000000"/>
                      <w:sz w:val="20"/>
                      <w:szCs w:val="20"/>
                    </w:rPr>
                  </w:pPr>
                  <w:r w:rsidRPr="008326B8">
                    <w:rPr>
                      <w:rFonts w:ascii="Times New Roman" w:hAnsi="Times New Roman"/>
                      <w:b/>
                      <w:bCs/>
                      <w:color w:val="000000"/>
                      <w:sz w:val="20"/>
                      <w:szCs w:val="20"/>
                    </w:rPr>
                    <w:t xml:space="preserve">                     Т </w:t>
                  </w:r>
                  <w:r w:rsidR="00590EF6" w:rsidRPr="008326B8">
                    <w:rPr>
                      <w:rFonts w:ascii="Times New Roman" w:hAnsi="Times New Roman"/>
                      <w:b/>
                      <w:i/>
                      <w:color w:val="000000"/>
                      <w:sz w:val="20"/>
                      <w:szCs w:val="20"/>
                    </w:rPr>
                    <w:t>а/</w:t>
                  </w:r>
                  <w:r w:rsidR="00590EF6" w:rsidRPr="008326B8">
                    <w:rPr>
                      <w:rFonts w:ascii="Times New Roman" w:hAnsi="Times New Roman"/>
                      <w:b/>
                      <w:i/>
                      <w:color w:val="000000"/>
                      <w:sz w:val="20"/>
                      <w:szCs w:val="20"/>
                      <w:lang w:val="en-US"/>
                    </w:rPr>
                    <w:t>n</w:t>
                  </w:r>
                </w:p>
                <w:p w14:paraId="1F70E384" w14:textId="7DDB4857" w:rsidR="000F30AF" w:rsidRPr="008326B8" w:rsidRDefault="000F30AF" w:rsidP="000F30AF">
                  <w:pPr>
                    <w:tabs>
                      <w:tab w:val="left" w:pos="0"/>
                      <w:tab w:val="left" w:pos="450"/>
                    </w:tabs>
                    <w:autoSpaceDE w:val="0"/>
                    <w:autoSpaceDN w:val="0"/>
                    <w:adjustRightInd w:val="0"/>
                    <w:ind w:firstLine="360"/>
                    <w:contextualSpacing/>
                    <w:jc w:val="both"/>
                    <w:rPr>
                      <w:rFonts w:ascii="Times New Roman" w:hAnsi="Times New Roman"/>
                      <w:b/>
                      <w:color w:val="000000"/>
                      <w:spacing w:val="-10"/>
                      <w:sz w:val="20"/>
                      <w:szCs w:val="20"/>
                    </w:rPr>
                  </w:pPr>
                  <w:r w:rsidRPr="008326B8">
                    <w:rPr>
                      <w:rFonts w:ascii="Times New Roman" w:hAnsi="Times New Roman"/>
                      <w:color w:val="000000"/>
                      <w:sz w:val="20"/>
                      <w:szCs w:val="20"/>
                    </w:rPr>
                    <w:t xml:space="preserve">K3.1.1= 25x -----------, </w:t>
                  </w:r>
                  <w:r w:rsidRPr="008326B8">
                    <w:rPr>
                      <w:rFonts w:ascii="Times New Roman" w:hAnsi="Times New Roman"/>
                      <w:color w:val="000000"/>
                      <w:spacing w:val="-10"/>
                      <w:sz w:val="20"/>
                      <w:szCs w:val="20"/>
                    </w:rPr>
                    <w:t>където:</w:t>
                  </w:r>
                </w:p>
                <w:p w14:paraId="48D4F221" w14:textId="3AA23068" w:rsidR="000F30AF" w:rsidRPr="008326B8" w:rsidRDefault="000F30AF" w:rsidP="000F30AF">
                  <w:pPr>
                    <w:tabs>
                      <w:tab w:val="left" w:pos="0"/>
                      <w:tab w:val="left" w:pos="450"/>
                    </w:tabs>
                    <w:autoSpaceDE w:val="0"/>
                    <w:autoSpaceDN w:val="0"/>
                    <w:adjustRightInd w:val="0"/>
                    <w:ind w:firstLine="360"/>
                    <w:contextualSpacing/>
                    <w:jc w:val="both"/>
                    <w:rPr>
                      <w:rFonts w:ascii="Times New Roman" w:hAnsi="Times New Roman"/>
                      <w:color w:val="000000"/>
                      <w:spacing w:val="60"/>
                      <w:sz w:val="20"/>
                      <w:szCs w:val="20"/>
                    </w:rPr>
                  </w:pPr>
                  <w:r w:rsidRPr="008326B8">
                    <w:rPr>
                      <w:rFonts w:ascii="Times New Roman" w:hAnsi="Times New Roman"/>
                      <w:b/>
                      <w:i/>
                      <w:color w:val="000000"/>
                      <w:sz w:val="20"/>
                      <w:szCs w:val="20"/>
                    </w:rPr>
                    <w:t xml:space="preserve">                </w:t>
                  </w:r>
                  <w:r w:rsidR="00590EF6" w:rsidRPr="008326B8">
                    <w:rPr>
                      <w:rFonts w:ascii="Times New Roman" w:hAnsi="Times New Roman"/>
                      <w:b/>
                      <w:i/>
                      <w:color w:val="000000"/>
                      <w:sz w:val="20"/>
                      <w:szCs w:val="20"/>
                    </w:rPr>
                    <w:t xml:space="preserve">    </w:t>
                  </w:r>
                  <w:r w:rsidRPr="008326B8">
                    <w:rPr>
                      <w:rFonts w:ascii="Times New Roman" w:hAnsi="Times New Roman"/>
                      <w:b/>
                      <w:i/>
                      <w:color w:val="000000"/>
                      <w:sz w:val="20"/>
                      <w:szCs w:val="20"/>
                    </w:rPr>
                    <w:t xml:space="preserve">   Т </w:t>
                  </w:r>
                  <w:r w:rsidR="00590EF6" w:rsidRPr="008326B8">
                    <w:rPr>
                      <w:rFonts w:ascii="Times New Roman" w:hAnsi="Times New Roman"/>
                      <w:b/>
                      <w:i/>
                      <w:color w:val="000000"/>
                      <w:sz w:val="20"/>
                      <w:szCs w:val="20"/>
                    </w:rPr>
                    <w:t>а</w:t>
                  </w:r>
                </w:p>
                <w:p w14:paraId="2C59B827" w14:textId="77777777" w:rsidR="000F30AF" w:rsidRPr="008326B8" w:rsidRDefault="000F30AF" w:rsidP="000F30AF">
                  <w:pPr>
                    <w:tabs>
                      <w:tab w:val="left" w:pos="0"/>
                      <w:tab w:val="left" w:pos="450"/>
                    </w:tabs>
                    <w:autoSpaceDE w:val="0"/>
                    <w:autoSpaceDN w:val="0"/>
                    <w:adjustRightInd w:val="0"/>
                    <w:ind w:firstLine="360"/>
                    <w:contextualSpacing/>
                    <w:jc w:val="both"/>
                    <w:rPr>
                      <w:rFonts w:ascii="Times New Roman" w:hAnsi="Times New Roman"/>
                      <w:i/>
                      <w:iCs/>
                      <w:color w:val="000000"/>
                      <w:sz w:val="20"/>
                      <w:szCs w:val="20"/>
                    </w:rPr>
                  </w:pPr>
                </w:p>
                <w:p w14:paraId="7369E173" w14:textId="77777777" w:rsidR="000F30AF" w:rsidRPr="008326B8" w:rsidRDefault="000F30AF" w:rsidP="009D7F97">
                  <w:pPr>
                    <w:pStyle w:val="ListParagraph"/>
                    <w:numPr>
                      <w:ilvl w:val="0"/>
                      <w:numId w:val="23"/>
                    </w:numPr>
                    <w:tabs>
                      <w:tab w:val="left" w:pos="0"/>
                      <w:tab w:val="left" w:pos="450"/>
                    </w:tabs>
                    <w:spacing w:after="0" w:line="240" w:lineRule="auto"/>
                    <w:contextualSpacing/>
                    <w:jc w:val="both"/>
                    <w:rPr>
                      <w:rFonts w:ascii="Times New Roman" w:hAnsi="Times New Roman"/>
                      <w:b/>
                      <w:color w:val="000000"/>
                      <w:sz w:val="20"/>
                      <w:szCs w:val="20"/>
                      <w:lang w:eastAsia="zh-CN"/>
                    </w:rPr>
                  </w:pPr>
                  <w:r w:rsidRPr="008326B8">
                    <w:rPr>
                      <w:rFonts w:ascii="Times New Roman" w:hAnsi="Times New Roman"/>
                      <w:b/>
                      <w:bCs/>
                      <w:color w:val="000000"/>
                      <w:sz w:val="20"/>
                      <w:szCs w:val="20"/>
                    </w:rPr>
                    <w:lastRenderedPageBreak/>
                    <w:t>Т а/</w:t>
                  </w:r>
                  <w:r w:rsidRPr="008326B8">
                    <w:rPr>
                      <w:rFonts w:ascii="Times New Roman" w:hAnsi="Times New Roman"/>
                      <w:b/>
                      <w:bCs/>
                      <w:color w:val="000000"/>
                      <w:sz w:val="20"/>
                      <w:szCs w:val="20"/>
                      <w:lang w:val="en-US"/>
                    </w:rPr>
                    <w:t>n</w:t>
                  </w:r>
                  <w:r w:rsidRPr="008326B8">
                    <w:rPr>
                      <w:rFonts w:ascii="Times New Roman" w:hAnsi="Times New Roman"/>
                      <w:b/>
                      <w:bCs/>
                      <w:color w:val="000000"/>
                      <w:sz w:val="20"/>
                      <w:szCs w:val="20"/>
                    </w:rPr>
                    <w:t xml:space="preserve"> – предложения % /процент/ за наличност на услугите </w:t>
                  </w:r>
                  <w:proofErr w:type="spellStart"/>
                  <w:r w:rsidRPr="008326B8">
                    <w:rPr>
                      <w:rFonts w:ascii="Times New Roman" w:hAnsi="Times New Roman"/>
                      <w:b/>
                      <w:bCs/>
                      <w:color w:val="000000"/>
                      <w:sz w:val="20"/>
                      <w:szCs w:val="20"/>
                    </w:rPr>
                    <w:t>средномесечно</w:t>
                  </w:r>
                  <w:proofErr w:type="spellEnd"/>
                  <w:r w:rsidRPr="008326B8">
                    <w:rPr>
                      <w:rFonts w:ascii="Times New Roman" w:hAnsi="Times New Roman"/>
                      <w:b/>
                      <w:bCs/>
                      <w:color w:val="000000"/>
                      <w:sz w:val="20"/>
                      <w:szCs w:val="20"/>
                    </w:rPr>
                    <w:t xml:space="preserve"> на участника, чието предложение се разглежда</w:t>
                  </w:r>
                </w:p>
                <w:p w14:paraId="0B298AFA" w14:textId="3E173749" w:rsidR="009D5575" w:rsidRPr="008326B8" w:rsidRDefault="009D5575" w:rsidP="009D7F97">
                  <w:pPr>
                    <w:pStyle w:val="ListParagraph"/>
                    <w:numPr>
                      <w:ilvl w:val="0"/>
                      <w:numId w:val="23"/>
                    </w:numPr>
                    <w:tabs>
                      <w:tab w:val="left" w:pos="0"/>
                      <w:tab w:val="left" w:pos="450"/>
                    </w:tabs>
                    <w:autoSpaceDE w:val="0"/>
                    <w:autoSpaceDN w:val="0"/>
                    <w:adjustRightInd w:val="0"/>
                    <w:spacing w:after="0" w:line="240" w:lineRule="auto"/>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t xml:space="preserve">Т а - най-високия предложен % /процент/ за наличност на услугите </w:t>
                  </w:r>
                  <w:proofErr w:type="spellStart"/>
                  <w:r w:rsidRPr="008326B8">
                    <w:rPr>
                      <w:rFonts w:ascii="Times New Roman" w:hAnsi="Times New Roman"/>
                      <w:b/>
                      <w:bCs/>
                      <w:color w:val="000000"/>
                      <w:sz w:val="20"/>
                      <w:szCs w:val="20"/>
                    </w:rPr>
                    <w:t>средномесечно</w:t>
                  </w:r>
                  <w:proofErr w:type="spellEnd"/>
                  <w:r w:rsidRPr="008326B8">
                    <w:rPr>
                      <w:rFonts w:ascii="Times New Roman" w:hAnsi="Times New Roman"/>
                      <w:b/>
                      <w:bCs/>
                      <w:color w:val="000000"/>
                      <w:sz w:val="20"/>
                      <w:szCs w:val="20"/>
                    </w:rPr>
                    <w:t xml:space="preserve"> </w:t>
                  </w:r>
                  <w:r w:rsidRPr="008326B8">
                    <w:rPr>
                      <w:rFonts w:ascii="Times New Roman" w:hAnsi="Times New Roman"/>
                      <w:color w:val="000000"/>
                      <w:sz w:val="20"/>
                      <w:szCs w:val="20"/>
                    </w:rPr>
                    <w:t>измежду всички участници</w:t>
                  </w:r>
                </w:p>
              </w:tc>
              <w:tc>
                <w:tcPr>
                  <w:tcW w:w="1404" w:type="dxa"/>
                  <w:tcBorders>
                    <w:top w:val="single" w:sz="6" w:space="0" w:color="auto"/>
                    <w:left w:val="single" w:sz="6" w:space="0" w:color="auto"/>
                    <w:bottom w:val="single" w:sz="6" w:space="0" w:color="auto"/>
                    <w:right w:val="single" w:sz="6" w:space="0" w:color="auto"/>
                  </w:tcBorders>
                </w:tcPr>
                <w:p w14:paraId="53C5403B" w14:textId="19643B24" w:rsidR="00483C5B" w:rsidRPr="008326B8" w:rsidRDefault="00732EFF" w:rsidP="00DE3399">
                  <w:pPr>
                    <w:tabs>
                      <w:tab w:val="left" w:pos="0"/>
                      <w:tab w:val="left" w:pos="450"/>
                    </w:tabs>
                    <w:ind w:firstLine="360"/>
                    <w:contextualSpacing/>
                    <w:jc w:val="both"/>
                    <w:rPr>
                      <w:rFonts w:ascii="Times New Roman" w:hAnsi="Times New Roman"/>
                      <w:b/>
                      <w:bCs/>
                      <w:color w:val="000000"/>
                      <w:sz w:val="20"/>
                      <w:szCs w:val="20"/>
                    </w:rPr>
                  </w:pPr>
                  <w:r w:rsidRPr="008326B8">
                    <w:rPr>
                      <w:rFonts w:ascii="Times New Roman" w:hAnsi="Times New Roman"/>
                      <w:b/>
                      <w:bCs/>
                      <w:color w:val="000000"/>
                      <w:sz w:val="20"/>
                      <w:szCs w:val="20"/>
                    </w:rPr>
                    <w:lastRenderedPageBreak/>
                    <w:t>50</w:t>
                  </w:r>
                </w:p>
              </w:tc>
            </w:tr>
          </w:tbl>
          <w:p w14:paraId="12D49B39" w14:textId="77777777" w:rsidR="00DE3399" w:rsidRPr="008326B8" w:rsidRDefault="00DE3399" w:rsidP="00DE3399">
            <w:pPr>
              <w:spacing w:after="0" w:line="240" w:lineRule="auto"/>
              <w:rPr>
                <w:rFonts w:ascii="Times New Roman" w:eastAsia="Times New Roman" w:hAnsi="Times New Roman"/>
                <w:b/>
                <w:bCs/>
                <w:color w:val="000000"/>
                <w:highlight w:val="green"/>
                <w:lang w:eastAsia="bg-BG"/>
              </w:rPr>
            </w:pPr>
          </w:p>
          <w:p w14:paraId="0153A098" w14:textId="77777777" w:rsidR="007B6F54" w:rsidRPr="008326B8" w:rsidRDefault="007B6F54" w:rsidP="00682070">
            <w:pPr>
              <w:spacing w:after="0" w:line="240" w:lineRule="auto"/>
              <w:rPr>
                <w:rFonts w:ascii="Times New Roman" w:eastAsia="Times New Roman" w:hAnsi="Times New Roman"/>
                <w:b/>
                <w:bCs/>
                <w:color w:val="000000"/>
                <w:highlight w:val="green"/>
                <w:lang w:eastAsia="bg-BG"/>
              </w:rPr>
            </w:pPr>
          </w:p>
        </w:tc>
      </w:tr>
      <w:tr w:rsidR="007B6F54" w:rsidRPr="008326B8" w14:paraId="2F2B87AC"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61F83B75" w14:textId="77777777" w:rsidR="00DE3399" w:rsidRPr="008326B8" w:rsidRDefault="00DE3399" w:rsidP="000A6E01">
            <w:pPr>
              <w:spacing w:after="0" w:line="240" w:lineRule="auto"/>
              <w:rPr>
                <w:rFonts w:ascii="Times New Roman" w:eastAsia="Times New Roman" w:hAnsi="Times New Roman"/>
                <w:lang w:eastAsia="bg-BG"/>
              </w:rPr>
            </w:pPr>
            <w:r w:rsidRPr="008326B8">
              <w:rPr>
                <w:rFonts w:ascii="Times New Roman" w:eastAsia="Times New Roman" w:hAnsi="Times New Roman"/>
                <w:b/>
                <w:bCs/>
                <w:color w:val="000000"/>
                <w:lang w:eastAsia="bg-BG"/>
              </w:rPr>
              <w:lastRenderedPageBreak/>
              <w:t>Срок за получаване на офертите:</w:t>
            </w:r>
          </w:p>
          <w:p w14:paraId="0B0DE58A" w14:textId="07009B22" w:rsidR="007B6F54" w:rsidRPr="008326B8" w:rsidRDefault="007B6F54" w:rsidP="001D0FFC">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Дата: </w:t>
            </w:r>
            <w:r w:rsidRPr="008326B8">
              <w:rPr>
                <w:rFonts w:ascii="Times New Roman" w:eastAsia="Times New Roman" w:hAnsi="Times New Roman"/>
                <w:i/>
                <w:iCs/>
                <w:lang w:eastAsia="bg-BG"/>
              </w:rPr>
              <w:t>(</w:t>
            </w:r>
            <w:proofErr w:type="spellStart"/>
            <w:r w:rsidRPr="008326B8">
              <w:rPr>
                <w:rFonts w:ascii="Times New Roman" w:eastAsia="Times New Roman" w:hAnsi="Times New Roman"/>
                <w:i/>
                <w:iCs/>
                <w:lang w:eastAsia="bg-BG"/>
              </w:rPr>
              <w:t>дд</w:t>
            </w:r>
            <w:proofErr w:type="spellEnd"/>
            <w:r w:rsidRPr="008326B8">
              <w:rPr>
                <w:rFonts w:ascii="Times New Roman" w:eastAsia="Times New Roman" w:hAnsi="Times New Roman"/>
                <w:i/>
                <w:iCs/>
                <w:lang w:eastAsia="bg-BG"/>
              </w:rPr>
              <w:t>/мм/</w:t>
            </w:r>
            <w:proofErr w:type="spellStart"/>
            <w:r w:rsidRPr="008326B8">
              <w:rPr>
                <w:rFonts w:ascii="Times New Roman" w:eastAsia="Times New Roman" w:hAnsi="Times New Roman"/>
                <w:i/>
                <w:iCs/>
                <w:lang w:eastAsia="bg-BG"/>
              </w:rPr>
              <w:t>гггг</w:t>
            </w:r>
            <w:proofErr w:type="spellEnd"/>
            <w:r w:rsidRPr="008326B8">
              <w:rPr>
                <w:rFonts w:ascii="Times New Roman" w:eastAsia="Times New Roman" w:hAnsi="Times New Roman"/>
                <w:i/>
                <w:iCs/>
                <w:lang w:eastAsia="bg-BG"/>
              </w:rPr>
              <w:t xml:space="preserve">) </w:t>
            </w:r>
            <w:r w:rsidR="008326B8" w:rsidRPr="008326B8">
              <w:rPr>
                <w:rFonts w:ascii="Times New Roman" w:eastAsia="Times New Roman" w:hAnsi="Times New Roman"/>
                <w:lang w:eastAsia="bg-BG"/>
              </w:rPr>
              <w:t>[</w:t>
            </w:r>
            <w:r w:rsidR="001D0FFC">
              <w:rPr>
                <w:rFonts w:ascii="Times New Roman" w:eastAsia="Times New Roman" w:hAnsi="Times New Roman"/>
                <w:lang w:val="en-US" w:eastAsia="bg-BG"/>
              </w:rPr>
              <w:t>17</w:t>
            </w:r>
            <w:r w:rsidR="008326B8" w:rsidRPr="008326B8">
              <w:rPr>
                <w:rFonts w:ascii="Times New Roman" w:eastAsia="Times New Roman" w:hAnsi="Times New Roman"/>
                <w:lang w:eastAsia="bg-BG"/>
              </w:rPr>
              <w:t>.01</w:t>
            </w:r>
            <w:r w:rsidRPr="008326B8">
              <w:rPr>
                <w:rFonts w:ascii="Times New Roman" w:eastAsia="Times New Roman" w:hAnsi="Times New Roman"/>
                <w:lang w:val="en-US" w:eastAsia="bg-BG"/>
              </w:rPr>
              <w:t>.</w:t>
            </w:r>
            <w:r w:rsidR="008326B8" w:rsidRPr="008326B8">
              <w:rPr>
                <w:rFonts w:ascii="Times New Roman" w:eastAsia="Times New Roman" w:hAnsi="Times New Roman"/>
                <w:lang w:eastAsia="bg-BG"/>
              </w:rPr>
              <w:t xml:space="preserve">2020 </w:t>
            </w:r>
            <w:r w:rsidRPr="008326B8">
              <w:rPr>
                <w:rFonts w:ascii="Times New Roman" w:eastAsia="Times New Roman" w:hAnsi="Times New Roman"/>
                <w:lang w:eastAsia="bg-BG"/>
              </w:rPr>
              <w:t>г.]                      Час: (</w:t>
            </w:r>
            <w:proofErr w:type="spellStart"/>
            <w:r w:rsidRPr="008326B8">
              <w:rPr>
                <w:rFonts w:ascii="Times New Roman" w:eastAsia="Times New Roman" w:hAnsi="Times New Roman"/>
                <w:lang w:eastAsia="bg-BG"/>
              </w:rPr>
              <w:t>чч:мм</w:t>
            </w:r>
            <w:proofErr w:type="spellEnd"/>
            <w:r w:rsidRPr="008326B8">
              <w:rPr>
                <w:rFonts w:ascii="Times New Roman" w:eastAsia="Times New Roman" w:hAnsi="Times New Roman"/>
                <w:lang w:eastAsia="bg-BG"/>
              </w:rPr>
              <w:t>) [16:30]</w:t>
            </w:r>
          </w:p>
        </w:tc>
      </w:tr>
      <w:tr w:rsidR="007B6F54" w:rsidRPr="008326B8" w14:paraId="14837153"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4008F3A"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w:t>
            </w:r>
          </w:p>
        </w:tc>
      </w:tr>
      <w:tr w:rsidR="007B6F54" w:rsidRPr="008326B8" w14:paraId="24A8F030"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119F3B0C"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Срок на валидност на офертите:</w:t>
            </w:r>
          </w:p>
        </w:tc>
      </w:tr>
      <w:tr w:rsidR="007B6F54" w:rsidRPr="008326B8" w14:paraId="25D0B96F"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0131717" w14:textId="07B1B920"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5 месеца</w:t>
            </w:r>
            <w:r w:rsidR="000014BB" w:rsidRPr="008326B8">
              <w:rPr>
                <w:rFonts w:ascii="Times New Roman" w:eastAsia="Times New Roman" w:hAnsi="Times New Roman"/>
                <w:lang w:eastAsia="bg-BG"/>
              </w:rPr>
              <w:t>,</w:t>
            </w:r>
            <w:r w:rsidRPr="008326B8">
              <w:rPr>
                <w:rFonts w:ascii="Times New Roman" w:eastAsia="Times New Roman" w:hAnsi="Times New Roman"/>
                <w:lang w:eastAsia="bg-BG"/>
              </w:rPr>
              <w:t xml:space="preserve"> считано от датата, определена за краен срок за получаване на офертите.</w:t>
            </w:r>
          </w:p>
          <w:p w14:paraId="776982ED" w14:textId="77777777" w:rsidR="007B6F54" w:rsidRPr="008326B8" w:rsidRDefault="007B6F54" w:rsidP="00682070">
            <w:pPr>
              <w:spacing w:before="120" w:after="120" w:line="240" w:lineRule="auto"/>
              <w:jc w:val="both"/>
              <w:rPr>
                <w:rFonts w:ascii="Times New Roman" w:eastAsia="Times New Roman" w:hAnsi="Times New Roman"/>
                <w:lang w:eastAsia="bg-BG"/>
              </w:rPr>
            </w:pPr>
            <w:r w:rsidRPr="008326B8">
              <w:rPr>
                <w:rFonts w:ascii="Times New Roman" w:hAnsi="Times New Roman"/>
                <w:sz w:val="23"/>
                <w:szCs w:val="23"/>
              </w:rPr>
              <w:t xml:space="preserve">Срокът на валидност на офертите е времето, през което участниците са обвързани с условията на представените от тях оферти. Възложителят кани участниците да удължат срока на валидност на офертите, когато той не е изтекъл. Когато срокът е изтекъл, възложителят кани участниците да потвърдят валидността на офертите си за определен от него нов срок. Участник, който не удължи или не потвърди срока на валидност на офертата си, се отстранява от участие." </w:t>
            </w:r>
          </w:p>
        </w:tc>
      </w:tr>
      <w:tr w:rsidR="007B6F54" w:rsidRPr="008326B8" w14:paraId="21DBD5A5"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536697D6"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w:t>
            </w:r>
          </w:p>
        </w:tc>
      </w:tr>
      <w:tr w:rsidR="007B6F54" w:rsidRPr="008326B8" w14:paraId="54739CE2"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99FD9CF"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Дата и час на отваряне на офертите:</w:t>
            </w:r>
          </w:p>
        </w:tc>
      </w:tr>
      <w:tr w:rsidR="007B6F54" w:rsidRPr="008326B8" w14:paraId="7B107A82"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72567D43" w14:textId="497D44F4" w:rsidR="007B6F54" w:rsidRPr="008326B8" w:rsidRDefault="007B6F54" w:rsidP="001D0FFC">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Дата: </w:t>
            </w:r>
            <w:r w:rsidRPr="008326B8">
              <w:rPr>
                <w:rFonts w:ascii="Times New Roman" w:eastAsia="Times New Roman" w:hAnsi="Times New Roman"/>
                <w:i/>
                <w:iCs/>
                <w:lang w:eastAsia="bg-BG"/>
              </w:rPr>
              <w:t>(</w:t>
            </w:r>
            <w:proofErr w:type="spellStart"/>
            <w:r w:rsidRPr="008326B8">
              <w:rPr>
                <w:rFonts w:ascii="Times New Roman" w:eastAsia="Times New Roman" w:hAnsi="Times New Roman"/>
                <w:i/>
                <w:iCs/>
                <w:lang w:eastAsia="bg-BG"/>
              </w:rPr>
              <w:t>дд</w:t>
            </w:r>
            <w:proofErr w:type="spellEnd"/>
            <w:r w:rsidRPr="008326B8">
              <w:rPr>
                <w:rFonts w:ascii="Times New Roman" w:eastAsia="Times New Roman" w:hAnsi="Times New Roman"/>
                <w:i/>
                <w:iCs/>
                <w:lang w:eastAsia="bg-BG"/>
              </w:rPr>
              <w:t>/мм/</w:t>
            </w:r>
            <w:proofErr w:type="spellStart"/>
            <w:r w:rsidRPr="008326B8">
              <w:rPr>
                <w:rFonts w:ascii="Times New Roman" w:eastAsia="Times New Roman" w:hAnsi="Times New Roman"/>
                <w:i/>
                <w:iCs/>
                <w:lang w:eastAsia="bg-BG"/>
              </w:rPr>
              <w:t>гггг</w:t>
            </w:r>
            <w:proofErr w:type="spellEnd"/>
            <w:r w:rsidRPr="008326B8">
              <w:rPr>
                <w:rFonts w:ascii="Times New Roman" w:eastAsia="Times New Roman" w:hAnsi="Times New Roman"/>
                <w:i/>
                <w:iCs/>
                <w:lang w:eastAsia="bg-BG"/>
              </w:rPr>
              <w:t xml:space="preserve">) </w:t>
            </w:r>
            <w:r w:rsidR="001D0FFC">
              <w:rPr>
                <w:rFonts w:ascii="Times New Roman" w:eastAsia="Times New Roman" w:hAnsi="Times New Roman"/>
                <w:lang w:eastAsia="bg-BG"/>
              </w:rPr>
              <w:t>21</w:t>
            </w:r>
            <w:bookmarkStart w:id="0" w:name="_GoBack"/>
            <w:bookmarkEnd w:id="0"/>
            <w:r w:rsidR="008326B8" w:rsidRPr="008326B8">
              <w:rPr>
                <w:rFonts w:ascii="Times New Roman" w:eastAsia="Times New Roman" w:hAnsi="Times New Roman"/>
                <w:lang w:eastAsia="bg-BG"/>
              </w:rPr>
              <w:t>.01.2020</w:t>
            </w:r>
            <w:r w:rsidRPr="008326B8">
              <w:rPr>
                <w:rFonts w:ascii="Times New Roman" w:eastAsia="Times New Roman" w:hAnsi="Times New Roman"/>
                <w:lang w:eastAsia="bg-BG"/>
              </w:rPr>
              <w:t xml:space="preserve"> г.]                      Час: (</w:t>
            </w:r>
            <w:proofErr w:type="spellStart"/>
            <w:r w:rsidRPr="008326B8">
              <w:rPr>
                <w:rFonts w:ascii="Times New Roman" w:eastAsia="Times New Roman" w:hAnsi="Times New Roman"/>
                <w:lang w:eastAsia="bg-BG"/>
              </w:rPr>
              <w:t>чч:мм</w:t>
            </w:r>
            <w:proofErr w:type="spellEnd"/>
            <w:r w:rsidRPr="008326B8">
              <w:rPr>
                <w:rFonts w:ascii="Times New Roman" w:eastAsia="Times New Roman" w:hAnsi="Times New Roman"/>
                <w:lang w:eastAsia="bg-BG"/>
              </w:rPr>
              <w:t xml:space="preserve">) </w:t>
            </w:r>
            <w:r w:rsidR="008326B8" w:rsidRPr="008326B8">
              <w:rPr>
                <w:rFonts w:ascii="Times New Roman" w:eastAsia="Times New Roman" w:hAnsi="Times New Roman"/>
                <w:lang w:eastAsia="bg-BG"/>
              </w:rPr>
              <w:t>[1</w:t>
            </w:r>
            <w:r w:rsidR="008326B8">
              <w:rPr>
                <w:rFonts w:ascii="Times New Roman" w:eastAsia="Times New Roman" w:hAnsi="Times New Roman"/>
                <w:lang w:eastAsia="bg-BG"/>
              </w:rPr>
              <w:t>0</w:t>
            </w:r>
            <w:r w:rsidR="008326B8" w:rsidRPr="008326B8">
              <w:rPr>
                <w:rFonts w:ascii="Times New Roman" w:eastAsia="Times New Roman" w:hAnsi="Times New Roman"/>
                <w:lang w:eastAsia="bg-BG"/>
              </w:rPr>
              <w:t>:00]</w:t>
            </w:r>
          </w:p>
        </w:tc>
      </w:tr>
      <w:tr w:rsidR="007B6F54" w:rsidRPr="008326B8" w14:paraId="16565BEC"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238C124"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w:t>
            </w:r>
          </w:p>
        </w:tc>
      </w:tr>
      <w:tr w:rsidR="007B6F54" w:rsidRPr="008326B8" w14:paraId="4CD43763"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0A11180C"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Място на отваряне на офертите: </w:t>
            </w:r>
            <w:r w:rsidRPr="008326B8">
              <w:rPr>
                <w:rFonts w:ascii="Times New Roman" w:eastAsia="Times New Roman" w:hAnsi="Times New Roman"/>
                <w:color w:val="000000"/>
                <w:lang w:eastAsia="bg-BG"/>
              </w:rPr>
              <w:t xml:space="preserve">Публично отваряне на получените оферти, на което могат да присъстват участниците в процедурата или техни представители, при спазване на установения режим за достъп до </w:t>
            </w:r>
            <w:r w:rsidRPr="008326B8">
              <w:rPr>
                <w:rFonts w:ascii="Times New Roman" w:eastAsia="Times New Roman" w:hAnsi="Times New Roman"/>
                <w:bCs/>
                <w:color w:val="000000"/>
                <w:lang w:eastAsia="bg-BG"/>
              </w:rPr>
              <w:t>сградата (централен офис на Възложителя в град София 1766, район Младост, ж. к. Младост ІV, ул. "Бизнес парк" №1, сграда 2А „Софийска вода“ АД)</w:t>
            </w:r>
          </w:p>
        </w:tc>
      </w:tr>
      <w:tr w:rsidR="007B6F54" w:rsidRPr="008326B8" w14:paraId="16B0E68E"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045D9F32"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w:t>
            </w:r>
          </w:p>
        </w:tc>
      </w:tr>
      <w:tr w:rsidR="007B6F54" w:rsidRPr="008326B8" w14:paraId="0A07F233" w14:textId="77777777" w:rsidTr="00682070">
        <w:trPr>
          <w:trHeight w:val="300"/>
        </w:trPr>
        <w:tc>
          <w:tcPr>
            <w:tcW w:w="9340" w:type="dxa"/>
            <w:tcBorders>
              <w:top w:val="nil"/>
              <w:left w:val="nil"/>
              <w:bottom w:val="nil"/>
              <w:right w:val="nil"/>
            </w:tcBorders>
            <w:shd w:val="clear" w:color="auto" w:fill="auto"/>
            <w:noWrap/>
            <w:vAlign w:val="bottom"/>
            <w:hideMark/>
          </w:tcPr>
          <w:p w14:paraId="1B89A191" w14:textId="77777777" w:rsidR="007B6F54" w:rsidRPr="008326B8" w:rsidRDefault="007B6F54" w:rsidP="00682070">
            <w:pPr>
              <w:spacing w:after="0" w:line="240" w:lineRule="auto"/>
              <w:rPr>
                <w:rFonts w:ascii="Times New Roman" w:eastAsia="Times New Roman" w:hAnsi="Times New Roman"/>
                <w:b/>
                <w:bCs/>
                <w:color w:val="FF0000"/>
                <w:lang w:eastAsia="bg-BG"/>
              </w:rPr>
            </w:pPr>
          </w:p>
        </w:tc>
      </w:tr>
      <w:tr w:rsidR="007B6F54" w:rsidRPr="008326B8" w14:paraId="419BDB38"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6DE33CAE"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Информация относно средства от Европейския съюз:</w:t>
            </w:r>
          </w:p>
        </w:tc>
      </w:tr>
      <w:tr w:rsidR="007B6F54" w:rsidRPr="008326B8" w14:paraId="0FD9EF19" w14:textId="77777777" w:rsidTr="00682070">
        <w:trPr>
          <w:trHeight w:val="300"/>
        </w:trPr>
        <w:tc>
          <w:tcPr>
            <w:tcW w:w="9340" w:type="dxa"/>
            <w:tcBorders>
              <w:top w:val="nil"/>
              <w:left w:val="single" w:sz="4" w:space="0" w:color="auto"/>
              <w:bottom w:val="nil"/>
              <w:right w:val="single" w:sz="4" w:space="0" w:color="auto"/>
            </w:tcBorders>
            <w:shd w:val="clear" w:color="auto" w:fill="auto"/>
            <w:noWrap/>
            <w:hideMark/>
          </w:tcPr>
          <w:p w14:paraId="1335BE80" w14:textId="77777777" w:rsidR="007B6F54" w:rsidRPr="008326B8" w:rsidRDefault="007B6F54" w:rsidP="00682070">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7B6F54" w:rsidRPr="008326B8" w14:paraId="09D68DC8"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36B64735"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европейските фондове и програми:  [] Да [х] Не        </w:t>
            </w:r>
          </w:p>
        </w:tc>
      </w:tr>
      <w:tr w:rsidR="007B6F54" w:rsidRPr="008326B8" w14:paraId="1F8033DB"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0709D6C0"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Идентификация на проекта, когато е приложимо: [……]</w:t>
            </w:r>
          </w:p>
        </w:tc>
      </w:tr>
      <w:tr w:rsidR="007B6F54" w:rsidRPr="008326B8" w14:paraId="2E2B1E56"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14522391"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color w:val="000000"/>
                <w:lang w:eastAsia="bg-BG"/>
              </w:rPr>
              <w:t> </w:t>
            </w:r>
          </w:p>
        </w:tc>
      </w:tr>
      <w:tr w:rsidR="007B6F54" w:rsidRPr="008326B8" w14:paraId="3833DF72" w14:textId="77777777" w:rsidTr="00682070">
        <w:trPr>
          <w:trHeight w:val="255"/>
        </w:trPr>
        <w:tc>
          <w:tcPr>
            <w:tcW w:w="9340" w:type="dxa"/>
            <w:tcBorders>
              <w:top w:val="nil"/>
              <w:left w:val="nil"/>
              <w:bottom w:val="nil"/>
              <w:right w:val="nil"/>
            </w:tcBorders>
            <w:shd w:val="clear" w:color="auto" w:fill="auto"/>
            <w:noWrap/>
            <w:vAlign w:val="bottom"/>
            <w:hideMark/>
          </w:tcPr>
          <w:p w14:paraId="4737869C" w14:textId="77777777" w:rsidR="007B6F54" w:rsidRPr="008326B8" w:rsidRDefault="007B6F54" w:rsidP="00682070">
            <w:pPr>
              <w:spacing w:after="0" w:line="240" w:lineRule="auto"/>
              <w:rPr>
                <w:rFonts w:ascii="Times New Roman" w:eastAsia="Times New Roman" w:hAnsi="Times New Roman"/>
                <w:color w:val="000000"/>
                <w:sz w:val="20"/>
                <w:szCs w:val="20"/>
                <w:lang w:eastAsia="bg-BG"/>
              </w:rPr>
            </w:pPr>
          </w:p>
        </w:tc>
      </w:tr>
      <w:tr w:rsidR="007B6F54" w:rsidRPr="008326B8" w14:paraId="32B3C5F6" w14:textId="77777777" w:rsidTr="00682070">
        <w:trPr>
          <w:trHeight w:val="255"/>
        </w:trPr>
        <w:tc>
          <w:tcPr>
            <w:tcW w:w="9340" w:type="dxa"/>
            <w:tcBorders>
              <w:top w:val="nil"/>
              <w:left w:val="nil"/>
              <w:bottom w:val="nil"/>
              <w:right w:val="nil"/>
            </w:tcBorders>
            <w:shd w:val="clear" w:color="auto" w:fill="auto"/>
            <w:noWrap/>
            <w:vAlign w:val="bottom"/>
            <w:hideMark/>
          </w:tcPr>
          <w:p w14:paraId="390FEAE9" w14:textId="77777777" w:rsidR="007B6F54" w:rsidRPr="008326B8" w:rsidRDefault="007B6F54" w:rsidP="00682070">
            <w:pPr>
              <w:spacing w:after="0" w:line="240" w:lineRule="auto"/>
              <w:rPr>
                <w:rFonts w:ascii="Times New Roman" w:eastAsia="Times New Roman" w:hAnsi="Times New Roman"/>
                <w:color w:val="000000"/>
                <w:sz w:val="20"/>
                <w:szCs w:val="20"/>
                <w:lang w:eastAsia="bg-BG"/>
              </w:rPr>
            </w:pPr>
          </w:p>
        </w:tc>
      </w:tr>
      <w:tr w:rsidR="007B6F54" w:rsidRPr="008326B8" w14:paraId="4180E946"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35BE35A0" w14:textId="77777777" w:rsidR="007B6F54" w:rsidRPr="008326B8" w:rsidRDefault="007B6F54" w:rsidP="00682070">
            <w:pPr>
              <w:spacing w:after="0" w:line="240" w:lineRule="auto"/>
              <w:rPr>
                <w:rFonts w:ascii="Times New Roman" w:eastAsia="Times New Roman" w:hAnsi="Times New Roman"/>
                <w:color w:val="000000"/>
                <w:lang w:eastAsia="bg-BG"/>
              </w:rPr>
            </w:pPr>
            <w:r w:rsidRPr="008326B8">
              <w:rPr>
                <w:rFonts w:ascii="Times New Roman" w:eastAsia="Times New Roman" w:hAnsi="Times New Roman"/>
                <w:bCs/>
                <w:color w:val="000000"/>
                <w:lang w:eastAsia="bg-BG"/>
              </w:rPr>
              <w:t xml:space="preserve">Друга информация </w:t>
            </w:r>
            <w:r w:rsidRPr="008326B8">
              <w:rPr>
                <w:rFonts w:ascii="Times New Roman" w:eastAsia="Times New Roman" w:hAnsi="Times New Roman"/>
                <w:i/>
                <w:iCs/>
                <w:color w:val="000000"/>
                <w:lang w:eastAsia="bg-BG"/>
              </w:rPr>
              <w:t xml:space="preserve">(когато е приложимо): </w:t>
            </w:r>
            <w:r w:rsidRPr="008326B8">
              <w:rPr>
                <w:rFonts w:ascii="Times New Roman" w:eastAsia="Times New Roman" w:hAnsi="Times New Roman"/>
                <w:color w:val="000000"/>
                <w:lang w:eastAsia="bg-BG"/>
              </w:rPr>
              <w:t>[……]</w:t>
            </w:r>
          </w:p>
          <w:p w14:paraId="5D1C0AFF"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Подаването и отварянето на оферти се осъществява на адрес: сграда на "Софийска вода" АД, град София 1766, район Младост, ж. к. Младост IV, ул. "Бизнес парк" №1, сграда 2А.</w:t>
            </w:r>
          </w:p>
          <w:p w14:paraId="17DECA9B"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r w:rsidRPr="008326B8">
              <w:rPr>
                <w:rFonts w:ascii="Times New Roman" w:eastAsia="Times New Roman" w:hAnsi="Times New Roman"/>
                <w:bCs/>
                <w:color w:val="000000"/>
                <w:lang w:eastAsia="bg-BG"/>
              </w:rPr>
              <w:t>При писмено искане, направено до три дни преди изтичането на срока за получаване на оферти, възложителят е длъжен най-късно на следващия работен ден да публикува в профила на купувача писмени разяснения по условията на обществената поръчка.</w:t>
            </w:r>
          </w:p>
          <w:p w14:paraId="590F5A59" w14:textId="77777777" w:rsidR="007B6F54" w:rsidRPr="008326B8" w:rsidRDefault="007B6F54" w:rsidP="00682070">
            <w:pPr>
              <w:pStyle w:val="p50"/>
              <w:keepLines/>
              <w:tabs>
                <w:tab w:val="clear" w:pos="760"/>
              </w:tabs>
              <w:spacing w:before="120" w:after="120" w:line="240" w:lineRule="auto"/>
              <w:ind w:left="0" w:firstLine="0"/>
              <w:rPr>
                <w:rFonts w:ascii="Times New Roman" w:hAnsi="Times New Roman"/>
                <w:color w:val="auto"/>
                <w:sz w:val="20"/>
              </w:rPr>
            </w:pPr>
            <w:r w:rsidRPr="008326B8">
              <w:rPr>
                <w:rFonts w:ascii="Times New Roman" w:hAnsi="Times New Roman"/>
                <w:b/>
                <w:color w:val="auto"/>
                <w:sz w:val="20"/>
              </w:rPr>
              <w:t>С подаването на офертата се счита, че участниците се съгласяват с всички условия на възложителя, в т.ч. с определения от него срок на валидност на офертите и с проекта на договор</w:t>
            </w:r>
            <w:r w:rsidRPr="008326B8">
              <w:rPr>
                <w:rFonts w:ascii="Times New Roman" w:hAnsi="Times New Roman"/>
                <w:color w:val="auto"/>
                <w:sz w:val="20"/>
              </w:rPr>
              <w:t xml:space="preserve">. </w:t>
            </w:r>
          </w:p>
          <w:p w14:paraId="3D09F175" w14:textId="77777777" w:rsidR="007B6F54" w:rsidRPr="008326B8" w:rsidRDefault="007B6F54" w:rsidP="00682070">
            <w:pPr>
              <w:spacing w:after="0" w:line="240" w:lineRule="auto"/>
              <w:jc w:val="both"/>
              <w:rPr>
                <w:rFonts w:ascii="Times New Roman" w:eastAsia="Times New Roman" w:hAnsi="Times New Roman"/>
                <w:bCs/>
                <w:color w:val="000000"/>
                <w:lang w:eastAsia="bg-BG"/>
              </w:rPr>
            </w:pPr>
          </w:p>
        </w:tc>
      </w:tr>
      <w:tr w:rsidR="007B6F54" w:rsidRPr="008326B8" w14:paraId="72B25EFA"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0981FF1F"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5B24EFD3"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331147E5"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Ценовото предложение и декларациите трябва да са подписани от оторизираното за това лице. </w:t>
            </w:r>
          </w:p>
          <w:p w14:paraId="38FFF8A7"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lastRenderedPageBreak/>
              <w:t>Представените копия на документи в офертата за участие следва да бъдат четливи и заверени от участника с гриф „Вярно с оригинала“.</w:t>
            </w:r>
          </w:p>
          <w:p w14:paraId="4EF2FE0D"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Документи от предложението на Участника, които са на чужд език, се прилагат заедно със заверен от Участника превод на български език.</w:t>
            </w:r>
          </w:p>
          <w:p w14:paraId="5B091B54"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 представените от участника декларации не следва да се вписват лични данни, като ЕГН, номер на лична карта и др.</w:t>
            </w:r>
          </w:p>
          <w:p w14:paraId="076A40DB"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Участници, подизпълнители и ползване на капацитета на трети лица.</w:t>
            </w:r>
          </w:p>
          <w:p w14:paraId="1246D526"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26BC023"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Всеки участник в обществената поръчка има право да представи само една оферта. </w:t>
            </w:r>
          </w:p>
          <w:p w14:paraId="3AB6D46F"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13007860"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 обществената поръчка едно физическо или юридическо лице може да участва само в едно обединение. </w:t>
            </w:r>
          </w:p>
          <w:p w14:paraId="1416AA62"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Свързани лица не могат да бъдат самостоятелни участници в една и съща поръчка. </w:t>
            </w:r>
          </w:p>
          <w:p w14:paraId="44932B39" w14:textId="77777777" w:rsidR="007B6F54" w:rsidRPr="008326B8" w:rsidRDefault="007B6F54" w:rsidP="00682070">
            <w:pPr>
              <w:pStyle w:val="ListParagraph"/>
              <w:spacing w:after="0" w:line="240" w:lineRule="auto"/>
              <w:ind w:left="-65"/>
              <w:jc w:val="both"/>
              <w:rPr>
                <w:rFonts w:ascii="Times New Roman" w:eastAsia="Times New Roman" w:hAnsi="Times New Roman"/>
                <w:i/>
                <w:color w:val="000000"/>
                <w:lang w:eastAsia="bg-BG"/>
              </w:rPr>
            </w:pPr>
            <w:r w:rsidRPr="008326B8">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5CEDF755" w14:textId="77777777" w:rsidR="007B6F54" w:rsidRPr="008326B8" w:rsidRDefault="007B6F54" w:rsidP="00682070">
            <w:pPr>
              <w:pStyle w:val="ListParagraph"/>
              <w:spacing w:after="0" w:line="240" w:lineRule="auto"/>
              <w:ind w:left="-65"/>
              <w:jc w:val="both"/>
              <w:rPr>
                <w:rFonts w:ascii="Times New Roman" w:eastAsia="Times New Roman" w:hAnsi="Times New Roman"/>
                <w:i/>
                <w:color w:val="000000"/>
                <w:lang w:eastAsia="bg-BG"/>
              </w:rPr>
            </w:pPr>
            <w:r w:rsidRPr="008326B8">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3036589D" w14:textId="77777777" w:rsidR="007B6F54" w:rsidRPr="008326B8" w:rsidRDefault="007B6F54" w:rsidP="00682070">
            <w:pPr>
              <w:pStyle w:val="ListParagraph"/>
              <w:spacing w:after="0" w:line="240" w:lineRule="auto"/>
              <w:ind w:left="-65"/>
              <w:jc w:val="both"/>
              <w:rPr>
                <w:rFonts w:ascii="Times New Roman" w:eastAsia="Times New Roman" w:hAnsi="Times New Roman"/>
                <w:i/>
                <w:color w:val="000000"/>
                <w:lang w:eastAsia="bg-BG"/>
              </w:rPr>
            </w:pPr>
            <w:r w:rsidRPr="008326B8">
              <w:rPr>
                <w:rFonts w:ascii="Times New Roman" w:eastAsia="Times New Roman" w:hAnsi="Times New Roman"/>
                <w:i/>
                <w:color w:val="000000"/>
                <w:lang w:eastAsia="bg-BG"/>
              </w:rPr>
              <w:t>б) лицата, чиято дейност се контролира от трето лице;</w:t>
            </w:r>
          </w:p>
          <w:p w14:paraId="2FF2459E" w14:textId="77777777" w:rsidR="007B6F54" w:rsidRPr="008326B8" w:rsidRDefault="007B6F54" w:rsidP="00682070">
            <w:pPr>
              <w:pStyle w:val="ListParagraph"/>
              <w:spacing w:after="0" w:line="240" w:lineRule="auto"/>
              <w:ind w:left="-65"/>
              <w:jc w:val="both"/>
              <w:rPr>
                <w:rFonts w:ascii="Times New Roman" w:eastAsia="Times New Roman" w:hAnsi="Times New Roman"/>
                <w:i/>
                <w:color w:val="000000"/>
                <w:lang w:eastAsia="bg-BG"/>
              </w:rPr>
            </w:pPr>
            <w:r w:rsidRPr="008326B8">
              <w:rPr>
                <w:rFonts w:ascii="Times New Roman" w:eastAsia="Times New Roman" w:hAnsi="Times New Roman"/>
                <w:i/>
                <w:color w:val="000000"/>
                <w:lang w:eastAsia="bg-BG"/>
              </w:rPr>
              <w:t>в) лицата, които съвместно контролират трето лице;</w:t>
            </w:r>
          </w:p>
          <w:p w14:paraId="7C659C48" w14:textId="77777777" w:rsidR="007B6F54" w:rsidRPr="008326B8" w:rsidRDefault="007B6F54" w:rsidP="00682070">
            <w:pPr>
              <w:pStyle w:val="ListParagraph"/>
              <w:spacing w:after="0" w:line="240" w:lineRule="auto"/>
              <w:ind w:left="-65"/>
              <w:jc w:val="both"/>
              <w:rPr>
                <w:rFonts w:ascii="Times New Roman" w:eastAsia="Times New Roman" w:hAnsi="Times New Roman"/>
                <w:i/>
                <w:color w:val="000000"/>
                <w:highlight w:val="green"/>
                <w:lang w:eastAsia="bg-BG"/>
              </w:rPr>
            </w:pPr>
            <w:r w:rsidRPr="008326B8">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r w:rsidRPr="008326B8">
              <w:rPr>
                <w:rFonts w:ascii="Times New Roman" w:eastAsia="Times New Roman" w:hAnsi="Times New Roman"/>
                <w:i/>
                <w:color w:val="000000"/>
                <w:highlight w:val="green"/>
                <w:lang w:eastAsia="bg-BG"/>
              </w:rPr>
              <w:t>.</w:t>
            </w:r>
          </w:p>
          <w:p w14:paraId="612966D9"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0C5B73DE"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2B78C7BE"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5393916C"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Подизпълнители</w:t>
            </w:r>
          </w:p>
          <w:p w14:paraId="5F3ECE6C"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0781FE8C"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210EF742"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Изпълнителите сключват договор за подизпълнение с подизпълнителите, посочени в офертата. Възложителят изисква замяна на подизпълнител, който не отговаря на някое от условията по предходната точка поради промяна в обстоятелствата преди сключване на договора за обществена поръчка. </w:t>
            </w:r>
          </w:p>
          <w:p w14:paraId="563073DF"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Участниците могат да използват </w:t>
            </w:r>
            <w:r w:rsidRPr="008326B8">
              <w:rPr>
                <w:rFonts w:ascii="Times New Roman" w:eastAsia="Times New Roman" w:hAnsi="Times New Roman"/>
                <w:b/>
                <w:color w:val="000000"/>
                <w:lang w:eastAsia="bg-BG"/>
              </w:rPr>
              <w:t>капацитета на трети лица</w:t>
            </w:r>
            <w:r w:rsidRPr="008326B8">
              <w:rPr>
                <w:rFonts w:ascii="Times New Roman" w:eastAsia="Times New Roman" w:hAnsi="Times New Roman"/>
                <w:color w:val="000000"/>
                <w:lang w:eastAsia="bg-BG"/>
              </w:rPr>
              <w:t>, при спазване на следните изискванията:</w:t>
            </w:r>
          </w:p>
          <w:p w14:paraId="1BDA0423"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и професионалните способности. </w:t>
            </w:r>
          </w:p>
          <w:p w14:paraId="15DD6931"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По отношение на критериите, свързани с професионална компетентност и опит за изпълнение на поръчката, участниците могат да се позоват на капацитета на трети лица само ако тези лица ще участват в изпълнението на частта от поръчката, за която е необходим този капацитет. </w:t>
            </w:r>
          </w:p>
          <w:p w14:paraId="6A19324C"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lastRenderedPageBreak/>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63AB81F9"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Възложителят изисква от участника да замени посоченото от него трето лице, ако то не отговаря на някое от условията по предходната точка, поради промяна в обстоятелства преди сключване на договора за обществена поръчка. </w:t>
            </w:r>
          </w:p>
          <w:p w14:paraId="45A60AAB"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0DF41A77"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w:t>
            </w:r>
            <w:r w:rsidRPr="008326B8">
              <w:rPr>
                <w:rFonts w:ascii="Times New Roman" w:eastAsia="Times New Roman" w:hAnsi="Times New Roman"/>
                <w:b/>
                <w:color w:val="000000"/>
                <w:lang w:eastAsia="bg-BG"/>
              </w:rPr>
              <w:t>солидарна отговорност</w:t>
            </w:r>
            <w:r w:rsidRPr="008326B8">
              <w:rPr>
                <w:rFonts w:ascii="Times New Roman" w:eastAsia="Times New Roman" w:hAnsi="Times New Roman"/>
                <w:color w:val="000000"/>
                <w:lang w:eastAsia="bg-BG"/>
              </w:rPr>
              <w:t xml:space="preserve">. </w:t>
            </w:r>
          </w:p>
          <w:p w14:paraId="68A800A0"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Съдържание на запечатаната непрозрачна опаковка с офертата:</w:t>
            </w:r>
          </w:p>
          <w:p w14:paraId="102CD936"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lang w:eastAsia="bg-BG"/>
              </w:rPr>
            </w:pPr>
            <w:r w:rsidRPr="008326B8">
              <w:rPr>
                <w:rFonts w:ascii="Times New Roman" w:eastAsia="Times New Roman" w:hAnsi="Times New Roman"/>
                <w:lang w:eastAsia="bg-BG"/>
              </w:rPr>
              <w:t>Предложение за изпълнение на поръчката в съответствие с техническите спецификации и изискванията на възложителя (по образец) ;</w:t>
            </w:r>
            <w:r w:rsidRPr="008326B8" w:rsidDel="006C0C48">
              <w:rPr>
                <w:rFonts w:ascii="Times New Roman" w:eastAsia="Times New Roman" w:hAnsi="Times New Roman"/>
                <w:lang w:eastAsia="bg-BG"/>
              </w:rPr>
              <w:t xml:space="preserve"> </w:t>
            </w:r>
          </w:p>
          <w:p w14:paraId="2395B35A"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по чл.54, ал.1, т.1, 2 и 7 от ЗОП (по образец).</w:t>
            </w:r>
          </w:p>
          <w:p w14:paraId="410E4927"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по чл.54, ал.1, т.3 - 6 от ЗОП (по образец).</w:t>
            </w:r>
          </w:p>
          <w:p w14:paraId="5C19459E" w14:textId="77777777" w:rsidR="007B6F54" w:rsidRPr="008326B8" w:rsidRDefault="007B6F54" w:rsidP="00682070">
            <w:pPr>
              <w:pStyle w:val="ListParagraph"/>
              <w:spacing w:after="0" w:line="240" w:lineRule="auto"/>
              <w:ind w:left="-65"/>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5090A02E"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Декларация по </w:t>
            </w:r>
            <w:r w:rsidRPr="008326B8">
              <w:rPr>
                <w:rFonts w:ascii="Times New Roman" w:eastAsia="Times New Roman" w:hAnsi="Times New Roman"/>
                <w:bCs/>
                <w:color w:val="000000"/>
                <w:lang w:eastAsia="bg-BG"/>
              </w:rPr>
              <w:t>чл. 55, ал. 1, т. 4 от ЗОП (по образец)</w:t>
            </w:r>
            <w:r w:rsidRPr="008326B8">
              <w:rPr>
                <w:rFonts w:ascii="Times New Roman" w:eastAsia="Times New Roman" w:hAnsi="Times New Roman"/>
                <w:color w:val="000000"/>
                <w:lang w:eastAsia="bg-BG"/>
              </w:rPr>
              <w:t xml:space="preserve">. </w:t>
            </w:r>
          </w:p>
          <w:p w14:paraId="575DE01F"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по чл. 101, ал.11 от ЗОП за липса на свързаност с друг участник (по образец). </w:t>
            </w:r>
          </w:p>
          <w:p w14:paraId="476BF62E"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13D0124A"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по чл. 69 от Закона за противодействие на корупцията и за отнемане на незаконно придобитото имущество.</w:t>
            </w:r>
          </w:p>
          <w:p w14:paraId="305A509D"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13D36590" w14:textId="77777777" w:rsidR="007B6F54" w:rsidRPr="008326B8"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правата и задълженията на участниците в обединението;</w:t>
            </w:r>
          </w:p>
          <w:p w14:paraId="2FEC0694" w14:textId="77777777" w:rsidR="007B6F54" w:rsidRPr="008326B8"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разпределението на отговорността между членовете на обединението;</w:t>
            </w:r>
          </w:p>
          <w:p w14:paraId="0CC51743" w14:textId="77777777" w:rsidR="007B6F54" w:rsidRPr="008326B8" w:rsidRDefault="007B6F54" w:rsidP="007B6F54">
            <w:pPr>
              <w:pStyle w:val="ListParagraph"/>
              <w:numPr>
                <w:ilvl w:val="0"/>
                <w:numId w:val="3"/>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дейностите, които ще изпълнява всеки член на обединението. </w:t>
            </w:r>
          </w:p>
          <w:p w14:paraId="001A215D" w14:textId="77777777" w:rsidR="007B6F54" w:rsidRPr="008326B8" w:rsidRDefault="007B6F54" w:rsidP="00682070">
            <w:pPr>
              <w:pStyle w:val="ListParagraph"/>
              <w:spacing w:after="0" w:line="240" w:lineRule="auto"/>
              <w:ind w:left="-65"/>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обединението поемат солидарна отговорност за участието в обществената поръчка и за задълженията си по време на изпълнение на договора.</w:t>
            </w:r>
          </w:p>
          <w:p w14:paraId="057E8CDC"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62EE7D82"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7251C52B"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3 - 6 ЗОП.</w:t>
            </w:r>
          </w:p>
          <w:p w14:paraId="4605ED9E" w14:textId="254529CF" w:rsidR="005A4615" w:rsidRPr="008326B8" w:rsidRDefault="00F9009C" w:rsidP="005A4615">
            <w:pPr>
              <w:pStyle w:val="ListParagraph"/>
              <w:numPr>
                <w:ilvl w:val="1"/>
                <w:numId w:val="2"/>
              </w:numPr>
              <w:spacing w:after="0"/>
              <w:rPr>
                <w:rFonts w:ascii="Times New Roman" w:eastAsia="Times New Roman" w:hAnsi="Times New Roman"/>
                <w:color w:val="000000"/>
                <w:lang w:eastAsia="bg-BG"/>
              </w:rPr>
            </w:pPr>
            <w:r w:rsidRPr="008326B8">
              <w:rPr>
                <w:rFonts w:ascii="Times New Roman" w:eastAsia="Times New Roman" w:hAnsi="Times New Roman"/>
                <w:color w:val="000000"/>
                <w:lang w:eastAsia="bg-BG"/>
              </w:rPr>
              <w:t>Декларация за наличие на</w:t>
            </w:r>
            <w:r w:rsidR="005A4615" w:rsidRPr="008326B8">
              <w:rPr>
                <w:rFonts w:ascii="Times New Roman" w:eastAsia="Times New Roman" w:hAnsi="Times New Roman"/>
                <w:color w:val="000000"/>
                <w:lang w:eastAsia="bg-BG"/>
              </w:rPr>
              <w:t xml:space="preserve"> индивидуално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7BF4AC1F" w14:textId="3F5D53D6" w:rsidR="00C1795C" w:rsidRPr="008326B8" w:rsidRDefault="00F9009C" w:rsidP="00C1795C">
            <w:pPr>
              <w:pStyle w:val="ListParagraph"/>
              <w:numPr>
                <w:ilvl w:val="1"/>
                <w:numId w:val="2"/>
              </w:numPr>
              <w:spacing w:after="0"/>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Декларация за наличие </w:t>
            </w:r>
            <w:r w:rsidR="00C1795C" w:rsidRPr="008326B8">
              <w:rPr>
                <w:rFonts w:ascii="Times New Roman" w:eastAsia="Times New Roman" w:hAnsi="Times New Roman"/>
                <w:color w:val="000000"/>
                <w:lang w:eastAsia="bg-BG"/>
              </w:rPr>
              <w:t xml:space="preserve">на валиден сертификат за внедрена Система за управление на качеството в съответствие с изискванията на стандарт ISO 9001:2015 </w:t>
            </w:r>
            <w:r w:rsidR="000014BB" w:rsidRPr="008326B8">
              <w:rPr>
                <w:rFonts w:ascii="Times New Roman" w:eastAsia="Times New Roman" w:hAnsi="Times New Roman"/>
                <w:color w:val="000000"/>
                <w:lang w:eastAsia="bg-BG"/>
              </w:rPr>
              <w:t>с обхват предоставяне на телекомуникационни услуги</w:t>
            </w:r>
            <w:r w:rsidR="00C1795C" w:rsidRPr="008326B8">
              <w:rPr>
                <w:rFonts w:ascii="Times New Roman" w:eastAsia="Times New Roman" w:hAnsi="Times New Roman"/>
                <w:color w:val="000000"/>
                <w:lang w:eastAsia="bg-BG"/>
              </w:rPr>
              <w:t>.</w:t>
            </w:r>
          </w:p>
          <w:p w14:paraId="6C79AEEC" w14:textId="77777777" w:rsidR="007B6F54" w:rsidRPr="008326B8" w:rsidRDefault="00A60E5A" w:rsidP="005A4615">
            <w:pPr>
              <w:pStyle w:val="ListParagraph"/>
              <w:numPr>
                <w:ilvl w:val="1"/>
                <w:numId w:val="2"/>
              </w:numPr>
              <w:spacing w:after="0" w:line="240" w:lineRule="auto"/>
              <w:jc w:val="both"/>
              <w:rPr>
                <w:rFonts w:ascii="Times New Roman" w:hAnsi="Times New Roman"/>
                <w:color w:val="000000"/>
              </w:rPr>
            </w:pPr>
            <w:r w:rsidRPr="008326B8">
              <w:rPr>
                <w:rFonts w:ascii="Times New Roman" w:hAnsi="Times New Roman"/>
                <w:color w:val="000000"/>
              </w:rPr>
              <w:t>Техническо предложение</w:t>
            </w:r>
          </w:p>
          <w:p w14:paraId="13387C7D" w14:textId="77777777" w:rsidR="00A60E5A" w:rsidRPr="008326B8" w:rsidRDefault="00A60E5A" w:rsidP="00A60E5A">
            <w:pPr>
              <w:pStyle w:val="ListParagraph"/>
              <w:numPr>
                <w:ilvl w:val="0"/>
                <w:numId w:val="3"/>
              </w:numPr>
              <w:spacing w:after="0" w:line="240" w:lineRule="auto"/>
              <w:jc w:val="both"/>
              <w:rPr>
                <w:rFonts w:ascii="Times New Roman" w:hAnsi="Times New Roman"/>
                <w:color w:val="000000"/>
              </w:rPr>
            </w:pPr>
            <w:r w:rsidRPr="008326B8">
              <w:rPr>
                <w:rFonts w:ascii="Times New Roman" w:hAnsi="Times New Roman"/>
                <w:color w:val="000000"/>
              </w:rPr>
              <w:lastRenderedPageBreak/>
              <w:t>Попълнено и подписано Приложение – „Техническа спецификация“ /по образец/; Всеки участник следва да попълни клетките от колона „С” с отговор „Да” или „Не”. В случай, че участникът не попълни дадена клетка от колона „С” или посочи отговор „Не”, се счита, че предложението му не съответства на изискванията на документацията.</w:t>
            </w:r>
          </w:p>
          <w:p w14:paraId="6E772C46" w14:textId="3E07E14E" w:rsidR="00A60E5A" w:rsidRPr="008326B8" w:rsidRDefault="00A60E5A" w:rsidP="007A307A">
            <w:pPr>
              <w:pStyle w:val="ListParagraph"/>
              <w:numPr>
                <w:ilvl w:val="0"/>
                <w:numId w:val="3"/>
              </w:numPr>
              <w:spacing w:after="0"/>
              <w:rPr>
                <w:rFonts w:ascii="Times New Roman" w:hAnsi="Times New Roman"/>
                <w:color w:val="000000"/>
              </w:rPr>
            </w:pPr>
            <w:r w:rsidRPr="008326B8">
              <w:rPr>
                <w:rFonts w:ascii="Times New Roman" w:hAnsi="Times New Roman"/>
                <w:color w:val="000000"/>
              </w:rPr>
              <w:t>Предложение за изпълнение на поръчката в съответствие с техническите спецификации и изискванията на възложителя</w:t>
            </w:r>
            <w:r w:rsidR="00885AC1" w:rsidRPr="008326B8">
              <w:rPr>
                <w:rFonts w:ascii="Times New Roman" w:hAnsi="Times New Roman"/>
                <w:color w:val="000000"/>
              </w:rPr>
              <w:t>.</w:t>
            </w:r>
          </w:p>
          <w:p w14:paraId="6CEA63C0" w14:textId="77777777" w:rsidR="007B6F54" w:rsidRPr="008326B8" w:rsidRDefault="007B6F54" w:rsidP="007A307A">
            <w:pPr>
              <w:pStyle w:val="ListParagraph"/>
              <w:numPr>
                <w:ilvl w:val="1"/>
                <w:numId w:val="2"/>
              </w:numPr>
              <w:spacing w:after="0" w:line="240" w:lineRule="auto"/>
              <w:jc w:val="both"/>
              <w:rPr>
                <w:rFonts w:ascii="Times New Roman" w:hAnsi="Times New Roman"/>
                <w:color w:val="000000"/>
              </w:rPr>
            </w:pPr>
            <w:r w:rsidRPr="008326B8">
              <w:rPr>
                <w:rFonts w:ascii="Times New Roman" w:hAnsi="Times New Roman"/>
                <w:color w:val="000000"/>
              </w:rPr>
              <w:t xml:space="preserve">Ценово предложение: </w:t>
            </w:r>
          </w:p>
          <w:p w14:paraId="7701B35C" w14:textId="6972B1EA" w:rsidR="007B6F54" w:rsidRPr="008326B8" w:rsidRDefault="007B6F54" w:rsidP="007A307A">
            <w:pPr>
              <w:pStyle w:val="ListParagraph"/>
              <w:numPr>
                <w:ilvl w:val="0"/>
                <w:numId w:val="3"/>
              </w:numPr>
              <w:spacing w:after="0" w:line="240" w:lineRule="auto"/>
              <w:jc w:val="both"/>
              <w:rPr>
                <w:rFonts w:ascii="Times New Roman" w:eastAsia="Times New Roman" w:hAnsi="Times New Roman"/>
                <w:color w:val="000000" w:themeColor="text1"/>
                <w:lang w:eastAsia="bg-BG"/>
              </w:rPr>
            </w:pPr>
            <w:r w:rsidRPr="008326B8">
              <w:rPr>
                <w:rFonts w:ascii="Times New Roman" w:hAnsi="Times New Roman"/>
                <w:color w:val="000000"/>
              </w:rPr>
              <w:t>Попълнена Ценова таблица по образец от Приложение №3. Цените трябва да включват всички договорни задължения на изпълнителя по договора. Цените</w:t>
            </w:r>
            <w:r w:rsidRPr="008326B8">
              <w:rPr>
                <w:rFonts w:ascii="Times New Roman" w:eastAsia="Times New Roman" w:hAnsi="Times New Roman"/>
                <w:color w:val="000000" w:themeColor="text1"/>
                <w:lang w:eastAsia="bg-BG"/>
              </w:rPr>
              <w:t xml:space="preserve"> следва да са в български лева, без ДДС и закръглени </w:t>
            </w:r>
            <w:r w:rsidRPr="008326B8">
              <w:rPr>
                <w:rFonts w:ascii="Times New Roman" w:eastAsia="Times New Roman" w:hAnsi="Times New Roman"/>
                <w:lang w:eastAsia="bg-BG"/>
              </w:rPr>
              <w:t xml:space="preserve">до </w:t>
            </w:r>
            <w:r w:rsidR="00A60E5A" w:rsidRPr="008326B8">
              <w:rPr>
                <w:rFonts w:ascii="Times New Roman" w:eastAsia="Times New Roman" w:hAnsi="Times New Roman"/>
                <w:lang w:eastAsia="bg-BG"/>
              </w:rPr>
              <w:t>четвъртия</w:t>
            </w:r>
            <w:r w:rsidRPr="008326B8">
              <w:rPr>
                <w:rFonts w:ascii="Times New Roman" w:eastAsia="Times New Roman" w:hAnsi="Times New Roman"/>
                <w:lang w:eastAsia="bg-BG"/>
              </w:rPr>
              <w:t xml:space="preserve"> </w:t>
            </w:r>
            <w:r w:rsidRPr="008326B8">
              <w:rPr>
                <w:rFonts w:ascii="Times New Roman" w:eastAsia="Times New Roman" w:hAnsi="Times New Roman"/>
                <w:color w:val="000000" w:themeColor="text1"/>
                <w:lang w:eastAsia="bg-BG"/>
              </w:rPr>
              <w:t xml:space="preserve">знак след десетичната запетая. Всички празни клетки в Ценовата таблица трябва да бъдат попълнени. В случай че има непопълнени клетки, ценовото предложение не подлежи на оценка. </w:t>
            </w:r>
            <w:r w:rsidRPr="008326B8">
              <w:rPr>
                <w:rFonts w:ascii="Times New Roman" w:hAnsi="Times New Roman"/>
                <w:bCs/>
                <w:color w:val="000000" w:themeColor="text1"/>
              </w:rPr>
              <w:t xml:space="preserve">Участниците посочват </w:t>
            </w:r>
            <w:r w:rsidRPr="008326B8">
              <w:rPr>
                <w:rFonts w:ascii="Times New Roman" w:hAnsi="Times New Roman"/>
                <w:color w:val="000000" w:themeColor="text1"/>
              </w:rPr>
              <w:t xml:space="preserve"> в  Ценова таблица обща стойност за изпълнение на обществената поръчка/ договора. </w:t>
            </w:r>
            <w:r w:rsidRPr="008326B8">
              <w:rPr>
                <w:rFonts w:ascii="Times New Roman" w:eastAsia="Times New Roman" w:hAnsi="Times New Roman"/>
                <w:color w:val="000000" w:themeColor="text1"/>
                <w:lang w:eastAsia="bg-BG"/>
              </w:rPr>
              <w:t>Цените на участника, избран за изпълнител, ще са постоянни за срока на договора.</w:t>
            </w:r>
          </w:p>
          <w:p w14:paraId="174ABEF2"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lang w:eastAsia="bg-BG"/>
              </w:rPr>
            </w:pPr>
            <w:r w:rsidRPr="008326B8">
              <w:rPr>
                <w:rFonts w:ascii="Times New Roman" w:eastAsia="Times New Roman" w:hAnsi="Times New Roman"/>
                <w:lang w:eastAsia="bg-BG"/>
              </w:rPr>
              <w:t>Списък на документите, съдържащи се в опаковката с офертата, подписан от участника.</w:t>
            </w:r>
          </w:p>
          <w:p w14:paraId="298BFA65"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Отстраняване на непълноти в подадените оферти</w:t>
            </w:r>
          </w:p>
          <w:p w14:paraId="7A11BC2B"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hAnsi="Times New Roman"/>
                <w:color w:val="000000"/>
                <w:sz w:val="23"/>
                <w:szCs w:val="23"/>
                <w:lang w:eastAsia="bg-BG"/>
              </w:rPr>
              <w:t xml:space="preserve"> </w:t>
            </w:r>
            <w:r w:rsidRPr="008326B8">
              <w:rPr>
                <w:rFonts w:ascii="Times New Roman" w:eastAsia="Times New Roman" w:hAnsi="Times New Roman"/>
                <w:color w:val="000000"/>
                <w:lang w:eastAsia="bg-BG"/>
              </w:rPr>
              <w:t xml:space="preserve">Когато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w:t>
            </w:r>
            <w:proofErr w:type="spellStart"/>
            <w:r w:rsidRPr="008326B8">
              <w:rPr>
                <w:rFonts w:ascii="Times New Roman" w:eastAsia="Times New Roman" w:hAnsi="Times New Roman"/>
                <w:color w:val="000000"/>
                <w:lang w:eastAsia="bg-BG"/>
              </w:rPr>
              <w:t>непълнотите</w:t>
            </w:r>
            <w:proofErr w:type="spellEnd"/>
            <w:r w:rsidRPr="008326B8">
              <w:rPr>
                <w:rFonts w:ascii="Times New Roman" w:eastAsia="Times New Roman" w:hAnsi="Times New Roman"/>
                <w:color w:val="000000"/>
                <w:lang w:eastAsia="bg-BG"/>
              </w:rPr>
              <w:t xml:space="preserve"> или несъответствията в срок 3 работни дни. </w:t>
            </w:r>
          </w:p>
          <w:p w14:paraId="156CC8C4"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 xml:space="preserve">Сключване на договор </w:t>
            </w:r>
          </w:p>
          <w:p w14:paraId="095EC685"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13F2A274"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определения от възложителя срок, без да посочи обективни причини. </w:t>
            </w:r>
          </w:p>
          <w:p w14:paraId="5E4EF037"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При </w:t>
            </w:r>
            <w:r w:rsidRPr="008326B8">
              <w:rPr>
                <w:rFonts w:ascii="Times New Roman" w:eastAsia="Times New Roman" w:hAnsi="Times New Roman"/>
                <w:b/>
                <w:color w:val="000000"/>
                <w:lang w:eastAsia="bg-BG"/>
              </w:rPr>
              <w:t>подписване на договор</w:t>
            </w:r>
            <w:r w:rsidRPr="008326B8">
              <w:rPr>
                <w:rFonts w:ascii="Times New Roman" w:eastAsia="Times New Roman" w:hAnsi="Times New Roman"/>
                <w:color w:val="000000"/>
                <w:lang w:eastAsia="bg-BG"/>
              </w:rPr>
              <w:t xml:space="preserve"> за обществената поръчка с избрания изпълнител, последният е длъжен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1562510A"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b/>
                <w:color w:val="000000"/>
                <w:lang w:eastAsia="bg-BG"/>
              </w:rPr>
            </w:pPr>
            <w:r w:rsidRPr="008326B8">
              <w:rPr>
                <w:rFonts w:ascii="Times New Roman" w:eastAsia="Times New Roman" w:hAnsi="Times New Roman"/>
                <w:b/>
                <w:color w:val="000000"/>
                <w:lang w:eastAsia="bg-BG"/>
              </w:rPr>
              <w:t>Доказване липсата на основания за отстраняване:</w:t>
            </w:r>
          </w:p>
          <w:p w14:paraId="77CBA50D"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за обстоятелствата по чл. 54, ал. 1, т. 1 ЗОП - свидетелство за съдимост;</w:t>
            </w:r>
          </w:p>
          <w:p w14:paraId="5A87DB4F"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за обстоятелството по чл. 54, ал. 1, т. 3 ЗОП - удостоверение от органите по приходите и </w:t>
            </w:r>
            <w:r w:rsidRPr="008326B8">
              <w:rPr>
                <w:rFonts w:ascii="Times New Roman" w:eastAsia="Times New Roman" w:hAnsi="Times New Roman"/>
                <w:color w:val="000000" w:themeColor="text1"/>
                <w:lang w:eastAsia="bg-BG"/>
              </w:rPr>
              <w:t>удостоверение</w:t>
            </w:r>
            <w:r w:rsidRPr="008326B8">
              <w:rPr>
                <w:rFonts w:ascii="Times New Roman" w:eastAsia="Times New Roman" w:hAnsi="Times New Roman"/>
                <w:color w:val="000000"/>
                <w:lang w:eastAsia="bg-BG"/>
              </w:rPr>
              <w:t xml:space="preserve"> от общината по седалището на възложителя и на участника;</w:t>
            </w:r>
          </w:p>
          <w:p w14:paraId="28F53BA5" w14:textId="77777777" w:rsidR="007B6F54" w:rsidRPr="008326B8" w:rsidRDefault="007B6F54" w:rsidP="007B6F54">
            <w:pPr>
              <w:pStyle w:val="ListParagraph"/>
              <w:numPr>
                <w:ilvl w:val="2"/>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за обстоятелството по чл. 54, ал. 1, т. 6 и по чл. 56, ал. 1, т. 4 – удостоверение от органите на Изпълнителна агенция "Главна инспекция по труда".</w:t>
            </w:r>
          </w:p>
          <w:p w14:paraId="62FDE987"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b/>
                <w:color w:val="000000"/>
                <w:lang w:eastAsia="bg-BG"/>
              </w:rPr>
              <w:t>Доказване на съответствие с критериите за подбор:</w:t>
            </w:r>
          </w:p>
          <w:p w14:paraId="6CC68D00" w14:textId="77777777" w:rsidR="00C1795C" w:rsidRPr="008326B8" w:rsidRDefault="00C1795C" w:rsidP="00C1795C">
            <w:pPr>
              <w:pStyle w:val="ListParagraph"/>
              <w:numPr>
                <w:ilvl w:val="2"/>
                <w:numId w:val="2"/>
              </w:numPr>
              <w:spacing w:after="0" w:line="240" w:lineRule="auto"/>
              <w:jc w:val="both"/>
              <w:rPr>
                <w:rFonts w:ascii="Times New Roman" w:eastAsia="Times New Roman" w:hAnsi="Times New Roman"/>
                <w:color w:val="000000" w:themeColor="text1"/>
                <w:lang w:eastAsia="bg-BG"/>
              </w:rPr>
            </w:pPr>
            <w:proofErr w:type="spellStart"/>
            <w:r w:rsidRPr="008326B8">
              <w:rPr>
                <w:rFonts w:ascii="Times New Roman" w:eastAsia="Times New Roman" w:hAnsi="Times New Roman"/>
                <w:color w:val="000000" w:themeColor="text1"/>
                <w:lang w:eastAsia="bg-BG"/>
              </w:rPr>
              <w:t>Kопие</w:t>
            </w:r>
            <w:proofErr w:type="spellEnd"/>
            <w:r w:rsidRPr="008326B8">
              <w:rPr>
                <w:rFonts w:ascii="Times New Roman" w:eastAsia="Times New Roman" w:hAnsi="Times New Roman"/>
                <w:color w:val="000000" w:themeColor="text1"/>
                <w:lang w:eastAsia="bg-BG"/>
              </w:rPr>
              <w:t xml:space="preserve"> на индивидуално разрешение за ползване на индивидуално определен ограничен ресурс – радиочестотен спектър за осъществяване на електронни съобщения чрез обществени мобилни наземни мрежи с национален обхват по стандарт GSM/UMTS, издадено от Комисията за регулиране на съобщенията (КРС).</w:t>
            </w:r>
          </w:p>
          <w:p w14:paraId="181C2234" w14:textId="77777777" w:rsidR="00C1795C" w:rsidRPr="008326B8" w:rsidRDefault="00C1795C" w:rsidP="00C1795C">
            <w:pPr>
              <w:pStyle w:val="ListParagraph"/>
              <w:numPr>
                <w:ilvl w:val="2"/>
                <w:numId w:val="2"/>
              </w:numPr>
              <w:spacing w:after="0" w:line="240" w:lineRule="auto"/>
              <w:jc w:val="both"/>
              <w:rPr>
                <w:rFonts w:ascii="Times New Roman" w:eastAsia="Times New Roman" w:hAnsi="Times New Roman"/>
                <w:color w:val="000000" w:themeColor="text1"/>
                <w:lang w:eastAsia="bg-BG"/>
              </w:rPr>
            </w:pPr>
            <w:r w:rsidRPr="008326B8">
              <w:rPr>
                <w:rFonts w:ascii="Times New Roman" w:eastAsia="Times New Roman" w:hAnsi="Times New Roman"/>
                <w:color w:val="000000" w:themeColor="text1"/>
                <w:lang w:eastAsia="bg-BG"/>
              </w:rPr>
              <w:t>Копие на валиден сертификат за внедрена Система за управление на качеството в съответствие с изискванията на стандарт ISO 9001:2015 за внедрена Система на управление на качеството.</w:t>
            </w:r>
          </w:p>
          <w:p w14:paraId="69E154B0" w14:textId="03306EE9" w:rsidR="007B6F54" w:rsidRPr="008326B8" w:rsidRDefault="007B6F54" w:rsidP="007B6F54">
            <w:pPr>
              <w:pStyle w:val="ListParagraph"/>
              <w:numPr>
                <w:ilvl w:val="3"/>
                <w:numId w:val="2"/>
              </w:numPr>
              <w:spacing w:after="0" w:line="240" w:lineRule="auto"/>
              <w:jc w:val="both"/>
              <w:rPr>
                <w:rFonts w:ascii="Times New Roman" w:eastAsia="Times New Roman" w:hAnsi="Times New Roman"/>
                <w:color w:val="000000" w:themeColor="text1"/>
                <w:lang w:eastAsia="bg-BG"/>
              </w:rPr>
            </w:pPr>
            <w:r w:rsidRPr="008326B8">
              <w:rPr>
                <w:rFonts w:ascii="Times New Roman" w:eastAsia="Times New Roman" w:hAnsi="Times New Roman"/>
                <w:color w:val="000000" w:themeColor="text1"/>
                <w:lang w:eastAsia="bg-BG"/>
              </w:rPr>
              <w:t xml:space="preserve">Преди подписване на договора определеният за изпълнител представя гаранция за  изпълнение в размер на </w:t>
            </w:r>
            <w:r w:rsidR="00C1795C" w:rsidRPr="008326B8">
              <w:rPr>
                <w:rFonts w:ascii="Times New Roman" w:eastAsia="Times New Roman" w:hAnsi="Times New Roman"/>
                <w:color w:val="000000" w:themeColor="text1"/>
                <w:lang w:eastAsia="bg-BG"/>
              </w:rPr>
              <w:t>5</w:t>
            </w:r>
            <w:r w:rsidRPr="008326B8">
              <w:rPr>
                <w:rFonts w:ascii="Times New Roman" w:eastAsia="Times New Roman" w:hAnsi="Times New Roman"/>
                <w:color w:val="000000" w:themeColor="text1"/>
                <w:lang w:eastAsia="bg-BG"/>
              </w:rPr>
              <w:t xml:space="preserve">% от стойността на договора. Условията й са упоменати в проекта на договора. </w:t>
            </w:r>
          </w:p>
          <w:p w14:paraId="047AD9BB" w14:textId="77777777" w:rsidR="007B6F54" w:rsidRPr="008326B8"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Гаранцията за обезпечаване на изпълнението се внася под формата на парична сума по банков път с платежно нареждане по сметка на "Софийска вода" АД: „Експресбанк“ АД, IBAN: BG28 TTBB 9400 1523 0569 25, BIC:TTBBBG22, като в основанието се посочва номерът на поръчката,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77FF7CB9" w14:textId="77777777" w:rsidR="007B6F54" w:rsidRPr="008326B8"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 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1F60C257" w14:textId="77777777" w:rsidR="007B6F54" w:rsidRPr="008326B8"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lastRenderedPageBreak/>
              <w:t xml:space="preserve">В издадената банкова гаранция трябва да е посочено, че същата се подчинява на “Еднообразните правила за гаранции, платими при поискване” (URDG – </w:t>
            </w:r>
            <w:proofErr w:type="spellStart"/>
            <w:r w:rsidRPr="008326B8">
              <w:rPr>
                <w:rFonts w:ascii="Times New Roman" w:eastAsia="Times New Roman" w:hAnsi="Times New Roman"/>
                <w:color w:val="000000"/>
                <w:lang w:eastAsia="bg-BG"/>
              </w:rPr>
              <w:t>Uniform</w:t>
            </w:r>
            <w:proofErr w:type="spellEnd"/>
            <w:r w:rsidRPr="008326B8">
              <w:rPr>
                <w:rFonts w:ascii="Times New Roman" w:eastAsia="Times New Roman" w:hAnsi="Times New Roman"/>
                <w:color w:val="000000"/>
                <w:lang w:eastAsia="bg-BG"/>
              </w:rPr>
              <w:t xml:space="preserve"> </w:t>
            </w:r>
            <w:proofErr w:type="spellStart"/>
            <w:r w:rsidRPr="008326B8">
              <w:rPr>
                <w:rFonts w:ascii="Times New Roman" w:eastAsia="Times New Roman" w:hAnsi="Times New Roman"/>
                <w:color w:val="000000"/>
                <w:lang w:eastAsia="bg-BG"/>
              </w:rPr>
              <w:t>Rules</w:t>
            </w:r>
            <w:proofErr w:type="spellEnd"/>
            <w:r w:rsidRPr="008326B8">
              <w:rPr>
                <w:rFonts w:ascii="Times New Roman" w:eastAsia="Times New Roman" w:hAnsi="Times New Roman"/>
                <w:color w:val="000000"/>
                <w:lang w:eastAsia="bg-BG"/>
              </w:rPr>
              <w:t xml:space="preserve"> </w:t>
            </w:r>
            <w:proofErr w:type="spellStart"/>
            <w:r w:rsidRPr="008326B8">
              <w:rPr>
                <w:rFonts w:ascii="Times New Roman" w:eastAsia="Times New Roman" w:hAnsi="Times New Roman"/>
                <w:color w:val="000000"/>
                <w:lang w:eastAsia="bg-BG"/>
              </w:rPr>
              <w:t>for</w:t>
            </w:r>
            <w:proofErr w:type="spellEnd"/>
            <w:r w:rsidRPr="008326B8">
              <w:rPr>
                <w:rFonts w:ascii="Times New Roman" w:eastAsia="Times New Roman" w:hAnsi="Times New Roman"/>
                <w:color w:val="000000"/>
                <w:lang w:eastAsia="bg-BG"/>
              </w:rPr>
              <w:t xml:space="preserve"> </w:t>
            </w:r>
            <w:proofErr w:type="spellStart"/>
            <w:r w:rsidRPr="008326B8">
              <w:rPr>
                <w:rFonts w:ascii="Times New Roman" w:eastAsia="Times New Roman" w:hAnsi="Times New Roman"/>
                <w:color w:val="000000"/>
                <w:lang w:eastAsia="bg-BG"/>
              </w:rPr>
              <w:t>Demand</w:t>
            </w:r>
            <w:proofErr w:type="spellEnd"/>
            <w:r w:rsidRPr="008326B8">
              <w:rPr>
                <w:rFonts w:ascii="Times New Roman" w:eastAsia="Times New Roman" w:hAnsi="Times New Roman"/>
                <w:color w:val="000000"/>
                <w:lang w:eastAsia="bg-BG"/>
              </w:rPr>
              <w:t xml:space="preserve"> </w:t>
            </w:r>
            <w:proofErr w:type="spellStart"/>
            <w:r w:rsidRPr="008326B8">
              <w:rPr>
                <w:rFonts w:ascii="Times New Roman" w:eastAsia="Times New Roman" w:hAnsi="Times New Roman"/>
                <w:color w:val="000000"/>
                <w:lang w:eastAsia="bg-BG"/>
              </w:rPr>
              <w:t>Guarantees</w:t>
            </w:r>
            <w:proofErr w:type="spellEnd"/>
            <w:r w:rsidRPr="008326B8">
              <w:rPr>
                <w:rFonts w:ascii="Times New Roman" w:eastAsia="Times New Roman" w:hAnsi="Times New Roman"/>
                <w:color w:val="000000"/>
                <w:lang w:eastAsia="bg-BG"/>
              </w:rPr>
              <w:t>) на Международната търговска камара (ICC), Париж и тяхната последна действаща публикация и ревизия.</w:t>
            </w:r>
          </w:p>
          <w:p w14:paraId="5E0C4444" w14:textId="77777777" w:rsidR="007B6F54" w:rsidRPr="008326B8" w:rsidRDefault="007B6F54" w:rsidP="007B6F54">
            <w:pPr>
              <w:pStyle w:val="ListParagraph"/>
              <w:numPr>
                <w:ilvl w:val="3"/>
                <w:numId w:val="2"/>
              </w:numPr>
              <w:spacing w:before="60" w:after="6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17A3DB8B" w14:textId="77777777" w:rsidR="007B6F54" w:rsidRPr="008326B8" w:rsidRDefault="007B6F54" w:rsidP="007B6F54">
            <w:pPr>
              <w:pStyle w:val="ListParagraph"/>
              <w:numPr>
                <w:ilvl w:val="1"/>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регистрация по БУЛСТАТ или еквивалентни документи съгласно законодателството на държавата, в която обединението е установено.</w:t>
            </w:r>
          </w:p>
          <w:p w14:paraId="042A1A1F" w14:textId="77777777" w:rsidR="007B6F54" w:rsidRPr="008326B8" w:rsidRDefault="007B6F54" w:rsidP="007B6F54">
            <w:pPr>
              <w:pStyle w:val="ListParagraph"/>
              <w:numPr>
                <w:ilvl w:val="0"/>
                <w:numId w:val="2"/>
              </w:numPr>
              <w:spacing w:after="0" w:line="240" w:lineRule="auto"/>
              <w:jc w:val="both"/>
              <w:rPr>
                <w:rFonts w:ascii="Times New Roman" w:eastAsia="Times New Roman" w:hAnsi="Times New Roman"/>
                <w:color w:val="000000"/>
                <w:lang w:eastAsia="bg-BG"/>
              </w:rPr>
            </w:pPr>
            <w:r w:rsidRPr="008326B8">
              <w:rPr>
                <w:rFonts w:ascii="Times New Roman" w:eastAsia="Times New Roman" w:hAnsi="Times New Roman"/>
                <w:b/>
                <w:color w:val="000000"/>
                <w:lang w:eastAsia="bg-BG"/>
              </w:rPr>
              <w:t>Указания за подаване на офертата:</w:t>
            </w:r>
            <w:r w:rsidRPr="008326B8">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 к. Младост 4, София 1766. </w:t>
            </w:r>
          </w:p>
          <w:p w14:paraId="5E38DAB2" w14:textId="77777777" w:rsidR="007B6F54" w:rsidRPr="008326B8" w:rsidRDefault="007B6F54" w:rsidP="00682070">
            <w:pPr>
              <w:pStyle w:val="ListParagraph"/>
              <w:spacing w:after="0" w:line="240" w:lineRule="auto"/>
              <w:ind w:left="-65"/>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62ACAC9" w14:textId="77777777" w:rsidR="007B6F54" w:rsidRPr="008326B8" w:rsidRDefault="007B6F54" w:rsidP="00682070">
            <w:pPr>
              <w:pStyle w:val="ListParagraph"/>
              <w:spacing w:after="0" w:line="240" w:lineRule="auto"/>
              <w:ind w:left="-65"/>
              <w:jc w:val="both"/>
              <w:rPr>
                <w:rFonts w:ascii="Times New Roman" w:eastAsia="Times New Roman" w:hAnsi="Times New Roman"/>
                <w:color w:val="000000"/>
                <w:lang w:eastAsia="bg-BG"/>
              </w:rPr>
            </w:pPr>
            <w:r w:rsidRPr="008326B8">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Кристина Донева - старши специалист отдел „Снабдяване”.</w:t>
            </w:r>
          </w:p>
        </w:tc>
      </w:tr>
      <w:tr w:rsidR="007B6F54" w:rsidRPr="008326B8" w14:paraId="58370FAB" w14:textId="77777777" w:rsidTr="00682070">
        <w:trPr>
          <w:trHeight w:val="300"/>
        </w:trPr>
        <w:tc>
          <w:tcPr>
            <w:tcW w:w="9340" w:type="dxa"/>
            <w:tcBorders>
              <w:top w:val="nil"/>
              <w:left w:val="nil"/>
              <w:bottom w:val="nil"/>
              <w:right w:val="nil"/>
            </w:tcBorders>
            <w:shd w:val="clear" w:color="auto" w:fill="auto"/>
            <w:noWrap/>
            <w:vAlign w:val="center"/>
            <w:hideMark/>
          </w:tcPr>
          <w:p w14:paraId="3FF2947B" w14:textId="77777777" w:rsidR="007B6F54" w:rsidRPr="008326B8" w:rsidRDefault="007B6F54" w:rsidP="00682070">
            <w:pPr>
              <w:spacing w:after="0" w:line="240" w:lineRule="auto"/>
              <w:rPr>
                <w:rFonts w:ascii="Times New Roman" w:eastAsia="Times New Roman" w:hAnsi="Times New Roman"/>
                <w:color w:val="000000"/>
                <w:lang w:eastAsia="bg-BG"/>
              </w:rPr>
            </w:pPr>
          </w:p>
        </w:tc>
      </w:tr>
      <w:tr w:rsidR="007B6F54" w:rsidRPr="008326B8" w14:paraId="4AD3AF7E" w14:textId="77777777" w:rsidTr="00682070">
        <w:trPr>
          <w:trHeight w:val="300"/>
        </w:trPr>
        <w:tc>
          <w:tcPr>
            <w:tcW w:w="9340" w:type="dxa"/>
            <w:tcBorders>
              <w:top w:val="nil"/>
              <w:left w:val="nil"/>
              <w:bottom w:val="nil"/>
              <w:right w:val="nil"/>
            </w:tcBorders>
            <w:shd w:val="clear" w:color="auto" w:fill="auto"/>
            <w:noWrap/>
            <w:vAlign w:val="center"/>
            <w:hideMark/>
          </w:tcPr>
          <w:p w14:paraId="5360FCEB" w14:textId="77777777" w:rsidR="007B6F54" w:rsidRPr="008326B8" w:rsidRDefault="007B6F54" w:rsidP="00682070">
            <w:pPr>
              <w:spacing w:after="0" w:line="240" w:lineRule="auto"/>
              <w:rPr>
                <w:rFonts w:ascii="Times New Roman" w:eastAsia="Times New Roman" w:hAnsi="Times New Roman"/>
                <w:color w:val="000000"/>
                <w:lang w:eastAsia="bg-BG"/>
              </w:rPr>
            </w:pPr>
          </w:p>
        </w:tc>
      </w:tr>
      <w:tr w:rsidR="007B6F54" w:rsidRPr="008326B8" w14:paraId="4572C798" w14:textId="77777777" w:rsidTr="00682070">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360052BC" w14:textId="77777777" w:rsidR="007B6F54" w:rsidRPr="008326B8" w:rsidRDefault="007B6F54" w:rsidP="00682070">
            <w:pPr>
              <w:spacing w:after="0" w:line="240" w:lineRule="auto"/>
              <w:rPr>
                <w:rFonts w:ascii="Times New Roman" w:eastAsia="Times New Roman" w:hAnsi="Times New Roman"/>
                <w:b/>
                <w:bCs/>
                <w:lang w:eastAsia="bg-BG"/>
              </w:rPr>
            </w:pPr>
            <w:r w:rsidRPr="008326B8">
              <w:rPr>
                <w:rFonts w:ascii="Times New Roman" w:eastAsia="Times New Roman" w:hAnsi="Times New Roman"/>
                <w:b/>
                <w:bCs/>
                <w:lang w:eastAsia="bg-BG"/>
              </w:rPr>
              <w:t>Дата на настоящата обява</w:t>
            </w:r>
          </w:p>
        </w:tc>
      </w:tr>
      <w:tr w:rsidR="007B6F54" w:rsidRPr="008326B8" w14:paraId="7E65A7D1"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5F5FEF21" w14:textId="2B548838" w:rsidR="007B6F54" w:rsidRPr="008326B8" w:rsidRDefault="007B6F54" w:rsidP="008326B8">
            <w:pPr>
              <w:spacing w:after="0" w:line="240" w:lineRule="auto"/>
              <w:rPr>
                <w:rFonts w:ascii="Times New Roman" w:eastAsia="Times New Roman" w:hAnsi="Times New Roman"/>
                <w:lang w:eastAsia="bg-BG"/>
              </w:rPr>
            </w:pPr>
            <w:r w:rsidRPr="008326B8">
              <w:rPr>
                <w:rFonts w:ascii="Times New Roman" w:eastAsia="Times New Roman" w:hAnsi="Times New Roman"/>
                <w:lang w:eastAsia="bg-BG"/>
              </w:rPr>
              <w:t xml:space="preserve">Дата: </w:t>
            </w:r>
            <w:r w:rsidRPr="008326B8">
              <w:rPr>
                <w:rFonts w:ascii="Times New Roman" w:eastAsia="Times New Roman" w:hAnsi="Times New Roman"/>
                <w:i/>
                <w:iCs/>
                <w:lang w:eastAsia="bg-BG"/>
              </w:rPr>
              <w:t>(</w:t>
            </w:r>
            <w:proofErr w:type="spellStart"/>
            <w:r w:rsidRPr="008326B8">
              <w:rPr>
                <w:rFonts w:ascii="Times New Roman" w:eastAsia="Times New Roman" w:hAnsi="Times New Roman"/>
                <w:i/>
                <w:iCs/>
                <w:lang w:eastAsia="bg-BG"/>
              </w:rPr>
              <w:t>дд</w:t>
            </w:r>
            <w:proofErr w:type="spellEnd"/>
            <w:r w:rsidRPr="008326B8">
              <w:rPr>
                <w:rFonts w:ascii="Times New Roman" w:eastAsia="Times New Roman" w:hAnsi="Times New Roman"/>
                <w:i/>
                <w:iCs/>
                <w:lang w:eastAsia="bg-BG"/>
              </w:rPr>
              <w:t>/мм/</w:t>
            </w:r>
            <w:proofErr w:type="spellStart"/>
            <w:r w:rsidRPr="008326B8">
              <w:rPr>
                <w:rFonts w:ascii="Times New Roman" w:eastAsia="Times New Roman" w:hAnsi="Times New Roman"/>
                <w:i/>
                <w:iCs/>
                <w:lang w:eastAsia="bg-BG"/>
              </w:rPr>
              <w:t>гггг</w:t>
            </w:r>
            <w:proofErr w:type="spellEnd"/>
            <w:r w:rsidRPr="008326B8">
              <w:rPr>
                <w:rFonts w:ascii="Times New Roman" w:eastAsia="Times New Roman" w:hAnsi="Times New Roman"/>
                <w:i/>
                <w:iCs/>
                <w:lang w:eastAsia="bg-BG"/>
              </w:rPr>
              <w:t xml:space="preserve">) </w:t>
            </w:r>
            <w:r w:rsidR="008326B8" w:rsidRPr="008326B8">
              <w:rPr>
                <w:rFonts w:ascii="Times New Roman" w:eastAsia="Times New Roman" w:hAnsi="Times New Roman"/>
                <w:lang w:eastAsia="bg-BG"/>
              </w:rPr>
              <w:t>19.12</w:t>
            </w:r>
            <w:r w:rsidRPr="008326B8">
              <w:rPr>
                <w:rFonts w:ascii="Times New Roman" w:eastAsia="Times New Roman" w:hAnsi="Times New Roman"/>
                <w:lang w:val="en-US" w:eastAsia="bg-BG"/>
              </w:rPr>
              <w:t>.201</w:t>
            </w:r>
            <w:r w:rsidRPr="008326B8">
              <w:rPr>
                <w:rFonts w:ascii="Times New Roman" w:eastAsia="Times New Roman" w:hAnsi="Times New Roman"/>
                <w:lang w:eastAsia="bg-BG"/>
              </w:rPr>
              <w:t>9]</w:t>
            </w:r>
          </w:p>
        </w:tc>
      </w:tr>
      <w:tr w:rsidR="007B6F54" w:rsidRPr="008326B8" w14:paraId="6F0E685B" w14:textId="77777777" w:rsidTr="00682070">
        <w:trPr>
          <w:trHeight w:val="300"/>
        </w:trPr>
        <w:tc>
          <w:tcPr>
            <w:tcW w:w="9340" w:type="dxa"/>
            <w:tcBorders>
              <w:top w:val="nil"/>
              <w:left w:val="nil"/>
              <w:bottom w:val="nil"/>
              <w:right w:val="nil"/>
            </w:tcBorders>
            <w:shd w:val="clear" w:color="auto" w:fill="auto"/>
            <w:noWrap/>
            <w:vAlign w:val="bottom"/>
            <w:hideMark/>
          </w:tcPr>
          <w:p w14:paraId="1CE3ED2C" w14:textId="77777777" w:rsidR="007B6F54" w:rsidRPr="008326B8" w:rsidRDefault="007B6F54" w:rsidP="00682070">
            <w:pPr>
              <w:spacing w:after="0" w:line="240" w:lineRule="auto"/>
              <w:rPr>
                <w:rFonts w:ascii="Times New Roman" w:eastAsia="Times New Roman" w:hAnsi="Times New Roman"/>
                <w:lang w:eastAsia="bg-BG"/>
              </w:rPr>
            </w:pPr>
          </w:p>
        </w:tc>
      </w:tr>
      <w:tr w:rsidR="007B6F54" w:rsidRPr="008326B8" w14:paraId="50A40DFC" w14:textId="77777777" w:rsidTr="00682070">
        <w:trPr>
          <w:trHeight w:val="300"/>
        </w:trPr>
        <w:tc>
          <w:tcPr>
            <w:tcW w:w="9340" w:type="dxa"/>
            <w:tcBorders>
              <w:top w:val="nil"/>
              <w:left w:val="nil"/>
              <w:bottom w:val="nil"/>
              <w:right w:val="nil"/>
            </w:tcBorders>
            <w:shd w:val="clear" w:color="auto" w:fill="auto"/>
            <w:noWrap/>
            <w:vAlign w:val="bottom"/>
            <w:hideMark/>
          </w:tcPr>
          <w:p w14:paraId="16C64DD1" w14:textId="77777777" w:rsidR="007B6F54" w:rsidRPr="008326B8" w:rsidRDefault="007B6F54" w:rsidP="00682070">
            <w:pPr>
              <w:spacing w:after="0" w:line="240" w:lineRule="auto"/>
              <w:rPr>
                <w:rFonts w:ascii="Times New Roman" w:eastAsia="Times New Roman" w:hAnsi="Times New Roman"/>
                <w:lang w:eastAsia="bg-BG"/>
              </w:rPr>
            </w:pPr>
          </w:p>
        </w:tc>
      </w:tr>
      <w:tr w:rsidR="007B6F54" w:rsidRPr="008326B8" w14:paraId="24786001" w14:textId="77777777" w:rsidTr="00682070">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0B96C31" w14:textId="77777777" w:rsidR="007B6F54" w:rsidRPr="008326B8" w:rsidRDefault="007B6F54" w:rsidP="00682070">
            <w:pPr>
              <w:spacing w:after="0" w:line="240" w:lineRule="auto"/>
              <w:rPr>
                <w:rFonts w:ascii="Times New Roman" w:eastAsia="Times New Roman" w:hAnsi="Times New Roman"/>
                <w:b/>
                <w:bCs/>
                <w:color w:val="000000"/>
                <w:sz w:val="26"/>
                <w:szCs w:val="26"/>
                <w:lang w:eastAsia="bg-BG"/>
              </w:rPr>
            </w:pPr>
            <w:r w:rsidRPr="008326B8">
              <w:rPr>
                <w:rFonts w:ascii="Times New Roman" w:eastAsia="Times New Roman" w:hAnsi="Times New Roman"/>
                <w:b/>
                <w:bCs/>
                <w:color w:val="000000"/>
                <w:sz w:val="26"/>
                <w:szCs w:val="26"/>
                <w:lang w:eastAsia="bg-BG"/>
              </w:rPr>
              <w:t>Възложител</w:t>
            </w:r>
            <w:r w:rsidRPr="008326B8">
              <w:rPr>
                <w:rFonts w:ascii="Times New Roman" w:eastAsia="Times New Roman" w:hAnsi="Times New Roman"/>
                <w:bCs/>
                <w:i/>
                <w:sz w:val="28"/>
                <w:szCs w:val="28"/>
                <w:lang w:eastAsia="bg-BG"/>
              </w:rPr>
              <w:t xml:space="preserve"> </w:t>
            </w:r>
          </w:p>
        </w:tc>
      </w:tr>
      <w:tr w:rsidR="007B6F54" w:rsidRPr="008326B8" w14:paraId="7CA16E89" w14:textId="77777777" w:rsidTr="00682070">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3907D5CA"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Трите имена: </w:t>
            </w:r>
            <w:r w:rsidRPr="008326B8">
              <w:rPr>
                <w:rFonts w:ascii="Times New Roman" w:eastAsia="Times New Roman" w:hAnsi="Times New Roman"/>
                <w:i/>
                <w:iCs/>
                <w:color w:val="000000"/>
                <w:lang w:eastAsia="bg-BG"/>
              </w:rPr>
              <w:t xml:space="preserve">(Подпис и печат) </w:t>
            </w:r>
            <w:r w:rsidRPr="008326B8">
              <w:rPr>
                <w:rFonts w:ascii="Times New Roman" w:eastAsia="Times New Roman" w:hAnsi="Times New Roman"/>
                <w:color w:val="000000"/>
                <w:lang w:eastAsia="bg-BG"/>
              </w:rPr>
              <w:t>[Васил Борисов Тренев]</w:t>
            </w:r>
          </w:p>
        </w:tc>
      </w:tr>
      <w:tr w:rsidR="007B6F54" w:rsidRPr="008326B8" w14:paraId="0AE9B096" w14:textId="77777777" w:rsidTr="00682070">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581A7AE6" w14:textId="77777777" w:rsidR="007B6F54" w:rsidRPr="008326B8" w:rsidRDefault="007B6F54" w:rsidP="00682070">
            <w:pPr>
              <w:spacing w:after="0" w:line="240" w:lineRule="auto"/>
              <w:rPr>
                <w:rFonts w:ascii="Times New Roman" w:eastAsia="Times New Roman" w:hAnsi="Times New Roman"/>
                <w:b/>
                <w:bCs/>
                <w:color w:val="000000"/>
                <w:lang w:eastAsia="bg-BG"/>
              </w:rPr>
            </w:pPr>
            <w:r w:rsidRPr="008326B8">
              <w:rPr>
                <w:rFonts w:ascii="Times New Roman" w:eastAsia="Times New Roman" w:hAnsi="Times New Roman"/>
                <w:b/>
                <w:bCs/>
                <w:color w:val="000000"/>
                <w:lang w:eastAsia="bg-BG"/>
              </w:rPr>
              <w:t xml:space="preserve">Длъжност: </w:t>
            </w:r>
            <w:r w:rsidRPr="008326B8">
              <w:rPr>
                <w:rFonts w:ascii="Times New Roman" w:eastAsia="Times New Roman" w:hAnsi="Times New Roman"/>
                <w:color w:val="000000"/>
                <w:lang w:eastAsia="bg-BG"/>
              </w:rPr>
              <w:t>[Изпълнителен директор]</w:t>
            </w:r>
          </w:p>
        </w:tc>
      </w:tr>
    </w:tbl>
    <w:p w14:paraId="4228149A" w14:textId="77777777" w:rsidR="007B6F54" w:rsidRPr="008326B8" w:rsidRDefault="007B6F54" w:rsidP="007B6F54">
      <w:pPr>
        <w:rPr>
          <w:rFonts w:ascii="Times New Roman" w:hAnsi="Times New Roman"/>
        </w:rPr>
        <w:sectPr w:rsidR="007B6F54" w:rsidRPr="008326B8" w:rsidSect="00682070">
          <w:footerReference w:type="default" r:id="rId9"/>
          <w:pgSz w:w="11906" w:h="16838"/>
          <w:pgMar w:top="1021" w:right="1418" w:bottom="1021" w:left="1418" w:header="709" w:footer="709" w:gutter="0"/>
          <w:cols w:space="708"/>
          <w:docGrid w:linePitch="360"/>
        </w:sectPr>
      </w:pPr>
    </w:p>
    <w:p w14:paraId="16AB34EF" w14:textId="77777777" w:rsidR="007B6F54" w:rsidRPr="008326B8" w:rsidRDefault="007B6F54" w:rsidP="007B6F54">
      <w:pPr>
        <w:spacing w:before="120" w:after="120"/>
        <w:ind w:right="299"/>
        <w:jc w:val="center"/>
        <w:rPr>
          <w:rFonts w:ascii="Times New Roman" w:hAnsi="Times New Roman"/>
          <w:b/>
          <w:bCs/>
          <w:sz w:val="20"/>
          <w:szCs w:val="20"/>
        </w:rPr>
      </w:pPr>
      <w:bookmarkStart w:id="1" w:name="_DV_M80"/>
      <w:bookmarkStart w:id="2" w:name="_DV_M81"/>
      <w:bookmarkStart w:id="3" w:name="_DV_M82"/>
      <w:bookmarkStart w:id="4" w:name="_DV_M83"/>
      <w:bookmarkStart w:id="5" w:name="_DV_M85"/>
      <w:bookmarkStart w:id="6" w:name="_DV_M86"/>
      <w:bookmarkStart w:id="7" w:name="_DV_M87"/>
      <w:bookmarkStart w:id="8" w:name="_DV_M94"/>
      <w:bookmarkStart w:id="9" w:name="_DV_M95"/>
      <w:bookmarkStart w:id="10" w:name="_DV_M96"/>
      <w:bookmarkStart w:id="11" w:name="_DV_M97"/>
      <w:bookmarkStart w:id="12" w:name="_DV_M98"/>
      <w:bookmarkStart w:id="13" w:name="_DV_M99"/>
      <w:bookmarkStart w:id="14" w:name="_DV_M100"/>
      <w:bookmarkStart w:id="15" w:name="_DV_M101"/>
      <w:bookmarkStart w:id="16" w:name="_DV_M102"/>
      <w:bookmarkStart w:id="17" w:name="_DV_M64"/>
      <w:bookmarkStart w:id="18" w:name="_DV_M65"/>
      <w:bookmarkStart w:id="19" w:name="_DV_M67"/>
      <w:bookmarkStart w:id="20" w:name="_DV_M68"/>
      <w:bookmarkStart w:id="21" w:name="_DV_M69"/>
      <w:bookmarkStart w:id="22" w:name="_DV_M169"/>
      <w:bookmarkStart w:id="23" w:name="_DV_M170"/>
      <w:bookmarkStart w:id="24" w:name="%D0%BF%D1%80%D0%B5%D0%B4%D0%BC%D0%B5%D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8326B8">
        <w:rPr>
          <w:rFonts w:ascii="Times New Roman" w:hAnsi="Times New Roman"/>
          <w:b/>
          <w:bCs/>
          <w:sz w:val="20"/>
          <w:szCs w:val="20"/>
        </w:rPr>
        <w:lastRenderedPageBreak/>
        <w:t xml:space="preserve">ПРОЕКТО-ДОГОВОР </w:t>
      </w:r>
    </w:p>
    <w:p w14:paraId="0FC32AB3" w14:textId="77777777" w:rsidR="0090500D" w:rsidRPr="0090500D" w:rsidRDefault="0090500D" w:rsidP="007B6F54">
      <w:pPr>
        <w:spacing w:after="120" w:line="240" w:lineRule="atLeast"/>
        <w:jc w:val="center"/>
        <w:rPr>
          <w:rFonts w:ascii="Times New Roman" w:eastAsia="Times New Roman" w:hAnsi="Times New Roman"/>
          <w:b/>
          <w:color w:val="000000"/>
          <w:lang w:eastAsia="bg-BG"/>
        </w:rPr>
      </w:pPr>
      <w:r w:rsidRPr="0090500D">
        <w:rPr>
          <w:rFonts w:ascii="Times New Roman" w:eastAsia="Times New Roman" w:hAnsi="Times New Roman"/>
          <w:b/>
          <w:color w:val="00000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Pr="0090500D">
        <w:rPr>
          <w:rFonts w:ascii="Times New Roman" w:eastAsia="Times New Roman" w:hAnsi="Times New Roman"/>
          <w:b/>
          <w:color w:val="000000"/>
          <w:lang w:eastAsia="bg-BG"/>
        </w:rPr>
        <w:t>Телеметрия</w:t>
      </w:r>
      <w:proofErr w:type="spellEnd"/>
      <w:r w:rsidRPr="0090500D">
        <w:rPr>
          <w:rFonts w:ascii="Times New Roman" w:eastAsia="Times New Roman" w:hAnsi="Times New Roman"/>
          <w:b/>
          <w:color w:val="000000"/>
          <w:lang w:eastAsia="bg-BG"/>
        </w:rPr>
        <w:t xml:space="preserve"> на Възложителя</w:t>
      </w:r>
      <w:r w:rsidRPr="0090500D">
        <w:rPr>
          <w:rFonts w:ascii="Times New Roman" w:eastAsia="Times New Roman" w:hAnsi="Times New Roman"/>
          <w:b/>
          <w:color w:val="000000"/>
          <w:lang w:val="en-US" w:eastAsia="bg-BG"/>
        </w:rPr>
        <w:t>.</w:t>
      </w:r>
      <w:r w:rsidRPr="0090500D">
        <w:rPr>
          <w:rFonts w:ascii="Times New Roman" w:eastAsia="Times New Roman" w:hAnsi="Times New Roman"/>
          <w:b/>
          <w:color w:val="000000"/>
          <w:lang w:eastAsia="bg-BG"/>
        </w:rPr>
        <w:t>“</w:t>
      </w:r>
    </w:p>
    <w:p w14:paraId="2F846819" w14:textId="16DBF7EE" w:rsidR="007B6F54" w:rsidRPr="008326B8" w:rsidRDefault="007B6F54" w:rsidP="007B6F54">
      <w:pPr>
        <w:spacing w:after="120" w:line="240" w:lineRule="atLeast"/>
        <w:jc w:val="center"/>
        <w:rPr>
          <w:rFonts w:ascii="Times New Roman" w:hAnsi="Times New Roman"/>
          <w:b/>
        </w:rPr>
      </w:pPr>
      <w:r w:rsidRPr="008326B8">
        <w:rPr>
          <w:rFonts w:ascii="Times New Roman" w:hAnsi="Times New Roman"/>
          <w:b/>
        </w:rPr>
        <w:t>№ ……………………..</w:t>
      </w:r>
    </w:p>
    <w:p w14:paraId="059A650C" w14:textId="77777777" w:rsidR="007B6F54" w:rsidRPr="008326B8" w:rsidRDefault="007B6F54" w:rsidP="007B6F54">
      <w:pPr>
        <w:shd w:val="clear" w:color="auto" w:fill="FFFFFF"/>
        <w:jc w:val="center"/>
        <w:rPr>
          <w:rFonts w:ascii="Times New Roman" w:hAnsi="Times New Roman"/>
          <w:spacing w:val="-4"/>
        </w:rPr>
      </w:pPr>
    </w:p>
    <w:p w14:paraId="0F23284C" w14:textId="77777777" w:rsidR="007B6F54" w:rsidRPr="008326B8" w:rsidRDefault="007B6F54" w:rsidP="007B6F54">
      <w:pPr>
        <w:shd w:val="clear" w:color="auto" w:fill="FFFFFF"/>
        <w:jc w:val="both"/>
        <w:rPr>
          <w:rFonts w:ascii="Times New Roman" w:hAnsi="Times New Roman"/>
          <w:spacing w:val="-4"/>
        </w:rPr>
      </w:pPr>
    </w:p>
    <w:p w14:paraId="52CDA228" w14:textId="77777777" w:rsidR="007B6F54" w:rsidRPr="008326B8" w:rsidRDefault="007B6F54" w:rsidP="007B6F54">
      <w:pPr>
        <w:shd w:val="clear" w:color="auto" w:fill="FFFFFF"/>
        <w:jc w:val="both"/>
        <w:rPr>
          <w:rFonts w:ascii="Times New Roman" w:hAnsi="Times New Roman"/>
          <w:spacing w:val="-1"/>
        </w:rPr>
      </w:pPr>
      <w:r w:rsidRPr="008326B8">
        <w:rPr>
          <w:rFonts w:ascii="Times New Roman" w:hAnsi="Times New Roman"/>
          <w:spacing w:val="-4"/>
        </w:rPr>
        <w:t>Днес,</w:t>
      </w:r>
      <w:r w:rsidRPr="008326B8">
        <w:rPr>
          <w:rFonts w:ascii="Times New Roman" w:hAnsi="Times New Roman"/>
        </w:rPr>
        <w:t>……………………..</w:t>
      </w:r>
      <w:r w:rsidRPr="008326B8">
        <w:rPr>
          <w:rFonts w:ascii="Times New Roman" w:hAnsi="Times New Roman"/>
          <w:spacing w:val="-1"/>
        </w:rPr>
        <w:t xml:space="preserve">, в </w:t>
      </w:r>
      <w:r w:rsidRPr="008326B8">
        <w:rPr>
          <w:rFonts w:ascii="Times New Roman" w:hAnsi="Times New Roman"/>
        </w:rPr>
        <w:t xml:space="preserve">гр. София, </w:t>
      </w:r>
      <w:r w:rsidRPr="008326B8">
        <w:rPr>
          <w:rFonts w:ascii="Times New Roman" w:hAnsi="Times New Roman"/>
          <w:spacing w:val="-1"/>
        </w:rPr>
        <w:t>между:</w:t>
      </w:r>
    </w:p>
    <w:p w14:paraId="35D2BB5D" w14:textId="77777777" w:rsidR="007B6F54" w:rsidRPr="008326B8" w:rsidRDefault="007B6F54" w:rsidP="007B6F54">
      <w:pPr>
        <w:shd w:val="clear" w:color="auto" w:fill="FFFFFF"/>
        <w:jc w:val="both"/>
        <w:rPr>
          <w:rFonts w:ascii="Times New Roman" w:hAnsi="Times New Roman"/>
        </w:rPr>
      </w:pPr>
    </w:p>
    <w:p w14:paraId="706AA8A9" w14:textId="77777777" w:rsidR="007B6F54" w:rsidRPr="008326B8" w:rsidRDefault="007B6F54" w:rsidP="007B6F54">
      <w:pPr>
        <w:shd w:val="clear" w:color="auto" w:fill="FFFFFF"/>
        <w:jc w:val="both"/>
        <w:rPr>
          <w:rFonts w:ascii="Times New Roman" w:hAnsi="Times New Roman"/>
          <w:sz w:val="20"/>
          <w:szCs w:val="20"/>
        </w:rPr>
      </w:pPr>
      <w:r w:rsidRPr="008326B8">
        <w:rPr>
          <w:rFonts w:ascii="Times New Roman" w:hAnsi="Times New Roman"/>
          <w:b/>
          <w:sz w:val="20"/>
          <w:szCs w:val="20"/>
        </w:rPr>
        <w:t>“СОФИЙСКА ВОДА” АД</w:t>
      </w:r>
      <w:r w:rsidRPr="008326B8">
        <w:rPr>
          <w:rFonts w:ascii="Times New Roman" w:hAnsi="Times New Roman"/>
          <w:sz w:val="20"/>
          <w:szCs w:val="20"/>
        </w:rPr>
        <w:t xml:space="preserve">, със седалище и адрес на управление гр. София, кв. Младост, ул. „Бизнес парк София“ №1, сграда 2А, регистрирано в Търговския регистър при Агенция по вписванията, ЕИК 130175000, представлявано от Васил Тренев, в качеството му на Изпълнителен директор, </w:t>
      </w:r>
      <w:r w:rsidRPr="008326B8">
        <w:rPr>
          <w:rFonts w:ascii="Times New Roman" w:hAnsi="Times New Roman"/>
          <w:b/>
          <w:sz w:val="20"/>
          <w:szCs w:val="20"/>
        </w:rPr>
        <w:t>наричано за краткост в този договор Възложител</w:t>
      </w:r>
      <w:r w:rsidRPr="008326B8">
        <w:rPr>
          <w:rFonts w:ascii="Times New Roman" w:hAnsi="Times New Roman"/>
          <w:sz w:val="20"/>
          <w:szCs w:val="20"/>
          <w:lang w:eastAsia="bg-BG"/>
        </w:rPr>
        <w:t>,</w:t>
      </w:r>
      <w:r w:rsidRPr="008326B8">
        <w:rPr>
          <w:rFonts w:ascii="Times New Roman" w:hAnsi="Times New Roman"/>
          <w:sz w:val="20"/>
          <w:szCs w:val="20"/>
        </w:rPr>
        <w:t xml:space="preserve"> </w:t>
      </w:r>
      <w:r w:rsidRPr="008326B8">
        <w:rPr>
          <w:rFonts w:ascii="Times New Roman" w:hAnsi="Times New Roman"/>
          <w:sz w:val="20"/>
          <w:szCs w:val="20"/>
          <w:lang w:eastAsia="bg-BG"/>
        </w:rPr>
        <w:t>от една страна,</w:t>
      </w:r>
    </w:p>
    <w:p w14:paraId="46D55F58" w14:textId="77777777" w:rsidR="007B6F54" w:rsidRPr="008326B8" w:rsidRDefault="007B6F54" w:rsidP="007B6F54">
      <w:pPr>
        <w:shd w:val="clear" w:color="auto" w:fill="FFFFFF"/>
        <w:jc w:val="both"/>
        <w:rPr>
          <w:rFonts w:ascii="Times New Roman" w:hAnsi="Times New Roman"/>
          <w:spacing w:val="-1"/>
          <w:sz w:val="20"/>
          <w:szCs w:val="20"/>
        </w:rPr>
      </w:pPr>
      <w:r w:rsidRPr="008326B8">
        <w:rPr>
          <w:rFonts w:ascii="Times New Roman" w:hAnsi="Times New Roman"/>
          <w:sz w:val="20"/>
          <w:szCs w:val="20"/>
        </w:rPr>
        <w:t xml:space="preserve">и </w:t>
      </w:r>
    </w:p>
    <w:p w14:paraId="02B787DE" w14:textId="77777777" w:rsidR="007B6F54" w:rsidRPr="008326B8" w:rsidRDefault="007B6F54" w:rsidP="007B6F54">
      <w:pPr>
        <w:shd w:val="clear" w:color="auto" w:fill="FFFFFF"/>
        <w:jc w:val="both"/>
        <w:rPr>
          <w:rFonts w:ascii="Times New Roman" w:hAnsi="Times New Roman"/>
          <w:sz w:val="20"/>
          <w:szCs w:val="20"/>
        </w:rPr>
      </w:pPr>
      <w:r w:rsidRPr="008326B8">
        <w:rPr>
          <w:rFonts w:ascii="Times New Roman" w:hAnsi="Times New Roman"/>
          <w:b/>
          <w:sz w:val="20"/>
          <w:szCs w:val="20"/>
        </w:rPr>
        <w:t>…………………………………………..</w:t>
      </w:r>
      <w:r w:rsidRPr="008326B8">
        <w:rPr>
          <w:rFonts w:ascii="Times New Roman" w:hAnsi="Times New Roman"/>
          <w:sz w:val="20"/>
          <w:szCs w:val="20"/>
          <w:lang w:eastAsia="bg-BG"/>
        </w:rPr>
        <w:t>,</w:t>
      </w:r>
      <w:r w:rsidRPr="008326B8">
        <w:rPr>
          <w:rFonts w:ascii="Times New Roman" w:hAnsi="Times New Roman"/>
          <w:sz w:val="20"/>
          <w:szCs w:val="20"/>
        </w:rPr>
        <w:t xml:space="preserve"> </w:t>
      </w:r>
    </w:p>
    <w:p w14:paraId="55E3FB68" w14:textId="77777777" w:rsidR="007B6F54" w:rsidRPr="008326B8" w:rsidRDefault="007B6F54" w:rsidP="007B6F54">
      <w:pPr>
        <w:shd w:val="clear" w:color="auto" w:fill="FFFFFF"/>
        <w:jc w:val="both"/>
        <w:rPr>
          <w:rFonts w:ascii="Times New Roman" w:hAnsi="Times New Roman"/>
          <w:sz w:val="20"/>
          <w:szCs w:val="20"/>
        </w:rPr>
      </w:pPr>
      <w:r w:rsidRPr="008326B8">
        <w:rPr>
          <w:rFonts w:ascii="Times New Roman" w:hAnsi="Times New Roman"/>
          <w:sz w:val="20"/>
          <w:szCs w:val="20"/>
        </w:rPr>
        <w:t>със седалище и адрес на управление: ………………………………………………………,</w:t>
      </w:r>
    </w:p>
    <w:p w14:paraId="2630A19F" w14:textId="77777777" w:rsidR="007B6F54" w:rsidRPr="008326B8" w:rsidRDefault="007B6F54" w:rsidP="007B6F54">
      <w:pPr>
        <w:widowControl w:val="0"/>
        <w:autoSpaceDE w:val="0"/>
        <w:autoSpaceDN w:val="0"/>
        <w:adjustRightInd w:val="0"/>
        <w:jc w:val="both"/>
        <w:rPr>
          <w:rFonts w:ascii="Times New Roman" w:hAnsi="Times New Roman"/>
          <w:b/>
          <w:sz w:val="20"/>
          <w:szCs w:val="20"/>
          <w:lang w:eastAsia="bg-BG"/>
        </w:rPr>
      </w:pPr>
      <w:r w:rsidRPr="008326B8">
        <w:rPr>
          <w:rFonts w:ascii="Times New Roman" w:hAnsi="Times New Roman"/>
          <w:sz w:val="20"/>
          <w:szCs w:val="20"/>
        </w:rPr>
        <w:t>ЕИК ……………………………………………………………………………………………</w:t>
      </w:r>
    </w:p>
    <w:p w14:paraId="32B51D44" w14:textId="77777777" w:rsidR="007B6F54" w:rsidRPr="008326B8" w:rsidRDefault="007B6F54" w:rsidP="007B6F54">
      <w:pPr>
        <w:shd w:val="clear" w:color="auto" w:fill="FFFFFF"/>
        <w:jc w:val="both"/>
        <w:rPr>
          <w:rFonts w:ascii="Times New Roman" w:hAnsi="Times New Roman"/>
          <w:sz w:val="20"/>
          <w:szCs w:val="20"/>
          <w:lang w:eastAsia="bg-BG"/>
        </w:rPr>
      </w:pPr>
      <w:r w:rsidRPr="008326B8">
        <w:rPr>
          <w:rFonts w:ascii="Times New Roman" w:hAnsi="Times New Roman"/>
          <w:sz w:val="20"/>
          <w:szCs w:val="20"/>
          <w:lang w:eastAsia="bg-BG"/>
        </w:rPr>
        <w:t xml:space="preserve">представляван/а/о от </w:t>
      </w:r>
      <w:r w:rsidRPr="008326B8">
        <w:rPr>
          <w:rFonts w:ascii="Times New Roman" w:hAnsi="Times New Roman"/>
          <w:sz w:val="20"/>
          <w:szCs w:val="20"/>
        </w:rPr>
        <w:t>…………………………………………………………………………, в качеството на ………………………………………………………………………………..</w:t>
      </w:r>
      <w:r w:rsidRPr="008326B8">
        <w:rPr>
          <w:rFonts w:ascii="Times New Roman" w:hAnsi="Times New Roman"/>
          <w:sz w:val="20"/>
          <w:szCs w:val="20"/>
          <w:lang w:eastAsia="bg-BG"/>
        </w:rPr>
        <w:t>,</w:t>
      </w:r>
    </w:p>
    <w:p w14:paraId="69307EA3" w14:textId="77777777" w:rsidR="007B6F54" w:rsidRPr="008326B8" w:rsidRDefault="007B6F54" w:rsidP="007B6F54">
      <w:pPr>
        <w:shd w:val="clear" w:color="auto" w:fill="FFFFFF"/>
        <w:jc w:val="both"/>
        <w:rPr>
          <w:rFonts w:ascii="Times New Roman" w:hAnsi="Times New Roman"/>
          <w:sz w:val="20"/>
          <w:szCs w:val="20"/>
          <w:lang w:eastAsia="bg-BG"/>
        </w:rPr>
      </w:pPr>
      <w:r w:rsidRPr="008326B8">
        <w:rPr>
          <w:rFonts w:ascii="Times New Roman" w:hAnsi="Times New Roman"/>
          <w:sz w:val="20"/>
          <w:szCs w:val="20"/>
          <w:lang w:eastAsia="bg-BG"/>
        </w:rPr>
        <w:t xml:space="preserve">наричан/а/о за краткост </w:t>
      </w:r>
      <w:r w:rsidRPr="008326B8">
        <w:rPr>
          <w:rFonts w:ascii="Times New Roman" w:hAnsi="Times New Roman"/>
          <w:b/>
          <w:color w:val="000000"/>
          <w:sz w:val="20"/>
          <w:szCs w:val="20"/>
        </w:rPr>
        <w:t>ИЗПЪЛНИТЕЛ</w:t>
      </w:r>
      <w:r w:rsidRPr="008326B8">
        <w:rPr>
          <w:rFonts w:ascii="Times New Roman" w:hAnsi="Times New Roman"/>
          <w:sz w:val="20"/>
          <w:szCs w:val="20"/>
          <w:lang w:eastAsia="bg-BG"/>
        </w:rPr>
        <w:t>, от друга страна,</w:t>
      </w:r>
    </w:p>
    <w:p w14:paraId="04771141" w14:textId="77777777" w:rsidR="007B6F54" w:rsidRPr="008326B8" w:rsidRDefault="007B6F54" w:rsidP="007B6F54">
      <w:pPr>
        <w:shd w:val="clear" w:color="auto" w:fill="FFFFFF"/>
        <w:jc w:val="both"/>
        <w:rPr>
          <w:rFonts w:ascii="Times New Roman" w:hAnsi="Times New Roman"/>
          <w:sz w:val="20"/>
          <w:szCs w:val="20"/>
          <w:lang w:eastAsia="bg-BG"/>
        </w:rPr>
      </w:pPr>
    </w:p>
    <w:p w14:paraId="66DD9C83" w14:textId="77777777" w:rsidR="007B6F54" w:rsidRPr="008326B8" w:rsidRDefault="007B6F54" w:rsidP="007B6F54">
      <w:pPr>
        <w:shd w:val="clear" w:color="auto" w:fill="FFFFFF"/>
        <w:jc w:val="both"/>
        <w:rPr>
          <w:rFonts w:ascii="Times New Roman" w:hAnsi="Times New Roman"/>
          <w:sz w:val="20"/>
          <w:szCs w:val="20"/>
          <w:lang w:eastAsia="bg-BG"/>
        </w:rPr>
      </w:pPr>
      <w:r w:rsidRPr="008326B8">
        <w:rPr>
          <w:rFonts w:ascii="Times New Roman" w:hAnsi="Times New Roman"/>
          <w:sz w:val="20"/>
          <w:szCs w:val="20"/>
          <w:lang w:eastAsia="bg-BG"/>
        </w:rPr>
        <w:t>(</w:t>
      </w:r>
      <w:r w:rsidRPr="008326B8">
        <w:rPr>
          <w:rFonts w:ascii="Times New Roman" w:hAnsi="Times New Roman"/>
          <w:sz w:val="20"/>
          <w:szCs w:val="20"/>
        </w:rPr>
        <w:t>ВЪЗЛОЖИТЕЛЯТ и ИЗПЪЛНИТЕЛЯТ наричани заедно „</w:t>
      </w:r>
      <w:r w:rsidRPr="008326B8">
        <w:rPr>
          <w:rFonts w:ascii="Times New Roman" w:hAnsi="Times New Roman"/>
          <w:b/>
          <w:sz w:val="20"/>
          <w:szCs w:val="20"/>
        </w:rPr>
        <w:t>Страните</w:t>
      </w:r>
      <w:r w:rsidRPr="008326B8">
        <w:rPr>
          <w:rFonts w:ascii="Times New Roman" w:hAnsi="Times New Roman"/>
          <w:sz w:val="20"/>
          <w:szCs w:val="20"/>
        </w:rPr>
        <w:t>“, а всеки от тях поотделно „</w:t>
      </w:r>
      <w:r w:rsidRPr="008326B8">
        <w:rPr>
          <w:rFonts w:ascii="Times New Roman" w:hAnsi="Times New Roman"/>
          <w:b/>
          <w:sz w:val="20"/>
          <w:szCs w:val="20"/>
        </w:rPr>
        <w:t>Страна</w:t>
      </w:r>
      <w:r w:rsidRPr="008326B8">
        <w:rPr>
          <w:rFonts w:ascii="Times New Roman" w:hAnsi="Times New Roman"/>
          <w:sz w:val="20"/>
          <w:szCs w:val="20"/>
        </w:rPr>
        <w:t>“</w:t>
      </w:r>
      <w:r w:rsidRPr="008326B8">
        <w:rPr>
          <w:rFonts w:ascii="Times New Roman" w:hAnsi="Times New Roman"/>
          <w:sz w:val="20"/>
          <w:szCs w:val="20"/>
          <w:lang w:eastAsia="bg-BG"/>
        </w:rPr>
        <w:t>)</w:t>
      </w:r>
    </w:p>
    <w:p w14:paraId="5ECA4CBE" w14:textId="77777777" w:rsidR="007B6F54" w:rsidRPr="008326B8" w:rsidRDefault="007B6F54" w:rsidP="007B6F54">
      <w:pPr>
        <w:tabs>
          <w:tab w:val="left" w:pos="-720"/>
        </w:tabs>
        <w:jc w:val="both"/>
        <w:rPr>
          <w:rFonts w:ascii="Times New Roman" w:hAnsi="Times New Roman"/>
          <w:sz w:val="20"/>
          <w:szCs w:val="20"/>
        </w:rPr>
      </w:pPr>
      <w:r w:rsidRPr="008326B8">
        <w:rPr>
          <w:rFonts w:ascii="Times New Roman" w:hAnsi="Times New Roman"/>
          <w:sz w:val="20"/>
          <w:szCs w:val="20"/>
        </w:rPr>
        <w:t>се сключи този договор („</w:t>
      </w:r>
      <w:r w:rsidRPr="008326B8">
        <w:rPr>
          <w:rFonts w:ascii="Times New Roman" w:hAnsi="Times New Roman"/>
          <w:b/>
          <w:sz w:val="20"/>
          <w:szCs w:val="20"/>
        </w:rPr>
        <w:t>Договора</w:t>
      </w:r>
      <w:r w:rsidRPr="008326B8">
        <w:rPr>
          <w:rFonts w:ascii="Times New Roman" w:hAnsi="Times New Roman"/>
          <w:sz w:val="20"/>
          <w:szCs w:val="20"/>
        </w:rPr>
        <w:t>/</w:t>
      </w:r>
      <w:r w:rsidRPr="008326B8">
        <w:rPr>
          <w:rFonts w:ascii="Times New Roman" w:hAnsi="Times New Roman"/>
          <w:b/>
          <w:sz w:val="20"/>
          <w:szCs w:val="20"/>
        </w:rPr>
        <w:t>Договорът</w:t>
      </w:r>
      <w:r w:rsidRPr="008326B8">
        <w:rPr>
          <w:rFonts w:ascii="Times New Roman" w:hAnsi="Times New Roman"/>
          <w:sz w:val="20"/>
          <w:szCs w:val="20"/>
        </w:rPr>
        <w:t>“) за следното:</w:t>
      </w:r>
    </w:p>
    <w:p w14:paraId="11EEF83B"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ПРЕДМЕТ НА ДОГОВОРА</w:t>
      </w:r>
    </w:p>
    <w:p w14:paraId="17B5B5CB"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СРОК  НА ДОГОВОРА. СРОК И МЯСТО НА ИЗПЪЛНЕНИЕ</w:t>
      </w:r>
    </w:p>
    <w:p w14:paraId="310BF5BA" w14:textId="7FF7C63A"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Чл. 1.</w:t>
      </w:r>
      <w:r w:rsidRPr="008326B8">
        <w:rPr>
          <w:rFonts w:ascii="Times New Roman" w:hAnsi="Times New Roman"/>
          <w:sz w:val="20"/>
          <w:szCs w:val="20"/>
        </w:rPr>
        <w:t xml:space="preserve"> ВЪЗЛОЖИТЕЛЯТ възлага, а ИЗПЪЛНИТЕЛЯТ приема да предоставя, срещу възнаграждение и при условията на този Договор, следните услуги: </w:t>
      </w:r>
      <w:r w:rsidR="0090500D" w:rsidRPr="0090500D">
        <w:rPr>
          <w:rFonts w:ascii="Times New Roman" w:hAnsi="Times New Roman"/>
          <w:b/>
          <w:sz w:val="20"/>
          <w:szCs w:val="20"/>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90500D" w:rsidRPr="0090500D">
        <w:rPr>
          <w:rFonts w:ascii="Times New Roman" w:hAnsi="Times New Roman"/>
          <w:b/>
          <w:sz w:val="20"/>
          <w:szCs w:val="20"/>
        </w:rPr>
        <w:t>Телеметрия</w:t>
      </w:r>
      <w:proofErr w:type="spellEnd"/>
      <w:r w:rsidR="0090500D" w:rsidRPr="0090500D">
        <w:rPr>
          <w:rFonts w:ascii="Times New Roman" w:hAnsi="Times New Roman"/>
          <w:b/>
          <w:sz w:val="20"/>
          <w:szCs w:val="20"/>
        </w:rPr>
        <w:t xml:space="preserve"> на Възложителя.“</w:t>
      </w:r>
      <w:r w:rsidRPr="008326B8">
        <w:rPr>
          <w:rFonts w:ascii="Times New Roman" w:hAnsi="Times New Roman"/>
          <w:sz w:val="20"/>
          <w:szCs w:val="20"/>
        </w:rPr>
        <w:t xml:space="preserve">, </w:t>
      </w:r>
    </w:p>
    <w:p w14:paraId="32DEB743" w14:textId="77777777" w:rsidR="007B6F54" w:rsidRPr="008326B8" w:rsidRDefault="007B6F54" w:rsidP="007B6F54">
      <w:pPr>
        <w:jc w:val="both"/>
        <w:rPr>
          <w:rFonts w:ascii="Times New Roman" w:hAnsi="Times New Roman"/>
          <w:sz w:val="20"/>
          <w:szCs w:val="20"/>
        </w:rPr>
      </w:pPr>
      <w:r w:rsidRPr="008326B8">
        <w:rPr>
          <w:rFonts w:ascii="Times New Roman" w:hAnsi="Times New Roman"/>
          <w:sz w:val="20"/>
          <w:szCs w:val="20"/>
        </w:rPr>
        <w:t>наричани за краткост „</w:t>
      </w:r>
      <w:r w:rsidRPr="008326B8">
        <w:rPr>
          <w:rFonts w:ascii="Times New Roman" w:hAnsi="Times New Roman"/>
          <w:b/>
          <w:sz w:val="20"/>
          <w:szCs w:val="20"/>
        </w:rPr>
        <w:t>Услугите</w:t>
      </w:r>
      <w:r w:rsidRPr="008326B8">
        <w:rPr>
          <w:rFonts w:ascii="Times New Roman" w:hAnsi="Times New Roman"/>
          <w:sz w:val="20"/>
          <w:szCs w:val="20"/>
        </w:rPr>
        <w:t xml:space="preserve">“. </w:t>
      </w:r>
    </w:p>
    <w:p w14:paraId="25296540" w14:textId="77777777"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Чл. 2.</w:t>
      </w:r>
      <w:r w:rsidRPr="008326B8">
        <w:rPr>
          <w:rFonts w:ascii="Times New Roman" w:hAnsi="Times New Roman"/>
          <w:sz w:val="20"/>
          <w:szCs w:val="20"/>
        </w:rPr>
        <w:t xml:space="preserve"> </w:t>
      </w:r>
      <w:r w:rsidR="00985541" w:rsidRPr="008326B8">
        <w:rPr>
          <w:rFonts w:ascii="Times New Roman" w:hAnsi="Times New Roman"/>
          <w:sz w:val="20"/>
          <w:szCs w:val="20"/>
        </w:rPr>
        <w:t>ИЗПЪЛНИТЕЛЯТ се задължава да предоставя Услугите в съответствие с Техническите изисквания, Техническата спецификация на ИЗПЪЛНИТЕЛЯ и Ценовото предложение на ИЗПЪЛНИТЕЛЯ, съставляващи съответно Приложения № 1, 2 и 4 към този Договор („Приложенията“) и представляващи неразделна част от него.</w:t>
      </w:r>
    </w:p>
    <w:p w14:paraId="401E0EE8" w14:textId="77777777" w:rsidR="007B6F54" w:rsidRPr="008326B8" w:rsidRDefault="007B6F54" w:rsidP="007B6F54">
      <w:pPr>
        <w:widowControl w:val="0"/>
        <w:jc w:val="both"/>
        <w:rPr>
          <w:rFonts w:ascii="Times New Roman" w:hAnsi="Times New Roman"/>
          <w:sz w:val="20"/>
          <w:szCs w:val="20"/>
        </w:rPr>
      </w:pPr>
      <w:r w:rsidRPr="008326B8">
        <w:rPr>
          <w:rFonts w:ascii="Times New Roman" w:hAnsi="Times New Roman"/>
          <w:b/>
          <w:sz w:val="20"/>
          <w:szCs w:val="20"/>
        </w:rPr>
        <w:t>Чл. 3.</w:t>
      </w:r>
      <w:r w:rsidRPr="008326B8">
        <w:rPr>
          <w:rFonts w:ascii="Times New Roman" w:hAnsi="Times New Roman"/>
          <w:sz w:val="20"/>
          <w:szCs w:val="20"/>
        </w:rPr>
        <w:t xml:space="preserve"> В срок до 5 дни от датата на сключване на Договора, но  </w:t>
      </w:r>
      <w:r w:rsidRPr="008326B8">
        <w:rPr>
          <w:rFonts w:ascii="Times New Roman" w:hAnsi="Times New Roman"/>
          <w:sz w:val="20"/>
          <w:szCs w:val="20"/>
          <w:lang w:eastAsia="bg-BG"/>
        </w:rPr>
        <w:t xml:space="preserve">най-късно преди започване на неговото </w:t>
      </w:r>
      <w:r w:rsidRPr="008326B8">
        <w:rPr>
          <w:rFonts w:ascii="Times New Roman" w:hAnsi="Times New Roman"/>
          <w:sz w:val="20"/>
          <w:szCs w:val="20"/>
          <w:lang w:eastAsia="bg-BG"/>
        </w:rPr>
        <w:lastRenderedPageBreak/>
        <w:t>изпълнение, ИЗПЪЛНИТЕЛЯТ уведомява ВЪЗЛОЖИТЕЛЯ за името, данните за контакт и представителите на подизпълнителите, посочени в офертата на ИЗПЪЛНИТЕЛЯ. ИЗПЪЛНИТЕЛЯТ уведомява ВЪЗЛОЖИТЕЛЯ за всякакви промени в предоставената информация в хода на изпълнението на Договора</w:t>
      </w:r>
      <w:r w:rsidRPr="008326B8">
        <w:rPr>
          <w:rFonts w:ascii="Times New Roman" w:hAnsi="Times New Roman"/>
          <w:sz w:val="20"/>
          <w:szCs w:val="20"/>
        </w:rPr>
        <w:t xml:space="preserve"> в срок до 5 дни от настъпване на съответното обстоятелство</w:t>
      </w:r>
      <w:r w:rsidRPr="008326B8">
        <w:rPr>
          <w:rFonts w:ascii="Times New Roman" w:hAnsi="Times New Roman"/>
          <w:sz w:val="20"/>
          <w:szCs w:val="20"/>
          <w:lang w:eastAsia="bg-BG"/>
        </w:rPr>
        <w:t>.</w:t>
      </w:r>
      <w:r w:rsidRPr="008326B8">
        <w:rPr>
          <w:rFonts w:ascii="Times New Roman" w:hAnsi="Times New Roman"/>
          <w:i/>
          <w:sz w:val="20"/>
          <w:szCs w:val="20"/>
        </w:rPr>
        <w:t xml:space="preserve"> </w:t>
      </w:r>
    </w:p>
    <w:p w14:paraId="5C2EBF22"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СРОК  НА ДОГОВОРА. СРОК И МЯСТО НА ИЗПЪЛНЕНИЕ</w:t>
      </w:r>
    </w:p>
    <w:p w14:paraId="086767ED" w14:textId="1293BE2A" w:rsidR="007B6F54" w:rsidRPr="008326B8" w:rsidRDefault="007B6F54" w:rsidP="007B6F54">
      <w:pPr>
        <w:tabs>
          <w:tab w:val="left" w:pos="720"/>
        </w:tabs>
        <w:jc w:val="both"/>
        <w:rPr>
          <w:rFonts w:ascii="Times New Roman" w:hAnsi="Times New Roman"/>
          <w:sz w:val="20"/>
          <w:szCs w:val="20"/>
        </w:rPr>
      </w:pPr>
      <w:r w:rsidRPr="008326B8">
        <w:rPr>
          <w:rFonts w:ascii="Times New Roman" w:hAnsi="Times New Roman"/>
          <w:b/>
          <w:sz w:val="20"/>
          <w:szCs w:val="20"/>
        </w:rPr>
        <w:t>Чл. 4.</w:t>
      </w:r>
      <w:r w:rsidRPr="008326B8">
        <w:rPr>
          <w:rFonts w:ascii="Times New Roman" w:hAnsi="Times New Roman"/>
          <w:sz w:val="20"/>
          <w:szCs w:val="20"/>
        </w:rPr>
        <w:t xml:space="preserve"> </w:t>
      </w:r>
      <w:r w:rsidR="00670CC8" w:rsidRPr="008326B8">
        <w:rPr>
          <w:rFonts w:ascii="Times New Roman" w:hAnsi="Times New Roman"/>
          <w:sz w:val="20"/>
          <w:szCs w:val="20"/>
        </w:rPr>
        <w:t xml:space="preserve">Договорът влиза в сила </w:t>
      </w:r>
      <w:r w:rsidR="00272937" w:rsidRPr="008326B8">
        <w:rPr>
          <w:rFonts w:ascii="Times New Roman" w:hAnsi="Times New Roman"/>
          <w:sz w:val="20"/>
          <w:szCs w:val="20"/>
        </w:rPr>
        <w:t xml:space="preserve">от датата на подписването, </w:t>
      </w:r>
      <w:r w:rsidR="000404AD" w:rsidRPr="008326B8">
        <w:rPr>
          <w:rFonts w:ascii="Times New Roman" w:hAnsi="Times New Roman"/>
          <w:sz w:val="20"/>
          <w:szCs w:val="20"/>
        </w:rPr>
        <w:t xml:space="preserve">а срокът на действие на договора е 3 (три) години, </w:t>
      </w:r>
      <w:r w:rsidR="00272937" w:rsidRPr="008326B8">
        <w:rPr>
          <w:rFonts w:ascii="Times New Roman" w:hAnsi="Times New Roman"/>
          <w:sz w:val="20"/>
          <w:szCs w:val="20"/>
        </w:rPr>
        <w:t>считано от</w:t>
      </w:r>
      <w:r w:rsidR="00670CC8" w:rsidRPr="008326B8">
        <w:rPr>
          <w:rFonts w:ascii="Times New Roman" w:hAnsi="Times New Roman"/>
          <w:sz w:val="20"/>
          <w:szCs w:val="20"/>
        </w:rPr>
        <w:t xml:space="preserve"> 09.03.2020 г.. </w:t>
      </w:r>
    </w:p>
    <w:p w14:paraId="020AAA25" w14:textId="71528D6F"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Чл. 5.</w:t>
      </w:r>
      <w:r w:rsidRPr="008326B8">
        <w:rPr>
          <w:rFonts w:ascii="Times New Roman" w:hAnsi="Times New Roman"/>
          <w:sz w:val="20"/>
          <w:szCs w:val="20"/>
        </w:rPr>
        <w:t xml:space="preserve"> Мястото на изпълнение на Договора е централен офис на възложителя с адрес </w:t>
      </w:r>
      <w:r w:rsidR="00943AAB" w:rsidRPr="008326B8">
        <w:rPr>
          <w:rFonts w:ascii="Times New Roman" w:hAnsi="Times New Roman"/>
          <w:sz w:val="20"/>
          <w:szCs w:val="20"/>
        </w:rPr>
        <w:t>гр. София, ж. к. Младост 4, ул. „Бизнес Парк София“, сграда 2А, София, бул. Цариградско шосе 135, център за данни „</w:t>
      </w:r>
      <w:proofErr w:type="spellStart"/>
      <w:r w:rsidR="00943AAB" w:rsidRPr="008326B8">
        <w:rPr>
          <w:rFonts w:ascii="Times New Roman" w:hAnsi="Times New Roman"/>
          <w:sz w:val="20"/>
          <w:szCs w:val="20"/>
        </w:rPr>
        <w:t>Датикум</w:t>
      </w:r>
      <w:proofErr w:type="spellEnd"/>
      <w:r w:rsidR="00943AAB" w:rsidRPr="008326B8">
        <w:rPr>
          <w:rFonts w:ascii="Times New Roman" w:hAnsi="Times New Roman"/>
          <w:sz w:val="20"/>
          <w:szCs w:val="20"/>
        </w:rPr>
        <w:t>“ и концесионната област на „Софийска вода“ АД</w:t>
      </w:r>
    </w:p>
    <w:p w14:paraId="6E2E0603"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 xml:space="preserve">ЦЕНА, РЕД И СРОКОВЕ ЗА ПЛАЩАНЕ. </w:t>
      </w:r>
    </w:p>
    <w:p w14:paraId="76A98040" w14:textId="77777777" w:rsidR="007B6F54" w:rsidRPr="008326B8" w:rsidRDefault="007B6F54" w:rsidP="007B6F54">
      <w:pPr>
        <w:widowControl w:val="0"/>
        <w:jc w:val="both"/>
        <w:rPr>
          <w:rFonts w:ascii="Times New Roman" w:hAnsi="Times New Roman"/>
          <w:sz w:val="20"/>
          <w:szCs w:val="20"/>
        </w:rPr>
      </w:pPr>
      <w:r w:rsidRPr="008326B8">
        <w:rPr>
          <w:rFonts w:ascii="Times New Roman" w:hAnsi="Times New Roman"/>
          <w:b/>
          <w:sz w:val="20"/>
          <w:szCs w:val="20"/>
        </w:rPr>
        <w:t>Чл. 6.</w:t>
      </w:r>
      <w:r w:rsidRPr="008326B8">
        <w:rPr>
          <w:rFonts w:ascii="Times New Roman" w:hAnsi="Times New Roman"/>
          <w:sz w:val="20"/>
          <w:szCs w:val="20"/>
        </w:rPr>
        <w:t xml:space="preserve"> </w:t>
      </w:r>
      <w:r w:rsidRPr="008326B8">
        <w:rPr>
          <w:rFonts w:ascii="Times New Roman" w:hAnsi="Times New Roman"/>
          <w:b/>
          <w:sz w:val="20"/>
          <w:szCs w:val="20"/>
        </w:rPr>
        <w:t>(1)</w:t>
      </w:r>
      <w:r w:rsidRPr="008326B8">
        <w:rPr>
          <w:rFonts w:ascii="Times New Roman" w:hAnsi="Times New Roman"/>
          <w:sz w:val="20"/>
          <w:szCs w:val="20"/>
        </w:rPr>
        <w:t xml:space="preserve"> </w:t>
      </w:r>
      <w:r w:rsidRPr="008326B8">
        <w:rPr>
          <w:rFonts w:ascii="Times New Roman" w:hAnsi="Times New Roman"/>
          <w:color w:val="FF0000"/>
          <w:sz w:val="20"/>
          <w:szCs w:val="20"/>
        </w:rPr>
        <w:t xml:space="preserve"> </w:t>
      </w:r>
      <w:r w:rsidRPr="008326B8">
        <w:rPr>
          <w:rFonts w:ascii="Times New Roman" w:hAnsi="Times New Roman"/>
          <w:sz w:val="20"/>
          <w:szCs w:val="20"/>
        </w:rPr>
        <w:t>За предоставяне на Услугите, ВЪЗЛОЖИТЕЛЯТ заплаща на ИЗПЪЛНИТЕЛЯ на база единичните цени, предложени от ИЗПЪЛНИТЕЛЯ в ценовото му предложение, като максималната стойност на договора не може да надвишава  …………………  (……………………………….) (попълва се на етап подписване на договор) лева без ДДС и  ………………… (……………………………………….) лева с ДДС (наричана по-нататък „Цената“ или „Стойността на Договора“).</w:t>
      </w:r>
    </w:p>
    <w:p w14:paraId="5FA9FC07" w14:textId="77777777" w:rsidR="007B6F54" w:rsidRPr="008326B8" w:rsidRDefault="007B6F54" w:rsidP="007B6F54">
      <w:pPr>
        <w:widowControl w:val="0"/>
        <w:jc w:val="both"/>
        <w:rPr>
          <w:rFonts w:ascii="Times New Roman" w:hAnsi="Times New Roman"/>
          <w:bCs/>
          <w:sz w:val="20"/>
          <w:szCs w:val="20"/>
        </w:rPr>
      </w:pPr>
      <w:r w:rsidRPr="008326B8">
        <w:rPr>
          <w:rFonts w:ascii="Times New Roman" w:hAnsi="Times New Roman"/>
          <w:b/>
          <w:sz w:val="20"/>
          <w:szCs w:val="20"/>
        </w:rPr>
        <w:t>(2)</w:t>
      </w:r>
      <w:r w:rsidRPr="008326B8">
        <w:rPr>
          <w:rFonts w:ascii="Times New Roman" w:hAnsi="Times New Roman"/>
          <w:sz w:val="20"/>
          <w:szCs w:val="20"/>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като </w:t>
      </w:r>
      <w:r w:rsidRPr="008326B8">
        <w:rPr>
          <w:rFonts w:ascii="Times New Roman" w:hAnsi="Times New Roman"/>
          <w:bCs/>
          <w:sz w:val="20"/>
          <w:szCs w:val="20"/>
        </w:rPr>
        <w:t>ВЪЗЛОЖИТЕЛЯТ не дължи заплащането на каквито и да е други разноски, направени от ИЗПЪЛНИТЕЛЯ.</w:t>
      </w:r>
    </w:p>
    <w:p w14:paraId="0CB698C7" w14:textId="77777777" w:rsidR="009D5808" w:rsidRPr="008326B8" w:rsidRDefault="007B6F54" w:rsidP="009D5808">
      <w:pPr>
        <w:tabs>
          <w:tab w:val="left" w:pos="0"/>
        </w:tabs>
        <w:jc w:val="both"/>
        <w:rPr>
          <w:rFonts w:ascii="Times New Roman" w:hAnsi="Times New Roman"/>
          <w:sz w:val="20"/>
          <w:szCs w:val="20"/>
        </w:rPr>
      </w:pPr>
      <w:r w:rsidRPr="008326B8">
        <w:rPr>
          <w:rFonts w:ascii="Times New Roman" w:hAnsi="Times New Roman"/>
          <w:b/>
          <w:sz w:val="20"/>
          <w:szCs w:val="20"/>
        </w:rPr>
        <w:t>(3)</w:t>
      </w:r>
      <w:r w:rsidRPr="008326B8">
        <w:rPr>
          <w:rFonts w:ascii="Times New Roman" w:hAnsi="Times New Roman"/>
          <w:sz w:val="20"/>
          <w:szCs w:val="20"/>
        </w:rPr>
        <w:t xml:space="preserve"> </w:t>
      </w:r>
      <w:r w:rsidR="009D5808" w:rsidRPr="008326B8">
        <w:rPr>
          <w:rFonts w:ascii="Times New Roman" w:hAnsi="Times New Roman"/>
          <w:sz w:val="20"/>
          <w:szCs w:val="20"/>
        </w:rPr>
        <w:t>Единичните цени за отделните дейности, свързани с изпълнението на Услугите, посочени в Ценовото предложение на ИЗПЪЛНИТЕЛЯ, са фиксирани за времето на изпълнение на Договора и не подлежат на промяна освен в случаите, изрично уговорени в този Договор и в съответствие с разпоредбите на ЗОП.</w:t>
      </w:r>
    </w:p>
    <w:p w14:paraId="17367E39" w14:textId="540FB54D" w:rsidR="007B6F54" w:rsidRPr="008326B8" w:rsidRDefault="009D5808" w:rsidP="009D5808">
      <w:pPr>
        <w:tabs>
          <w:tab w:val="left" w:pos="0"/>
        </w:tabs>
        <w:jc w:val="both"/>
        <w:rPr>
          <w:rFonts w:ascii="Times New Roman" w:hAnsi="Times New Roman"/>
          <w:sz w:val="20"/>
          <w:szCs w:val="20"/>
        </w:rPr>
      </w:pPr>
      <w:r w:rsidRPr="008326B8">
        <w:rPr>
          <w:rFonts w:ascii="Times New Roman" w:hAnsi="Times New Roman"/>
          <w:sz w:val="20"/>
          <w:szCs w:val="20"/>
        </w:rPr>
        <w:t>3.1.Възложителят запазва правото си, при поискване от негова страна, за предоговаряне на цените от Ценовите таблици, предмет на Договора, за всяка следваща година от договора. При съгласие на двете страни, се сключва анекс към Договора.</w:t>
      </w:r>
      <w:r w:rsidR="007B6F54" w:rsidRPr="008326B8">
        <w:rPr>
          <w:rFonts w:ascii="Times New Roman" w:hAnsi="Times New Roman"/>
          <w:sz w:val="20"/>
          <w:szCs w:val="20"/>
        </w:rPr>
        <w:t xml:space="preserve">  </w:t>
      </w:r>
    </w:p>
    <w:p w14:paraId="3E50EB48" w14:textId="77777777" w:rsidR="009D5808" w:rsidRPr="008326B8" w:rsidRDefault="007B6F54" w:rsidP="007B6F54">
      <w:pPr>
        <w:tabs>
          <w:tab w:val="left" w:pos="709"/>
        </w:tabs>
        <w:jc w:val="both"/>
        <w:rPr>
          <w:rFonts w:ascii="Times New Roman" w:hAnsi="Times New Roman"/>
          <w:sz w:val="20"/>
          <w:szCs w:val="20"/>
        </w:rPr>
      </w:pPr>
      <w:r w:rsidRPr="008326B8">
        <w:rPr>
          <w:rFonts w:ascii="Times New Roman" w:hAnsi="Times New Roman"/>
          <w:b/>
          <w:sz w:val="20"/>
          <w:szCs w:val="20"/>
        </w:rPr>
        <w:t>(4)</w:t>
      </w:r>
      <w:r w:rsidRPr="008326B8">
        <w:rPr>
          <w:rFonts w:ascii="Times New Roman" w:hAnsi="Times New Roman"/>
          <w:sz w:val="20"/>
          <w:szCs w:val="20"/>
        </w:rPr>
        <w:t xml:space="preserve"> Уговорената цена включва всички преки и непреки разходи за изпълнение на Договора, както и дължимите данъци и такси, и не може да бъде променяна, освен в случаите, изрично уговорени в този Договор и в съответствие с разпоредбите на ЗОП.</w:t>
      </w:r>
    </w:p>
    <w:p w14:paraId="415EFFC6" w14:textId="26F6D913" w:rsidR="009D5808" w:rsidRPr="008326B8" w:rsidRDefault="009D5808" w:rsidP="009D5808">
      <w:pPr>
        <w:tabs>
          <w:tab w:val="left" w:leader="dot" w:pos="12960"/>
        </w:tabs>
        <w:spacing w:after="120"/>
        <w:jc w:val="both"/>
        <w:rPr>
          <w:rFonts w:ascii="Times New Roman" w:hAnsi="Times New Roman"/>
          <w:noProof/>
          <w:sz w:val="20"/>
          <w:szCs w:val="20"/>
        </w:rPr>
      </w:pPr>
      <w:r w:rsidRPr="008326B8">
        <w:rPr>
          <w:rFonts w:ascii="Times New Roman" w:hAnsi="Times New Roman"/>
          <w:b/>
          <w:noProof/>
          <w:sz w:val="20"/>
          <w:szCs w:val="20"/>
        </w:rPr>
        <w:t>(5)</w:t>
      </w:r>
      <w:r w:rsidRPr="008326B8">
        <w:rPr>
          <w:rFonts w:ascii="Times New Roman" w:hAnsi="Times New Roman"/>
          <w:noProof/>
          <w:sz w:val="20"/>
          <w:szCs w:val="20"/>
        </w:rPr>
        <w:t xml:space="preserve"> Всички цени са в български лева, без ДДС и до </w:t>
      </w:r>
      <w:r w:rsidR="00EE1C4A" w:rsidRPr="008326B8">
        <w:rPr>
          <w:rFonts w:ascii="Times New Roman" w:hAnsi="Times New Roman"/>
          <w:noProof/>
          <w:sz w:val="20"/>
          <w:szCs w:val="20"/>
        </w:rPr>
        <w:t>четвъртия</w:t>
      </w:r>
      <w:r w:rsidRPr="008326B8">
        <w:rPr>
          <w:rFonts w:ascii="Times New Roman" w:hAnsi="Times New Roman"/>
          <w:noProof/>
          <w:sz w:val="20"/>
          <w:szCs w:val="20"/>
        </w:rPr>
        <w:t>знак след десетичната запетая.</w:t>
      </w:r>
    </w:p>
    <w:p w14:paraId="129A108C" w14:textId="31B05058" w:rsidR="007B6F54" w:rsidRPr="008326B8" w:rsidRDefault="007B6F54" w:rsidP="007A307A">
      <w:pPr>
        <w:tabs>
          <w:tab w:val="left" w:pos="709"/>
        </w:tabs>
        <w:jc w:val="both"/>
        <w:rPr>
          <w:rFonts w:ascii="Times New Roman" w:hAnsi="Times New Roman"/>
          <w:sz w:val="20"/>
          <w:szCs w:val="20"/>
        </w:rPr>
      </w:pPr>
      <w:r w:rsidRPr="008326B8">
        <w:rPr>
          <w:rFonts w:ascii="Times New Roman" w:hAnsi="Times New Roman"/>
          <w:b/>
          <w:sz w:val="20"/>
          <w:szCs w:val="20"/>
        </w:rPr>
        <w:t>Чл. 7.</w:t>
      </w:r>
      <w:r w:rsidRPr="008326B8">
        <w:rPr>
          <w:rFonts w:ascii="Times New Roman" w:hAnsi="Times New Roman"/>
          <w:sz w:val="20"/>
          <w:szCs w:val="20"/>
        </w:rPr>
        <w:t xml:space="preserve"> </w:t>
      </w:r>
      <w:r w:rsidR="0084527E" w:rsidRPr="008326B8">
        <w:rPr>
          <w:rFonts w:ascii="Times New Roman" w:hAnsi="Times New Roman"/>
          <w:sz w:val="20"/>
          <w:szCs w:val="20"/>
        </w:rPr>
        <w:t>ВЪЗЛОЖИТЕЛЯТ плаща на ИЗПЪЛНИТЕЛЯ Цената по този Договор, на база месечна такса и потребление, съгласно посочената в ценовата таблица, „Тарифни планове“.</w:t>
      </w:r>
    </w:p>
    <w:p w14:paraId="12F7C9AA" w14:textId="41291A26" w:rsidR="0084527E" w:rsidRPr="008326B8" w:rsidRDefault="0084527E" w:rsidP="0084527E">
      <w:pPr>
        <w:widowControl w:val="0"/>
        <w:jc w:val="both"/>
        <w:rPr>
          <w:rFonts w:ascii="Times New Roman" w:hAnsi="Times New Roman"/>
          <w:noProof/>
          <w:sz w:val="20"/>
          <w:szCs w:val="20"/>
        </w:rPr>
      </w:pPr>
      <w:r w:rsidRPr="008326B8">
        <w:rPr>
          <w:rFonts w:ascii="Times New Roman" w:hAnsi="Times New Roman"/>
          <w:b/>
          <w:noProof/>
          <w:sz w:val="20"/>
          <w:szCs w:val="20"/>
        </w:rPr>
        <w:t>Чл. 8.</w:t>
      </w:r>
      <w:r w:rsidRPr="008326B8">
        <w:rPr>
          <w:rFonts w:ascii="Times New Roman" w:hAnsi="Times New Roman"/>
          <w:noProof/>
          <w:sz w:val="20"/>
          <w:szCs w:val="20"/>
        </w:rPr>
        <w:t xml:space="preserve"> </w:t>
      </w:r>
      <w:r w:rsidRPr="008326B8">
        <w:rPr>
          <w:rFonts w:ascii="Times New Roman" w:hAnsi="Times New Roman"/>
          <w:b/>
          <w:noProof/>
          <w:sz w:val="20"/>
          <w:szCs w:val="20"/>
        </w:rPr>
        <w:t>(1)</w:t>
      </w:r>
      <w:r w:rsidRPr="008326B8">
        <w:rPr>
          <w:rFonts w:ascii="Times New Roman" w:hAnsi="Times New Roman"/>
          <w:noProof/>
          <w:sz w:val="20"/>
          <w:szCs w:val="20"/>
        </w:rPr>
        <w:t xml:space="preserve"> Всяко плащане по този Договор се извършва въз основа на ежемесечно</w:t>
      </w:r>
      <w:r w:rsidR="00570E1E" w:rsidRPr="008326B8">
        <w:rPr>
          <w:rFonts w:ascii="Times New Roman" w:hAnsi="Times New Roman"/>
          <w:noProof/>
          <w:sz w:val="20"/>
          <w:szCs w:val="20"/>
        </w:rPr>
        <w:t xml:space="preserve"> издавана</w:t>
      </w:r>
      <w:r w:rsidRPr="008326B8">
        <w:rPr>
          <w:rFonts w:ascii="Times New Roman" w:hAnsi="Times New Roman"/>
          <w:noProof/>
          <w:sz w:val="20"/>
          <w:szCs w:val="20"/>
        </w:rPr>
        <w:t xml:space="preserve"> коректно попълнена фактура на хартиен и електронен носител </w:t>
      </w:r>
      <w:r w:rsidR="00570E1E" w:rsidRPr="008326B8">
        <w:rPr>
          <w:rFonts w:ascii="Times New Roman" w:hAnsi="Times New Roman"/>
          <w:noProof/>
          <w:sz w:val="20"/>
          <w:szCs w:val="20"/>
        </w:rPr>
        <w:t>до 5 дни от датата на възникване на данъчното събитие</w:t>
      </w:r>
      <w:r w:rsidRPr="008326B8">
        <w:rPr>
          <w:rFonts w:ascii="Times New Roman" w:hAnsi="Times New Roman"/>
          <w:noProof/>
          <w:sz w:val="20"/>
          <w:szCs w:val="20"/>
        </w:rPr>
        <w:t>.</w:t>
      </w:r>
    </w:p>
    <w:p w14:paraId="47004989" w14:textId="199685D6" w:rsidR="0084527E" w:rsidRPr="008326B8" w:rsidRDefault="0084527E" w:rsidP="0084527E">
      <w:pPr>
        <w:widowControl w:val="0"/>
        <w:jc w:val="both"/>
        <w:rPr>
          <w:rFonts w:ascii="Times New Roman" w:hAnsi="Times New Roman"/>
          <w:noProof/>
          <w:sz w:val="20"/>
          <w:szCs w:val="20"/>
        </w:rPr>
      </w:pPr>
      <w:r w:rsidRPr="008326B8">
        <w:rPr>
          <w:rFonts w:ascii="Times New Roman" w:hAnsi="Times New Roman"/>
          <w:b/>
          <w:noProof/>
          <w:sz w:val="20"/>
          <w:szCs w:val="20"/>
        </w:rPr>
        <w:t>(2)</w:t>
      </w:r>
      <w:r w:rsidRPr="008326B8">
        <w:rPr>
          <w:rFonts w:ascii="Times New Roman" w:hAnsi="Times New Roman"/>
          <w:noProof/>
          <w:sz w:val="20"/>
          <w:szCs w:val="20"/>
        </w:rPr>
        <w:t xml:space="preserve"> ВЪЗЛОЖИТЕЛЯТ се задължава да извършва всяко дължимо плащане в срок до 45 дни след получаването на фактура на ИЗПЪЛНИТЕЛЯ, при спазване на условията по ал. </w:t>
      </w:r>
      <w:r w:rsidRPr="008326B8">
        <w:rPr>
          <w:rFonts w:ascii="Times New Roman" w:hAnsi="Times New Roman"/>
          <w:noProof/>
          <w:sz w:val="20"/>
          <w:szCs w:val="20"/>
          <w:lang w:val="en-US"/>
        </w:rPr>
        <w:t>(</w:t>
      </w:r>
      <w:r w:rsidRPr="008326B8">
        <w:rPr>
          <w:rFonts w:ascii="Times New Roman" w:hAnsi="Times New Roman"/>
          <w:noProof/>
          <w:sz w:val="20"/>
          <w:szCs w:val="20"/>
        </w:rPr>
        <w:t>1</w:t>
      </w:r>
      <w:r w:rsidRPr="008326B8">
        <w:rPr>
          <w:rFonts w:ascii="Times New Roman" w:hAnsi="Times New Roman"/>
          <w:noProof/>
          <w:sz w:val="20"/>
          <w:szCs w:val="20"/>
          <w:lang w:val="en-US"/>
        </w:rPr>
        <w:t>)</w:t>
      </w:r>
      <w:r w:rsidRPr="008326B8">
        <w:rPr>
          <w:rFonts w:ascii="Times New Roman" w:hAnsi="Times New Roman"/>
          <w:noProof/>
          <w:sz w:val="20"/>
          <w:szCs w:val="20"/>
        </w:rPr>
        <w:t>.</w:t>
      </w:r>
    </w:p>
    <w:p w14:paraId="7111F13F" w14:textId="77777777" w:rsidR="0084527E" w:rsidRPr="008326B8" w:rsidRDefault="0084527E" w:rsidP="0084527E">
      <w:pPr>
        <w:widowControl w:val="0"/>
        <w:jc w:val="both"/>
        <w:rPr>
          <w:rFonts w:ascii="Times New Roman" w:hAnsi="Times New Roman"/>
          <w:noProof/>
          <w:sz w:val="20"/>
          <w:szCs w:val="20"/>
        </w:rPr>
      </w:pPr>
      <w:r w:rsidRPr="008326B8">
        <w:rPr>
          <w:rFonts w:ascii="Times New Roman" w:hAnsi="Times New Roman"/>
          <w:b/>
          <w:noProof/>
          <w:sz w:val="20"/>
          <w:szCs w:val="20"/>
        </w:rPr>
        <w:t>(3)</w:t>
      </w:r>
      <w:r w:rsidRPr="008326B8">
        <w:rPr>
          <w:rFonts w:ascii="Times New Roman" w:hAnsi="Times New Roman"/>
          <w:noProof/>
          <w:sz w:val="20"/>
          <w:szCs w:val="20"/>
        </w:rPr>
        <w:t xml:space="preserve"> 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267D1CF3" w14:textId="4376B3BF" w:rsidR="007B6F54" w:rsidRPr="008326B8" w:rsidRDefault="007B6F54" w:rsidP="0084527E">
      <w:pPr>
        <w:widowControl w:val="0"/>
        <w:spacing w:after="0"/>
        <w:jc w:val="both"/>
        <w:rPr>
          <w:rFonts w:ascii="Times New Roman" w:hAnsi="Times New Roman"/>
          <w:sz w:val="20"/>
          <w:szCs w:val="20"/>
        </w:rPr>
      </w:pPr>
      <w:r w:rsidRPr="008326B8">
        <w:rPr>
          <w:rFonts w:ascii="Times New Roman" w:hAnsi="Times New Roman"/>
          <w:b/>
          <w:sz w:val="20"/>
          <w:szCs w:val="20"/>
        </w:rPr>
        <w:t xml:space="preserve">Чл. </w:t>
      </w:r>
      <w:r w:rsidR="0084527E" w:rsidRPr="008326B8">
        <w:rPr>
          <w:rFonts w:ascii="Times New Roman" w:hAnsi="Times New Roman"/>
          <w:b/>
          <w:sz w:val="20"/>
          <w:szCs w:val="20"/>
        </w:rPr>
        <w:t>9</w:t>
      </w:r>
      <w:r w:rsidRPr="008326B8">
        <w:rPr>
          <w:rFonts w:ascii="Times New Roman" w:hAnsi="Times New Roman"/>
          <w:b/>
          <w:sz w:val="20"/>
          <w:szCs w:val="20"/>
        </w:rPr>
        <w:t xml:space="preserve">. (1) </w:t>
      </w:r>
      <w:r w:rsidRPr="008326B8">
        <w:rPr>
          <w:rFonts w:ascii="Times New Roman" w:hAnsi="Times New Roman"/>
          <w:sz w:val="20"/>
          <w:szCs w:val="20"/>
        </w:rPr>
        <w:t xml:space="preserve">Всички плащания по този Договор се извършват в лева чрез банков превод по следната банкова сметка на ИЗПЪЛНИТЕЛЯ: </w:t>
      </w:r>
    </w:p>
    <w:p w14:paraId="28CC6C39"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lastRenderedPageBreak/>
        <w:t>Банка: [……………………</w:t>
      </w:r>
      <w:r w:rsidRPr="008326B8">
        <w:rPr>
          <w:rFonts w:ascii="Times New Roman" w:hAnsi="Times New Roman"/>
          <w:sz w:val="20"/>
          <w:szCs w:val="20"/>
          <w:lang w:val="en-US"/>
        </w:rPr>
        <w:t>…………………………………..</w:t>
      </w:r>
      <w:r w:rsidRPr="008326B8">
        <w:rPr>
          <w:rFonts w:ascii="Times New Roman" w:hAnsi="Times New Roman"/>
          <w:sz w:val="20"/>
          <w:szCs w:val="20"/>
        </w:rPr>
        <w:t>……….]</w:t>
      </w:r>
    </w:p>
    <w:p w14:paraId="4560874C"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t>BIC:</w:t>
      </w:r>
      <w:r w:rsidRPr="008326B8">
        <w:rPr>
          <w:rFonts w:ascii="Times New Roman" w:hAnsi="Times New Roman"/>
          <w:sz w:val="20"/>
          <w:szCs w:val="20"/>
        </w:rPr>
        <w:tab/>
        <w:t xml:space="preserve"> […………………………….]</w:t>
      </w:r>
    </w:p>
    <w:p w14:paraId="2333381E"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t>IBAN:</w:t>
      </w:r>
      <w:r w:rsidRPr="008326B8">
        <w:rPr>
          <w:rFonts w:ascii="Times New Roman" w:hAnsi="Times New Roman"/>
          <w:sz w:val="20"/>
          <w:szCs w:val="20"/>
        </w:rPr>
        <w:tab/>
        <w:t xml:space="preserve"> […………………………</w:t>
      </w:r>
      <w:r w:rsidRPr="008326B8">
        <w:rPr>
          <w:rFonts w:ascii="Times New Roman" w:hAnsi="Times New Roman"/>
          <w:sz w:val="20"/>
          <w:szCs w:val="20"/>
          <w:lang w:val="en-US"/>
        </w:rPr>
        <w:t>…………………………………..</w:t>
      </w:r>
      <w:r w:rsidRPr="008326B8">
        <w:rPr>
          <w:rFonts w:ascii="Times New Roman" w:hAnsi="Times New Roman"/>
          <w:sz w:val="20"/>
          <w:szCs w:val="20"/>
        </w:rPr>
        <w:t>….].</w:t>
      </w:r>
    </w:p>
    <w:p w14:paraId="7EFC91A4" w14:textId="77777777"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(2)</w:t>
      </w:r>
      <w:r w:rsidRPr="008326B8">
        <w:rPr>
          <w:rFonts w:ascii="Times New Roman" w:hAnsi="Times New Roman"/>
          <w:sz w:val="20"/>
          <w:szCs w:val="20"/>
        </w:rPr>
        <w:t xml:space="preserve"> Изпълнителят е длъжен да уведомява писмено Възложителя за всички последващи промени по ал. 1 в срок от 3</w:t>
      </w:r>
      <w:r w:rsidRPr="008326B8">
        <w:rPr>
          <w:rFonts w:ascii="Times New Roman" w:hAnsi="Times New Roman"/>
          <w:i/>
          <w:sz w:val="20"/>
          <w:szCs w:val="20"/>
        </w:rPr>
        <w:t xml:space="preserve"> (три</w:t>
      </w:r>
      <w:r w:rsidRPr="008326B8">
        <w:rPr>
          <w:rFonts w:ascii="Times New Roman" w:hAnsi="Times New Roman"/>
          <w:sz w:val="20"/>
          <w:szCs w:val="20"/>
        </w:rPr>
        <w:t>) дни, считано от момента на промяната. В случай че Изпълнителят не уведоми Възложителя в този срок, счита се, че плащанията са надлежно извършени.</w:t>
      </w:r>
    </w:p>
    <w:p w14:paraId="629431B7"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 xml:space="preserve">ГАРАНЦИЯ ЗА ИЗПЪЛНЕНИЕ </w:t>
      </w:r>
    </w:p>
    <w:p w14:paraId="6A443303" w14:textId="77777777" w:rsidR="007B6F54" w:rsidRPr="008326B8" w:rsidRDefault="007B6F54" w:rsidP="007B6F54">
      <w:pPr>
        <w:shd w:val="clear" w:color="auto" w:fill="FFFFFF"/>
        <w:jc w:val="both"/>
        <w:rPr>
          <w:rFonts w:ascii="Times New Roman" w:hAnsi="Times New Roman"/>
          <w:b/>
          <w:sz w:val="20"/>
          <w:szCs w:val="20"/>
        </w:rPr>
      </w:pPr>
      <w:r w:rsidRPr="008326B8">
        <w:rPr>
          <w:rFonts w:ascii="Times New Roman" w:hAnsi="Times New Roman"/>
          <w:b/>
          <w:sz w:val="20"/>
          <w:szCs w:val="20"/>
        </w:rPr>
        <w:t>Гаранция за изпълнение</w:t>
      </w:r>
    </w:p>
    <w:p w14:paraId="5565EBC1" w14:textId="056A2170" w:rsidR="007B6F54" w:rsidRPr="008326B8" w:rsidRDefault="007B6F54" w:rsidP="007B6F54">
      <w:pPr>
        <w:shd w:val="clear" w:color="auto" w:fill="FFFFFF"/>
        <w:jc w:val="both"/>
        <w:rPr>
          <w:rFonts w:ascii="Times New Roman" w:hAnsi="Times New Roman"/>
          <w:b/>
          <w:sz w:val="20"/>
          <w:szCs w:val="20"/>
        </w:rPr>
      </w:pPr>
      <w:r w:rsidRPr="008326B8">
        <w:rPr>
          <w:rFonts w:ascii="Times New Roman" w:hAnsi="Times New Roman"/>
          <w:b/>
          <w:sz w:val="20"/>
          <w:szCs w:val="20"/>
        </w:rPr>
        <w:t xml:space="preserve">Чл. </w:t>
      </w:r>
      <w:r w:rsidR="0084527E" w:rsidRPr="008326B8">
        <w:rPr>
          <w:rFonts w:ascii="Times New Roman" w:hAnsi="Times New Roman"/>
          <w:b/>
          <w:sz w:val="20"/>
          <w:szCs w:val="20"/>
        </w:rPr>
        <w:t>10</w:t>
      </w:r>
      <w:r w:rsidRPr="008326B8">
        <w:rPr>
          <w:rFonts w:ascii="Times New Roman" w:hAnsi="Times New Roman"/>
          <w:b/>
          <w:sz w:val="20"/>
          <w:szCs w:val="20"/>
        </w:rPr>
        <w:t xml:space="preserve">. </w:t>
      </w:r>
      <w:r w:rsidRPr="008326B8">
        <w:rPr>
          <w:rFonts w:ascii="Times New Roman" w:hAnsi="Times New Roman"/>
          <w:color w:val="000000"/>
          <w:spacing w:val="1"/>
          <w:sz w:val="20"/>
          <w:szCs w:val="20"/>
        </w:rPr>
        <w:t xml:space="preserve">При подписването на този Договор, ИЗПЪЛНИТЕЛЯТ представя на </w:t>
      </w:r>
      <w:r w:rsidRPr="008326B8">
        <w:rPr>
          <w:rFonts w:ascii="Times New Roman" w:hAnsi="Times New Roman"/>
          <w:sz w:val="20"/>
          <w:szCs w:val="20"/>
        </w:rPr>
        <w:t>ВЪЗЛОЖИТЕЛЯ</w:t>
      </w:r>
      <w:r w:rsidRPr="008326B8">
        <w:rPr>
          <w:rFonts w:ascii="Times New Roman" w:hAnsi="Times New Roman"/>
          <w:color w:val="000000"/>
          <w:spacing w:val="1"/>
          <w:sz w:val="20"/>
          <w:szCs w:val="20"/>
        </w:rPr>
        <w:t xml:space="preserve"> гаранция за изпълнение в размер на </w:t>
      </w:r>
      <w:r w:rsidR="0084527E" w:rsidRPr="008326B8">
        <w:rPr>
          <w:rFonts w:ascii="Times New Roman" w:hAnsi="Times New Roman"/>
          <w:color w:val="000000"/>
          <w:spacing w:val="1"/>
          <w:sz w:val="20"/>
          <w:szCs w:val="20"/>
        </w:rPr>
        <w:t>5</w:t>
      </w:r>
      <w:r w:rsidRPr="008326B8">
        <w:rPr>
          <w:rFonts w:ascii="Times New Roman" w:hAnsi="Times New Roman"/>
          <w:color w:val="000000"/>
          <w:spacing w:val="1"/>
          <w:sz w:val="20"/>
          <w:szCs w:val="20"/>
        </w:rPr>
        <w:t xml:space="preserve">% от </w:t>
      </w:r>
      <w:r w:rsidRPr="008326B8">
        <w:rPr>
          <w:rFonts w:ascii="Times New Roman" w:hAnsi="Times New Roman"/>
          <w:color w:val="000000" w:themeColor="text1"/>
          <w:spacing w:val="1"/>
          <w:sz w:val="20"/>
          <w:szCs w:val="20"/>
        </w:rPr>
        <w:t xml:space="preserve">максималната стойност  </w:t>
      </w:r>
      <w:r w:rsidRPr="008326B8">
        <w:rPr>
          <w:rFonts w:ascii="Times New Roman" w:hAnsi="Times New Roman"/>
          <w:color w:val="000000"/>
          <w:spacing w:val="-2"/>
          <w:sz w:val="20"/>
          <w:szCs w:val="20"/>
        </w:rPr>
        <w:t xml:space="preserve">на Договора без ДДС, а именно </w:t>
      </w:r>
      <w:r w:rsidRPr="008326B8">
        <w:rPr>
          <w:rFonts w:ascii="Times New Roman" w:hAnsi="Times New Roman"/>
          <w:sz w:val="20"/>
          <w:szCs w:val="20"/>
        </w:rPr>
        <w:t>……… (…………………………) лева („</w:t>
      </w:r>
      <w:r w:rsidRPr="008326B8">
        <w:rPr>
          <w:rFonts w:ascii="Times New Roman" w:hAnsi="Times New Roman"/>
          <w:b/>
          <w:sz w:val="20"/>
          <w:szCs w:val="20"/>
        </w:rPr>
        <w:t>Гаранцията за изпълнение</w:t>
      </w:r>
      <w:r w:rsidRPr="008326B8">
        <w:rPr>
          <w:rFonts w:ascii="Times New Roman" w:hAnsi="Times New Roman"/>
          <w:sz w:val="20"/>
          <w:szCs w:val="20"/>
        </w:rPr>
        <w:t>“), която служи за обезпечаване на изпълнението на задълженията на ИЗПЪЛНИТЕЛЯ по Договора</w:t>
      </w:r>
      <w:r w:rsidRPr="008326B8">
        <w:rPr>
          <w:rFonts w:ascii="Times New Roman" w:hAnsi="Times New Roman"/>
          <w:color w:val="000000"/>
          <w:spacing w:val="-2"/>
          <w:sz w:val="20"/>
          <w:szCs w:val="20"/>
        </w:rPr>
        <w:t xml:space="preserve">. </w:t>
      </w:r>
    </w:p>
    <w:p w14:paraId="42123A02" w14:textId="001F276F" w:rsidR="007B6F54" w:rsidRPr="008326B8" w:rsidRDefault="007B6F54" w:rsidP="007B6F54">
      <w:pPr>
        <w:shd w:val="clear" w:color="auto" w:fill="FFFFFF"/>
        <w:jc w:val="both"/>
        <w:rPr>
          <w:rFonts w:ascii="Times New Roman" w:hAnsi="Times New Roman"/>
          <w:color w:val="000000"/>
          <w:spacing w:val="-2"/>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1</w:t>
      </w:r>
      <w:r w:rsidRPr="008326B8">
        <w:rPr>
          <w:rFonts w:ascii="Times New Roman" w:hAnsi="Times New Roman"/>
          <w:b/>
          <w:sz w:val="20"/>
          <w:szCs w:val="20"/>
        </w:rPr>
        <w:t xml:space="preserve">. (1) </w:t>
      </w:r>
      <w:r w:rsidRPr="008326B8">
        <w:rPr>
          <w:rFonts w:ascii="Times New Roman" w:hAnsi="Times New Roman"/>
          <w:color w:val="000000"/>
          <w:spacing w:val="-2"/>
          <w:sz w:val="20"/>
          <w:szCs w:val="20"/>
        </w:rPr>
        <w:t xml:space="preserve">В случай на изменение на Договора, извършено в съответствие с този Договор и приложимото право, включително когато изменението е свързано с индексиране на Цената, ИЗПЪЛНИТЕЛЯТ се задължава да предприеме необходимите действия за привеждане на Гаранцията за изпълнение в съответствие с изменените условия на Договора, в срок </w:t>
      </w:r>
      <w:r w:rsidRPr="008326B8">
        <w:rPr>
          <w:rFonts w:ascii="Times New Roman" w:hAnsi="Times New Roman"/>
          <w:color w:val="000000" w:themeColor="text1"/>
          <w:spacing w:val="-2"/>
          <w:sz w:val="20"/>
          <w:szCs w:val="20"/>
        </w:rPr>
        <w:t xml:space="preserve">до 5 (пет) </w:t>
      </w:r>
      <w:r w:rsidRPr="008326B8">
        <w:rPr>
          <w:rFonts w:ascii="Times New Roman" w:hAnsi="Times New Roman"/>
          <w:color w:val="000000"/>
          <w:spacing w:val="-2"/>
          <w:sz w:val="20"/>
          <w:szCs w:val="20"/>
        </w:rPr>
        <w:t>дни от подписването на допълнително споразумение за изменението.</w:t>
      </w:r>
    </w:p>
    <w:p w14:paraId="504831F9" w14:textId="77777777" w:rsidR="007B6F54" w:rsidRPr="008326B8" w:rsidRDefault="007B6F54" w:rsidP="0084527E">
      <w:pPr>
        <w:shd w:val="clear" w:color="auto" w:fill="FFFFFF"/>
        <w:spacing w:after="0"/>
        <w:jc w:val="both"/>
        <w:rPr>
          <w:rFonts w:ascii="Times New Roman" w:hAnsi="Times New Roman"/>
          <w:sz w:val="20"/>
          <w:szCs w:val="20"/>
        </w:rPr>
      </w:pPr>
      <w:r w:rsidRPr="008326B8">
        <w:rPr>
          <w:rFonts w:ascii="Times New Roman" w:hAnsi="Times New Roman"/>
          <w:b/>
          <w:sz w:val="20"/>
          <w:szCs w:val="20"/>
        </w:rPr>
        <w:t xml:space="preserve">(2) </w:t>
      </w:r>
      <w:r w:rsidRPr="008326B8">
        <w:rPr>
          <w:rFonts w:ascii="Times New Roman" w:hAnsi="Times New Roman"/>
          <w:sz w:val="20"/>
          <w:szCs w:val="20"/>
        </w:rPr>
        <w:t>Действията за привеждане на Гаранцията за изпълнение в съответствие с изменените условия на Договора могат да включват, по избор на ИЗПЪЛНИТЕЛЯ:</w:t>
      </w:r>
    </w:p>
    <w:p w14:paraId="7CB1EFBA" w14:textId="77777777" w:rsidR="007B6F54" w:rsidRPr="008326B8" w:rsidRDefault="007B6F54" w:rsidP="0084527E">
      <w:pPr>
        <w:shd w:val="clear" w:color="auto" w:fill="FFFFFF"/>
        <w:spacing w:after="0"/>
        <w:jc w:val="both"/>
        <w:rPr>
          <w:rFonts w:ascii="Times New Roman" w:hAnsi="Times New Roman"/>
          <w:sz w:val="20"/>
          <w:szCs w:val="20"/>
        </w:rPr>
      </w:pPr>
      <w:r w:rsidRPr="008326B8">
        <w:rPr>
          <w:rFonts w:ascii="Times New Roman" w:hAnsi="Times New Roman"/>
          <w:sz w:val="20"/>
          <w:szCs w:val="20"/>
        </w:rPr>
        <w:t xml:space="preserve">1. внасяне на допълнителна парична сума по банковата сметка на ВЪЗЛОЖИТЕЛЯ, при спазване на изискванията на чл. </w:t>
      </w:r>
      <w:r w:rsidRPr="008326B8">
        <w:rPr>
          <w:rFonts w:ascii="Times New Roman" w:hAnsi="Times New Roman"/>
          <w:color w:val="000000"/>
          <w:spacing w:val="-2"/>
          <w:sz w:val="20"/>
          <w:szCs w:val="20"/>
        </w:rPr>
        <w:t>11</w:t>
      </w:r>
      <w:r w:rsidRPr="008326B8">
        <w:rPr>
          <w:rFonts w:ascii="Times New Roman" w:hAnsi="Times New Roman"/>
          <w:sz w:val="20"/>
          <w:szCs w:val="20"/>
        </w:rPr>
        <w:t xml:space="preserve"> от Договора; и/или;</w:t>
      </w:r>
    </w:p>
    <w:p w14:paraId="51469D58" w14:textId="77777777" w:rsidR="007B6F54" w:rsidRPr="008326B8" w:rsidRDefault="007B6F54" w:rsidP="0084527E">
      <w:pPr>
        <w:shd w:val="clear" w:color="auto" w:fill="FFFFFF"/>
        <w:spacing w:after="0"/>
        <w:jc w:val="both"/>
        <w:rPr>
          <w:rFonts w:ascii="Times New Roman" w:hAnsi="Times New Roman"/>
          <w:color w:val="000000"/>
          <w:spacing w:val="-2"/>
          <w:sz w:val="20"/>
          <w:szCs w:val="20"/>
        </w:rPr>
      </w:pPr>
      <w:r w:rsidRPr="008326B8">
        <w:rPr>
          <w:rFonts w:ascii="Times New Roman" w:hAnsi="Times New Roman"/>
          <w:sz w:val="20"/>
          <w:szCs w:val="20"/>
        </w:rPr>
        <w:t xml:space="preserve">2. </w:t>
      </w:r>
      <w:r w:rsidRPr="008326B8">
        <w:rPr>
          <w:rFonts w:ascii="Times New Roman" w:hAnsi="Times New Roman"/>
          <w:color w:val="000000"/>
          <w:spacing w:val="-2"/>
          <w:sz w:val="20"/>
          <w:szCs w:val="20"/>
        </w:rPr>
        <w:t>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14:paraId="1D0F0CAB" w14:textId="77777777" w:rsidR="007B6F54" w:rsidRPr="008326B8" w:rsidRDefault="007B6F54" w:rsidP="0084527E">
      <w:pPr>
        <w:shd w:val="clear" w:color="auto" w:fill="FFFFFF"/>
        <w:spacing w:after="0"/>
        <w:jc w:val="both"/>
        <w:rPr>
          <w:rFonts w:ascii="Times New Roman" w:hAnsi="Times New Roman"/>
          <w:color w:val="000000"/>
          <w:spacing w:val="-2"/>
          <w:sz w:val="20"/>
          <w:szCs w:val="20"/>
        </w:rPr>
      </w:pPr>
      <w:r w:rsidRPr="008326B8">
        <w:rPr>
          <w:rFonts w:ascii="Times New Roman" w:hAnsi="Times New Roman"/>
          <w:color w:val="000000"/>
          <w:spacing w:val="-2"/>
          <w:sz w:val="20"/>
          <w:szCs w:val="20"/>
        </w:rPr>
        <w:t>3.  предоставяне на документ за изменение на първоначалната застраховка или нова застраховка, при спазване на изискванията на чл. 13 от Договора.</w:t>
      </w:r>
    </w:p>
    <w:p w14:paraId="090EF9EC" w14:textId="77777777" w:rsidR="008D6DC4" w:rsidRDefault="008D6DC4" w:rsidP="0084527E">
      <w:pPr>
        <w:shd w:val="clear" w:color="auto" w:fill="FFFFFF"/>
        <w:spacing w:after="0"/>
        <w:jc w:val="both"/>
        <w:rPr>
          <w:rFonts w:ascii="Times New Roman" w:hAnsi="Times New Roman"/>
          <w:b/>
          <w:color w:val="000000"/>
          <w:spacing w:val="-2"/>
          <w:sz w:val="20"/>
          <w:szCs w:val="20"/>
        </w:rPr>
      </w:pPr>
    </w:p>
    <w:p w14:paraId="6565AB79" w14:textId="57984EAC" w:rsidR="007B6F54" w:rsidRPr="008326B8" w:rsidRDefault="007B6F54" w:rsidP="0084527E">
      <w:pPr>
        <w:shd w:val="clear" w:color="auto" w:fill="FFFFFF"/>
        <w:spacing w:after="0"/>
        <w:jc w:val="both"/>
        <w:rPr>
          <w:rFonts w:ascii="Times New Roman" w:hAnsi="Times New Roman"/>
          <w:color w:val="000000"/>
          <w:spacing w:val="-2"/>
          <w:sz w:val="20"/>
          <w:szCs w:val="20"/>
        </w:rPr>
      </w:pPr>
      <w:r w:rsidRPr="008326B8">
        <w:rPr>
          <w:rFonts w:ascii="Times New Roman" w:hAnsi="Times New Roman"/>
          <w:b/>
          <w:color w:val="000000"/>
          <w:spacing w:val="-2"/>
          <w:sz w:val="20"/>
          <w:szCs w:val="20"/>
        </w:rPr>
        <w:t>Чл. 1</w:t>
      </w:r>
      <w:r w:rsidR="0084527E" w:rsidRPr="008326B8">
        <w:rPr>
          <w:rFonts w:ascii="Times New Roman" w:hAnsi="Times New Roman"/>
          <w:b/>
          <w:color w:val="000000"/>
          <w:spacing w:val="-2"/>
          <w:sz w:val="20"/>
          <w:szCs w:val="20"/>
        </w:rPr>
        <w:t>2</w:t>
      </w:r>
      <w:r w:rsidRPr="008326B8">
        <w:rPr>
          <w:rFonts w:ascii="Times New Roman" w:hAnsi="Times New Roman"/>
          <w:b/>
          <w:color w:val="000000"/>
          <w:spacing w:val="-2"/>
          <w:sz w:val="20"/>
          <w:szCs w:val="20"/>
        </w:rPr>
        <w:t xml:space="preserve">. </w:t>
      </w:r>
      <w:r w:rsidRPr="008326B8">
        <w:rPr>
          <w:rFonts w:ascii="Times New Roman" w:hAnsi="Times New Roman"/>
          <w:color w:val="000000"/>
          <w:spacing w:val="-2"/>
          <w:sz w:val="20"/>
          <w:szCs w:val="20"/>
        </w:rPr>
        <w:t xml:space="preserve">Когато като Гаранция за изпълнение се представя парична сума, сумата се внася по следната банкова сметка на ВЪЗЛОЖИТЕЛЯ: </w:t>
      </w:r>
    </w:p>
    <w:p w14:paraId="0870395F"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t>Банка: "Експресбанк“ АД</w:t>
      </w:r>
    </w:p>
    <w:p w14:paraId="5455A104"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t>BIC:</w:t>
      </w:r>
      <w:r w:rsidRPr="008326B8">
        <w:rPr>
          <w:rFonts w:ascii="Times New Roman" w:hAnsi="Times New Roman"/>
          <w:sz w:val="20"/>
          <w:szCs w:val="20"/>
        </w:rPr>
        <w:tab/>
        <w:t xml:space="preserve">  TTBB BG22</w:t>
      </w:r>
    </w:p>
    <w:p w14:paraId="740EF66F" w14:textId="77777777" w:rsidR="007B6F54" w:rsidRPr="008326B8" w:rsidRDefault="007B6F54" w:rsidP="0084527E">
      <w:pPr>
        <w:spacing w:after="0"/>
        <w:jc w:val="both"/>
        <w:rPr>
          <w:rFonts w:ascii="Times New Roman" w:hAnsi="Times New Roman"/>
          <w:sz w:val="20"/>
          <w:szCs w:val="20"/>
        </w:rPr>
      </w:pPr>
      <w:r w:rsidRPr="008326B8">
        <w:rPr>
          <w:rFonts w:ascii="Times New Roman" w:hAnsi="Times New Roman"/>
          <w:sz w:val="20"/>
          <w:szCs w:val="20"/>
        </w:rPr>
        <w:t>IBAN:</w:t>
      </w:r>
      <w:r w:rsidRPr="008326B8">
        <w:rPr>
          <w:rFonts w:ascii="Times New Roman" w:hAnsi="Times New Roman"/>
          <w:sz w:val="20"/>
          <w:szCs w:val="20"/>
        </w:rPr>
        <w:tab/>
        <w:t xml:space="preserve">  BG28 TTBB 9400 1523 0569 25</w:t>
      </w:r>
    </w:p>
    <w:p w14:paraId="3CA0ECF4" w14:textId="77777777" w:rsidR="008D6DC4" w:rsidRDefault="008D6DC4" w:rsidP="007B6F54">
      <w:pPr>
        <w:shd w:val="clear" w:color="auto" w:fill="FFFFFF"/>
        <w:jc w:val="both"/>
        <w:rPr>
          <w:rFonts w:ascii="Times New Roman" w:hAnsi="Times New Roman"/>
          <w:b/>
          <w:sz w:val="20"/>
          <w:szCs w:val="20"/>
        </w:rPr>
      </w:pPr>
    </w:p>
    <w:p w14:paraId="0E7981CC" w14:textId="129015CC" w:rsidR="007B6F54" w:rsidRPr="008326B8" w:rsidRDefault="007B6F54" w:rsidP="007B6F54">
      <w:pPr>
        <w:shd w:val="clear" w:color="auto" w:fill="FFFFFF"/>
        <w:jc w:val="both"/>
        <w:rPr>
          <w:rFonts w:ascii="Times New Roman" w:hAnsi="Times New Roman"/>
          <w:color w:val="000000"/>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3</w:t>
      </w:r>
      <w:r w:rsidRPr="008326B8">
        <w:rPr>
          <w:rFonts w:ascii="Times New Roman" w:hAnsi="Times New Roman"/>
          <w:b/>
          <w:sz w:val="20"/>
          <w:szCs w:val="20"/>
        </w:rPr>
        <w:t xml:space="preserve">. (1) </w:t>
      </w:r>
      <w:r w:rsidRPr="008326B8">
        <w:rPr>
          <w:rFonts w:ascii="Times New Roman" w:hAnsi="Times New Roman"/>
          <w:color w:val="000000"/>
          <w:sz w:val="20"/>
          <w:szCs w:val="20"/>
        </w:rPr>
        <w:t xml:space="preserve">Когато като гаранция за изпълнение се представя </w:t>
      </w:r>
      <w:r w:rsidRPr="008326B8">
        <w:rPr>
          <w:rFonts w:ascii="Times New Roman" w:hAnsi="Times New Roman"/>
          <w:color w:val="000000"/>
          <w:spacing w:val="1"/>
          <w:sz w:val="20"/>
          <w:szCs w:val="20"/>
        </w:rPr>
        <w:t>банкова гаранция</w:t>
      </w:r>
      <w:r w:rsidRPr="008326B8">
        <w:rPr>
          <w:rFonts w:ascii="Times New Roman" w:hAnsi="Times New Roman"/>
          <w:color w:val="000000"/>
          <w:sz w:val="20"/>
          <w:szCs w:val="20"/>
        </w:rPr>
        <w:t>, ИЗПЪЛНИТЕЛЯТ предава на ВЪЗЛОЖИТЕЛЯ оригинален екземпляр на банкова гаранция, издадена в полза на ВЪЗЛОЖИТЕЛЯ, която трябва да отговаря на следните изисквания:</w:t>
      </w:r>
    </w:p>
    <w:p w14:paraId="667535C4" w14:textId="77777777" w:rsidR="007B6F54" w:rsidRPr="008326B8" w:rsidRDefault="007B6F54" w:rsidP="00857BF7">
      <w:pPr>
        <w:shd w:val="clear" w:color="auto" w:fill="FFFFFF"/>
        <w:spacing w:after="0"/>
        <w:jc w:val="both"/>
        <w:rPr>
          <w:rFonts w:ascii="Times New Roman" w:hAnsi="Times New Roman"/>
          <w:color w:val="000000"/>
          <w:sz w:val="20"/>
          <w:szCs w:val="20"/>
        </w:rPr>
      </w:pPr>
      <w:r w:rsidRPr="008326B8">
        <w:rPr>
          <w:rFonts w:ascii="Times New Roman" w:hAnsi="Times New Roman"/>
          <w:color w:val="000000"/>
          <w:sz w:val="20"/>
          <w:szCs w:val="20"/>
        </w:rPr>
        <w:t>1. да бъде безусловна и неотменяема банкова гаранция във форма, предварително съгласувана с ВЪЗЛОЖИТЕЛЯ и да съдържа задължение на банката - гарант да извърши плащане при първо писмено искане от ВЪЗЛОЖИТЕЛЯ, деклариращо, че е налице неизпълнение на задължение на ИЗПЪЛНИТЕЛЯ или друго основание за задържане на Гаранцията за изпълнение по този Договор;</w:t>
      </w:r>
    </w:p>
    <w:p w14:paraId="399C850F" w14:textId="77777777" w:rsidR="007B6F54" w:rsidRPr="008326B8" w:rsidRDefault="007B6F54" w:rsidP="00857BF7">
      <w:pPr>
        <w:shd w:val="clear" w:color="auto" w:fill="FFFFFF"/>
        <w:spacing w:after="0"/>
        <w:jc w:val="both"/>
        <w:rPr>
          <w:rFonts w:ascii="Times New Roman" w:hAnsi="Times New Roman"/>
          <w:color w:val="000000"/>
          <w:spacing w:val="-2"/>
          <w:sz w:val="20"/>
          <w:szCs w:val="20"/>
        </w:rPr>
      </w:pPr>
      <w:r w:rsidRPr="008326B8">
        <w:rPr>
          <w:rFonts w:ascii="Times New Roman" w:hAnsi="Times New Roman"/>
          <w:color w:val="000000"/>
          <w:sz w:val="20"/>
          <w:szCs w:val="20"/>
        </w:rPr>
        <w:t>2. да бъде със срок на валидност за целия срок на действие на Договора плюс 30 (тридесет) дни след прекратяването на Договора.</w:t>
      </w:r>
    </w:p>
    <w:p w14:paraId="44A956A8" w14:textId="77777777" w:rsidR="007B6F54" w:rsidRPr="008326B8" w:rsidRDefault="007B6F54" w:rsidP="00857BF7">
      <w:pPr>
        <w:shd w:val="clear" w:color="auto" w:fill="FFFFFF"/>
        <w:spacing w:after="0"/>
        <w:jc w:val="both"/>
        <w:rPr>
          <w:rFonts w:ascii="Times New Roman" w:hAnsi="Times New Roman"/>
          <w:color w:val="000000"/>
          <w:sz w:val="20"/>
          <w:szCs w:val="20"/>
        </w:rPr>
      </w:pPr>
      <w:r w:rsidRPr="008326B8">
        <w:rPr>
          <w:rFonts w:ascii="Times New Roman" w:hAnsi="Times New Roman"/>
          <w:color w:val="000000"/>
          <w:sz w:val="20"/>
          <w:szCs w:val="20"/>
        </w:rPr>
        <w:t xml:space="preserve">3. в банковата гаранция да бъде посочено, че същата се подчинява на “Еднообразните правила за гаранциите, платими при поискване” (URDG – </w:t>
      </w:r>
      <w:proofErr w:type="spellStart"/>
      <w:r w:rsidRPr="008326B8">
        <w:rPr>
          <w:rFonts w:ascii="Times New Roman" w:hAnsi="Times New Roman"/>
          <w:color w:val="000000"/>
          <w:sz w:val="20"/>
          <w:szCs w:val="20"/>
        </w:rPr>
        <w:t>Uniform</w:t>
      </w:r>
      <w:proofErr w:type="spellEnd"/>
      <w:r w:rsidRPr="008326B8">
        <w:rPr>
          <w:rFonts w:ascii="Times New Roman" w:hAnsi="Times New Roman"/>
          <w:color w:val="000000"/>
          <w:sz w:val="20"/>
          <w:szCs w:val="20"/>
        </w:rPr>
        <w:t xml:space="preserve"> </w:t>
      </w:r>
      <w:proofErr w:type="spellStart"/>
      <w:r w:rsidRPr="008326B8">
        <w:rPr>
          <w:rFonts w:ascii="Times New Roman" w:hAnsi="Times New Roman"/>
          <w:color w:val="000000"/>
          <w:sz w:val="20"/>
          <w:szCs w:val="20"/>
        </w:rPr>
        <w:t>Rules</w:t>
      </w:r>
      <w:proofErr w:type="spellEnd"/>
      <w:r w:rsidRPr="008326B8">
        <w:rPr>
          <w:rFonts w:ascii="Times New Roman" w:hAnsi="Times New Roman"/>
          <w:color w:val="000000"/>
          <w:sz w:val="20"/>
          <w:szCs w:val="20"/>
        </w:rPr>
        <w:t xml:space="preserve"> </w:t>
      </w:r>
      <w:proofErr w:type="spellStart"/>
      <w:r w:rsidRPr="008326B8">
        <w:rPr>
          <w:rFonts w:ascii="Times New Roman" w:hAnsi="Times New Roman"/>
          <w:color w:val="000000"/>
          <w:sz w:val="20"/>
          <w:szCs w:val="20"/>
        </w:rPr>
        <w:t>for</w:t>
      </w:r>
      <w:proofErr w:type="spellEnd"/>
      <w:r w:rsidRPr="008326B8">
        <w:rPr>
          <w:rFonts w:ascii="Times New Roman" w:hAnsi="Times New Roman"/>
          <w:color w:val="000000"/>
          <w:sz w:val="20"/>
          <w:szCs w:val="20"/>
        </w:rPr>
        <w:t xml:space="preserve"> </w:t>
      </w:r>
      <w:proofErr w:type="spellStart"/>
      <w:r w:rsidRPr="008326B8">
        <w:rPr>
          <w:rFonts w:ascii="Times New Roman" w:hAnsi="Times New Roman"/>
          <w:color w:val="000000"/>
          <w:sz w:val="20"/>
          <w:szCs w:val="20"/>
        </w:rPr>
        <w:t>Demand</w:t>
      </w:r>
      <w:proofErr w:type="spellEnd"/>
      <w:r w:rsidRPr="008326B8">
        <w:rPr>
          <w:rFonts w:ascii="Times New Roman" w:hAnsi="Times New Roman"/>
          <w:color w:val="000000"/>
          <w:sz w:val="20"/>
          <w:szCs w:val="20"/>
        </w:rPr>
        <w:t xml:space="preserve"> </w:t>
      </w:r>
      <w:proofErr w:type="spellStart"/>
      <w:r w:rsidRPr="008326B8">
        <w:rPr>
          <w:rFonts w:ascii="Times New Roman" w:hAnsi="Times New Roman"/>
          <w:color w:val="000000"/>
          <w:sz w:val="20"/>
          <w:szCs w:val="20"/>
        </w:rPr>
        <w:t>Guarantees</w:t>
      </w:r>
      <w:proofErr w:type="spellEnd"/>
      <w:r w:rsidRPr="008326B8">
        <w:rPr>
          <w:rFonts w:ascii="Times New Roman" w:hAnsi="Times New Roman"/>
          <w:color w:val="000000"/>
          <w:sz w:val="20"/>
          <w:szCs w:val="20"/>
        </w:rPr>
        <w:t>,) публикация 758, ревизия 2010 г. на Международната търговска камара (ICC), Париж и тяхната последна редакция</w:t>
      </w:r>
    </w:p>
    <w:p w14:paraId="2F6E4C70" w14:textId="38CA4132" w:rsidR="007B6F54" w:rsidRPr="008326B8" w:rsidRDefault="007B6F54" w:rsidP="00857BF7">
      <w:pPr>
        <w:shd w:val="clear" w:color="auto" w:fill="FFFFFF"/>
        <w:spacing w:before="240"/>
        <w:jc w:val="both"/>
        <w:rPr>
          <w:rFonts w:ascii="Times New Roman" w:hAnsi="Times New Roman"/>
          <w:color w:val="000000"/>
          <w:spacing w:val="-2"/>
          <w:sz w:val="20"/>
          <w:szCs w:val="20"/>
        </w:rPr>
      </w:pPr>
      <w:r w:rsidRPr="008326B8">
        <w:rPr>
          <w:rFonts w:ascii="Times New Roman" w:hAnsi="Times New Roman"/>
          <w:b/>
          <w:color w:val="000000"/>
          <w:spacing w:val="-2"/>
          <w:sz w:val="20"/>
          <w:szCs w:val="20"/>
        </w:rPr>
        <w:lastRenderedPageBreak/>
        <w:t>(2)</w:t>
      </w:r>
      <w:r w:rsidRPr="008326B8">
        <w:rPr>
          <w:rFonts w:ascii="Times New Roman" w:hAnsi="Times New Roman"/>
          <w:color w:val="000000"/>
          <w:spacing w:val="-2"/>
          <w:sz w:val="20"/>
          <w:szCs w:val="20"/>
        </w:rPr>
        <w:t xml:space="preserve"> Банковите разходи по откриването и поддържането на Гаранцията </w:t>
      </w:r>
      <w:r w:rsidRPr="008326B8">
        <w:rPr>
          <w:rFonts w:ascii="Times New Roman" w:hAnsi="Times New Roman"/>
          <w:color w:val="000000"/>
          <w:spacing w:val="1"/>
          <w:sz w:val="20"/>
          <w:szCs w:val="20"/>
        </w:rPr>
        <w:t xml:space="preserve">за изпълнение във формата на банкова гаранция, както и по усвояването на средства от страна на ВЪЗЛОЖИТЕЛЯ, при наличието на основание за това, </w:t>
      </w:r>
      <w:r w:rsidRPr="008326B8">
        <w:rPr>
          <w:rFonts w:ascii="Times New Roman" w:hAnsi="Times New Roman"/>
          <w:color w:val="000000"/>
          <w:spacing w:val="-2"/>
          <w:sz w:val="20"/>
          <w:szCs w:val="20"/>
        </w:rPr>
        <w:t>са за сметка на ИЗПЪЛНИТЕЛЯ.</w:t>
      </w:r>
    </w:p>
    <w:p w14:paraId="3577439F" w14:textId="74B61416" w:rsidR="007B6F54" w:rsidRPr="008326B8" w:rsidRDefault="007B6F54" w:rsidP="00677B06">
      <w:pPr>
        <w:shd w:val="clear" w:color="auto" w:fill="FFFFFF"/>
        <w:spacing w:after="0"/>
        <w:jc w:val="both"/>
        <w:rPr>
          <w:rFonts w:ascii="Times New Roman" w:hAnsi="Times New Roman"/>
          <w:color w:val="000000"/>
          <w:spacing w:val="1"/>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4</w:t>
      </w:r>
      <w:r w:rsidRPr="008326B8">
        <w:rPr>
          <w:rFonts w:ascii="Times New Roman" w:hAnsi="Times New Roman"/>
          <w:b/>
          <w:sz w:val="20"/>
          <w:szCs w:val="20"/>
        </w:rPr>
        <w:t xml:space="preserve">. (1) </w:t>
      </w:r>
      <w:r w:rsidRPr="008326B8">
        <w:rPr>
          <w:rFonts w:ascii="Times New Roman" w:hAnsi="Times New Roman"/>
          <w:color w:val="000000"/>
          <w:sz w:val="20"/>
          <w:szCs w:val="20"/>
        </w:rPr>
        <w:t xml:space="preserve">Когато като Гаранция за изпълнение се представя </w:t>
      </w:r>
      <w:r w:rsidRPr="008326B8">
        <w:rPr>
          <w:rFonts w:ascii="Times New Roman" w:hAnsi="Times New Roman"/>
          <w:color w:val="000000"/>
          <w:spacing w:val="1"/>
          <w:sz w:val="20"/>
          <w:szCs w:val="20"/>
        </w:rPr>
        <w:t>застраховка, ИЗПЪЛНИТЕЛЯТ предава на ВЪЗЛОЖИТЕЛЯ оригинален екземпляр на застрахователна полица, издадена в полза на ВЪЗЛОЖИТЕЛЯ, в която ВЪЗЛОЖИТЕЛЯТ е посочен като трето ползващо се лице (</w:t>
      </w:r>
      <w:proofErr w:type="spellStart"/>
      <w:r w:rsidRPr="008326B8">
        <w:rPr>
          <w:rFonts w:ascii="Times New Roman" w:hAnsi="Times New Roman"/>
          <w:color w:val="000000"/>
          <w:spacing w:val="1"/>
          <w:sz w:val="20"/>
          <w:szCs w:val="20"/>
        </w:rPr>
        <w:t>бенефициер</w:t>
      </w:r>
      <w:proofErr w:type="spellEnd"/>
      <w:r w:rsidRPr="008326B8">
        <w:rPr>
          <w:rFonts w:ascii="Times New Roman" w:hAnsi="Times New Roman"/>
          <w:color w:val="000000"/>
          <w:spacing w:val="1"/>
          <w:sz w:val="20"/>
          <w:szCs w:val="20"/>
        </w:rPr>
        <w:t>), която трябва да отговаря на следните изисквания:</w:t>
      </w:r>
    </w:p>
    <w:p w14:paraId="3B6A09EC" w14:textId="77777777" w:rsidR="007B6F54" w:rsidRPr="008326B8" w:rsidRDefault="007B6F54" w:rsidP="00677B06">
      <w:pPr>
        <w:shd w:val="clear" w:color="auto" w:fill="FFFFFF"/>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1. да обезпечава изпълнението на този Договор чрез покритие на отговорността на ИЗПЪЛНИТЕЛЯ;</w:t>
      </w:r>
    </w:p>
    <w:p w14:paraId="6E0B706F" w14:textId="77777777" w:rsidR="007B6F54" w:rsidRPr="008326B8" w:rsidRDefault="007B6F54" w:rsidP="00677B06">
      <w:pPr>
        <w:shd w:val="clear" w:color="auto" w:fill="FFFFFF"/>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2. да бъде със срок на валидност за целия срок на действие на Договора плюс 30 (тридесет) дни след прекратяването на Договора. </w:t>
      </w:r>
    </w:p>
    <w:p w14:paraId="47E53A06" w14:textId="77777777" w:rsidR="007B6F54" w:rsidRPr="008326B8" w:rsidRDefault="007B6F54" w:rsidP="00677B06">
      <w:pPr>
        <w:shd w:val="clear" w:color="auto" w:fill="FFFFFF"/>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3.застрахователната премия да е платена изцяло при представянето й на ВЪЗЛОЖИТЕЛЯ преди сключване на договора за обществената поръчка.</w:t>
      </w:r>
    </w:p>
    <w:p w14:paraId="3FEFE101" w14:textId="77777777" w:rsidR="007B6F54" w:rsidRPr="008326B8" w:rsidRDefault="007B6F54" w:rsidP="00677B06">
      <w:pPr>
        <w:shd w:val="clear" w:color="auto" w:fill="FFFFFF"/>
        <w:jc w:val="both"/>
        <w:rPr>
          <w:rFonts w:ascii="Times New Roman" w:hAnsi="Times New Roman"/>
          <w:color w:val="000000"/>
          <w:spacing w:val="1"/>
          <w:sz w:val="20"/>
          <w:szCs w:val="20"/>
          <w:lang w:val="en-US"/>
        </w:rPr>
      </w:pPr>
      <w:r w:rsidRPr="008326B8">
        <w:rPr>
          <w:rFonts w:ascii="Times New Roman" w:hAnsi="Times New Roman"/>
          <w:b/>
          <w:sz w:val="20"/>
          <w:szCs w:val="20"/>
        </w:rPr>
        <w:t xml:space="preserve">(2) </w:t>
      </w:r>
      <w:r w:rsidRPr="008326B8">
        <w:rPr>
          <w:rFonts w:ascii="Times New Roman" w:hAnsi="Times New Roman"/>
          <w:color w:val="000000"/>
          <w:spacing w:val="1"/>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са за сметка на ИЗПЪЛНИТЕЛЯ. </w:t>
      </w:r>
    </w:p>
    <w:p w14:paraId="7097C19F" w14:textId="54192155" w:rsidR="007B6F54" w:rsidRPr="008326B8" w:rsidRDefault="007B6F54" w:rsidP="00677B06">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5</w:t>
      </w:r>
      <w:r w:rsidRPr="008326B8">
        <w:rPr>
          <w:rFonts w:ascii="Times New Roman" w:hAnsi="Times New Roman"/>
          <w:b/>
          <w:sz w:val="20"/>
          <w:szCs w:val="20"/>
        </w:rPr>
        <w:t xml:space="preserve">. (1) </w:t>
      </w:r>
      <w:r w:rsidRPr="008326B8">
        <w:rPr>
          <w:rFonts w:ascii="Times New Roman" w:hAnsi="Times New Roman"/>
          <w:color w:val="000000"/>
          <w:spacing w:val="1"/>
          <w:sz w:val="20"/>
          <w:szCs w:val="20"/>
        </w:rPr>
        <w:t>ВЪЗЛОЖИТЕЛЯТ освобождава Гаранцията за изпълнение в срок до 45 (</w:t>
      </w:r>
      <w:r w:rsidRPr="008326B8">
        <w:rPr>
          <w:rFonts w:ascii="Times New Roman" w:hAnsi="Times New Roman"/>
          <w:i/>
          <w:color w:val="000000"/>
          <w:spacing w:val="1"/>
          <w:sz w:val="20"/>
          <w:szCs w:val="20"/>
        </w:rPr>
        <w:t>четиридесет и пет</w:t>
      </w:r>
      <w:r w:rsidRPr="008326B8">
        <w:rPr>
          <w:rFonts w:ascii="Times New Roman" w:hAnsi="Times New Roman"/>
          <w:color w:val="000000"/>
          <w:spacing w:val="1"/>
          <w:sz w:val="20"/>
          <w:szCs w:val="20"/>
        </w:rPr>
        <w:t>) дни след прекратяването на Договора в пълен размер, ако липсват основания за задържането от страна на ВЪЗЛОЖИТЕЛЯ на каквато и да е сума по нея</w:t>
      </w:r>
      <w:r w:rsidRPr="008326B8">
        <w:rPr>
          <w:rFonts w:ascii="Times New Roman" w:hAnsi="Times New Roman"/>
          <w:color w:val="000000"/>
          <w:spacing w:val="-2"/>
          <w:sz w:val="20"/>
          <w:szCs w:val="20"/>
        </w:rPr>
        <w:t>.</w:t>
      </w:r>
    </w:p>
    <w:p w14:paraId="08EBDDF0" w14:textId="77777777" w:rsidR="007B6F54" w:rsidRPr="008326B8" w:rsidRDefault="007B6F54" w:rsidP="00677B06">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b/>
          <w:color w:val="000000"/>
          <w:spacing w:val="-2"/>
          <w:sz w:val="20"/>
          <w:szCs w:val="20"/>
        </w:rPr>
        <w:t>(2)</w:t>
      </w:r>
      <w:r w:rsidRPr="008326B8">
        <w:rPr>
          <w:rFonts w:ascii="Times New Roman" w:hAnsi="Times New Roman"/>
          <w:color w:val="000000"/>
          <w:spacing w:val="-2"/>
          <w:sz w:val="20"/>
          <w:szCs w:val="20"/>
        </w:rPr>
        <w:t xml:space="preserve"> Освобождаването на Гаранцията за изпълнение се извършва, както следва:</w:t>
      </w:r>
    </w:p>
    <w:p w14:paraId="5BADE653" w14:textId="0654C31B" w:rsidR="007B6F54" w:rsidRPr="008326B8" w:rsidRDefault="007B6F54" w:rsidP="00677B06">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color w:val="000000"/>
          <w:spacing w:val="-2"/>
          <w:sz w:val="20"/>
          <w:szCs w:val="20"/>
        </w:rPr>
        <w:t xml:space="preserve">1. когато е във формата на парична сума – чрез превеждане на сумата по банковата сметка на ИЗПЪЛНИТЕЛЯ, посочена в чл. </w:t>
      </w:r>
      <w:r w:rsidR="004A74D7" w:rsidRPr="008326B8">
        <w:rPr>
          <w:rFonts w:ascii="Times New Roman" w:hAnsi="Times New Roman"/>
          <w:color w:val="000000"/>
          <w:spacing w:val="-2"/>
          <w:sz w:val="20"/>
          <w:szCs w:val="20"/>
        </w:rPr>
        <w:t>9</w:t>
      </w:r>
      <w:r w:rsidRPr="008326B8">
        <w:rPr>
          <w:rFonts w:ascii="Times New Roman" w:hAnsi="Times New Roman"/>
          <w:color w:val="000000"/>
          <w:spacing w:val="-2"/>
          <w:sz w:val="20"/>
          <w:szCs w:val="20"/>
        </w:rPr>
        <w:t xml:space="preserve"> от Договора, чиято актуалност ИЗПЪЛНИТЕЛЯТ потвърждава писмено на ВЪЗЛОЖИТЕЛЯ;</w:t>
      </w:r>
    </w:p>
    <w:p w14:paraId="3969E973" w14:textId="77777777" w:rsidR="007B6F54" w:rsidRPr="008326B8" w:rsidRDefault="007B6F54" w:rsidP="00677B06">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color w:val="000000"/>
          <w:spacing w:val="-2"/>
          <w:sz w:val="20"/>
          <w:szCs w:val="20"/>
        </w:rPr>
        <w:t>2. когато е във формата на банкова гаранция – чрез връщане на нейния оригинал на представител на ИЗПЪЛНИТЕЛЯ или упълномощено от него лице;</w:t>
      </w:r>
    </w:p>
    <w:p w14:paraId="2F2DBED0" w14:textId="77777777" w:rsidR="007B6F54" w:rsidRPr="008326B8" w:rsidRDefault="007B6F54" w:rsidP="00677B06">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color w:val="000000"/>
          <w:spacing w:val="-2"/>
          <w:sz w:val="20"/>
          <w:szCs w:val="20"/>
        </w:rPr>
        <w:t xml:space="preserve">3. когато е във формата на застраховка – чрез връщане на оригинала на </w:t>
      </w:r>
      <w:r w:rsidRPr="008326B8">
        <w:rPr>
          <w:rFonts w:ascii="Times New Roman" w:hAnsi="Times New Roman"/>
          <w:color w:val="000000"/>
          <w:spacing w:val="1"/>
          <w:sz w:val="20"/>
          <w:szCs w:val="20"/>
        </w:rPr>
        <w:t xml:space="preserve">застрахователната полица </w:t>
      </w:r>
      <w:r w:rsidRPr="008326B8">
        <w:rPr>
          <w:rFonts w:ascii="Times New Roman" w:hAnsi="Times New Roman"/>
          <w:color w:val="000000"/>
          <w:spacing w:val="-2"/>
          <w:sz w:val="20"/>
          <w:szCs w:val="20"/>
        </w:rPr>
        <w:t>на представител на ИЗПЪЛНИТЕЛЯ или упълномощено от него лице.</w:t>
      </w:r>
    </w:p>
    <w:p w14:paraId="08FE09D5" w14:textId="77777777" w:rsidR="007B6F54" w:rsidRPr="008326B8" w:rsidRDefault="007B6F54" w:rsidP="00677B06">
      <w:pPr>
        <w:shd w:val="clear" w:color="auto" w:fill="FFFFFF"/>
        <w:tabs>
          <w:tab w:val="left" w:pos="-180"/>
        </w:tabs>
        <w:jc w:val="both"/>
        <w:rPr>
          <w:rFonts w:ascii="Times New Roman" w:hAnsi="Times New Roman"/>
          <w:color w:val="000000"/>
          <w:spacing w:val="-2"/>
          <w:sz w:val="20"/>
          <w:szCs w:val="20"/>
        </w:rPr>
      </w:pPr>
      <w:r w:rsidRPr="008326B8">
        <w:rPr>
          <w:rFonts w:ascii="Times New Roman" w:hAnsi="Times New Roman"/>
          <w:b/>
          <w:color w:val="000000"/>
          <w:spacing w:val="-2"/>
          <w:sz w:val="20"/>
          <w:szCs w:val="20"/>
        </w:rPr>
        <w:t>(3)</w:t>
      </w:r>
      <w:r w:rsidRPr="008326B8">
        <w:rPr>
          <w:rFonts w:ascii="Times New Roman" w:hAnsi="Times New Roman"/>
          <w:color w:val="000000"/>
          <w:spacing w:val="-2"/>
          <w:sz w:val="20"/>
          <w:szCs w:val="20"/>
        </w:rPr>
        <w:t xml:space="preserve"> 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в полза на ВЪЗЛОЖИТЕЛЯ той може да пристъпи към усвояване на гаранциите.</w:t>
      </w:r>
    </w:p>
    <w:p w14:paraId="14CBE2CF" w14:textId="72B8F80F" w:rsidR="007B6F54" w:rsidRPr="008326B8" w:rsidRDefault="007B6F54" w:rsidP="00677B06">
      <w:pPr>
        <w:shd w:val="clear" w:color="auto" w:fill="FFFFFF"/>
        <w:tabs>
          <w:tab w:val="left" w:pos="-180"/>
        </w:tabs>
        <w:jc w:val="both"/>
        <w:rPr>
          <w:rFonts w:ascii="Times New Roman" w:hAnsi="Times New Roman"/>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6</w:t>
      </w:r>
      <w:r w:rsidRPr="008326B8">
        <w:rPr>
          <w:rFonts w:ascii="Times New Roman" w:hAnsi="Times New Roman"/>
          <w:b/>
          <w:sz w:val="20"/>
          <w:szCs w:val="20"/>
        </w:rPr>
        <w:t xml:space="preserve">. </w:t>
      </w:r>
      <w:r w:rsidRPr="008326B8">
        <w:rPr>
          <w:rFonts w:ascii="Times New Roman" w:hAnsi="Times New Roman"/>
          <w:sz w:val="20"/>
          <w:szCs w:val="20"/>
        </w:rPr>
        <w:t xml:space="preserve">ВЪЗЛОЖИТЕЛЯТ има право да задържи съответна част и да се удовлетвори от Гаранцията за изпълнение, когато ИЗПЪЛНИТЕЛЯТ не изпълни някое от неговите задължения по Договора, както и в случаите на лошо, частично и забавено изпълнение на което и да е задължение на ИЗПЪЛНИТЕЛЯ, като усвои такава част от Гаранцията за изпълнение, която съответства на уговорената в Договора неустойка за съответния случай на неизпълнение. </w:t>
      </w:r>
    </w:p>
    <w:p w14:paraId="6CC8DC0A" w14:textId="59F57A86" w:rsidR="007B6F54" w:rsidRPr="008326B8" w:rsidRDefault="007B6F54" w:rsidP="0084527E">
      <w:pPr>
        <w:shd w:val="clear" w:color="auto" w:fill="FFFFFF"/>
        <w:tabs>
          <w:tab w:val="left" w:pos="-180"/>
        </w:tabs>
        <w:spacing w:after="0"/>
        <w:jc w:val="both"/>
        <w:rPr>
          <w:rFonts w:ascii="Times New Roman" w:hAnsi="Times New Roman"/>
          <w:b/>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7</w:t>
      </w:r>
      <w:r w:rsidRPr="008326B8">
        <w:rPr>
          <w:rFonts w:ascii="Times New Roman" w:hAnsi="Times New Roman"/>
          <w:b/>
          <w:sz w:val="20"/>
          <w:szCs w:val="20"/>
        </w:rPr>
        <w:t xml:space="preserve">. </w:t>
      </w:r>
      <w:r w:rsidRPr="008326B8">
        <w:rPr>
          <w:rFonts w:ascii="Times New Roman" w:hAnsi="Times New Roman"/>
          <w:sz w:val="20"/>
          <w:szCs w:val="20"/>
        </w:rPr>
        <w:t>ВЪЗЛОЖИТЕЛЯТ има право да задържи Гаранцията за изпълнение в пълен размер, в следните случаи:</w:t>
      </w:r>
    </w:p>
    <w:p w14:paraId="70AE585A" w14:textId="77777777" w:rsidR="007B6F54" w:rsidRPr="008326B8" w:rsidRDefault="007B6F54" w:rsidP="0084527E">
      <w:pPr>
        <w:shd w:val="clear" w:color="auto" w:fill="FFFFFF"/>
        <w:tabs>
          <w:tab w:val="left" w:pos="-180"/>
        </w:tabs>
        <w:spacing w:after="0"/>
        <w:jc w:val="both"/>
        <w:rPr>
          <w:rFonts w:ascii="Times New Roman" w:hAnsi="Times New Roman"/>
          <w:color w:val="000000"/>
          <w:spacing w:val="-2"/>
          <w:sz w:val="20"/>
          <w:szCs w:val="20"/>
        </w:rPr>
      </w:pPr>
      <w:r w:rsidRPr="008326B8">
        <w:rPr>
          <w:rFonts w:ascii="Times New Roman" w:hAnsi="Times New Roman"/>
          <w:color w:val="000000"/>
          <w:spacing w:val="-2"/>
          <w:sz w:val="20"/>
          <w:szCs w:val="20"/>
        </w:rPr>
        <w:t xml:space="preserve">1. при пълно неизпълнение, в т.ч. когато Услугите не отговарят на изискванията на ВЪЗЛОЖИТЕЛЯ, и разваляне на Договора от страна на ВЪЗЛОЖИТЕЛЯ на това основание; </w:t>
      </w:r>
    </w:p>
    <w:p w14:paraId="6B80641D" w14:textId="77777777" w:rsidR="007B6F54" w:rsidRPr="008326B8" w:rsidRDefault="007B6F54" w:rsidP="0084527E">
      <w:pPr>
        <w:shd w:val="clear" w:color="auto" w:fill="FFFFFF"/>
        <w:tabs>
          <w:tab w:val="left" w:pos="-180"/>
        </w:tabs>
        <w:jc w:val="both"/>
        <w:rPr>
          <w:rFonts w:ascii="Times New Roman" w:hAnsi="Times New Roman"/>
          <w:color w:val="000000"/>
          <w:spacing w:val="-2"/>
          <w:sz w:val="20"/>
          <w:szCs w:val="20"/>
        </w:rPr>
      </w:pPr>
      <w:r w:rsidRPr="008326B8">
        <w:rPr>
          <w:rFonts w:ascii="Times New Roman" w:hAnsi="Times New Roman"/>
          <w:color w:val="000000"/>
          <w:spacing w:val="-2"/>
          <w:sz w:val="20"/>
          <w:szCs w:val="20"/>
        </w:rPr>
        <w:t>2. при прекратяване на дейността на ИЗПЪЛНИТЕЛЯ или при обявяването му в несъстоятелност.</w:t>
      </w:r>
    </w:p>
    <w:p w14:paraId="378D8A45" w14:textId="3F507C6D" w:rsidR="007B6F54" w:rsidRPr="008326B8" w:rsidRDefault="007B6F54" w:rsidP="0084527E">
      <w:pPr>
        <w:shd w:val="clear" w:color="auto" w:fill="FFFFFF"/>
        <w:tabs>
          <w:tab w:val="left" w:pos="-180"/>
        </w:tabs>
        <w:jc w:val="both"/>
        <w:rPr>
          <w:rFonts w:ascii="Times New Roman" w:hAnsi="Times New Roman"/>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8</w:t>
      </w:r>
      <w:r w:rsidRPr="008326B8">
        <w:rPr>
          <w:rFonts w:ascii="Times New Roman" w:hAnsi="Times New Roman"/>
          <w:b/>
          <w:sz w:val="20"/>
          <w:szCs w:val="20"/>
        </w:rPr>
        <w:t xml:space="preserve">. </w:t>
      </w:r>
      <w:r w:rsidRPr="008326B8">
        <w:rPr>
          <w:rFonts w:ascii="Times New Roman" w:hAnsi="Times New Roman"/>
          <w:sz w:val="20"/>
          <w:szCs w:val="20"/>
        </w:rPr>
        <w:t>Във всеки случай на задържане на Гаранцията за изпълнение, ВЪЗЛОЖИТЕЛЯТ уведомява ИЗПЪЛНИТЕЛЯ за задържането и неговото основание. Задържането на Гаранцията за изпълнение изцяло или частично не изчерпва правата на ВЪЗЛОЖИТЕЛЯ да търси обезщетение в по-голям размер.</w:t>
      </w:r>
    </w:p>
    <w:p w14:paraId="4BFE5BE5" w14:textId="439DD493" w:rsidR="007B6F54" w:rsidRPr="008326B8" w:rsidRDefault="007B6F54" w:rsidP="007B6F54">
      <w:pPr>
        <w:shd w:val="clear" w:color="auto" w:fill="FFFFFF"/>
        <w:tabs>
          <w:tab w:val="left" w:pos="-180"/>
        </w:tabs>
        <w:jc w:val="both"/>
        <w:rPr>
          <w:rFonts w:ascii="Times New Roman" w:hAnsi="Times New Roman"/>
          <w:sz w:val="20"/>
          <w:szCs w:val="20"/>
        </w:rPr>
      </w:pPr>
      <w:r w:rsidRPr="008326B8">
        <w:rPr>
          <w:rFonts w:ascii="Times New Roman" w:hAnsi="Times New Roman"/>
          <w:b/>
          <w:sz w:val="20"/>
          <w:szCs w:val="20"/>
        </w:rPr>
        <w:t>Чл. 1</w:t>
      </w:r>
      <w:r w:rsidR="0084527E" w:rsidRPr="008326B8">
        <w:rPr>
          <w:rFonts w:ascii="Times New Roman" w:hAnsi="Times New Roman"/>
          <w:b/>
          <w:sz w:val="20"/>
          <w:szCs w:val="20"/>
        </w:rPr>
        <w:t>9</w:t>
      </w:r>
      <w:r w:rsidRPr="008326B8">
        <w:rPr>
          <w:rFonts w:ascii="Times New Roman" w:hAnsi="Times New Roman"/>
          <w:b/>
          <w:sz w:val="20"/>
          <w:szCs w:val="20"/>
        </w:rPr>
        <w:t xml:space="preserve">. </w:t>
      </w:r>
      <w:r w:rsidRPr="008326B8">
        <w:rPr>
          <w:rFonts w:ascii="Times New Roman" w:hAnsi="Times New Roman"/>
          <w:sz w:val="20"/>
          <w:szCs w:val="20"/>
        </w:rPr>
        <w:t>Когато ВЪЗЛОЖИТЕЛЯТ се е удовлетворил от Гаранцията за изпълнение и Договорът продължава да е в сила, ИЗПЪЛНИТЕЛЯТ се задължава в срок до 5 (</w:t>
      </w:r>
      <w:r w:rsidRPr="008326B8">
        <w:rPr>
          <w:rFonts w:ascii="Times New Roman" w:hAnsi="Times New Roman"/>
          <w:i/>
          <w:sz w:val="20"/>
          <w:szCs w:val="20"/>
        </w:rPr>
        <w:t>пет</w:t>
      </w:r>
      <w:r w:rsidRPr="008326B8">
        <w:rPr>
          <w:rFonts w:ascii="Times New Roman" w:hAnsi="Times New Roman"/>
          <w:sz w:val="20"/>
          <w:szCs w:val="20"/>
        </w:rPr>
        <w:t xml:space="preserve">) дни да допълни Гаранцията за изпълнение, като внесе усвоената от ВЪЗЛОЖИТЕЛЯ сума по сметката на ВЪЗЛОЖИТЕЛЯ или предостави документ за изменение на първоначалната банкова гаранция или нова банкова гаранция, </w:t>
      </w:r>
      <w:r w:rsidRPr="008326B8">
        <w:rPr>
          <w:rFonts w:ascii="Times New Roman" w:hAnsi="Times New Roman"/>
          <w:sz w:val="20"/>
          <w:szCs w:val="20"/>
        </w:rPr>
        <w:lastRenderedPageBreak/>
        <w:t xml:space="preserve">съответно застраховка, така че във всеки момент от действието на Договора размерът на Гаранцията за изпълнение да бъде в съответствие с чл. </w:t>
      </w:r>
      <w:r w:rsidR="00677B06" w:rsidRPr="008326B8">
        <w:rPr>
          <w:rFonts w:ascii="Times New Roman" w:hAnsi="Times New Roman"/>
          <w:color w:val="000000"/>
          <w:sz w:val="20"/>
          <w:szCs w:val="20"/>
          <w:lang w:val="en-US"/>
        </w:rPr>
        <w:t>10</w:t>
      </w:r>
      <w:r w:rsidRPr="008326B8">
        <w:rPr>
          <w:rFonts w:ascii="Times New Roman" w:hAnsi="Times New Roman"/>
          <w:sz w:val="20"/>
          <w:szCs w:val="20"/>
        </w:rPr>
        <w:t xml:space="preserve"> от Договора.</w:t>
      </w:r>
    </w:p>
    <w:p w14:paraId="7818506E" w14:textId="77777777" w:rsidR="007B6F54" w:rsidRPr="008326B8" w:rsidRDefault="007B6F54" w:rsidP="007B6F54">
      <w:pPr>
        <w:jc w:val="both"/>
        <w:rPr>
          <w:rFonts w:ascii="Times New Roman" w:hAnsi="Times New Roman"/>
          <w:b/>
          <w:sz w:val="20"/>
          <w:szCs w:val="20"/>
        </w:rPr>
      </w:pPr>
      <w:r w:rsidRPr="008326B8">
        <w:rPr>
          <w:rFonts w:ascii="Times New Roman" w:hAnsi="Times New Roman"/>
          <w:b/>
          <w:sz w:val="20"/>
          <w:szCs w:val="20"/>
        </w:rPr>
        <w:t xml:space="preserve">Общи условия относно Гаранцията за изпълнение </w:t>
      </w:r>
    </w:p>
    <w:p w14:paraId="57D28FE9" w14:textId="6FEE212C" w:rsidR="007B6F54" w:rsidRPr="008326B8" w:rsidRDefault="007B6F54" w:rsidP="007B6F54">
      <w:pPr>
        <w:jc w:val="both"/>
        <w:rPr>
          <w:rFonts w:ascii="Times New Roman" w:hAnsi="Times New Roman"/>
          <w:sz w:val="20"/>
          <w:szCs w:val="20"/>
          <w:lang w:eastAsia="bg-BG"/>
        </w:rPr>
      </w:pPr>
      <w:r w:rsidRPr="008326B8">
        <w:rPr>
          <w:rFonts w:ascii="Times New Roman" w:hAnsi="Times New Roman"/>
          <w:b/>
          <w:sz w:val="20"/>
          <w:szCs w:val="20"/>
        </w:rPr>
        <w:t xml:space="preserve">Чл. </w:t>
      </w:r>
      <w:r w:rsidR="0084527E" w:rsidRPr="008326B8">
        <w:rPr>
          <w:rFonts w:ascii="Times New Roman" w:hAnsi="Times New Roman"/>
          <w:b/>
          <w:sz w:val="20"/>
          <w:szCs w:val="20"/>
        </w:rPr>
        <w:t>20</w:t>
      </w:r>
      <w:r w:rsidRPr="008326B8">
        <w:rPr>
          <w:rFonts w:ascii="Times New Roman" w:hAnsi="Times New Roman"/>
          <w:b/>
          <w:sz w:val="20"/>
          <w:szCs w:val="20"/>
        </w:rPr>
        <w:t xml:space="preserve">. </w:t>
      </w:r>
      <w:r w:rsidRPr="008326B8">
        <w:rPr>
          <w:rFonts w:ascii="Times New Roman" w:hAnsi="Times New Roman"/>
          <w:sz w:val="20"/>
          <w:szCs w:val="20"/>
          <w:lang w:eastAsia="bg-BG"/>
        </w:rPr>
        <w:t>ВЪЗЛОЖИТЕЛЯТ не дължи лихва за времето, през което средствата по Гаранцията за изпълнение са престояли при него законосъобразно.</w:t>
      </w:r>
    </w:p>
    <w:p w14:paraId="43E7B28A"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lang w:eastAsia="bg-BG"/>
        </w:rPr>
      </w:pPr>
      <w:r w:rsidRPr="008326B8">
        <w:rPr>
          <w:rFonts w:ascii="Times New Roman" w:hAnsi="Times New Roman"/>
          <w:b/>
          <w:bCs/>
          <w:color w:val="000000"/>
          <w:sz w:val="20"/>
          <w:szCs w:val="20"/>
          <w:lang w:eastAsia="bg-BG"/>
        </w:rPr>
        <w:t>ПРАВА И ЗАДЪЛЖЕНИЯ НА СТРАНИТЕ</w:t>
      </w:r>
    </w:p>
    <w:p w14:paraId="2AB92A41" w14:textId="272B9A3A" w:rsidR="007B6F54" w:rsidRPr="008326B8" w:rsidRDefault="007B6F54" w:rsidP="007B6F54">
      <w:pPr>
        <w:jc w:val="both"/>
        <w:rPr>
          <w:rFonts w:ascii="Times New Roman" w:hAnsi="Times New Roman"/>
          <w:b/>
          <w:bCs/>
          <w:color w:val="000000"/>
          <w:spacing w:val="1"/>
          <w:sz w:val="20"/>
          <w:szCs w:val="20"/>
        </w:rPr>
      </w:pPr>
      <w:r w:rsidRPr="008326B8">
        <w:rPr>
          <w:rFonts w:ascii="Times New Roman" w:hAnsi="Times New Roman"/>
          <w:b/>
          <w:bCs/>
          <w:color w:val="000000"/>
          <w:spacing w:val="1"/>
          <w:sz w:val="20"/>
          <w:szCs w:val="20"/>
        </w:rPr>
        <w:t>Чл. 2</w:t>
      </w:r>
      <w:r w:rsidR="0084527E" w:rsidRPr="008326B8">
        <w:rPr>
          <w:rFonts w:ascii="Times New Roman" w:hAnsi="Times New Roman"/>
          <w:b/>
          <w:bCs/>
          <w:color w:val="000000"/>
          <w:spacing w:val="1"/>
          <w:sz w:val="20"/>
          <w:szCs w:val="20"/>
        </w:rPr>
        <w:t>1</w:t>
      </w:r>
      <w:r w:rsidRPr="008326B8">
        <w:rPr>
          <w:rFonts w:ascii="Times New Roman" w:hAnsi="Times New Roman"/>
          <w:b/>
          <w:bCs/>
          <w:color w:val="000000"/>
          <w:spacing w:val="1"/>
          <w:sz w:val="20"/>
          <w:szCs w:val="20"/>
        </w:rPr>
        <w:t xml:space="preserve">. </w:t>
      </w:r>
      <w:r w:rsidRPr="008326B8">
        <w:rPr>
          <w:rFonts w:ascii="Times New Roman" w:hAnsi="Times New Roman"/>
          <w:bCs/>
          <w:color w:val="000000"/>
          <w:spacing w:val="1"/>
          <w:sz w:val="20"/>
          <w:szCs w:val="20"/>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1C96DC74" w14:textId="77777777" w:rsidR="007B6F54" w:rsidRPr="008326B8" w:rsidRDefault="007B6F54" w:rsidP="007B6F54">
      <w:pPr>
        <w:jc w:val="both"/>
        <w:rPr>
          <w:rFonts w:ascii="Times New Roman" w:hAnsi="Times New Roman"/>
          <w:b/>
          <w:sz w:val="20"/>
          <w:szCs w:val="20"/>
          <w:u w:val="single"/>
          <w:lang w:eastAsia="bg-BG"/>
        </w:rPr>
      </w:pPr>
      <w:r w:rsidRPr="008326B8">
        <w:rPr>
          <w:rFonts w:ascii="Times New Roman" w:hAnsi="Times New Roman"/>
          <w:b/>
          <w:sz w:val="20"/>
          <w:szCs w:val="20"/>
          <w:u w:val="single"/>
          <w:lang w:eastAsia="bg-BG"/>
        </w:rPr>
        <w:t>Общи права и задължения на ИЗПЪЛНИТЕЛЯ</w:t>
      </w:r>
    </w:p>
    <w:p w14:paraId="629403A3" w14:textId="78BB12DD" w:rsidR="007B6F54" w:rsidRPr="008326B8" w:rsidRDefault="007B6F54" w:rsidP="007B6F54">
      <w:pPr>
        <w:jc w:val="both"/>
        <w:rPr>
          <w:rFonts w:ascii="Times New Roman" w:hAnsi="Times New Roman"/>
          <w:b/>
          <w:color w:val="000000"/>
          <w:spacing w:val="1"/>
          <w:sz w:val="20"/>
          <w:szCs w:val="20"/>
        </w:rPr>
      </w:pPr>
      <w:r w:rsidRPr="008326B8">
        <w:rPr>
          <w:rFonts w:ascii="Times New Roman" w:hAnsi="Times New Roman"/>
          <w:b/>
          <w:bCs/>
          <w:color w:val="000000"/>
          <w:spacing w:val="1"/>
          <w:sz w:val="20"/>
          <w:szCs w:val="20"/>
        </w:rPr>
        <w:t>Чл. 2</w:t>
      </w:r>
      <w:r w:rsidR="0084527E" w:rsidRPr="008326B8">
        <w:rPr>
          <w:rFonts w:ascii="Times New Roman" w:hAnsi="Times New Roman"/>
          <w:b/>
          <w:bCs/>
          <w:color w:val="000000"/>
          <w:spacing w:val="1"/>
          <w:sz w:val="20"/>
          <w:szCs w:val="20"/>
        </w:rPr>
        <w:t>2</w:t>
      </w:r>
      <w:r w:rsidRPr="008326B8">
        <w:rPr>
          <w:rFonts w:ascii="Times New Roman" w:hAnsi="Times New Roman"/>
          <w:b/>
          <w:bCs/>
          <w:color w:val="000000"/>
          <w:spacing w:val="1"/>
          <w:sz w:val="20"/>
          <w:szCs w:val="20"/>
        </w:rPr>
        <w:t xml:space="preserve">. </w:t>
      </w:r>
      <w:r w:rsidRPr="008326B8">
        <w:rPr>
          <w:rFonts w:ascii="Times New Roman" w:hAnsi="Times New Roman"/>
          <w:b/>
          <w:color w:val="000000"/>
          <w:spacing w:val="1"/>
          <w:sz w:val="20"/>
          <w:szCs w:val="20"/>
        </w:rPr>
        <w:t>ИЗПЪЛНИТЕЛЯТ има право:</w:t>
      </w:r>
      <w:r w:rsidRPr="008326B8">
        <w:rPr>
          <w:rFonts w:ascii="Times New Roman" w:hAnsi="Times New Roman"/>
          <w:b/>
          <w:color w:val="000000"/>
          <w:spacing w:val="1"/>
          <w:sz w:val="20"/>
          <w:szCs w:val="20"/>
        </w:rPr>
        <w:tab/>
      </w:r>
    </w:p>
    <w:p w14:paraId="635C7894" w14:textId="24F0C60B" w:rsidR="007B6F54" w:rsidRPr="008326B8" w:rsidRDefault="00FD4ED9" w:rsidP="00857BF7">
      <w:pPr>
        <w:pStyle w:val="ListParagraph"/>
        <w:numPr>
          <w:ilvl w:val="0"/>
          <w:numId w:val="25"/>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Изпълнителят има право да получава в договорените срокове дължимите от Възложителя суми за предоставяните по този договор услуги.</w:t>
      </w:r>
      <w:r w:rsidR="007B6F54" w:rsidRPr="008326B8">
        <w:rPr>
          <w:rFonts w:ascii="Times New Roman" w:hAnsi="Times New Roman"/>
          <w:color w:val="000000"/>
          <w:spacing w:val="1"/>
          <w:sz w:val="20"/>
          <w:szCs w:val="20"/>
        </w:rPr>
        <w:t>;</w:t>
      </w:r>
    </w:p>
    <w:p w14:paraId="79DE80C1" w14:textId="464929C4" w:rsidR="00FD4ED9" w:rsidRPr="008326B8" w:rsidRDefault="00FD4ED9" w:rsidP="00857BF7">
      <w:pPr>
        <w:pStyle w:val="ListParagraph"/>
        <w:numPr>
          <w:ilvl w:val="0"/>
          <w:numId w:val="25"/>
        </w:numPr>
        <w:spacing w:after="0"/>
        <w:rPr>
          <w:rFonts w:ascii="Times New Roman" w:hAnsi="Times New Roman"/>
          <w:color w:val="000000"/>
          <w:spacing w:val="1"/>
          <w:sz w:val="20"/>
          <w:szCs w:val="20"/>
        </w:rPr>
      </w:pPr>
      <w:r w:rsidRPr="008326B8">
        <w:rPr>
          <w:rFonts w:ascii="Times New Roman" w:hAnsi="Times New Roman"/>
          <w:color w:val="000000"/>
          <w:spacing w:val="1"/>
          <w:sz w:val="20"/>
          <w:szCs w:val="20"/>
        </w:rPr>
        <w:t>Изпълнителят определя Контролиращ служител по договора, както и лице, което го замества, като посочва координати за връзка – телефон, и-мейл, факс.</w:t>
      </w:r>
      <w:r w:rsidR="00A37D89" w:rsidRPr="008326B8">
        <w:rPr>
          <w:rFonts w:ascii="Times New Roman" w:hAnsi="Times New Roman"/>
          <w:color w:val="000000"/>
          <w:spacing w:val="1"/>
          <w:sz w:val="20"/>
          <w:szCs w:val="20"/>
        </w:rPr>
        <w:t>;</w:t>
      </w:r>
    </w:p>
    <w:p w14:paraId="6D8AA2F9" w14:textId="0C5C26CC" w:rsidR="007B6F54" w:rsidRPr="008326B8" w:rsidRDefault="00FD4ED9" w:rsidP="00857BF7">
      <w:pPr>
        <w:pStyle w:val="ListParagraph"/>
        <w:numPr>
          <w:ilvl w:val="0"/>
          <w:numId w:val="25"/>
        </w:numPr>
        <w:spacing w:after="0"/>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7B6F54" w:rsidRPr="008326B8">
        <w:rPr>
          <w:rFonts w:ascii="Times New Roman" w:hAnsi="Times New Roman"/>
          <w:color w:val="000000"/>
          <w:spacing w:val="1"/>
          <w:sz w:val="20"/>
          <w:szCs w:val="20"/>
        </w:rPr>
        <w:t>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A37D89" w:rsidRPr="008326B8">
        <w:rPr>
          <w:rFonts w:ascii="Times New Roman" w:hAnsi="Times New Roman"/>
          <w:color w:val="000000"/>
          <w:spacing w:val="1"/>
          <w:sz w:val="20"/>
          <w:szCs w:val="20"/>
        </w:rPr>
        <w:t>.</w:t>
      </w:r>
    </w:p>
    <w:p w14:paraId="7A9B2928" w14:textId="24A5A171" w:rsidR="007B6F54" w:rsidRPr="008326B8" w:rsidRDefault="007B6F54" w:rsidP="00857BF7">
      <w:pPr>
        <w:spacing w:before="240"/>
        <w:jc w:val="both"/>
        <w:rPr>
          <w:rFonts w:ascii="Times New Roman" w:hAnsi="Times New Roman"/>
          <w:b/>
          <w:color w:val="000000"/>
          <w:spacing w:val="1"/>
          <w:sz w:val="20"/>
          <w:szCs w:val="20"/>
        </w:rPr>
      </w:pPr>
      <w:r w:rsidRPr="008326B8">
        <w:rPr>
          <w:rFonts w:ascii="Times New Roman" w:hAnsi="Times New Roman"/>
          <w:b/>
          <w:bCs/>
          <w:color w:val="000000"/>
          <w:spacing w:val="1"/>
          <w:sz w:val="20"/>
          <w:szCs w:val="20"/>
        </w:rPr>
        <w:t>Чл.</w:t>
      </w:r>
      <w:r w:rsidRPr="008326B8">
        <w:rPr>
          <w:rFonts w:ascii="Times New Roman" w:hAnsi="Times New Roman"/>
          <w:b/>
          <w:color w:val="000000"/>
          <w:spacing w:val="1"/>
          <w:sz w:val="20"/>
          <w:szCs w:val="20"/>
        </w:rPr>
        <w:t xml:space="preserve"> </w:t>
      </w:r>
      <w:r w:rsidRPr="008326B8">
        <w:rPr>
          <w:rFonts w:ascii="Times New Roman" w:hAnsi="Times New Roman"/>
          <w:b/>
          <w:bCs/>
          <w:color w:val="000000"/>
          <w:spacing w:val="1"/>
          <w:sz w:val="20"/>
          <w:szCs w:val="20"/>
        </w:rPr>
        <w:t>2</w:t>
      </w:r>
      <w:r w:rsidR="0084527E" w:rsidRPr="008326B8">
        <w:rPr>
          <w:rFonts w:ascii="Times New Roman" w:hAnsi="Times New Roman"/>
          <w:b/>
          <w:bCs/>
          <w:color w:val="000000"/>
          <w:spacing w:val="1"/>
          <w:sz w:val="20"/>
          <w:szCs w:val="20"/>
        </w:rPr>
        <w:t>3</w:t>
      </w:r>
      <w:r w:rsidRPr="008326B8">
        <w:rPr>
          <w:rFonts w:ascii="Times New Roman" w:hAnsi="Times New Roman"/>
          <w:b/>
          <w:bCs/>
          <w:color w:val="000000"/>
          <w:spacing w:val="1"/>
          <w:sz w:val="20"/>
          <w:szCs w:val="20"/>
        </w:rPr>
        <w:t>.</w:t>
      </w:r>
      <w:r w:rsidRPr="008326B8">
        <w:rPr>
          <w:rFonts w:ascii="Times New Roman" w:hAnsi="Times New Roman"/>
          <w:b/>
          <w:color w:val="000000"/>
          <w:spacing w:val="1"/>
          <w:sz w:val="20"/>
          <w:szCs w:val="20"/>
        </w:rPr>
        <w:t xml:space="preserve"> ИЗПЪЛНИТЕЛЯТ се задължава:</w:t>
      </w:r>
    </w:p>
    <w:p w14:paraId="364584D6" w14:textId="04FF1B4A" w:rsidR="00FD4ED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FD4ED9" w:rsidRPr="008326B8">
        <w:rPr>
          <w:rFonts w:ascii="Times New Roman" w:hAnsi="Times New Roman"/>
          <w:color w:val="000000"/>
          <w:spacing w:val="1"/>
          <w:sz w:val="20"/>
          <w:szCs w:val="20"/>
        </w:rPr>
        <w:t>а предоставя качествени услуги и доставки, отговарящи на изискванията на договора и добрата търговска практика и да поддържа в изправност съоръженията, които осигуряват качественото и надеждно осигуряване на услугите по настоящия договор.</w:t>
      </w:r>
      <w:r w:rsidR="007B6F54" w:rsidRPr="008326B8">
        <w:rPr>
          <w:rFonts w:ascii="Times New Roman" w:hAnsi="Times New Roman"/>
          <w:color w:val="000000"/>
          <w:spacing w:val="1"/>
          <w:sz w:val="20"/>
          <w:szCs w:val="20"/>
        </w:rPr>
        <w:t>;</w:t>
      </w:r>
    </w:p>
    <w:p w14:paraId="2DB02744" w14:textId="7389C4ED" w:rsidR="00FD4ED9" w:rsidRPr="008326B8" w:rsidRDefault="00FD4ED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Със стартирането на договора, Изпълнителят се задължава да предоставя покритие на услугите по настоящия договор за всички обекти на Възложителя или се задължава да осигури алтернативен вариант за обектите без покритие на услугата</w:t>
      </w:r>
      <w:r w:rsidR="004B0FE3" w:rsidRPr="008326B8">
        <w:rPr>
          <w:rFonts w:ascii="Times New Roman" w:hAnsi="Times New Roman"/>
          <w:color w:val="000000"/>
          <w:spacing w:val="1"/>
          <w:sz w:val="20"/>
          <w:szCs w:val="20"/>
        </w:rPr>
        <w:t>,</w:t>
      </w:r>
      <w:r w:rsidRPr="008326B8">
        <w:rPr>
          <w:rFonts w:ascii="Times New Roman" w:hAnsi="Times New Roman"/>
          <w:color w:val="000000"/>
          <w:spacing w:val="1"/>
          <w:sz w:val="20"/>
          <w:szCs w:val="20"/>
        </w:rPr>
        <w:t xml:space="preserve"> </w:t>
      </w:r>
      <w:r w:rsidR="004B0FE3" w:rsidRPr="008326B8">
        <w:rPr>
          <w:rFonts w:ascii="Times New Roman" w:hAnsi="Times New Roman"/>
          <w:color w:val="000000"/>
          <w:spacing w:val="1"/>
          <w:sz w:val="20"/>
          <w:szCs w:val="20"/>
        </w:rPr>
        <w:t>с</w:t>
      </w:r>
      <w:r w:rsidRPr="008326B8">
        <w:rPr>
          <w:rFonts w:ascii="Times New Roman" w:hAnsi="Times New Roman"/>
          <w:color w:val="000000"/>
          <w:spacing w:val="1"/>
          <w:sz w:val="20"/>
          <w:szCs w:val="20"/>
        </w:rPr>
        <w:t>лед предварително писмено одобрение от възложителя по отношение на избрания алтернативен вариант.</w:t>
      </w:r>
      <w:r w:rsidR="007B6F54" w:rsidRPr="008326B8">
        <w:rPr>
          <w:rFonts w:ascii="Times New Roman" w:hAnsi="Times New Roman"/>
          <w:color w:val="000000"/>
          <w:spacing w:val="1"/>
          <w:sz w:val="20"/>
          <w:szCs w:val="20"/>
        </w:rPr>
        <w:t xml:space="preserve">; </w:t>
      </w:r>
    </w:p>
    <w:p w14:paraId="11670140" w14:textId="0754A8B8" w:rsidR="00FD4ED9" w:rsidRPr="008326B8" w:rsidRDefault="00FD4ED9" w:rsidP="00857BF7">
      <w:pPr>
        <w:pStyle w:val="ListParagraph"/>
        <w:numPr>
          <w:ilvl w:val="0"/>
          <w:numId w:val="26"/>
        </w:numPr>
        <w:spacing w:after="0"/>
        <w:rPr>
          <w:rFonts w:ascii="Times New Roman" w:hAnsi="Times New Roman"/>
          <w:color w:val="000000"/>
          <w:spacing w:val="1"/>
          <w:sz w:val="20"/>
          <w:szCs w:val="20"/>
        </w:rPr>
      </w:pPr>
      <w:r w:rsidRPr="008326B8">
        <w:rPr>
          <w:rFonts w:ascii="Times New Roman" w:hAnsi="Times New Roman"/>
          <w:color w:val="000000"/>
          <w:spacing w:val="1"/>
          <w:sz w:val="20"/>
          <w:szCs w:val="20"/>
        </w:rPr>
        <w:t>Да изпраща по поща и/или факс информация, касаеща Възложителя</w:t>
      </w:r>
      <w:r w:rsidR="00A37D89" w:rsidRPr="008326B8">
        <w:rPr>
          <w:rFonts w:ascii="Times New Roman" w:hAnsi="Times New Roman"/>
          <w:color w:val="000000"/>
          <w:spacing w:val="1"/>
          <w:sz w:val="20"/>
          <w:szCs w:val="20"/>
        </w:rPr>
        <w:t>;</w:t>
      </w:r>
    </w:p>
    <w:p w14:paraId="22C799F9" w14:textId="394B0647" w:rsidR="00FD4ED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FD4ED9" w:rsidRPr="008326B8">
        <w:rPr>
          <w:rFonts w:ascii="Times New Roman" w:hAnsi="Times New Roman"/>
          <w:color w:val="000000"/>
          <w:spacing w:val="1"/>
          <w:sz w:val="20"/>
          <w:szCs w:val="20"/>
        </w:rPr>
        <w:t>а уведоми писмено Възложителя, за промяна на Контролиращия служител</w:t>
      </w:r>
      <w:r w:rsidRPr="008326B8">
        <w:rPr>
          <w:rFonts w:ascii="Times New Roman" w:hAnsi="Times New Roman"/>
          <w:color w:val="000000"/>
          <w:spacing w:val="1"/>
          <w:sz w:val="20"/>
          <w:szCs w:val="20"/>
        </w:rPr>
        <w:t>.</w:t>
      </w:r>
      <w:r w:rsidR="007B6F54" w:rsidRPr="008326B8">
        <w:rPr>
          <w:rFonts w:ascii="Times New Roman" w:hAnsi="Times New Roman"/>
          <w:color w:val="000000"/>
          <w:spacing w:val="1"/>
          <w:sz w:val="20"/>
          <w:szCs w:val="20"/>
        </w:rPr>
        <w:t>;</w:t>
      </w:r>
    </w:p>
    <w:p w14:paraId="3942F970" w14:textId="129BA1FC" w:rsidR="00FD4ED9" w:rsidRPr="008326B8" w:rsidRDefault="00FD4ED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При писмено искане от страна на Възложителя, задължение на Контролиращия служител е да върне отговор в срок до 1 час (всеки работен ден от 08:00 ч. до 16:30 ч.) от получаване на искането, с информация за необходимото време за  доставка на SIM карти</w:t>
      </w:r>
      <w:r w:rsidR="00A37D89" w:rsidRPr="008326B8">
        <w:rPr>
          <w:rFonts w:ascii="Times New Roman" w:hAnsi="Times New Roman"/>
          <w:color w:val="000000"/>
          <w:spacing w:val="1"/>
          <w:sz w:val="20"/>
          <w:szCs w:val="20"/>
        </w:rPr>
        <w:t>;</w:t>
      </w:r>
    </w:p>
    <w:p w14:paraId="1D182632" w14:textId="4CBADB51" w:rsidR="00A37D8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Да осигури и предостави за своя сметка възможност за постоянна връзка на оторизирани представители на Възложителя с обслужващ Център с екип квалифицирани специалисти – </w:t>
      </w:r>
      <w:proofErr w:type="spellStart"/>
      <w:r w:rsidRPr="008326B8">
        <w:rPr>
          <w:rFonts w:ascii="Times New Roman" w:hAnsi="Times New Roman"/>
          <w:color w:val="000000"/>
          <w:spacing w:val="1"/>
          <w:sz w:val="20"/>
          <w:szCs w:val="20"/>
        </w:rPr>
        <w:t>HelpDesk</w:t>
      </w:r>
      <w:proofErr w:type="spellEnd"/>
      <w:r w:rsidRPr="008326B8">
        <w:rPr>
          <w:rFonts w:ascii="Times New Roman" w:hAnsi="Times New Roman"/>
          <w:color w:val="000000"/>
          <w:spacing w:val="1"/>
          <w:sz w:val="20"/>
          <w:szCs w:val="20"/>
        </w:rPr>
        <w:t xml:space="preserve"> за заявяване на проблеми и повреди при ползване на услугите и да осигурява съдействие за ползването на услугите и за отстраняване на проблемите препятстващи ползването им, както и да предостави координати (електронна поща, мобилни и стационарни телефони, или факс номер) при сключване на договора.;</w:t>
      </w:r>
    </w:p>
    <w:p w14:paraId="427E0795" w14:textId="106B9D4D" w:rsidR="00A37D8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При получаване на сигнал в обслужващия център, да предприеме действия</w:t>
      </w:r>
      <w:r w:rsidR="004B0FE3" w:rsidRPr="008326B8">
        <w:rPr>
          <w:rFonts w:ascii="Times New Roman" w:hAnsi="Times New Roman"/>
          <w:color w:val="000000"/>
          <w:spacing w:val="1"/>
          <w:sz w:val="20"/>
          <w:szCs w:val="20"/>
        </w:rPr>
        <w:t xml:space="preserve">, съгласно предложеното време за реакция и време за отстраняване на проблем, </w:t>
      </w:r>
      <w:r w:rsidRPr="008326B8">
        <w:rPr>
          <w:rFonts w:ascii="Times New Roman" w:hAnsi="Times New Roman"/>
          <w:color w:val="000000"/>
          <w:spacing w:val="1"/>
          <w:sz w:val="20"/>
          <w:szCs w:val="20"/>
        </w:rPr>
        <w:t xml:space="preserve"> като своевременно информира Възложителя</w:t>
      </w:r>
      <w:r w:rsidR="00FA5C2B" w:rsidRPr="008326B8">
        <w:rPr>
          <w:rFonts w:ascii="Times New Roman" w:hAnsi="Times New Roman"/>
          <w:color w:val="000000"/>
          <w:spacing w:val="1"/>
          <w:sz w:val="20"/>
          <w:szCs w:val="20"/>
        </w:rPr>
        <w:t xml:space="preserve"> за</w:t>
      </w:r>
      <w:r w:rsidR="00943AAB" w:rsidRPr="008326B8">
        <w:rPr>
          <w:rFonts w:ascii="Times New Roman" w:hAnsi="Times New Roman"/>
          <w:color w:val="000000"/>
          <w:spacing w:val="1"/>
          <w:sz w:val="20"/>
          <w:szCs w:val="20"/>
        </w:rPr>
        <w:t xml:space="preserve"> </w:t>
      </w:r>
      <w:r w:rsidRPr="008326B8">
        <w:rPr>
          <w:rFonts w:ascii="Times New Roman" w:hAnsi="Times New Roman"/>
          <w:color w:val="000000"/>
          <w:spacing w:val="1"/>
          <w:sz w:val="20"/>
          <w:szCs w:val="20"/>
        </w:rPr>
        <w:t>причините за появата му и регистр</w:t>
      </w:r>
      <w:r w:rsidR="00FA5C2B" w:rsidRPr="008326B8">
        <w:rPr>
          <w:rFonts w:ascii="Times New Roman" w:hAnsi="Times New Roman"/>
          <w:color w:val="000000"/>
          <w:spacing w:val="1"/>
          <w:sz w:val="20"/>
          <w:szCs w:val="20"/>
        </w:rPr>
        <w:t>ир</w:t>
      </w:r>
      <w:r w:rsidRPr="008326B8">
        <w:rPr>
          <w:rFonts w:ascii="Times New Roman" w:hAnsi="Times New Roman"/>
          <w:color w:val="000000"/>
          <w:spacing w:val="1"/>
          <w:sz w:val="20"/>
          <w:szCs w:val="20"/>
        </w:rPr>
        <w:t>а</w:t>
      </w:r>
      <w:r w:rsidR="00FA5C2B" w:rsidRPr="008326B8">
        <w:rPr>
          <w:rFonts w:ascii="Times New Roman" w:hAnsi="Times New Roman"/>
          <w:color w:val="000000"/>
          <w:spacing w:val="1"/>
          <w:sz w:val="20"/>
          <w:szCs w:val="20"/>
        </w:rPr>
        <w:t>ния</w:t>
      </w:r>
      <w:r w:rsidRPr="008326B8">
        <w:rPr>
          <w:rFonts w:ascii="Times New Roman" w:hAnsi="Times New Roman"/>
          <w:color w:val="000000"/>
          <w:spacing w:val="1"/>
          <w:sz w:val="20"/>
          <w:szCs w:val="20"/>
        </w:rPr>
        <w:t xml:space="preserve"> номер</w:t>
      </w:r>
      <w:r w:rsidR="00FA5C2B" w:rsidRPr="008326B8">
        <w:rPr>
          <w:rFonts w:ascii="Times New Roman" w:hAnsi="Times New Roman"/>
          <w:color w:val="000000"/>
          <w:spacing w:val="1"/>
          <w:sz w:val="20"/>
          <w:szCs w:val="20"/>
        </w:rPr>
        <w:t xml:space="preserve"> на билета</w:t>
      </w:r>
      <w:r w:rsidRPr="008326B8">
        <w:rPr>
          <w:rFonts w:ascii="Times New Roman" w:hAnsi="Times New Roman"/>
          <w:color w:val="000000"/>
          <w:spacing w:val="1"/>
          <w:sz w:val="20"/>
          <w:szCs w:val="20"/>
        </w:rPr>
        <w:t>. Изпълнителят получава от Възложителя сигнал за проблем в писмена форма по факс и/или електронна поща, придружено с телефонно обаждане.</w:t>
      </w:r>
    </w:p>
    <w:p w14:paraId="77F5BA8A" w14:textId="0DE9952F" w:rsidR="00A37D8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предоставя месечен отчет за възникналите проблеми по съответните мобилни номера, време за което са отстранени и причина за проблема.</w:t>
      </w:r>
    </w:p>
    <w:p w14:paraId="2902310D" w14:textId="77429845" w:rsidR="00A37D89" w:rsidRPr="008326B8" w:rsidRDefault="00A37D89"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lastRenderedPageBreak/>
        <w:t xml:space="preserve">Да уведоми Възложителя, при планирано прекъсване на услугата 24 часа преди настъпване на събитието. При </w:t>
      </w:r>
      <w:proofErr w:type="spellStart"/>
      <w:r w:rsidRPr="008326B8">
        <w:rPr>
          <w:rFonts w:ascii="Times New Roman" w:hAnsi="Times New Roman"/>
          <w:color w:val="000000"/>
          <w:spacing w:val="1"/>
          <w:sz w:val="20"/>
          <w:szCs w:val="20"/>
        </w:rPr>
        <w:t>непланирано</w:t>
      </w:r>
      <w:proofErr w:type="spellEnd"/>
      <w:r w:rsidRPr="008326B8">
        <w:rPr>
          <w:rFonts w:ascii="Times New Roman" w:hAnsi="Times New Roman"/>
          <w:color w:val="000000"/>
          <w:spacing w:val="1"/>
          <w:sz w:val="20"/>
          <w:szCs w:val="20"/>
        </w:rPr>
        <w:t xml:space="preserve"> прекъсване на услугата Изпълнителят се задължава да уведоми Възложителя до 1 час от спирането на услугата, като се посочи и времето, за което услугата ще бъде възобновена. </w:t>
      </w:r>
    </w:p>
    <w:p w14:paraId="54208F5F" w14:textId="0A75CE91" w:rsidR="00A37D89" w:rsidRPr="008326B8" w:rsidRDefault="001226C3"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 П</w:t>
      </w:r>
      <w:r w:rsidR="00A37D89" w:rsidRPr="008326B8">
        <w:rPr>
          <w:rFonts w:ascii="Times New Roman" w:hAnsi="Times New Roman"/>
          <w:color w:val="000000"/>
          <w:spacing w:val="1"/>
          <w:sz w:val="20"/>
          <w:szCs w:val="20"/>
        </w:rPr>
        <w:t>ри открадване, загубване или механично повреждане на SIM карта и след уведомяване от оторизиран служител на възложителя, да блокира незабавно услугите, и да замени същата без заплащане и в срокове, осигуряващи минимално неудобство на Възложителя, след подаден сигнал от последния. Всички дължими суми за проведените услуги за съответния номер, за периода след уведомлението от страна на Възложителя, са за сметка на Доставчика.</w:t>
      </w:r>
    </w:p>
    <w:p w14:paraId="00290C94" w14:textId="17DE4B1B" w:rsidR="00A37D89" w:rsidRPr="008326B8" w:rsidRDefault="001226C3"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 П</w:t>
      </w:r>
      <w:r w:rsidR="00A37D89" w:rsidRPr="008326B8">
        <w:rPr>
          <w:rFonts w:ascii="Times New Roman" w:hAnsi="Times New Roman"/>
          <w:color w:val="000000"/>
          <w:spacing w:val="1"/>
          <w:sz w:val="20"/>
          <w:szCs w:val="20"/>
        </w:rPr>
        <w:t>ри поискване от страна на възложителя на различни видове справки по отношение на използваните услуги по договора от Възложителя, същите да бъдат предоставени по електронна поща в рамките на 5 работни дни от датата на поискване в изискания от Възложителя формат и вид.</w:t>
      </w:r>
    </w:p>
    <w:p w14:paraId="41D42DCE" w14:textId="2EC68B95"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 Д</w:t>
      </w:r>
      <w:r w:rsidR="00A37D89" w:rsidRPr="008326B8">
        <w:rPr>
          <w:rFonts w:ascii="Times New Roman" w:hAnsi="Times New Roman"/>
          <w:color w:val="000000"/>
          <w:spacing w:val="1"/>
          <w:sz w:val="20"/>
          <w:szCs w:val="20"/>
        </w:rPr>
        <w:t>а предостави възможност на Възложителя да може да определя достъпа на всяка една SIM карта до различни услуги и тарифи от Ценовата таблица по време на действие на договора.</w:t>
      </w:r>
    </w:p>
    <w:p w14:paraId="03EE1FD8" w14:textId="6BAF5A2B"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 Д</w:t>
      </w:r>
      <w:r w:rsidR="00A37D89" w:rsidRPr="008326B8">
        <w:rPr>
          <w:rFonts w:ascii="Times New Roman" w:hAnsi="Times New Roman"/>
          <w:color w:val="000000"/>
          <w:spacing w:val="1"/>
          <w:sz w:val="20"/>
          <w:szCs w:val="20"/>
        </w:rPr>
        <w:t>а предоставя електронна фактура с данни за използвани услуги за всеки номер.</w:t>
      </w:r>
    </w:p>
    <w:p w14:paraId="61484176" w14:textId="145BBC1A"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 Д</w:t>
      </w:r>
      <w:r w:rsidR="00A37D89" w:rsidRPr="008326B8">
        <w:rPr>
          <w:rFonts w:ascii="Times New Roman" w:hAnsi="Times New Roman"/>
          <w:color w:val="000000"/>
          <w:spacing w:val="1"/>
          <w:sz w:val="20"/>
          <w:szCs w:val="20"/>
        </w:rPr>
        <w:t>а предоставя фактура, ежемесечно, в рамките до 15 (петнадесет) дни от датата на издаването.</w:t>
      </w:r>
    </w:p>
    <w:p w14:paraId="2C043B36" w14:textId="5F2FD3B3"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A37D89" w:rsidRPr="008326B8">
        <w:rPr>
          <w:rFonts w:ascii="Times New Roman" w:hAnsi="Times New Roman"/>
          <w:color w:val="000000"/>
          <w:spacing w:val="1"/>
          <w:sz w:val="20"/>
          <w:szCs w:val="20"/>
        </w:rPr>
        <w:t>а подсигури разпределение на сумите по отделните мобилни телефонни номера в корпоративната група на възложителя по предварително предоставена от него структура на кост центрове в електронен формат: Списък – мобилни телефонни номера -&gt; кост центрове. Списъкът ще бъде актуализиран, по преценка на Възложителя.</w:t>
      </w:r>
    </w:p>
    <w:p w14:paraId="39605D4F" w14:textId="1217AC75"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Е</w:t>
      </w:r>
      <w:r w:rsidR="00A37D89" w:rsidRPr="008326B8">
        <w:rPr>
          <w:rFonts w:ascii="Times New Roman" w:hAnsi="Times New Roman"/>
          <w:color w:val="000000"/>
          <w:spacing w:val="1"/>
          <w:sz w:val="20"/>
          <w:szCs w:val="20"/>
        </w:rPr>
        <w:t>жемесечно или при поискване да предоставя детайлизирана информация за видовете фактурирани услуги за всеки един номер на Възложителя поотделно съобразно изискванията на Възложителя.</w:t>
      </w:r>
    </w:p>
    <w:p w14:paraId="40E87F9C" w14:textId="366AD547" w:rsidR="00A37D89" w:rsidRPr="008326B8" w:rsidRDefault="008201E1" w:rsidP="00857BF7">
      <w:pPr>
        <w:pStyle w:val="ListParagraph"/>
        <w:numPr>
          <w:ilvl w:val="0"/>
          <w:numId w:val="26"/>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w:t>
      </w:r>
      <w:r w:rsidR="00A37D89" w:rsidRPr="008326B8">
        <w:rPr>
          <w:rFonts w:ascii="Times New Roman" w:hAnsi="Times New Roman"/>
          <w:color w:val="000000"/>
          <w:spacing w:val="1"/>
          <w:sz w:val="20"/>
          <w:szCs w:val="20"/>
        </w:rPr>
        <w:t xml:space="preserve"> предоставя необходимите допълнителни за възложителя SIM карти с премахнат PIN код (по предварителна заявка от Възложителя).</w:t>
      </w:r>
    </w:p>
    <w:p w14:paraId="15CE0863" w14:textId="2564EF62" w:rsidR="007B6F54" w:rsidRPr="008326B8" w:rsidRDefault="00A37D89" w:rsidP="007B6F54">
      <w:pPr>
        <w:pStyle w:val="ListParagraph"/>
        <w:numPr>
          <w:ilvl w:val="0"/>
          <w:numId w:val="26"/>
        </w:numPr>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7B6F54" w:rsidRPr="008326B8">
        <w:rPr>
          <w:rFonts w:ascii="Times New Roman" w:hAnsi="Times New Roman"/>
          <w:color w:val="000000"/>
          <w:spacing w:val="1"/>
          <w:sz w:val="20"/>
          <w:szCs w:val="20"/>
        </w:rPr>
        <w:t xml:space="preserve">а пази поверителна Конфиденциалната информация, в съответствие с уговореното в чл. 37 от Договора;  </w:t>
      </w:r>
    </w:p>
    <w:p w14:paraId="2042A9D5" w14:textId="77777777" w:rsidR="007B6F54" w:rsidRPr="008326B8" w:rsidRDefault="007B6F54" w:rsidP="007B6F54">
      <w:pPr>
        <w:jc w:val="both"/>
        <w:rPr>
          <w:rFonts w:ascii="Times New Roman" w:hAnsi="Times New Roman"/>
          <w:b/>
          <w:sz w:val="20"/>
          <w:szCs w:val="20"/>
          <w:u w:val="single"/>
          <w:lang w:eastAsia="bg-BG"/>
        </w:rPr>
      </w:pPr>
      <w:r w:rsidRPr="008326B8">
        <w:rPr>
          <w:rFonts w:ascii="Times New Roman" w:hAnsi="Times New Roman"/>
          <w:b/>
          <w:sz w:val="20"/>
          <w:szCs w:val="20"/>
          <w:u w:val="single"/>
          <w:lang w:eastAsia="bg-BG"/>
        </w:rPr>
        <w:t>Общи права и задължения на ВЪЗЛОЖИТЕЛЯ</w:t>
      </w:r>
    </w:p>
    <w:p w14:paraId="387A1A69" w14:textId="0CA4B87F" w:rsidR="007B6F54" w:rsidRPr="008326B8" w:rsidRDefault="007B6F54" w:rsidP="007B6F54">
      <w:pPr>
        <w:jc w:val="both"/>
        <w:rPr>
          <w:rFonts w:ascii="Times New Roman" w:hAnsi="Times New Roman"/>
          <w:b/>
          <w:color w:val="000000"/>
          <w:spacing w:val="1"/>
          <w:sz w:val="20"/>
          <w:szCs w:val="20"/>
        </w:rPr>
      </w:pPr>
      <w:r w:rsidRPr="008326B8">
        <w:rPr>
          <w:rFonts w:ascii="Times New Roman" w:hAnsi="Times New Roman"/>
          <w:b/>
          <w:bCs/>
          <w:color w:val="000000"/>
          <w:spacing w:val="1"/>
          <w:sz w:val="20"/>
          <w:szCs w:val="20"/>
        </w:rPr>
        <w:t>Чл. 2</w:t>
      </w:r>
      <w:r w:rsidR="0084527E" w:rsidRPr="008326B8">
        <w:rPr>
          <w:rFonts w:ascii="Times New Roman" w:hAnsi="Times New Roman"/>
          <w:b/>
          <w:bCs/>
          <w:color w:val="000000"/>
          <w:spacing w:val="1"/>
          <w:sz w:val="20"/>
          <w:szCs w:val="20"/>
        </w:rPr>
        <w:t>4</w:t>
      </w:r>
      <w:r w:rsidRPr="008326B8">
        <w:rPr>
          <w:rFonts w:ascii="Times New Roman" w:hAnsi="Times New Roman"/>
          <w:b/>
          <w:bCs/>
          <w:color w:val="000000"/>
          <w:spacing w:val="1"/>
          <w:sz w:val="20"/>
          <w:szCs w:val="20"/>
        </w:rPr>
        <w:t xml:space="preserve">. </w:t>
      </w:r>
      <w:r w:rsidRPr="008326B8">
        <w:rPr>
          <w:rFonts w:ascii="Times New Roman" w:hAnsi="Times New Roman"/>
          <w:b/>
          <w:color w:val="000000"/>
          <w:spacing w:val="1"/>
          <w:sz w:val="20"/>
          <w:szCs w:val="20"/>
        </w:rPr>
        <w:t>ВЪЗЛОЖИТЕЛЯТ има право:</w:t>
      </w:r>
    </w:p>
    <w:p w14:paraId="3F53F34E" w14:textId="5993CB3D" w:rsidR="007B6F54" w:rsidRPr="008326B8" w:rsidRDefault="001B02B5" w:rsidP="00857BF7">
      <w:pPr>
        <w:pStyle w:val="ListParagraph"/>
        <w:numPr>
          <w:ilvl w:val="0"/>
          <w:numId w:val="27"/>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7B6F54" w:rsidRPr="008326B8">
        <w:rPr>
          <w:rFonts w:ascii="Times New Roman" w:hAnsi="Times New Roman"/>
          <w:color w:val="000000"/>
          <w:spacing w:val="1"/>
          <w:sz w:val="20"/>
          <w:szCs w:val="20"/>
        </w:rPr>
        <w:t xml:space="preserve">а </w:t>
      </w:r>
      <w:r w:rsidRPr="008326B8">
        <w:rPr>
          <w:rFonts w:ascii="Times New Roman" w:hAnsi="Times New Roman"/>
          <w:color w:val="000000"/>
          <w:spacing w:val="1"/>
          <w:sz w:val="20"/>
          <w:szCs w:val="20"/>
        </w:rPr>
        <w:t>определя Контролиращ служител, името на който се вписва при сключване на договора.</w:t>
      </w:r>
      <w:r w:rsidR="007B6F54" w:rsidRPr="008326B8">
        <w:rPr>
          <w:rFonts w:ascii="Times New Roman" w:hAnsi="Times New Roman"/>
          <w:color w:val="000000"/>
          <w:spacing w:val="1"/>
          <w:sz w:val="20"/>
          <w:szCs w:val="20"/>
        </w:rPr>
        <w:t>;</w:t>
      </w:r>
    </w:p>
    <w:p w14:paraId="3DA19B06" w14:textId="71F58426" w:rsidR="001B02B5" w:rsidRPr="008326B8" w:rsidRDefault="001B02B5" w:rsidP="00857BF7">
      <w:pPr>
        <w:pStyle w:val="ListParagraph"/>
        <w:numPr>
          <w:ilvl w:val="0"/>
          <w:numId w:val="27"/>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заменя Контролиращия служител за срока на договора по свое усмотрение, за което възложителят писмено уведомява Изпълнителя. Контролиращият служител не може да упражнява правата на Възложителя по договора, свързани с прекратяване и/или изменение на договора.;</w:t>
      </w:r>
    </w:p>
    <w:p w14:paraId="1D5F9719" w14:textId="72DBA57B" w:rsidR="001B02B5" w:rsidRPr="008326B8" w:rsidRDefault="001B02B5" w:rsidP="00857BF7">
      <w:pPr>
        <w:pStyle w:val="ListParagraph"/>
        <w:numPr>
          <w:ilvl w:val="0"/>
          <w:numId w:val="27"/>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изисква от Изпълнителя да изпълни възложените услуги качествено и в срок без отклонение от договорените условия.;</w:t>
      </w:r>
    </w:p>
    <w:p w14:paraId="12A9C3EA" w14:textId="0F6A794A" w:rsidR="007B6F54" w:rsidRPr="008326B8" w:rsidRDefault="001B02B5" w:rsidP="00857BF7">
      <w:pPr>
        <w:pStyle w:val="ListParagraph"/>
        <w:numPr>
          <w:ilvl w:val="0"/>
          <w:numId w:val="27"/>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изиска от Изпълнителя смяна на контролиращия му служител, в случай на неизпълнение на задълженията съобразно уговореното в настоящия договор.;</w:t>
      </w:r>
    </w:p>
    <w:p w14:paraId="02BBB82B" w14:textId="5C92322F" w:rsidR="001B02B5" w:rsidRPr="008326B8" w:rsidRDefault="001B02B5" w:rsidP="00857BF7">
      <w:pPr>
        <w:pStyle w:val="ListParagraph"/>
        <w:numPr>
          <w:ilvl w:val="0"/>
          <w:numId w:val="27"/>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променя (намалява или увеличава) броя на SIM картите по време на изпълнение на договора. Възложителят разполага с приблизително 840 бр. SIM карти</w:t>
      </w:r>
      <w:r w:rsidR="001B2D71" w:rsidRPr="008326B8">
        <w:rPr>
          <w:rFonts w:ascii="Times New Roman" w:hAnsi="Times New Roman"/>
          <w:color w:val="000000"/>
          <w:spacing w:val="1"/>
          <w:sz w:val="20"/>
          <w:szCs w:val="20"/>
        </w:rPr>
        <w:t>,</w:t>
      </w:r>
      <w:r w:rsidRPr="008326B8">
        <w:rPr>
          <w:rFonts w:ascii="Times New Roman" w:hAnsi="Times New Roman"/>
          <w:color w:val="000000"/>
          <w:spacing w:val="1"/>
          <w:sz w:val="20"/>
          <w:szCs w:val="20"/>
        </w:rPr>
        <w:t xml:space="preserve"> използвани предимно за трансфер на данни.;</w:t>
      </w:r>
    </w:p>
    <w:p w14:paraId="15CDB3EA" w14:textId="27AF604B" w:rsidR="007B6F54" w:rsidRPr="008326B8" w:rsidRDefault="007B6F54" w:rsidP="00857BF7">
      <w:pPr>
        <w:spacing w:before="240"/>
        <w:jc w:val="both"/>
        <w:rPr>
          <w:rFonts w:ascii="Times New Roman" w:hAnsi="Times New Roman"/>
          <w:b/>
          <w:color w:val="000000"/>
          <w:spacing w:val="1"/>
          <w:sz w:val="20"/>
          <w:szCs w:val="20"/>
        </w:rPr>
      </w:pPr>
      <w:r w:rsidRPr="008326B8">
        <w:rPr>
          <w:rFonts w:ascii="Times New Roman" w:hAnsi="Times New Roman"/>
          <w:b/>
          <w:bCs/>
          <w:color w:val="000000"/>
          <w:spacing w:val="1"/>
          <w:sz w:val="20"/>
          <w:szCs w:val="20"/>
        </w:rPr>
        <w:t>Чл.</w:t>
      </w:r>
      <w:r w:rsidRPr="008326B8">
        <w:rPr>
          <w:rFonts w:ascii="Times New Roman" w:hAnsi="Times New Roman"/>
          <w:b/>
          <w:color w:val="000000"/>
          <w:spacing w:val="1"/>
          <w:sz w:val="20"/>
          <w:szCs w:val="20"/>
        </w:rPr>
        <w:t xml:space="preserve"> </w:t>
      </w:r>
      <w:r w:rsidRPr="008326B8">
        <w:rPr>
          <w:rFonts w:ascii="Times New Roman" w:hAnsi="Times New Roman"/>
          <w:b/>
          <w:bCs/>
          <w:color w:val="000000"/>
          <w:spacing w:val="1"/>
          <w:sz w:val="20"/>
          <w:szCs w:val="20"/>
        </w:rPr>
        <w:t>2</w:t>
      </w:r>
      <w:r w:rsidR="0084527E" w:rsidRPr="008326B8">
        <w:rPr>
          <w:rFonts w:ascii="Times New Roman" w:hAnsi="Times New Roman"/>
          <w:b/>
          <w:bCs/>
          <w:color w:val="000000"/>
          <w:spacing w:val="1"/>
          <w:sz w:val="20"/>
          <w:szCs w:val="20"/>
        </w:rPr>
        <w:t>5</w:t>
      </w:r>
      <w:r w:rsidRPr="008326B8">
        <w:rPr>
          <w:rFonts w:ascii="Times New Roman" w:hAnsi="Times New Roman"/>
          <w:b/>
          <w:bCs/>
          <w:color w:val="000000"/>
          <w:spacing w:val="1"/>
          <w:sz w:val="20"/>
          <w:szCs w:val="20"/>
        </w:rPr>
        <w:t>.</w:t>
      </w:r>
      <w:r w:rsidRPr="008326B8">
        <w:rPr>
          <w:rFonts w:ascii="Times New Roman" w:hAnsi="Times New Roman"/>
          <w:b/>
          <w:color w:val="000000"/>
          <w:spacing w:val="1"/>
          <w:sz w:val="20"/>
          <w:szCs w:val="20"/>
        </w:rPr>
        <w:t xml:space="preserve"> ВЪЗЛОЖИТЕЛЯТ се задължава:</w:t>
      </w:r>
    </w:p>
    <w:p w14:paraId="67B266F4" w14:textId="56B25A57" w:rsidR="001B02B5" w:rsidRPr="008326B8" w:rsidRDefault="001B02B5" w:rsidP="00857BF7">
      <w:pPr>
        <w:pStyle w:val="ListParagraph"/>
        <w:numPr>
          <w:ilvl w:val="0"/>
          <w:numId w:val="28"/>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След подписването на договора да уведоми писмено Изпълнителя за тарифния план и необходимите услуги на съответните SIM карти.</w:t>
      </w:r>
      <w:r w:rsidR="007B6F54" w:rsidRPr="008326B8">
        <w:rPr>
          <w:rFonts w:ascii="Times New Roman" w:hAnsi="Times New Roman"/>
          <w:color w:val="000000"/>
          <w:spacing w:val="1"/>
          <w:sz w:val="20"/>
          <w:szCs w:val="20"/>
        </w:rPr>
        <w:t>;</w:t>
      </w:r>
    </w:p>
    <w:p w14:paraId="1CA8DB04" w14:textId="11A1762B" w:rsidR="001B02B5" w:rsidRPr="008326B8" w:rsidRDefault="001B02B5" w:rsidP="00857BF7">
      <w:pPr>
        <w:pStyle w:val="ListParagraph"/>
        <w:numPr>
          <w:ilvl w:val="0"/>
          <w:numId w:val="28"/>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Да заплаща на доставчика уговорените цени по реда и при условията, определени в настоящия договор.;</w:t>
      </w:r>
    </w:p>
    <w:p w14:paraId="68FA9194" w14:textId="02AF1411" w:rsidR="001B02B5" w:rsidRPr="008326B8" w:rsidRDefault="001B02B5" w:rsidP="00857BF7">
      <w:pPr>
        <w:pStyle w:val="ListParagraph"/>
        <w:numPr>
          <w:ilvl w:val="0"/>
          <w:numId w:val="28"/>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lastRenderedPageBreak/>
        <w:t>Д</w:t>
      </w:r>
      <w:r w:rsidR="007B6F54" w:rsidRPr="008326B8">
        <w:rPr>
          <w:rFonts w:ascii="Times New Roman" w:hAnsi="Times New Roman"/>
          <w:color w:val="000000"/>
          <w:spacing w:val="1"/>
          <w:sz w:val="20"/>
          <w:szCs w:val="20"/>
        </w:rPr>
        <w:t>а пази поверителна Конфиденциалната информация, в съответствие с уговореното в чл. 37 от Договора</w:t>
      </w:r>
      <w:r w:rsidRPr="008326B8">
        <w:rPr>
          <w:rFonts w:ascii="Times New Roman" w:hAnsi="Times New Roman"/>
          <w:color w:val="000000"/>
          <w:spacing w:val="1"/>
          <w:sz w:val="20"/>
          <w:szCs w:val="20"/>
        </w:rPr>
        <w:t>.</w:t>
      </w:r>
      <w:r w:rsidR="007B6F54" w:rsidRPr="008326B8">
        <w:rPr>
          <w:rFonts w:ascii="Times New Roman" w:hAnsi="Times New Roman"/>
          <w:color w:val="000000"/>
          <w:spacing w:val="1"/>
          <w:sz w:val="20"/>
          <w:szCs w:val="20"/>
        </w:rPr>
        <w:t>;</w:t>
      </w:r>
    </w:p>
    <w:p w14:paraId="163A3A52" w14:textId="20FC1B46" w:rsidR="001B02B5" w:rsidRPr="008326B8" w:rsidRDefault="001B02B5" w:rsidP="00857BF7">
      <w:pPr>
        <w:pStyle w:val="ListParagraph"/>
        <w:numPr>
          <w:ilvl w:val="0"/>
          <w:numId w:val="28"/>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7B6F54" w:rsidRPr="008326B8">
        <w:rPr>
          <w:rFonts w:ascii="Times New Roman" w:hAnsi="Times New Roman"/>
          <w:color w:val="000000"/>
          <w:spacing w:val="1"/>
          <w:sz w:val="20"/>
          <w:szCs w:val="20"/>
        </w:rPr>
        <w:t>а оказва съдействие на ИЗПЪЛНИТЕЛЯ във връзка с изпълнението на този Договор</w:t>
      </w:r>
      <w:r w:rsidRPr="008326B8">
        <w:rPr>
          <w:rFonts w:ascii="Times New Roman" w:hAnsi="Times New Roman"/>
          <w:color w:val="000000"/>
          <w:spacing w:val="1"/>
          <w:sz w:val="20"/>
          <w:szCs w:val="20"/>
        </w:rPr>
        <w:t>.</w:t>
      </w:r>
      <w:r w:rsidR="007B6F54" w:rsidRPr="008326B8">
        <w:rPr>
          <w:rFonts w:ascii="Times New Roman" w:hAnsi="Times New Roman"/>
          <w:color w:val="000000"/>
          <w:spacing w:val="1"/>
          <w:sz w:val="20"/>
          <w:szCs w:val="20"/>
        </w:rPr>
        <w:t>;</w:t>
      </w:r>
    </w:p>
    <w:p w14:paraId="2F14A9B6" w14:textId="51335028" w:rsidR="007B6F54" w:rsidRPr="008326B8" w:rsidRDefault="001B02B5" w:rsidP="00857BF7">
      <w:pPr>
        <w:pStyle w:val="ListParagraph"/>
        <w:numPr>
          <w:ilvl w:val="0"/>
          <w:numId w:val="28"/>
        </w:num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Д</w:t>
      </w:r>
      <w:r w:rsidR="007B6F54" w:rsidRPr="008326B8">
        <w:rPr>
          <w:rFonts w:ascii="Times New Roman" w:hAnsi="Times New Roman"/>
          <w:color w:val="000000"/>
          <w:spacing w:val="1"/>
          <w:sz w:val="20"/>
          <w:szCs w:val="20"/>
        </w:rPr>
        <w:t>а освободи представената от ИЗПЪЛНИТЕЛЯ Гаранция за, съгласно клаузите на чл. 18/22 от Договора</w:t>
      </w:r>
      <w:r w:rsidRPr="008326B8">
        <w:rPr>
          <w:rFonts w:ascii="Times New Roman" w:hAnsi="Times New Roman"/>
          <w:color w:val="000000"/>
          <w:spacing w:val="1"/>
          <w:sz w:val="20"/>
          <w:szCs w:val="20"/>
        </w:rPr>
        <w:t>.</w:t>
      </w:r>
      <w:r w:rsidR="007B6F54" w:rsidRPr="008326B8">
        <w:rPr>
          <w:rFonts w:ascii="Times New Roman" w:hAnsi="Times New Roman"/>
          <w:color w:val="000000"/>
          <w:spacing w:val="1"/>
          <w:sz w:val="20"/>
          <w:szCs w:val="20"/>
        </w:rPr>
        <w:t>;</w:t>
      </w:r>
    </w:p>
    <w:p w14:paraId="3896E752" w14:textId="7694F4B3" w:rsidR="006116CE" w:rsidRPr="008326B8" w:rsidRDefault="006116CE" w:rsidP="00857BF7">
      <w:pPr>
        <w:spacing w:before="240"/>
        <w:jc w:val="both"/>
        <w:rPr>
          <w:rFonts w:ascii="Times New Roman" w:hAnsi="Times New Roman"/>
          <w:b/>
          <w:color w:val="000000"/>
          <w:spacing w:val="1"/>
          <w:sz w:val="20"/>
          <w:szCs w:val="20"/>
        </w:rPr>
      </w:pPr>
      <w:r w:rsidRPr="008326B8">
        <w:rPr>
          <w:rFonts w:ascii="Times New Roman" w:hAnsi="Times New Roman"/>
          <w:b/>
          <w:color w:val="000000"/>
          <w:spacing w:val="1"/>
          <w:sz w:val="20"/>
          <w:szCs w:val="20"/>
        </w:rPr>
        <w:t>ПОДИЗПЪЛНИТЕЛ</w:t>
      </w:r>
    </w:p>
    <w:p w14:paraId="0B87B3B7" w14:textId="32A7B8D5" w:rsidR="006116CE" w:rsidRPr="008326B8" w:rsidRDefault="006116CE" w:rsidP="006116CE">
      <w:pPr>
        <w:jc w:val="both"/>
        <w:rPr>
          <w:rFonts w:ascii="Times New Roman" w:hAnsi="Times New Roman"/>
          <w:color w:val="000000"/>
          <w:spacing w:val="1"/>
          <w:sz w:val="20"/>
          <w:szCs w:val="20"/>
        </w:rPr>
      </w:pPr>
      <w:r w:rsidRPr="008326B8">
        <w:rPr>
          <w:rFonts w:ascii="Times New Roman" w:hAnsi="Times New Roman"/>
          <w:b/>
          <w:color w:val="000000"/>
          <w:spacing w:val="1"/>
          <w:sz w:val="20"/>
          <w:szCs w:val="20"/>
        </w:rPr>
        <w:t>Чл. 26.</w:t>
      </w:r>
      <w:r w:rsidRPr="008326B8">
        <w:rPr>
          <w:rFonts w:ascii="Times New Roman" w:hAnsi="Times New Roman"/>
          <w:color w:val="000000"/>
          <w:spacing w:val="1"/>
          <w:sz w:val="20"/>
          <w:szCs w:val="20"/>
        </w:rPr>
        <w:t xml:space="preserve"> (1) В случай че Изпълнителят сключва договор за подизпълнение с подизпълнителите, посочени в офертата при участие в процедурата. </w:t>
      </w:r>
    </w:p>
    <w:p w14:paraId="7006265B" w14:textId="4A2675EB"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1.</w:t>
      </w:r>
      <w:r w:rsidR="008D6DC4">
        <w:rPr>
          <w:rFonts w:ascii="Times New Roman" w:hAnsi="Times New Roman"/>
          <w:color w:val="000000"/>
          <w:spacing w:val="1"/>
          <w:sz w:val="20"/>
          <w:szCs w:val="20"/>
        </w:rPr>
        <w:t xml:space="preserve"> </w:t>
      </w:r>
      <w:r w:rsidRPr="008326B8">
        <w:rPr>
          <w:rFonts w:ascii="Times New Roman" w:hAnsi="Times New Roman"/>
          <w:color w:val="000000"/>
          <w:spacing w:val="1"/>
          <w:sz w:val="20"/>
          <w:szCs w:val="20"/>
        </w:rPr>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36FA57B6" w14:textId="0CED34AB"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2. Подизпълнителите нямат право да </w:t>
      </w:r>
      <w:proofErr w:type="spellStart"/>
      <w:r w:rsidRPr="008326B8">
        <w:rPr>
          <w:rFonts w:ascii="Times New Roman" w:hAnsi="Times New Roman"/>
          <w:color w:val="000000"/>
          <w:spacing w:val="1"/>
          <w:sz w:val="20"/>
          <w:szCs w:val="20"/>
        </w:rPr>
        <w:t>превъзлагат</w:t>
      </w:r>
      <w:proofErr w:type="spellEnd"/>
      <w:r w:rsidRPr="008326B8">
        <w:rPr>
          <w:rFonts w:ascii="Times New Roman" w:hAnsi="Times New Roman"/>
          <w:color w:val="000000"/>
          <w:spacing w:val="1"/>
          <w:sz w:val="20"/>
          <w:szCs w:val="20"/>
        </w:rPr>
        <w:t xml:space="preserve"> една или повече от дейностите, които са включени в предмета на договора за подизпълнение. </w:t>
      </w:r>
    </w:p>
    <w:p w14:paraId="3D03B543" w14:textId="6ECE8490"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3. 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524DA481" w14:textId="09374C32"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4. 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07ACC88D" w14:textId="28B20AB3"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5. 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тази точка, когато искането за плащане е оспорено, до момента на отстраняване на причината за отказа.</w:t>
      </w:r>
    </w:p>
    <w:p w14:paraId="0A967AFB" w14:textId="1EE85B23"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6. 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49F893AC" w14:textId="18C8E453"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7. 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604618EE" w14:textId="61AA4F04"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8. 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C374E6E" w14:textId="48C5A688"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9. При предоставяне на услуги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70C8C858" w14:textId="1CC34F2E" w:rsidR="006116CE" w:rsidRPr="008326B8" w:rsidRDefault="006116CE" w:rsidP="00857BF7">
      <w:pPr>
        <w:spacing w:after="0"/>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10. 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61BAD7DF" w14:textId="2C3F7587" w:rsidR="006116CE" w:rsidRPr="008326B8" w:rsidRDefault="006116CE" w:rsidP="00857BF7">
      <w:pPr>
        <w:spacing w:after="0"/>
        <w:ind w:firstLine="708"/>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10.1. за новия подизпълнител не са налице основанията за отстраняване в процедурата; </w:t>
      </w:r>
    </w:p>
    <w:p w14:paraId="57F8623F" w14:textId="6D221A81" w:rsidR="006116CE" w:rsidRPr="008326B8" w:rsidRDefault="006116CE" w:rsidP="00857BF7">
      <w:pPr>
        <w:spacing w:after="0"/>
        <w:ind w:firstLine="708"/>
        <w:jc w:val="both"/>
        <w:rPr>
          <w:rFonts w:ascii="Times New Roman" w:hAnsi="Times New Roman"/>
          <w:color w:val="000000"/>
          <w:spacing w:val="1"/>
          <w:sz w:val="20"/>
          <w:szCs w:val="20"/>
        </w:rPr>
      </w:pPr>
      <w:r w:rsidRPr="008326B8">
        <w:rPr>
          <w:rFonts w:ascii="Times New Roman" w:hAnsi="Times New Roman"/>
          <w:color w:val="000000"/>
          <w:spacing w:val="1"/>
          <w:sz w:val="20"/>
          <w:szCs w:val="20"/>
        </w:rPr>
        <w:t xml:space="preserve">10.2. новият подизпълнител отговаря на критериите за подбор, на които е отговарял предишният подизпълнител, включително по отношение на дела и вида на дейностите, които ще изпълнява, коригирани съобразно изпълнените до момента дейности. </w:t>
      </w:r>
    </w:p>
    <w:p w14:paraId="4B7C64DF" w14:textId="7832C2C1" w:rsidR="006116CE" w:rsidRPr="008326B8" w:rsidRDefault="006116CE" w:rsidP="006116CE">
      <w:pPr>
        <w:jc w:val="both"/>
        <w:rPr>
          <w:rFonts w:ascii="Times New Roman" w:hAnsi="Times New Roman"/>
          <w:color w:val="000000"/>
          <w:spacing w:val="1"/>
          <w:sz w:val="20"/>
          <w:szCs w:val="20"/>
          <w:highlight w:val="green"/>
        </w:rPr>
      </w:pPr>
      <w:r w:rsidRPr="008326B8">
        <w:rPr>
          <w:rFonts w:ascii="Times New Roman" w:hAnsi="Times New Roman"/>
          <w:color w:val="000000"/>
          <w:spacing w:val="1"/>
          <w:sz w:val="20"/>
          <w:szCs w:val="20"/>
        </w:rPr>
        <w:t>11. При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46BF6782"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lang w:eastAsia="bg-BG"/>
        </w:rPr>
      </w:pPr>
      <w:r w:rsidRPr="008326B8">
        <w:rPr>
          <w:rFonts w:ascii="Times New Roman" w:hAnsi="Times New Roman"/>
          <w:b/>
          <w:bCs/>
          <w:color w:val="000000"/>
          <w:sz w:val="20"/>
          <w:szCs w:val="20"/>
          <w:lang w:eastAsia="bg-BG"/>
        </w:rPr>
        <w:lastRenderedPageBreak/>
        <w:t>ПРЕДАВАНЕ И ПРИЕМАНЕ НА ИЗПЪЛНЕНИЕТО</w:t>
      </w:r>
    </w:p>
    <w:p w14:paraId="1A434481" w14:textId="785D3631" w:rsidR="00CD6253" w:rsidRPr="008326B8" w:rsidRDefault="007B6F54" w:rsidP="007B6F54">
      <w:pPr>
        <w:tabs>
          <w:tab w:val="left" w:pos="0"/>
        </w:tabs>
        <w:jc w:val="both"/>
        <w:rPr>
          <w:rFonts w:ascii="Times New Roman" w:hAnsi="Times New Roman"/>
          <w:sz w:val="20"/>
          <w:szCs w:val="20"/>
        </w:rPr>
      </w:pPr>
      <w:r w:rsidRPr="008326B8">
        <w:rPr>
          <w:rFonts w:ascii="Times New Roman" w:hAnsi="Times New Roman"/>
          <w:b/>
          <w:sz w:val="20"/>
          <w:szCs w:val="20"/>
        </w:rPr>
        <w:t>Чл. 2</w:t>
      </w:r>
      <w:r w:rsidR="0084527E" w:rsidRPr="008326B8">
        <w:rPr>
          <w:rFonts w:ascii="Times New Roman" w:hAnsi="Times New Roman"/>
          <w:b/>
          <w:sz w:val="20"/>
          <w:szCs w:val="20"/>
        </w:rPr>
        <w:t>6</w:t>
      </w:r>
      <w:r w:rsidRPr="008326B8">
        <w:rPr>
          <w:rFonts w:ascii="Times New Roman" w:hAnsi="Times New Roman"/>
          <w:b/>
          <w:sz w:val="20"/>
          <w:szCs w:val="20"/>
        </w:rPr>
        <w:t xml:space="preserve">. </w:t>
      </w:r>
      <w:r w:rsidR="00CD6253" w:rsidRPr="008326B8">
        <w:rPr>
          <w:rFonts w:ascii="Times New Roman" w:hAnsi="Times New Roman"/>
          <w:sz w:val="20"/>
          <w:szCs w:val="20"/>
        </w:rPr>
        <w:t xml:space="preserve">Предаването на </w:t>
      </w:r>
      <w:r w:rsidR="00FA5C2B" w:rsidRPr="008326B8">
        <w:rPr>
          <w:rFonts w:ascii="Times New Roman" w:hAnsi="Times New Roman"/>
          <w:sz w:val="20"/>
          <w:szCs w:val="20"/>
          <w:lang w:val="en-US"/>
        </w:rPr>
        <w:t>SIM</w:t>
      </w:r>
      <w:r w:rsidR="00CD6253" w:rsidRPr="008326B8">
        <w:rPr>
          <w:rFonts w:ascii="Times New Roman" w:hAnsi="Times New Roman"/>
          <w:sz w:val="20"/>
          <w:szCs w:val="20"/>
        </w:rPr>
        <w:t xml:space="preserve"> картите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(„Приемо-предавателен протокол“).</w:t>
      </w:r>
    </w:p>
    <w:p w14:paraId="3ABE4C1A" w14:textId="77777777" w:rsidR="00CD6253" w:rsidRPr="008326B8" w:rsidRDefault="00CD6253" w:rsidP="00CD6253">
      <w:pPr>
        <w:tabs>
          <w:tab w:val="left" w:pos="0"/>
        </w:tabs>
        <w:spacing w:after="0"/>
        <w:jc w:val="both"/>
        <w:rPr>
          <w:rFonts w:ascii="Times New Roman" w:hAnsi="Times New Roman"/>
          <w:bCs/>
          <w:noProof/>
          <w:sz w:val="20"/>
          <w:szCs w:val="20"/>
        </w:rPr>
      </w:pPr>
      <w:r w:rsidRPr="008326B8">
        <w:rPr>
          <w:rFonts w:ascii="Times New Roman" w:hAnsi="Times New Roman"/>
          <w:b/>
          <w:noProof/>
          <w:sz w:val="20"/>
          <w:szCs w:val="20"/>
        </w:rPr>
        <w:t xml:space="preserve">Чл. 27. </w:t>
      </w:r>
      <w:r w:rsidRPr="008326B8">
        <w:rPr>
          <w:rFonts w:ascii="Times New Roman" w:hAnsi="Times New Roman"/>
          <w:noProof/>
          <w:sz w:val="20"/>
          <w:szCs w:val="20"/>
        </w:rPr>
        <w:t>ВЪЗЛОЖИТЕЛЯТ има право:</w:t>
      </w:r>
    </w:p>
    <w:p w14:paraId="317A46C2" w14:textId="77777777" w:rsidR="00CD6253" w:rsidRPr="008326B8" w:rsidRDefault="00CD6253" w:rsidP="00CD6253">
      <w:pPr>
        <w:tabs>
          <w:tab w:val="left" w:pos="0"/>
        </w:tabs>
        <w:spacing w:after="0"/>
        <w:jc w:val="both"/>
        <w:rPr>
          <w:rFonts w:ascii="Times New Roman" w:hAnsi="Times New Roman"/>
          <w:bCs/>
          <w:noProof/>
          <w:sz w:val="20"/>
          <w:szCs w:val="20"/>
        </w:rPr>
      </w:pPr>
      <w:r w:rsidRPr="008326B8">
        <w:rPr>
          <w:rFonts w:ascii="Times New Roman" w:hAnsi="Times New Roman"/>
          <w:b/>
          <w:noProof/>
          <w:sz w:val="20"/>
          <w:szCs w:val="20"/>
        </w:rPr>
        <w:t>(1)</w:t>
      </w:r>
      <w:r w:rsidRPr="008326B8">
        <w:rPr>
          <w:rFonts w:ascii="Times New Roman" w:hAnsi="Times New Roman"/>
          <w:noProof/>
          <w:sz w:val="20"/>
          <w:szCs w:val="20"/>
        </w:rPr>
        <w:t xml:space="preserve"> да приеме доставката, когато отговаря на договореното;</w:t>
      </w:r>
    </w:p>
    <w:p w14:paraId="3AF94303" w14:textId="77777777" w:rsidR="00CD6253" w:rsidRPr="008326B8" w:rsidRDefault="00CD6253" w:rsidP="00CD6253">
      <w:pPr>
        <w:tabs>
          <w:tab w:val="left" w:pos="0"/>
        </w:tabs>
        <w:spacing w:after="0"/>
        <w:jc w:val="both"/>
        <w:rPr>
          <w:rFonts w:ascii="Times New Roman" w:hAnsi="Times New Roman"/>
          <w:bCs/>
          <w:noProof/>
          <w:sz w:val="20"/>
          <w:szCs w:val="20"/>
        </w:rPr>
      </w:pPr>
      <w:r w:rsidRPr="008326B8">
        <w:rPr>
          <w:rFonts w:ascii="Times New Roman" w:hAnsi="Times New Roman"/>
          <w:b/>
          <w:noProof/>
          <w:sz w:val="20"/>
          <w:szCs w:val="20"/>
        </w:rPr>
        <w:t>(2)</w:t>
      </w:r>
      <w:r w:rsidRPr="008326B8">
        <w:rPr>
          <w:rFonts w:ascii="Times New Roman" w:hAnsi="Times New Roman"/>
          <w:noProof/>
          <w:sz w:val="20"/>
          <w:szCs w:val="20"/>
        </w:rPr>
        <w:t xml:space="preserve"> когато бъдат установени несъответствия при поръчана/ите СИМ карта/и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078CAF52" w14:textId="77777777" w:rsidR="00CD6253" w:rsidRPr="008326B8" w:rsidRDefault="00CD6253" w:rsidP="00CD6253">
      <w:pPr>
        <w:tabs>
          <w:tab w:val="left" w:pos="0"/>
        </w:tabs>
        <w:jc w:val="both"/>
        <w:rPr>
          <w:rFonts w:ascii="Times New Roman" w:hAnsi="Times New Roman"/>
          <w:bCs/>
          <w:noProof/>
          <w:sz w:val="20"/>
          <w:szCs w:val="20"/>
        </w:rPr>
      </w:pPr>
      <w:r w:rsidRPr="008326B8">
        <w:rPr>
          <w:rFonts w:ascii="Times New Roman" w:hAnsi="Times New Roman"/>
          <w:b/>
          <w:noProof/>
          <w:sz w:val="20"/>
          <w:szCs w:val="20"/>
        </w:rPr>
        <w:t>(3)</w:t>
      </w:r>
      <w:r w:rsidRPr="008326B8">
        <w:rPr>
          <w:rFonts w:ascii="Times New Roman" w:hAnsi="Times New Roman"/>
          <w:noProof/>
          <w:sz w:val="20"/>
          <w:szCs w:val="20"/>
        </w:rPr>
        <w:t xml:space="preserve"> да откаже да приеме изпълнението в случай, че констатираните недостатъци са от такова естество, че не могат да бъдат отстранени в рамките на срока за изпълнение по Договора и/или резултатът от изпълнението става безполезен за ВЪЗЛОЖИТЕЛЯ.</w:t>
      </w:r>
    </w:p>
    <w:p w14:paraId="41698A00" w14:textId="77777777" w:rsidR="007B6F54" w:rsidRPr="008326B8" w:rsidRDefault="007B6F54" w:rsidP="00CD6253">
      <w:pPr>
        <w:keepNext/>
        <w:keepLines/>
        <w:spacing w:before="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НЕУСТОЙКИ ПРИ НЕИЗПЪЛНЕНИЕ</w:t>
      </w:r>
    </w:p>
    <w:p w14:paraId="08E00B47" w14:textId="75BCC65C" w:rsidR="007B6F54" w:rsidRPr="008326B8" w:rsidRDefault="007B6F54" w:rsidP="007B6F54">
      <w:pPr>
        <w:tabs>
          <w:tab w:val="left" w:pos="1440"/>
        </w:tabs>
        <w:suppressAutoHyphens/>
        <w:spacing w:after="0" w:line="240" w:lineRule="atLeast"/>
        <w:ind w:left="720" w:hanging="720"/>
        <w:jc w:val="both"/>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Чл. 2</w:t>
      </w:r>
      <w:r w:rsidR="0084527E" w:rsidRPr="008326B8">
        <w:rPr>
          <w:rFonts w:ascii="Times New Roman" w:eastAsia="Times New Roman" w:hAnsi="Times New Roman"/>
          <w:b/>
          <w:bCs/>
          <w:sz w:val="20"/>
          <w:szCs w:val="20"/>
          <w:lang w:eastAsia="bg-BG"/>
        </w:rPr>
        <w:t>8</w:t>
      </w:r>
      <w:r w:rsidRPr="008326B8">
        <w:rPr>
          <w:rFonts w:ascii="Times New Roman" w:eastAsia="Times New Roman" w:hAnsi="Times New Roman"/>
          <w:b/>
          <w:bCs/>
          <w:sz w:val="20"/>
          <w:szCs w:val="20"/>
          <w:lang w:eastAsia="bg-BG"/>
        </w:rPr>
        <w:t xml:space="preserve">. НЕУСТОЙКИ </w:t>
      </w:r>
    </w:p>
    <w:p w14:paraId="4E79A5C4"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44D87D8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22633FB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52C61DFF"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7363C19D"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1E156DDD"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0B516A51"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3815FCDB"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0ACE70F2"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35699818"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2F83D1F9"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7D4B30ED"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5F115F04"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47C7C1ED"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7D12444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7C4B437B"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4667F12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2774B75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15D48C1A"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6C21BB17"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3261CA68"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21500FCB"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56704D8C"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3805C5A5"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45A75DD0"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235F7452"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74D5EDC9"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5BB79D94" w14:textId="77777777" w:rsidR="00CD6253" w:rsidRPr="008326B8" w:rsidRDefault="00CD6253" w:rsidP="00CD6253">
      <w:pPr>
        <w:pStyle w:val="ListParagraph"/>
        <w:numPr>
          <w:ilvl w:val="0"/>
          <w:numId w:val="16"/>
        </w:numPr>
        <w:tabs>
          <w:tab w:val="left" w:pos="760"/>
          <w:tab w:val="left" w:pos="1440"/>
        </w:tabs>
        <w:suppressAutoHyphens/>
        <w:spacing w:after="0" w:line="240" w:lineRule="atLeast"/>
        <w:jc w:val="both"/>
        <w:rPr>
          <w:rFonts w:ascii="Times New Roman" w:hAnsi="Times New Roman"/>
          <w:vanish/>
          <w:sz w:val="20"/>
          <w:szCs w:val="20"/>
        </w:rPr>
      </w:pPr>
    </w:p>
    <w:p w14:paraId="4F679D1E" w14:textId="069D54BC" w:rsidR="007B6F54" w:rsidRPr="008326B8" w:rsidRDefault="00FC3F25" w:rsidP="00FC3F25">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(1)</w:t>
      </w:r>
      <w:r w:rsidRPr="008326B8">
        <w:rPr>
          <w:rFonts w:ascii="Times New Roman" w:hAnsi="Times New Roman"/>
          <w:sz w:val="20"/>
          <w:szCs w:val="20"/>
        </w:rPr>
        <w:t xml:space="preserve"> </w:t>
      </w:r>
      <w:r w:rsidR="00CD6253" w:rsidRPr="008326B8">
        <w:rPr>
          <w:rFonts w:ascii="Times New Roman" w:hAnsi="Times New Roman"/>
          <w:sz w:val="20"/>
          <w:szCs w:val="20"/>
        </w:rPr>
        <w:t>В случай че Изпълнителят не изпълнява своите задължения по договора, Изпълнителят се задължава да изплати на Възложителя неустойка в съответствие с посоченото в настоящия Договор.</w:t>
      </w:r>
    </w:p>
    <w:p w14:paraId="5C5F3533" w14:textId="5CC86605" w:rsidR="007B6F54" w:rsidRPr="008326B8" w:rsidRDefault="00FC3F25"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(2)</w:t>
      </w:r>
      <w:r w:rsidRPr="008326B8">
        <w:rPr>
          <w:rFonts w:ascii="Times New Roman" w:hAnsi="Times New Roman"/>
          <w:sz w:val="20"/>
          <w:szCs w:val="20"/>
        </w:rPr>
        <w:t xml:space="preserve"> </w:t>
      </w:r>
      <w:r w:rsidR="00CD6253" w:rsidRPr="008326B8">
        <w:rPr>
          <w:rFonts w:ascii="Times New Roman" w:hAnsi="Times New Roman"/>
          <w:sz w:val="20"/>
          <w:szCs w:val="20"/>
        </w:rPr>
        <w:t>В случай че Изпълнителят едностранно прекрати договора без основание, то той дължи на Възложителя 25% (двадесет и пет процента) от прогнозната стойност на договора.</w:t>
      </w:r>
    </w:p>
    <w:p w14:paraId="4544B8D4" w14:textId="6DEB9BE2" w:rsidR="00CD6253" w:rsidRPr="008326B8" w:rsidRDefault="00FC3F25"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(3)</w:t>
      </w:r>
      <w:r w:rsidRPr="008326B8">
        <w:rPr>
          <w:rFonts w:ascii="Times New Roman" w:hAnsi="Times New Roman"/>
          <w:sz w:val="20"/>
          <w:szCs w:val="20"/>
        </w:rPr>
        <w:t xml:space="preserve"> </w:t>
      </w:r>
      <w:r w:rsidR="00CD6253" w:rsidRPr="008326B8">
        <w:rPr>
          <w:rFonts w:ascii="Times New Roman" w:hAnsi="Times New Roman"/>
          <w:sz w:val="20"/>
          <w:szCs w:val="20"/>
        </w:rPr>
        <w:t xml:space="preserve">В случай на неизпълнение на задължение от страна на Доставчика, последният дължи на Възложителя неустойка в размер на 10% (десет процента) от общите разходи за </w:t>
      </w:r>
      <w:r w:rsidR="00FA5C2B" w:rsidRPr="008326B8">
        <w:rPr>
          <w:rFonts w:ascii="Times New Roman" w:hAnsi="Times New Roman"/>
          <w:sz w:val="20"/>
          <w:szCs w:val="20"/>
        </w:rPr>
        <w:t xml:space="preserve">предоставената услуга </w:t>
      </w:r>
      <w:r w:rsidR="00CD6253" w:rsidRPr="008326B8">
        <w:rPr>
          <w:rFonts w:ascii="Times New Roman" w:hAnsi="Times New Roman"/>
          <w:sz w:val="20"/>
          <w:szCs w:val="20"/>
        </w:rPr>
        <w:t xml:space="preserve"> по този договор за последния месец.</w:t>
      </w:r>
    </w:p>
    <w:p w14:paraId="02C83207" w14:textId="174764AA" w:rsidR="007C2D6D" w:rsidRPr="008326B8" w:rsidRDefault="007C2D6D"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(4)</w:t>
      </w:r>
      <w:r w:rsidRPr="008326B8">
        <w:rPr>
          <w:rFonts w:ascii="Times New Roman" w:hAnsi="Times New Roman"/>
          <w:sz w:val="20"/>
          <w:szCs w:val="20"/>
        </w:rPr>
        <w:t xml:space="preserve"> В случай че Изпълнителят не спази времето за реакция, посочено в Техническото му предложение, </w:t>
      </w:r>
      <w:r w:rsidR="00CE4EC6" w:rsidRPr="008326B8">
        <w:rPr>
          <w:rFonts w:ascii="Times New Roman" w:hAnsi="Times New Roman"/>
          <w:sz w:val="20"/>
          <w:szCs w:val="20"/>
        </w:rPr>
        <w:t xml:space="preserve">част от Договора, </w:t>
      </w:r>
      <w:r w:rsidRPr="008326B8">
        <w:rPr>
          <w:rFonts w:ascii="Times New Roman" w:hAnsi="Times New Roman"/>
          <w:sz w:val="20"/>
          <w:szCs w:val="20"/>
        </w:rPr>
        <w:t xml:space="preserve">то той дължи неустойка от 30 (тридесет) </w:t>
      </w:r>
      <w:r w:rsidR="000D29C8" w:rsidRPr="008326B8">
        <w:rPr>
          <w:rFonts w:ascii="Times New Roman" w:hAnsi="Times New Roman"/>
          <w:sz w:val="20"/>
          <w:szCs w:val="20"/>
        </w:rPr>
        <w:t>лв.</w:t>
      </w:r>
      <w:r w:rsidRPr="008326B8">
        <w:rPr>
          <w:rFonts w:ascii="Times New Roman" w:hAnsi="Times New Roman"/>
          <w:sz w:val="20"/>
          <w:szCs w:val="20"/>
        </w:rPr>
        <w:t xml:space="preserve"> за всеки просрочен час, но не повече от 3 600 (три хиляди и шестстотин) лв. </w:t>
      </w:r>
    </w:p>
    <w:p w14:paraId="069F1636" w14:textId="6A259F02" w:rsidR="000D29C8" w:rsidRPr="008326B8" w:rsidRDefault="000D29C8"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(5)</w:t>
      </w:r>
      <w:r w:rsidRPr="008326B8">
        <w:rPr>
          <w:rFonts w:ascii="Times New Roman" w:hAnsi="Times New Roman"/>
          <w:sz w:val="20"/>
          <w:szCs w:val="20"/>
        </w:rPr>
        <w:t xml:space="preserve"> В случай че Изпълнителят не спази времето за разрешаване на проблеми, посочено в Техническото му предложение, </w:t>
      </w:r>
      <w:r w:rsidR="00CE4EC6" w:rsidRPr="008326B8">
        <w:rPr>
          <w:rFonts w:ascii="Times New Roman" w:hAnsi="Times New Roman"/>
          <w:sz w:val="20"/>
          <w:szCs w:val="20"/>
        </w:rPr>
        <w:t xml:space="preserve">част от Договора, </w:t>
      </w:r>
      <w:r w:rsidRPr="008326B8">
        <w:rPr>
          <w:rFonts w:ascii="Times New Roman" w:hAnsi="Times New Roman"/>
          <w:sz w:val="20"/>
          <w:szCs w:val="20"/>
        </w:rPr>
        <w:t>то той дължи неустойка от 100 (сто) лв. за всеки просрочен ден, но не повече от 2 000 (две хиляди) лв.</w:t>
      </w:r>
    </w:p>
    <w:p w14:paraId="7A3264CF" w14:textId="2BEA0FDE" w:rsidR="00CD6253" w:rsidRPr="008326B8" w:rsidRDefault="00FC3F25"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w:t>
      </w:r>
      <w:r w:rsidR="000D29C8" w:rsidRPr="008326B8">
        <w:rPr>
          <w:rFonts w:ascii="Times New Roman" w:hAnsi="Times New Roman"/>
          <w:b/>
          <w:sz w:val="20"/>
          <w:szCs w:val="20"/>
        </w:rPr>
        <w:t>6</w:t>
      </w:r>
      <w:r w:rsidRPr="008326B8">
        <w:rPr>
          <w:rFonts w:ascii="Times New Roman" w:hAnsi="Times New Roman"/>
          <w:b/>
          <w:sz w:val="20"/>
          <w:szCs w:val="20"/>
        </w:rPr>
        <w:t>)</w:t>
      </w:r>
      <w:r w:rsidRPr="008326B8">
        <w:rPr>
          <w:rFonts w:ascii="Times New Roman" w:hAnsi="Times New Roman"/>
          <w:sz w:val="20"/>
          <w:szCs w:val="20"/>
        </w:rPr>
        <w:t xml:space="preserve"> </w:t>
      </w:r>
      <w:r w:rsidR="00CD6253" w:rsidRPr="008326B8">
        <w:rPr>
          <w:rFonts w:ascii="Times New Roman" w:hAnsi="Times New Roman"/>
          <w:sz w:val="20"/>
          <w:szCs w:val="20"/>
        </w:rPr>
        <w:t>В случай че Изпълнителят не изпълнява задълженията си по договора поради прекъсване на обслужването на мрежите за повече от 2 (два) часа общо в рамките на едно денонощие, той дължи неустойка в размер на 50 лв. (петдесет лева) на абонатен номер по настоящия договор за всеки следващ започнат час до възстановяване на обслужването.</w:t>
      </w:r>
    </w:p>
    <w:p w14:paraId="764735DC" w14:textId="1868203E" w:rsidR="00CD6253" w:rsidRPr="008326B8" w:rsidRDefault="00FC3F25" w:rsidP="00FC17E2">
      <w:pPr>
        <w:tabs>
          <w:tab w:val="left" w:pos="760"/>
          <w:tab w:val="left" w:pos="1440"/>
        </w:tabs>
        <w:suppressAutoHyphens/>
        <w:spacing w:after="0" w:line="240" w:lineRule="atLeast"/>
        <w:jc w:val="both"/>
        <w:rPr>
          <w:rFonts w:ascii="Times New Roman" w:hAnsi="Times New Roman"/>
          <w:sz w:val="20"/>
          <w:szCs w:val="20"/>
        </w:rPr>
      </w:pPr>
      <w:r w:rsidRPr="008326B8">
        <w:rPr>
          <w:rFonts w:ascii="Times New Roman" w:hAnsi="Times New Roman"/>
          <w:b/>
          <w:sz w:val="20"/>
          <w:szCs w:val="20"/>
        </w:rPr>
        <w:t>(</w:t>
      </w:r>
      <w:r w:rsidR="000D29C8" w:rsidRPr="008326B8">
        <w:rPr>
          <w:rFonts w:ascii="Times New Roman" w:hAnsi="Times New Roman"/>
          <w:b/>
          <w:sz w:val="20"/>
          <w:szCs w:val="20"/>
        </w:rPr>
        <w:t>7</w:t>
      </w:r>
      <w:r w:rsidRPr="008326B8">
        <w:rPr>
          <w:rFonts w:ascii="Times New Roman" w:hAnsi="Times New Roman"/>
          <w:b/>
          <w:sz w:val="20"/>
          <w:szCs w:val="20"/>
        </w:rPr>
        <w:t>)</w:t>
      </w:r>
      <w:r w:rsidRPr="008326B8">
        <w:rPr>
          <w:rFonts w:ascii="Times New Roman" w:hAnsi="Times New Roman"/>
          <w:sz w:val="20"/>
          <w:szCs w:val="20"/>
        </w:rPr>
        <w:t xml:space="preserve"> </w:t>
      </w:r>
      <w:r w:rsidR="00CD6253" w:rsidRPr="008326B8">
        <w:rPr>
          <w:rFonts w:ascii="Times New Roman" w:hAnsi="Times New Roman"/>
          <w:sz w:val="20"/>
          <w:szCs w:val="20"/>
        </w:rPr>
        <w:t>В случай че за период от един календарен месец е налице прекъсване на обслужването за повече от 8 (осем) часа сумарно, Изпълнителят дължи неустойка в размер на половината от сумата, дължима по фактура за този период.</w:t>
      </w:r>
    </w:p>
    <w:p w14:paraId="6808B34A" w14:textId="2CABA6A6" w:rsidR="00CD6253" w:rsidRPr="008326B8" w:rsidRDefault="00E67990" w:rsidP="00FC17E2">
      <w:pPr>
        <w:spacing w:after="0"/>
        <w:rPr>
          <w:rFonts w:ascii="Times New Roman" w:hAnsi="Times New Roman"/>
          <w:sz w:val="20"/>
          <w:szCs w:val="20"/>
        </w:rPr>
      </w:pPr>
      <w:r w:rsidRPr="008326B8" w:rsidDel="00E67990">
        <w:rPr>
          <w:rFonts w:ascii="Times New Roman" w:hAnsi="Times New Roman"/>
          <w:b/>
          <w:sz w:val="20"/>
          <w:szCs w:val="20"/>
        </w:rPr>
        <w:t xml:space="preserve"> </w:t>
      </w:r>
      <w:r w:rsidR="00FC3F25" w:rsidRPr="008326B8">
        <w:rPr>
          <w:rFonts w:ascii="Times New Roman" w:hAnsi="Times New Roman"/>
          <w:b/>
          <w:sz w:val="20"/>
          <w:szCs w:val="20"/>
        </w:rPr>
        <w:t>(</w:t>
      </w:r>
      <w:r w:rsidR="000D29C8" w:rsidRPr="008326B8">
        <w:rPr>
          <w:rFonts w:ascii="Times New Roman" w:hAnsi="Times New Roman"/>
          <w:b/>
          <w:sz w:val="20"/>
          <w:szCs w:val="20"/>
        </w:rPr>
        <w:t>8</w:t>
      </w:r>
      <w:r w:rsidR="00FC3F25" w:rsidRPr="008326B8">
        <w:rPr>
          <w:rFonts w:ascii="Times New Roman" w:hAnsi="Times New Roman"/>
          <w:b/>
          <w:sz w:val="20"/>
          <w:szCs w:val="20"/>
        </w:rPr>
        <w:t>)</w:t>
      </w:r>
      <w:r w:rsidR="00FC3F25" w:rsidRPr="008326B8">
        <w:rPr>
          <w:rFonts w:ascii="Times New Roman" w:hAnsi="Times New Roman"/>
          <w:sz w:val="20"/>
          <w:szCs w:val="20"/>
        </w:rPr>
        <w:t xml:space="preserve"> </w:t>
      </w:r>
      <w:r w:rsidR="00CD6253" w:rsidRPr="008326B8">
        <w:rPr>
          <w:rFonts w:ascii="Times New Roman" w:hAnsi="Times New Roman"/>
          <w:sz w:val="20"/>
          <w:szCs w:val="20"/>
        </w:rPr>
        <w:t>В случай че Изпълнителят не предостави фактура в срок, Изпълнителят дължи неустойка в размер на 10% (десет процента) от стойността на фактурата за съответния месец.</w:t>
      </w:r>
    </w:p>
    <w:p w14:paraId="58BA2253" w14:textId="24669B79" w:rsidR="00CD6253" w:rsidRPr="008326B8" w:rsidRDefault="00FC3F25" w:rsidP="00FC17E2">
      <w:pPr>
        <w:spacing w:after="0"/>
        <w:rPr>
          <w:rFonts w:ascii="Times New Roman" w:hAnsi="Times New Roman"/>
          <w:sz w:val="20"/>
          <w:szCs w:val="20"/>
        </w:rPr>
      </w:pPr>
      <w:r w:rsidRPr="008326B8">
        <w:rPr>
          <w:rFonts w:ascii="Times New Roman" w:hAnsi="Times New Roman"/>
          <w:b/>
          <w:sz w:val="20"/>
          <w:szCs w:val="20"/>
        </w:rPr>
        <w:t>(</w:t>
      </w:r>
      <w:r w:rsidR="000D29C8" w:rsidRPr="008326B8">
        <w:rPr>
          <w:rFonts w:ascii="Times New Roman" w:hAnsi="Times New Roman"/>
          <w:b/>
          <w:sz w:val="20"/>
          <w:szCs w:val="20"/>
        </w:rPr>
        <w:t>9</w:t>
      </w:r>
      <w:r w:rsidRPr="008326B8">
        <w:rPr>
          <w:rFonts w:ascii="Times New Roman" w:hAnsi="Times New Roman"/>
          <w:b/>
          <w:sz w:val="20"/>
          <w:szCs w:val="20"/>
        </w:rPr>
        <w:t>)</w:t>
      </w:r>
      <w:r w:rsidRPr="008326B8">
        <w:rPr>
          <w:rFonts w:ascii="Times New Roman" w:hAnsi="Times New Roman"/>
          <w:sz w:val="20"/>
          <w:szCs w:val="20"/>
        </w:rPr>
        <w:t xml:space="preserve"> </w:t>
      </w:r>
      <w:r w:rsidR="00CD6253" w:rsidRPr="008326B8">
        <w:rPr>
          <w:rFonts w:ascii="Times New Roman" w:hAnsi="Times New Roman"/>
          <w:sz w:val="20"/>
          <w:szCs w:val="20"/>
        </w:rPr>
        <w:t xml:space="preserve">В случай че Изпълнителят не извърши в срок актуализиране на текущи цени на услугите предмет на договора в съответствие с Директиви на Европейския съюз и/или други нормативни изисквания, той се задължава да </w:t>
      </w:r>
      <w:proofErr w:type="spellStart"/>
      <w:r w:rsidR="00CD6253" w:rsidRPr="008326B8">
        <w:rPr>
          <w:rFonts w:ascii="Times New Roman" w:hAnsi="Times New Roman"/>
          <w:sz w:val="20"/>
          <w:szCs w:val="20"/>
        </w:rPr>
        <w:t>преизчисли</w:t>
      </w:r>
      <w:proofErr w:type="spellEnd"/>
      <w:r w:rsidR="00CD6253" w:rsidRPr="008326B8">
        <w:rPr>
          <w:rFonts w:ascii="Times New Roman" w:hAnsi="Times New Roman"/>
          <w:sz w:val="20"/>
          <w:szCs w:val="20"/>
        </w:rPr>
        <w:t xml:space="preserve"> и издаде кредитно известие за съответния месец, в който има некоректно фактурирани услуги като същевременно дължи неустойка в размер на 5% (пет процента) от общата сума на съответната месечна фактура. </w:t>
      </w:r>
    </w:p>
    <w:p w14:paraId="44480A88" w14:textId="38FC41C8" w:rsidR="00DC62D1" w:rsidRPr="008326B8" w:rsidRDefault="00DC62D1" w:rsidP="00FC17E2">
      <w:pPr>
        <w:spacing w:after="0"/>
        <w:rPr>
          <w:rFonts w:ascii="Times New Roman" w:hAnsi="Times New Roman"/>
          <w:sz w:val="20"/>
          <w:szCs w:val="20"/>
        </w:rPr>
      </w:pPr>
      <w:r w:rsidRPr="008326B8">
        <w:rPr>
          <w:rFonts w:ascii="Times New Roman" w:hAnsi="Times New Roman"/>
          <w:b/>
          <w:sz w:val="20"/>
          <w:szCs w:val="20"/>
        </w:rPr>
        <w:t>(10)</w:t>
      </w:r>
      <w:r w:rsidRPr="008326B8">
        <w:rPr>
          <w:rFonts w:ascii="Times New Roman" w:hAnsi="Times New Roman"/>
          <w:sz w:val="20"/>
          <w:szCs w:val="20"/>
        </w:rPr>
        <w:t xml:space="preserve"> </w:t>
      </w:r>
      <w:r w:rsidR="00B31364" w:rsidRPr="008326B8">
        <w:rPr>
          <w:rFonts w:ascii="Times New Roman" w:hAnsi="Times New Roman"/>
          <w:sz w:val="20"/>
          <w:szCs w:val="20"/>
        </w:rPr>
        <w:t xml:space="preserve">В случай че Изпълнителят не спази посоченото време в Графика си, част от Техническото му предложение, част от Договора за първоначално инсталиране, активиране и изграждане на наземната свързаност, то той дължи неустойка от </w:t>
      </w:r>
      <w:r w:rsidR="00E3121F" w:rsidRPr="008326B8">
        <w:rPr>
          <w:rFonts w:ascii="Times New Roman" w:hAnsi="Times New Roman"/>
          <w:sz w:val="20"/>
          <w:szCs w:val="20"/>
        </w:rPr>
        <w:t>1 000 (хиляда) лв. за всеки просрочен ден забава, но не повече от 10 000 (десет хиляди) лв.</w:t>
      </w:r>
    </w:p>
    <w:p w14:paraId="37690BFD" w14:textId="2ACD5996" w:rsidR="00CD6253" w:rsidRPr="008326B8" w:rsidRDefault="00FC3F25" w:rsidP="00FC17E2">
      <w:pPr>
        <w:spacing w:after="0"/>
        <w:rPr>
          <w:rFonts w:ascii="Times New Roman" w:hAnsi="Times New Roman"/>
          <w:sz w:val="20"/>
          <w:szCs w:val="20"/>
        </w:rPr>
      </w:pPr>
      <w:r w:rsidRPr="008326B8">
        <w:rPr>
          <w:rFonts w:ascii="Times New Roman" w:hAnsi="Times New Roman"/>
          <w:b/>
          <w:sz w:val="20"/>
          <w:szCs w:val="20"/>
        </w:rPr>
        <w:t>(</w:t>
      </w:r>
      <w:r w:rsidR="00DC62D1" w:rsidRPr="008326B8">
        <w:rPr>
          <w:rFonts w:ascii="Times New Roman" w:hAnsi="Times New Roman"/>
          <w:b/>
          <w:sz w:val="20"/>
          <w:szCs w:val="20"/>
        </w:rPr>
        <w:t>1</w:t>
      </w:r>
      <w:r w:rsidR="00B31364" w:rsidRPr="008326B8">
        <w:rPr>
          <w:rFonts w:ascii="Times New Roman" w:hAnsi="Times New Roman"/>
          <w:b/>
          <w:sz w:val="20"/>
          <w:szCs w:val="20"/>
        </w:rPr>
        <w:t>1</w:t>
      </w:r>
      <w:r w:rsidRPr="008326B8">
        <w:rPr>
          <w:rFonts w:ascii="Times New Roman" w:hAnsi="Times New Roman"/>
          <w:b/>
          <w:sz w:val="20"/>
          <w:szCs w:val="20"/>
        </w:rPr>
        <w:t>)</w:t>
      </w:r>
      <w:r w:rsidRPr="008326B8">
        <w:rPr>
          <w:rFonts w:ascii="Times New Roman" w:hAnsi="Times New Roman"/>
          <w:sz w:val="20"/>
          <w:szCs w:val="20"/>
        </w:rPr>
        <w:t xml:space="preserve"> </w:t>
      </w:r>
      <w:r w:rsidR="00CD6253" w:rsidRPr="008326B8">
        <w:rPr>
          <w:rFonts w:ascii="Times New Roman" w:hAnsi="Times New Roman"/>
          <w:sz w:val="20"/>
          <w:szCs w:val="20"/>
        </w:rPr>
        <w:t>Изпълнителят ще изплати неустойката в срок до 5 (пет) дни от получаването на писмено уведомление от Възложителя за налагането на съответната неустойка.</w:t>
      </w:r>
    </w:p>
    <w:p w14:paraId="03418623" w14:textId="2E786249" w:rsidR="007860CB" w:rsidRPr="008326B8" w:rsidRDefault="00FC17E2" w:rsidP="00C15F71">
      <w:pPr>
        <w:spacing w:after="0"/>
        <w:rPr>
          <w:rFonts w:ascii="Times New Roman" w:hAnsi="Times New Roman"/>
          <w:sz w:val="20"/>
          <w:szCs w:val="20"/>
        </w:rPr>
      </w:pPr>
      <w:r w:rsidRPr="008326B8">
        <w:rPr>
          <w:rFonts w:ascii="Times New Roman" w:hAnsi="Times New Roman"/>
          <w:b/>
          <w:sz w:val="20"/>
          <w:szCs w:val="20"/>
        </w:rPr>
        <w:t>(1</w:t>
      </w:r>
      <w:r w:rsidR="00B31364" w:rsidRPr="008326B8">
        <w:rPr>
          <w:rFonts w:ascii="Times New Roman" w:hAnsi="Times New Roman"/>
          <w:b/>
          <w:sz w:val="20"/>
          <w:szCs w:val="20"/>
        </w:rPr>
        <w:t>2</w:t>
      </w:r>
      <w:r w:rsidRPr="008326B8">
        <w:rPr>
          <w:rFonts w:ascii="Times New Roman" w:hAnsi="Times New Roman"/>
          <w:b/>
          <w:sz w:val="20"/>
          <w:szCs w:val="20"/>
        </w:rPr>
        <w:t>)</w:t>
      </w:r>
      <w:r w:rsidR="007860CB" w:rsidRPr="008326B8">
        <w:rPr>
          <w:rFonts w:ascii="Times New Roman" w:hAnsi="Times New Roman"/>
          <w:b/>
          <w:sz w:val="20"/>
          <w:szCs w:val="20"/>
        </w:rPr>
        <w:t>.</w:t>
      </w:r>
      <w:r w:rsidR="007860CB" w:rsidRPr="008326B8">
        <w:rPr>
          <w:rFonts w:ascii="Times New Roman" w:hAnsi="Times New Roman"/>
          <w:sz w:val="20"/>
          <w:szCs w:val="20"/>
        </w:rPr>
        <w:t xml:space="preserve"> В случай че Изпълнителят откаже да изплати неустойка, наложена съгласно изискванията на настоящия Договор, Възложителят има право да  задържи плащане, да прихване сумите срещу насрещни </w:t>
      </w:r>
      <w:r w:rsidR="007860CB" w:rsidRPr="008326B8">
        <w:rPr>
          <w:rFonts w:ascii="Times New Roman" w:hAnsi="Times New Roman"/>
          <w:sz w:val="20"/>
          <w:szCs w:val="20"/>
        </w:rPr>
        <w:lastRenderedPageBreak/>
        <w:t>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4D847135" w14:textId="64E4A2D7" w:rsidR="00E3121F" w:rsidRPr="008326B8" w:rsidRDefault="00E3121F" w:rsidP="00C15F71">
      <w:pPr>
        <w:spacing w:after="0"/>
        <w:rPr>
          <w:rFonts w:ascii="Times New Roman" w:hAnsi="Times New Roman"/>
          <w:sz w:val="20"/>
          <w:szCs w:val="20"/>
        </w:rPr>
      </w:pPr>
      <w:r w:rsidRPr="008326B8">
        <w:rPr>
          <w:rFonts w:ascii="Times New Roman" w:hAnsi="Times New Roman"/>
          <w:b/>
          <w:sz w:val="20"/>
          <w:szCs w:val="20"/>
        </w:rPr>
        <w:t>(13)</w:t>
      </w:r>
      <w:r w:rsidRPr="008326B8">
        <w:rPr>
          <w:rFonts w:ascii="Times New Roman" w:hAnsi="Times New Roman"/>
          <w:sz w:val="20"/>
          <w:szCs w:val="20"/>
        </w:rPr>
        <w:t xml:space="preserve"> В случай че Изпълнителят е с толкова дни/часове забава, че Възложителят има право да получи максималния размер на неустойката по т. 4, т.5 и т.10 от чл. 28, ще се счита, че Изпълнителят е в съществено неизпълнение на Договора. В такъв случай Възложителят има право:</w:t>
      </w:r>
    </w:p>
    <w:p w14:paraId="32480DE3" w14:textId="56E4F237" w:rsidR="00E3121F" w:rsidRPr="008326B8" w:rsidRDefault="00E3121F" w:rsidP="00C15F71">
      <w:pPr>
        <w:spacing w:after="0"/>
        <w:rPr>
          <w:rFonts w:ascii="Times New Roman" w:hAnsi="Times New Roman"/>
          <w:sz w:val="20"/>
          <w:szCs w:val="20"/>
        </w:rPr>
      </w:pPr>
      <w:r w:rsidRPr="008326B8">
        <w:rPr>
          <w:rFonts w:ascii="Times New Roman" w:hAnsi="Times New Roman"/>
          <w:sz w:val="20"/>
          <w:szCs w:val="20"/>
        </w:rPr>
        <w:tab/>
      </w:r>
      <w:r w:rsidRPr="008326B8">
        <w:rPr>
          <w:rFonts w:ascii="Times New Roman" w:hAnsi="Times New Roman"/>
          <w:b/>
          <w:sz w:val="20"/>
          <w:szCs w:val="20"/>
        </w:rPr>
        <w:t>(а)</w:t>
      </w:r>
      <w:r w:rsidRPr="008326B8">
        <w:rPr>
          <w:rFonts w:ascii="Times New Roman" w:hAnsi="Times New Roman"/>
          <w:sz w:val="20"/>
          <w:szCs w:val="20"/>
        </w:rPr>
        <w:t xml:space="preserve"> да прекрати едностранно договора поради неизпълнение от страна на Изпълнителя и да задържи гаранцията за изпълнение и/или</w:t>
      </w:r>
    </w:p>
    <w:p w14:paraId="282CFAEE" w14:textId="39BA0E71" w:rsidR="00E3121F" w:rsidRPr="008326B8" w:rsidRDefault="00E3121F" w:rsidP="00C15F71">
      <w:pPr>
        <w:spacing w:after="0"/>
        <w:rPr>
          <w:rFonts w:ascii="Times New Roman" w:hAnsi="Times New Roman"/>
          <w:sz w:val="20"/>
          <w:szCs w:val="20"/>
        </w:rPr>
      </w:pPr>
      <w:r w:rsidRPr="008326B8">
        <w:rPr>
          <w:rFonts w:ascii="Times New Roman" w:hAnsi="Times New Roman"/>
          <w:sz w:val="20"/>
          <w:szCs w:val="20"/>
        </w:rPr>
        <w:tab/>
      </w:r>
      <w:r w:rsidRPr="008326B8">
        <w:rPr>
          <w:rFonts w:ascii="Times New Roman" w:hAnsi="Times New Roman"/>
          <w:b/>
          <w:sz w:val="20"/>
          <w:szCs w:val="20"/>
        </w:rPr>
        <w:t>(б)</w:t>
      </w:r>
      <w:r w:rsidRPr="008326B8">
        <w:rPr>
          <w:rFonts w:ascii="Times New Roman" w:hAnsi="Times New Roman"/>
          <w:sz w:val="20"/>
          <w:szCs w:val="20"/>
        </w:rPr>
        <w:t xml:space="preserve"> да поръча на трета страна да извърши доставката и/или услугата и/или да отстрани повредата като изпълнението им е за сметка на Изпълнителя, както и всички разходи и/или щети и/или пропуснати ползи, претърпени от Възложителя в следствие </w:t>
      </w:r>
      <w:r w:rsidR="00340546" w:rsidRPr="008326B8">
        <w:rPr>
          <w:rFonts w:ascii="Times New Roman" w:hAnsi="Times New Roman"/>
          <w:sz w:val="20"/>
          <w:szCs w:val="20"/>
        </w:rPr>
        <w:t>на неизпълнението на Изпълнителя, страна по Договора.</w:t>
      </w:r>
      <w:r w:rsidRPr="008326B8">
        <w:rPr>
          <w:rFonts w:ascii="Times New Roman" w:hAnsi="Times New Roman"/>
          <w:sz w:val="20"/>
          <w:szCs w:val="20"/>
        </w:rPr>
        <w:t xml:space="preserve"> </w:t>
      </w:r>
    </w:p>
    <w:p w14:paraId="03C39EFF" w14:textId="30687DA0" w:rsidR="007860CB" w:rsidRPr="008326B8" w:rsidRDefault="007860CB" w:rsidP="007860CB">
      <w:pPr>
        <w:rPr>
          <w:rFonts w:ascii="Times New Roman" w:hAnsi="Times New Roman"/>
          <w:sz w:val="20"/>
          <w:szCs w:val="20"/>
        </w:rPr>
      </w:pPr>
      <w:r w:rsidRPr="008326B8">
        <w:rPr>
          <w:rFonts w:ascii="Times New Roman" w:hAnsi="Times New Roman"/>
          <w:b/>
          <w:sz w:val="20"/>
          <w:szCs w:val="20"/>
        </w:rPr>
        <w:t xml:space="preserve">Чл. </w:t>
      </w:r>
      <w:r w:rsidR="00FC17E2" w:rsidRPr="008326B8">
        <w:rPr>
          <w:rFonts w:ascii="Times New Roman" w:hAnsi="Times New Roman"/>
          <w:b/>
          <w:sz w:val="20"/>
          <w:szCs w:val="20"/>
        </w:rPr>
        <w:t>29</w:t>
      </w:r>
      <w:r w:rsidRPr="008326B8">
        <w:rPr>
          <w:rFonts w:ascii="Times New Roman" w:hAnsi="Times New Roman"/>
          <w:b/>
          <w:sz w:val="20"/>
          <w:szCs w:val="20"/>
        </w:rPr>
        <w:t>.</w:t>
      </w:r>
      <w:r w:rsidRPr="008326B8">
        <w:rPr>
          <w:rFonts w:ascii="Times New Roman" w:hAnsi="Times New Roman"/>
          <w:sz w:val="20"/>
          <w:szCs w:val="20"/>
        </w:rPr>
        <w:t xml:space="preserve"> Изпълнителят ще изплати неустойките, предвидени в Договора, в срок до 5 (пет) работни дни от получаването на писмено уведомление от Възложителя за налагането на съответната неустойка.</w:t>
      </w:r>
    </w:p>
    <w:p w14:paraId="5286A179" w14:textId="3041B637" w:rsidR="007860CB" w:rsidRPr="008326B8" w:rsidRDefault="007860CB" w:rsidP="007860CB">
      <w:pPr>
        <w:rPr>
          <w:rFonts w:ascii="Times New Roman" w:hAnsi="Times New Roman"/>
          <w:sz w:val="20"/>
          <w:szCs w:val="20"/>
        </w:rPr>
      </w:pPr>
      <w:r w:rsidRPr="008326B8">
        <w:rPr>
          <w:rFonts w:ascii="Times New Roman" w:hAnsi="Times New Roman"/>
          <w:b/>
          <w:sz w:val="20"/>
          <w:szCs w:val="20"/>
        </w:rPr>
        <w:t xml:space="preserve">Чл. </w:t>
      </w:r>
      <w:r w:rsidR="00FC17E2" w:rsidRPr="008326B8">
        <w:rPr>
          <w:rFonts w:ascii="Times New Roman" w:hAnsi="Times New Roman"/>
          <w:b/>
          <w:sz w:val="20"/>
          <w:szCs w:val="20"/>
        </w:rPr>
        <w:t>30</w:t>
      </w:r>
      <w:r w:rsidRPr="008326B8">
        <w:rPr>
          <w:rFonts w:ascii="Times New Roman" w:hAnsi="Times New Roman"/>
          <w:b/>
          <w:sz w:val="20"/>
          <w:szCs w:val="20"/>
        </w:rPr>
        <w:t>.</w:t>
      </w:r>
      <w:r w:rsidRPr="008326B8">
        <w:rPr>
          <w:rFonts w:ascii="Times New Roman" w:hAnsi="Times New Roman"/>
          <w:sz w:val="20"/>
          <w:szCs w:val="20"/>
        </w:rPr>
        <w:t xml:space="preserve"> Налагането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673E92B7" w14:textId="63F81B5E" w:rsidR="00CD6253" w:rsidRPr="008326B8" w:rsidRDefault="007860CB" w:rsidP="007860CB">
      <w:pPr>
        <w:pStyle w:val="p50"/>
        <w:keepNext/>
        <w:keepLines/>
        <w:tabs>
          <w:tab w:val="clear" w:pos="760"/>
        </w:tabs>
        <w:spacing w:before="120" w:after="120" w:line="240" w:lineRule="auto"/>
        <w:ind w:left="0" w:firstLine="0"/>
        <w:rPr>
          <w:rFonts w:ascii="Times New Roman" w:hAnsi="Times New Roman"/>
          <w:color w:val="auto"/>
          <w:sz w:val="20"/>
        </w:rPr>
      </w:pPr>
      <w:r w:rsidRPr="008326B8">
        <w:rPr>
          <w:rFonts w:ascii="Times New Roman" w:hAnsi="Times New Roman"/>
          <w:b/>
          <w:color w:val="auto"/>
          <w:sz w:val="20"/>
        </w:rPr>
        <w:t xml:space="preserve">Чл. </w:t>
      </w:r>
      <w:r w:rsidR="00FC17E2" w:rsidRPr="008326B8">
        <w:rPr>
          <w:rFonts w:ascii="Times New Roman" w:hAnsi="Times New Roman"/>
          <w:b/>
          <w:color w:val="auto"/>
          <w:sz w:val="20"/>
        </w:rPr>
        <w:t>31</w:t>
      </w:r>
      <w:r w:rsidRPr="008326B8">
        <w:rPr>
          <w:rFonts w:ascii="Times New Roman" w:hAnsi="Times New Roman"/>
          <w:b/>
          <w:color w:val="auto"/>
          <w:sz w:val="20"/>
        </w:rPr>
        <w:t xml:space="preserve">. </w:t>
      </w:r>
      <w:r w:rsidR="00CD6253" w:rsidRPr="008326B8">
        <w:rPr>
          <w:rFonts w:ascii="Times New Roman" w:hAnsi="Times New Roman"/>
          <w:b/>
          <w:color w:val="auto"/>
          <w:sz w:val="20"/>
        </w:rPr>
        <w:t>САНКЦИИ</w:t>
      </w:r>
      <w:r w:rsidR="00CD6253" w:rsidRPr="008326B8">
        <w:rPr>
          <w:rFonts w:ascii="Times New Roman" w:hAnsi="Times New Roman"/>
          <w:b/>
          <w:bCs/>
          <w:color w:val="auto"/>
          <w:sz w:val="20"/>
        </w:rPr>
        <w:t>, НАЛАГАНИ НА “СОФИЙСКА ВОДА” АД</w:t>
      </w:r>
    </w:p>
    <w:p w14:paraId="668F655F" w14:textId="77777777" w:rsidR="00CD6253" w:rsidRPr="008326B8" w:rsidRDefault="00CD6253" w:rsidP="00FC3F25">
      <w:pPr>
        <w:pStyle w:val="p50"/>
        <w:keepLines/>
        <w:tabs>
          <w:tab w:val="clear" w:pos="760"/>
        </w:tabs>
        <w:spacing w:before="120" w:after="120" w:line="240" w:lineRule="auto"/>
        <w:ind w:left="0" w:firstLine="0"/>
        <w:rPr>
          <w:rFonts w:ascii="Times New Roman" w:hAnsi="Times New Roman"/>
          <w:color w:val="auto"/>
          <w:sz w:val="20"/>
        </w:rPr>
      </w:pPr>
      <w:r w:rsidRPr="008326B8">
        <w:rPr>
          <w:rFonts w:ascii="Times New Roman" w:hAnsi="Times New Roman"/>
          <w:color w:val="auto"/>
          <w:sz w:val="20"/>
        </w:rPr>
        <w:t>Ако в който и да е момент, във връзка с изпълнение на услугите в договора, поради действие или бездействие от страна на доставчика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7E4F1CA8" w14:textId="77777777" w:rsidR="00CD6253" w:rsidRPr="008326B8" w:rsidRDefault="00CD6253" w:rsidP="00CD6253">
      <w:pPr>
        <w:rPr>
          <w:rFonts w:ascii="Times New Roman" w:hAnsi="Times New Roman"/>
          <w:sz w:val="20"/>
          <w:szCs w:val="20"/>
          <w:lang w:val="en-US"/>
        </w:rPr>
      </w:pPr>
    </w:p>
    <w:p w14:paraId="60A008EA"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ПРЕКРАТЯВАНЕ НА ДОГОВОРА</w:t>
      </w:r>
    </w:p>
    <w:p w14:paraId="7682E3C7" w14:textId="2AFB7CF5" w:rsidR="007B6F54" w:rsidRPr="008326B8" w:rsidRDefault="007B6F54" w:rsidP="0084527E">
      <w:pPr>
        <w:keepLines/>
        <w:autoSpaceDE w:val="0"/>
        <w:autoSpaceDN w:val="0"/>
        <w:spacing w:after="0"/>
        <w:jc w:val="both"/>
        <w:rPr>
          <w:rFonts w:ascii="Times New Roman" w:hAnsi="Times New Roman"/>
          <w:sz w:val="20"/>
          <w:szCs w:val="20"/>
        </w:rPr>
      </w:pPr>
      <w:r w:rsidRPr="008326B8">
        <w:rPr>
          <w:rFonts w:ascii="Times New Roman" w:hAnsi="Times New Roman"/>
          <w:b/>
          <w:sz w:val="20"/>
          <w:szCs w:val="20"/>
        </w:rPr>
        <w:t>Чл. 3</w:t>
      </w:r>
      <w:r w:rsidR="0084527E" w:rsidRPr="008326B8">
        <w:rPr>
          <w:rFonts w:ascii="Times New Roman" w:hAnsi="Times New Roman"/>
          <w:b/>
          <w:sz w:val="20"/>
          <w:szCs w:val="20"/>
        </w:rPr>
        <w:t>2</w:t>
      </w:r>
      <w:r w:rsidRPr="008326B8">
        <w:rPr>
          <w:rFonts w:ascii="Times New Roman" w:hAnsi="Times New Roman"/>
          <w:b/>
          <w:sz w:val="20"/>
          <w:szCs w:val="20"/>
        </w:rPr>
        <w:t>.</w:t>
      </w:r>
      <w:r w:rsidRPr="008326B8">
        <w:rPr>
          <w:rFonts w:ascii="Times New Roman" w:hAnsi="Times New Roman"/>
          <w:sz w:val="20"/>
          <w:szCs w:val="20"/>
        </w:rPr>
        <w:t xml:space="preserve"> </w:t>
      </w:r>
      <w:r w:rsidRPr="008326B8">
        <w:rPr>
          <w:rFonts w:ascii="Times New Roman" w:hAnsi="Times New Roman"/>
          <w:b/>
          <w:sz w:val="20"/>
          <w:szCs w:val="20"/>
        </w:rPr>
        <w:t>(1)</w:t>
      </w:r>
      <w:r w:rsidRPr="008326B8">
        <w:rPr>
          <w:rFonts w:ascii="Times New Roman" w:hAnsi="Times New Roman"/>
          <w:sz w:val="20"/>
          <w:szCs w:val="20"/>
        </w:rPr>
        <w:t xml:space="preserve"> Този Договор се прекратява:</w:t>
      </w:r>
    </w:p>
    <w:p w14:paraId="16694347" w14:textId="77777777" w:rsidR="007B6F54" w:rsidRPr="008326B8" w:rsidRDefault="007B6F54" w:rsidP="0084527E">
      <w:pPr>
        <w:keepLines/>
        <w:spacing w:after="0"/>
        <w:jc w:val="both"/>
        <w:rPr>
          <w:rFonts w:ascii="Times New Roman" w:hAnsi="Times New Roman"/>
          <w:sz w:val="20"/>
          <w:szCs w:val="20"/>
        </w:rPr>
      </w:pPr>
      <w:r w:rsidRPr="008326B8">
        <w:rPr>
          <w:rFonts w:ascii="Times New Roman" w:hAnsi="Times New Roman"/>
          <w:sz w:val="20"/>
          <w:szCs w:val="20"/>
        </w:rPr>
        <w:t>1. с изтичане на Срока на Договора</w:t>
      </w:r>
    </w:p>
    <w:p w14:paraId="5F46C98B" w14:textId="77777777" w:rsidR="007B6F54" w:rsidRPr="008326B8" w:rsidRDefault="007B6F54" w:rsidP="0084527E">
      <w:pPr>
        <w:keepLines/>
        <w:spacing w:after="0"/>
        <w:jc w:val="both"/>
        <w:rPr>
          <w:rFonts w:ascii="Times New Roman" w:hAnsi="Times New Roman"/>
          <w:sz w:val="20"/>
          <w:szCs w:val="20"/>
        </w:rPr>
      </w:pPr>
      <w:r w:rsidRPr="008326B8">
        <w:rPr>
          <w:rFonts w:ascii="Times New Roman" w:hAnsi="Times New Roman"/>
          <w:sz w:val="20"/>
          <w:szCs w:val="20"/>
        </w:rPr>
        <w:t xml:space="preserve">2. с изпълнението на всички задължения на Страните по него; </w:t>
      </w:r>
    </w:p>
    <w:p w14:paraId="39AEAFAA" w14:textId="77777777" w:rsidR="007B6F54" w:rsidRPr="008326B8" w:rsidRDefault="007B6F54" w:rsidP="0084527E">
      <w:pPr>
        <w:keepLines/>
        <w:spacing w:after="0"/>
        <w:jc w:val="both"/>
        <w:rPr>
          <w:rFonts w:ascii="Times New Roman" w:hAnsi="Times New Roman"/>
          <w:sz w:val="20"/>
          <w:szCs w:val="20"/>
        </w:rPr>
      </w:pPr>
      <w:r w:rsidRPr="008326B8">
        <w:rPr>
          <w:rFonts w:ascii="Times New Roman" w:hAnsi="Times New Roman"/>
          <w:sz w:val="20"/>
          <w:szCs w:val="20"/>
        </w:rPr>
        <w:t>3.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7D95E23F" w14:textId="77777777" w:rsidR="007B6F54" w:rsidRPr="008326B8" w:rsidRDefault="007B6F54" w:rsidP="0084527E">
      <w:pPr>
        <w:keepLines/>
        <w:spacing w:after="0"/>
        <w:jc w:val="both"/>
        <w:rPr>
          <w:rFonts w:ascii="Times New Roman" w:hAnsi="Times New Roman"/>
          <w:sz w:val="20"/>
          <w:szCs w:val="20"/>
        </w:rPr>
      </w:pPr>
      <w:r w:rsidRPr="008326B8">
        <w:rPr>
          <w:rFonts w:ascii="Times New Roman" w:hAnsi="Times New Roman"/>
          <w:sz w:val="20"/>
          <w:szCs w:val="20"/>
        </w:rPr>
        <w:t>4. при условията по чл. 5, ал. 1, т. 3 от ЗИФОДРЮПДРСЛ.</w:t>
      </w:r>
    </w:p>
    <w:p w14:paraId="7A1594C0" w14:textId="77777777" w:rsidR="007B6F54" w:rsidRPr="008326B8" w:rsidRDefault="007B6F54" w:rsidP="0084527E">
      <w:pPr>
        <w:keepLines/>
        <w:autoSpaceDE w:val="0"/>
        <w:autoSpaceDN w:val="0"/>
        <w:spacing w:after="0"/>
        <w:jc w:val="both"/>
        <w:rPr>
          <w:rFonts w:ascii="Times New Roman" w:hAnsi="Times New Roman"/>
          <w:sz w:val="20"/>
          <w:szCs w:val="20"/>
        </w:rPr>
      </w:pPr>
      <w:r w:rsidRPr="008326B8">
        <w:rPr>
          <w:rFonts w:ascii="Times New Roman" w:hAnsi="Times New Roman"/>
          <w:b/>
          <w:sz w:val="20"/>
          <w:szCs w:val="20"/>
        </w:rPr>
        <w:t>(2)</w:t>
      </w:r>
      <w:r w:rsidRPr="008326B8">
        <w:rPr>
          <w:rFonts w:ascii="Times New Roman" w:hAnsi="Times New Roman"/>
          <w:sz w:val="20"/>
          <w:szCs w:val="20"/>
        </w:rPr>
        <w:t xml:space="preserve"> Договорът може да бъде прекратен</w:t>
      </w:r>
    </w:p>
    <w:p w14:paraId="28F89259" w14:textId="77777777" w:rsidR="007B6F54" w:rsidRPr="008326B8" w:rsidRDefault="007B6F54" w:rsidP="0084527E">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t>1.</w:t>
      </w:r>
      <w:r w:rsidRPr="008326B8">
        <w:rPr>
          <w:rFonts w:ascii="Times New Roman" w:hAnsi="Times New Roman"/>
          <w:sz w:val="20"/>
          <w:szCs w:val="20"/>
        </w:rPr>
        <w:tab/>
        <w:t>по взаимно съгласие на Страните, изразено в писмена форма;</w:t>
      </w:r>
    </w:p>
    <w:p w14:paraId="631318E7" w14:textId="77777777" w:rsidR="007B6F54" w:rsidRPr="008326B8" w:rsidRDefault="007B6F54" w:rsidP="0084527E">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t>2.</w:t>
      </w:r>
      <w:r w:rsidRPr="008326B8">
        <w:rPr>
          <w:rFonts w:ascii="Times New Roman" w:hAnsi="Times New Roman"/>
          <w:sz w:val="20"/>
          <w:szCs w:val="20"/>
        </w:rPr>
        <w:tab/>
        <w:t xml:space="preserve">когато за ИЗПЪЛНИТЕЛЯ бъде открито производство по несъстоятелност или ликвидация – </w:t>
      </w:r>
      <w:r w:rsidRPr="008326B8">
        <w:rPr>
          <w:rFonts w:ascii="Times New Roman" w:hAnsi="Times New Roman"/>
          <w:color w:val="000000" w:themeColor="text1"/>
          <w:sz w:val="20"/>
          <w:szCs w:val="20"/>
        </w:rPr>
        <w:t>по искане на всяка от Страните.</w:t>
      </w:r>
    </w:p>
    <w:p w14:paraId="6EAF3513" w14:textId="77777777" w:rsidR="007B6F54" w:rsidRPr="008326B8" w:rsidRDefault="007B6F54" w:rsidP="00857BF7">
      <w:pPr>
        <w:keepLines/>
        <w:autoSpaceDE w:val="0"/>
        <w:autoSpaceDN w:val="0"/>
        <w:jc w:val="both"/>
        <w:rPr>
          <w:rFonts w:ascii="Times New Roman" w:hAnsi="Times New Roman"/>
          <w:sz w:val="20"/>
          <w:szCs w:val="20"/>
        </w:rPr>
      </w:pPr>
      <w:r w:rsidRPr="008326B8">
        <w:rPr>
          <w:rFonts w:ascii="Times New Roman" w:hAnsi="Times New Roman"/>
          <w:sz w:val="20"/>
          <w:szCs w:val="20"/>
        </w:rPr>
        <w:t xml:space="preserve">3. Възложителят има право да прекрати договора с едномесечно писмено предизвестие. </w:t>
      </w:r>
    </w:p>
    <w:p w14:paraId="14E8A482" w14:textId="37EAD321" w:rsidR="007B6F54" w:rsidRPr="008326B8" w:rsidRDefault="007B6F54" w:rsidP="00857BF7">
      <w:pPr>
        <w:keepLines/>
        <w:autoSpaceDE w:val="0"/>
        <w:autoSpaceDN w:val="0"/>
        <w:spacing w:after="0"/>
        <w:jc w:val="both"/>
        <w:rPr>
          <w:rFonts w:ascii="Times New Roman" w:hAnsi="Times New Roman"/>
          <w:sz w:val="20"/>
          <w:szCs w:val="20"/>
        </w:rPr>
      </w:pPr>
      <w:r w:rsidRPr="008326B8">
        <w:rPr>
          <w:rFonts w:ascii="Times New Roman" w:hAnsi="Times New Roman"/>
          <w:b/>
          <w:sz w:val="20"/>
          <w:szCs w:val="20"/>
        </w:rPr>
        <w:t>Чл. 3</w:t>
      </w:r>
      <w:r w:rsidR="0084527E" w:rsidRPr="008326B8">
        <w:rPr>
          <w:rFonts w:ascii="Times New Roman" w:hAnsi="Times New Roman"/>
          <w:b/>
          <w:sz w:val="20"/>
          <w:szCs w:val="20"/>
        </w:rPr>
        <w:t>3</w:t>
      </w:r>
      <w:r w:rsidRPr="008326B8">
        <w:rPr>
          <w:rFonts w:ascii="Times New Roman" w:hAnsi="Times New Roman"/>
          <w:b/>
          <w:sz w:val="20"/>
          <w:szCs w:val="20"/>
        </w:rPr>
        <w:t>.</w:t>
      </w:r>
      <w:r w:rsidRPr="008326B8">
        <w:rPr>
          <w:rFonts w:ascii="Times New Roman" w:hAnsi="Times New Roman"/>
          <w:sz w:val="20"/>
          <w:szCs w:val="20"/>
        </w:rPr>
        <w:t xml:space="preserve"> </w:t>
      </w:r>
      <w:r w:rsidRPr="008326B8">
        <w:rPr>
          <w:rFonts w:ascii="Times New Roman" w:hAnsi="Times New Roman"/>
          <w:b/>
          <w:sz w:val="20"/>
          <w:szCs w:val="20"/>
        </w:rPr>
        <w:t>(1)</w:t>
      </w:r>
      <w:r w:rsidRPr="008326B8">
        <w:rPr>
          <w:rFonts w:ascii="Times New Roman" w:hAnsi="Times New Roman"/>
          <w:sz w:val="20"/>
          <w:szCs w:val="20"/>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3BFBD8A8" w14:textId="77777777" w:rsidR="007B6F54" w:rsidRPr="008326B8" w:rsidRDefault="007B6F54" w:rsidP="00857BF7">
      <w:pPr>
        <w:keepLines/>
        <w:tabs>
          <w:tab w:val="left" w:pos="4950"/>
        </w:tabs>
        <w:autoSpaceDE w:val="0"/>
        <w:autoSpaceDN w:val="0"/>
        <w:spacing w:after="0"/>
        <w:jc w:val="both"/>
        <w:rPr>
          <w:rFonts w:ascii="Times New Roman" w:hAnsi="Times New Roman"/>
          <w:sz w:val="20"/>
          <w:szCs w:val="20"/>
        </w:rPr>
      </w:pPr>
      <w:r w:rsidRPr="008326B8">
        <w:rPr>
          <w:rFonts w:ascii="Times New Roman" w:hAnsi="Times New Roman"/>
          <w:b/>
          <w:sz w:val="20"/>
          <w:szCs w:val="20"/>
        </w:rPr>
        <w:t>(2)</w:t>
      </w:r>
      <w:r w:rsidRPr="008326B8">
        <w:rPr>
          <w:rFonts w:ascii="Times New Roman" w:hAnsi="Times New Roman"/>
          <w:sz w:val="20"/>
          <w:szCs w:val="20"/>
        </w:rPr>
        <w:t xml:space="preserve"> За целите на този Договор, Страните ще считат за виновно неизпълнение на съществено задължение на ИЗПЪЛНИТЕЛЯ, съгласно случаите, посочени като съществено неизпълнение в Раздел Неустойки.</w:t>
      </w:r>
    </w:p>
    <w:p w14:paraId="47B37F2B" w14:textId="77777777" w:rsidR="007B6F54" w:rsidRPr="008326B8" w:rsidRDefault="007B6F54" w:rsidP="008D6DC4">
      <w:pPr>
        <w:keepLines/>
        <w:autoSpaceDE w:val="0"/>
        <w:autoSpaceDN w:val="0"/>
        <w:jc w:val="both"/>
        <w:rPr>
          <w:rFonts w:ascii="Times New Roman" w:hAnsi="Times New Roman"/>
          <w:sz w:val="20"/>
          <w:szCs w:val="20"/>
        </w:rPr>
      </w:pPr>
      <w:r w:rsidRPr="008326B8">
        <w:rPr>
          <w:rFonts w:ascii="Times New Roman" w:hAnsi="Times New Roman"/>
          <w:b/>
          <w:sz w:val="20"/>
          <w:szCs w:val="20"/>
        </w:rPr>
        <w:t xml:space="preserve">(3) </w:t>
      </w:r>
      <w:r w:rsidRPr="008326B8">
        <w:rPr>
          <w:rFonts w:ascii="Times New Roman" w:hAnsi="Times New Roman"/>
          <w:sz w:val="20"/>
          <w:szCs w:val="20"/>
        </w:rPr>
        <w:t>ВЪЗЛОЖИТЕЛЯТ може да развали Договора само с писмено уведомление до ИЗПЪЛНИТЕЛЯ и без да му даде допълнителен срок за изпълнение, ако поради забава на ИЗПЪЛНИТЕЛЯ то е станало безполезно или ако задължението е трябвало да се изпълни непременно в уговореното време.</w:t>
      </w:r>
    </w:p>
    <w:p w14:paraId="4C22822A" w14:textId="77777777" w:rsidR="007B6F54" w:rsidRPr="008326B8" w:rsidRDefault="007B6F54" w:rsidP="007B6F54">
      <w:pPr>
        <w:keepLines/>
        <w:autoSpaceDE w:val="0"/>
        <w:autoSpaceDN w:val="0"/>
        <w:jc w:val="both"/>
        <w:rPr>
          <w:rFonts w:ascii="Times New Roman" w:hAnsi="Times New Roman"/>
          <w:sz w:val="20"/>
          <w:szCs w:val="20"/>
        </w:rPr>
      </w:pPr>
      <w:r w:rsidRPr="008326B8">
        <w:rPr>
          <w:rFonts w:ascii="Times New Roman" w:hAnsi="Times New Roman"/>
          <w:b/>
          <w:sz w:val="20"/>
          <w:szCs w:val="20"/>
        </w:rPr>
        <w:t xml:space="preserve">Чл. 33. </w:t>
      </w:r>
      <w:r w:rsidRPr="008326B8">
        <w:rPr>
          <w:rFonts w:ascii="Times New Roman" w:hAnsi="Times New Roman"/>
          <w:sz w:val="20"/>
          <w:szCs w:val="20"/>
        </w:rPr>
        <w:t>Във всички случаи на прекратяване на Договора, освен при прекратяване на юридическо лице – Страна по Договора без правоприемство:</w:t>
      </w:r>
    </w:p>
    <w:p w14:paraId="62E87486" w14:textId="77777777" w:rsidR="007B6F54" w:rsidRPr="008326B8" w:rsidRDefault="007B6F54" w:rsidP="00857BF7">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0ACB2EC5" w14:textId="77777777" w:rsidR="007B6F54" w:rsidRPr="008326B8" w:rsidRDefault="007B6F54" w:rsidP="00857BF7">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lastRenderedPageBreak/>
        <w:t>2. ИЗПЪЛНИТЕЛЯТ се задължава:</w:t>
      </w:r>
    </w:p>
    <w:p w14:paraId="2FCDF93C" w14:textId="77777777" w:rsidR="007B6F54" w:rsidRPr="008326B8" w:rsidRDefault="007B6F54" w:rsidP="00857BF7">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0BDF3915" w14:textId="77777777" w:rsidR="007B6F54" w:rsidRPr="008326B8" w:rsidRDefault="007B6F54" w:rsidP="00857BF7">
      <w:pPr>
        <w:keepLines/>
        <w:autoSpaceDE w:val="0"/>
        <w:autoSpaceDN w:val="0"/>
        <w:spacing w:after="0"/>
        <w:jc w:val="both"/>
        <w:rPr>
          <w:rFonts w:ascii="Times New Roman" w:hAnsi="Times New Roman"/>
          <w:sz w:val="20"/>
          <w:szCs w:val="20"/>
        </w:rPr>
      </w:pPr>
      <w:r w:rsidRPr="008326B8">
        <w:rPr>
          <w:rFonts w:ascii="Times New Roman" w:hAnsi="Times New Roman"/>
          <w:sz w:val="20"/>
          <w:szCs w:val="20"/>
        </w:rPr>
        <w:t>б) да предаде на ВЪЗЛОЖИТЕЛЯ всички работи, изготвени от него в изпълнение на Договора до датата на прекратяването; и</w:t>
      </w:r>
    </w:p>
    <w:p w14:paraId="0D9D9CA5" w14:textId="77777777" w:rsidR="007B6F54" w:rsidRPr="008326B8" w:rsidRDefault="007B6F54" w:rsidP="007B6F54">
      <w:pPr>
        <w:keepLines/>
        <w:autoSpaceDE w:val="0"/>
        <w:autoSpaceDN w:val="0"/>
        <w:jc w:val="both"/>
        <w:rPr>
          <w:rFonts w:ascii="Times New Roman" w:hAnsi="Times New Roman"/>
          <w:sz w:val="20"/>
          <w:szCs w:val="20"/>
        </w:rPr>
      </w:pPr>
      <w:r w:rsidRPr="008326B8">
        <w:rPr>
          <w:rFonts w:ascii="Times New Roman" w:hAnsi="Times New Roman"/>
          <w:sz w:val="20"/>
          <w:szCs w:val="20"/>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728F1A63" w14:textId="77777777"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 xml:space="preserve">Чл. 34. </w:t>
      </w:r>
      <w:r w:rsidRPr="008326B8">
        <w:rPr>
          <w:rFonts w:ascii="Times New Roman" w:hAnsi="Times New Roman"/>
          <w:sz w:val="20"/>
          <w:szCs w:val="20"/>
        </w:rPr>
        <w:t>При предсрочно прекратяване на Договора, ВЪЗЛОЖИТЕЛЯТ е длъжен да заплати на ИЗПЪЛНИТЕЛЯ реално изпълнените и приети по установения ред Услуги.</w:t>
      </w:r>
    </w:p>
    <w:p w14:paraId="76F44DDC" w14:textId="77777777" w:rsidR="007B6F54" w:rsidRPr="008326B8" w:rsidRDefault="007B6F54" w:rsidP="007B6F54">
      <w:pPr>
        <w:keepNext/>
        <w:keepLines/>
        <w:spacing w:before="240" w:after="240"/>
        <w:jc w:val="both"/>
        <w:outlineLvl w:val="1"/>
        <w:rPr>
          <w:rFonts w:ascii="Times New Roman" w:hAnsi="Times New Roman"/>
          <w:b/>
          <w:bCs/>
          <w:color w:val="000000"/>
          <w:sz w:val="20"/>
          <w:szCs w:val="20"/>
        </w:rPr>
      </w:pPr>
      <w:r w:rsidRPr="008326B8">
        <w:rPr>
          <w:rFonts w:ascii="Times New Roman" w:hAnsi="Times New Roman"/>
          <w:b/>
          <w:bCs/>
          <w:color w:val="000000"/>
          <w:sz w:val="20"/>
          <w:szCs w:val="20"/>
        </w:rPr>
        <w:t>ОБЩИ РАЗПОРЕДБИ</w:t>
      </w:r>
    </w:p>
    <w:p w14:paraId="155BE18B"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 xml:space="preserve">Дефинирани понятия и тълкуване </w:t>
      </w:r>
    </w:p>
    <w:p w14:paraId="00E84547" w14:textId="77777777" w:rsidR="007B6F54" w:rsidRPr="008326B8" w:rsidRDefault="007B6F54" w:rsidP="00857BF7">
      <w:pPr>
        <w:suppressAutoHyphens/>
        <w:spacing w:after="0"/>
        <w:jc w:val="both"/>
        <w:rPr>
          <w:rFonts w:ascii="Times New Roman" w:hAnsi="Times New Roman"/>
          <w:b/>
          <w:sz w:val="20"/>
          <w:szCs w:val="20"/>
        </w:rPr>
      </w:pPr>
      <w:r w:rsidRPr="008326B8">
        <w:rPr>
          <w:rFonts w:ascii="Times New Roman" w:hAnsi="Times New Roman"/>
          <w:b/>
          <w:sz w:val="20"/>
          <w:szCs w:val="20"/>
        </w:rPr>
        <w:t xml:space="preserve">Чл. 35. (1) </w:t>
      </w:r>
      <w:r w:rsidRPr="008326B8">
        <w:rPr>
          <w:rFonts w:ascii="Times New Roman" w:hAnsi="Times New Roman"/>
          <w:sz w:val="20"/>
          <w:szCs w:val="20"/>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69B6559C"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b/>
          <w:sz w:val="20"/>
          <w:szCs w:val="20"/>
        </w:rPr>
        <w:t xml:space="preserve">(2) </w:t>
      </w:r>
      <w:r w:rsidRPr="008326B8">
        <w:rPr>
          <w:rFonts w:ascii="Times New Roman" w:hAnsi="Times New Roman"/>
          <w:noProof/>
          <w:sz w:val="20"/>
          <w:szCs w:val="20"/>
          <w:lang w:eastAsia="cs-CZ"/>
        </w:rPr>
        <w:t>При противоречие между различни разпоредби или условия, съдържащи се в Договора и Приложенията, се прилагат следните правила:</w:t>
      </w:r>
    </w:p>
    <w:p w14:paraId="12FF30F2"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noProof/>
          <w:sz w:val="20"/>
          <w:szCs w:val="20"/>
          <w:lang w:eastAsia="cs-CZ"/>
        </w:rPr>
        <w:t>1. специалните разпоредби имат предимство пред общите разпоредби;</w:t>
      </w:r>
    </w:p>
    <w:p w14:paraId="630568BD"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noProof/>
          <w:sz w:val="20"/>
          <w:szCs w:val="20"/>
          <w:lang w:eastAsia="cs-CZ"/>
        </w:rPr>
        <w:t>2. разпоредбите на Приложенията имат предимство пред разпоредбите на Договора по реда, в който са номерирани в края на договора.</w:t>
      </w:r>
    </w:p>
    <w:p w14:paraId="618FF6AC"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 xml:space="preserve">Спазване на приложими норми </w:t>
      </w:r>
    </w:p>
    <w:p w14:paraId="6AF7006B" w14:textId="77777777" w:rsidR="007B6F54" w:rsidRPr="008326B8" w:rsidRDefault="007B6F54" w:rsidP="007B6F54">
      <w:pPr>
        <w:suppressAutoHyphens/>
        <w:jc w:val="both"/>
        <w:rPr>
          <w:rFonts w:ascii="Times New Roman" w:hAnsi="Times New Roman"/>
          <w:noProof/>
          <w:sz w:val="20"/>
          <w:szCs w:val="20"/>
          <w:lang w:eastAsia="cs-CZ"/>
        </w:rPr>
      </w:pPr>
      <w:r w:rsidRPr="008326B8">
        <w:rPr>
          <w:rFonts w:ascii="Times New Roman" w:hAnsi="Times New Roman"/>
          <w:b/>
          <w:sz w:val="20"/>
          <w:szCs w:val="20"/>
        </w:rPr>
        <w:t xml:space="preserve">Чл. 36. </w:t>
      </w:r>
      <w:r w:rsidRPr="008326B8">
        <w:rPr>
          <w:rFonts w:ascii="Times New Roman" w:hAnsi="Times New Roman"/>
          <w:noProof/>
          <w:sz w:val="20"/>
          <w:szCs w:val="20"/>
          <w:lang w:eastAsia="cs-CZ"/>
        </w:rPr>
        <w:t>При изпълнението на Договора, ИЗПЪЛНИТЕЛЯТ 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14:paraId="20D80435"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 xml:space="preserve">Конфиденциалност </w:t>
      </w:r>
    </w:p>
    <w:p w14:paraId="427890A4" w14:textId="77777777" w:rsidR="007B6F54" w:rsidRPr="008326B8" w:rsidRDefault="007B6F54" w:rsidP="00857BF7">
      <w:pPr>
        <w:suppressAutoHyphens/>
        <w:spacing w:after="0"/>
        <w:jc w:val="both"/>
        <w:rPr>
          <w:rFonts w:ascii="Times New Roman" w:hAnsi="Times New Roman"/>
          <w:bCs/>
          <w:noProof/>
          <w:sz w:val="20"/>
          <w:szCs w:val="20"/>
          <w:lang w:eastAsia="en-GB"/>
        </w:rPr>
      </w:pPr>
      <w:r w:rsidRPr="008326B8">
        <w:rPr>
          <w:rFonts w:ascii="Times New Roman" w:hAnsi="Times New Roman"/>
          <w:b/>
          <w:sz w:val="20"/>
          <w:szCs w:val="20"/>
        </w:rPr>
        <w:t xml:space="preserve">Чл. 37. </w:t>
      </w:r>
      <w:r w:rsidRPr="008326B8">
        <w:rPr>
          <w:rFonts w:ascii="Times New Roman" w:hAnsi="Times New Roman"/>
          <w:b/>
          <w:bCs/>
          <w:noProof/>
          <w:sz w:val="20"/>
          <w:szCs w:val="20"/>
          <w:lang w:eastAsia="en-GB"/>
        </w:rPr>
        <w:t xml:space="preserve">(1) </w:t>
      </w:r>
      <w:r w:rsidRPr="008326B8">
        <w:rPr>
          <w:rFonts w:ascii="Times New Roman" w:hAnsi="Times New Roman"/>
          <w:bCs/>
          <w:noProof/>
          <w:sz w:val="20"/>
          <w:szCs w:val="20"/>
          <w:lan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8326B8">
        <w:rPr>
          <w:rFonts w:ascii="Times New Roman" w:hAnsi="Times New Roman"/>
          <w:b/>
          <w:bCs/>
          <w:noProof/>
          <w:sz w:val="20"/>
          <w:szCs w:val="20"/>
          <w:lang w:eastAsia="en-GB"/>
        </w:rPr>
        <w:t>Конфиденциална информация</w:t>
      </w:r>
      <w:r w:rsidRPr="008326B8">
        <w:rPr>
          <w:rFonts w:ascii="Times New Roman" w:hAnsi="Times New Roman"/>
          <w:bCs/>
          <w:noProof/>
          <w:sz w:val="20"/>
          <w:szCs w:val="20"/>
          <w:lang w:eastAsia="en-GB"/>
        </w:rPr>
        <w:t>“).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2651B793"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t>(2)</w:t>
      </w:r>
      <w:r w:rsidRPr="008326B8">
        <w:rPr>
          <w:rFonts w:ascii="Times New Roman" w:hAnsi="Times New Roman"/>
          <w:noProof/>
          <w:sz w:val="20"/>
          <w:szCs w:val="20"/>
          <w:lan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27FC4DA2"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t>(3)</w:t>
      </w:r>
      <w:r w:rsidRPr="008326B8">
        <w:rPr>
          <w:rFonts w:ascii="Times New Roman" w:hAnsi="Times New Roman"/>
          <w:noProof/>
          <w:sz w:val="20"/>
          <w:szCs w:val="20"/>
          <w:lang w:eastAsia="en-GB"/>
        </w:rPr>
        <w:t xml:space="preserve"> Не се счита за нарушение на задълженията за неразкриване на Конфиденциална информация, когато:</w:t>
      </w:r>
    </w:p>
    <w:p w14:paraId="153B016B"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1. информацията е станала или става публично достъпна, без нарушаване на този Договор от която и да е от Страните;</w:t>
      </w:r>
    </w:p>
    <w:p w14:paraId="13B216E1"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2. информацията се изисква по силата на закон, приложим спрямо която и да е от Страните; или</w:t>
      </w:r>
    </w:p>
    <w:p w14:paraId="32246146" w14:textId="77777777" w:rsidR="007B6F54" w:rsidRPr="008326B8" w:rsidRDefault="007B6F54" w:rsidP="00857BF7">
      <w:pPr>
        <w:suppressAutoHyphens/>
        <w:spacing w:after="0"/>
        <w:jc w:val="both"/>
        <w:rPr>
          <w:rFonts w:ascii="Times New Roman" w:hAnsi="Times New Roman"/>
          <w:bCs/>
          <w:noProof/>
          <w:sz w:val="20"/>
          <w:szCs w:val="20"/>
          <w:lang w:eastAsia="en-GB"/>
        </w:rPr>
      </w:pPr>
      <w:r w:rsidRPr="008326B8">
        <w:rPr>
          <w:rFonts w:ascii="Times New Roman" w:hAnsi="Times New Roman"/>
          <w:bCs/>
          <w:noProof/>
          <w:sz w:val="20"/>
          <w:szCs w:val="20"/>
          <w:lan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38B4825D" w14:textId="77777777" w:rsidR="007B6F54" w:rsidRPr="008326B8" w:rsidRDefault="007B6F54" w:rsidP="00857BF7">
      <w:pPr>
        <w:suppressAutoHyphens/>
        <w:spacing w:after="0"/>
        <w:jc w:val="both"/>
        <w:rPr>
          <w:rFonts w:ascii="Times New Roman" w:hAnsi="Times New Roman"/>
          <w:bCs/>
          <w:noProof/>
          <w:sz w:val="20"/>
          <w:szCs w:val="20"/>
          <w:lang w:eastAsia="en-GB"/>
        </w:rPr>
      </w:pPr>
      <w:r w:rsidRPr="008326B8">
        <w:rPr>
          <w:rFonts w:ascii="Times New Roman" w:hAnsi="Times New Roman"/>
          <w:sz w:val="20"/>
          <w:szCs w:val="20"/>
        </w:rPr>
        <w:t>В случаите по точки 2 или 3 Страната, която следва да предостави информацията, уведомява незабавно другата Страна по Договора</w:t>
      </w:r>
      <w:r w:rsidRPr="008326B8">
        <w:rPr>
          <w:rFonts w:ascii="Times New Roman" w:hAnsi="Times New Roman"/>
          <w:bCs/>
          <w:noProof/>
          <w:sz w:val="20"/>
          <w:szCs w:val="20"/>
          <w:lang w:eastAsia="en-GB"/>
        </w:rPr>
        <w:t>.</w:t>
      </w:r>
    </w:p>
    <w:p w14:paraId="7FF9EBA5" w14:textId="77777777" w:rsidR="007B6F54" w:rsidRPr="008326B8" w:rsidRDefault="007B6F54" w:rsidP="00857BF7">
      <w:pPr>
        <w:suppressAutoHyphens/>
        <w:spacing w:after="0"/>
        <w:jc w:val="both"/>
        <w:rPr>
          <w:rFonts w:ascii="Times New Roman" w:hAnsi="Times New Roman"/>
          <w:bCs/>
          <w:noProof/>
          <w:sz w:val="20"/>
          <w:szCs w:val="20"/>
          <w:lang w:eastAsia="en-GB"/>
        </w:rPr>
      </w:pPr>
      <w:r w:rsidRPr="008326B8">
        <w:rPr>
          <w:rFonts w:ascii="Times New Roman" w:hAnsi="Times New Roman"/>
          <w:b/>
          <w:bCs/>
          <w:noProof/>
          <w:sz w:val="20"/>
          <w:szCs w:val="20"/>
          <w:lang w:eastAsia="en-GB"/>
        </w:rPr>
        <w:lastRenderedPageBreak/>
        <w:t>(4)</w:t>
      </w:r>
      <w:r w:rsidRPr="008326B8">
        <w:rPr>
          <w:rFonts w:ascii="Times New Roman" w:hAnsi="Times New Roman"/>
          <w:bCs/>
          <w:noProof/>
          <w:sz w:val="20"/>
          <w:szCs w:val="20"/>
          <w:lan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31D20C2F" w14:textId="77777777" w:rsidR="007B6F54" w:rsidRPr="008326B8" w:rsidRDefault="007B6F54" w:rsidP="007B6F54">
      <w:pPr>
        <w:suppressAutoHyphens/>
        <w:jc w:val="both"/>
        <w:rPr>
          <w:rFonts w:ascii="Times New Roman" w:hAnsi="Times New Roman"/>
          <w:bCs/>
          <w:noProof/>
          <w:sz w:val="20"/>
          <w:szCs w:val="20"/>
          <w:lang w:eastAsia="en-GB"/>
        </w:rPr>
      </w:pPr>
      <w:r w:rsidRPr="008326B8">
        <w:rPr>
          <w:rFonts w:ascii="Times New Roman" w:hAnsi="Times New Roman"/>
          <w:bCs/>
          <w:noProof/>
          <w:sz w:val="20"/>
          <w:szCs w:val="20"/>
          <w:lan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14:paraId="622A28A2" w14:textId="77777777" w:rsidR="007B6F54" w:rsidRPr="008326B8" w:rsidRDefault="007B6F54" w:rsidP="007B6F54">
      <w:pPr>
        <w:suppressAutoHyphens/>
        <w:jc w:val="both"/>
        <w:rPr>
          <w:rFonts w:ascii="Times New Roman" w:hAnsi="Times New Roman"/>
          <w:bCs/>
          <w:noProof/>
          <w:sz w:val="20"/>
          <w:szCs w:val="20"/>
          <w:u w:val="single"/>
          <w:lang w:eastAsia="en-GB"/>
        </w:rPr>
      </w:pPr>
      <w:r w:rsidRPr="008326B8">
        <w:rPr>
          <w:rFonts w:ascii="Times New Roman" w:hAnsi="Times New Roman"/>
          <w:bCs/>
          <w:noProof/>
          <w:sz w:val="20"/>
          <w:szCs w:val="20"/>
          <w:u w:val="single"/>
          <w:lang w:eastAsia="en-GB"/>
        </w:rPr>
        <w:t>Публични изявления</w:t>
      </w:r>
    </w:p>
    <w:p w14:paraId="0665CC96"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38. </w:t>
      </w:r>
      <w:r w:rsidRPr="008326B8">
        <w:rPr>
          <w:rFonts w:ascii="Times New Roman" w:hAnsi="Times New Roman"/>
          <w:noProof/>
          <w:sz w:val="20"/>
          <w:szCs w:val="20"/>
          <w:lang w:eastAsia="en-GB"/>
        </w:rPr>
        <w:t xml:space="preserve">ИЗПЪЛНИТЕЛЯТ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Pr="008326B8">
        <w:rPr>
          <w:rFonts w:ascii="Times New Roman" w:hAnsi="Times New Roman"/>
          <w:bCs/>
          <w:noProof/>
          <w:sz w:val="20"/>
          <w:szCs w:val="20"/>
          <w:lang w:eastAsia="en-GB"/>
        </w:rPr>
        <w:t xml:space="preserve">ВЪЗЛОЖИТЕЛЯ </w:t>
      </w:r>
      <w:r w:rsidRPr="008326B8">
        <w:rPr>
          <w:rFonts w:ascii="Times New Roman" w:hAnsi="Times New Roman"/>
          <w:noProof/>
          <w:sz w:val="20"/>
          <w:szCs w:val="20"/>
          <w:lang w:eastAsia="en-GB"/>
        </w:rPr>
        <w:t xml:space="preserve">или на резултати от работата на ИЗПЪЛНИТЕЛЯ, без предварителното писмено съгласие на </w:t>
      </w:r>
      <w:r w:rsidRPr="008326B8">
        <w:rPr>
          <w:rFonts w:ascii="Times New Roman" w:hAnsi="Times New Roman"/>
          <w:bCs/>
          <w:noProof/>
          <w:sz w:val="20"/>
          <w:szCs w:val="20"/>
          <w:lang w:eastAsia="en-GB"/>
        </w:rPr>
        <w:t>ВЪЗЛОЖИТЕЛЯ</w:t>
      </w:r>
      <w:r w:rsidRPr="008326B8">
        <w:rPr>
          <w:rFonts w:ascii="Times New Roman" w:hAnsi="Times New Roman"/>
          <w:noProof/>
          <w:sz w:val="20"/>
          <w:szCs w:val="20"/>
          <w:lang w:eastAsia="en-GB"/>
        </w:rPr>
        <w:t>, което съгласие няма да бъде безпричинно отказано или забавено.</w:t>
      </w:r>
    </w:p>
    <w:p w14:paraId="0A664207" w14:textId="77777777" w:rsidR="007B6F54" w:rsidRPr="008326B8" w:rsidRDefault="007B6F54" w:rsidP="007B6F54">
      <w:pPr>
        <w:suppressAutoHyphens/>
        <w:jc w:val="both"/>
        <w:rPr>
          <w:rFonts w:ascii="Times New Roman" w:hAnsi="Times New Roman"/>
          <w:noProof/>
          <w:sz w:val="20"/>
          <w:szCs w:val="20"/>
          <w:u w:val="single"/>
          <w:lang w:eastAsia="cs-CZ"/>
        </w:rPr>
      </w:pPr>
      <w:r w:rsidRPr="008326B8">
        <w:rPr>
          <w:rFonts w:ascii="Times New Roman" w:hAnsi="Times New Roman"/>
          <w:noProof/>
          <w:sz w:val="20"/>
          <w:szCs w:val="20"/>
          <w:u w:val="single"/>
          <w:lang w:eastAsia="cs-CZ"/>
        </w:rPr>
        <w:t>Авторски права</w:t>
      </w:r>
    </w:p>
    <w:p w14:paraId="0FFFCE7A"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b/>
          <w:sz w:val="20"/>
          <w:szCs w:val="20"/>
        </w:rPr>
        <w:t xml:space="preserve">Чл. 39. </w:t>
      </w:r>
      <w:r w:rsidRPr="008326B8">
        <w:rPr>
          <w:rFonts w:ascii="Times New Roman" w:hAnsi="Times New Roman"/>
          <w:b/>
          <w:bCs/>
          <w:noProof/>
          <w:sz w:val="20"/>
          <w:szCs w:val="20"/>
          <w:lang w:eastAsia="cs-CZ"/>
        </w:rPr>
        <w:t>(1)</w:t>
      </w:r>
      <w:r w:rsidRPr="008326B8">
        <w:rPr>
          <w:rFonts w:ascii="Times New Roman" w:hAnsi="Times New Roman"/>
          <w:noProof/>
          <w:sz w:val="20"/>
          <w:szCs w:val="20"/>
          <w:lang w:eastAsia="cs-CZ"/>
        </w:rPr>
        <w:t xml:space="preserve"> Страните се съгласяват, на основание чл. 42, ал. 1 от Закона за авторското право и сродните му права, че авторските права върху всички документи и материали, и всякакви други елементи или компоненти, създадени в резултат на или във връзка с изпълнението на Договора, принадлежат изцяло на ВЪЗЛОЖИТЕЛЯ в същия обем, в който биха принадлежали на автора. ИЗПЪЛНИТЕЛЯТ декларира и гарантира, че трети лица не притежават права върху изготвените документи и други резултати от изпълнението на Договора, които могат да бъдат обект на авторско право. </w:t>
      </w:r>
    </w:p>
    <w:p w14:paraId="63A0E02E"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b/>
          <w:noProof/>
          <w:sz w:val="20"/>
          <w:szCs w:val="20"/>
          <w:lang w:eastAsia="cs-CZ"/>
        </w:rPr>
        <w:t>(2)</w:t>
      </w:r>
      <w:r w:rsidRPr="008326B8">
        <w:rPr>
          <w:rFonts w:ascii="Times New Roman" w:hAnsi="Times New Roman"/>
          <w:noProof/>
          <w:sz w:val="20"/>
          <w:szCs w:val="20"/>
          <w:lang w:eastAsia="cs-CZ"/>
        </w:rPr>
        <w:t xml:space="preserve"> В случай че бъде установено с влязло в сила съдебно решение или в случай че ВЪЗЛОЖИТЕЛЯТ и/или ИЗПЪЛНИТЕЛЯТ установят, че с изготвянето, въвеждането и използването на документи или други материали, съставени при изпълнението на този Договор, е нарушено авторско право на трето лице, ИЗПЪЛНИТЕЛЯТ се задължава да направи възможно за ВЪЗЛОЖИТЕЛЯ използването им:</w:t>
      </w:r>
    </w:p>
    <w:p w14:paraId="2DC537F4"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noProof/>
          <w:sz w:val="20"/>
          <w:szCs w:val="20"/>
          <w:lang w:eastAsia="cs-CZ"/>
        </w:rPr>
        <w:t>1. чрез промяна на съответния документ или материал; или</w:t>
      </w:r>
    </w:p>
    <w:p w14:paraId="02004D0F"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noProof/>
          <w:sz w:val="20"/>
          <w:szCs w:val="20"/>
          <w:lang w:eastAsia="cs-CZ"/>
        </w:rPr>
        <w:t>2. чрез замяната на елемент от него със защитени авторски права с друг елемент със същата функция, който не нарушава авторските права на трети лица; или</w:t>
      </w:r>
    </w:p>
    <w:p w14:paraId="6098DB84"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noProof/>
          <w:sz w:val="20"/>
          <w:szCs w:val="20"/>
          <w:lang w:eastAsia="cs-CZ"/>
        </w:rPr>
        <w:t>3. като получи за своя сметка разрешение за ползване на продукта от третото лице, чиито права са нарушени.</w:t>
      </w:r>
    </w:p>
    <w:p w14:paraId="632A3118" w14:textId="77777777" w:rsidR="007B6F54" w:rsidRPr="008326B8" w:rsidRDefault="007B6F54" w:rsidP="00857BF7">
      <w:pPr>
        <w:suppressAutoHyphens/>
        <w:spacing w:after="0"/>
        <w:jc w:val="both"/>
        <w:rPr>
          <w:rFonts w:ascii="Times New Roman" w:hAnsi="Times New Roman"/>
          <w:noProof/>
          <w:sz w:val="20"/>
          <w:szCs w:val="20"/>
          <w:lang w:eastAsia="cs-CZ"/>
        </w:rPr>
      </w:pPr>
      <w:r w:rsidRPr="008326B8">
        <w:rPr>
          <w:rFonts w:ascii="Times New Roman" w:hAnsi="Times New Roman"/>
          <w:b/>
          <w:noProof/>
          <w:sz w:val="20"/>
          <w:szCs w:val="20"/>
          <w:lang w:eastAsia="cs-CZ"/>
        </w:rPr>
        <w:t>(3)</w:t>
      </w:r>
      <w:r w:rsidRPr="008326B8">
        <w:rPr>
          <w:rFonts w:ascii="Times New Roman" w:hAnsi="Times New Roman"/>
          <w:b/>
          <w:bCs/>
          <w:noProof/>
          <w:sz w:val="20"/>
          <w:szCs w:val="20"/>
          <w:lang w:eastAsia="cs-CZ"/>
        </w:rPr>
        <w:t xml:space="preserve"> </w:t>
      </w:r>
      <w:r w:rsidRPr="008326B8">
        <w:rPr>
          <w:rFonts w:ascii="Times New Roman" w:hAnsi="Times New Roman"/>
          <w:noProof/>
          <w:sz w:val="20"/>
          <w:szCs w:val="20"/>
          <w:lang w:eastAsia="cs-CZ"/>
        </w:rPr>
        <w:t>ВЪЗЛОЖИТЕЛЯТ уведомява ИЗПЪЛНИТЕЛЯ за претенциите за нарушени авторски права от страна на трети лица в срок до 7 дни от узнаването им. В случай, че трети лица предявят основателни претенции, ИЗПЪЛНИТЕЛЯТ носи пълната отговорност и понася всички щети, произтичащи от това. ВЪЗЛОЖИТЕЛЯТ привлича ИЗПЪЛНИТЕЛЯ в евентуален спор за нарушено авторско право във връзка с изпълнението по Договора.</w:t>
      </w:r>
    </w:p>
    <w:p w14:paraId="64AA43E7" w14:textId="77777777" w:rsidR="007B6F54" w:rsidRPr="008326B8" w:rsidRDefault="007B6F54" w:rsidP="008D6DC4">
      <w:pPr>
        <w:suppressAutoHyphens/>
        <w:jc w:val="both"/>
        <w:rPr>
          <w:rFonts w:ascii="Times New Roman" w:hAnsi="Times New Roman"/>
          <w:noProof/>
          <w:sz w:val="20"/>
          <w:szCs w:val="20"/>
          <w:lang w:eastAsia="cs-CZ"/>
        </w:rPr>
      </w:pPr>
      <w:r w:rsidRPr="008326B8">
        <w:rPr>
          <w:rFonts w:ascii="Times New Roman" w:hAnsi="Times New Roman"/>
          <w:b/>
          <w:bCs/>
          <w:noProof/>
          <w:sz w:val="20"/>
          <w:szCs w:val="20"/>
          <w:lang w:eastAsia="cs-CZ"/>
        </w:rPr>
        <w:t>(4)</w:t>
      </w:r>
      <w:r w:rsidRPr="008326B8">
        <w:rPr>
          <w:rFonts w:ascii="Times New Roman" w:hAnsi="Times New Roman"/>
          <w:b/>
          <w:noProof/>
          <w:sz w:val="20"/>
          <w:szCs w:val="20"/>
          <w:lang w:eastAsia="cs-CZ"/>
        </w:rPr>
        <w:t xml:space="preserve"> </w:t>
      </w:r>
      <w:r w:rsidRPr="008326B8">
        <w:rPr>
          <w:rFonts w:ascii="Times New Roman" w:hAnsi="Times New Roman"/>
          <w:noProof/>
          <w:sz w:val="20"/>
          <w:szCs w:val="20"/>
          <w:lang w:eastAsia="cs-CZ"/>
        </w:rPr>
        <w:t>ИЗПЪЛНИТЕЛЯТ заплаща на ВЪЗЛОЖИТЕЛЯ обезщетение за претърпените вреди и пропуснатите ползи вследствие на окончателно признато нарушение на авторски права на трети лица.</w:t>
      </w:r>
    </w:p>
    <w:p w14:paraId="72FBDB1E" w14:textId="77777777" w:rsidR="007B6F54" w:rsidRPr="008326B8" w:rsidRDefault="007B6F54" w:rsidP="007B6F54">
      <w:pPr>
        <w:suppressAutoHyphens/>
        <w:jc w:val="both"/>
        <w:rPr>
          <w:rFonts w:ascii="Times New Roman" w:hAnsi="Times New Roman"/>
          <w:noProof/>
          <w:sz w:val="20"/>
          <w:szCs w:val="20"/>
          <w:lang w:eastAsia="cs-CZ"/>
        </w:rPr>
      </w:pPr>
      <w:r w:rsidRPr="008326B8">
        <w:rPr>
          <w:rFonts w:ascii="Times New Roman" w:hAnsi="Times New Roman"/>
          <w:noProof/>
          <w:sz w:val="20"/>
          <w:szCs w:val="20"/>
          <w:u w:val="single"/>
          <w:lang w:eastAsia="cs-CZ"/>
        </w:rPr>
        <w:t>Прехвърляне на права и задължения</w:t>
      </w:r>
    </w:p>
    <w:p w14:paraId="431204CF" w14:textId="77777777" w:rsidR="007B6F54" w:rsidRPr="008326B8" w:rsidRDefault="007B6F54" w:rsidP="007B6F54">
      <w:pPr>
        <w:suppressAutoHyphens/>
        <w:jc w:val="both"/>
        <w:rPr>
          <w:rFonts w:ascii="Times New Roman" w:hAnsi="Times New Roman"/>
          <w:noProof/>
          <w:sz w:val="20"/>
          <w:szCs w:val="20"/>
          <w:lang w:eastAsia="cs-CZ"/>
        </w:rPr>
      </w:pPr>
      <w:r w:rsidRPr="008326B8">
        <w:rPr>
          <w:rFonts w:ascii="Times New Roman" w:hAnsi="Times New Roman"/>
          <w:b/>
          <w:sz w:val="20"/>
          <w:szCs w:val="20"/>
        </w:rPr>
        <w:t xml:space="preserve">Чл. 40. </w:t>
      </w:r>
      <w:r w:rsidRPr="008326B8">
        <w:rPr>
          <w:rFonts w:ascii="Times New Roman" w:hAnsi="Times New Roman"/>
          <w:noProof/>
          <w:sz w:val="20"/>
          <w:szCs w:val="20"/>
          <w:lan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8326B8">
        <w:rPr>
          <w:rFonts w:ascii="Times New Roman" w:hAnsi="Times New Roman"/>
          <w:sz w:val="20"/>
          <w:szCs w:val="20"/>
          <w:lang w:eastAsia="bg-BG"/>
        </w:rPr>
        <w:t xml:space="preserve"> </w:t>
      </w:r>
      <w:r w:rsidRPr="008326B8">
        <w:rPr>
          <w:rFonts w:ascii="Times New Roman" w:hAnsi="Times New Roman"/>
          <w:noProof/>
          <w:sz w:val="20"/>
          <w:szCs w:val="20"/>
          <w:lang w:eastAsia="cs-CZ"/>
        </w:rPr>
        <w:t>Паричните вземания по Договора  могат да бъдат прехвърляни или залагани съгласно приложимото право.</w:t>
      </w:r>
    </w:p>
    <w:p w14:paraId="254F5D3B"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Изменения</w:t>
      </w:r>
    </w:p>
    <w:p w14:paraId="70B866B7"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41. </w:t>
      </w:r>
      <w:r w:rsidRPr="008326B8">
        <w:rPr>
          <w:rFonts w:ascii="Times New Roman" w:hAnsi="Times New Roman"/>
          <w:noProof/>
          <w:sz w:val="20"/>
          <w:szCs w:val="20"/>
          <w:lan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14:paraId="6D4962DA"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Непреодолима сила</w:t>
      </w:r>
    </w:p>
    <w:p w14:paraId="33624673"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sz w:val="20"/>
          <w:szCs w:val="20"/>
        </w:rPr>
        <w:t xml:space="preserve">Чл. 42. (1) </w:t>
      </w:r>
      <w:r w:rsidRPr="008326B8">
        <w:rPr>
          <w:rFonts w:ascii="Times New Roman" w:hAnsi="Times New Roman"/>
          <w:noProof/>
          <w:sz w:val="20"/>
          <w:szCs w:val="20"/>
          <w:lan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14:paraId="5C3569FD"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lastRenderedPageBreak/>
        <w:t>(2)</w:t>
      </w:r>
      <w:r w:rsidRPr="008326B8">
        <w:rPr>
          <w:rFonts w:ascii="Times New Roman" w:hAnsi="Times New Roman"/>
          <w:noProof/>
          <w:sz w:val="20"/>
          <w:szCs w:val="20"/>
          <w:lan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14:paraId="0830024E" w14:textId="77777777"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t>(3)</w:t>
      </w:r>
      <w:r w:rsidRPr="008326B8">
        <w:rPr>
          <w:rFonts w:ascii="Times New Roman" w:hAnsi="Times New Roman"/>
          <w:noProof/>
          <w:sz w:val="20"/>
          <w:szCs w:val="20"/>
          <w:lan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14:paraId="34D51353"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noProof/>
          <w:sz w:val="20"/>
          <w:szCs w:val="20"/>
          <w:lang w:eastAsia="en-GB"/>
        </w:rPr>
        <w:t>(4)</w:t>
      </w:r>
      <w:r w:rsidRPr="008326B8">
        <w:rPr>
          <w:rFonts w:ascii="Times New Roman" w:hAnsi="Times New Roman"/>
          <w:noProof/>
          <w:sz w:val="20"/>
          <w:szCs w:val="20"/>
          <w:lang w:eastAsia="en-GB"/>
        </w:rPr>
        <w:t xml:space="preserve"> Докато трае непреодолимата сила, изпълнението на задълженията на свързаните с тях насрещни задължения се спира.</w:t>
      </w:r>
    </w:p>
    <w:p w14:paraId="6D531856"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Нищожност на отделни клаузи</w:t>
      </w:r>
    </w:p>
    <w:p w14:paraId="27D99C7F" w14:textId="4ED7C4BA" w:rsidR="007B6F54" w:rsidRPr="008326B8" w:rsidRDefault="007B6F54" w:rsidP="007B6F54">
      <w:pPr>
        <w:suppressAutoHyphens/>
        <w:jc w:val="both"/>
        <w:rPr>
          <w:rFonts w:ascii="Times New Roman" w:hAnsi="Times New Roman"/>
          <w:b/>
          <w:bCs/>
          <w:noProof/>
          <w:sz w:val="20"/>
          <w:szCs w:val="20"/>
          <w:lang w:eastAsia="en-GB"/>
        </w:rPr>
      </w:pPr>
      <w:r w:rsidRPr="008326B8">
        <w:rPr>
          <w:rFonts w:ascii="Times New Roman" w:hAnsi="Times New Roman"/>
          <w:b/>
          <w:sz w:val="20"/>
          <w:szCs w:val="20"/>
        </w:rPr>
        <w:t xml:space="preserve">Чл. 43. </w:t>
      </w:r>
      <w:r w:rsidRPr="008326B8">
        <w:rPr>
          <w:rFonts w:ascii="Times New Roman" w:hAnsi="Times New Roman"/>
          <w:noProof/>
          <w:sz w:val="20"/>
          <w:szCs w:val="20"/>
          <w:lan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14:paraId="62557459"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Уведомления</w:t>
      </w:r>
    </w:p>
    <w:p w14:paraId="035D6DBA"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44. </w:t>
      </w:r>
      <w:r w:rsidRPr="008326B8">
        <w:rPr>
          <w:rFonts w:ascii="Times New Roman" w:hAnsi="Times New Roman"/>
          <w:b/>
          <w:noProof/>
          <w:sz w:val="20"/>
          <w:szCs w:val="20"/>
          <w:lang w:eastAsia="en-GB"/>
        </w:rPr>
        <w:t>(1)</w:t>
      </w:r>
      <w:r w:rsidRPr="008326B8">
        <w:rPr>
          <w:rFonts w:ascii="Times New Roman" w:hAnsi="Times New Roman"/>
          <w:noProof/>
          <w:sz w:val="20"/>
          <w:szCs w:val="20"/>
          <w:lan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3247218F"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noProof/>
          <w:sz w:val="20"/>
          <w:szCs w:val="20"/>
          <w:lang w:eastAsia="en-GB"/>
        </w:rPr>
        <w:t>(2)</w:t>
      </w:r>
      <w:r w:rsidRPr="008326B8">
        <w:rPr>
          <w:rFonts w:ascii="Times New Roman" w:hAnsi="Times New Roman"/>
          <w:noProof/>
          <w:sz w:val="20"/>
          <w:szCs w:val="20"/>
          <w:lang w:eastAsia="en-GB"/>
        </w:rPr>
        <w:t xml:space="preserve"> За целите на този Договор данните и лицата за контакт на Страните са, както следва:</w:t>
      </w:r>
    </w:p>
    <w:p w14:paraId="6DDF2C22"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1. За ВЪЗЛОЖИТЕЛЯ:</w:t>
      </w:r>
    </w:p>
    <w:p w14:paraId="25AD159B"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 xml:space="preserve">Адрес за кореспонденция: …………………………………………. </w:t>
      </w:r>
    </w:p>
    <w:p w14:paraId="7C229B85"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Тел.: ………………………………………….</w:t>
      </w:r>
    </w:p>
    <w:p w14:paraId="56B530B4"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Факс: …………………………………………</w:t>
      </w:r>
    </w:p>
    <w:p w14:paraId="001A5F1B"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e-mail: ………………………………………..</w:t>
      </w:r>
    </w:p>
    <w:p w14:paraId="0EBF5000"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Лице за контакт/ Контролиращ служител по договора: Петя Маринова</w:t>
      </w:r>
    </w:p>
    <w:p w14:paraId="5C6CC486" w14:textId="77777777" w:rsidR="007B6F54" w:rsidRPr="008326B8" w:rsidRDefault="007B6F54" w:rsidP="007B6F54">
      <w:pPr>
        <w:suppressAutoHyphens/>
        <w:jc w:val="both"/>
        <w:rPr>
          <w:rFonts w:ascii="Times New Roman" w:hAnsi="Times New Roman"/>
          <w:noProof/>
          <w:sz w:val="20"/>
          <w:szCs w:val="20"/>
          <w:lang w:eastAsia="en-GB"/>
        </w:rPr>
      </w:pPr>
    </w:p>
    <w:p w14:paraId="53BC3D8C"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 xml:space="preserve">2. За ИЗПЪЛНИТЕЛЯ: </w:t>
      </w:r>
    </w:p>
    <w:p w14:paraId="77921359"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Адрес за кореспонденция: ………………….</w:t>
      </w:r>
    </w:p>
    <w:p w14:paraId="39FD4853"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Тел.: ………………………………………….</w:t>
      </w:r>
    </w:p>
    <w:p w14:paraId="44CC6FE5"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Факс: …………………………………………</w:t>
      </w:r>
    </w:p>
    <w:p w14:paraId="71ED7290"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e-mail: ………………………………………..</w:t>
      </w:r>
    </w:p>
    <w:p w14:paraId="3D50FE5E"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Лице за контакт: ………………………………………….</w:t>
      </w:r>
    </w:p>
    <w:p w14:paraId="673B1FF5" w14:textId="77777777" w:rsidR="007B6F54" w:rsidRPr="008326B8" w:rsidRDefault="007B6F54" w:rsidP="007B6F54">
      <w:pPr>
        <w:suppressAutoHyphens/>
        <w:jc w:val="both"/>
        <w:rPr>
          <w:rFonts w:ascii="Times New Roman" w:hAnsi="Times New Roman"/>
          <w:noProof/>
          <w:sz w:val="20"/>
          <w:szCs w:val="20"/>
          <w:lang w:eastAsia="en-GB"/>
        </w:rPr>
      </w:pPr>
    </w:p>
    <w:p w14:paraId="6245E29A"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t>(3)</w:t>
      </w:r>
      <w:r w:rsidRPr="008326B8">
        <w:rPr>
          <w:rFonts w:ascii="Times New Roman" w:hAnsi="Times New Roman"/>
          <w:noProof/>
          <w:sz w:val="20"/>
          <w:szCs w:val="20"/>
          <w:lang w:eastAsia="en-GB"/>
        </w:rPr>
        <w:t xml:space="preserve"> За дата на уведомлението се счита:</w:t>
      </w:r>
    </w:p>
    <w:p w14:paraId="2E131DAA"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1. датата на предаването – при лично предаване на уведомлението;</w:t>
      </w:r>
    </w:p>
    <w:p w14:paraId="2E65D5EE"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2. датата на пощенското клеймо на обратната разписка – при изпращане по пощата;</w:t>
      </w:r>
    </w:p>
    <w:p w14:paraId="13CCD6C4"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3.  датата на доставка, отбелязана върху куриерската разписка – при изпращане по куриер;</w:t>
      </w:r>
    </w:p>
    <w:p w14:paraId="3457E5BC"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3. датата на приемането – при изпращане по факс;</w:t>
      </w:r>
    </w:p>
    <w:p w14:paraId="2B15308B" w14:textId="77777777" w:rsidR="007B6F54" w:rsidRPr="008326B8" w:rsidRDefault="007B6F54" w:rsidP="00CA315A">
      <w:pPr>
        <w:suppressAutoHyphens/>
        <w:spacing w:after="0"/>
        <w:jc w:val="both"/>
        <w:rPr>
          <w:rFonts w:ascii="Times New Roman" w:hAnsi="Times New Roman"/>
          <w:noProof/>
          <w:sz w:val="20"/>
          <w:szCs w:val="20"/>
          <w:lang w:eastAsia="en-GB"/>
        </w:rPr>
      </w:pPr>
      <w:r w:rsidRPr="008326B8">
        <w:rPr>
          <w:rFonts w:ascii="Times New Roman" w:hAnsi="Times New Roman"/>
          <w:noProof/>
          <w:sz w:val="20"/>
          <w:szCs w:val="20"/>
          <w:lang w:eastAsia="en-GB"/>
        </w:rPr>
        <w:t xml:space="preserve">4. датата на получаване – при изпращане по електронна поща. </w:t>
      </w:r>
    </w:p>
    <w:p w14:paraId="3D1A47FA" w14:textId="71ED2F84" w:rsidR="007B6F54" w:rsidRPr="008326B8" w:rsidRDefault="007B6F54" w:rsidP="00857BF7">
      <w:pPr>
        <w:suppressAutoHyphens/>
        <w:spacing w:after="0"/>
        <w:jc w:val="both"/>
        <w:rPr>
          <w:rFonts w:ascii="Times New Roman" w:hAnsi="Times New Roman"/>
          <w:noProof/>
          <w:sz w:val="20"/>
          <w:szCs w:val="20"/>
          <w:lang w:eastAsia="en-GB"/>
        </w:rPr>
      </w:pPr>
      <w:r w:rsidRPr="008326B8">
        <w:rPr>
          <w:rFonts w:ascii="Times New Roman" w:hAnsi="Times New Roman"/>
          <w:b/>
          <w:noProof/>
          <w:sz w:val="20"/>
          <w:szCs w:val="20"/>
          <w:lang w:eastAsia="en-GB"/>
        </w:rPr>
        <w:t>(4)</w:t>
      </w:r>
      <w:r w:rsidRPr="008326B8">
        <w:rPr>
          <w:rFonts w:ascii="Times New Roman" w:hAnsi="Times New Roman"/>
          <w:noProof/>
          <w:sz w:val="20"/>
          <w:szCs w:val="20"/>
          <w:lang w:eastAsia="en-GB"/>
        </w:rPr>
        <w:t xml:space="preserve"> Всяка кореспонденция между Страните ще се счита за валидна, ако е изпратена на някой от посочените по-горе адреси (в т.ч. електронни), чрез някое от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дни от настъпване на промяната. При неизпълнение на това задължение всяко уведомление ще се счита за валидно връчено, ако е изпратено на някой от посочените по-горе адреси, чрез някое от описаните средства за комуникация и на посочените лица за контакт.</w:t>
      </w:r>
    </w:p>
    <w:p w14:paraId="34481571"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noProof/>
          <w:sz w:val="20"/>
          <w:szCs w:val="20"/>
          <w:lang w:eastAsia="en-GB"/>
        </w:rPr>
        <w:t>(5)</w:t>
      </w:r>
      <w:r w:rsidRPr="008326B8">
        <w:rPr>
          <w:rFonts w:ascii="Times New Roman" w:hAnsi="Times New Roman"/>
          <w:noProof/>
          <w:sz w:val="20"/>
          <w:szCs w:val="20"/>
          <w:lan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w:t>
      </w:r>
      <w:r w:rsidRPr="008326B8">
        <w:rPr>
          <w:rFonts w:ascii="Times New Roman" w:hAnsi="Times New Roman"/>
          <w:noProof/>
          <w:sz w:val="20"/>
          <w:szCs w:val="20"/>
          <w:lang w:eastAsia="en-GB"/>
        </w:rPr>
        <w:lastRenderedPageBreak/>
        <w:t xml:space="preserve">и представителство на </w:t>
      </w:r>
      <w:r w:rsidRPr="008326B8">
        <w:rPr>
          <w:rFonts w:ascii="Times New Roman" w:hAnsi="Times New Roman"/>
          <w:bCs/>
          <w:noProof/>
          <w:sz w:val="20"/>
          <w:szCs w:val="20"/>
          <w:lang w:eastAsia="en-GB"/>
        </w:rPr>
        <w:t>ИЗПЪЛНИТЕЛЯ</w:t>
      </w:r>
      <w:r w:rsidRPr="008326B8">
        <w:rPr>
          <w:rFonts w:ascii="Times New Roman" w:hAnsi="Times New Roman"/>
          <w:noProof/>
          <w:sz w:val="20"/>
          <w:szCs w:val="20"/>
          <w:lang w:eastAsia="en-GB"/>
        </w:rPr>
        <w:t xml:space="preserve">, същият се задължава да уведоми </w:t>
      </w:r>
      <w:r w:rsidRPr="008326B8">
        <w:rPr>
          <w:rFonts w:ascii="Times New Roman" w:hAnsi="Times New Roman"/>
          <w:bCs/>
          <w:noProof/>
          <w:sz w:val="20"/>
          <w:szCs w:val="20"/>
          <w:lang w:eastAsia="en-GB"/>
        </w:rPr>
        <w:t>ВЪЗЛОЖИТЕЛЯ</w:t>
      </w:r>
      <w:r w:rsidRPr="008326B8">
        <w:rPr>
          <w:rFonts w:ascii="Times New Roman" w:hAnsi="Times New Roman"/>
          <w:noProof/>
          <w:sz w:val="20"/>
          <w:szCs w:val="20"/>
          <w:lang w:eastAsia="en-GB"/>
        </w:rPr>
        <w:t xml:space="preserve"> за промяната в срок до 5 дни от вписването ѝ в съответния регистър.</w:t>
      </w:r>
    </w:p>
    <w:p w14:paraId="4E20B4A4"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Език</w:t>
      </w:r>
    </w:p>
    <w:p w14:paraId="4DCE0F0B"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45. </w:t>
      </w:r>
      <w:r w:rsidRPr="008326B8">
        <w:rPr>
          <w:rFonts w:ascii="Times New Roman" w:hAnsi="Times New Roman"/>
          <w:b/>
          <w:noProof/>
          <w:sz w:val="20"/>
          <w:szCs w:val="20"/>
          <w:lang w:eastAsia="en-GB"/>
        </w:rPr>
        <w:t>(1)</w:t>
      </w:r>
      <w:r w:rsidRPr="008326B8">
        <w:rPr>
          <w:rFonts w:ascii="Times New Roman" w:hAnsi="Times New Roman"/>
          <w:noProof/>
          <w:sz w:val="20"/>
          <w:szCs w:val="20"/>
          <w:lang w:eastAsia="en-GB"/>
        </w:rPr>
        <w:t xml:space="preserve"> Този Договор се сключва на български език. </w:t>
      </w:r>
    </w:p>
    <w:p w14:paraId="7523FB39"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noProof/>
          <w:sz w:val="20"/>
          <w:szCs w:val="20"/>
          <w:lang w:eastAsia="en-GB"/>
        </w:rPr>
        <w:t>(2)</w:t>
      </w:r>
      <w:r w:rsidRPr="008326B8">
        <w:rPr>
          <w:rFonts w:ascii="Times New Roman" w:hAnsi="Times New Roman"/>
          <w:noProof/>
          <w:sz w:val="20"/>
          <w:szCs w:val="20"/>
          <w:lan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отчети и др., както и при провеждането на работни срещи. Всички разходи за превод, ако бъдат необходими за ИЗПЪЛНИТЕЛЯ или негови представители или служители, са за сметка на ИЗПЪЛНИТЕЛЯ. </w:t>
      </w:r>
    </w:p>
    <w:p w14:paraId="73CE88CC"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Приложимо право</w:t>
      </w:r>
    </w:p>
    <w:p w14:paraId="520CC4E7"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46 </w:t>
      </w:r>
      <w:r w:rsidRPr="008326B8">
        <w:rPr>
          <w:rFonts w:ascii="Times New Roman" w:hAnsi="Times New Roman"/>
          <w:noProof/>
          <w:sz w:val="20"/>
          <w:szCs w:val="20"/>
          <w:lang w:eastAsia="en-GB"/>
        </w:rPr>
        <w:t>За неуредените в този Договор въпроси се прилагат разпоредбите на действащото българско законодателство.</w:t>
      </w:r>
    </w:p>
    <w:p w14:paraId="1DF6CA31"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Разрешаване на спорове</w:t>
      </w:r>
    </w:p>
    <w:p w14:paraId="5C609D86" w14:textId="77777777" w:rsidR="007B6F54" w:rsidRPr="008326B8" w:rsidRDefault="007B6F54" w:rsidP="007B6F54">
      <w:pPr>
        <w:suppressAutoHyphens/>
        <w:jc w:val="both"/>
        <w:rPr>
          <w:rFonts w:ascii="Times New Roman" w:hAnsi="Times New Roman"/>
          <w:bCs/>
          <w:noProof/>
          <w:sz w:val="20"/>
          <w:szCs w:val="20"/>
          <w:lang w:eastAsia="en-GB"/>
        </w:rPr>
      </w:pPr>
      <w:r w:rsidRPr="008326B8">
        <w:rPr>
          <w:rFonts w:ascii="Times New Roman" w:hAnsi="Times New Roman"/>
          <w:b/>
          <w:sz w:val="20"/>
          <w:szCs w:val="20"/>
        </w:rPr>
        <w:t xml:space="preserve">Чл. 47 </w:t>
      </w:r>
      <w:r w:rsidRPr="008326B8">
        <w:rPr>
          <w:rFonts w:ascii="Times New Roman" w:hAnsi="Times New Roman"/>
          <w:bCs/>
          <w:noProof/>
          <w:sz w:val="20"/>
          <w:szCs w:val="20"/>
          <w:lan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8326B8">
        <w:rPr>
          <w:rFonts w:ascii="Times New Roman" w:hAnsi="Times New Roman"/>
          <w:noProof/>
          <w:sz w:val="20"/>
          <w:szCs w:val="20"/>
          <w:lang w:eastAsia="en-GB"/>
        </w:rPr>
        <w:t>от компетентния български съд</w:t>
      </w:r>
      <w:r w:rsidRPr="008326B8">
        <w:rPr>
          <w:rFonts w:ascii="Times New Roman" w:hAnsi="Times New Roman"/>
          <w:bCs/>
          <w:noProof/>
          <w:sz w:val="20"/>
          <w:szCs w:val="20"/>
          <w:lang w:eastAsia="en-GB"/>
        </w:rPr>
        <w:t>.</w:t>
      </w:r>
    </w:p>
    <w:p w14:paraId="57B3E08C" w14:textId="77777777" w:rsidR="007B6F54" w:rsidRPr="008326B8" w:rsidRDefault="007B6F54" w:rsidP="007B6F54">
      <w:pPr>
        <w:widowControl w:val="0"/>
        <w:autoSpaceDE w:val="0"/>
        <w:autoSpaceDN w:val="0"/>
        <w:adjustRightInd w:val="0"/>
        <w:jc w:val="both"/>
        <w:rPr>
          <w:rFonts w:ascii="Times New Roman" w:hAnsi="Times New Roman"/>
          <w:b/>
          <w:bCs/>
          <w:sz w:val="20"/>
          <w:szCs w:val="20"/>
          <w:u w:val="single"/>
          <w:lang w:eastAsia="bg-BG"/>
        </w:rPr>
      </w:pPr>
      <w:r w:rsidRPr="008326B8">
        <w:rPr>
          <w:rFonts w:ascii="Times New Roman" w:hAnsi="Times New Roman"/>
          <w:b/>
          <w:bCs/>
          <w:sz w:val="20"/>
          <w:szCs w:val="20"/>
          <w:u w:val="single"/>
          <w:lang w:eastAsia="bg-BG"/>
        </w:rPr>
        <w:t>Специални права и задължения на Страните</w:t>
      </w:r>
    </w:p>
    <w:p w14:paraId="2ABA4C01" w14:textId="77777777" w:rsidR="007B6F54" w:rsidRPr="008326B8" w:rsidRDefault="007B6F54" w:rsidP="007B6F54">
      <w:pPr>
        <w:keepNext/>
        <w:keepLines/>
        <w:suppressAutoHyphens/>
        <w:spacing w:before="120" w:after="120"/>
        <w:jc w:val="both"/>
        <w:rPr>
          <w:rFonts w:ascii="Times New Roman" w:hAnsi="Times New Roman"/>
          <w:sz w:val="20"/>
          <w:szCs w:val="20"/>
        </w:rPr>
      </w:pPr>
      <w:r w:rsidRPr="008326B8">
        <w:rPr>
          <w:rFonts w:ascii="Times New Roman" w:hAnsi="Times New Roman"/>
          <w:sz w:val="20"/>
          <w:szCs w:val="20"/>
        </w:rPr>
        <w:t>Застраховане и отговорност</w:t>
      </w:r>
    </w:p>
    <w:p w14:paraId="48028BF1" w14:textId="77777777" w:rsidR="007B6F54" w:rsidRPr="008326B8" w:rsidRDefault="007B6F54" w:rsidP="007B6F54">
      <w:pPr>
        <w:keepNext/>
        <w:widowControl w:val="0"/>
        <w:spacing w:before="60" w:after="60"/>
        <w:jc w:val="both"/>
        <w:outlineLvl w:val="0"/>
        <w:rPr>
          <w:rFonts w:ascii="Times New Roman" w:hAnsi="Times New Roman"/>
          <w:b/>
          <w:sz w:val="20"/>
          <w:szCs w:val="20"/>
        </w:rPr>
      </w:pPr>
      <w:r w:rsidRPr="008326B8">
        <w:rPr>
          <w:rFonts w:ascii="Times New Roman" w:hAnsi="Times New Roman"/>
          <w:b/>
          <w:sz w:val="20"/>
          <w:szCs w:val="20"/>
        </w:rPr>
        <w:t xml:space="preserve">Чл. 48 </w:t>
      </w:r>
    </w:p>
    <w:p w14:paraId="24BF84A1" w14:textId="77777777" w:rsidR="007B6F54" w:rsidRPr="008326B8" w:rsidRDefault="007B6F54" w:rsidP="007B6F54">
      <w:pPr>
        <w:numPr>
          <w:ilvl w:val="1"/>
          <w:numId w:val="14"/>
        </w:numPr>
        <w:spacing w:before="60" w:after="60" w:line="240" w:lineRule="auto"/>
        <w:contextualSpacing/>
        <w:jc w:val="both"/>
        <w:outlineLvl w:val="0"/>
        <w:rPr>
          <w:rFonts w:ascii="Times New Roman" w:hAnsi="Times New Roman"/>
          <w:sz w:val="20"/>
          <w:szCs w:val="20"/>
        </w:rPr>
      </w:pPr>
      <w:r w:rsidRPr="008326B8">
        <w:rPr>
          <w:rFonts w:ascii="Times New Roman" w:hAnsi="Times New Roman"/>
          <w:sz w:val="20"/>
          <w:szCs w:val="20"/>
        </w:rPr>
        <w:t>Изпълнителят носи пълна имуществена отговорност за вреди, причинени по повод предоставянето на услугите, предмет на този договор, както следва:</w:t>
      </w:r>
    </w:p>
    <w:p w14:paraId="624FD36D" w14:textId="77777777" w:rsidR="007B6F54" w:rsidRPr="008326B8" w:rsidRDefault="007B6F54" w:rsidP="007B6F54">
      <w:pPr>
        <w:spacing w:before="60" w:after="60"/>
        <w:ind w:left="1080"/>
        <w:jc w:val="both"/>
        <w:outlineLvl w:val="0"/>
        <w:rPr>
          <w:rFonts w:ascii="Times New Roman" w:hAnsi="Times New Roman"/>
          <w:sz w:val="20"/>
          <w:szCs w:val="20"/>
        </w:rPr>
      </w:pPr>
      <w:r w:rsidRPr="008326B8">
        <w:rPr>
          <w:rFonts w:ascii="Times New Roman" w:hAnsi="Times New Roman"/>
          <w:sz w:val="20"/>
          <w:szCs w:val="20"/>
          <w:lang w:val="en-US"/>
        </w:rPr>
        <w:t>-</w:t>
      </w:r>
      <w:r w:rsidRPr="008326B8">
        <w:rPr>
          <w:rFonts w:ascii="Times New Roman" w:hAnsi="Times New Roman"/>
          <w:sz w:val="20"/>
          <w:szCs w:val="20"/>
        </w:rPr>
        <w:t>Нараняване или смърт на някое лице (служител на Възложителя, служител на Изпълнителя или наето от него лице или на трети лица, намиращи се в границите на обекта);</w:t>
      </w:r>
    </w:p>
    <w:p w14:paraId="2B6EEC9E" w14:textId="77777777" w:rsidR="007B6F54" w:rsidRPr="008326B8" w:rsidRDefault="007B6F54" w:rsidP="007B6F54">
      <w:pPr>
        <w:spacing w:before="60" w:after="60"/>
        <w:ind w:left="1080"/>
        <w:jc w:val="both"/>
        <w:outlineLvl w:val="0"/>
        <w:rPr>
          <w:rFonts w:ascii="Times New Roman" w:hAnsi="Times New Roman"/>
          <w:sz w:val="20"/>
          <w:szCs w:val="20"/>
        </w:rPr>
      </w:pPr>
      <w:r w:rsidRPr="008326B8">
        <w:rPr>
          <w:rFonts w:ascii="Times New Roman" w:hAnsi="Times New Roman"/>
          <w:sz w:val="20"/>
          <w:szCs w:val="20"/>
          <w:lang w:val="en-US"/>
        </w:rPr>
        <w:t>-</w:t>
      </w:r>
      <w:r w:rsidRPr="008326B8">
        <w:rPr>
          <w:rFonts w:ascii="Times New Roman" w:hAnsi="Times New Roman"/>
          <w:sz w:val="20"/>
          <w:szCs w:val="20"/>
        </w:rPr>
        <w:t>Повреда или погиване имуществото на Възложителя или на трети лица, намиращи се в границите на обекта.</w:t>
      </w:r>
    </w:p>
    <w:p w14:paraId="59783214" w14:textId="77777777" w:rsidR="007B6F54" w:rsidRPr="008326B8" w:rsidRDefault="007B6F54" w:rsidP="007B6F54">
      <w:pPr>
        <w:spacing w:before="60" w:after="60"/>
        <w:ind w:left="720"/>
        <w:jc w:val="both"/>
        <w:outlineLvl w:val="0"/>
        <w:rPr>
          <w:rFonts w:ascii="Times New Roman" w:hAnsi="Times New Roman"/>
          <w:sz w:val="20"/>
          <w:szCs w:val="20"/>
        </w:rPr>
      </w:pPr>
      <w:r w:rsidRPr="008326B8">
        <w:rPr>
          <w:rFonts w:ascii="Times New Roman" w:hAnsi="Times New Roman"/>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73260A72" w14:textId="77777777" w:rsidR="007B6F54" w:rsidRPr="008326B8" w:rsidRDefault="007B6F54" w:rsidP="007B6F54">
      <w:pPr>
        <w:numPr>
          <w:ilvl w:val="1"/>
          <w:numId w:val="14"/>
        </w:numPr>
        <w:tabs>
          <w:tab w:val="left" w:pos="720"/>
        </w:tabs>
        <w:spacing w:before="60" w:after="60" w:line="240" w:lineRule="auto"/>
        <w:ind w:left="720" w:hanging="540"/>
        <w:jc w:val="both"/>
        <w:outlineLvl w:val="0"/>
        <w:rPr>
          <w:rFonts w:ascii="Times New Roman" w:hAnsi="Times New Roman"/>
          <w:sz w:val="20"/>
          <w:szCs w:val="20"/>
        </w:rPr>
      </w:pPr>
      <w:r w:rsidRPr="008326B8">
        <w:rPr>
          <w:rFonts w:ascii="Times New Roman" w:hAnsi="Times New Roman"/>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w:t>
      </w:r>
    </w:p>
    <w:p w14:paraId="156BA7CF" w14:textId="77777777" w:rsidR="007B6F54" w:rsidRPr="008326B8" w:rsidRDefault="007B6F54" w:rsidP="007B6F54">
      <w:pPr>
        <w:numPr>
          <w:ilvl w:val="1"/>
          <w:numId w:val="14"/>
        </w:numPr>
        <w:tabs>
          <w:tab w:val="left" w:pos="720"/>
          <w:tab w:val="left" w:pos="7200"/>
        </w:tabs>
        <w:spacing w:before="60" w:after="60" w:line="240" w:lineRule="auto"/>
        <w:ind w:left="720" w:hanging="540"/>
        <w:jc w:val="both"/>
        <w:outlineLvl w:val="0"/>
        <w:rPr>
          <w:rFonts w:ascii="Times New Roman" w:hAnsi="Times New Roman"/>
          <w:sz w:val="20"/>
          <w:szCs w:val="20"/>
        </w:rPr>
      </w:pPr>
      <w:r w:rsidRPr="008326B8">
        <w:rPr>
          <w:rFonts w:ascii="Times New Roman" w:hAnsi="Times New Roman"/>
          <w:sz w:val="20"/>
          <w:szCs w:val="20"/>
        </w:rPr>
        <w:t>Застрахователните полици се представят на Възложителя при поискване.</w:t>
      </w:r>
    </w:p>
    <w:p w14:paraId="5E11755B" w14:textId="77777777" w:rsidR="007B6F54" w:rsidRPr="008326B8" w:rsidRDefault="007B6F54" w:rsidP="007B6F54">
      <w:pPr>
        <w:keepNext/>
        <w:tabs>
          <w:tab w:val="left" w:pos="567"/>
        </w:tabs>
        <w:spacing w:before="120" w:after="120"/>
        <w:jc w:val="both"/>
        <w:outlineLvl w:val="0"/>
        <w:rPr>
          <w:rFonts w:ascii="Times New Roman" w:hAnsi="Times New Roman"/>
          <w:b/>
          <w:bCs/>
          <w:color w:val="000000"/>
          <w:sz w:val="20"/>
          <w:szCs w:val="20"/>
        </w:rPr>
      </w:pPr>
    </w:p>
    <w:p w14:paraId="5ED016FF" w14:textId="77777777" w:rsidR="007B6F54" w:rsidRPr="008326B8" w:rsidRDefault="007B6F54" w:rsidP="007B6F54">
      <w:pPr>
        <w:keepNext/>
        <w:tabs>
          <w:tab w:val="left" w:pos="567"/>
        </w:tabs>
        <w:spacing w:before="120" w:after="120"/>
        <w:jc w:val="both"/>
        <w:outlineLvl w:val="0"/>
        <w:rPr>
          <w:rFonts w:ascii="Times New Roman" w:hAnsi="Times New Roman"/>
          <w:sz w:val="20"/>
          <w:szCs w:val="20"/>
        </w:rPr>
      </w:pPr>
      <w:r w:rsidRPr="008326B8">
        <w:rPr>
          <w:rFonts w:ascii="Times New Roman" w:hAnsi="Times New Roman"/>
          <w:sz w:val="20"/>
          <w:szCs w:val="20"/>
        </w:rPr>
        <w:t>Защита на личните данни</w:t>
      </w:r>
    </w:p>
    <w:p w14:paraId="700F26E6" w14:textId="77777777" w:rsidR="007B6F54" w:rsidRPr="008326B8" w:rsidRDefault="007B6F54" w:rsidP="007B6F54">
      <w:pPr>
        <w:keepNext/>
        <w:tabs>
          <w:tab w:val="left" w:pos="567"/>
        </w:tabs>
        <w:spacing w:before="120" w:after="120"/>
        <w:jc w:val="both"/>
        <w:outlineLvl w:val="0"/>
        <w:rPr>
          <w:rFonts w:ascii="Times New Roman" w:hAnsi="Times New Roman"/>
          <w:b/>
          <w:bCs/>
          <w:color w:val="000000"/>
          <w:sz w:val="20"/>
          <w:szCs w:val="20"/>
        </w:rPr>
      </w:pPr>
      <w:r w:rsidRPr="008326B8">
        <w:rPr>
          <w:rFonts w:ascii="Times New Roman" w:hAnsi="Times New Roman"/>
          <w:b/>
          <w:bCs/>
          <w:color w:val="000000"/>
          <w:sz w:val="20"/>
          <w:szCs w:val="20"/>
        </w:rPr>
        <w:t xml:space="preserve">Чл.49 </w:t>
      </w:r>
    </w:p>
    <w:p w14:paraId="105445D6" w14:textId="77777777" w:rsidR="007B6F54" w:rsidRPr="008326B8" w:rsidRDefault="007B6F54" w:rsidP="007B6F54">
      <w:pPr>
        <w:numPr>
          <w:ilvl w:val="1"/>
          <w:numId w:val="15"/>
        </w:numPr>
        <w:spacing w:after="0" w:line="240" w:lineRule="auto"/>
        <w:ind w:left="284" w:hanging="284"/>
        <w:contextualSpacing/>
        <w:jc w:val="both"/>
        <w:rPr>
          <w:rFonts w:ascii="Times New Roman" w:hAnsi="Times New Roman"/>
          <w:color w:val="000000"/>
          <w:sz w:val="20"/>
          <w:szCs w:val="20"/>
        </w:rPr>
      </w:pPr>
      <w:r w:rsidRPr="008326B8">
        <w:rPr>
          <w:rFonts w:ascii="Times New Roman" w:hAnsi="Times New Roman"/>
          <w:color w:val="000000"/>
          <w:sz w:val="20"/>
          <w:szCs w:val="20"/>
        </w:rPr>
        <w:t>В съответствие с изискванията, заложени в Общия Регламент за защита на личните данни (Регламент (ЕС) 2016/679) (Регламента), пораждащ пряко действие, считано от 25.05.2018г.:</w:t>
      </w:r>
    </w:p>
    <w:p w14:paraId="0C07D506" w14:textId="77777777" w:rsidR="007B6F54" w:rsidRPr="008326B8" w:rsidRDefault="007B6F54" w:rsidP="007B6F54">
      <w:pPr>
        <w:numPr>
          <w:ilvl w:val="1"/>
          <w:numId w:val="15"/>
        </w:numPr>
        <w:spacing w:after="0" w:line="240" w:lineRule="auto"/>
        <w:ind w:left="360"/>
        <w:contextualSpacing/>
        <w:jc w:val="both"/>
        <w:rPr>
          <w:rFonts w:ascii="Times New Roman" w:hAnsi="Times New Roman"/>
          <w:color w:val="000000"/>
          <w:sz w:val="20"/>
          <w:szCs w:val="20"/>
        </w:rPr>
      </w:pPr>
      <w:r w:rsidRPr="008326B8">
        <w:rPr>
          <w:rFonts w:ascii="Times New Roman" w:hAnsi="Times New Roman"/>
          <w:color w:val="000000"/>
          <w:sz w:val="20"/>
          <w:szCs w:val="20"/>
        </w:rPr>
        <w:t xml:space="preserve">Изпълнителят, в качеството си на обработващ личните данни, предоставени му от Възложителя – администратор на лични данни, по силата на настоящия договор, няма право да включва друг обработващ данните без предварителното конкретно или общо писмено разрешение на Възложителя. В случай на общо писмено разрешение, Изпълнителят е длъжен да информира Възложителя за </w:t>
      </w:r>
      <w:r w:rsidRPr="008326B8">
        <w:rPr>
          <w:rFonts w:ascii="Times New Roman" w:hAnsi="Times New Roman"/>
          <w:color w:val="000000"/>
          <w:sz w:val="20"/>
          <w:szCs w:val="20"/>
        </w:rPr>
        <w:lastRenderedPageBreak/>
        <w:t xml:space="preserve">всякакви планирани промени за включване или замяна на други лица, обработващи данни, като по този начин даде възможност на Възложителя да оспори тези промени. </w:t>
      </w:r>
    </w:p>
    <w:p w14:paraId="2383F616"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Във връзка с обработването на лични данни Изпълнителят е длъжен:</w:t>
      </w:r>
    </w:p>
    <w:p w14:paraId="18847898"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a) да обработва личните данни само по документирано нареждане на Възложителя;</w:t>
      </w:r>
    </w:p>
    <w:p w14:paraId="2D132773"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б) да гарантира, че лицата, оправомощени да обработват личните данни, са поели ангажимент за поверителност или са задължени по закон да спазват поверителност;</w:t>
      </w:r>
    </w:p>
    <w:p w14:paraId="52DD4483"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в) да вземе всички необходими мерки съгласно чл. 32 от Регламента, гарантиращи сигурността на обработването на данните;</w:t>
      </w:r>
    </w:p>
    <w:p w14:paraId="0D9A3859"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г) да спазва условията за включване на друг обработващ лични данни;</w:t>
      </w:r>
    </w:p>
    <w:p w14:paraId="7070713E"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д) като взема предвид естеството на обработването, да подпомага Възложителя, доколкото е възможно, чрез подходящи технически и организационни мерки при изпълнението на задължението му като администратор да отговори на искания за упражняване на предвидените в глава III от Регламента права на субектите на данни;</w:t>
      </w:r>
    </w:p>
    <w:p w14:paraId="24B5393B"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е) да подпомага Възложителя да гарантира изпълнението на задълженията съгласно чл. 32—36 от Регламента, като отчита естеството на обработване и информацията, до която е осигурен достъп на Изпълнителя - обработващ лични данни;</w:t>
      </w:r>
    </w:p>
    <w:p w14:paraId="576160E0"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ж) да заличи или върне на Възложителя всички лични данни след приключване на услугите по обработване и да заличи съществуващите копия, за което да представи на Възложителя декларация;</w:t>
      </w:r>
    </w:p>
    <w:p w14:paraId="4DCE666A"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 xml:space="preserve">з) да осигури достъп на Възложителя до цялата информация, необходима за доказване на изпълнението на посочените тук задължения, да съдейства при извършването на одити, включително проверки, от страна на Възложителя или друг одитор, оправомощен от Възложителя; </w:t>
      </w:r>
    </w:p>
    <w:p w14:paraId="023BBFB6" w14:textId="77777777" w:rsidR="007B6F54" w:rsidRPr="008326B8" w:rsidRDefault="007B6F54" w:rsidP="007B6F54">
      <w:pPr>
        <w:ind w:left="360"/>
        <w:jc w:val="both"/>
        <w:rPr>
          <w:rFonts w:ascii="Times New Roman" w:hAnsi="Times New Roman"/>
          <w:color w:val="000000"/>
          <w:sz w:val="20"/>
          <w:szCs w:val="20"/>
        </w:rPr>
      </w:pPr>
      <w:r w:rsidRPr="008326B8">
        <w:rPr>
          <w:rFonts w:ascii="Times New Roman" w:hAnsi="Times New Roman"/>
          <w:color w:val="000000"/>
          <w:sz w:val="20"/>
          <w:szCs w:val="20"/>
        </w:rPr>
        <w:t>з) незабавно да уведоми Възложителя, ако счита, че дадено нареждане нарушава Регламента или други разпоредби относно защитата на данни.</w:t>
      </w:r>
    </w:p>
    <w:p w14:paraId="49365C5E" w14:textId="77777777" w:rsidR="007B6F54" w:rsidRPr="008326B8" w:rsidRDefault="007B6F54" w:rsidP="007B6F54">
      <w:pPr>
        <w:numPr>
          <w:ilvl w:val="1"/>
          <w:numId w:val="15"/>
        </w:numPr>
        <w:spacing w:after="0" w:line="240" w:lineRule="auto"/>
        <w:ind w:left="360"/>
        <w:contextualSpacing/>
        <w:jc w:val="both"/>
        <w:rPr>
          <w:rFonts w:ascii="Times New Roman" w:hAnsi="Times New Roman"/>
          <w:color w:val="000000"/>
          <w:sz w:val="20"/>
          <w:szCs w:val="20"/>
        </w:rPr>
      </w:pPr>
      <w:r w:rsidRPr="008326B8">
        <w:rPr>
          <w:rFonts w:ascii="Times New Roman" w:hAnsi="Times New Roman"/>
          <w:color w:val="000000"/>
          <w:sz w:val="20"/>
          <w:szCs w:val="20"/>
        </w:rPr>
        <w:t>В случай, че Изпълнителят - обработващ лични данни, включва друг обработващ лични данни за извършването на специфични дейности по обработване от името на Възложителя, на това друго лице се налагат същите задължения за защита на данните, както задълженията между Възложителя и Изпълнителя, предвидени в настоящия договор и по- специално, да предостави достатъчно гаранции за прилагане на подходящи технически и организационни мерки, така че обработването да отговаря на изискванията на Регламента. Когато другият обработващ лични данни не изпълни задължението си за защита на данните, първоначалният обработващ данните продължава да носи пълна отговорност пред Възложителя за изпълнението на задълженията на този друг обработващ лични данни.</w:t>
      </w:r>
    </w:p>
    <w:p w14:paraId="45826548" w14:textId="77777777" w:rsidR="007B6F54" w:rsidRPr="008326B8" w:rsidRDefault="007B6F54" w:rsidP="007B6F54">
      <w:pPr>
        <w:spacing w:after="0" w:line="240" w:lineRule="auto"/>
        <w:contextualSpacing/>
        <w:jc w:val="both"/>
        <w:rPr>
          <w:rFonts w:ascii="Times New Roman" w:hAnsi="Times New Roman"/>
          <w:color w:val="000000"/>
          <w:sz w:val="20"/>
          <w:szCs w:val="20"/>
        </w:rPr>
      </w:pPr>
    </w:p>
    <w:p w14:paraId="3674518D" w14:textId="77777777" w:rsidR="007B6F54" w:rsidRPr="008326B8" w:rsidRDefault="007B6F54" w:rsidP="007B6F54">
      <w:pPr>
        <w:suppressAutoHyphens/>
        <w:jc w:val="both"/>
        <w:rPr>
          <w:rFonts w:ascii="Times New Roman" w:hAnsi="Times New Roman"/>
          <w:b/>
          <w:sz w:val="20"/>
          <w:szCs w:val="20"/>
        </w:rPr>
      </w:pPr>
      <w:r w:rsidRPr="008326B8">
        <w:rPr>
          <w:rFonts w:ascii="Times New Roman" w:hAnsi="Times New Roman"/>
          <w:b/>
          <w:sz w:val="20"/>
          <w:szCs w:val="20"/>
        </w:rPr>
        <w:t>Антикорупционна клауза</w:t>
      </w:r>
    </w:p>
    <w:p w14:paraId="27695242" w14:textId="77777777" w:rsidR="007B6F54" w:rsidRPr="008326B8" w:rsidRDefault="007B6F54" w:rsidP="007B6F54">
      <w:pPr>
        <w:suppressAutoHyphens/>
        <w:jc w:val="both"/>
        <w:rPr>
          <w:rFonts w:ascii="Times New Roman" w:hAnsi="Times New Roman"/>
          <w:sz w:val="20"/>
          <w:szCs w:val="20"/>
        </w:rPr>
      </w:pPr>
      <w:r w:rsidRPr="008326B8">
        <w:rPr>
          <w:rFonts w:ascii="Times New Roman" w:hAnsi="Times New Roman"/>
          <w:b/>
          <w:sz w:val="20"/>
          <w:szCs w:val="20"/>
        </w:rPr>
        <w:t xml:space="preserve">Чл. 50 </w:t>
      </w:r>
      <w:r w:rsidRPr="008326B8">
        <w:rPr>
          <w:rFonts w:ascii="Times New Roman" w:hAnsi="Times New Roman"/>
          <w:sz w:val="20"/>
          <w:szCs w:val="20"/>
        </w:rPr>
        <w:t>(1) При изпълнение на настоящия договор, страните се задължават да спазват стриктно приложимите закони, забраняващи подкупването на лица, заемащи публични длъжности, и физически лица, търговията с влияние, прането на пари, които по-конкретно могат да доведат до недопускане до обществена поръчка, включително Закона за чуждестранните корупционни практики на САЩ от 1977 г.; Закона за подкупите на Обединеното Кралство от 2010 г., Френския антикорупционен закон „</w:t>
      </w:r>
      <w:proofErr w:type="spellStart"/>
      <w:r w:rsidRPr="008326B8">
        <w:rPr>
          <w:rFonts w:ascii="Times New Roman" w:hAnsi="Times New Roman"/>
          <w:sz w:val="20"/>
          <w:szCs w:val="20"/>
        </w:rPr>
        <w:t>Сапен</w:t>
      </w:r>
      <w:proofErr w:type="spellEnd"/>
      <w:r w:rsidRPr="008326B8">
        <w:rPr>
          <w:rFonts w:ascii="Times New Roman" w:hAnsi="Times New Roman"/>
          <w:sz w:val="20"/>
          <w:szCs w:val="20"/>
        </w:rPr>
        <w:t>“ от 2016 г., както и Закона за противодействие на корупцията и за отнемане на незаконно придобитото имущество, Закона за мерките срещу изпиране на пари, както и всички други приложими нормативни и административни актове.</w:t>
      </w:r>
    </w:p>
    <w:p w14:paraId="0E85851F" w14:textId="77777777" w:rsidR="007B6F54" w:rsidRPr="008326B8" w:rsidRDefault="007B6F54" w:rsidP="00857BF7">
      <w:pPr>
        <w:suppressAutoHyphens/>
        <w:spacing w:after="0"/>
        <w:jc w:val="both"/>
        <w:rPr>
          <w:rFonts w:ascii="Times New Roman" w:hAnsi="Times New Roman"/>
          <w:sz w:val="20"/>
          <w:szCs w:val="20"/>
        </w:rPr>
      </w:pPr>
      <w:r w:rsidRPr="008326B8">
        <w:rPr>
          <w:rFonts w:ascii="Times New Roman" w:hAnsi="Times New Roman"/>
          <w:sz w:val="20"/>
          <w:szCs w:val="20"/>
        </w:rPr>
        <w:t xml:space="preserve">(2) Страните се задължават да внедрят и изпълняват всички необходими и разумни политики и мерки с цел предотвратяване на корупция. </w:t>
      </w:r>
    </w:p>
    <w:p w14:paraId="3350B341" w14:textId="77777777" w:rsidR="007B6F54" w:rsidRPr="008326B8" w:rsidRDefault="007B6F54" w:rsidP="00857BF7">
      <w:pPr>
        <w:suppressAutoHyphens/>
        <w:spacing w:after="0"/>
        <w:jc w:val="both"/>
        <w:rPr>
          <w:rFonts w:ascii="Times New Roman" w:hAnsi="Times New Roman"/>
          <w:sz w:val="20"/>
          <w:szCs w:val="20"/>
        </w:rPr>
      </w:pPr>
      <w:r w:rsidRPr="008326B8">
        <w:rPr>
          <w:rFonts w:ascii="Times New Roman" w:hAnsi="Times New Roman"/>
          <w:sz w:val="20"/>
          <w:szCs w:val="20"/>
        </w:rPr>
        <w:t xml:space="preserve">(3) Изпълнителят декларира, че доколкото му е известно, законните му представители, директори, служители, представители и всяко лице, което извършва услуги, съгласно този договор за или от името на </w:t>
      </w:r>
      <w:r w:rsidRPr="008326B8">
        <w:rPr>
          <w:rFonts w:ascii="Times New Roman" w:hAnsi="Times New Roman"/>
          <w:sz w:val="20"/>
          <w:szCs w:val="20"/>
        </w:rPr>
        <w:lastRenderedPageBreak/>
        <w:t xml:space="preserve">Възложителя и/или други дружества от групата </w:t>
      </w:r>
      <w:proofErr w:type="spellStart"/>
      <w:r w:rsidRPr="008326B8">
        <w:rPr>
          <w:rFonts w:ascii="Times New Roman" w:hAnsi="Times New Roman"/>
          <w:sz w:val="20"/>
          <w:szCs w:val="20"/>
        </w:rPr>
        <w:t>Веолия</w:t>
      </w:r>
      <w:proofErr w:type="spellEnd"/>
      <w:r w:rsidRPr="008326B8">
        <w:rPr>
          <w:rFonts w:ascii="Times New Roman" w:hAnsi="Times New Roman"/>
          <w:sz w:val="20"/>
          <w:szCs w:val="20"/>
        </w:rPr>
        <w:t xml:space="preserve">, не е и няма пряко или косвено да предлага, дава, съгласява се да дава, разрешава, иска или приема даването на пари или друга облага, или да предоставя предимство или подарък на лице, компания или предприятие, включително държавни чиновници или служители, представители на политически партии, кандидати за политически длъжности, лице, заемащо длъжност в административен орган или орган на законодателната или съдебна власт, за или от името на страна, държавна агенция или държавна компания, длъжностно лице от публична организация или международна организация,  за целите на корупционно влияние върху такова лице в заеманата от него служебна длъжност, или за целите на възнаграждаване на или склоняване към неточно изпълнение на съответно задължение или дейност от лице, за да се постигне или запази даден бизнес за Възложителя и/или други дружества от групата </w:t>
      </w:r>
      <w:proofErr w:type="spellStart"/>
      <w:r w:rsidRPr="008326B8">
        <w:rPr>
          <w:rFonts w:ascii="Times New Roman" w:hAnsi="Times New Roman"/>
          <w:sz w:val="20"/>
          <w:szCs w:val="20"/>
        </w:rPr>
        <w:t>Веолия</w:t>
      </w:r>
      <w:proofErr w:type="spellEnd"/>
      <w:r w:rsidRPr="008326B8">
        <w:rPr>
          <w:rFonts w:ascii="Times New Roman" w:hAnsi="Times New Roman"/>
          <w:sz w:val="20"/>
          <w:szCs w:val="20"/>
        </w:rPr>
        <w:t xml:space="preserve"> или да се извлече полза при осъществяването на бизнес за Възложителя и/или други дружества от групата </w:t>
      </w:r>
      <w:proofErr w:type="spellStart"/>
      <w:r w:rsidRPr="008326B8">
        <w:rPr>
          <w:rFonts w:ascii="Times New Roman" w:hAnsi="Times New Roman"/>
          <w:sz w:val="20"/>
          <w:szCs w:val="20"/>
        </w:rPr>
        <w:t>Веолия</w:t>
      </w:r>
      <w:proofErr w:type="spellEnd"/>
      <w:r w:rsidRPr="008326B8">
        <w:rPr>
          <w:rFonts w:ascii="Times New Roman" w:hAnsi="Times New Roman"/>
          <w:sz w:val="20"/>
          <w:szCs w:val="20"/>
        </w:rPr>
        <w:t xml:space="preserve">. </w:t>
      </w:r>
    </w:p>
    <w:p w14:paraId="39F998E9" w14:textId="77777777" w:rsidR="007B6F54" w:rsidRPr="008326B8" w:rsidRDefault="007B6F54" w:rsidP="00857BF7">
      <w:pPr>
        <w:suppressAutoHyphens/>
        <w:spacing w:after="0"/>
        <w:jc w:val="both"/>
        <w:rPr>
          <w:rFonts w:ascii="Times New Roman" w:hAnsi="Times New Roman"/>
          <w:sz w:val="20"/>
          <w:szCs w:val="20"/>
        </w:rPr>
      </w:pPr>
      <w:r w:rsidRPr="008326B8">
        <w:rPr>
          <w:rFonts w:ascii="Times New Roman" w:hAnsi="Times New Roman"/>
          <w:sz w:val="20"/>
          <w:szCs w:val="20"/>
        </w:rPr>
        <w:t xml:space="preserve">(4) Изпълнителят приема да уведомява Възложителя за всяко нарушаване на условие от този член в разумен срок.   </w:t>
      </w:r>
    </w:p>
    <w:p w14:paraId="376BE362" w14:textId="77777777" w:rsidR="007B6F54" w:rsidRPr="008326B8" w:rsidRDefault="007B6F54" w:rsidP="00857BF7">
      <w:pPr>
        <w:suppressAutoHyphens/>
        <w:spacing w:after="0"/>
        <w:jc w:val="both"/>
        <w:rPr>
          <w:rFonts w:ascii="Times New Roman" w:hAnsi="Times New Roman"/>
          <w:sz w:val="20"/>
          <w:szCs w:val="20"/>
        </w:rPr>
      </w:pPr>
      <w:r w:rsidRPr="008326B8">
        <w:rPr>
          <w:rFonts w:ascii="Times New Roman" w:hAnsi="Times New Roman"/>
          <w:sz w:val="20"/>
          <w:szCs w:val="20"/>
        </w:rPr>
        <w:t xml:space="preserve">(5) В случай че Възложителят уведоми Изпълнителят, че има основателни причини да счита, че Изпълнителят е нарушил условие от този раздел:   </w:t>
      </w:r>
    </w:p>
    <w:p w14:paraId="40FEFE0B" w14:textId="77777777" w:rsidR="007B6F54" w:rsidRPr="008326B8" w:rsidRDefault="007B6F54" w:rsidP="00857BF7">
      <w:pPr>
        <w:suppressAutoHyphens/>
        <w:spacing w:after="0"/>
        <w:ind w:firstLine="709"/>
        <w:jc w:val="both"/>
        <w:rPr>
          <w:rFonts w:ascii="Times New Roman" w:hAnsi="Times New Roman"/>
          <w:sz w:val="20"/>
          <w:szCs w:val="20"/>
        </w:rPr>
      </w:pPr>
      <w:r w:rsidRPr="008326B8">
        <w:rPr>
          <w:rFonts w:ascii="Times New Roman" w:hAnsi="Times New Roman"/>
          <w:sz w:val="20"/>
          <w:szCs w:val="20"/>
        </w:rPr>
        <w:t xml:space="preserve">т.1 Възложителят има право да спре изпълнението на настоящия Договор без предизвестие, доколкото Възложителят счита за необходимо да разследва съответното поведение, без това да води до възникването на каквито и да било задължения или отговорност пред Изпълнителят за такова спиране; </w:t>
      </w:r>
    </w:p>
    <w:p w14:paraId="1164C4DD" w14:textId="77777777" w:rsidR="007B6F54" w:rsidRPr="008326B8" w:rsidRDefault="007B6F54" w:rsidP="00857BF7">
      <w:pPr>
        <w:suppressAutoHyphens/>
        <w:spacing w:after="0"/>
        <w:ind w:firstLine="709"/>
        <w:jc w:val="both"/>
        <w:rPr>
          <w:rFonts w:ascii="Times New Roman" w:hAnsi="Times New Roman"/>
          <w:sz w:val="20"/>
          <w:szCs w:val="20"/>
        </w:rPr>
      </w:pPr>
      <w:r w:rsidRPr="008326B8">
        <w:rPr>
          <w:rFonts w:ascii="Times New Roman" w:hAnsi="Times New Roman"/>
          <w:sz w:val="20"/>
          <w:szCs w:val="20"/>
        </w:rPr>
        <w:t xml:space="preserve">т.2 Изпълнителят се задължава да предприеме всички разумни стъпки, за да предотврати загубата или унищожаването на документални доказателства във връзка със съответното поведение. </w:t>
      </w:r>
    </w:p>
    <w:p w14:paraId="61E11618" w14:textId="77777777" w:rsidR="007B6F54" w:rsidRPr="008326B8" w:rsidRDefault="007B6F54" w:rsidP="00857BF7">
      <w:pPr>
        <w:suppressAutoHyphens/>
        <w:spacing w:after="0"/>
        <w:jc w:val="both"/>
        <w:rPr>
          <w:rFonts w:ascii="Times New Roman" w:hAnsi="Times New Roman"/>
          <w:sz w:val="20"/>
          <w:szCs w:val="20"/>
        </w:rPr>
      </w:pPr>
      <w:r w:rsidRPr="008326B8">
        <w:rPr>
          <w:rFonts w:ascii="Times New Roman" w:hAnsi="Times New Roman"/>
          <w:sz w:val="20"/>
          <w:szCs w:val="20"/>
        </w:rPr>
        <w:t xml:space="preserve">(6) Ако Изпълнителят наруши някое условие на настоящия раздел: </w:t>
      </w:r>
    </w:p>
    <w:p w14:paraId="13197F52" w14:textId="77777777" w:rsidR="007B6F54" w:rsidRPr="008326B8" w:rsidRDefault="007B6F54" w:rsidP="00857BF7">
      <w:pPr>
        <w:suppressAutoHyphens/>
        <w:spacing w:after="0"/>
        <w:ind w:firstLine="709"/>
        <w:jc w:val="both"/>
        <w:rPr>
          <w:rFonts w:ascii="Times New Roman" w:hAnsi="Times New Roman"/>
          <w:sz w:val="20"/>
          <w:szCs w:val="20"/>
        </w:rPr>
      </w:pPr>
      <w:r w:rsidRPr="008326B8">
        <w:rPr>
          <w:rFonts w:ascii="Times New Roman" w:hAnsi="Times New Roman"/>
          <w:sz w:val="20"/>
          <w:szCs w:val="20"/>
        </w:rPr>
        <w:t xml:space="preserve">т.1.Възложителят може незабавно да прекрати този Договор без предизвестие и без да има каквито и да било задължения. </w:t>
      </w:r>
    </w:p>
    <w:p w14:paraId="54363625" w14:textId="77777777" w:rsidR="007B6F54" w:rsidRPr="008326B8" w:rsidRDefault="007B6F54" w:rsidP="00857BF7">
      <w:pPr>
        <w:suppressAutoHyphens/>
        <w:ind w:firstLine="709"/>
        <w:jc w:val="both"/>
        <w:rPr>
          <w:rFonts w:ascii="Times New Roman" w:hAnsi="Times New Roman"/>
          <w:sz w:val="20"/>
          <w:szCs w:val="20"/>
        </w:rPr>
      </w:pPr>
      <w:r w:rsidRPr="008326B8">
        <w:rPr>
          <w:rFonts w:ascii="Times New Roman" w:hAnsi="Times New Roman"/>
          <w:sz w:val="20"/>
          <w:szCs w:val="20"/>
        </w:rPr>
        <w:t>т.2 Изпълнителят се задължава да обезщети Възложителя, до максималната степен, позволена от закона, за загуби, вреди или разходи, понесени от Възложителя, възникващи от такова нарушение.</w:t>
      </w:r>
    </w:p>
    <w:p w14:paraId="3EC7FC9D" w14:textId="77777777" w:rsidR="007B6F54" w:rsidRPr="008326B8" w:rsidRDefault="007B6F54" w:rsidP="007B6F54">
      <w:pPr>
        <w:suppressAutoHyphens/>
        <w:jc w:val="both"/>
        <w:rPr>
          <w:rFonts w:ascii="Times New Roman" w:hAnsi="Times New Roman"/>
          <w:noProof/>
          <w:sz w:val="20"/>
          <w:szCs w:val="20"/>
          <w:u w:val="single"/>
          <w:lang w:eastAsia="en-GB"/>
        </w:rPr>
      </w:pPr>
      <w:r w:rsidRPr="008326B8">
        <w:rPr>
          <w:rFonts w:ascii="Times New Roman" w:hAnsi="Times New Roman"/>
          <w:noProof/>
          <w:sz w:val="20"/>
          <w:szCs w:val="20"/>
          <w:u w:val="single"/>
          <w:lang w:eastAsia="en-GB"/>
        </w:rPr>
        <w:t>Екземпляри</w:t>
      </w:r>
    </w:p>
    <w:p w14:paraId="1932DE57" w14:textId="77777777" w:rsidR="007B6F54" w:rsidRPr="008326B8" w:rsidRDefault="007B6F54" w:rsidP="007B6F54">
      <w:pPr>
        <w:suppressAutoHyphens/>
        <w:jc w:val="both"/>
        <w:rPr>
          <w:rFonts w:ascii="Times New Roman" w:hAnsi="Times New Roman"/>
          <w:noProof/>
          <w:sz w:val="20"/>
          <w:szCs w:val="20"/>
          <w:lang w:eastAsia="en-GB"/>
        </w:rPr>
      </w:pPr>
      <w:r w:rsidRPr="008326B8">
        <w:rPr>
          <w:rFonts w:ascii="Times New Roman" w:hAnsi="Times New Roman"/>
          <w:b/>
          <w:sz w:val="20"/>
          <w:szCs w:val="20"/>
        </w:rPr>
        <w:t xml:space="preserve">Чл. 51. </w:t>
      </w:r>
      <w:r w:rsidRPr="008326B8">
        <w:rPr>
          <w:rFonts w:ascii="Times New Roman" w:hAnsi="Times New Roman"/>
          <w:noProof/>
          <w:sz w:val="20"/>
          <w:szCs w:val="20"/>
          <w:lang w:eastAsia="en-GB"/>
        </w:rPr>
        <w:t>Този Договор е изготвен и подписан в два еднообразни екземпляра – по един за всяка от Страните.</w:t>
      </w:r>
    </w:p>
    <w:p w14:paraId="4175A9F6" w14:textId="77777777" w:rsidR="007B6F54" w:rsidRPr="008326B8" w:rsidRDefault="007B6F54" w:rsidP="007B6F54">
      <w:pPr>
        <w:autoSpaceDE w:val="0"/>
        <w:autoSpaceDN w:val="0"/>
        <w:adjustRightInd w:val="0"/>
        <w:jc w:val="both"/>
        <w:rPr>
          <w:rFonts w:ascii="Times New Roman" w:hAnsi="Times New Roman"/>
          <w:sz w:val="20"/>
          <w:szCs w:val="20"/>
          <w:lang w:eastAsia="bg-BG"/>
        </w:rPr>
      </w:pPr>
      <w:r w:rsidRPr="008326B8">
        <w:rPr>
          <w:rFonts w:ascii="Times New Roman" w:hAnsi="Times New Roman"/>
          <w:sz w:val="20"/>
          <w:szCs w:val="20"/>
          <w:u w:val="single"/>
          <w:lang w:eastAsia="bg-BG"/>
        </w:rPr>
        <w:t>Приложения</w:t>
      </w:r>
      <w:r w:rsidRPr="008326B8">
        <w:rPr>
          <w:rFonts w:ascii="Times New Roman" w:hAnsi="Times New Roman"/>
          <w:sz w:val="20"/>
          <w:szCs w:val="20"/>
          <w:lang w:eastAsia="bg-BG"/>
        </w:rPr>
        <w:t>:</w:t>
      </w:r>
    </w:p>
    <w:p w14:paraId="5A0614A3" w14:textId="77777777" w:rsidR="007B6F54" w:rsidRPr="008326B8" w:rsidRDefault="007B6F54" w:rsidP="00CA315A">
      <w:pPr>
        <w:autoSpaceDE w:val="0"/>
        <w:autoSpaceDN w:val="0"/>
        <w:adjustRightInd w:val="0"/>
        <w:spacing w:after="0"/>
        <w:jc w:val="both"/>
        <w:rPr>
          <w:rFonts w:ascii="Times New Roman" w:hAnsi="Times New Roman"/>
          <w:b/>
          <w:sz w:val="20"/>
          <w:szCs w:val="20"/>
        </w:rPr>
      </w:pPr>
      <w:r w:rsidRPr="008326B8">
        <w:rPr>
          <w:rFonts w:ascii="Times New Roman" w:hAnsi="Times New Roman"/>
          <w:b/>
          <w:sz w:val="20"/>
          <w:szCs w:val="20"/>
        </w:rPr>
        <w:t xml:space="preserve">Чл. </w:t>
      </w:r>
      <w:r w:rsidRPr="008326B8">
        <w:rPr>
          <w:rFonts w:ascii="Times New Roman" w:hAnsi="Times New Roman"/>
          <w:b/>
          <w:sz w:val="20"/>
          <w:szCs w:val="20"/>
          <w:lang w:val="en-US"/>
        </w:rPr>
        <w:t>5</w:t>
      </w:r>
      <w:r w:rsidRPr="008326B8">
        <w:rPr>
          <w:rFonts w:ascii="Times New Roman" w:hAnsi="Times New Roman"/>
          <w:b/>
          <w:sz w:val="20"/>
          <w:szCs w:val="20"/>
        </w:rPr>
        <w:t xml:space="preserve">2. </w:t>
      </w:r>
      <w:r w:rsidRPr="008326B8">
        <w:rPr>
          <w:rFonts w:ascii="Times New Roman" w:hAnsi="Times New Roman"/>
          <w:sz w:val="20"/>
          <w:szCs w:val="20"/>
        </w:rPr>
        <w:t>Към този Договор се прилагат и са неразделна част от него следните приложения:</w:t>
      </w:r>
    </w:p>
    <w:p w14:paraId="74F48755" w14:textId="77777777" w:rsidR="007C1328" w:rsidRDefault="007C1328" w:rsidP="00CA315A">
      <w:pPr>
        <w:autoSpaceDE w:val="0"/>
        <w:autoSpaceDN w:val="0"/>
        <w:adjustRightInd w:val="0"/>
        <w:spacing w:after="0"/>
        <w:jc w:val="both"/>
        <w:rPr>
          <w:rFonts w:ascii="Times New Roman" w:hAnsi="Times New Roman"/>
          <w:bCs/>
          <w:iCs/>
          <w:sz w:val="20"/>
          <w:szCs w:val="20"/>
          <w:lang w:eastAsia="bg-BG"/>
        </w:rPr>
      </w:pPr>
    </w:p>
    <w:p w14:paraId="36529BFD" w14:textId="0D9DACA2" w:rsidR="007B6F54" w:rsidRPr="008326B8" w:rsidRDefault="007B6F54" w:rsidP="00CA315A">
      <w:pPr>
        <w:autoSpaceDE w:val="0"/>
        <w:autoSpaceDN w:val="0"/>
        <w:adjustRightInd w:val="0"/>
        <w:spacing w:after="0"/>
        <w:jc w:val="both"/>
        <w:rPr>
          <w:rFonts w:ascii="Times New Roman" w:hAnsi="Times New Roman"/>
          <w:bCs/>
          <w:iCs/>
          <w:sz w:val="20"/>
          <w:szCs w:val="20"/>
          <w:lang w:eastAsia="bg-BG"/>
        </w:rPr>
      </w:pPr>
      <w:r w:rsidRPr="008326B8">
        <w:rPr>
          <w:rFonts w:ascii="Times New Roman" w:hAnsi="Times New Roman"/>
          <w:bCs/>
          <w:iCs/>
          <w:sz w:val="20"/>
          <w:szCs w:val="20"/>
          <w:lang w:eastAsia="bg-BG"/>
        </w:rPr>
        <w:t>Приложение № 1 – Техническа спецификация;</w:t>
      </w:r>
    </w:p>
    <w:p w14:paraId="1A370C88" w14:textId="77777777" w:rsidR="007B6F54" w:rsidRPr="008326B8" w:rsidRDefault="007B6F54" w:rsidP="00CA315A">
      <w:pPr>
        <w:autoSpaceDE w:val="0"/>
        <w:autoSpaceDN w:val="0"/>
        <w:adjustRightInd w:val="0"/>
        <w:spacing w:after="0"/>
        <w:jc w:val="both"/>
        <w:rPr>
          <w:rFonts w:ascii="Times New Roman" w:hAnsi="Times New Roman"/>
          <w:bCs/>
          <w:iCs/>
          <w:sz w:val="20"/>
          <w:szCs w:val="20"/>
          <w:lang w:eastAsia="bg-BG"/>
        </w:rPr>
      </w:pPr>
      <w:r w:rsidRPr="008326B8">
        <w:rPr>
          <w:rFonts w:ascii="Times New Roman" w:hAnsi="Times New Roman"/>
          <w:bCs/>
          <w:iCs/>
          <w:sz w:val="20"/>
          <w:szCs w:val="20"/>
          <w:lang w:eastAsia="bg-BG"/>
        </w:rPr>
        <w:t>Приложение № 2 – Техническо предложение на ИЗПЪЛНИТЕЛЯ;</w:t>
      </w:r>
    </w:p>
    <w:p w14:paraId="4CE88C28" w14:textId="77777777" w:rsidR="007B6F54" w:rsidRPr="008326B8" w:rsidRDefault="007B6F54" w:rsidP="00CA315A">
      <w:pPr>
        <w:autoSpaceDE w:val="0"/>
        <w:autoSpaceDN w:val="0"/>
        <w:adjustRightInd w:val="0"/>
        <w:spacing w:after="0"/>
        <w:jc w:val="both"/>
        <w:rPr>
          <w:rFonts w:ascii="Times New Roman" w:hAnsi="Times New Roman"/>
          <w:bCs/>
          <w:iCs/>
          <w:sz w:val="20"/>
          <w:szCs w:val="20"/>
          <w:lang w:eastAsia="bg-BG"/>
        </w:rPr>
      </w:pPr>
      <w:r w:rsidRPr="008326B8">
        <w:rPr>
          <w:rFonts w:ascii="Times New Roman" w:hAnsi="Times New Roman"/>
          <w:bCs/>
          <w:iCs/>
          <w:sz w:val="20"/>
          <w:szCs w:val="20"/>
          <w:lang w:eastAsia="bg-BG"/>
        </w:rPr>
        <w:t>Приложение № 3 – Ценово предложение на ИЗПЪЛНИТЕЛЯ;</w:t>
      </w:r>
    </w:p>
    <w:p w14:paraId="1055B0B4" w14:textId="77777777" w:rsidR="007B6F54" w:rsidRPr="008326B8" w:rsidRDefault="007B6F54" w:rsidP="00CA315A">
      <w:pPr>
        <w:autoSpaceDE w:val="0"/>
        <w:autoSpaceDN w:val="0"/>
        <w:adjustRightInd w:val="0"/>
        <w:spacing w:after="0"/>
        <w:jc w:val="both"/>
        <w:rPr>
          <w:rFonts w:ascii="Times New Roman" w:hAnsi="Times New Roman"/>
          <w:bCs/>
          <w:iCs/>
          <w:sz w:val="20"/>
          <w:szCs w:val="20"/>
          <w:lang w:eastAsia="bg-BG"/>
        </w:rPr>
      </w:pPr>
      <w:r w:rsidRPr="008326B8">
        <w:rPr>
          <w:rFonts w:ascii="Times New Roman" w:hAnsi="Times New Roman"/>
          <w:bCs/>
          <w:iCs/>
          <w:sz w:val="20"/>
          <w:szCs w:val="20"/>
          <w:lang w:eastAsia="bg-BG"/>
        </w:rPr>
        <w:t>Приложение № 4 – Гаранция за изпълнение;</w:t>
      </w:r>
    </w:p>
    <w:p w14:paraId="42689885" w14:textId="77777777" w:rsidR="007B6F54" w:rsidRPr="008326B8" w:rsidRDefault="007B6F54" w:rsidP="007B6F54">
      <w:pPr>
        <w:keepLines/>
        <w:spacing w:before="90" w:after="90"/>
        <w:ind w:left="624"/>
        <w:jc w:val="center"/>
        <w:rPr>
          <w:rFonts w:ascii="Times New Roman" w:hAnsi="Times New Roman"/>
          <w:sz w:val="20"/>
          <w:szCs w:val="20"/>
        </w:rPr>
      </w:pPr>
    </w:p>
    <w:tbl>
      <w:tblPr>
        <w:tblW w:w="0" w:type="auto"/>
        <w:jc w:val="right"/>
        <w:tblLayout w:type="fixed"/>
        <w:tblLook w:val="0000" w:firstRow="0" w:lastRow="0" w:firstColumn="0" w:lastColumn="0" w:noHBand="0" w:noVBand="0"/>
      </w:tblPr>
      <w:tblGrid>
        <w:gridCol w:w="4261"/>
        <w:gridCol w:w="4261"/>
      </w:tblGrid>
      <w:tr w:rsidR="007B6F54" w:rsidRPr="008326B8" w14:paraId="247F87A7" w14:textId="77777777" w:rsidTr="00682070">
        <w:trPr>
          <w:trHeight w:val="172"/>
          <w:jc w:val="right"/>
        </w:trPr>
        <w:tc>
          <w:tcPr>
            <w:tcW w:w="4261" w:type="dxa"/>
          </w:tcPr>
          <w:p w14:paraId="41B009D2" w14:textId="77777777" w:rsidR="007B6F54" w:rsidRPr="008326B8" w:rsidRDefault="007B6F54" w:rsidP="00682070">
            <w:pPr>
              <w:suppressAutoHyphens/>
              <w:spacing w:before="120" w:after="120"/>
              <w:ind w:right="299"/>
              <w:rPr>
                <w:rFonts w:ascii="Times New Roman" w:hAnsi="Times New Roman"/>
                <w:sz w:val="20"/>
                <w:szCs w:val="20"/>
              </w:rPr>
            </w:pPr>
            <w:r w:rsidRPr="008326B8">
              <w:rPr>
                <w:rFonts w:ascii="Times New Roman" w:hAnsi="Times New Roman"/>
                <w:sz w:val="20"/>
                <w:szCs w:val="20"/>
              </w:rPr>
              <w:t>/……………………………./</w:t>
            </w:r>
          </w:p>
          <w:p w14:paraId="19759F86" w14:textId="77777777" w:rsidR="007B6F54" w:rsidRPr="008326B8" w:rsidRDefault="007B6F54" w:rsidP="00682070">
            <w:pPr>
              <w:spacing w:before="120" w:after="120"/>
              <w:ind w:right="299"/>
              <w:rPr>
                <w:rFonts w:ascii="Times New Roman" w:hAnsi="Times New Roman"/>
                <w:sz w:val="20"/>
                <w:szCs w:val="20"/>
              </w:rPr>
            </w:pPr>
            <w:r w:rsidRPr="008326B8">
              <w:rPr>
                <w:rFonts w:ascii="Times New Roman" w:hAnsi="Times New Roman"/>
                <w:sz w:val="20"/>
                <w:szCs w:val="20"/>
              </w:rPr>
              <w:t>…………………………………</w:t>
            </w:r>
          </w:p>
          <w:p w14:paraId="5075902D" w14:textId="77777777" w:rsidR="007B6F54" w:rsidRPr="008326B8" w:rsidRDefault="007B6F54" w:rsidP="00682070">
            <w:pPr>
              <w:spacing w:before="120" w:after="120"/>
              <w:ind w:right="299"/>
              <w:rPr>
                <w:rFonts w:ascii="Times New Roman" w:hAnsi="Times New Roman"/>
                <w:sz w:val="20"/>
                <w:szCs w:val="20"/>
              </w:rPr>
            </w:pPr>
            <w:r w:rsidRPr="008326B8">
              <w:rPr>
                <w:rFonts w:ascii="Times New Roman" w:hAnsi="Times New Roman"/>
                <w:sz w:val="20"/>
                <w:szCs w:val="20"/>
              </w:rPr>
              <w:t>Изпълнителен директор</w:t>
            </w:r>
          </w:p>
          <w:p w14:paraId="4928E68A" w14:textId="77777777" w:rsidR="007B6F54" w:rsidRPr="008326B8" w:rsidRDefault="007B6F54" w:rsidP="00682070">
            <w:pPr>
              <w:spacing w:before="120" w:after="120"/>
              <w:ind w:right="299"/>
              <w:rPr>
                <w:rFonts w:ascii="Times New Roman" w:hAnsi="Times New Roman"/>
                <w:sz w:val="20"/>
                <w:szCs w:val="20"/>
              </w:rPr>
            </w:pPr>
            <w:r w:rsidRPr="008326B8">
              <w:rPr>
                <w:rFonts w:ascii="Times New Roman" w:hAnsi="Times New Roman"/>
                <w:sz w:val="20"/>
                <w:szCs w:val="20"/>
              </w:rPr>
              <w:t>Софийска вода АД</w:t>
            </w:r>
          </w:p>
          <w:p w14:paraId="34A83CEF" w14:textId="2DE7130D" w:rsidR="007B6F54" w:rsidRPr="008326B8" w:rsidRDefault="00CA315A" w:rsidP="00682070">
            <w:pPr>
              <w:spacing w:before="120" w:after="120"/>
              <w:ind w:right="299"/>
              <w:rPr>
                <w:rFonts w:ascii="Times New Roman" w:hAnsi="Times New Roman"/>
                <w:b/>
                <w:bCs/>
                <w:sz w:val="20"/>
                <w:szCs w:val="20"/>
              </w:rPr>
            </w:pPr>
            <w:r w:rsidRPr="008326B8">
              <w:rPr>
                <w:rFonts w:ascii="Times New Roman" w:hAnsi="Times New Roman"/>
                <w:b/>
                <w:bCs/>
                <w:sz w:val="20"/>
                <w:szCs w:val="20"/>
              </w:rPr>
              <w:t>Възложител</w:t>
            </w:r>
          </w:p>
        </w:tc>
        <w:tc>
          <w:tcPr>
            <w:tcW w:w="4261" w:type="dxa"/>
          </w:tcPr>
          <w:p w14:paraId="35367AEF" w14:textId="77777777" w:rsidR="007B6F54" w:rsidRPr="008326B8" w:rsidRDefault="007B6F54" w:rsidP="00682070">
            <w:pPr>
              <w:suppressAutoHyphens/>
              <w:spacing w:before="120" w:after="120"/>
              <w:ind w:right="299"/>
              <w:rPr>
                <w:rFonts w:ascii="Times New Roman" w:hAnsi="Times New Roman"/>
                <w:sz w:val="20"/>
                <w:szCs w:val="20"/>
              </w:rPr>
            </w:pPr>
            <w:r w:rsidRPr="008326B8">
              <w:rPr>
                <w:rFonts w:ascii="Times New Roman" w:hAnsi="Times New Roman"/>
                <w:sz w:val="20"/>
                <w:szCs w:val="20"/>
              </w:rPr>
              <w:t>/………………………………./</w:t>
            </w:r>
          </w:p>
          <w:p w14:paraId="06170210" w14:textId="77777777" w:rsidR="007B6F54" w:rsidRPr="008326B8" w:rsidRDefault="007B6F54" w:rsidP="00682070">
            <w:pPr>
              <w:suppressAutoHyphens/>
              <w:spacing w:before="120" w:after="120"/>
              <w:ind w:right="299"/>
              <w:rPr>
                <w:rFonts w:ascii="Times New Roman" w:hAnsi="Times New Roman"/>
                <w:sz w:val="20"/>
                <w:szCs w:val="20"/>
              </w:rPr>
            </w:pPr>
            <w:r w:rsidRPr="008326B8">
              <w:rPr>
                <w:rFonts w:ascii="Times New Roman" w:hAnsi="Times New Roman"/>
                <w:sz w:val="20"/>
                <w:szCs w:val="20"/>
              </w:rPr>
              <w:t>………………………………………</w:t>
            </w:r>
          </w:p>
          <w:p w14:paraId="3BB6CE1E" w14:textId="77777777" w:rsidR="007B6F54" w:rsidRPr="008326B8" w:rsidRDefault="007B6F54" w:rsidP="00682070">
            <w:pPr>
              <w:suppressAutoHyphens/>
              <w:spacing w:before="120" w:after="120"/>
              <w:ind w:right="299"/>
              <w:rPr>
                <w:rFonts w:ascii="Times New Roman" w:hAnsi="Times New Roman"/>
                <w:sz w:val="20"/>
                <w:szCs w:val="20"/>
              </w:rPr>
            </w:pPr>
            <w:r w:rsidRPr="008326B8">
              <w:rPr>
                <w:rFonts w:ascii="Times New Roman" w:hAnsi="Times New Roman"/>
                <w:sz w:val="20"/>
                <w:szCs w:val="20"/>
              </w:rPr>
              <w:t>………………………………………</w:t>
            </w:r>
          </w:p>
          <w:p w14:paraId="6F0E387A" w14:textId="77777777" w:rsidR="007B6F54" w:rsidRPr="008326B8" w:rsidRDefault="007B6F54" w:rsidP="00682070">
            <w:pPr>
              <w:suppressAutoHyphens/>
              <w:spacing w:before="120" w:after="120"/>
              <w:ind w:right="299"/>
              <w:rPr>
                <w:rFonts w:ascii="Times New Roman" w:hAnsi="Times New Roman"/>
                <w:sz w:val="20"/>
                <w:szCs w:val="20"/>
              </w:rPr>
            </w:pPr>
            <w:r w:rsidRPr="008326B8">
              <w:rPr>
                <w:rFonts w:ascii="Times New Roman" w:hAnsi="Times New Roman"/>
                <w:sz w:val="20"/>
                <w:szCs w:val="20"/>
              </w:rPr>
              <w:t>………………………………………</w:t>
            </w:r>
          </w:p>
          <w:p w14:paraId="0F998986" w14:textId="77777777" w:rsidR="007B6F54" w:rsidRPr="008326B8" w:rsidRDefault="007B6F54" w:rsidP="00682070">
            <w:pPr>
              <w:spacing w:before="120" w:after="120"/>
              <w:ind w:right="299"/>
              <w:rPr>
                <w:rFonts w:ascii="Times New Roman" w:hAnsi="Times New Roman"/>
                <w:b/>
                <w:bCs/>
                <w:sz w:val="20"/>
                <w:szCs w:val="20"/>
              </w:rPr>
            </w:pPr>
            <w:r w:rsidRPr="008326B8">
              <w:rPr>
                <w:rFonts w:ascii="Times New Roman" w:hAnsi="Times New Roman"/>
                <w:b/>
                <w:bCs/>
                <w:sz w:val="20"/>
                <w:szCs w:val="20"/>
              </w:rPr>
              <w:t>Изпълнител</w:t>
            </w:r>
          </w:p>
          <w:p w14:paraId="103D8E0F" w14:textId="77777777" w:rsidR="007B6F54" w:rsidRPr="008326B8" w:rsidRDefault="007B6F54" w:rsidP="00682070">
            <w:pPr>
              <w:spacing w:before="120" w:after="120"/>
              <w:ind w:right="299"/>
              <w:rPr>
                <w:rFonts w:ascii="Times New Roman" w:hAnsi="Times New Roman"/>
                <w:sz w:val="20"/>
                <w:szCs w:val="20"/>
              </w:rPr>
            </w:pPr>
          </w:p>
        </w:tc>
      </w:tr>
    </w:tbl>
    <w:p w14:paraId="4B83DFF8" w14:textId="77777777" w:rsidR="007B6F54" w:rsidRPr="008326B8" w:rsidRDefault="007B6F54" w:rsidP="007B6F54">
      <w:pPr>
        <w:keepNext/>
        <w:keepLines/>
        <w:spacing w:before="120" w:after="120" w:line="240" w:lineRule="auto"/>
        <w:jc w:val="right"/>
        <w:rPr>
          <w:rFonts w:ascii="Times New Roman" w:eastAsia="Times New Roman" w:hAnsi="Times New Roman"/>
          <w:b/>
          <w:sz w:val="20"/>
          <w:szCs w:val="20"/>
        </w:rPr>
      </w:pPr>
      <w:r w:rsidRPr="008326B8">
        <w:rPr>
          <w:rFonts w:ascii="Times New Roman" w:eastAsia="Times New Roman" w:hAnsi="Times New Roman"/>
          <w:b/>
          <w:sz w:val="20"/>
          <w:szCs w:val="20"/>
        </w:rPr>
        <w:lastRenderedPageBreak/>
        <w:t>Приложение № 1 – Техническа спецификация</w:t>
      </w:r>
    </w:p>
    <w:p w14:paraId="1D33FFD1" w14:textId="77777777" w:rsidR="007B6F54" w:rsidRPr="008326B8" w:rsidRDefault="007B6F54" w:rsidP="007B6F54">
      <w:pPr>
        <w:keepNext/>
        <w:keepLines/>
        <w:spacing w:before="120" w:after="120" w:line="240" w:lineRule="auto"/>
        <w:jc w:val="both"/>
        <w:rPr>
          <w:rFonts w:ascii="Times New Roman" w:eastAsia="Times New Roman" w:hAnsi="Times New Roman"/>
          <w:sz w:val="20"/>
          <w:szCs w:val="20"/>
        </w:rPr>
      </w:pPr>
    </w:p>
    <w:p w14:paraId="6EE9BCC8" w14:textId="77777777" w:rsidR="007B6F54" w:rsidRPr="008326B8" w:rsidRDefault="007B6F54" w:rsidP="007B6F54">
      <w:pPr>
        <w:keepNext/>
        <w:keepLines/>
        <w:spacing w:before="120" w:after="120" w:line="240" w:lineRule="auto"/>
        <w:jc w:val="both"/>
        <w:rPr>
          <w:rFonts w:ascii="Times New Roman" w:eastAsia="Times New Roman" w:hAnsi="Times New Roman"/>
          <w:sz w:val="20"/>
          <w:szCs w:val="20"/>
        </w:rPr>
      </w:pPr>
    </w:p>
    <w:p w14:paraId="3F2CE9FC" w14:textId="1C4D5AAE"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76B9D2A1" w14:textId="1303963D" w:rsidR="00B811D1" w:rsidRPr="00857BF7" w:rsidRDefault="00B811D1" w:rsidP="00B811D1">
      <w:pPr>
        <w:pStyle w:val="ListParagraph"/>
        <w:keepNext/>
        <w:keepLines/>
        <w:numPr>
          <w:ilvl w:val="0"/>
          <w:numId w:val="30"/>
        </w:numPr>
        <w:spacing w:before="120" w:after="120" w:line="240" w:lineRule="auto"/>
        <w:jc w:val="both"/>
        <w:rPr>
          <w:rFonts w:ascii="Times New Roman" w:eastAsia="Times New Roman" w:hAnsi="Times New Roman"/>
          <w:b/>
          <w:szCs w:val="20"/>
        </w:rPr>
      </w:pPr>
      <w:r w:rsidRPr="00857BF7">
        <w:rPr>
          <w:rFonts w:ascii="Times New Roman" w:eastAsia="Times New Roman" w:hAnsi="Times New Roman"/>
          <w:b/>
          <w:szCs w:val="20"/>
        </w:rPr>
        <w:t>Те</w:t>
      </w:r>
      <w:r w:rsidR="00DC151D" w:rsidRPr="00857BF7">
        <w:rPr>
          <w:rFonts w:ascii="Times New Roman" w:eastAsia="Times New Roman" w:hAnsi="Times New Roman"/>
          <w:b/>
          <w:szCs w:val="20"/>
        </w:rPr>
        <w:t>хническа спецификация на те</w:t>
      </w:r>
      <w:r w:rsidRPr="00857BF7">
        <w:rPr>
          <w:rFonts w:ascii="Times New Roman" w:eastAsia="Times New Roman" w:hAnsi="Times New Roman"/>
          <w:b/>
          <w:szCs w:val="20"/>
        </w:rPr>
        <w:t>кущо</w:t>
      </w:r>
      <w:r w:rsidR="00DC151D" w:rsidRPr="00857BF7">
        <w:rPr>
          <w:rFonts w:ascii="Times New Roman" w:eastAsia="Times New Roman" w:hAnsi="Times New Roman"/>
          <w:b/>
          <w:szCs w:val="20"/>
        </w:rPr>
        <w:t>то</w:t>
      </w:r>
      <w:r w:rsidRPr="00857BF7">
        <w:rPr>
          <w:rFonts w:ascii="Times New Roman" w:eastAsia="Times New Roman" w:hAnsi="Times New Roman"/>
          <w:b/>
          <w:szCs w:val="20"/>
        </w:rPr>
        <w:t xml:space="preserve"> решение </w:t>
      </w:r>
    </w:p>
    <w:p w14:paraId="51D25855"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Върху инфраструктурата на текущия доставчик е изградена частна мрежа за „Софийска вода“ АД, в която трафикът е разрешен само до вътрешни за компанията ресурси. За осигуряване сигурността на пренасяните през мобилната мрежа данни, за „Софийска вода“ АД са конфигурирани индивидуални (частни) входни точки – APN (Access </w:t>
      </w:r>
      <w:proofErr w:type="spellStart"/>
      <w:r w:rsidRPr="008326B8">
        <w:rPr>
          <w:rFonts w:ascii="Times New Roman" w:eastAsia="Times New Roman" w:hAnsi="Times New Roman"/>
          <w:sz w:val="20"/>
          <w:szCs w:val="20"/>
        </w:rPr>
        <w:t>Point</w:t>
      </w:r>
      <w:proofErr w:type="spellEnd"/>
      <w:r w:rsidRPr="008326B8">
        <w:rPr>
          <w:rFonts w:ascii="Times New Roman" w:eastAsia="Times New Roman" w:hAnsi="Times New Roman"/>
          <w:sz w:val="20"/>
          <w:szCs w:val="20"/>
        </w:rPr>
        <w:t xml:space="preserve"> </w:t>
      </w:r>
      <w:proofErr w:type="spellStart"/>
      <w:r w:rsidRPr="008326B8">
        <w:rPr>
          <w:rFonts w:ascii="Times New Roman" w:eastAsia="Times New Roman" w:hAnsi="Times New Roman"/>
          <w:sz w:val="20"/>
          <w:szCs w:val="20"/>
        </w:rPr>
        <w:t>Name</w:t>
      </w:r>
      <w:proofErr w:type="spellEnd"/>
      <w:r w:rsidRPr="008326B8">
        <w:rPr>
          <w:rFonts w:ascii="Times New Roman" w:eastAsia="Times New Roman" w:hAnsi="Times New Roman"/>
          <w:sz w:val="20"/>
          <w:szCs w:val="20"/>
        </w:rPr>
        <w:t xml:space="preserve"> – scada1 и </w:t>
      </w:r>
      <w:proofErr w:type="spellStart"/>
      <w:r w:rsidRPr="008326B8">
        <w:rPr>
          <w:rFonts w:ascii="Times New Roman" w:eastAsia="Times New Roman" w:hAnsi="Times New Roman"/>
          <w:sz w:val="20"/>
          <w:szCs w:val="20"/>
        </w:rPr>
        <w:t>telemetry</w:t>
      </w:r>
      <w:proofErr w:type="spellEnd"/>
      <w:r w:rsidRPr="008326B8">
        <w:rPr>
          <w:rFonts w:ascii="Times New Roman" w:eastAsia="Times New Roman" w:hAnsi="Times New Roman"/>
          <w:sz w:val="20"/>
          <w:szCs w:val="20"/>
        </w:rPr>
        <w:t>), посредством които само и единствено предоставените за тях SIM карти имат право да комуникират с оборудването в централните точки.</w:t>
      </w:r>
    </w:p>
    <w:p w14:paraId="0D9399D0"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На „Софийска вода“ АД са предоставени SIM карти за предаване на SMS и SIM карти за  пренос на данни (</w:t>
      </w:r>
      <w:proofErr w:type="spellStart"/>
      <w:r w:rsidRPr="008326B8">
        <w:rPr>
          <w:rFonts w:ascii="Times New Roman" w:eastAsia="Times New Roman" w:hAnsi="Times New Roman"/>
          <w:sz w:val="20"/>
          <w:szCs w:val="20"/>
        </w:rPr>
        <w:t>data</w:t>
      </w:r>
      <w:proofErr w:type="spellEnd"/>
      <w:r w:rsidRPr="008326B8">
        <w:rPr>
          <w:rFonts w:ascii="Times New Roman" w:eastAsia="Times New Roman" w:hAnsi="Times New Roman"/>
          <w:sz w:val="20"/>
          <w:szCs w:val="20"/>
        </w:rPr>
        <w:t xml:space="preserve"> SIM), които осигуряват на крайното потребителско устройство достъп до корпоративната мрежа, без да е нужно инсталиране на допълнителен софтуер.</w:t>
      </w:r>
    </w:p>
    <w:p w14:paraId="7280675F"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Услугата прави възможно отдалечени/мобилни устройства на компанията да се свързват към централния офис чрез мобилната мрежа на текущия доставчик. Връзката през SIM картите за пренос на данни може да бъде използвана за основна и за резервирана свързаност. </w:t>
      </w:r>
    </w:p>
    <w:p w14:paraId="430AAB29"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Услугата се </w:t>
      </w:r>
      <w:proofErr w:type="spellStart"/>
      <w:r w:rsidRPr="008326B8">
        <w:rPr>
          <w:rFonts w:ascii="Times New Roman" w:eastAsia="Times New Roman" w:hAnsi="Times New Roman"/>
          <w:sz w:val="20"/>
          <w:szCs w:val="20"/>
        </w:rPr>
        <w:t>провизира</w:t>
      </w:r>
      <w:proofErr w:type="spellEnd"/>
      <w:r w:rsidRPr="008326B8">
        <w:rPr>
          <w:rFonts w:ascii="Times New Roman" w:eastAsia="Times New Roman" w:hAnsi="Times New Roman"/>
          <w:sz w:val="20"/>
          <w:szCs w:val="20"/>
        </w:rPr>
        <w:t xml:space="preserve"> и поддържа от текущият доставчик, но „Софийска вода“  АД има свобода да дефинира  частно IP–адресно пространство. Конфигурацията на “мобилния порт” се осъществява от Изпълнителят и се запазва в SIM картите. Достъпността на услугата зависи от покритието на GSM/3G/4G/4.5G мобилната мрежа.</w:t>
      </w:r>
    </w:p>
    <w:p w14:paraId="0B552348" w14:textId="73A52068"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noProof/>
          <w:sz w:val="20"/>
          <w:szCs w:val="20"/>
          <w:lang w:eastAsia="bg-BG"/>
        </w:rPr>
        <w:drawing>
          <wp:anchor distT="0" distB="0" distL="114300" distR="114300" simplePos="0" relativeHeight="251658241" behindDoc="0" locked="0" layoutInCell="1" allowOverlap="1" wp14:anchorId="3E000C8F" wp14:editId="4A6D980F">
            <wp:simplePos x="0" y="0"/>
            <wp:positionH relativeFrom="column">
              <wp:posOffset>285750</wp:posOffset>
            </wp:positionH>
            <wp:positionV relativeFrom="paragraph">
              <wp:posOffset>435610</wp:posOffset>
            </wp:positionV>
            <wp:extent cx="5038090" cy="359029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38090" cy="3590290"/>
                    </a:xfrm>
                    <a:prstGeom prst="rect">
                      <a:avLst/>
                    </a:prstGeom>
                    <a:noFill/>
                  </pic:spPr>
                </pic:pic>
              </a:graphicData>
            </a:graphic>
            <wp14:sizeRelH relativeFrom="margin">
              <wp14:pctWidth>0</wp14:pctWidth>
            </wp14:sizeRelH>
            <wp14:sizeRelV relativeFrom="margin">
              <wp14:pctHeight>0</wp14:pctHeight>
            </wp14:sizeRelV>
          </wp:anchor>
        </w:drawing>
      </w:r>
      <w:r w:rsidRPr="008326B8">
        <w:rPr>
          <w:rFonts w:ascii="Times New Roman" w:eastAsia="Times New Roman" w:hAnsi="Times New Roman"/>
          <w:sz w:val="20"/>
          <w:szCs w:val="20"/>
        </w:rPr>
        <w:t>В мобилния VPN на „Софийска вода“ АД са използвани само частни, статични IP-адреси.</w:t>
      </w:r>
    </w:p>
    <w:p w14:paraId="5C373D66" w14:textId="617C2BB1"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4E3B4D64"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 </w:t>
      </w:r>
    </w:p>
    <w:p w14:paraId="5414DF47"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3FC67A7D"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Изградена е свързаност на Ниво 2 (L2) от OSI модела между двата AP и мрежовата инфраструктура на „Софийска вода“ АД. </w:t>
      </w:r>
    </w:p>
    <w:p w14:paraId="3C55E321"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lastRenderedPageBreak/>
        <w:t xml:space="preserve">Изградена е свързаност от адрес София, Бизнес парк, сграда 2А, до точка на присъствие на текущия доставчик и е дефиниран порт от MAN мрежа в София  с капацитет 100 </w:t>
      </w:r>
      <w:proofErr w:type="spellStart"/>
      <w:r w:rsidRPr="008326B8">
        <w:rPr>
          <w:rFonts w:ascii="Times New Roman" w:eastAsia="Times New Roman" w:hAnsi="Times New Roman"/>
          <w:sz w:val="20"/>
          <w:szCs w:val="20"/>
        </w:rPr>
        <w:t>Mbps</w:t>
      </w:r>
      <w:proofErr w:type="spellEnd"/>
      <w:r w:rsidRPr="008326B8">
        <w:rPr>
          <w:rFonts w:ascii="Times New Roman" w:eastAsia="Times New Roman" w:hAnsi="Times New Roman"/>
          <w:sz w:val="20"/>
          <w:szCs w:val="20"/>
        </w:rPr>
        <w:t>:</w:t>
      </w:r>
    </w:p>
    <w:p w14:paraId="45F73B09"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метод на предаване – </w:t>
      </w:r>
      <w:proofErr w:type="spellStart"/>
      <w:r w:rsidRPr="008326B8">
        <w:rPr>
          <w:rFonts w:ascii="Times New Roman" w:eastAsia="Times New Roman" w:hAnsi="Times New Roman"/>
          <w:sz w:val="20"/>
          <w:szCs w:val="20"/>
        </w:rPr>
        <w:t>Full</w:t>
      </w:r>
      <w:proofErr w:type="spellEnd"/>
      <w:r w:rsidRPr="008326B8">
        <w:rPr>
          <w:rFonts w:ascii="Times New Roman" w:eastAsia="Times New Roman" w:hAnsi="Times New Roman"/>
          <w:sz w:val="20"/>
          <w:szCs w:val="20"/>
        </w:rPr>
        <w:t xml:space="preserve"> </w:t>
      </w:r>
      <w:proofErr w:type="spellStart"/>
      <w:r w:rsidRPr="008326B8">
        <w:rPr>
          <w:rFonts w:ascii="Times New Roman" w:eastAsia="Times New Roman" w:hAnsi="Times New Roman"/>
          <w:sz w:val="20"/>
          <w:szCs w:val="20"/>
        </w:rPr>
        <w:t>duplex</w:t>
      </w:r>
      <w:proofErr w:type="spellEnd"/>
      <w:r w:rsidRPr="008326B8">
        <w:rPr>
          <w:rFonts w:ascii="Times New Roman" w:eastAsia="Times New Roman" w:hAnsi="Times New Roman"/>
          <w:sz w:val="20"/>
          <w:szCs w:val="20"/>
        </w:rPr>
        <w:t>;</w:t>
      </w:r>
    </w:p>
    <w:p w14:paraId="38A09E23"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тип на порта – </w:t>
      </w:r>
      <w:proofErr w:type="spellStart"/>
      <w:r w:rsidRPr="008326B8">
        <w:rPr>
          <w:rFonts w:ascii="Times New Roman" w:eastAsia="Times New Roman" w:hAnsi="Times New Roman"/>
          <w:sz w:val="20"/>
          <w:szCs w:val="20"/>
        </w:rPr>
        <w:t>Trunk</w:t>
      </w:r>
      <w:proofErr w:type="spellEnd"/>
      <w:r w:rsidRPr="008326B8">
        <w:rPr>
          <w:rFonts w:ascii="Times New Roman" w:eastAsia="Times New Roman" w:hAnsi="Times New Roman"/>
          <w:sz w:val="20"/>
          <w:szCs w:val="20"/>
        </w:rPr>
        <w:t>;</w:t>
      </w:r>
    </w:p>
    <w:p w14:paraId="04DF84B4"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преносна среда – оптична свързаност;</w:t>
      </w:r>
    </w:p>
    <w:p w14:paraId="0DF294A8"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интерфейс към оборудването на компанията – LAN /RJ45, </w:t>
      </w:r>
      <w:proofErr w:type="spellStart"/>
      <w:r w:rsidRPr="008326B8">
        <w:rPr>
          <w:rFonts w:ascii="Times New Roman" w:eastAsia="Times New Roman" w:hAnsi="Times New Roman"/>
          <w:sz w:val="20"/>
          <w:szCs w:val="20"/>
        </w:rPr>
        <w:t>Ethernet</w:t>
      </w:r>
      <w:proofErr w:type="spellEnd"/>
      <w:r w:rsidRPr="008326B8">
        <w:rPr>
          <w:rFonts w:ascii="Times New Roman" w:eastAsia="Times New Roman" w:hAnsi="Times New Roman"/>
          <w:sz w:val="20"/>
          <w:szCs w:val="20"/>
        </w:rPr>
        <w:t xml:space="preserve"> </w:t>
      </w:r>
      <w:proofErr w:type="spellStart"/>
      <w:r w:rsidRPr="008326B8">
        <w:rPr>
          <w:rFonts w:ascii="Times New Roman" w:eastAsia="Times New Roman" w:hAnsi="Times New Roman"/>
          <w:sz w:val="20"/>
          <w:szCs w:val="20"/>
        </w:rPr>
        <w:t>protocol</w:t>
      </w:r>
      <w:proofErr w:type="spellEnd"/>
      <w:r w:rsidRPr="008326B8">
        <w:rPr>
          <w:rFonts w:ascii="Times New Roman" w:eastAsia="Times New Roman" w:hAnsi="Times New Roman"/>
          <w:sz w:val="20"/>
          <w:szCs w:val="20"/>
        </w:rPr>
        <w:t>.</w:t>
      </w:r>
    </w:p>
    <w:p w14:paraId="2E3DAB67"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0EE55501"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Изградена свързаност от адрес София, бул. Цариградско шосе 135, център за данни „</w:t>
      </w:r>
      <w:proofErr w:type="spellStart"/>
      <w:r w:rsidRPr="008326B8">
        <w:rPr>
          <w:rFonts w:ascii="Times New Roman" w:eastAsia="Times New Roman" w:hAnsi="Times New Roman"/>
          <w:sz w:val="20"/>
          <w:szCs w:val="20"/>
        </w:rPr>
        <w:t>Датикум</w:t>
      </w:r>
      <w:proofErr w:type="spellEnd"/>
      <w:r w:rsidRPr="008326B8">
        <w:rPr>
          <w:rFonts w:ascii="Times New Roman" w:eastAsia="Times New Roman" w:hAnsi="Times New Roman"/>
          <w:sz w:val="20"/>
          <w:szCs w:val="20"/>
        </w:rPr>
        <w:t xml:space="preserve">“, до точка на присъствие на доставчика и е дефиниран порт от MAN мрежа в София  с капацитет 1000 </w:t>
      </w:r>
      <w:proofErr w:type="spellStart"/>
      <w:r w:rsidRPr="008326B8">
        <w:rPr>
          <w:rFonts w:ascii="Times New Roman" w:eastAsia="Times New Roman" w:hAnsi="Times New Roman"/>
          <w:sz w:val="20"/>
          <w:szCs w:val="20"/>
        </w:rPr>
        <w:t>Mbps</w:t>
      </w:r>
      <w:proofErr w:type="spellEnd"/>
      <w:r w:rsidRPr="008326B8">
        <w:rPr>
          <w:rFonts w:ascii="Times New Roman" w:eastAsia="Times New Roman" w:hAnsi="Times New Roman"/>
          <w:sz w:val="20"/>
          <w:szCs w:val="20"/>
        </w:rPr>
        <w:t>:</w:t>
      </w:r>
    </w:p>
    <w:p w14:paraId="0EFABEE3"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4479D4CB"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метод на предаване – </w:t>
      </w:r>
      <w:proofErr w:type="spellStart"/>
      <w:r w:rsidRPr="008326B8">
        <w:rPr>
          <w:rFonts w:ascii="Times New Roman" w:eastAsia="Times New Roman" w:hAnsi="Times New Roman"/>
          <w:sz w:val="20"/>
          <w:szCs w:val="20"/>
        </w:rPr>
        <w:t>Full</w:t>
      </w:r>
      <w:proofErr w:type="spellEnd"/>
      <w:r w:rsidRPr="008326B8">
        <w:rPr>
          <w:rFonts w:ascii="Times New Roman" w:eastAsia="Times New Roman" w:hAnsi="Times New Roman"/>
          <w:sz w:val="20"/>
          <w:szCs w:val="20"/>
        </w:rPr>
        <w:t xml:space="preserve"> </w:t>
      </w:r>
      <w:proofErr w:type="spellStart"/>
      <w:r w:rsidRPr="008326B8">
        <w:rPr>
          <w:rFonts w:ascii="Times New Roman" w:eastAsia="Times New Roman" w:hAnsi="Times New Roman"/>
          <w:sz w:val="20"/>
          <w:szCs w:val="20"/>
        </w:rPr>
        <w:t>duplex</w:t>
      </w:r>
      <w:proofErr w:type="spellEnd"/>
      <w:r w:rsidRPr="008326B8">
        <w:rPr>
          <w:rFonts w:ascii="Times New Roman" w:eastAsia="Times New Roman" w:hAnsi="Times New Roman"/>
          <w:sz w:val="20"/>
          <w:szCs w:val="20"/>
        </w:rPr>
        <w:t>;</w:t>
      </w:r>
    </w:p>
    <w:p w14:paraId="10E550C8"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тип на порта – </w:t>
      </w:r>
      <w:proofErr w:type="spellStart"/>
      <w:r w:rsidRPr="008326B8">
        <w:rPr>
          <w:rFonts w:ascii="Times New Roman" w:eastAsia="Times New Roman" w:hAnsi="Times New Roman"/>
          <w:sz w:val="20"/>
          <w:szCs w:val="20"/>
        </w:rPr>
        <w:t>Trunk</w:t>
      </w:r>
      <w:proofErr w:type="spellEnd"/>
      <w:r w:rsidRPr="008326B8">
        <w:rPr>
          <w:rFonts w:ascii="Times New Roman" w:eastAsia="Times New Roman" w:hAnsi="Times New Roman"/>
          <w:sz w:val="20"/>
          <w:szCs w:val="20"/>
        </w:rPr>
        <w:t>;</w:t>
      </w:r>
    </w:p>
    <w:p w14:paraId="4858C4C0"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преносна среда – оптична свързаност;</w:t>
      </w:r>
    </w:p>
    <w:p w14:paraId="1080C727"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w:t>
      </w:r>
      <w:r w:rsidRPr="008326B8">
        <w:rPr>
          <w:rFonts w:ascii="Times New Roman" w:eastAsia="Times New Roman" w:hAnsi="Times New Roman"/>
          <w:sz w:val="20"/>
          <w:szCs w:val="20"/>
        </w:rPr>
        <w:tab/>
        <w:t xml:space="preserve">интерфейс към клиентското оборудване – LAN /RJ45, </w:t>
      </w:r>
      <w:proofErr w:type="spellStart"/>
      <w:r w:rsidRPr="008326B8">
        <w:rPr>
          <w:rFonts w:ascii="Times New Roman" w:eastAsia="Times New Roman" w:hAnsi="Times New Roman"/>
          <w:sz w:val="20"/>
          <w:szCs w:val="20"/>
        </w:rPr>
        <w:t>Ethernet</w:t>
      </w:r>
      <w:proofErr w:type="spellEnd"/>
      <w:r w:rsidRPr="008326B8">
        <w:rPr>
          <w:rFonts w:ascii="Times New Roman" w:eastAsia="Times New Roman" w:hAnsi="Times New Roman"/>
          <w:sz w:val="20"/>
          <w:szCs w:val="20"/>
        </w:rPr>
        <w:t xml:space="preserve"> </w:t>
      </w:r>
      <w:proofErr w:type="spellStart"/>
      <w:r w:rsidRPr="008326B8">
        <w:rPr>
          <w:rFonts w:ascii="Times New Roman" w:eastAsia="Times New Roman" w:hAnsi="Times New Roman"/>
          <w:sz w:val="20"/>
          <w:szCs w:val="20"/>
        </w:rPr>
        <w:t>protocol</w:t>
      </w:r>
      <w:proofErr w:type="spellEnd"/>
      <w:r w:rsidRPr="008326B8">
        <w:rPr>
          <w:rFonts w:ascii="Times New Roman" w:eastAsia="Times New Roman" w:hAnsi="Times New Roman"/>
          <w:sz w:val="20"/>
          <w:szCs w:val="20"/>
        </w:rPr>
        <w:t>.</w:t>
      </w:r>
    </w:p>
    <w:p w14:paraId="3764EEFF"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36317F95" w14:textId="77777777"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 xml:space="preserve">За „Софийска вода“ АД са конфигурирани APN –  scada1 и </w:t>
      </w:r>
      <w:proofErr w:type="spellStart"/>
      <w:r w:rsidRPr="008326B8">
        <w:rPr>
          <w:rFonts w:ascii="Times New Roman" w:eastAsia="Times New Roman" w:hAnsi="Times New Roman"/>
          <w:sz w:val="20"/>
          <w:szCs w:val="20"/>
        </w:rPr>
        <w:t>telemetry</w:t>
      </w:r>
      <w:proofErr w:type="spellEnd"/>
      <w:r w:rsidRPr="008326B8">
        <w:rPr>
          <w:rFonts w:ascii="Times New Roman" w:eastAsia="Times New Roman" w:hAnsi="Times New Roman"/>
          <w:sz w:val="20"/>
          <w:szCs w:val="20"/>
        </w:rPr>
        <w:t xml:space="preserve">, като за всеки от тях е конфигуриран отделен VLAN ID за връзка между MAN мрежата и мобилната мрежа. Трафикът на картите към информационните системи на „Софийска вода“ АД преминава през MAN мрежата. </w:t>
      </w:r>
    </w:p>
    <w:p w14:paraId="5E9C9190" w14:textId="23F853E4" w:rsidR="00B811D1" w:rsidRPr="008326B8" w:rsidRDefault="00B811D1" w:rsidP="00B811D1">
      <w:pPr>
        <w:keepNext/>
        <w:keepLines/>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За всеки APN са осигурени статични адреси за всяка карта. Предоставената услуга не използва публична Интернет мрежа и комуникацията между обектите на компанията се осъществява изцяло през защитена IP базирана частна мрежа за данни.</w:t>
      </w:r>
    </w:p>
    <w:p w14:paraId="7020258C" w14:textId="20D92055" w:rsidR="00B811D1" w:rsidRPr="008326B8" w:rsidRDefault="00B811D1" w:rsidP="00B811D1">
      <w:pPr>
        <w:keepNext/>
        <w:keepLines/>
        <w:spacing w:before="120" w:after="120" w:line="240" w:lineRule="auto"/>
        <w:jc w:val="both"/>
        <w:rPr>
          <w:rFonts w:ascii="Times New Roman" w:eastAsia="Times New Roman" w:hAnsi="Times New Roman"/>
          <w:sz w:val="20"/>
          <w:szCs w:val="20"/>
        </w:rPr>
      </w:pPr>
    </w:p>
    <w:p w14:paraId="218B548C" w14:textId="22FF7D9E" w:rsidR="00857BF7" w:rsidRPr="00857BF7" w:rsidRDefault="00B811D1" w:rsidP="00857BF7">
      <w:pPr>
        <w:pStyle w:val="ListParagraph"/>
        <w:keepNext/>
        <w:keepLines/>
        <w:numPr>
          <w:ilvl w:val="0"/>
          <w:numId w:val="30"/>
        </w:numPr>
        <w:spacing w:before="120" w:after="120" w:line="240" w:lineRule="auto"/>
        <w:jc w:val="both"/>
        <w:rPr>
          <w:rFonts w:ascii="Times New Roman" w:eastAsia="Times New Roman" w:hAnsi="Times New Roman"/>
          <w:b/>
          <w:szCs w:val="20"/>
          <w:lang w:val="en-US"/>
        </w:rPr>
      </w:pPr>
      <w:r w:rsidRPr="00857BF7">
        <w:rPr>
          <w:rFonts w:ascii="Times New Roman" w:eastAsia="Times New Roman" w:hAnsi="Times New Roman"/>
          <w:b/>
          <w:szCs w:val="20"/>
        </w:rPr>
        <w:t>Технически изисквания</w:t>
      </w:r>
    </w:p>
    <w:p w14:paraId="5731A707" w14:textId="201E44B7" w:rsidR="00B811D1" w:rsidRPr="00857BF7" w:rsidRDefault="00C77934" w:rsidP="00B811D1">
      <w:pPr>
        <w:keepNext/>
        <w:keepLines/>
        <w:spacing w:before="120" w:after="120" w:line="240" w:lineRule="auto"/>
        <w:jc w:val="both"/>
        <w:rPr>
          <w:rFonts w:ascii="Times New Roman" w:eastAsia="Times New Roman" w:hAnsi="Times New Roman"/>
          <w:b/>
          <w:sz w:val="20"/>
          <w:szCs w:val="20"/>
        </w:rPr>
      </w:pPr>
      <w:r w:rsidRPr="00857BF7">
        <w:rPr>
          <w:rFonts w:ascii="Times New Roman" w:eastAsia="Times New Roman" w:hAnsi="Times New Roman"/>
          <w:b/>
          <w:sz w:val="20"/>
          <w:szCs w:val="20"/>
        </w:rPr>
        <w:t xml:space="preserve">2.1 </w:t>
      </w:r>
      <w:r w:rsidR="00B811D1" w:rsidRPr="00857BF7">
        <w:rPr>
          <w:rFonts w:ascii="Times New Roman" w:eastAsia="Times New Roman" w:hAnsi="Times New Roman"/>
          <w:b/>
          <w:sz w:val="20"/>
          <w:szCs w:val="20"/>
        </w:rPr>
        <w:t>Услугата трябва да отговаря на следните технически и функционални изисквания:</w:t>
      </w:r>
    </w:p>
    <w:tbl>
      <w:tblPr>
        <w:tblStyle w:val="TableGrid"/>
        <w:tblW w:w="0" w:type="auto"/>
        <w:tblLook w:val="04A0" w:firstRow="1" w:lastRow="0" w:firstColumn="1" w:lastColumn="0" w:noHBand="0" w:noVBand="1"/>
      </w:tblPr>
      <w:tblGrid>
        <w:gridCol w:w="447"/>
        <w:gridCol w:w="7308"/>
        <w:gridCol w:w="1264"/>
      </w:tblGrid>
      <w:tr w:rsidR="00DC151D" w:rsidRPr="008326B8" w14:paraId="0DE76E71" w14:textId="77777777" w:rsidTr="004B0FE3">
        <w:tc>
          <w:tcPr>
            <w:tcW w:w="447" w:type="dxa"/>
          </w:tcPr>
          <w:p w14:paraId="0811BB1B" w14:textId="77777777" w:rsidR="00DC151D" w:rsidRPr="008326B8" w:rsidRDefault="00DC151D" w:rsidP="004B0FE3">
            <w:pPr>
              <w:rPr>
                <w:rFonts w:ascii="Times New Roman" w:hAnsi="Times New Roman"/>
                <w:b/>
              </w:rPr>
            </w:pPr>
            <w:r w:rsidRPr="008326B8">
              <w:rPr>
                <w:rFonts w:ascii="Times New Roman" w:hAnsi="Times New Roman"/>
                <w:b/>
              </w:rPr>
              <w:t>№</w:t>
            </w:r>
          </w:p>
        </w:tc>
        <w:tc>
          <w:tcPr>
            <w:tcW w:w="7347" w:type="dxa"/>
          </w:tcPr>
          <w:p w14:paraId="2B43AAB0" w14:textId="77777777" w:rsidR="00DC151D" w:rsidRPr="008326B8" w:rsidRDefault="00DC151D" w:rsidP="004B0FE3">
            <w:pPr>
              <w:rPr>
                <w:rFonts w:ascii="Times New Roman" w:hAnsi="Times New Roman"/>
                <w:b/>
              </w:rPr>
            </w:pPr>
            <w:r w:rsidRPr="008326B8">
              <w:rPr>
                <w:rFonts w:ascii="Times New Roman" w:hAnsi="Times New Roman"/>
                <w:b/>
              </w:rPr>
              <w:t>Описание на техническото и/или функционално изискване</w:t>
            </w:r>
          </w:p>
        </w:tc>
        <w:tc>
          <w:tcPr>
            <w:tcW w:w="1268" w:type="dxa"/>
          </w:tcPr>
          <w:p w14:paraId="5DF7FE66" w14:textId="77777777" w:rsidR="00DC151D" w:rsidRPr="008326B8" w:rsidRDefault="00DC151D" w:rsidP="004B0FE3">
            <w:pPr>
              <w:rPr>
                <w:rFonts w:ascii="Times New Roman" w:hAnsi="Times New Roman"/>
                <w:b/>
              </w:rPr>
            </w:pPr>
            <w:r w:rsidRPr="008326B8">
              <w:rPr>
                <w:rFonts w:ascii="Times New Roman" w:hAnsi="Times New Roman"/>
                <w:b/>
              </w:rPr>
              <w:t>Да/Не</w:t>
            </w:r>
          </w:p>
        </w:tc>
      </w:tr>
      <w:tr w:rsidR="00DC151D" w:rsidRPr="008326B8" w14:paraId="07136CF8" w14:textId="77777777" w:rsidTr="004B0FE3">
        <w:tc>
          <w:tcPr>
            <w:tcW w:w="447" w:type="dxa"/>
          </w:tcPr>
          <w:p w14:paraId="0284A14C" w14:textId="77777777" w:rsidR="00DC151D" w:rsidRPr="008326B8" w:rsidRDefault="00DC151D" w:rsidP="004B0FE3">
            <w:pPr>
              <w:rPr>
                <w:rFonts w:ascii="Times New Roman" w:hAnsi="Times New Roman"/>
              </w:rPr>
            </w:pPr>
            <w:r w:rsidRPr="008326B8">
              <w:rPr>
                <w:rFonts w:ascii="Times New Roman" w:hAnsi="Times New Roman"/>
              </w:rPr>
              <w:t>1</w:t>
            </w:r>
          </w:p>
        </w:tc>
        <w:tc>
          <w:tcPr>
            <w:tcW w:w="7347" w:type="dxa"/>
          </w:tcPr>
          <w:p w14:paraId="352C9596" w14:textId="77777777" w:rsidR="00DC151D" w:rsidRPr="008326B8" w:rsidRDefault="00DC151D" w:rsidP="004B0FE3">
            <w:pPr>
              <w:rPr>
                <w:rFonts w:ascii="Times New Roman" w:hAnsi="Times New Roman"/>
              </w:rPr>
            </w:pPr>
            <w:r w:rsidRPr="008326B8">
              <w:rPr>
                <w:rFonts w:ascii="Times New Roman" w:eastAsia="Verdana-Italic" w:hAnsi="Times New Roman"/>
              </w:rPr>
              <w:t>Да се осигури възможност за пренос на данни и SMS чрез SIM карти посредством мобилна мрежа по GSM, UMTS, LTE стандарт.</w:t>
            </w:r>
          </w:p>
        </w:tc>
        <w:tc>
          <w:tcPr>
            <w:tcW w:w="1268" w:type="dxa"/>
          </w:tcPr>
          <w:p w14:paraId="0A735F15" w14:textId="77777777" w:rsidR="00DC151D" w:rsidRPr="008326B8" w:rsidRDefault="00DC151D" w:rsidP="004B0FE3">
            <w:pPr>
              <w:rPr>
                <w:rFonts w:ascii="Times New Roman" w:hAnsi="Times New Roman"/>
              </w:rPr>
            </w:pPr>
          </w:p>
        </w:tc>
      </w:tr>
      <w:tr w:rsidR="00DC151D" w:rsidRPr="008326B8" w14:paraId="1D6EA7C4" w14:textId="77777777" w:rsidTr="004B0FE3">
        <w:tc>
          <w:tcPr>
            <w:tcW w:w="447" w:type="dxa"/>
          </w:tcPr>
          <w:p w14:paraId="0F480C63" w14:textId="77777777" w:rsidR="00DC151D" w:rsidRPr="008326B8" w:rsidRDefault="00DC151D" w:rsidP="004B0FE3">
            <w:pPr>
              <w:rPr>
                <w:rFonts w:ascii="Times New Roman" w:hAnsi="Times New Roman"/>
              </w:rPr>
            </w:pPr>
            <w:r w:rsidRPr="008326B8">
              <w:rPr>
                <w:rFonts w:ascii="Times New Roman" w:hAnsi="Times New Roman"/>
              </w:rPr>
              <w:t>2</w:t>
            </w:r>
          </w:p>
        </w:tc>
        <w:tc>
          <w:tcPr>
            <w:tcW w:w="7347" w:type="dxa"/>
          </w:tcPr>
          <w:p w14:paraId="5A0FDE79" w14:textId="77777777" w:rsidR="00DC151D" w:rsidRPr="008326B8" w:rsidRDefault="00DC151D" w:rsidP="004B0FE3">
            <w:pPr>
              <w:rPr>
                <w:rFonts w:ascii="Times New Roman" w:hAnsi="Times New Roman"/>
              </w:rPr>
            </w:pPr>
            <w:r w:rsidRPr="008326B8">
              <w:rPr>
                <w:rFonts w:ascii="Times New Roman" w:eastAsia="Verdana-Italic" w:hAnsi="Times New Roman"/>
              </w:rPr>
              <w:t>Да се осигури покритие на мобилната мрежа по GSM и UMTS стандарт на територията на София област, както и минималните скорости на предаване на данни за съответните технологии.</w:t>
            </w:r>
          </w:p>
        </w:tc>
        <w:tc>
          <w:tcPr>
            <w:tcW w:w="1268" w:type="dxa"/>
          </w:tcPr>
          <w:p w14:paraId="2DD69DC0" w14:textId="77777777" w:rsidR="00DC151D" w:rsidRPr="008326B8" w:rsidRDefault="00DC151D" w:rsidP="004B0FE3">
            <w:pPr>
              <w:rPr>
                <w:rFonts w:ascii="Times New Roman" w:hAnsi="Times New Roman"/>
              </w:rPr>
            </w:pPr>
          </w:p>
        </w:tc>
      </w:tr>
      <w:tr w:rsidR="00DC151D" w:rsidRPr="008326B8" w14:paraId="6AF771EA" w14:textId="77777777" w:rsidTr="004B0FE3">
        <w:tc>
          <w:tcPr>
            <w:tcW w:w="447" w:type="dxa"/>
          </w:tcPr>
          <w:p w14:paraId="3926DBF3" w14:textId="77777777" w:rsidR="00DC151D" w:rsidRPr="008326B8" w:rsidRDefault="00DC151D" w:rsidP="004B0FE3">
            <w:pPr>
              <w:rPr>
                <w:rFonts w:ascii="Times New Roman" w:hAnsi="Times New Roman"/>
              </w:rPr>
            </w:pPr>
            <w:r w:rsidRPr="008326B8">
              <w:rPr>
                <w:rFonts w:ascii="Times New Roman" w:hAnsi="Times New Roman"/>
              </w:rPr>
              <w:t>3</w:t>
            </w:r>
          </w:p>
        </w:tc>
        <w:tc>
          <w:tcPr>
            <w:tcW w:w="7347" w:type="dxa"/>
          </w:tcPr>
          <w:p w14:paraId="22D0D9A3" w14:textId="77777777" w:rsidR="00DC151D" w:rsidRPr="008326B8" w:rsidRDefault="00DC151D" w:rsidP="004B0FE3">
            <w:pPr>
              <w:rPr>
                <w:rFonts w:ascii="Times New Roman" w:hAnsi="Times New Roman"/>
              </w:rPr>
            </w:pPr>
            <w:r w:rsidRPr="008326B8">
              <w:rPr>
                <w:rFonts w:ascii="Times New Roman" w:eastAsia="Verdana-Italic" w:hAnsi="Times New Roman"/>
              </w:rPr>
              <w:t xml:space="preserve">Да се обособят 2 корпоративни групи (частни APN-и) за </w:t>
            </w:r>
            <w:proofErr w:type="spellStart"/>
            <w:r w:rsidRPr="008326B8">
              <w:rPr>
                <w:rFonts w:ascii="Times New Roman" w:eastAsia="Verdana-Italic" w:hAnsi="Times New Roman"/>
              </w:rPr>
              <w:t>data</w:t>
            </w:r>
            <w:proofErr w:type="spellEnd"/>
            <w:r w:rsidRPr="008326B8">
              <w:rPr>
                <w:rFonts w:ascii="Times New Roman" w:eastAsia="Verdana-Italic" w:hAnsi="Times New Roman"/>
              </w:rPr>
              <w:t xml:space="preserve"> SIM картите на Възложителя.</w:t>
            </w:r>
          </w:p>
        </w:tc>
        <w:tc>
          <w:tcPr>
            <w:tcW w:w="1268" w:type="dxa"/>
          </w:tcPr>
          <w:p w14:paraId="413A0C52" w14:textId="77777777" w:rsidR="00DC151D" w:rsidRPr="008326B8" w:rsidRDefault="00DC151D" w:rsidP="004B0FE3">
            <w:pPr>
              <w:rPr>
                <w:rFonts w:ascii="Times New Roman" w:hAnsi="Times New Roman"/>
              </w:rPr>
            </w:pPr>
          </w:p>
        </w:tc>
      </w:tr>
      <w:tr w:rsidR="00DC151D" w:rsidRPr="008326B8" w14:paraId="16A9BD82" w14:textId="77777777" w:rsidTr="004B0FE3">
        <w:tc>
          <w:tcPr>
            <w:tcW w:w="447" w:type="dxa"/>
          </w:tcPr>
          <w:p w14:paraId="31DA0CD4" w14:textId="77777777" w:rsidR="00DC151D" w:rsidRPr="008326B8" w:rsidRDefault="00DC151D" w:rsidP="004B0FE3">
            <w:pPr>
              <w:rPr>
                <w:rFonts w:ascii="Times New Roman" w:hAnsi="Times New Roman"/>
              </w:rPr>
            </w:pPr>
            <w:r w:rsidRPr="008326B8">
              <w:rPr>
                <w:rFonts w:ascii="Times New Roman" w:hAnsi="Times New Roman"/>
              </w:rPr>
              <w:t>4</w:t>
            </w:r>
          </w:p>
        </w:tc>
        <w:tc>
          <w:tcPr>
            <w:tcW w:w="7347" w:type="dxa"/>
          </w:tcPr>
          <w:p w14:paraId="152AED5F" w14:textId="77777777" w:rsidR="00DC151D" w:rsidRPr="008326B8" w:rsidRDefault="00DC151D" w:rsidP="004B0FE3">
            <w:pPr>
              <w:rPr>
                <w:rFonts w:ascii="Times New Roman" w:hAnsi="Times New Roman"/>
              </w:rPr>
            </w:pPr>
            <w:r w:rsidRPr="008326B8">
              <w:rPr>
                <w:rFonts w:ascii="Times New Roman" w:eastAsia="Verdana-Italic" w:hAnsi="Times New Roman"/>
              </w:rPr>
              <w:t xml:space="preserve">Да се осигури минимален брой </w:t>
            </w:r>
            <w:proofErr w:type="spellStart"/>
            <w:r w:rsidRPr="008326B8">
              <w:rPr>
                <w:rFonts w:ascii="Times New Roman" w:eastAsia="Verdana-Italic" w:hAnsi="Times New Roman"/>
              </w:rPr>
              <w:t>data</w:t>
            </w:r>
            <w:proofErr w:type="spellEnd"/>
            <w:r w:rsidRPr="008326B8">
              <w:rPr>
                <w:rFonts w:ascii="Times New Roman" w:eastAsia="Verdana-Italic" w:hAnsi="Times New Roman"/>
              </w:rPr>
              <w:t xml:space="preserve"> SIM в APN 1 301 броя (301 са за данни, останалите са SMS)</w:t>
            </w:r>
          </w:p>
        </w:tc>
        <w:tc>
          <w:tcPr>
            <w:tcW w:w="1268" w:type="dxa"/>
          </w:tcPr>
          <w:p w14:paraId="2AE10C83" w14:textId="77777777" w:rsidR="00DC151D" w:rsidRPr="008326B8" w:rsidRDefault="00DC151D" w:rsidP="004B0FE3">
            <w:pPr>
              <w:rPr>
                <w:rFonts w:ascii="Times New Roman" w:hAnsi="Times New Roman"/>
              </w:rPr>
            </w:pPr>
          </w:p>
        </w:tc>
      </w:tr>
      <w:tr w:rsidR="00DC151D" w:rsidRPr="008326B8" w14:paraId="76075BD4" w14:textId="77777777" w:rsidTr="004B0FE3">
        <w:tc>
          <w:tcPr>
            <w:tcW w:w="447" w:type="dxa"/>
          </w:tcPr>
          <w:p w14:paraId="08D7D562" w14:textId="77777777" w:rsidR="00DC151D" w:rsidRPr="008326B8" w:rsidRDefault="00DC151D" w:rsidP="004B0FE3">
            <w:pPr>
              <w:rPr>
                <w:rFonts w:ascii="Times New Roman" w:hAnsi="Times New Roman"/>
              </w:rPr>
            </w:pPr>
            <w:r w:rsidRPr="008326B8">
              <w:rPr>
                <w:rFonts w:ascii="Times New Roman" w:hAnsi="Times New Roman"/>
              </w:rPr>
              <w:t>5</w:t>
            </w:r>
          </w:p>
        </w:tc>
        <w:tc>
          <w:tcPr>
            <w:tcW w:w="7347" w:type="dxa"/>
          </w:tcPr>
          <w:p w14:paraId="5B21CA12" w14:textId="77777777" w:rsidR="00DC151D" w:rsidRPr="008326B8" w:rsidRDefault="00DC151D" w:rsidP="004B0FE3">
            <w:pPr>
              <w:rPr>
                <w:rFonts w:ascii="Times New Roman" w:hAnsi="Times New Roman"/>
              </w:rPr>
            </w:pPr>
            <w:r w:rsidRPr="008326B8">
              <w:rPr>
                <w:rFonts w:ascii="Times New Roman" w:eastAsia="Verdana-Italic" w:hAnsi="Times New Roman"/>
              </w:rPr>
              <w:t xml:space="preserve">Да се осигури минимален брой </w:t>
            </w:r>
            <w:proofErr w:type="spellStart"/>
            <w:r w:rsidRPr="008326B8">
              <w:rPr>
                <w:rFonts w:ascii="Times New Roman" w:eastAsia="Verdana-Italic" w:hAnsi="Times New Roman"/>
              </w:rPr>
              <w:t>data</w:t>
            </w:r>
            <w:proofErr w:type="spellEnd"/>
            <w:r w:rsidRPr="008326B8">
              <w:rPr>
                <w:rFonts w:ascii="Times New Roman" w:eastAsia="Verdana-Italic" w:hAnsi="Times New Roman"/>
              </w:rPr>
              <w:t xml:space="preserve"> SIM в APN 2 201 броя</w:t>
            </w:r>
          </w:p>
        </w:tc>
        <w:tc>
          <w:tcPr>
            <w:tcW w:w="1268" w:type="dxa"/>
          </w:tcPr>
          <w:p w14:paraId="3A51FA98" w14:textId="77777777" w:rsidR="00DC151D" w:rsidRPr="008326B8" w:rsidRDefault="00DC151D" w:rsidP="004B0FE3">
            <w:pPr>
              <w:rPr>
                <w:rFonts w:ascii="Times New Roman" w:hAnsi="Times New Roman"/>
              </w:rPr>
            </w:pPr>
          </w:p>
        </w:tc>
      </w:tr>
      <w:tr w:rsidR="00DC151D" w:rsidRPr="008326B8" w14:paraId="464F7A8E" w14:textId="77777777" w:rsidTr="004B0FE3">
        <w:tc>
          <w:tcPr>
            <w:tcW w:w="447" w:type="dxa"/>
          </w:tcPr>
          <w:p w14:paraId="135AC037" w14:textId="77777777" w:rsidR="00DC151D" w:rsidRPr="008326B8" w:rsidRDefault="00DC151D" w:rsidP="004B0FE3">
            <w:pPr>
              <w:rPr>
                <w:rFonts w:ascii="Times New Roman" w:hAnsi="Times New Roman"/>
              </w:rPr>
            </w:pPr>
            <w:r w:rsidRPr="008326B8">
              <w:rPr>
                <w:rFonts w:ascii="Times New Roman" w:hAnsi="Times New Roman"/>
              </w:rPr>
              <w:t>6</w:t>
            </w:r>
          </w:p>
        </w:tc>
        <w:tc>
          <w:tcPr>
            <w:tcW w:w="7347" w:type="dxa"/>
          </w:tcPr>
          <w:p w14:paraId="1B8CBC8C" w14:textId="77777777" w:rsidR="00DC151D" w:rsidRPr="008326B8" w:rsidRDefault="00DC151D" w:rsidP="004B0FE3">
            <w:pPr>
              <w:rPr>
                <w:rFonts w:ascii="Times New Roman" w:hAnsi="Times New Roman"/>
              </w:rPr>
            </w:pPr>
            <w:r w:rsidRPr="008326B8">
              <w:rPr>
                <w:rFonts w:ascii="Times New Roman" w:eastAsia="Verdana-Italic" w:hAnsi="Times New Roman"/>
              </w:rPr>
              <w:t>Да се осигури минимален брой карти за предаване на SMS, без възможност за гласова телефония – 332 броя. За тези карти да бъде осигурен пакет от минимум 12000 SMS, за разпределено ползване от всички SIM карти.</w:t>
            </w:r>
          </w:p>
        </w:tc>
        <w:tc>
          <w:tcPr>
            <w:tcW w:w="1268" w:type="dxa"/>
          </w:tcPr>
          <w:p w14:paraId="012A140A" w14:textId="77777777" w:rsidR="00DC151D" w:rsidRPr="008326B8" w:rsidRDefault="00DC151D" w:rsidP="004B0FE3">
            <w:pPr>
              <w:rPr>
                <w:rFonts w:ascii="Times New Roman" w:hAnsi="Times New Roman"/>
              </w:rPr>
            </w:pPr>
          </w:p>
        </w:tc>
      </w:tr>
      <w:tr w:rsidR="00DC151D" w:rsidRPr="008326B8" w14:paraId="5C6C9E84" w14:textId="77777777" w:rsidTr="004B0FE3">
        <w:tc>
          <w:tcPr>
            <w:tcW w:w="447" w:type="dxa"/>
          </w:tcPr>
          <w:p w14:paraId="721D78E5" w14:textId="77777777" w:rsidR="00DC151D" w:rsidRPr="008326B8" w:rsidRDefault="00DC151D" w:rsidP="004B0FE3">
            <w:pPr>
              <w:rPr>
                <w:rFonts w:ascii="Times New Roman" w:hAnsi="Times New Roman"/>
              </w:rPr>
            </w:pPr>
            <w:r w:rsidRPr="008326B8">
              <w:rPr>
                <w:rFonts w:ascii="Times New Roman" w:hAnsi="Times New Roman"/>
              </w:rPr>
              <w:t>7</w:t>
            </w:r>
          </w:p>
        </w:tc>
        <w:tc>
          <w:tcPr>
            <w:tcW w:w="7347" w:type="dxa"/>
          </w:tcPr>
          <w:p w14:paraId="6FB3D04A" w14:textId="77777777" w:rsidR="00DC151D" w:rsidRPr="008326B8" w:rsidRDefault="00DC151D" w:rsidP="004B0FE3">
            <w:pPr>
              <w:rPr>
                <w:rFonts w:ascii="Times New Roman" w:eastAsia="Verdana-Italic" w:hAnsi="Times New Roman"/>
              </w:rPr>
            </w:pPr>
            <w:r w:rsidRPr="008326B8">
              <w:rPr>
                <w:rFonts w:ascii="Times New Roman" w:eastAsia="Verdana-Italic" w:hAnsi="Times New Roman"/>
              </w:rPr>
              <w:t>Картите във всеки от APN-</w:t>
            </w:r>
            <w:proofErr w:type="spellStart"/>
            <w:r w:rsidRPr="008326B8">
              <w:rPr>
                <w:rFonts w:ascii="Times New Roman" w:eastAsia="Verdana-Italic" w:hAnsi="Times New Roman"/>
              </w:rPr>
              <w:t>ите</w:t>
            </w:r>
            <w:proofErr w:type="spellEnd"/>
            <w:r w:rsidRPr="008326B8">
              <w:rPr>
                <w:rFonts w:ascii="Times New Roman" w:eastAsia="Verdana-Italic" w:hAnsi="Times New Roman"/>
              </w:rPr>
              <w:t xml:space="preserve"> да се конфигурират с частни,  статични IP адреси и да се осигури комуникацията им с посочения  адрес на Възложителя</w:t>
            </w:r>
          </w:p>
          <w:p w14:paraId="604AA4B0" w14:textId="77777777" w:rsidR="00DC151D" w:rsidRPr="008326B8" w:rsidRDefault="00DC151D" w:rsidP="00DC151D">
            <w:pPr>
              <w:pStyle w:val="ListParagraph"/>
              <w:numPr>
                <w:ilvl w:val="0"/>
                <w:numId w:val="32"/>
              </w:numPr>
              <w:spacing w:after="0" w:line="240" w:lineRule="auto"/>
              <w:contextualSpacing/>
              <w:rPr>
                <w:rFonts w:ascii="Times New Roman" w:hAnsi="Times New Roman"/>
                <w:lang w:val="en-US"/>
              </w:rPr>
            </w:pPr>
            <w:r w:rsidRPr="008326B8">
              <w:rPr>
                <w:rFonts w:ascii="Times New Roman" w:eastAsia="Verdana-Italic" w:hAnsi="Times New Roman"/>
              </w:rPr>
              <w:t>гр. София, бул. „Цариградско шосе“ 135, център за данни „</w:t>
            </w:r>
            <w:proofErr w:type="spellStart"/>
            <w:r w:rsidRPr="008326B8">
              <w:rPr>
                <w:rFonts w:ascii="Times New Roman" w:eastAsia="Verdana-Italic" w:hAnsi="Times New Roman"/>
              </w:rPr>
              <w:t>Датикум</w:t>
            </w:r>
            <w:proofErr w:type="spellEnd"/>
            <w:r w:rsidRPr="008326B8">
              <w:rPr>
                <w:rFonts w:ascii="Times New Roman" w:eastAsia="Verdana-Italic" w:hAnsi="Times New Roman"/>
                <w:lang w:val="en-US"/>
              </w:rPr>
              <w:t>”</w:t>
            </w:r>
          </w:p>
        </w:tc>
        <w:tc>
          <w:tcPr>
            <w:tcW w:w="1268" w:type="dxa"/>
          </w:tcPr>
          <w:p w14:paraId="2A9CCCE1" w14:textId="77777777" w:rsidR="00DC151D" w:rsidRPr="008326B8" w:rsidRDefault="00DC151D" w:rsidP="004B0FE3">
            <w:pPr>
              <w:rPr>
                <w:rFonts w:ascii="Times New Roman" w:hAnsi="Times New Roman"/>
              </w:rPr>
            </w:pPr>
          </w:p>
        </w:tc>
      </w:tr>
      <w:tr w:rsidR="00DC151D" w:rsidRPr="008326B8" w14:paraId="771B776E" w14:textId="77777777" w:rsidTr="004B0FE3">
        <w:tc>
          <w:tcPr>
            <w:tcW w:w="447" w:type="dxa"/>
          </w:tcPr>
          <w:p w14:paraId="4E0A126E" w14:textId="77777777" w:rsidR="00DC151D" w:rsidRPr="008326B8" w:rsidRDefault="00DC151D" w:rsidP="004B0FE3">
            <w:pPr>
              <w:rPr>
                <w:rFonts w:ascii="Times New Roman" w:hAnsi="Times New Roman"/>
              </w:rPr>
            </w:pPr>
            <w:r w:rsidRPr="008326B8">
              <w:rPr>
                <w:rFonts w:ascii="Times New Roman" w:hAnsi="Times New Roman"/>
              </w:rPr>
              <w:lastRenderedPageBreak/>
              <w:t>8</w:t>
            </w:r>
          </w:p>
        </w:tc>
        <w:tc>
          <w:tcPr>
            <w:tcW w:w="7347" w:type="dxa"/>
          </w:tcPr>
          <w:p w14:paraId="7371F60D" w14:textId="4CDAD08A" w:rsidR="00DC151D" w:rsidRPr="008326B8" w:rsidRDefault="00DC151D" w:rsidP="004B0FE3">
            <w:pPr>
              <w:rPr>
                <w:rFonts w:ascii="Times New Roman" w:hAnsi="Times New Roman"/>
              </w:rPr>
            </w:pPr>
            <w:r w:rsidRPr="008326B8">
              <w:rPr>
                <w:rFonts w:ascii="Times New Roman" w:eastAsia="Verdana-Italic" w:hAnsi="Times New Roman"/>
              </w:rPr>
              <w:t>На адреса, Изпълнителят трябва да осигури порт за комуникация на L2 от OSI модела с капацитет минимум</w:t>
            </w:r>
            <w:r w:rsidR="001A4665" w:rsidRPr="008326B8">
              <w:rPr>
                <w:rFonts w:ascii="Times New Roman" w:eastAsia="Verdana-Italic" w:hAnsi="Times New Roman"/>
              </w:rPr>
              <w:t xml:space="preserve"> </w:t>
            </w:r>
            <w:r w:rsidRPr="008326B8">
              <w:rPr>
                <w:rFonts w:ascii="Times New Roman" w:eastAsia="Verdana-Italic" w:hAnsi="Times New Roman"/>
              </w:rPr>
              <w:t xml:space="preserve">100 </w:t>
            </w:r>
            <w:proofErr w:type="spellStart"/>
            <w:r w:rsidRPr="008326B8">
              <w:rPr>
                <w:rFonts w:ascii="Times New Roman" w:eastAsia="Verdana-Italic" w:hAnsi="Times New Roman"/>
              </w:rPr>
              <w:t>Mbps</w:t>
            </w:r>
            <w:proofErr w:type="spellEnd"/>
            <w:r w:rsidRPr="008326B8">
              <w:rPr>
                <w:rFonts w:ascii="Times New Roman" w:eastAsia="Verdana-Italic" w:hAnsi="Times New Roman"/>
              </w:rPr>
              <w:t xml:space="preserve"> през наземна мрежа.</w:t>
            </w:r>
          </w:p>
        </w:tc>
        <w:tc>
          <w:tcPr>
            <w:tcW w:w="1268" w:type="dxa"/>
          </w:tcPr>
          <w:p w14:paraId="75F946BB" w14:textId="77777777" w:rsidR="00DC151D" w:rsidRPr="008326B8" w:rsidRDefault="00DC151D" w:rsidP="004B0FE3">
            <w:pPr>
              <w:rPr>
                <w:rFonts w:ascii="Times New Roman" w:hAnsi="Times New Roman"/>
              </w:rPr>
            </w:pPr>
          </w:p>
        </w:tc>
      </w:tr>
      <w:tr w:rsidR="00DC151D" w:rsidRPr="008326B8" w14:paraId="4FF700AE" w14:textId="77777777" w:rsidTr="004B0FE3">
        <w:tc>
          <w:tcPr>
            <w:tcW w:w="447" w:type="dxa"/>
          </w:tcPr>
          <w:p w14:paraId="73C1AEC5" w14:textId="77777777" w:rsidR="00DC151D" w:rsidRPr="008326B8" w:rsidRDefault="00DC151D" w:rsidP="004B0FE3">
            <w:pPr>
              <w:rPr>
                <w:rFonts w:ascii="Times New Roman" w:hAnsi="Times New Roman"/>
              </w:rPr>
            </w:pPr>
            <w:r w:rsidRPr="008326B8">
              <w:rPr>
                <w:rFonts w:ascii="Times New Roman" w:hAnsi="Times New Roman"/>
              </w:rPr>
              <w:t>9</w:t>
            </w:r>
          </w:p>
        </w:tc>
        <w:tc>
          <w:tcPr>
            <w:tcW w:w="7347" w:type="dxa"/>
          </w:tcPr>
          <w:p w14:paraId="685AA67D" w14:textId="77777777" w:rsidR="00DC151D" w:rsidRPr="008326B8" w:rsidRDefault="00DC151D" w:rsidP="004B0FE3">
            <w:pPr>
              <w:rPr>
                <w:rFonts w:ascii="Times New Roman" w:eastAsia="Verdana-Italic" w:hAnsi="Times New Roman"/>
              </w:rPr>
            </w:pPr>
            <w:r w:rsidRPr="008326B8">
              <w:rPr>
                <w:rFonts w:ascii="Times New Roman" w:eastAsia="Verdana-Italic" w:hAnsi="Times New Roman"/>
              </w:rPr>
              <w:t>Изпълнителят да осигури  пълния набор от частни, статични IP адреси от следните мрежи:</w:t>
            </w:r>
          </w:p>
          <w:p w14:paraId="78B1EB0A" w14:textId="77777777" w:rsidR="00DC151D" w:rsidRPr="008326B8" w:rsidRDefault="00DC151D" w:rsidP="00DC151D">
            <w:pPr>
              <w:pStyle w:val="Default"/>
              <w:widowControl w:val="0"/>
              <w:numPr>
                <w:ilvl w:val="2"/>
                <w:numId w:val="31"/>
              </w:numPr>
              <w:autoSpaceDE/>
              <w:autoSpaceDN/>
              <w:adjustRightInd/>
              <w:ind w:left="284" w:hanging="284"/>
              <w:jc w:val="both"/>
              <w:rPr>
                <w:rFonts w:ascii="Times New Roman" w:eastAsia="Verdana-Italic" w:hAnsi="Times New Roman" w:cs="Times New Roman"/>
                <w:sz w:val="20"/>
              </w:rPr>
            </w:pPr>
            <w:r w:rsidRPr="008326B8">
              <w:rPr>
                <w:rFonts w:ascii="Times New Roman" w:eastAsia="Verdana-Italic" w:hAnsi="Times New Roman" w:cs="Times New Roman"/>
                <w:sz w:val="20"/>
                <w:lang w:val="bg-BG"/>
              </w:rPr>
              <w:t xml:space="preserve">172.16.0.0/21 и 172.20.0.0/21 за </w:t>
            </w:r>
            <w:r w:rsidRPr="008326B8">
              <w:rPr>
                <w:rFonts w:ascii="Times New Roman" w:eastAsia="Verdana-Italic" w:hAnsi="Times New Roman" w:cs="Times New Roman"/>
                <w:sz w:val="20"/>
              </w:rPr>
              <w:t>APN 1</w:t>
            </w:r>
          </w:p>
          <w:p w14:paraId="5C92D278" w14:textId="77777777" w:rsidR="00DC151D" w:rsidRPr="008326B8" w:rsidRDefault="00DC151D" w:rsidP="00DC151D">
            <w:pPr>
              <w:pStyle w:val="Default"/>
              <w:widowControl w:val="0"/>
              <w:numPr>
                <w:ilvl w:val="2"/>
                <w:numId w:val="31"/>
              </w:numPr>
              <w:autoSpaceDE/>
              <w:autoSpaceDN/>
              <w:adjustRightInd/>
              <w:ind w:left="284" w:hanging="284"/>
              <w:jc w:val="both"/>
              <w:rPr>
                <w:rFonts w:ascii="Times New Roman" w:eastAsia="Verdana-Italic" w:hAnsi="Times New Roman" w:cs="Times New Roman"/>
                <w:sz w:val="20"/>
              </w:rPr>
            </w:pPr>
            <w:r w:rsidRPr="008326B8">
              <w:rPr>
                <w:rFonts w:ascii="Times New Roman" w:eastAsia="Verdana-Italic" w:hAnsi="Times New Roman" w:cs="Times New Roman"/>
                <w:sz w:val="20"/>
                <w:lang w:val="bg-BG"/>
              </w:rPr>
              <w:t>172.16.20.0/24</w:t>
            </w:r>
            <w:r w:rsidRPr="008326B8">
              <w:rPr>
                <w:rFonts w:ascii="Times New Roman" w:eastAsia="Verdana-Italic" w:hAnsi="Times New Roman" w:cs="Times New Roman"/>
                <w:sz w:val="20"/>
              </w:rPr>
              <w:t xml:space="preserve"> </w:t>
            </w:r>
            <w:r w:rsidRPr="008326B8">
              <w:rPr>
                <w:rFonts w:ascii="Times New Roman" w:eastAsia="Verdana-Italic" w:hAnsi="Times New Roman" w:cs="Times New Roman"/>
                <w:sz w:val="20"/>
                <w:lang w:val="bg-BG"/>
              </w:rPr>
              <w:t xml:space="preserve">и 172.16.22.0/24 за </w:t>
            </w:r>
            <w:r w:rsidRPr="008326B8">
              <w:rPr>
                <w:rFonts w:ascii="Times New Roman" w:eastAsia="Verdana-Italic" w:hAnsi="Times New Roman" w:cs="Times New Roman"/>
                <w:sz w:val="20"/>
              </w:rPr>
              <w:t>APN 2</w:t>
            </w:r>
          </w:p>
        </w:tc>
        <w:tc>
          <w:tcPr>
            <w:tcW w:w="1268" w:type="dxa"/>
          </w:tcPr>
          <w:p w14:paraId="07A13EE8" w14:textId="77777777" w:rsidR="00DC151D" w:rsidRPr="008326B8" w:rsidRDefault="00DC151D" w:rsidP="004B0FE3">
            <w:pPr>
              <w:rPr>
                <w:rFonts w:ascii="Times New Roman" w:hAnsi="Times New Roman"/>
              </w:rPr>
            </w:pPr>
          </w:p>
        </w:tc>
      </w:tr>
      <w:tr w:rsidR="00DC151D" w:rsidRPr="008326B8" w14:paraId="14D35779" w14:textId="77777777" w:rsidTr="004B0FE3">
        <w:tc>
          <w:tcPr>
            <w:tcW w:w="447" w:type="dxa"/>
          </w:tcPr>
          <w:p w14:paraId="51E1E81B" w14:textId="77777777" w:rsidR="00DC151D" w:rsidRPr="008326B8" w:rsidRDefault="00DC151D" w:rsidP="004B0FE3">
            <w:pPr>
              <w:rPr>
                <w:rFonts w:ascii="Times New Roman" w:hAnsi="Times New Roman"/>
              </w:rPr>
            </w:pPr>
            <w:r w:rsidRPr="008326B8">
              <w:rPr>
                <w:rFonts w:ascii="Times New Roman" w:hAnsi="Times New Roman"/>
              </w:rPr>
              <w:t>10</w:t>
            </w:r>
          </w:p>
        </w:tc>
        <w:tc>
          <w:tcPr>
            <w:tcW w:w="7347" w:type="dxa"/>
          </w:tcPr>
          <w:p w14:paraId="629225EE" w14:textId="77777777" w:rsidR="00DC151D" w:rsidRPr="008326B8" w:rsidRDefault="00DC151D" w:rsidP="004B0FE3">
            <w:pPr>
              <w:rPr>
                <w:rFonts w:ascii="Times New Roman" w:hAnsi="Times New Roman"/>
              </w:rPr>
            </w:pPr>
            <w:r w:rsidRPr="008326B8">
              <w:rPr>
                <w:rFonts w:ascii="Times New Roman" w:eastAsia="Verdana-Italic" w:hAnsi="Times New Roman"/>
              </w:rPr>
              <w:t xml:space="preserve">Информация за </w:t>
            </w:r>
            <w:proofErr w:type="spellStart"/>
            <w:r w:rsidRPr="008326B8">
              <w:rPr>
                <w:rFonts w:ascii="Times New Roman" w:eastAsia="Verdana-Italic" w:hAnsi="Times New Roman"/>
              </w:rPr>
              <w:t>провизираните</w:t>
            </w:r>
            <w:proofErr w:type="spellEnd"/>
            <w:r w:rsidRPr="008326B8">
              <w:rPr>
                <w:rFonts w:ascii="Times New Roman" w:eastAsia="Verdana-Italic" w:hAnsi="Times New Roman"/>
              </w:rPr>
              <w:t xml:space="preserve"> карти, заедно с техните IP адреси да бъде предоставен във вид на електронна таблица (MS Excel или еквивалентна).</w:t>
            </w:r>
          </w:p>
        </w:tc>
        <w:tc>
          <w:tcPr>
            <w:tcW w:w="1268" w:type="dxa"/>
          </w:tcPr>
          <w:p w14:paraId="1BC5F84D" w14:textId="77777777" w:rsidR="00DC151D" w:rsidRPr="008326B8" w:rsidRDefault="00DC151D" w:rsidP="004B0FE3">
            <w:pPr>
              <w:rPr>
                <w:rFonts w:ascii="Times New Roman" w:hAnsi="Times New Roman"/>
              </w:rPr>
            </w:pPr>
          </w:p>
        </w:tc>
      </w:tr>
      <w:tr w:rsidR="00DC151D" w:rsidRPr="008326B8" w14:paraId="0B150D8D" w14:textId="77777777" w:rsidTr="004B0FE3">
        <w:tc>
          <w:tcPr>
            <w:tcW w:w="447" w:type="dxa"/>
          </w:tcPr>
          <w:p w14:paraId="0ACF8AF6" w14:textId="77777777" w:rsidR="00DC151D" w:rsidRPr="008326B8" w:rsidRDefault="00DC151D" w:rsidP="004B0FE3">
            <w:pPr>
              <w:rPr>
                <w:rFonts w:ascii="Times New Roman" w:hAnsi="Times New Roman"/>
              </w:rPr>
            </w:pPr>
            <w:r w:rsidRPr="008326B8">
              <w:rPr>
                <w:rFonts w:ascii="Times New Roman" w:hAnsi="Times New Roman"/>
              </w:rPr>
              <w:t>11</w:t>
            </w:r>
          </w:p>
        </w:tc>
        <w:tc>
          <w:tcPr>
            <w:tcW w:w="7347" w:type="dxa"/>
          </w:tcPr>
          <w:p w14:paraId="5712B637" w14:textId="77777777" w:rsidR="00DC151D" w:rsidRPr="008326B8" w:rsidRDefault="00DC151D" w:rsidP="004B0FE3">
            <w:pPr>
              <w:rPr>
                <w:rFonts w:ascii="Times New Roman" w:hAnsi="Times New Roman"/>
              </w:rPr>
            </w:pPr>
            <w:r w:rsidRPr="008326B8">
              <w:rPr>
                <w:rFonts w:ascii="Times New Roman" w:eastAsia="Verdana-Italic" w:hAnsi="Times New Roman"/>
              </w:rPr>
              <w:t xml:space="preserve">Да се осигури възможност за увеличаване на договорените капацитети на фиксираните портове, както и за добавяне на нови карти в посочените APN-и. </w:t>
            </w:r>
          </w:p>
        </w:tc>
        <w:tc>
          <w:tcPr>
            <w:tcW w:w="1268" w:type="dxa"/>
          </w:tcPr>
          <w:p w14:paraId="03E53453" w14:textId="77777777" w:rsidR="00DC151D" w:rsidRPr="008326B8" w:rsidRDefault="00DC151D" w:rsidP="004B0FE3">
            <w:pPr>
              <w:rPr>
                <w:rFonts w:ascii="Times New Roman" w:hAnsi="Times New Roman"/>
              </w:rPr>
            </w:pPr>
          </w:p>
        </w:tc>
      </w:tr>
      <w:tr w:rsidR="009A2C21" w:rsidRPr="008326B8" w14:paraId="562C1A0E" w14:textId="77777777" w:rsidTr="004B0FE3">
        <w:tc>
          <w:tcPr>
            <w:tcW w:w="447" w:type="dxa"/>
          </w:tcPr>
          <w:p w14:paraId="2F54550A" w14:textId="6C0DDBDA" w:rsidR="009A2C21" w:rsidRPr="008326B8" w:rsidRDefault="009A2C21" w:rsidP="004B0FE3">
            <w:pPr>
              <w:rPr>
                <w:rFonts w:ascii="Times New Roman" w:hAnsi="Times New Roman"/>
              </w:rPr>
            </w:pPr>
            <w:r w:rsidRPr="008326B8">
              <w:rPr>
                <w:rFonts w:ascii="Times New Roman" w:hAnsi="Times New Roman"/>
              </w:rPr>
              <w:t>12</w:t>
            </w:r>
          </w:p>
        </w:tc>
        <w:tc>
          <w:tcPr>
            <w:tcW w:w="7347" w:type="dxa"/>
          </w:tcPr>
          <w:p w14:paraId="514F2A96" w14:textId="552BEA2E" w:rsidR="009A2C21" w:rsidRPr="008326B8" w:rsidRDefault="009A2C21" w:rsidP="004B0FE3">
            <w:pPr>
              <w:rPr>
                <w:rFonts w:ascii="Times New Roman" w:eastAsia="Verdana-Italic" w:hAnsi="Times New Roman"/>
              </w:rPr>
            </w:pPr>
            <w:r w:rsidRPr="008326B8">
              <w:rPr>
                <w:rFonts w:ascii="Times New Roman" w:eastAsia="Verdana-Italic" w:hAnsi="Times New Roman"/>
              </w:rPr>
              <w:t xml:space="preserve">Да се осигури добавяне на нови </w:t>
            </w:r>
            <w:r w:rsidRPr="008326B8">
              <w:rPr>
                <w:rFonts w:ascii="Times New Roman" w:eastAsia="Verdana-Italic" w:hAnsi="Times New Roman"/>
                <w:lang w:val="en-US"/>
              </w:rPr>
              <w:t xml:space="preserve">APN, </w:t>
            </w:r>
            <w:r w:rsidRPr="008326B8">
              <w:rPr>
                <w:rFonts w:ascii="Times New Roman" w:eastAsia="Verdana-Italic" w:hAnsi="Times New Roman"/>
              </w:rPr>
              <w:t>при необходимост, без допълнителни разходи за възложителя.</w:t>
            </w:r>
          </w:p>
        </w:tc>
        <w:tc>
          <w:tcPr>
            <w:tcW w:w="1268" w:type="dxa"/>
          </w:tcPr>
          <w:p w14:paraId="6521A10B" w14:textId="77777777" w:rsidR="009A2C21" w:rsidRPr="008326B8" w:rsidRDefault="009A2C21" w:rsidP="004B0FE3">
            <w:pPr>
              <w:rPr>
                <w:rFonts w:ascii="Times New Roman" w:hAnsi="Times New Roman"/>
              </w:rPr>
            </w:pPr>
          </w:p>
        </w:tc>
      </w:tr>
      <w:tr w:rsidR="00DC151D" w:rsidRPr="008326B8" w14:paraId="0AD3C65E" w14:textId="77777777" w:rsidTr="004B0FE3">
        <w:tc>
          <w:tcPr>
            <w:tcW w:w="447" w:type="dxa"/>
          </w:tcPr>
          <w:p w14:paraId="41B592F2" w14:textId="78398573" w:rsidR="00DC151D" w:rsidRPr="008326B8" w:rsidRDefault="00DC151D" w:rsidP="004B0FE3">
            <w:pPr>
              <w:rPr>
                <w:rFonts w:ascii="Times New Roman" w:hAnsi="Times New Roman"/>
              </w:rPr>
            </w:pPr>
            <w:r w:rsidRPr="008326B8">
              <w:rPr>
                <w:rFonts w:ascii="Times New Roman" w:hAnsi="Times New Roman"/>
              </w:rPr>
              <w:t>1</w:t>
            </w:r>
            <w:r w:rsidR="009A2C21" w:rsidRPr="008326B8">
              <w:rPr>
                <w:rFonts w:ascii="Times New Roman" w:hAnsi="Times New Roman"/>
              </w:rPr>
              <w:t>3</w:t>
            </w:r>
          </w:p>
        </w:tc>
        <w:tc>
          <w:tcPr>
            <w:tcW w:w="7347" w:type="dxa"/>
          </w:tcPr>
          <w:p w14:paraId="6DD314A5" w14:textId="77777777" w:rsidR="00DC151D" w:rsidRPr="008326B8" w:rsidRDefault="00DC151D" w:rsidP="004B0FE3">
            <w:pPr>
              <w:rPr>
                <w:rFonts w:ascii="Times New Roman" w:hAnsi="Times New Roman"/>
              </w:rPr>
            </w:pPr>
            <w:r w:rsidRPr="008326B8">
              <w:rPr>
                <w:rFonts w:ascii="Times New Roman" w:eastAsia="Verdana-Italic" w:hAnsi="Times New Roman"/>
              </w:rPr>
              <w:t>Да се осигури поддържане на гарантирани параметри на работоспособност.</w:t>
            </w:r>
          </w:p>
        </w:tc>
        <w:tc>
          <w:tcPr>
            <w:tcW w:w="1268" w:type="dxa"/>
          </w:tcPr>
          <w:p w14:paraId="55CBE9C3" w14:textId="77777777" w:rsidR="00DC151D" w:rsidRPr="008326B8" w:rsidRDefault="00DC151D" w:rsidP="004B0FE3">
            <w:pPr>
              <w:rPr>
                <w:rFonts w:ascii="Times New Roman" w:hAnsi="Times New Roman"/>
              </w:rPr>
            </w:pPr>
          </w:p>
        </w:tc>
      </w:tr>
      <w:tr w:rsidR="00DC151D" w:rsidRPr="008326B8" w14:paraId="55FC09F2" w14:textId="77777777" w:rsidTr="004B0FE3">
        <w:tc>
          <w:tcPr>
            <w:tcW w:w="447" w:type="dxa"/>
          </w:tcPr>
          <w:p w14:paraId="796DC688" w14:textId="435B1911" w:rsidR="00DC151D" w:rsidRPr="008326B8" w:rsidRDefault="00DC151D" w:rsidP="004B0FE3">
            <w:pPr>
              <w:rPr>
                <w:rFonts w:ascii="Times New Roman" w:hAnsi="Times New Roman"/>
              </w:rPr>
            </w:pPr>
            <w:r w:rsidRPr="008326B8">
              <w:rPr>
                <w:rFonts w:ascii="Times New Roman" w:hAnsi="Times New Roman"/>
              </w:rPr>
              <w:t>1</w:t>
            </w:r>
            <w:r w:rsidR="009A2C21" w:rsidRPr="008326B8">
              <w:rPr>
                <w:rFonts w:ascii="Times New Roman" w:hAnsi="Times New Roman"/>
              </w:rPr>
              <w:t>4</w:t>
            </w:r>
          </w:p>
        </w:tc>
        <w:tc>
          <w:tcPr>
            <w:tcW w:w="7347" w:type="dxa"/>
          </w:tcPr>
          <w:p w14:paraId="03664D11" w14:textId="77777777" w:rsidR="00DC151D" w:rsidRPr="008326B8" w:rsidRDefault="00DC151D" w:rsidP="004B0FE3">
            <w:pPr>
              <w:rPr>
                <w:rFonts w:ascii="Times New Roman" w:hAnsi="Times New Roman"/>
              </w:rPr>
            </w:pPr>
            <w:r w:rsidRPr="008326B8">
              <w:rPr>
                <w:rFonts w:ascii="Times New Roman" w:eastAsia="Verdana-Italic" w:hAnsi="Times New Roman"/>
              </w:rPr>
              <w:t>Да се осигури на център за техническа поддръжка 24 часа, 7 дни в седмицата, през всички дни в годината (24/7/365).</w:t>
            </w:r>
          </w:p>
        </w:tc>
        <w:tc>
          <w:tcPr>
            <w:tcW w:w="1268" w:type="dxa"/>
          </w:tcPr>
          <w:p w14:paraId="06A729D2" w14:textId="77777777" w:rsidR="00DC151D" w:rsidRPr="008326B8" w:rsidRDefault="00DC151D" w:rsidP="004B0FE3">
            <w:pPr>
              <w:rPr>
                <w:rFonts w:ascii="Times New Roman" w:hAnsi="Times New Roman"/>
              </w:rPr>
            </w:pPr>
          </w:p>
        </w:tc>
      </w:tr>
    </w:tbl>
    <w:p w14:paraId="1AC37F5A" w14:textId="7C5125B1" w:rsidR="007B6F54" w:rsidRPr="008326B8" w:rsidRDefault="007B6F54" w:rsidP="007B6F54">
      <w:pPr>
        <w:jc w:val="both"/>
        <w:rPr>
          <w:rFonts w:ascii="Times New Roman" w:eastAsia="Times New Roman" w:hAnsi="Times New Roman"/>
          <w:sz w:val="20"/>
          <w:szCs w:val="20"/>
        </w:rPr>
      </w:pPr>
    </w:p>
    <w:p w14:paraId="501FE7C4" w14:textId="4CC4549D" w:rsidR="00DC479D" w:rsidRPr="00857BF7" w:rsidRDefault="00C77934" w:rsidP="002C3595">
      <w:pPr>
        <w:pStyle w:val="ListParagraph"/>
        <w:numPr>
          <w:ilvl w:val="1"/>
          <w:numId w:val="30"/>
        </w:numPr>
        <w:jc w:val="both"/>
        <w:rPr>
          <w:rFonts w:ascii="Times New Roman" w:eastAsia="Times New Roman" w:hAnsi="Times New Roman"/>
          <w:b/>
          <w:sz w:val="20"/>
          <w:szCs w:val="20"/>
        </w:rPr>
      </w:pPr>
      <w:r w:rsidRPr="00857BF7">
        <w:rPr>
          <w:rFonts w:ascii="Times New Roman" w:eastAsia="Times New Roman" w:hAnsi="Times New Roman"/>
          <w:b/>
          <w:sz w:val="20"/>
          <w:szCs w:val="20"/>
        </w:rPr>
        <w:t>Параметри на работоспособност</w:t>
      </w:r>
    </w:p>
    <w:tbl>
      <w:tblPr>
        <w:tblpPr w:leftFromText="141" w:rightFromText="141" w:vertAnchor="text" w:tblpY="231"/>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0"/>
        <w:gridCol w:w="3597"/>
        <w:gridCol w:w="2628"/>
      </w:tblGrid>
      <w:tr w:rsidR="00C77934" w:rsidRPr="008326B8" w14:paraId="72EA81FB" w14:textId="77777777" w:rsidTr="008326B8">
        <w:tc>
          <w:tcPr>
            <w:tcW w:w="5000" w:type="pct"/>
            <w:gridSpan w:val="3"/>
            <w:vAlign w:val="center"/>
          </w:tcPr>
          <w:p w14:paraId="7EF4082C" w14:textId="461E54ED" w:rsidR="00C77934" w:rsidRPr="008326B8" w:rsidRDefault="00C77934" w:rsidP="008326B8">
            <w:pPr>
              <w:keepLines/>
              <w:spacing w:before="120" w:after="120"/>
              <w:jc w:val="center"/>
              <w:rPr>
                <w:rFonts w:ascii="Times New Roman" w:hAnsi="Times New Roman"/>
                <w:b/>
                <w:sz w:val="20"/>
                <w:szCs w:val="20"/>
                <w:lang w:val="en-US"/>
              </w:rPr>
            </w:pPr>
            <w:r w:rsidRPr="008326B8">
              <w:rPr>
                <w:rFonts w:ascii="Times New Roman" w:hAnsi="Times New Roman"/>
                <w:b/>
                <w:iCs/>
                <w:sz w:val="20"/>
                <w:szCs w:val="20"/>
              </w:rPr>
              <w:t>Таблица Споразумение за ниво на обслужване (</w:t>
            </w:r>
            <w:r w:rsidRPr="008326B8">
              <w:rPr>
                <w:rFonts w:ascii="Times New Roman" w:hAnsi="Times New Roman"/>
                <w:b/>
                <w:iCs/>
                <w:sz w:val="20"/>
                <w:szCs w:val="20"/>
                <w:lang w:val="en-US"/>
              </w:rPr>
              <w:t>SLA)</w:t>
            </w:r>
          </w:p>
        </w:tc>
      </w:tr>
      <w:tr w:rsidR="00C77934" w:rsidRPr="008326B8" w14:paraId="7A0130D5" w14:textId="77777777" w:rsidTr="008326B8">
        <w:tc>
          <w:tcPr>
            <w:tcW w:w="1485" w:type="pct"/>
            <w:vAlign w:val="center"/>
          </w:tcPr>
          <w:p w14:paraId="29898015" w14:textId="584F9425" w:rsidR="00C77934" w:rsidRPr="008326B8" w:rsidRDefault="00EB681F" w:rsidP="008326B8">
            <w:pPr>
              <w:keepLines/>
              <w:jc w:val="center"/>
              <w:rPr>
                <w:rFonts w:ascii="Times New Roman" w:hAnsi="Times New Roman"/>
                <w:b/>
                <w:sz w:val="20"/>
                <w:szCs w:val="20"/>
              </w:rPr>
            </w:pPr>
            <w:r w:rsidRPr="008326B8">
              <w:rPr>
                <w:rFonts w:ascii="Times New Roman" w:hAnsi="Times New Roman"/>
                <w:b/>
                <w:sz w:val="20"/>
                <w:szCs w:val="20"/>
              </w:rPr>
              <w:t xml:space="preserve"> Максимално време за реакция</w:t>
            </w:r>
          </w:p>
        </w:tc>
        <w:tc>
          <w:tcPr>
            <w:tcW w:w="2031" w:type="pct"/>
            <w:vAlign w:val="center"/>
          </w:tcPr>
          <w:p w14:paraId="1B036FE3" w14:textId="0CF9AE78" w:rsidR="00C77934" w:rsidRPr="008326B8" w:rsidRDefault="00EB681F" w:rsidP="00EB681F">
            <w:pPr>
              <w:keepLines/>
              <w:jc w:val="center"/>
              <w:rPr>
                <w:rFonts w:ascii="Times New Roman" w:hAnsi="Times New Roman"/>
                <w:b/>
                <w:sz w:val="20"/>
                <w:szCs w:val="20"/>
              </w:rPr>
            </w:pPr>
            <w:r w:rsidRPr="008326B8">
              <w:rPr>
                <w:rFonts w:ascii="Times New Roman" w:hAnsi="Times New Roman"/>
                <w:b/>
                <w:sz w:val="20"/>
                <w:szCs w:val="20"/>
              </w:rPr>
              <w:t xml:space="preserve"> Максимално време за отстраняване на проблеми</w:t>
            </w:r>
          </w:p>
        </w:tc>
        <w:tc>
          <w:tcPr>
            <w:tcW w:w="1484" w:type="pct"/>
            <w:vAlign w:val="center"/>
          </w:tcPr>
          <w:p w14:paraId="6DE80B2A" w14:textId="40F7243A" w:rsidR="00C77934" w:rsidRPr="008326B8" w:rsidRDefault="00EB681F" w:rsidP="008326B8">
            <w:pPr>
              <w:keepLines/>
              <w:jc w:val="center"/>
              <w:rPr>
                <w:rFonts w:ascii="Times New Roman" w:hAnsi="Times New Roman"/>
                <w:b/>
                <w:sz w:val="20"/>
                <w:szCs w:val="20"/>
              </w:rPr>
            </w:pPr>
            <w:r w:rsidRPr="008326B8">
              <w:rPr>
                <w:rFonts w:ascii="Times New Roman" w:hAnsi="Times New Roman"/>
                <w:b/>
                <w:sz w:val="20"/>
                <w:szCs w:val="20"/>
              </w:rPr>
              <w:t xml:space="preserve">Наличност на услугите – </w:t>
            </w:r>
            <w:proofErr w:type="spellStart"/>
            <w:r w:rsidRPr="008326B8">
              <w:rPr>
                <w:rFonts w:ascii="Times New Roman" w:hAnsi="Times New Roman"/>
                <w:b/>
                <w:sz w:val="20"/>
                <w:szCs w:val="20"/>
              </w:rPr>
              <w:t>средномесечно</w:t>
            </w:r>
            <w:proofErr w:type="spellEnd"/>
            <w:r w:rsidRPr="008326B8">
              <w:rPr>
                <w:rFonts w:ascii="Times New Roman" w:hAnsi="Times New Roman"/>
                <w:b/>
                <w:sz w:val="20"/>
                <w:szCs w:val="20"/>
              </w:rPr>
              <w:t xml:space="preserve"> в процент</w:t>
            </w:r>
          </w:p>
        </w:tc>
      </w:tr>
      <w:tr w:rsidR="00C77934" w:rsidRPr="008326B8" w14:paraId="70CA94EE" w14:textId="77777777" w:rsidTr="008326B8">
        <w:tc>
          <w:tcPr>
            <w:tcW w:w="1485" w:type="pct"/>
            <w:vAlign w:val="center"/>
          </w:tcPr>
          <w:p w14:paraId="1ABB4ED9" w14:textId="54EFA85B" w:rsidR="00C77934" w:rsidRPr="008326B8" w:rsidRDefault="00C77934" w:rsidP="008326B8">
            <w:pPr>
              <w:keepLines/>
              <w:rPr>
                <w:rFonts w:ascii="Times New Roman" w:hAnsi="Times New Roman"/>
                <w:sz w:val="20"/>
                <w:szCs w:val="20"/>
              </w:rPr>
            </w:pPr>
          </w:p>
        </w:tc>
        <w:tc>
          <w:tcPr>
            <w:tcW w:w="2031" w:type="pct"/>
            <w:vAlign w:val="center"/>
          </w:tcPr>
          <w:p w14:paraId="1ECC8ADD" w14:textId="3EA7C2D2" w:rsidR="00C77934" w:rsidRPr="008326B8" w:rsidRDefault="00C77934" w:rsidP="008326B8">
            <w:pPr>
              <w:keepLines/>
              <w:shd w:val="clear" w:color="auto" w:fill="FFFFFF"/>
              <w:jc w:val="both"/>
              <w:rPr>
                <w:rFonts w:ascii="Times New Roman" w:hAnsi="Times New Roman"/>
                <w:b/>
                <w:sz w:val="20"/>
                <w:szCs w:val="20"/>
              </w:rPr>
            </w:pPr>
          </w:p>
        </w:tc>
        <w:tc>
          <w:tcPr>
            <w:tcW w:w="1484" w:type="pct"/>
            <w:vAlign w:val="center"/>
          </w:tcPr>
          <w:p w14:paraId="27F80452" w14:textId="1D69F9A5" w:rsidR="00C77934" w:rsidRPr="008326B8" w:rsidRDefault="00C77934" w:rsidP="002C3595">
            <w:pPr>
              <w:keepLines/>
              <w:shd w:val="clear" w:color="auto" w:fill="FFFFFF"/>
              <w:rPr>
                <w:rFonts w:ascii="Times New Roman" w:hAnsi="Times New Roman"/>
                <w:sz w:val="20"/>
                <w:szCs w:val="20"/>
              </w:rPr>
            </w:pPr>
          </w:p>
        </w:tc>
      </w:tr>
    </w:tbl>
    <w:p w14:paraId="6BA209AA" w14:textId="0DC4DBFB" w:rsidR="00DC151D" w:rsidRPr="008326B8" w:rsidRDefault="00ED64EB" w:rsidP="00DC151D">
      <w:pPr>
        <w:jc w:val="both"/>
        <w:rPr>
          <w:rFonts w:ascii="Times New Roman" w:eastAsia="Times New Roman" w:hAnsi="Times New Roman"/>
          <w:sz w:val="20"/>
          <w:szCs w:val="20"/>
        </w:rPr>
      </w:pPr>
      <w:r w:rsidRPr="008326B8">
        <w:rPr>
          <w:rFonts w:ascii="Times New Roman" w:eastAsia="Times New Roman" w:hAnsi="Times New Roman"/>
          <w:sz w:val="20"/>
          <w:szCs w:val="20"/>
          <w:lang w:val="en-US"/>
        </w:rPr>
        <w:t xml:space="preserve">- </w:t>
      </w:r>
      <w:r w:rsidR="00DC151D" w:rsidRPr="008326B8">
        <w:rPr>
          <w:rFonts w:ascii="Times New Roman" w:eastAsia="Times New Roman" w:hAnsi="Times New Roman"/>
          <w:sz w:val="20"/>
          <w:szCs w:val="20"/>
        </w:rPr>
        <w:t>На изпълнителя не са гарантирани количества на възлаганите доставки или дейности.</w:t>
      </w:r>
    </w:p>
    <w:p w14:paraId="067306F7" w14:textId="77777777"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В техническото задание Участникът трябва да предостави:</w:t>
      </w:r>
    </w:p>
    <w:p w14:paraId="05DEE4FC" w14:textId="7485AFD0"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 описание на методите и организацията на работа, осигуряващи гарантиране на параметри на работоспособност на услугата</w:t>
      </w:r>
    </w:p>
    <w:p w14:paraId="36109CD5" w14:textId="05385D12" w:rsidR="008D3E5F" w:rsidRPr="008326B8" w:rsidRDefault="00885AC1" w:rsidP="008D3E5F">
      <w:pPr>
        <w:jc w:val="both"/>
        <w:rPr>
          <w:rFonts w:ascii="Times New Roman" w:eastAsia="Times New Roman" w:hAnsi="Times New Roman"/>
          <w:sz w:val="20"/>
          <w:szCs w:val="20"/>
        </w:rPr>
      </w:pPr>
      <w:r w:rsidRPr="008326B8">
        <w:rPr>
          <w:rFonts w:ascii="Times New Roman" w:eastAsia="Times New Roman" w:hAnsi="Times New Roman"/>
          <w:sz w:val="20"/>
          <w:szCs w:val="20"/>
        </w:rPr>
        <w:t>-</w:t>
      </w:r>
      <w:r w:rsidR="008D3E5F" w:rsidRPr="008326B8">
        <w:rPr>
          <w:rFonts w:ascii="Times New Roman" w:eastAsia="Times New Roman" w:hAnsi="Times New Roman"/>
          <w:sz w:val="20"/>
          <w:szCs w:val="20"/>
        </w:rPr>
        <w:t xml:space="preserve"> попълнена „Таблица Споразумение за ниво на обслужване (SLA)</w:t>
      </w:r>
      <w:r w:rsidRPr="008326B8">
        <w:rPr>
          <w:rFonts w:ascii="Times New Roman" w:eastAsia="Times New Roman" w:hAnsi="Times New Roman"/>
          <w:sz w:val="20"/>
          <w:szCs w:val="20"/>
        </w:rPr>
        <w:t xml:space="preserve">. </w:t>
      </w:r>
      <w:r w:rsidR="008D3E5F" w:rsidRPr="008326B8">
        <w:rPr>
          <w:rFonts w:ascii="Times New Roman" w:eastAsia="Times New Roman" w:hAnsi="Times New Roman"/>
          <w:sz w:val="20"/>
          <w:szCs w:val="20"/>
        </w:rPr>
        <w:t>. (</w:t>
      </w:r>
      <w:r w:rsidR="0037709C" w:rsidRPr="008326B8">
        <w:rPr>
          <w:rFonts w:ascii="Times New Roman" w:eastAsia="Times New Roman" w:hAnsi="Times New Roman"/>
          <w:sz w:val="20"/>
          <w:szCs w:val="20"/>
        </w:rPr>
        <w:t>П</w:t>
      </w:r>
      <w:r w:rsidR="008D3E5F" w:rsidRPr="008326B8">
        <w:rPr>
          <w:rFonts w:ascii="Times New Roman" w:eastAsia="Times New Roman" w:hAnsi="Times New Roman"/>
          <w:sz w:val="20"/>
          <w:szCs w:val="20"/>
        </w:rPr>
        <w:t>редложените времена за реакция, за отстраняване на проблеми и предложена наличност на услугите ще бъдат оценени в техническата оценка на показател К 3.)</w:t>
      </w:r>
    </w:p>
    <w:p w14:paraId="53035450" w14:textId="5001967E"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 описание на техническото решение, включващо, но не само, информация за архитектурата, както и всяка технология, процес и метод, който ще приложи за реализиране на обхвата на поръчката.</w:t>
      </w:r>
    </w:p>
    <w:p w14:paraId="41C666D1" w14:textId="7119086D"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 описание за всички необходими ресурси, които трябва да бъдат предоставени от страна на Възложителя, за реализиране на обхвата на поръчката.</w:t>
      </w:r>
    </w:p>
    <w:p w14:paraId="73632D06" w14:textId="0D8D242B"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 информация за сроковете, които ще бъдат необходими за реализиране на обхвата на поръчката.</w:t>
      </w:r>
    </w:p>
    <w:p w14:paraId="1452C6B8" w14:textId="12D27B74" w:rsidR="00DC151D" w:rsidRPr="008326B8" w:rsidRDefault="00DC151D" w:rsidP="00DC151D">
      <w:pPr>
        <w:jc w:val="both"/>
        <w:rPr>
          <w:rFonts w:ascii="Times New Roman" w:eastAsia="Times New Roman" w:hAnsi="Times New Roman"/>
          <w:sz w:val="20"/>
          <w:szCs w:val="20"/>
        </w:rPr>
      </w:pPr>
      <w:r w:rsidRPr="008326B8">
        <w:rPr>
          <w:rFonts w:ascii="Times New Roman" w:eastAsia="Times New Roman" w:hAnsi="Times New Roman"/>
          <w:sz w:val="20"/>
          <w:szCs w:val="20"/>
        </w:rPr>
        <w:t>- Попълнена таблица с отговори на всяко от изискванията. В случай</w:t>
      </w:r>
      <w:r w:rsidR="008D3E5F" w:rsidRPr="008326B8">
        <w:rPr>
          <w:rFonts w:ascii="Times New Roman" w:eastAsia="Times New Roman" w:hAnsi="Times New Roman"/>
          <w:sz w:val="20"/>
          <w:szCs w:val="20"/>
        </w:rPr>
        <w:t xml:space="preserve"> </w:t>
      </w:r>
      <w:r w:rsidRPr="008326B8">
        <w:rPr>
          <w:rFonts w:ascii="Times New Roman" w:eastAsia="Times New Roman" w:hAnsi="Times New Roman"/>
          <w:sz w:val="20"/>
          <w:szCs w:val="20"/>
        </w:rPr>
        <w:t>че участник отговори с „Не“ на някое от изискванията, то неговата оферта ще бъде отстранена от по-нататъшно участие в процедурата.</w:t>
      </w:r>
    </w:p>
    <w:p w14:paraId="4307E480" w14:textId="77777777" w:rsidR="007B6F54" w:rsidRPr="008326B8" w:rsidRDefault="007B6F54" w:rsidP="00DC151D">
      <w:pPr>
        <w:spacing w:before="120" w:after="120" w:line="240" w:lineRule="auto"/>
        <w:rPr>
          <w:rFonts w:ascii="Times New Roman" w:eastAsia="Times New Roman" w:hAnsi="Times New Roman"/>
          <w:sz w:val="20"/>
          <w:szCs w:val="20"/>
        </w:rPr>
      </w:pPr>
    </w:p>
    <w:p w14:paraId="20D5E662"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78257C78" w14:textId="369F546E" w:rsidR="007B6F54" w:rsidRPr="008326B8" w:rsidRDefault="007B6F54" w:rsidP="002C3595">
      <w:pPr>
        <w:spacing w:before="120" w:after="120" w:line="240" w:lineRule="auto"/>
        <w:jc w:val="right"/>
        <w:rPr>
          <w:rFonts w:ascii="Times New Roman" w:eastAsia="Times New Roman" w:hAnsi="Times New Roman"/>
          <w:b/>
          <w:sz w:val="20"/>
          <w:szCs w:val="20"/>
        </w:rPr>
      </w:pPr>
      <w:r w:rsidRPr="008326B8">
        <w:rPr>
          <w:rFonts w:ascii="Times New Roman" w:eastAsia="Times New Roman" w:hAnsi="Times New Roman"/>
          <w:b/>
          <w:sz w:val="20"/>
          <w:szCs w:val="20"/>
        </w:rPr>
        <w:lastRenderedPageBreak/>
        <w:t>Приложение 3 Ценово предложение</w:t>
      </w:r>
    </w:p>
    <w:p w14:paraId="5124EE2B"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10D1DB17" w14:textId="68F3CE9B" w:rsidR="007B6F54" w:rsidRPr="00857BF7" w:rsidRDefault="007B6F54" w:rsidP="007B6F54">
      <w:pPr>
        <w:spacing w:before="120" w:after="120" w:line="240" w:lineRule="auto"/>
        <w:rPr>
          <w:rFonts w:ascii="Times New Roman" w:eastAsia="Times New Roman" w:hAnsi="Times New Roman"/>
          <w:b/>
          <w:szCs w:val="20"/>
        </w:rPr>
      </w:pPr>
      <w:r w:rsidRPr="00857BF7">
        <w:rPr>
          <w:rFonts w:ascii="Times New Roman" w:eastAsia="Times New Roman" w:hAnsi="Times New Roman"/>
          <w:b/>
          <w:szCs w:val="20"/>
        </w:rPr>
        <w:t>ЦЕНОВА ТАБЛИЦА</w:t>
      </w:r>
    </w:p>
    <w:p w14:paraId="5A33FA4F" w14:textId="77777777" w:rsidR="00650FD0" w:rsidRPr="008326B8" w:rsidRDefault="00650FD0" w:rsidP="00650FD0">
      <w:pPr>
        <w:pStyle w:val="BodyTextIndent"/>
        <w:tabs>
          <w:tab w:val="clear" w:pos="720"/>
          <w:tab w:val="left" w:pos="851"/>
        </w:tabs>
        <w:spacing w:before="120" w:after="120"/>
        <w:outlineLvl w:val="1"/>
        <w:rPr>
          <w:rFonts w:ascii="Times New Roman" w:hAnsi="Times New Roman"/>
          <w:color w:val="auto"/>
          <w:sz w:val="20"/>
          <w:lang w:val="en-US"/>
        </w:rPr>
      </w:pPr>
      <w:r w:rsidRPr="008326B8">
        <w:rPr>
          <w:rFonts w:ascii="Times New Roman" w:hAnsi="Times New Roman"/>
          <w:color w:val="auto"/>
          <w:sz w:val="20"/>
          <w:lang w:val="en-US"/>
        </w:rPr>
        <w:t>M2M – machine to machine;</w:t>
      </w:r>
    </w:p>
    <w:p w14:paraId="6C49ED38" w14:textId="59F77D09" w:rsidR="00650FD0" w:rsidRPr="008326B8" w:rsidRDefault="00650FD0" w:rsidP="00C15F71">
      <w:pPr>
        <w:pStyle w:val="BodyTextIndent"/>
        <w:tabs>
          <w:tab w:val="clear" w:pos="720"/>
          <w:tab w:val="left" w:pos="851"/>
        </w:tabs>
        <w:spacing w:before="120" w:after="120"/>
        <w:outlineLvl w:val="1"/>
        <w:rPr>
          <w:rFonts w:ascii="Times New Roman" w:hAnsi="Times New Roman"/>
          <w:sz w:val="20"/>
        </w:rPr>
      </w:pPr>
      <w:r w:rsidRPr="008326B8">
        <w:rPr>
          <w:rFonts w:ascii="Times New Roman" w:hAnsi="Times New Roman"/>
          <w:color w:val="auto"/>
          <w:sz w:val="20"/>
          <w:lang w:val="en-US"/>
        </w:rPr>
        <w:t xml:space="preserve">Unlimited – </w:t>
      </w:r>
      <w:r w:rsidRPr="008326B8">
        <w:rPr>
          <w:rFonts w:ascii="Times New Roman" w:hAnsi="Times New Roman"/>
          <w:color w:val="auto"/>
          <w:sz w:val="20"/>
          <w:lang w:val="bg-BG"/>
        </w:rPr>
        <w:t xml:space="preserve">без ограничение на изразходените </w:t>
      </w:r>
      <w:r w:rsidRPr="008326B8">
        <w:rPr>
          <w:rFonts w:ascii="Times New Roman" w:hAnsi="Times New Roman"/>
          <w:color w:val="auto"/>
          <w:sz w:val="20"/>
          <w:lang w:val="en-US"/>
        </w:rPr>
        <w:t>MB.</w:t>
      </w:r>
    </w:p>
    <w:p w14:paraId="5DCEB14F"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tbl>
      <w:tblPr>
        <w:tblW w:w="8951" w:type="dxa"/>
        <w:tblInd w:w="55" w:type="dxa"/>
        <w:tblCellMar>
          <w:left w:w="70" w:type="dxa"/>
          <w:right w:w="70" w:type="dxa"/>
        </w:tblCellMar>
        <w:tblLook w:val="04A0" w:firstRow="1" w:lastRow="0" w:firstColumn="1" w:lastColumn="0" w:noHBand="0" w:noVBand="1"/>
      </w:tblPr>
      <w:tblGrid>
        <w:gridCol w:w="1816"/>
        <w:gridCol w:w="3503"/>
        <w:gridCol w:w="1816"/>
        <w:gridCol w:w="1816"/>
      </w:tblGrid>
      <w:tr w:rsidR="003E7354" w:rsidRPr="008326B8" w14:paraId="31AD1CA5" w14:textId="77777777" w:rsidTr="004B0FE3">
        <w:trPr>
          <w:trHeight w:val="375"/>
        </w:trPr>
        <w:tc>
          <w:tcPr>
            <w:tcW w:w="1816" w:type="dxa"/>
            <w:tcBorders>
              <w:top w:val="single" w:sz="8" w:space="0" w:color="auto"/>
              <w:left w:val="single" w:sz="8" w:space="0" w:color="auto"/>
              <w:bottom w:val="single" w:sz="4" w:space="0" w:color="auto"/>
              <w:right w:val="single" w:sz="8" w:space="0" w:color="auto"/>
            </w:tcBorders>
          </w:tcPr>
          <w:p w14:paraId="51206780" w14:textId="77777777" w:rsidR="003E7354" w:rsidRPr="008326B8" w:rsidRDefault="003E7354" w:rsidP="003E7354">
            <w:pPr>
              <w:spacing w:before="120" w:after="120" w:line="240" w:lineRule="auto"/>
              <w:rPr>
                <w:rFonts w:ascii="Times New Roman" w:eastAsia="Times New Roman" w:hAnsi="Times New Roman"/>
                <w:b/>
                <w:bCs/>
                <w:sz w:val="20"/>
                <w:szCs w:val="20"/>
              </w:rPr>
            </w:pPr>
          </w:p>
        </w:tc>
        <w:tc>
          <w:tcPr>
            <w:tcW w:w="7135" w:type="dxa"/>
            <w:gridSpan w:val="3"/>
            <w:tcBorders>
              <w:top w:val="single" w:sz="8" w:space="0" w:color="auto"/>
              <w:left w:val="single" w:sz="8" w:space="0" w:color="auto"/>
              <w:bottom w:val="single" w:sz="4" w:space="0" w:color="auto"/>
              <w:right w:val="single" w:sz="8" w:space="0" w:color="auto"/>
            </w:tcBorders>
            <w:shd w:val="clear" w:color="auto" w:fill="auto"/>
            <w:noWrap/>
            <w:vAlign w:val="center"/>
            <w:hideMark/>
          </w:tcPr>
          <w:p w14:paraId="632F8924"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b/>
                <w:bCs/>
                <w:sz w:val="20"/>
                <w:szCs w:val="20"/>
              </w:rPr>
              <w:t>ЦЕНОВА ТАБЛИЦА</w:t>
            </w:r>
          </w:p>
        </w:tc>
      </w:tr>
      <w:tr w:rsidR="003E7354" w:rsidRPr="008326B8" w14:paraId="11F568C4" w14:textId="77777777" w:rsidTr="004B0FE3">
        <w:trPr>
          <w:trHeight w:val="795"/>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30B55D"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Тарифни планове и услуги</w:t>
            </w:r>
          </w:p>
        </w:tc>
        <w:tc>
          <w:tcPr>
            <w:tcW w:w="1816" w:type="dxa"/>
            <w:tcBorders>
              <w:top w:val="single" w:sz="4" w:space="0" w:color="auto"/>
              <w:left w:val="single" w:sz="4" w:space="0" w:color="auto"/>
              <w:bottom w:val="single" w:sz="4" w:space="0" w:color="auto"/>
              <w:right w:val="single" w:sz="4" w:space="0" w:color="auto"/>
            </w:tcBorders>
          </w:tcPr>
          <w:p w14:paraId="3CAA9F4E"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Ценови показател (за нуждите на оценката)</w:t>
            </w:r>
          </w:p>
        </w:tc>
        <w:tc>
          <w:tcPr>
            <w:tcW w:w="18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E4A1A"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Ед. цена в лева без ДДС</w:t>
            </w:r>
          </w:p>
          <w:p w14:paraId="515DAE52" w14:textId="6975E460"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(до </w:t>
            </w:r>
            <w:r w:rsidR="00B3719F" w:rsidRPr="008326B8">
              <w:rPr>
                <w:rFonts w:ascii="Times New Roman" w:eastAsia="Times New Roman" w:hAnsi="Times New Roman"/>
                <w:b/>
                <w:bCs/>
                <w:sz w:val="20"/>
                <w:szCs w:val="20"/>
              </w:rPr>
              <w:t>четвърти</w:t>
            </w:r>
            <w:r w:rsidR="00F9009C" w:rsidRPr="008326B8">
              <w:rPr>
                <w:rFonts w:ascii="Times New Roman" w:eastAsia="Times New Roman" w:hAnsi="Times New Roman"/>
                <w:b/>
                <w:bCs/>
                <w:sz w:val="20"/>
                <w:szCs w:val="20"/>
              </w:rPr>
              <w:t xml:space="preserve"> </w:t>
            </w:r>
            <w:r w:rsidRPr="008326B8">
              <w:rPr>
                <w:rFonts w:ascii="Times New Roman" w:eastAsia="Times New Roman" w:hAnsi="Times New Roman"/>
                <w:b/>
                <w:bCs/>
                <w:sz w:val="20"/>
                <w:szCs w:val="20"/>
              </w:rPr>
              <w:t>знак след десетичната запетая)</w:t>
            </w:r>
          </w:p>
        </w:tc>
      </w:tr>
      <w:tr w:rsidR="003E7354" w:rsidRPr="008326B8" w14:paraId="583C32AD" w14:textId="77777777" w:rsidTr="004B0FE3">
        <w:trPr>
          <w:trHeight w:val="375"/>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0EC0ED0A"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 I. ИНСТАЛАЦИЯ НА SIM КАРТИТЕ</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1A525733"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63E80CB4"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1E3E4DD8" w14:textId="77777777" w:rsidTr="004B0FE3">
        <w:trPr>
          <w:trHeight w:val="375"/>
        </w:trPr>
        <w:tc>
          <w:tcPr>
            <w:tcW w:w="5319" w:type="dxa"/>
            <w:gridSpan w:val="2"/>
            <w:tcBorders>
              <w:top w:val="nil"/>
              <w:left w:val="single" w:sz="8" w:space="0" w:color="auto"/>
              <w:bottom w:val="single" w:sz="4" w:space="0" w:color="auto"/>
              <w:right w:val="single" w:sz="4" w:space="0" w:color="auto"/>
            </w:tcBorders>
            <w:shd w:val="clear" w:color="auto" w:fill="D9D9D9"/>
            <w:noWrap/>
            <w:vAlign w:val="bottom"/>
            <w:hideMark/>
          </w:tcPr>
          <w:p w14:paraId="1870F629"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 I.1. ИНСТАЛАЦИЯ НА SIM КАРТИТЕ</w:t>
            </w:r>
          </w:p>
        </w:tc>
        <w:tc>
          <w:tcPr>
            <w:tcW w:w="1816" w:type="dxa"/>
            <w:tcBorders>
              <w:top w:val="single" w:sz="4" w:space="0" w:color="auto"/>
              <w:left w:val="single" w:sz="4" w:space="0" w:color="auto"/>
              <w:bottom w:val="single" w:sz="4" w:space="0" w:color="auto"/>
              <w:right w:val="single" w:sz="4" w:space="0" w:color="auto"/>
            </w:tcBorders>
            <w:shd w:val="clear" w:color="auto" w:fill="D9D9D9"/>
          </w:tcPr>
          <w:p w14:paraId="40A0382B"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auto" w:fill="D9D9D9"/>
            <w:noWrap/>
            <w:vAlign w:val="center"/>
            <w:hideMark/>
          </w:tcPr>
          <w:p w14:paraId="5D97A914"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rPr>
              <w:t>х</w:t>
            </w:r>
          </w:p>
        </w:tc>
      </w:tr>
      <w:tr w:rsidR="003E7354" w:rsidRPr="008326B8" w14:paraId="24F28B3B"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73D0852" w14:textId="0EA2B80A"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 xml:space="preserve"> I.1.1. Еднократна такса за първоначално инсталиране и активиране на </w:t>
            </w:r>
            <w:r w:rsidRPr="008326B8">
              <w:rPr>
                <w:rFonts w:ascii="Times New Roman" w:eastAsia="Times New Roman" w:hAnsi="Times New Roman"/>
                <w:sz w:val="20"/>
                <w:szCs w:val="20"/>
                <w:lang w:val="en-US"/>
              </w:rPr>
              <w:t xml:space="preserve">SIM </w:t>
            </w:r>
            <w:r w:rsidRPr="008326B8">
              <w:rPr>
                <w:rFonts w:ascii="Times New Roman" w:eastAsia="Times New Roman" w:hAnsi="Times New Roman"/>
                <w:sz w:val="20"/>
                <w:szCs w:val="20"/>
              </w:rPr>
              <w:t>картите</w:t>
            </w:r>
            <w:r w:rsidRPr="008326B8" w:rsidDel="004873DD">
              <w:rPr>
                <w:rFonts w:ascii="Times New Roman" w:eastAsia="Times New Roman" w:hAnsi="Times New Roman"/>
                <w:sz w:val="20"/>
                <w:szCs w:val="20"/>
              </w:rPr>
              <w:t xml:space="preserve"> </w:t>
            </w:r>
            <w:r w:rsidR="007221E1" w:rsidRPr="008326B8">
              <w:rPr>
                <w:rFonts w:ascii="Times New Roman" w:eastAsia="Times New Roman" w:hAnsi="Times New Roman"/>
                <w:sz w:val="20"/>
                <w:szCs w:val="20"/>
              </w:rPr>
              <w:t xml:space="preserve">/цена за 1 брой </w:t>
            </w:r>
            <w:r w:rsidR="007221E1" w:rsidRPr="008326B8">
              <w:rPr>
                <w:rFonts w:ascii="Times New Roman" w:eastAsia="Times New Roman" w:hAnsi="Times New Roman"/>
                <w:sz w:val="20"/>
                <w:szCs w:val="20"/>
                <w:lang w:val="en-US"/>
              </w:rPr>
              <w:t xml:space="preserve">SIM </w:t>
            </w:r>
            <w:r w:rsidR="007221E1" w:rsidRPr="008326B8">
              <w:rPr>
                <w:rFonts w:ascii="Times New Roman" w:eastAsia="Times New Roman" w:hAnsi="Times New Roman"/>
                <w:sz w:val="20"/>
                <w:szCs w:val="20"/>
              </w:rPr>
              <w:t>карта/</w:t>
            </w:r>
          </w:p>
        </w:tc>
        <w:tc>
          <w:tcPr>
            <w:tcW w:w="1816" w:type="dxa"/>
            <w:tcBorders>
              <w:top w:val="single" w:sz="4" w:space="0" w:color="auto"/>
              <w:left w:val="single" w:sz="4" w:space="0" w:color="auto"/>
              <w:bottom w:val="single" w:sz="4" w:space="0" w:color="auto"/>
              <w:right w:val="single" w:sz="4" w:space="0" w:color="auto"/>
            </w:tcBorders>
          </w:tcPr>
          <w:p w14:paraId="5B751C1C"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К 1.1</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36C454B6"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502E1D19" w14:textId="77777777" w:rsidTr="004B0FE3">
        <w:trPr>
          <w:trHeight w:val="375"/>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07D42A5B"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 ТАРИФНИ ПЛАНОВЕ</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7169A951"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7D917478"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38F55F2A"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41F2B84" w14:textId="77777777" w:rsidR="003E7354" w:rsidRPr="008326B8" w:rsidRDefault="003E7354" w:rsidP="003E7354">
            <w:pPr>
              <w:spacing w:before="120" w:after="120" w:line="240" w:lineRule="auto"/>
              <w:rPr>
                <w:rFonts w:ascii="Times New Roman" w:eastAsia="Times New Roman" w:hAnsi="Times New Roman"/>
                <w:b/>
                <w:bCs/>
                <w:sz w:val="20"/>
                <w:szCs w:val="20"/>
                <w:lang w:val="en-US"/>
              </w:rPr>
            </w:pPr>
            <w:r w:rsidRPr="008326B8">
              <w:rPr>
                <w:rFonts w:ascii="Times New Roman" w:eastAsia="Times New Roman" w:hAnsi="Times New Roman"/>
                <w:b/>
                <w:bCs/>
                <w:sz w:val="20"/>
                <w:szCs w:val="20"/>
              </w:rPr>
              <w:t xml:space="preserve">II.1. Тарифен ПЛАН 1 – </w:t>
            </w:r>
            <w:r w:rsidRPr="008326B8">
              <w:rPr>
                <w:rFonts w:ascii="Times New Roman" w:eastAsia="Times New Roman" w:hAnsi="Times New Roman"/>
                <w:b/>
                <w:bCs/>
                <w:sz w:val="20"/>
                <w:szCs w:val="20"/>
                <w:lang w:val="en-US"/>
              </w:rPr>
              <w:t xml:space="preserve">M2M </w:t>
            </w:r>
            <w:r w:rsidRPr="008326B8">
              <w:rPr>
                <w:rFonts w:ascii="Times New Roman" w:eastAsia="Times New Roman" w:hAnsi="Times New Roman"/>
                <w:b/>
                <w:bCs/>
                <w:sz w:val="20"/>
                <w:szCs w:val="20"/>
              </w:rPr>
              <w:t>Пакет 64</w:t>
            </w:r>
            <w:r w:rsidRPr="008326B8">
              <w:rPr>
                <w:rFonts w:ascii="Times New Roman" w:eastAsia="Times New Roman" w:hAnsi="Times New Roman"/>
                <w:b/>
                <w:bCs/>
                <w:sz w:val="20"/>
                <w:szCs w:val="20"/>
                <w:lang w:val="en-US"/>
              </w:rPr>
              <w:t xml:space="preserve"> 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0AD51BDB"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2C9A5D2D"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65CC3FEC"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850A39A"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II.1.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08A12084"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К 1.2.1</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28692C11"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52412712"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67BD1FF7"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II.2. Тарифен ПЛАН 2 – М2М Пакет 128 </w:t>
            </w:r>
            <w:r w:rsidRPr="008326B8">
              <w:rPr>
                <w:rFonts w:ascii="Times New Roman" w:eastAsia="Times New Roman" w:hAnsi="Times New Roman"/>
                <w:b/>
                <w:bCs/>
                <w:sz w:val="20"/>
                <w:szCs w:val="20"/>
                <w:lang w:val="en-US"/>
              </w:rPr>
              <w:t>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5D8041C3"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1C67B96C"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288F5AEE"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884B847"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II.2.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069E545D"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К 1.2.2</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03171BBA"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1E173EE1"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EA02452"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 xml:space="preserve">II.3. Тарифен ПЛАН 3 – </w:t>
            </w:r>
            <w:r w:rsidRPr="008326B8">
              <w:rPr>
                <w:rFonts w:ascii="Times New Roman" w:eastAsia="Times New Roman" w:hAnsi="Times New Roman"/>
                <w:b/>
                <w:bCs/>
                <w:sz w:val="20"/>
                <w:szCs w:val="20"/>
                <w:lang w:val="en-US"/>
              </w:rPr>
              <w:t xml:space="preserve">M2M </w:t>
            </w:r>
            <w:r w:rsidRPr="008326B8">
              <w:rPr>
                <w:rFonts w:ascii="Times New Roman" w:eastAsia="Times New Roman" w:hAnsi="Times New Roman"/>
                <w:b/>
                <w:bCs/>
                <w:sz w:val="20"/>
                <w:szCs w:val="20"/>
              </w:rPr>
              <w:t>Пакет 256</w:t>
            </w:r>
            <w:r w:rsidRPr="008326B8">
              <w:rPr>
                <w:rFonts w:ascii="Times New Roman" w:eastAsia="Times New Roman" w:hAnsi="Times New Roman"/>
                <w:b/>
                <w:bCs/>
                <w:sz w:val="20"/>
                <w:szCs w:val="20"/>
                <w:lang w:val="en-US"/>
              </w:rPr>
              <w:t xml:space="preserve"> kbps Unlimited</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009E2FB1"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4F983ADE"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7D28655B"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7CD3EFB6"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II.3. 1. Цена на месечен абонамент за SIM карта</w:t>
            </w:r>
          </w:p>
        </w:tc>
        <w:tc>
          <w:tcPr>
            <w:tcW w:w="1816" w:type="dxa"/>
            <w:tcBorders>
              <w:top w:val="single" w:sz="4" w:space="0" w:color="auto"/>
              <w:left w:val="single" w:sz="4" w:space="0" w:color="auto"/>
              <w:bottom w:val="single" w:sz="4" w:space="0" w:color="auto"/>
              <w:right w:val="single" w:sz="4" w:space="0" w:color="auto"/>
            </w:tcBorders>
          </w:tcPr>
          <w:p w14:paraId="69A01F3D"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1.2.3</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3EDB4665"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0B1C5D2A"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11C55E01"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II.4 Тарифен ПЛАН 4 - Трафик 700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5BB40F46"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25BAD223"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29AB5410" w14:textId="77777777" w:rsidTr="004B0FE3">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5A2EBC91"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 xml:space="preserve">II.4.1. Цена на месечен абонамент за SIM карта с включени 700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4E04FC3D"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1.2.4</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304D89C7"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7949EE48"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2CC4A934"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II.5 Тарифен ПЛАН 5 - Трафик 1500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0F9BFCFF"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6E457297"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41EA0B58" w14:textId="77777777" w:rsidTr="004B0FE3">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244741DC"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 xml:space="preserve">II.5.1. Цена на месечен абонамент за SIM карта с включени 1500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5CB65895"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1.2.5</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5A7126CA"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12F31B93"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vAlign w:val="bottom"/>
            <w:hideMark/>
          </w:tcPr>
          <w:p w14:paraId="4AC20164"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II.6 Тарифен ПЛАН 6 - Трафик 4000 MB</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0FBC2BAD" w14:textId="77777777" w:rsidR="003E7354" w:rsidRPr="008326B8" w:rsidRDefault="003E7354" w:rsidP="003E7354">
            <w:pPr>
              <w:spacing w:before="120" w:after="120" w:line="240" w:lineRule="auto"/>
              <w:rPr>
                <w:rFonts w:ascii="Times New Roman" w:eastAsia="Times New Roman" w:hAnsi="Times New Roman"/>
                <w:b/>
                <w:bCs/>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40E4573A"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х</w:t>
            </w:r>
          </w:p>
        </w:tc>
      </w:tr>
      <w:tr w:rsidR="003E7354" w:rsidRPr="008326B8" w14:paraId="6402E7FF" w14:textId="77777777" w:rsidTr="004B0FE3">
        <w:trPr>
          <w:trHeight w:val="630"/>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13757F2B"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II.6.1. Цена на месечен абонамент</w:t>
            </w:r>
            <w:r w:rsidRPr="008326B8">
              <w:rPr>
                <w:rFonts w:ascii="Times New Roman" w:eastAsia="Times New Roman" w:hAnsi="Times New Roman"/>
                <w:sz w:val="20"/>
                <w:szCs w:val="20"/>
                <w:lang w:val="en-US"/>
              </w:rPr>
              <w:t xml:space="preserve"> </w:t>
            </w:r>
            <w:r w:rsidRPr="008326B8">
              <w:rPr>
                <w:rFonts w:ascii="Times New Roman" w:eastAsia="Times New Roman" w:hAnsi="Times New Roman"/>
                <w:sz w:val="20"/>
                <w:szCs w:val="20"/>
              </w:rPr>
              <w:t xml:space="preserve">за SIM карта с включени 4000 MB на максимална скорост, с ограничение до 64 </w:t>
            </w:r>
            <w:proofErr w:type="spellStart"/>
            <w:r w:rsidRPr="008326B8">
              <w:rPr>
                <w:rFonts w:ascii="Times New Roman" w:eastAsia="Times New Roman" w:hAnsi="Times New Roman"/>
                <w:sz w:val="20"/>
                <w:szCs w:val="20"/>
              </w:rPr>
              <w:t>Kbps</w:t>
            </w:r>
            <w:proofErr w:type="spellEnd"/>
            <w:r w:rsidRPr="008326B8">
              <w:rPr>
                <w:rFonts w:ascii="Times New Roman" w:eastAsia="Times New Roman" w:hAnsi="Times New Roman"/>
                <w:sz w:val="20"/>
                <w:szCs w:val="20"/>
              </w:rPr>
              <w:t xml:space="preserve"> след изчерпване на MB на максимална скорост</w:t>
            </w:r>
          </w:p>
        </w:tc>
        <w:tc>
          <w:tcPr>
            <w:tcW w:w="1816" w:type="dxa"/>
            <w:tcBorders>
              <w:top w:val="single" w:sz="4" w:space="0" w:color="auto"/>
              <w:left w:val="single" w:sz="4" w:space="0" w:color="auto"/>
              <w:bottom w:val="single" w:sz="4" w:space="0" w:color="auto"/>
              <w:right w:val="single" w:sz="4" w:space="0" w:color="auto"/>
            </w:tcBorders>
          </w:tcPr>
          <w:p w14:paraId="1D9C40E8"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1.2.6</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0E72C52C"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43DF53DC" w14:textId="77777777" w:rsidTr="004B0FE3">
        <w:trPr>
          <w:trHeight w:val="221"/>
        </w:trPr>
        <w:tc>
          <w:tcPr>
            <w:tcW w:w="5319" w:type="dxa"/>
            <w:gridSpan w:val="2"/>
            <w:tcBorders>
              <w:top w:val="nil"/>
              <w:left w:val="single" w:sz="8" w:space="0" w:color="auto"/>
              <w:bottom w:val="single" w:sz="4" w:space="0" w:color="auto"/>
              <w:right w:val="single" w:sz="4" w:space="0" w:color="auto"/>
            </w:tcBorders>
            <w:shd w:val="clear" w:color="000000" w:fill="BFBFBF"/>
            <w:noWrap/>
            <w:vAlign w:val="bottom"/>
            <w:hideMark/>
          </w:tcPr>
          <w:p w14:paraId="5E8B189F"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t>III. УСЛУГИ</w:t>
            </w:r>
          </w:p>
        </w:tc>
        <w:tc>
          <w:tcPr>
            <w:tcW w:w="1816" w:type="dxa"/>
            <w:tcBorders>
              <w:top w:val="single" w:sz="4" w:space="0" w:color="auto"/>
              <w:left w:val="single" w:sz="4" w:space="0" w:color="auto"/>
              <w:bottom w:val="single" w:sz="4" w:space="0" w:color="auto"/>
              <w:right w:val="single" w:sz="4" w:space="0" w:color="auto"/>
            </w:tcBorders>
            <w:shd w:val="clear" w:color="000000" w:fill="BFBFBF"/>
          </w:tcPr>
          <w:p w14:paraId="193C76B0"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BFBFBF"/>
            <w:noWrap/>
            <w:vAlign w:val="center"/>
            <w:hideMark/>
          </w:tcPr>
          <w:p w14:paraId="3FA1F922"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54C33780" w14:textId="77777777" w:rsidTr="004B0FE3">
        <w:trPr>
          <w:trHeight w:val="315"/>
        </w:trPr>
        <w:tc>
          <w:tcPr>
            <w:tcW w:w="5319" w:type="dxa"/>
            <w:gridSpan w:val="2"/>
            <w:tcBorders>
              <w:top w:val="nil"/>
              <w:left w:val="single" w:sz="8" w:space="0" w:color="auto"/>
              <w:bottom w:val="single" w:sz="4" w:space="0" w:color="auto"/>
              <w:right w:val="single" w:sz="4" w:space="0" w:color="auto"/>
            </w:tcBorders>
            <w:shd w:val="clear" w:color="000000" w:fill="D9D9D9"/>
            <w:noWrap/>
            <w:vAlign w:val="bottom"/>
            <w:hideMark/>
          </w:tcPr>
          <w:p w14:paraId="69A0F5D6" w14:textId="77777777" w:rsidR="003E7354" w:rsidRPr="008326B8" w:rsidRDefault="003E7354" w:rsidP="003E7354">
            <w:pPr>
              <w:spacing w:before="120" w:after="120" w:line="240" w:lineRule="auto"/>
              <w:rPr>
                <w:rFonts w:ascii="Times New Roman" w:eastAsia="Times New Roman" w:hAnsi="Times New Roman"/>
                <w:b/>
                <w:bCs/>
                <w:sz w:val="20"/>
                <w:szCs w:val="20"/>
              </w:rPr>
            </w:pPr>
            <w:r w:rsidRPr="008326B8">
              <w:rPr>
                <w:rFonts w:ascii="Times New Roman" w:eastAsia="Times New Roman" w:hAnsi="Times New Roman"/>
                <w:b/>
                <w:bCs/>
                <w:sz w:val="20"/>
                <w:szCs w:val="20"/>
              </w:rPr>
              <w:lastRenderedPageBreak/>
              <w:t>III.1. SMS услуги</w:t>
            </w:r>
          </w:p>
        </w:tc>
        <w:tc>
          <w:tcPr>
            <w:tcW w:w="1816" w:type="dxa"/>
            <w:tcBorders>
              <w:top w:val="single" w:sz="4" w:space="0" w:color="auto"/>
              <w:left w:val="single" w:sz="4" w:space="0" w:color="auto"/>
              <w:bottom w:val="single" w:sz="4" w:space="0" w:color="auto"/>
              <w:right w:val="single" w:sz="4" w:space="0" w:color="auto"/>
            </w:tcBorders>
            <w:shd w:val="clear" w:color="000000" w:fill="D9D9D9"/>
          </w:tcPr>
          <w:p w14:paraId="5F04078E" w14:textId="77777777" w:rsidR="003E7354" w:rsidRPr="008326B8" w:rsidRDefault="003E7354" w:rsidP="003E7354">
            <w:pPr>
              <w:spacing w:before="120" w:after="120" w:line="240" w:lineRule="auto"/>
              <w:rPr>
                <w:rFonts w:ascii="Times New Roman" w:eastAsia="Times New Roman" w:hAnsi="Times New Roman"/>
                <w:sz w:val="20"/>
                <w:szCs w:val="20"/>
              </w:rPr>
            </w:pPr>
          </w:p>
        </w:tc>
        <w:tc>
          <w:tcPr>
            <w:tcW w:w="1816" w:type="dxa"/>
            <w:tcBorders>
              <w:top w:val="nil"/>
              <w:left w:val="single" w:sz="4" w:space="0" w:color="auto"/>
              <w:bottom w:val="single" w:sz="4" w:space="0" w:color="auto"/>
              <w:right w:val="single" w:sz="8" w:space="0" w:color="auto"/>
            </w:tcBorders>
            <w:shd w:val="clear" w:color="000000" w:fill="D9D9D9"/>
            <w:noWrap/>
            <w:vAlign w:val="center"/>
            <w:hideMark/>
          </w:tcPr>
          <w:p w14:paraId="38A2B33F"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х</w:t>
            </w:r>
          </w:p>
        </w:tc>
      </w:tr>
      <w:tr w:rsidR="003E7354" w:rsidRPr="008326B8" w14:paraId="5E056A8D" w14:textId="77777777" w:rsidTr="004B0FE3">
        <w:trPr>
          <w:trHeight w:val="502"/>
        </w:trPr>
        <w:tc>
          <w:tcPr>
            <w:tcW w:w="5319" w:type="dxa"/>
            <w:gridSpan w:val="2"/>
            <w:tcBorders>
              <w:top w:val="nil"/>
              <w:left w:val="single" w:sz="8" w:space="0" w:color="auto"/>
              <w:bottom w:val="single" w:sz="4" w:space="0" w:color="auto"/>
              <w:right w:val="single" w:sz="4" w:space="0" w:color="auto"/>
            </w:tcBorders>
            <w:shd w:val="clear" w:color="auto" w:fill="auto"/>
            <w:vAlign w:val="bottom"/>
            <w:hideMark/>
          </w:tcPr>
          <w:p w14:paraId="60350B81"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III.1.1. Цена на месечен абонамент за SIM карта за предоставяне на данни с SMS (с изключена гласова услуга)</w:t>
            </w:r>
          </w:p>
        </w:tc>
        <w:tc>
          <w:tcPr>
            <w:tcW w:w="1816" w:type="dxa"/>
            <w:tcBorders>
              <w:top w:val="single" w:sz="4" w:space="0" w:color="auto"/>
              <w:left w:val="single" w:sz="4" w:space="0" w:color="auto"/>
              <w:bottom w:val="single" w:sz="4" w:space="0" w:color="auto"/>
              <w:right w:val="single" w:sz="4" w:space="0" w:color="auto"/>
            </w:tcBorders>
          </w:tcPr>
          <w:p w14:paraId="6E07442E"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1.2.7</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27CF7D44"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37BF9BE6" w14:textId="77777777" w:rsidTr="004B0FE3">
        <w:trPr>
          <w:trHeight w:val="6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10D57CB1"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III.1.2. Цена за пакет от 12 000 SMS в мрежата на оператора (за разпределено ползване на всички SIM карти по т. III.1.1. по-горе)</w:t>
            </w:r>
          </w:p>
        </w:tc>
        <w:tc>
          <w:tcPr>
            <w:tcW w:w="1816" w:type="dxa"/>
            <w:tcBorders>
              <w:top w:val="single" w:sz="4" w:space="0" w:color="auto"/>
              <w:left w:val="single" w:sz="4" w:space="0" w:color="auto"/>
              <w:bottom w:val="single" w:sz="4" w:space="0" w:color="auto"/>
              <w:right w:val="single" w:sz="4" w:space="0" w:color="auto"/>
            </w:tcBorders>
          </w:tcPr>
          <w:p w14:paraId="691D4121"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1.2.8</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587CFC"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3DBCFF1A" w14:textId="77777777" w:rsidTr="004B0FE3">
        <w:trPr>
          <w:trHeight w:val="330"/>
        </w:trPr>
        <w:tc>
          <w:tcPr>
            <w:tcW w:w="531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CCCA3EA" w14:textId="77777777" w:rsidR="003E7354" w:rsidRPr="008326B8" w:rsidRDefault="003E7354" w:rsidP="003E7354">
            <w:pPr>
              <w:spacing w:before="120" w:after="120" w:line="240" w:lineRule="auto"/>
              <w:rPr>
                <w:rFonts w:ascii="Times New Roman" w:eastAsia="Times New Roman" w:hAnsi="Times New Roman"/>
                <w:sz w:val="20"/>
                <w:szCs w:val="20"/>
              </w:rPr>
            </w:pPr>
            <w:r w:rsidRPr="008326B8">
              <w:rPr>
                <w:rFonts w:ascii="Times New Roman" w:eastAsia="Times New Roman" w:hAnsi="Times New Roman"/>
                <w:sz w:val="20"/>
                <w:szCs w:val="20"/>
              </w:rPr>
              <w:t>III.1.3. Цена за 1 бр. SMS в мрежата на оператора, след изчерпване на пакета</w:t>
            </w:r>
          </w:p>
        </w:tc>
        <w:tc>
          <w:tcPr>
            <w:tcW w:w="1816" w:type="dxa"/>
            <w:tcBorders>
              <w:top w:val="single" w:sz="4" w:space="0" w:color="auto"/>
              <w:left w:val="single" w:sz="4" w:space="0" w:color="auto"/>
              <w:bottom w:val="single" w:sz="4" w:space="0" w:color="auto"/>
              <w:right w:val="single" w:sz="4" w:space="0" w:color="auto"/>
            </w:tcBorders>
          </w:tcPr>
          <w:p w14:paraId="61B92E48"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1.2.9</w:t>
            </w:r>
          </w:p>
        </w:tc>
        <w:tc>
          <w:tcPr>
            <w:tcW w:w="1816" w:type="dxa"/>
            <w:tcBorders>
              <w:top w:val="nil"/>
              <w:left w:val="single" w:sz="4" w:space="0" w:color="auto"/>
              <w:bottom w:val="single" w:sz="4" w:space="0" w:color="auto"/>
              <w:right w:val="single" w:sz="8" w:space="0" w:color="auto"/>
            </w:tcBorders>
            <w:shd w:val="clear" w:color="auto" w:fill="auto"/>
            <w:noWrap/>
            <w:vAlign w:val="center"/>
            <w:hideMark/>
          </w:tcPr>
          <w:p w14:paraId="18317E0A"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73994013" w14:textId="77777777" w:rsidTr="004B0FE3">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14:paraId="16936E80" w14:textId="77777777" w:rsidR="003E7354" w:rsidRPr="008326B8" w:rsidRDefault="003E7354" w:rsidP="003E7354">
            <w:pPr>
              <w:spacing w:before="120" w:after="120" w:line="240" w:lineRule="auto"/>
              <w:rPr>
                <w:rFonts w:ascii="Times New Roman" w:eastAsia="Times New Roman" w:hAnsi="Times New Roman"/>
                <w:b/>
                <w:sz w:val="20"/>
                <w:szCs w:val="20"/>
                <w:lang w:val="en-US"/>
              </w:rPr>
            </w:pPr>
            <w:r w:rsidRPr="008326B8">
              <w:rPr>
                <w:rFonts w:ascii="Times New Roman" w:eastAsia="Times New Roman" w:hAnsi="Times New Roman"/>
                <w:b/>
                <w:sz w:val="20"/>
                <w:szCs w:val="20"/>
                <w:lang w:val="en-US"/>
              </w:rPr>
              <w:t xml:space="preserve">III.2. </w:t>
            </w:r>
            <w:r w:rsidRPr="008326B8">
              <w:rPr>
                <w:rFonts w:ascii="Times New Roman" w:eastAsia="Times New Roman" w:hAnsi="Times New Roman"/>
                <w:b/>
                <w:sz w:val="20"/>
                <w:szCs w:val="20"/>
              </w:rPr>
              <w:t>ИЗГРАЖДАНЕ И ПОДДЪРЖАНЕ НА НАЗЕМНАТА КОМУНИКАЦИЯ</w:t>
            </w: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102E71D" w14:textId="77777777" w:rsidR="003E7354" w:rsidRPr="008326B8" w:rsidRDefault="003E7354" w:rsidP="003E7354">
            <w:pPr>
              <w:spacing w:before="120" w:after="120" w:line="240" w:lineRule="auto"/>
              <w:rPr>
                <w:rFonts w:ascii="Times New Roman" w:eastAsia="Times New Roman" w:hAnsi="Times New Roman"/>
                <w:sz w:val="20"/>
                <w:szCs w:val="20"/>
                <w:lang w:val="en-US"/>
              </w:rPr>
            </w:pPr>
          </w:p>
        </w:tc>
        <w:tc>
          <w:tcPr>
            <w:tcW w:w="18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5769095E"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x</w:t>
            </w:r>
          </w:p>
        </w:tc>
      </w:tr>
      <w:tr w:rsidR="003E7354" w:rsidRPr="008326B8" w14:paraId="2C63B2CB" w14:textId="77777777" w:rsidTr="004B0FE3">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93C0C71" w14:textId="77777777" w:rsidR="003E7354" w:rsidRPr="008326B8" w:rsidRDefault="003E7354" w:rsidP="003E7354">
            <w:pPr>
              <w:spacing w:before="120" w:after="120" w:line="240" w:lineRule="auto"/>
              <w:rPr>
                <w:rFonts w:ascii="Times New Roman" w:eastAsia="Times New Roman" w:hAnsi="Times New Roman"/>
                <w:b/>
                <w:sz w:val="20"/>
                <w:szCs w:val="20"/>
                <w:lang w:val="en-US"/>
              </w:rPr>
            </w:pPr>
            <w:r w:rsidRPr="008326B8">
              <w:rPr>
                <w:rFonts w:ascii="Times New Roman" w:eastAsia="Times New Roman" w:hAnsi="Times New Roman"/>
                <w:b/>
                <w:sz w:val="20"/>
                <w:szCs w:val="20"/>
                <w:lang w:val="en-US"/>
              </w:rPr>
              <w:t xml:space="preserve">III.2.1. </w:t>
            </w:r>
            <w:r w:rsidRPr="008326B8">
              <w:rPr>
                <w:rFonts w:ascii="Times New Roman" w:eastAsia="Times New Roman" w:hAnsi="Times New Roman"/>
                <w:sz w:val="20"/>
                <w:szCs w:val="20"/>
              </w:rPr>
              <w:t>Цена на еднократна такса за първоначално инсталиране, активиране</w:t>
            </w:r>
            <w:r w:rsidRPr="008326B8">
              <w:rPr>
                <w:rFonts w:ascii="Times New Roman" w:eastAsia="Times New Roman" w:hAnsi="Times New Roman"/>
                <w:sz w:val="20"/>
                <w:szCs w:val="20"/>
                <w:lang w:val="en-US"/>
              </w:rPr>
              <w:t xml:space="preserve"> </w:t>
            </w:r>
            <w:r w:rsidRPr="008326B8">
              <w:rPr>
                <w:rFonts w:ascii="Times New Roman" w:eastAsia="Times New Roman" w:hAnsi="Times New Roman"/>
                <w:sz w:val="20"/>
                <w:szCs w:val="20"/>
              </w:rPr>
              <w:t>и изграждане на наземната свързаност</w:t>
            </w:r>
          </w:p>
        </w:tc>
        <w:tc>
          <w:tcPr>
            <w:tcW w:w="1816" w:type="dxa"/>
            <w:tcBorders>
              <w:top w:val="single" w:sz="4" w:space="0" w:color="auto"/>
              <w:left w:val="single" w:sz="4" w:space="0" w:color="auto"/>
              <w:bottom w:val="single" w:sz="4" w:space="0" w:color="auto"/>
              <w:right w:val="single" w:sz="4" w:space="0" w:color="auto"/>
            </w:tcBorders>
          </w:tcPr>
          <w:p w14:paraId="6FB6287C"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2.1</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3C0A4B" w14:textId="77777777" w:rsidR="003E7354" w:rsidRPr="008326B8" w:rsidRDefault="003E7354" w:rsidP="003E7354">
            <w:pPr>
              <w:spacing w:before="120" w:after="120" w:line="240" w:lineRule="auto"/>
              <w:rPr>
                <w:rFonts w:ascii="Times New Roman" w:eastAsia="Times New Roman" w:hAnsi="Times New Roman"/>
                <w:sz w:val="20"/>
                <w:szCs w:val="20"/>
              </w:rPr>
            </w:pPr>
          </w:p>
        </w:tc>
      </w:tr>
      <w:tr w:rsidR="003E7354" w:rsidRPr="008326B8" w14:paraId="0E2F98AB" w14:textId="77777777" w:rsidTr="004B0FE3">
        <w:trPr>
          <w:trHeight w:val="330"/>
        </w:trPr>
        <w:tc>
          <w:tcPr>
            <w:tcW w:w="5319"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7CEDD88" w14:textId="77777777" w:rsidR="003E7354" w:rsidRPr="008326B8" w:rsidRDefault="003E7354" w:rsidP="003E7354">
            <w:pPr>
              <w:spacing w:before="120" w:after="120" w:line="240" w:lineRule="auto"/>
              <w:rPr>
                <w:rFonts w:ascii="Times New Roman" w:eastAsia="Times New Roman" w:hAnsi="Times New Roman"/>
                <w:b/>
                <w:sz w:val="20"/>
                <w:szCs w:val="20"/>
                <w:lang w:val="en-US"/>
              </w:rPr>
            </w:pPr>
            <w:r w:rsidRPr="008326B8">
              <w:rPr>
                <w:rFonts w:ascii="Times New Roman" w:eastAsia="Times New Roman" w:hAnsi="Times New Roman"/>
                <w:b/>
                <w:sz w:val="20"/>
                <w:szCs w:val="20"/>
                <w:lang w:val="en-US"/>
              </w:rPr>
              <w:t xml:space="preserve">III.2.2. </w:t>
            </w:r>
            <w:r w:rsidRPr="008326B8">
              <w:rPr>
                <w:rFonts w:ascii="Times New Roman" w:eastAsia="Times New Roman" w:hAnsi="Times New Roman"/>
                <w:sz w:val="20"/>
                <w:szCs w:val="20"/>
              </w:rPr>
              <w:t>Цена на месечна абонаментна такса</w:t>
            </w:r>
            <w:r w:rsidRPr="008326B8">
              <w:rPr>
                <w:rFonts w:ascii="Times New Roman" w:eastAsia="Times New Roman" w:hAnsi="Times New Roman"/>
                <w:sz w:val="20"/>
                <w:szCs w:val="20"/>
                <w:lang w:val="en-US"/>
              </w:rPr>
              <w:t xml:space="preserve"> </w:t>
            </w:r>
            <w:r w:rsidRPr="008326B8">
              <w:rPr>
                <w:rFonts w:ascii="Times New Roman" w:eastAsia="Times New Roman" w:hAnsi="Times New Roman"/>
                <w:sz w:val="20"/>
                <w:szCs w:val="20"/>
              </w:rPr>
              <w:t>за поддържане</w:t>
            </w:r>
          </w:p>
        </w:tc>
        <w:tc>
          <w:tcPr>
            <w:tcW w:w="1816" w:type="dxa"/>
            <w:tcBorders>
              <w:top w:val="single" w:sz="4" w:space="0" w:color="auto"/>
              <w:left w:val="single" w:sz="4" w:space="0" w:color="auto"/>
              <w:bottom w:val="single" w:sz="4" w:space="0" w:color="auto"/>
              <w:right w:val="single" w:sz="4" w:space="0" w:color="auto"/>
            </w:tcBorders>
          </w:tcPr>
          <w:p w14:paraId="26155E55" w14:textId="77777777" w:rsidR="003E7354" w:rsidRPr="008326B8" w:rsidRDefault="003E7354" w:rsidP="003E7354">
            <w:pPr>
              <w:spacing w:before="120" w:after="120" w:line="240" w:lineRule="auto"/>
              <w:rPr>
                <w:rFonts w:ascii="Times New Roman" w:eastAsia="Times New Roman" w:hAnsi="Times New Roman"/>
                <w:sz w:val="20"/>
                <w:szCs w:val="20"/>
                <w:lang w:val="en-US"/>
              </w:rPr>
            </w:pPr>
            <w:r w:rsidRPr="008326B8">
              <w:rPr>
                <w:rFonts w:ascii="Times New Roman" w:eastAsia="Times New Roman" w:hAnsi="Times New Roman"/>
                <w:sz w:val="20"/>
                <w:szCs w:val="20"/>
                <w:lang w:val="en-US"/>
              </w:rPr>
              <w:t>K 2.2</w:t>
            </w:r>
          </w:p>
        </w:tc>
        <w:tc>
          <w:tcPr>
            <w:tcW w:w="181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D0B800" w14:textId="77777777" w:rsidR="003E7354" w:rsidRPr="008326B8" w:rsidRDefault="003E7354" w:rsidP="003E7354">
            <w:pPr>
              <w:spacing w:before="120" w:after="120" w:line="240" w:lineRule="auto"/>
              <w:rPr>
                <w:rFonts w:ascii="Times New Roman" w:eastAsia="Times New Roman" w:hAnsi="Times New Roman"/>
                <w:sz w:val="20"/>
                <w:szCs w:val="20"/>
              </w:rPr>
            </w:pPr>
          </w:p>
        </w:tc>
      </w:tr>
    </w:tbl>
    <w:p w14:paraId="6B0433D4" w14:textId="77777777" w:rsidR="007B6F54" w:rsidRPr="008326B8" w:rsidRDefault="007B6F54" w:rsidP="003E7354">
      <w:pPr>
        <w:spacing w:before="120" w:after="120" w:line="240" w:lineRule="auto"/>
        <w:rPr>
          <w:rFonts w:ascii="Times New Roman" w:eastAsia="Times New Roman" w:hAnsi="Times New Roman"/>
          <w:sz w:val="20"/>
          <w:szCs w:val="20"/>
        </w:rPr>
      </w:pPr>
    </w:p>
    <w:p w14:paraId="1B453EE2"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4A8A291C"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3157FC2D"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17721E7F" w14:textId="77777777" w:rsidR="007B6F54" w:rsidRPr="008326B8" w:rsidRDefault="007B6F54" w:rsidP="007B6F54">
      <w:pPr>
        <w:spacing w:before="120" w:after="120" w:line="240" w:lineRule="auto"/>
        <w:jc w:val="right"/>
        <w:rPr>
          <w:rFonts w:ascii="Times New Roman" w:eastAsia="Times New Roman" w:hAnsi="Times New Roman"/>
          <w:sz w:val="20"/>
          <w:szCs w:val="20"/>
        </w:rPr>
      </w:pPr>
    </w:p>
    <w:p w14:paraId="1008A0F1" w14:textId="77777777" w:rsidR="007B6F54" w:rsidRPr="008326B8" w:rsidRDefault="007B6F54" w:rsidP="007B6F54">
      <w:pPr>
        <w:tabs>
          <w:tab w:val="left" w:pos="720"/>
          <w:tab w:val="left" w:leader="dot" w:pos="12960"/>
        </w:tabs>
        <w:spacing w:before="120" w:after="120" w:line="240" w:lineRule="auto"/>
        <w:ind w:left="360"/>
        <w:contextualSpacing/>
        <w:jc w:val="both"/>
        <w:rPr>
          <w:rFonts w:ascii="Times New Roman" w:eastAsia="Times New Roman" w:hAnsi="Times New Roman"/>
          <w:b/>
          <w:sz w:val="20"/>
          <w:szCs w:val="20"/>
        </w:rPr>
      </w:pPr>
    </w:p>
    <w:p w14:paraId="3612F6DF" w14:textId="77777777" w:rsidR="007B6F54" w:rsidRPr="008326B8" w:rsidRDefault="007B6F54" w:rsidP="007B6F54">
      <w:pPr>
        <w:tabs>
          <w:tab w:val="left" w:pos="720"/>
          <w:tab w:val="left" w:leader="dot" w:pos="12960"/>
        </w:tabs>
        <w:spacing w:before="120" w:after="120" w:line="240" w:lineRule="auto"/>
        <w:ind w:left="360"/>
        <w:contextualSpacing/>
        <w:jc w:val="both"/>
        <w:rPr>
          <w:rFonts w:ascii="Times New Roman" w:eastAsia="Times New Roman" w:hAnsi="Times New Roman"/>
          <w:b/>
          <w:sz w:val="20"/>
          <w:szCs w:val="20"/>
        </w:rPr>
      </w:pPr>
    </w:p>
    <w:p w14:paraId="1095A121" w14:textId="77777777" w:rsidR="007B6F54" w:rsidRPr="008326B8" w:rsidRDefault="007B6F54" w:rsidP="007B6F54">
      <w:pPr>
        <w:tabs>
          <w:tab w:val="left" w:pos="720"/>
          <w:tab w:val="left" w:leader="dot" w:pos="12960"/>
        </w:tabs>
        <w:spacing w:before="120" w:after="120" w:line="240" w:lineRule="auto"/>
        <w:jc w:val="both"/>
        <w:rPr>
          <w:rFonts w:ascii="Times New Roman" w:eastAsia="Times New Roman" w:hAnsi="Times New Roman"/>
          <w:b/>
          <w:iCs/>
          <w:sz w:val="20"/>
          <w:szCs w:val="20"/>
        </w:rPr>
      </w:pPr>
      <w:r w:rsidRPr="008326B8">
        <w:rPr>
          <w:rFonts w:ascii="Times New Roman" w:eastAsia="Times New Roman" w:hAnsi="Times New Roman"/>
          <w:bCs/>
          <w:i/>
          <w:sz w:val="20"/>
          <w:szCs w:val="20"/>
        </w:rPr>
        <w:t>Подпис и печат на участника: ...............................</w:t>
      </w:r>
      <w:r w:rsidRPr="008326B8">
        <w:rPr>
          <w:rFonts w:ascii="Times New Roman" w:eastAsia="Times New Roman" w:hAnsi="Times New Roman"/>
          <w:b/>
          <w:iCs/>
          <w:sz w:val="20"/>
          <w:szCs w:val="20"/>
        </w:rPr>
        <w:t xml:space="preserve">     </w:t>
      </w:r>
    </w:p>
    <w:p w14:paraId="575339D7" w14:textId="77777777" w:rsidR="007B6F54" w:rsidRPr="008326B8" w:rsidRDefault="007B6F54" w:rsidP="007B6F54">
      <w:pPr>
        <w:spacing w:after="160" w:line="259" w:lineRule="auto"/>
        <w:rPr>
          <w:rFonts w:ascii="Times New Roman" w:hAnsi="Times New Roman"/>
          <w:b/>
          <w:u w:val="single"/>
        </w:rPr>
      </w:pPr>
    </w:p>
    <w:p w14:paraId="2EDED88E" w14:textId="77777777" w:rsidR="007B6F54" w:rsidRPr="008326B8" w:rsidRDefault="007B6F54" w:rsidP="007B6F54">
      <w:pPr>
        <w:spacing w:after="160" w:line="259" w:lineRule="auto"/>
        <w:rPr>
          <w:rFonts w:ascii="Times New Roman" w:hAnsi="Times New Roman"/>
          <w:b/>
          <w:u w:val="single"/>
        </w:rPr>
      </w:pPr>
    </w:p>
    <w:p w14:paraId="36268532" w14:textId="77777777" w:rsidR="007B6F54" w:rsidRPr="008326B8" w:rsidRDefault="007B6F54" w:rsidP="007B6F54">
      <w:pPr>
        <w:spacing w:after="160" w:line="259" w:lineRule="auto"/>
        <w:rPr>
          <w:rFonts w:ascii="Times New Roman" w:hAnsi="Times New Roman"/>
          <w:b/>
          <w:u w:val="single"/>
        </w:rPr>
      </w:pPr>
    </w:p>
    <w:p w14:paraId="7ED09F2F" w14:textId="77777777" w:rsidR="007B6F54" w:rsidRPr="008326B8" w:rsidRDefault="007B6F54" w:rsidP="007B6F54">
      <w:pPr>
        <w:spacing w:after="160" w:line="259" w:lineRule="auto"/>
        <w:rPr>
          <w:rFonts w:ascii="Times New Roman" w:hAnsi="Times New Roman"/>
          <w:b/>
          <w:u w:val="single"/>
        </w:rPr>
      </w:pPr>
    </w:p>
    <w:p w14:paraId="2477CDFB" w14:textId="4FE052C5" w:rsidR="007B6F54" w:rsidRPr="008326B8" w:rsidRDefault="007B6F54" w:rsidP="007B6F54">
      <w:pPr>
        <w:spacing w:after="160" w:line="259" w:lineRule="auto"/>
        <w:rPr>
          <w:rFonts w:ascii="Times New Roman" w:hAnsi="Times New Roman"/>
          <w:b/>
          <w:u w:val="single"/>
        </w:rPr>
      </w:pPr>
    </w:p>
    <w:p w14:paraId="6BD42F2C" w14:textId="4622A27F" w:rsidR="003E7354" w:rsidRPr="008326B8" w:rsidRDefault="003E7354" w:rsidP="007B6F54">
      <w:pPr>
        <w:spacing w:after="160" w:line="259" w:lineRule="auto"/>
        <w:rPr>
          <w:rFonts w:ascii="Times New Roman" w:hAnsi="Times New Roman"/>
          <w:b/>
          <w:u w:val="single"/>
        </w:rPr>
      </w:pPr>
    </w:p>
    <w:p w14:paraId="39C0B130" w14:textId="305A4A1E" w:rsidR="003E7354" w:rsidRPr="008326B8" w:rsidRDefault="003E7354" w:rsidP="007B6F54">
      <w:pPr>
        <w:spacing w:after="160" w:line="259" w:lineRule="auto"/>
        <w:rPr>
          <w:rFonts w:ascii="Times New Roman" w:hAnsi="Times New Roman"/>
          <w:b/>
          <w:u w:val="single"/>
        </w:rPr>
      </w:pPr>
    </w:p>
    <w:p w14:paraId="12DA25E9" w14:textId="7AD4EBA6" w:rsidR="003E7354" w:rsidRDefault="003E7354" w:rsidP="007B6F54">
      <w:pPr>
        <w:spacing w:after="160" w:line="259" w:lineRule="auto"/>
        <w:rPr>
          <w:rFonts w:ascii="Times New Roman" w:hAnsi="Times New Roman"/>
          <w:b/>
          <w:u w:val="single"/>
        </w:rPr>
      </w:pPr>
    </w:p>
    <w:p w14:paraId="55613EE8" w14:textId="3EBAF168" w:rsidR="00857BF7" w:rsidRDefault="00857BF7" w:rsidP="007B6F54">
      <w:pPr>
        <w:spacing w:after="160" w:line="259" w:lineRule="auto"/>
        <w:rPr>
          <w:rFonts w:ascii="Times New Roman" w:hAnsi="Times New Roman"/>
          <w:b/>
          <w:u w:val="single"/>
        </w:rPr>
      </w:pPr>
    </w:p>
    <w:p w14:paraId="24CC0B15" w14:textId="0823E3BA" w:rsidR="00857BF7" w:rsidRDefault="00857BF7" w:rsidP="007B6F54">
      <w:pPr>
        <w:spacing w:after="160" w:line="259" w:lineRule="auto"/>
        <w:rPr>
          <w:rFonts w:ascii="Times New Roman" w:hAnsi="Times New Roman"/>
          <w:b/>
          <w:u w:val="single"/>
        </w:rPr>
      </w:pPr>
    </w:p>
    <w:p w14:paraId="63E40925" w14:textId="4A36EF3D" w:rsidR="00857BF7" w:rsidRDefault="00857BF7" w:rsidP="007B6F54">
      <w:pPr>
        <w:spacing w:after="160" w:line="259" w:lineRule="auto"/>
        <w:rPr>
          <w:rFonts w:ascii="Times New Roman" w:hAnsi="Times New Roman"/>
          <w:b/>
          <w:u w:val="single"/>
        </w:rPr>
      </w:pPr>
    </w:p>
    <w:p w14:paraId="3884C191" w14:textId="05895B06" w:rsidR="00857BF7" w:rsidRDefault="00857BF7" w:rsidP="007B6F54">
      <w:pPr>
        <w:spacing w:after="160" w:line="259" w:lineRule="auto"/>
        <w:rPr>
          <w:rFonts w:ascii="Times New Roman" w:hAnsi="Times New Roman"/>
          <w:b/>
          <w:u w:val="single"/>
        </w:rPr>
      </w:pPr>
    </w:p>
    <w:p w14:paraId="0175A55D" w14:textId="16F98DE0" w:rsidR="00857BF7" w:rsidRDefault="00857BF7" w:rsidP="007B6F54">
      <w:pPr>
        <w:spacing w:after="160" w:line="259" w:lineRule="auto"/>
        <w:rPr>
          <w:rFonts w:ascii="Times New Roman" w:hAnsi="Times New Roman"/>
          <w:b/>
          <w:u w:val="single"/>
        </w:rPr>
      </w:pPr>
    </w:p>
    <w:p w14:paraId="29570D04" w14:textId="7FCA159B" w:rsidR="00857BF7" w:rsidRPr="008326B8" w:rsidRDefault="00857BF7" w:rsidP="007B6F54">
      <w:pPr>
        <w:spacing w:after="160" w:line="259" w:lineRule="auto"/>
        <w:rPr>
          <w:rFonts w:ascii="Times New Roman" w:hAnsi="Times New Roman"/>
          <w:b/>
          <w:u w:val="single"/>
        </w:rPr>
      </w:pPr>
    </w:p>
    <w:p w14:paraId="0D966D6C" w14:textId="5EF079FC" w:rsidR="003E7354" w:rsidRPr="008326B8" w:rsidRDefault="003E7354" w:rsidP="007B6F54">
      <w:pPr>
        <w:spacing w:after="160" w:line="259" w:lineRule="auto"/>
        <w:rPr>
          <w:rFonts w:ascii="Times New Roman" w:hAnsi="Times New Roman"/>
          <w:b/>
          <w:u w:val="single"/>
        </w:rPr>
      </w:pPr>
    </w:p>
    <w:p w14:paraId="2325CC0F" w14:textId="77777777" w:rsidR="007B6F54" w:rsidRPr="008326B8" w:rsidRDefault="007B6F54" w:rsidP="007B6F54">
      <w:pPr>
        <w:keepNext/>
        <w:spacing w:after="0" w:line="240" w:lineRule="auto"/>
        <w:jc w:val="center"/>
        <w:outlineLvl w:val="0"/>
        <w:rPr>
          <w:rFonts w:ascii="Times New Roman" w:eastAsia="Times New Roman" w:hAnsi="Times New Roman"/>
          <w:b/>
          <w:bCs/>
          <w:sz w:val="20"/>
          <w:szCs w:val="20"/>
          <w:lang w:eastAsia="x-none"/>
        </w:rPr>
        <w:sectPr w:rsidR="007B6F54" w:rsidRPr="008326B8" w:rsidSect="007B6F54">
          <w:footerReference w:type="even" r:id="rId11"/>
          <w:footerReference w:type="default" r:id="rId12"/>
          <w:type w:val="oddPage"/>
          <w:pgSz w:w="11909" w:h="16834"/>
          <w:pgMar w:top="1440" w:right="1440" w:bottom="1440" w:left="1440" w:header="709" w:footer="657" w:gutter="0"/>
          <w:pgNumType w:start="1"/>
          <w:cols w:space="708"/>
          <w:vAlign w:val="center"/>
        </w:sectPr>
      </w:pPr>
      <w:r w:rsidRPr="008326B8">
        <w:rPr>
          <w:rFonts w:ascii="Times New Roman" w:eastAsia="Times New Roman" w:hAnsi="Times New Roman"/>
          <w:b/>
          <w:bCs/>
          <w:sz w:val="20"/>
          <w:szCs w:val="20"/>
          <w:lang w:eastAsia="x-none"/>
        </w:rPr>
        <w:t>ОБРАЗЦИ И ПРИЛОЖЕНИЯ</w:t>
      </w:r>
    </w:p>
    <w:p w14:paraId="7C1225ED" w14:textId="77777777" w:rsidR="007B6F54" w:rsidRPr="008326B8" w:rsidRDefault="007B6F54" w:rsidP="007B6F54">
      <w:pPr>
        <w:spacing w:after="0" w:line="240" w:lineRule="auto"/>
        <w:jc w:val="right"/>
        <w:rPr>
          <w:rFonts w:ascii="Times New Roman" w:eastAsia="Times New Roman" w:hAnsi="Times New Roman"/>
          <w:i/>
          <w:sz w:val="20"/>
          <w:szCs w:val="20"/>
          <w:lang w:eastAsia="bg-BG"/>
        </w:rPr>
      </w:pPr>
      <w:r w:rsidRPr="008326B8">
        <w:rPr>
          <w:rFonts w:ascii="Times New Roman" w:eastAsia="Times New Roman" w:hAnsi="Times New Roman"/>
          <w:i/>
          <w:sz w:val="20"/>
          <w:szCs w:val="20"/>
          <w:lang w:eastAsia="bg-BG"/>
        </w:rPr>
        <w:lastRenderedPageBreak/>
        <w:t>Образец</w:t>
      </w:r>
    </w:p>
    <w:p w14:paraId="5F45E411" w14:textId="77777777" w:rsidR="007B6F54" w:rsidRPr="008326B8" w:rsidRDefault="007B6F54" w:rsidP="007B6F54">
      <w:pPr>
        <w:spacing w:after="120"/>
        <w:jc w:val="center"/>
        <w:rPr>
          <w:rFonts w:ascii="Times New Roman" w:hAnsi="Times New Roman"/>
          <w:b/>
          <w:sz w:val="20"/>
          <w:szCs w:val="20"/>
        </w:rPr>
      </w:pPr>
    </w:p>
    <w:p w14:paraId="174B3A78" w14:textId="77777777" w:rsidR="007B6F54" w:rsidRPr="008326B8" w:rsidRDefault="007B6F54" w:rsidP="007B6F54">
      <w:pPr>
        <w:spacing w:after="120"/>
        <w:jc w:val="center"/>
        <w:rPr>
          <w:rFonts w:ascii="Times New Roman" w:hAnsi="Times New Roman"/>
          <w:b/>
          <w:sz w:val="20"/>
          <w:szCs w:val="20"/>
        </w:rPr>
      </w:pPr>
      <w:r w:rsidRPr="008326B8">
        <w:rPr>
          <w:rFonts w:ascii="Times New Roman" w:hAnsi="Times New Roman"/>
          <w:b/>
          <w:sz w:val="20"/>
          <w:szCs w:val="20"/>
        </w:rPr>
        <w:t xml:space="preserve">ПРЕДЛОЖЕНИЕ </w:t>
      </w:r>
    </w:p>
    <w:p w14:paraId="3C0EBC59" w14:textId="19BBBE30" w:rsidR="007B6F54" w:rsidRPr="008326B8" w:rsidRDefault="007B6F54" w:rsidP="007B6F54">
      <w:pPr>
        <w:spacing w:after="120"/>
        <w:jc w:val="center"/>
        <w:rPr>
          <w:rFonts w:ascii="Times New Roman" w:hAnsi="Times New Roman"/>
          <w:b/>
          <w:sz w:val="20"/>
          <w:szCs w:val="20"/>
        </w:rPr>
      </w:pPr>
      <w:r w:rsidRPr="008326B8">
        <w:rPr>
          <w:rFonts w:ascii="Times New Roman" w:hAnsi="Times New Roman"/>
          <w:b/>
          <w:sz w:val="20"/>
          <w:szCs w:val="20"/>
        </w:rPr>
        <w:t xml:space="preserve">за изпълнение на обществена поръчка с предмет </w:t>
      </w:r>
      <w:r w:rsidR="00C1795C" w:rsidRPr="008326B8">
        <w:rPr>
          <w:rFonts w:ascii="Times New Roman" w:hAnsi="Times New Roman"/>
          <w:b/>
          <w:sz w:val="20"/>
          <w:szCs w:val="20"/>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hAnsi="Times New Roman"/>
          <w:b/>
          <w:sz w:val="20"/>
          <w:szCs w:val="20"/>
        </w:rPr>
        <w:t>Телеметрия</w:t>
      </w:r>
      <w:proofErr w:type="spellEnd"/>
      <w:r w:rsidR="00C1795C" w:rsidRPr="008326B8">
        <w:rPr>
          <w:rFonts w:ascii="Times New Roman" w:hAnsi="Times New Roman"/>
          <w:b/>
          <w:sz w:val="20"/>
          <w:szCs w:val="20"/>
        </w:rPr>
        <w:t xml:space="preserve"> на Възложителя.“</w:t>
      </w:r>
    </w:p>
    <w:p w14:paraId="1C5C895C" w14:textId="77777777" w:rsidR="007B6F54" w:rsidRPr="008326B8" w:rsidRDefault="007B6F54" w:rsidP="007B6F54">
      <w:pPr>
        <w:spacing w:after="120"/>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Име: ................................................................................................................</w:t>
      </w:r>
    </w:p>
    <w:p w14:paraId="250E5EE6" w14:textId="77777777" w:rsidR="007B6F54" w:rsidRPr="008326B8" w:rsidRDefault="007B6F54" w:rsidP="007B6F54">
      <w:pPr>
        <w:spacing w:after="24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в качеството на:</w:t>
      </w:r>
      <w:r w:rsidRPr="008326B8">
        <w:rPr>
          <w:rFonts w:ascii="Times New Roman" w:eastAsia="Times New Roman" w:hAnsi="Times New Roman"/>
          <w:sz w:val="20"/>
          <w:szCs w:val="20"/>
          <w:lang w:eastAsia="bg-BG"/>
        </w:rPr>
        <w:tab/>
        <w:t>...........................................................................................</w:t>
      </w:r>
    </w:p>
    <w:p w14:paraId="335B542E" w14:textId="77777777" w:rsidR="007B6F54" w:rsidRPr="008326B8" w:rsidRDefault="007B6F54" w:rsidP="007B6F54">
      <w:pPr>
        <w:tabs>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Фирма/участник: ...............................................................................................</w:t>
      </w:r>
    </w:p>
    <w:p w14:paraId="51B92C25" w14:textId="77777777" w:rsidR="007B6F54" w:rsidRPr="008326B8" w:rsidRDefault="007B6F54" w:rsidP="007B6F54">
      <w:pPr>
        <w:tabs>
          <w:tab w:val="left" w:pos="8931"/>
        </w:tabs>
        <w:spacing w:before="120" w:after="120" w:line="240" w:lineRule="auto"/>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Адрес за кореспонденция: ………………....................................................................</w:t>
      </w:r>
    </w:p>
    <w:p w14:paraId="47DF7390" w14:textId="77777777" w:rsidR="007B6F54" w:rsidRPr="008326B8" w:rsidRDefault="007B6F54" w:rsidP="007B6F54">
      <w:pPr>
        <w:tabs>
          <w:tab w:val="left" w:pos="4253"/>
          <w:tab w:val="left" w:pos="5103"/>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Телефон: .....................................</w:t>
      </w:r>
      <w:r w:rsidRPr="008326B8">
        <w:rPr>
          <w:rFonts w:ascii="Times New Roman" w:eastAsia="Times New Roman" w:hAnsi="Times New Roman"/>
          <w:sz w:val="20"/>
          <w:szCs w:val="20"/>
          <w:lang w:eastAsia="bg-BG"/>
        </w:rPr>
        <w:tab/>
        <w:t xml:space="preserve"> </w:t>
      </w:r>
      <w:r w:rsidRPr="008326B8">
        <w:rPr>
          <w:rFonts w:ascii="Times New Roman" w:eastAsia="Times New Roman" w:hAnsi="Times New Roman"/>
          <w:sz w:val="20"/>
          <w:szCs w:val="20"/>
          <w:lang w:eastAsia="bg-BG"/>
        </w:rPr>
        <w:tab/>
        <w:t>Факс: ..........................................</w:t>
      </w:r>
      <w:r w:rsidRPr="008326B8">
        <w:rPr>
          <w:rFonts w:ascii="Times New Roman" w:eastAsia="Times New Roman" w:hAnsi="Times New Roman"/>
          <w:sz w:val="20"/>
          <w:szCs w:val="20"/>
          <w:lang w:eastAsia="bg-BG"/>
        </w:rPr>
        <w:tab/>
      </w:r>
    </w:p>
    <w:p w14:paraId="62613945" w14:textId="77777777" w:rsidR="007B6F54" w:rsidRPr="008326B8" w:rsidRDefault="007B6F54" w:rsidP="007B6F54">
      <w:pPr>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Електронен адрес:  .....................................</w:t>
      </w:r>
      <w:r w:rsidRPr="008326B8">
        <w:rPr>
          <w:rFonts w:ascii="Times New Roman" w:eastAsia="Times New Roman" w:hAnsi="Times New Roman"/>
          <w:sz w:val="20"/>
          <w:szCs w:val="20"/>
          <w:lang w:eastAsia="bg-BG"/>
        </w:rPr>
        <w:tab/>
      </w:r>
    </w:p>
    <w:p w14:paraId="46DF03BA" w14:textId="77777777" w:rsidR="007B6F54" w:rsidRPr="008326B8" w:rsidRDefault="007B6F54" w:rsidP="007B6F54">
      <w:pPr>
        <w:tabs>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bCs/>
          <w:sz w:val="20"/>
          <w:szCs w:val="20"/>
          <w:lang w:eastAsia="bg-BG"/>
        </w:rPr>
        <w:t>ЕИК/Булстат:</w:t>
      </w:r>
      <w:r w:rsidRPr="008326B8">
        <w:rPr>
          <w:rFonts w:ascii="Times New Roman" w:eastAsia="Times New Roman" w:hAnsi="Times New Roman"/>
          <w:sz w:val="20"/>
          <w:szCs w:val="20"/>
          <w:lang w:eastAsia="bg-BG"/>
        </w:rPr>
        <w:t xml:space="preserve"> .....................................</w:t>
      </w:r>
      <w:r w:rsidRPr="008326B8">
        <w:rPr>
          <w:rFonts w:ascii="Times New Roman" w:eastAsia="Times New Roman" w:hAnsi="Times New Roman"/>
          <w:sz w:val="20"/>
          <w:szCs w:val="20"/>
          <w:lang w:eastAsia="bg-BG"/>
        </w:rPr>
        <w:tab/>
      </w:r>
    </w:p>
    <w:p w14:paraId="749ED37A" w14:textId="77777777" w:rsidR="007B6F54" w:rsidRPr="008326B8" w:rsidRDefault="007B6F54" w:rsidP="007B6F54">
      <w:pPr>
        <w:tabs>
          <w:tab w:val="left" w:pos="8540"/>
          <w:tab w:val="left" w:pos="8931"/>
        </w:tabs>
        <w:spacing w:before="120" w:after="120" w:line="240" w:lineRule="auto"/>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Седалище и адрес на управление………...................................................................</w:t>
      </w:r>
    </w:p>
    <w:p w14:paraId="0C23F884" w14:textId="77777777" w:rsidR="007B6F54" w:rsidRPr="008326B8" w:rsidRDefault="007B6F54" w:rsidP="007B6F54">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BIC: .............................................................................</w:t>
      </w:r>
    </w:p>
    <w:p w14:paraId="5B01A9E8" w14:textId="77777777" w:rsidR="007B6F54" w:rsidRPr="008326B8" w:rsidRDefault="007B6F54" w:rsidP="007B6F54">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IBAN: .............................................................................</w:t>
      </w:r>
    </w:p>
    <w:p w14:paraId="69E00DD5" w14:textId="77777777" w:rsidR="007B6F54" w:rsidRPr="008326B8" w:rsidRDefault="007B6F54" w:rsidP="007B6F54">
      <w:pPr>
        <w:tabs>
          <w:tab w:val="left" w:pos="8931"/>
        </w:tabs>
        <w:spacing w:before="120"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Обслужваща банка: ............................................................................................</w:t>
      </w:r>
    </w:p>
    <w:p w14:paraId="537F9B70" w14:textId="77777777" w:rsidR="007B6F54" w:rsidRPr="008326B8" w:rsidRDefault="007B6F54" w:rsidP="007B6F54">
      <w:pPr>
        <w:spacing w:after="120"/>
        <w:jc w:val="both"/>
        <w:rPr>
          <w:rFonts w:ascii="Times New Roman" w:hAnsi="Times New Roman"/>
          <w:sz w:val="20"/>
          <w:szCs w:val="20"/>
        </w:rPr>
      </w:pPr>
    </w:p>
    <w:p w14:paraId="617B0994" w14:textId="77777777" w:rsidR="007B6F54" w:rsidRPr="008326B8" w:rsidRDefault="007B6F54" w:rsidP="007B6F54">
      <w:pPr>
        <w:spacing w:after="120"/>
        <w:jc w:val="both"/>
        <w:rPr>
          <w:rFonts w:ascii="Times New Roman" w:hAnsi="Times New Roman"/>
          <w:b/>
          <w:sz w:val="20"/>
          <w:szCs w:val="20"/>
        </w:rPr>
      </w:pPr>
      <w:r w:rsidRPr="008326B8">
        <w:rPr>
          <w:rFonts w:ascii="Times New Roman" w:hAnsi="Times New Roman"/>
          <w:b/>
          <w:sz w:val="20"/>
          <w:szCs w:val="20"/>
        </w:rPr>
        <w:t>УВАЖАЕМИ ГОСПОЖИ И ГОСПОДА,</w:t>
      </w:r>
    </w:p>
    <w:p w14:paraId="482B5033" w14:textId="77777777" w:rsidR="007B6F54" w:rsidRPr="008326B8" w:rsidRDefault="007B6F54" w:rsidP="007B6F54">
      <w:pPr>
        <w:spacing w:after="120"/>
        <w:jc w:val="both"/>
        <w:rPr>
          <w:rFonts w:ascii="Times New Roman" w:hAnsi="Times New Roman"/>
          <w:sz w:val="20"/>
          <w:szCs w:val="20"/>
        </w:rPr>
      </w:pPr>
      <w:r w:rsidRPr="008326B8">
        <w:rPr>
          <w:rFonts w:ascii="Times New Roman" w:hAnsi="Times New Roman"/>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Приложение №1 - Техническа спецификация, на цени, които са посочени в Приложение № 3 – Ценово предложение.</w:t>
      </w:r>
    </w:p>
    <w:p w14:paraId="40B0A1C6" w14:textId="77777777" w:rsidR="007B6F54" w:rsidRPr="008326B8" w:rsidRDefault="007B6F54" w:rsidP="007B6F54">
      <w:pPr>
        <w:spacing w:before="120" w:after="120"/>
        <w:jc w:val="both"/>
        <w:rPr>
          <w:rFonts w:ascii="Times New Roman" w:hAnsi="Times New Roman"/>
          <w:sz w:val="20"/>
          <w:szCs w:val="20"/>
        </w:rPr>
      </w:pPr>
      <w:r w:rsidRPr="008326B8">
        <w:rPr>
          <w:rFonts w:ascii="Times New Roman" w:hAnsi="Times New Roman"/>
          <w:sz w:val="20"/>
          <w:szCs w:val="20"/>
        </w:rPr>
        <w:t xml:space="preserve">При изпълнението на поръчката </w:t>
      </w:r>
      <w:r w:rsidRPr="008326B8">
        <w:rPr>
          <w:rFonts w:ascii="Times New Roman" w:hAnsi="Times New Roman"/>
          <w:b/>
          <w:sz w:val="20"/>
          <w:szCs w:val="20"/>
        </w:rPr>
        <w:t>ще използваме/няма да изпол</w:t>
      </w:r>
      <w:r w:rsidRPr="008326B8">
        <w:rPr>
          <w:rFonts w:ascii="Times New Roman" w:hAnsi="Times New Roman"/>
          <w:sz w:val="20"/>
          <w:szCs w:val="20"/>
        </w:rPr>
        <w:t xml:space="preserve">зваме услугите на следните подизпълнители/капацитет на трети лица </w:t>
      </w:r>
      <w:r w:rsidRPr="008326B8">
        <w:rPr>
          <w:rFonts w:ascii="Times New Roman" w:hAnsi="Times New Roman"/>
          <w:b/>
          <w:sz w:val="20"/>
          <w:szCs w:val="20"/>
        </w:rPr>
        <w:t>(</w:t>
      </w:r>
      <w:r w:rsidRPr="008326B8">
        <w:rPr>
          <w:rFonts w:ascii="Times New Roman" w:hAnsi="Times New Roman"/>
          <w:b/>
          <w:i/>
          <w:sz w:val="20"/>
          <w:szCs w:val="20"/>
        </w:rPr>
        <w:t>невярното се зачертава</w:t>
      </w:r>
      <w:r w:rsidRPr="008326B8">
        <w:rPr>
          <w:rFonts w:ascii="Times New Roman" w:hAnsi="Times New Roman"/>
          <w:sz w:val="20"/>
          <w:szCs w:val="20"/>
        </w:rPr>
        <w:t>):</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2775"/>
        <w:gridCol w:w="3670"/>
        <w:gridCol w:w="2735"/>
      </w:tblGrid>
      <w:tr w:rsidR="007B6F54" w:rsidRPr="008326B8" w14:paraId="793A4002" w14:textId="77777777" w:rsidTr="00682070">
        <w:tc>
          <w:tcPr>
            <w:tcW w:w="2775" w:type="dxa"/>
          </w:tcPr>
          <w:p w14:paraId="533AFC53" w14:textId="77777777" w:rsidR="007B6F54" w:rsidRPr="008326B8" w:rsidRDefault="007B6F54" w:rsidP="00682070">
            <w:pPr>
              <w:spacing w:before="120" w:after="120"/>
              <w:jc w:val="center"/>
              <w:rPr>
                <w:rFonts w:ascii="Times New Roman" w:hAnsi="Times New Roman"/>
                <w:sz w:val="20"/>
                <w:szCs w:val="20"/>
              </w:rPr>
            </w:pPr>
            <w:r w:rsidRPr="008326B8">
              <w:rPr>
                <w:rFonts w:ascii="Times New Roman" w:hAnsi="Times New Roman"/>
                <w:sz w:val="20"/>
                <w:szCs w:val="20"/>
              </w:rPr>
              <w:t>Наименование на подизпълнителя/трето лице, ЕИК/ЕГН</w:t>
            </w:r>
          </w:p>
        </w:tc>
        <w:tc>
          <w:tcPr>
            <w:tcW w:w="3670" w:type="dxa"/>
          </w:tcPr>
          <w:p w14:paraId="18EEDC5D" w14:textId="77777777" w:rsidR="007B6F54" w:rsidRPr="008326B8" w:rsidRDefault="007B6F54" w:rsidP="00682070">
            <w:pPr>
              <w:spacing w:before="120" w:after="120"/>
              <w:jc w:val="center"/>
              <w:rPr>
                <w:rFonts w:ascii="Times New Roman" w:hAnsi="Times New Roman"/>
                <w:sz w:val="20"/>
                <w:szCs w:val="20"/>
              </w:rPr>
            </w:pPr>
            <w:r w:rsidRPr="008326B8">
              <w:rPr>
                <w:rFonts w:ascii="Times New Roman" w:hAnsi="Times New Roman"/>
                <w:sz w:val="20"/>
                <w:szCs w:val="20"/>
              </w:rPr>
              <w:t>Обхват на дейностите, които ще извършва</w:t>
            </w:r>
          </w:p>
        </w:tc>
        <w:tc>
          <w:tcPr>
            <w:tcW w:w="2735" w:type="dxa"/>
          </w:tcPr>
          <w:p w14:paraId="1E8897F4" w14:textId="77777777" w:rsidR="007B6F54" w:rsidRPr="008326B8" w:rsidRDefault="007B6F54" w:rsidP="00682070">
            <w:pPr>
              <w:spacing w:before="120" w:after="120"/>
              <w:jc w:val="center"/>
              <w:rPr>
                <w:rFonts w:ascii="Times New Roman" w:hAnsi="Times New Roman"/>
                <w:sz w:val="20"/>
                <w:szCs w:val="20"/>
              </w:rPr>
            </w:pPr>
            <w:r w:rsidRPr="008326B8">
              <w:rPr>
                <w:rFonts w:ascii="Times New Roman" w:hAnsi="Times New Roman"/>
                <w:sz w:val="20"/>
                <w:szCs w:val="20"/>
              </w:rPr>
              <w:t>Размер на участието на подизпълнителя в %    от стойността на поръчката</w:t>
            </w:r>
          </w:p>
        </w:tc>
      </w:tr>
      <w:tr w:rsidR="007B6F54" w:rsidRPr="008326B8" w14:paraId="0A248513" w14:textId="77777777" w:rsidTr="00682070">
        <w:tc>
          <w:tcPr>
            <w:tcW w:w="2775" w:type="dxa"/>
          </w:tcPr>
          <w:p w14:paraId="4AB67ACC" w14:textId="77777777" w:rsidR="007B6F54" w:rsidRPr="008326B8" w:rsidRDefault="007B6F54" w:rsidP="00682070">
            <w:pPr>
              <w:spacing w:before="120" w:after="120"/>
              <w:jc w:val="both"/>
              <w:rPr>
                <w:rFonts w:ascii="Times New Roman" w:hAnsi="Times New Roman"/>
                <w:sz w:val="20"/>
                <w:szCs w:val="20"/>
              </w:rPr>
            </w:pPr>
          </w:p>
        </w:tc>
        <w:tc>
          <w:tcPr>
            <w:tcW w:w="3670" w:type="dxa"/>
          </w:tcPr>
          <w:p w14:paraId="5591B781" w14:textId="77777777" w:rsidR="007B6F54" w:rsidRPr="008326B8" w:rsidRDefault="007B6F54" w:rsidP="00682070">
            <w:pPr>
              <w:spacing w:before="120" w:after="120"/>
              <w:jc w:val="both"/>
              <w:rPr>
                <w:rFonts w:ascii="Times New Roman" w:hAnsi="Times New Roman"/>
                <w:sz w:val="20"/>
                <w:szCs w:val="20"/>
              </w:rPr>
            </w:pPr>
          </w:p>
        </w:tc>
        <w:tc>
          <w:tcPr>
            <w:tcW w:w="2735" w:type="dxa"/>
          </w:tcPr>
          <w:p w14:paraId="5239B012" w14:textId="77777777" w:rsidR="007B6F54" w:rsidRPr="008326B8" w:rsidRDefault="007B6F54" w:rsidP="00682070">
            <w:pPr>
              <w:spacing w:before="120" w:after="120"/>
              <w:jc w:val="both"/>
              <w:rPr>
                <w:rFonts w:ascii="Times New Roman" w:hAnsi="Times New Roman"/>
                <w:sz w:val="20"/>
                <w:szCs w:val="20"/>
              </w:rPr>
            </w:pPr>
          </w:p>
        </w:tc>
      </w:tr>
      <w:tr w:rsidR="007B6F54" w:rsidRPr="008326B8" w14:paraId="6BAA77B1" w14:textId="77777777" w:rsidTr="00682070">
        <w:tc>
          <w:tcPr>
            <w:tcW w:w="2775" w:type="dxa"/>
          </w:tcPr>
          <w:p w14:paraId="3611D7E9" w14:textId="77777777" w:rsidR="007B6F54" w:rsidRPr="008326B8" w:rsidRDefault="007B6F54" w:rsidP="00682070">
            <w:pPr>
              <w:spacing w:before="120" w:after="120"/>
              <w:jc w:val="both"/>
              <w:rPr>
                <w:rFonts w:ascii="Times New Roman" w:hAnsi="Times New Roman"/>
                <w:sz w:val="20"/>
                <w:szCs w:val="20"/>
              </w:rPr>
            </w:pPr>
          </w:p>
        </w:tc>
        <w:tc>
          <w:tcPr>
            <w:tcW w:w="3670" w:type="dxa"/>
          </w:tcPr>
          <w:p w14:paraId="6594CD59" w14:textId="77777777" w:rsidR="007B6F54" w:rsidRPr="008326B8" w:rsidRDefault="007B6F54" w:rsidP="00682070">
            <w:pPr>
              <w:spacing w:before="120" w:after="120"/>
              <w:jc w:val="both"/>
              <w:rPr>
                <w:rFonts w:ascii="Times New Roman" w:hAnsi="Times New Roman"/>
                <w:sz w:val="20"/>
                <w:szCs w:val="20"/>
              </w:rPr>
            </w:pPr>
          </w:p>
        </w:tc>
        <w:tc>
          <w:tcPr>
            <w:tcW w:w="2735" w:type="dxa"/>
          </w:tcPr>
          <w:p w14:paraId="1896C905" w14:textId="77777777" w:rsidR="007B6F54" w:rsidRPr="008326B8" w:rsidRDefault="007B6F54" w:rsidP="00682070">
            <w:pPr>
              <w:spacing w:before="120" w:after="120"/>
              <w:jc w:val="both"/>
              <w:rPr>
                <w:rFonts w:ascii="Times New Roman" w:hAnsi="Times New Roman"/>
                <w:sz w:val="20"/>
                <w:szCs w:val="20"/>
              </w:rPr>
            </w:pPr>
          </w:p>
        </w:tc>
      </w:tr>
    </w:tbl>
    <w:p w14:paraId="05BEA7F5" w14:textId="77777777" w:rsidR="007B6F54" w:rsidRPr="008326B8" w:rsidRDefault="007B6F54" w:rsidP="007B6F54">
      <w:pPr>
        <w:spacing w:before="120" w:after="120"/>
        <w:jc w:val="both"/>
        <w:rPr>
          <w:rFonts w:ascii="Times New Roman" w:hAnsi="Times New Roman"/>
          <w:b/>
          <w:sz w:val="20"/>
          <w:szCs w:val="20"/>
        </w:rPr>
      </w:pPr>
    </w:p>
    <w:p w14:paraId="7E3E0FC8" w14:textId="77777777" w:rsidR="007B6F54" w:rsidRPr="008326B8" w:rsidRDefault="007B6F54" w:rsidP="007B6F54">
      <w:pPr>
        <w:rPr>
          <w:rFonts w:ascii="Times New Roman" w:eastAsia="Times New Roman" w:hAnsi="Times New Roman"/>
          <w:b/>
          <w:bCs/>
          <w:sz w:val="20"/>
          <w:szCs w:val="20"/>
          <w:lang w:eastAsia="bg-BG"/>
        </w:rPr>
      </w:pPr>
      <w:r w:rsidRPr="008326B8">
        <w:rPr>
          <w:rFonts w:ascii="Times New Roman" w:eastAsia="Times New Roman" w:hAnsi="Times New Roman"/>
          <w:b/>
          <w:sz w:val="20"/>
          <w:szCs w:val="20"/>
          <w:lang w:eastAsia="bg-BG"/>
        </w:rPr>
        <w:t>Дата: ..............</w:t>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t>Декларатор: ...........................</w:t>
      </w:r>
    </w:p>
    <w:p w14:paraId="2DF06B30" w14:textId="77777777" w:rsidR="007B6F54" w:rsidRPr="008326B8" w:rsidRDefault="007B6F54" w:rsidP="007B6F54">
      <w:pPr>
        <w:rPr>
          <w:rFonts w:ascii="Times New Roman" w:hAnsi="Times New Roman"/>
          <w:bCs/>
          <w:i/>
          <w:sz w:val="20"/>
          <w:szCs w:val="20"/>
        </w:rPr>
        <w:sectPr w:rsidR="007B6F54" w:rsidRPr="008326B8" w:rsidSect="00682070">
          <w:pgSz w:w="11906" w:h="16838"/>
          <w:pgMar w:top="851" w:right="1418" w:bottom="1135" w:left="1418" w:header="425" w:footer="284" w:gutter="0"/>
          <w:cols w:space="708"/>
          <w:docGrid w:linePitch="360"/>
        </w:sectPr>
      </w:pPr>
      <w:r w:rsidRPr="008326B8">
        <w:rPr>
          <w:rFonts w:ascii="Times New Roman" w:hAnsi="Times New Roman"/>
          <w:bCs/>
          <w:i/>
          <w:sz w:val="20"/>
          <w:szCs w:val="20"/>
        </w:rPr>
        <w:t xml:space="preserve">Подписва се </w:t>
      </w:r>
      <w:r w:rsidRPr="008326B8">
        <w:rPr>
          <w:rFonts w:ascii="Times New Roman" w:hAnsi="Times New Roman"/>
          <w:i/>
          <w:sz w:val="20"/>
          <w:szCs w:val="20"/>
        </w:rPr>
        <w:t>от законния представител на участника</w:t>
      </w:r>
      <w:r w:rsidRPr="008326B8">
        <w:rPr>
          <w:rFonts w:ascii="Times New Roman" w:hAnsi="Times New Roman"/>
          <w:bCs/>
          <w:i/>
          <w:sz w:val="20"/>
          <w:szCs w:val="20"/>
        </w:rPr>
        <w:t>.</w:t>
      </w:r>
    </w:p>
    <w:p w14:paraId="7B4CC9E7" w14:textId="77777777" w:rsidR="007B6F54" w:rsidRPr="008326B8" w:rsidRDefault="007B6F54" w:rsidP="007B6F54">
      <w:pPr>
        <w:spacing w:after="0" w:line="240" w:lineRule="auto"/>
        <w:jc w:val="right"/>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lastRenderedPageBreak/>
        <w:t>Образец</w:t>
      </w:r>
    </w:p>
    <w:p w14:paraId="4BEAAF55" w14:textId="77777777" w:rsidR="007B6F54" w:rsidRPr="008326B8" w:rsidRDefault="007B6F54" w:rsidP="007B6F54">
      <w:pPr>
        <w:suppressAutoHyphens/>
        <w:autoSpaceDE w:val="0"/>
        <w:spacing w:before="120" w:after="120" w:line="240" w:lineRule="auto"/>
        <w:jc w:val="right"/>
        <w:rPr>
          <w:rFonts w:ascii="Times New Roman" w:eastAsia="Times New Roman" w:hAnsi="Times New Roman"/>
          <w:sz w:val="20"/>
          <w:szCs w:val="20"/>
          <w:lang w:eastAsia="bg-BG"/>
        </w:rPr>
      </w:pPr>
    </w:p>
    <w:p w14:paraId="05553902" w14:textId="77777777" w:rsidR="007B6F54" w:rsidRPr="008326B8" w:rsidRDefault="007B6F54" w:rsidP="007B6F54">
      <w:pPr>
        <w:suppressAutoHyphens/>
        <w:autoSpaceDE w:val="0"/>
        <w:spacing w:before="120" w:after="120" w:line="240" w:lineRule="auto"/>
        <w:jc w:val="center"/>
        <w:rPr>
          <w:rFonts w:ascii="Times New Roman" w:eastAsia="Arial" w:hAnsi="Times New Roman"/>
          <w:b/>
          <w:bCs/>
          <w:sz w:val="20"/>
          <w:szCs w:val="20"/>
          <w:lang w:eastAsia="ar-SA"/>
        </w:rPr>
      </w:pPr>
      <w:r w:rsidRPr="008326B8">
        <w:rPr>
          <w:rFonts w:ascii="Times New Roman" w:eastAsia="Arial" w:hAnsi="Times New Roman"/>
          <w:b/>
          <w:bCs/>
          <w:sz w:val="20"/>
          <w:szCs w:val="20"/>
          <w:lang w:eastAsia="ar-SA"/>
        </w:rPr>
        <w:t xml:space="preserve">Д Е К Л А Р А Ц И Я </w:t>
      </w:r>
    </w:p>
    <w:p w14:paraId="3178AF22" w14:textId="77777777" w:rsidR="007B6F54" w:rsidRPr="008326B8" w:rsidRDefault="007B6F54" w:rsidP="007B6F54">
      <w:pPr>
        <w:spacing w:after="0" w:line="360" w:lineRule="auto"/>
        <w:ind w:left="11" w:hanging="11"/>
        <w:jc w:val="center"/>
        <w:rPr>
          <w:rFonts w:ascii="Times New Roman" w:eastAsia="Times New Roman" w:hAnsi="Times New Roman"/>
          <w:b/>
          <w:sz w:val="20"/>
          <w:szCs w:val="20"/>
        </w:rPr>
      </w:pPr>
      <w:r w:rsidRPr="008326B8">
        <w:rPr>
          <w:rFonts w:ascii="Times New Roman" w:eastAsia="Times New Roman" w:hAnsi="Times New Roman"/>
          <w:b/>
          <w:sz w:val="20"/>
          <w:szCs w:val="20"/>
        </w:rPr>
        <w:t>по чл. 192, ал. 3 от ЗОП</w:t>
      </w:r>
    </w:p>
    <w:p w14:paraId="7DE38809" w14:textId="77777777" w:rsidR="007B6F54" w:rsidRPr="008326B8" w:rsidRDefault="007B6F54" w:rsidP="007B6F54">
      <w:pPr>
        <w:spacing w:after="0" w:line="360" w:lineRule="auto"/>
        <w:ind w:left="720" w:hanging="11"/>
        <w:jc w:val="center"/>
        <w:rPr>
          <w:rFonts w:ascii="Times New Roman" w:eastAsia="Times New Roman" w:hAnsi="Times New Roman"/>
          <w:sz w:val="20"/>
          <w:szCs w:val="20"/>
        </w:rPr>
      </w:pPr>
      <w:r w:rsidRPr="008326B8">
        <w:rPr>
          <w:rFonts w:ascii="Times New Roman" w:eastAsia="Times New Roman" w:hAnsi="Times New Roman"/>
          <w:sz w:val="20"/>
          <w:szCs w:val="20"/>
        </w:rPr>
        <w:t>(за обстоятелствата по чл. 54, ал. 1, т. 1, 2 и 7 от ЗОП)</w:t>
      </w:r>
    </w:p>
    <w:p w14:paraId="1CE6B590" w14:textId="77777777" w:rsidR="007B6F54" w:rsidRPr="008326B8" w:rsidRDefault="007B6F54" w:rsidP="007B6F54">
      <w:pPr>
        <w:spacing w:after="0" w:line="360" w:lineRule="auto"/>
        <w:ind w:left="720" w:hanging="11"/>
        <w:jc w:val="center"/>
        <w:rPr>
          <w:rFonts w:ascii="Times New Roman" w:eastAsia="Times New Roman" w:hAnsi="Times New Roman"/>
          <w:sz w:val="20"/>
          <w:szCs w:val="20"/>
        </w:rPr>
      </w:pPr>
    </w:p>
    <w:p w14:paraId="59D00531" w14:textId="74318E38" w:rsidR="007B6F54" w:rsidRPr="008326B8" w:rsidRDefault="007B6F54" w:rsidP="007B6F54">
      <w:pPr>
        <w:spacing w:after="0" w:line="360" w:lineRule="auto"/>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C1795C" w:rsidRPr="008326B8">
        <w:rPr>
          <w:rFonts w:ascii="Times New Roman" w:hAnsi="Times New Roman"/>
          <w:b/>
          <w:sz w:val="20"/>
          <w:szCs w:val="20"/>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hAnsi="Times New Roman"/>
          <w:b/>
          <w:sz w:val="20"/>
          <w:szCs w:val="20"/>
        </w:rPr>
        <w:t>Телеметрия</w:t>
      </w:r>
      <w:proofErr w:type="spellEnd"/>
      <w:r w:rsidR="00C1795C" w:rsidRPr="008326B8">
        <w:rPr>
          <w:rFonts w:ascii="Times New Roman" w:hAnsi="Times New Roman"/>
          <w:b/>
          <w:sz w:val="20"/>
          <w:szCs w:val="20"/>
        </w:rPr>
        <w:t xml:space="preserve"> на Възложителя.“</w:t>
      </w:r>
    </w:p>
    <w:p w14:paraId="1C640544" w14:textId="77777777" w:rsidR="007B6F54" w:rsidRPr="008326B8" w:rsidRDefault="007B6F54" w:rsidP="007B6F54">
      <w:pPr>
        <w:suppressAutoHyphens/>
        <w:autoSpaceDE w:val="0"/>
        <w:spacing w:after="0" w:line="240" w:lineRule="auto"/>
        <w:jc w:val="center"/>
        <w:rPr>
          <w:rFonts w:ascii="Times New Roman" w:eastAsia="Times New Roman" w:hAnsi="Times New Roman"/>
          <w:b/>
          <w:bCs/>
          <w:sz w:val="20"/>
          <w:szCs w:val="20"/>
          <w:lang w:eastAsia="ar-SA"/>
        </w:rPr>
      </w:pPr>
      <w:r w:rsidRPr="008326B8">
        <w:rPr>
          <w:rFonts w:ascii="Times New Roman" w:eastAsia="Times New Roman" w:hAnsi="Times New Roman"/>
          <w:b/>
          <w:bCs/>
          <w:sz w:val="20"/>
          <w:szCs w:val="20"/>
          <w:lang w:eastAsia="ar-SA"/>
        </w:rPr>
        <w:t xml:space="preserve">ДЕКЛАРИРАМ, ЧЕ: </w:t>
      </w:r>
    </w:p>
    <w:p w14:paraId="442ABAB9" w14:textId="77777777" w:rsidR="007B6F54" w:rsidRPr="008326B8" w:rsidRDefault="007B6F54" w:rsidP="007B6F54">
      <w:pPr>
        <w:suppressAutoHyphens/>
        <w:autoSpaceDE w:val="0"/>
        <w:spacing w:after="0" w:line="240" w:lineRule="auto"/>
        <w:jc w:val="center"/>
        <w:rPr>
          <w:rFonts w:ascii="Times New Roman" w:eastAsia="Times New Roman" w:hAnsi="Times New Roman"/>
          <w:sz w:val="20"/>
          <w:szCs w:val="20"/>
          <w:lang w:eastAsia="ar-SA"/>
        </w:rPr>
      </w:pPr>
    </w:p>
    <w:p w14:paraId="364A2DD0" w14:textId="77777777" w:rsidR="007B6F54" w:rsidRPr="008326B8" w:rsidRDefault="007B6F54" w:rsidP="007B6F54">
      <w:pPr>
        <w:numPr>
          <w:ilvl w:val="0"/>
          <w:numId w:val="4"/>
        </w:numPr>
        <w:suppressAutoHyphens/>
        <w:autoSpaceDE w:val="0"/>
        <w:spacing w:before="120" w:after="120" w:line="240" w:lineRule="auto"/>
        <w:ind w:left="714" w:hanging="357"/>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ar-SA"/>
        </w:rPr>
        <w:t>Не съм осъден с влязла в сила присъда за: престъпление по чл.108а,чл. 159а-159г, чл.172, чл.192а, чл.194-217, чл.219-252,чл.253-260, чл.301-307, чл.321, 321а и чл.352-353е от Наказателния кодекс.</w:t>
      </w:r>
    </w:p>
    <w:p w14:paraId="56CC5FE6" w14:textId="77777777" w:rsidR="007B6F54" w:rsidRPr="008326B8" w:rsidRDefault="007B6F54" w:rsidP="007B6F54">
      <w:pPr>
        <w:numPr>
          <w:ilvl w:val="0"/>
          <w:numId w:val="4"/>
        </w:numPr>
        <w:suppressAutoHyphens/>
        <w:autoSpaceDE w:val="0"/>
        <w:spacing w:before="120" w:after="120" w:line="240" w:lineRule="auto"/>
        <w:ind w:left="714" w:hanging="357"/>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 xml:space="preserve">Не съм осъден с влязла в сила присъда за престъпление, аналогично на тези по т.1, в друга държава членка или трета страна. </w:t>
      </w:r>
    </w:p>
    <w:p w14:paraId="7987E480" w14:textId="77777777" w:rsidR="007B6F54" w:rsidRPr="008326B8" w:rsidRDefault="007B6F54" w:rsidP="007B6F54">
      <w:pPr>
        <w:numPr>
          <w:ilvl w:val="0"/>
          <w:numId w:val="4"/>
        </w:numPr>
        <w:suppressAutoHyphens/>
        <w:autoSpaceDE w:val="0"/>
        <w:spacing w:before="120" w:after="120" w:line="240" w:lineRule="auto"/>
        <w:ind w:left="714" w:hanging="357"/>
        <w:jc w:val="both"/>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t>Не е налице конфликт на интереси, съобразно §2, т.21 от Допълнителни разпоредби от ЗОП, който не може да бъде отстранен.</w:t>
      </w:r>
    </w:p>
    <w:p w14:paraId="6D55FC8E" w14:textId="77777777" w:rsidR="007B6F54" w:rsidRPr="008326B8" w:rsidRDefault="007B6F54" w:rsidP="007B6F54">
      <w:pPr>
        <w:suppressAutoHyphens/>
        <w:autoSpaceDE w:val="0"/>
        <w:spacing w:before="120" w:after="120" w:line="240" w:lineRule="auto"/>
        <w:ind w:left="714"/>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bg-BG"/>
        </w:rPr>
        <w:t>Задължавам</w:t>
      </w:r>
      <w:r w:rsidRPr="008326B8">
        <w:rPr>
          <w:rFonts w:ascii="Times New Roman" w:eastAsia="Times New Roman" w:hAnsi="Times New Roman"/>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16C6CFBF" w14:textId="77777777" w:rsidR="007B6F54" w:rsidRPr="008326B8" w:rsidRDefault="007B6F54" w:rsidP="007B6F54">
      <w:pPr>
        <w:suppressAutoHyphens/>
        <w:autoSpaceDE w:val="0"/>
        <w:spacing w:before="120" w:after="120" w:line="240" w:lineRule="auto"/>
        <w:ind w:left="714"/>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bg-BG"/>
        </w:rPr>
        <w:t>Известна</w:t>
      </w:r>
      <w:r w:rsidRPr="008326B8">
        <w:rPr>
          <w:rFonts w:ascii="Times New Roman" w:eastAsia="Times New Roman" w:hAnsi="Times New Roman"/>
          <w:sz w:val="20"/>
          <w:szCs w:val="20"/>
          <w:lang w:eastAsia="ar-SA"/>
        </w:rPr>
        <w:t xml:space="preserve"> ми е отговорността по чл.313 от Наказателния кодекс за посочване на неверни данни. </w:t>
      </w:r>
    </w:p>
    <w:p w14:paraId="641C851C" w14:textId="77777777" w:rsidR="007B6F54" w:rsidRPr="008326B8" w:rsidRDefault="007B6F54" w:rsidP="007B6F54">
      <w:pPr>
        <w:suppressAutoHyphens/>
        <w:autoSpaceDE w:val="0"/>
        <w:spacing w:after="0" w:line="240" w:lineRule="auto"/>
        <w:ind w:left="360" w:hanging="360"/>
        <w:rPr>
          <w:rFonts w:ascii="Times New Roman" w:eastAsia="Times New Roman" w:hAnsi="Times New Roman"/>
          <w:sz w:val="20"/>
          <w:szCs w:val="20"/>
          <w:lang w:eastAsia="ar-SA"/>
        </w:rPr>
      </w:pPr>
    </w:p>
    <w:p w14:paraId="352B8240" w14:textId="77777777" w:rsidR="007B6F54" w:rsidRPr="008326B8" w:rsidRDefault="007B6F54" w:rsidP="007B6F54">
      <w:pPr>
        <w:spacing w:after="0" w:line="360" w:lineRule="auto"/>
        <w:jc w:val="both"/>
        <w:rPr>
          <w:rFonts w:ascii="Times New Roman" w:eastAsia="Times New Roman" w:hAnsi="Times New Roman"/>
          <w:bCs/>
          <w:sz w:val="20"/>
          <w:szCs w:val="20"/>
          <w:lang w:eastAsia="bg-BG"/>
        </w:rPr>
      </w:pPr>
      <w:r w:rsidRPr="008326B8">
        <w:rPr>
          <w:rFonts w:ascii="Times New Roman" w:eastAsia="Times New Roman" w:hAnsi="Times New Roman"/>
          <w:b/>
          <w:sz w:val="20"/>
          <w:szCs w:val="20"/>
          <w:lang w:eastAsia="bg-BG"/>
        </w:rPr>
        <w:t>Дата: ..............</w:t>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t>Декларатор: ...........................</w:t>
      </w:r>
    </w:p>
    <w:p w14:paraId="6130AD7C" w14:textId="77777777" w:rsidR="007B6F54" w:rsidRPr="008326B8" w:rsidRDefault="007B6F54" w:rsidP="007B6F5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sz w:val="20"/>
          <w:szCs w:val="20"/>
        </w:rPr>
      </w:pPr>
    </w:p>
    <w:p w14:paraId="237C5EE4" w14:textId="77777777" w:rsidR="007B6F54" w:rsidRPr="008326B8" w:rsidRDefault="007B6F54" w:rsidP="007B6F54">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Times New Roman" w:eastAsia="Times New Roman" w:hAnsi="Times New Roman"/>
          <w:i/>
          <w:sz w:val="20"/>
          <w:szCs w:val="20"/>
        </w:rPr>
      </w:pPr>
      <w:r w:rsidRPr="008326B8">
        <w:rPr>
          <w:rFonts w:ascii="Times New Roman" w:eastAsia="Times New Roman" w:hAnsi="Times New Roman"/>
          <w:i/>
          <w:sz w:val="20"/>
          <w:szCs w:val="20"/>
        </w:rPr>
        <w:t>Декларацията за липсата на обстоятелствата по чл.54, ал.1, т.1, 2 и 7 от ЗОП се подписва от лицата, които представляват участника.</w:t>
      </w:r>
    </w:p>
    <w:p w14:paraId="7551196E" w14:textId="77777777" w:rsidR="007B6F54" w:rsidRPr="008326B8" w:rsidRDefault="007B6F54" w:rsidP="007B6F54">
      <w:pPr>
        <w:spacing w:after="160" w:line="259" w:lineRule="auto"/>
        <w:jc w:val="right"/>
        <w:rPr>
          <w:rFonts w:ascii="Times New Roman" w:eastAsia="Times New Roman" w:hAnsi="Times New Roman"/>
          <w:sz w:val="20"/>
          <w:szCs w:val="20"/>
          <w:lang w:eastAsia="bg-BG"/>
        </w:rPr>
      </w:pPr>
      <w:r w:rsidRPr="008326B8">
        <w:rPr>
          <w:rFonts w:ascii="Times New Roman" w:eastAsia="Times New Roman" w:hAnsi="Times New Roman"/>
          <w:color w:val="538135"/>
          <w:sz w:val="20"/>
          <w:szCs w:val="20"/>
          <w:lang w:eastAsia="bg-BG"/>
        </w:rPr>
        <w:br w:type="page"/>
      </w:r>
      <w:r w:rsidRPr="008326B8">
        <w:rPr>
          <w:rFonts w:ascii="Times New Roman" w:eastAsia="Times New Roman" w:hAnsi="Times New Roman"/>
          <w:sz w:val="20"/>
          <w:szCs w:val="20"/>
          <w:lang w:eastAsia="bg-BG"/>
        </w:rPr>
        <w:lastRenderedPageBreak/>
        <w:t>Образец</w:t>
      </w:r>
    </w:p>
    <w:p w14:paraId="4349918A" w14:textId="77777777" w:rsidR="007B6F54" w:rsidRPr="008326B8" w:rsidRDefault="007B6F54" w:rsidP="007B6F54">
      <w:pPr>
        <w:suppressAutoHyphens/>
        <w:autoSpaceDE w:val="0"/>
        <w:spacing w:after="0" w:line="240" w:lineRule="auto"/>
        <w:jc w:val="right"/>
        <w:rPr>
          <w:rFonts w:ascii="Times New Roman" w:eastAsia="Times New Roman" w:hAnsi="Times New Roman"/>
          <w:sz w:val="20"/>
          <w:szCs w:val="20"/>
          <w:lang w:eastAsia="bg-BG"/>
        </w:rPr>
      </w:pPr>
    </w:p>
    <w:p w14:paraId="78612948" w14:textId="77777777" w:rsidR="007B6F54" w:rsidRPr="008326B8" w:rsidRDefault="007B6F54" w:rsidP="007B6F54">
      <w:pPr>
        <w:suppressAutoHyphens/>
        <w:autoSpaceDE w:val="0"/>
        <w:spacing w:before="120" w:after="120" w:line="240" w:lineRule="auto"/>
        <w:jc w:val="center"/>
        <w:rPr>
          <w:rFonts w:ascii="Times New Roman" w:eastAsia="Arial" w:hAnsi="Times New Roman"/>
          <w:b/>
          <w:bCs/>
          <w:sz w:val="20"/>
          <w:szCs w:val="20"/>
          <w:lang w:eastAsia="ar-SA"/>
        </w:rPr>
      </w:pPr>
      <w:r w:rsidRPr="008326B8">
        <w:rPr>
          <w:rFonts w:ascii="Times New Roman" w:eastAsia="Arial" w:hAnsi="Times New Roman"/>
          <w:b/>
          <w:bCs/>
          <w:sz w:val="20"/>
          <w:szCs w:val="20"/>
          <w:lang w:eastAsia="ar-SA"/>
        </w:rPr>
        <w:t xml:space="preserve">Д Е К Л А Р А Ц И Я </w:t>
      </w:r>
    </w:p>
    <w:p w14:paraId="42799A4E" w14:textId="77777777" w:rsidR="007B6F54" w:rsidRPr="008326B8" w:rsidRDefault="007B6F54" w:rsidP="007B6F54">
      <w:pPr>
        <w:spacing w:after="0" w:line="360" w:lineRule="auto"/>
        <w:ind w:left="11" w:hanging="11"/>
        <w:jc w:val="center"/>
        <w:rPr>
          <w:rFonts w:ascii="Times New Roman" w:eastAsia="Times New Roman" w:hAnsi="Times New Roman"/>
          <w:b/>
          <w:sz w:val="20"/>
          <w:szCs w:val="20"/>
        </w:rPr>
      </w:pPr>
      <w:r w:rsidRPr="008326B8">
        <w:rPr>
          <w:rFonts w:ascii="Times New Roman" w:eastAsia="Times New Roman" w:hAnsi="Times New Roman"/>
          <w:b/>
          <w:sz w:val="20"/>
          <w:szCs w:val="20"/>
        </w:rPr>
        <w:t>по чл. 192, ал. 3 от ЗОП</w:t>
      </w:r>
    </w:p>
    <w:p w14:paraId="4E217295" w14:textId="77777777" w:rsidR="007B6F54" w:rsidRPr="008326B8" w:rsidRDefault="007B6F54" w:rsidP="007B6F54">
      <w:pPr>
        <w:spacing w:after="0" w:line="360" w:lineRule="auto"/>
        <w:ind w:left="720" w:hanging="11"/>
        <w:jc w:val="center"/>
        <w:rPr>
          <w:rFonts w:ascii="Times New Roman" w:eastAsia="Times New Roman" w:hAnsi="Times New Roman"/>
          <w:sz w:val="20"/>
          <w:szCs w:val="20"/>
        </w:rPr>
      </w:pPr>
      <w:r w:rsidRPr="008326B8">
        <w:rPr>
          <w:rFonts w:ascii="Times New Roman" w:eastAsia="Times New Roman" w:hAnsi="Times New Roman"/>
          <w:sz w:val="20"/>
          <w:szCs w:val="20"/>
        </w:rPr>
        <w:t>(за обстоятелствата по чл. 54, ал. 1, т. 3-6 от ЗОП)</w:t>
      </w:r>
    </w:p>
    <w:p w14:paraId="7435AC92" w14:textId="77777777" w:rsidR="007B6F54" w:rsidRPr="008326B8" w:rsidRDefault="007B6F54" w:rsidP="007B6F54">
      <w:pPr>
        <w:spacing w:after="0" w:line="360" w:lineRule="auto"/>
        <w:ind w:left="720" w:hanging="11"/>
        <w:jc w:val="center"/>
        <w:rPr>
          <w:rFonts w:ascii="Times New Roman" w:eastAsia="Times New Roman" w:hAnsi="Times New Roman"/>
          <w:sz w:val="20"/>
          <w:szCs w:val="20"/>
        </w:rPr>
      </w:pPr>
    </w:p>
    <w:p w14:paraId="4A2A5333" w14:textId="376D7242" w:rsidR="007B6F54" w:rsidRPr="008326B8" w:rsidRDefault="007B6F54" w:rsidP="007B6F54">
      <w:pPr>
        <w:spacing w:after="0" w:line="360" w:lineRule="auto"/>
        <w:jc w:val="both"/>
        <w:rPr>
          <w:rFonts w:ascii="Times New Roman" w:eastAsia="Times New Roman" w:hAnsi="Times New Roman"/>
          <w:b/>
          <w:sz w:val="20"/>
          <w:szCs w:val="20"/>
          <w:lang w:val="en-US" w:eastAsia="bg-BG"/>
        </w:rPr>
      </w:pPr>
      <w:r w:rsidRPr="008326B8">
        <w:rPr>
          <w:rFonts w:ascii="Times New Roman" w:eastAsia="Times New Roman" w:hAnsi="Times New Roman"/>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C1795C" w:rsidRPr="008326B8">
        <w:rPr>
          <w:rFonts w:ascii="Times New Roman" w:eastAsia="Times New Roman" w:hAnsi="Times New Roman"/>
          <w:b/>
          <w:color w:val="000000"/>
          <w:sz w:val="20"/>
          <w:szCs w:val="2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eastAsia="Times New Roman" w:hAnsi="Times New Roman"/>
          <w:b/>
          <w:color w:val="000000"/>
          <w:sz w:val="20"/>
          <w:szCs w:val="20"/>
          <w:lang w:eastAsia="bg-BG"/>
        </w:rPr>
        <w:t>Телеметрия</w:t>
      </w:r>
      <w:proofErr w:type="spellEnd"/>
      <w:r w:rsidR="00C1795C" w:rsidRPr="008326B8">
        <w:rPr>
          <w:rFonts w:ascii="Times New Roman" w:eastAsia="Times New Roman" w:hAnsi="Times New Roman"/>
          <w:b/>
          <w:color w:val="000000"/>
          <w:sz w:val="20"/>
          <w:szCs w:val="20"/>
          <w:lang w:eastAsia="bg-BG"/>
        </w:rPr>
        <w:t xml:space="preserve"> на Възложителя.“</w:t>
      </w:r>
    </w:p>
    <w:p w14:paraId="54C6B699" w14:textId="77777777" w:rsidR="007B6F54" w:rsidRPr="008326B8" w:rsidRDefault="007B6F54" w:rsidP="007B6F54">
      <w:pPr>
        <w:suppressAutoHyphens/>
        <w:autoSpaceDE w:val="0"/>
        <w:spacing w:after="0" w:line="240" w:lineRule="auto"/>
        <w:jc w:val="center"/>
        <w:rPr>
          <w:rFonts w:ascii="Times New Roman" w:eastAsia="Times New Roman" w:hAnsi="Times New Roman"/>
          <w:b/>
          <w:bCs/>
          <w:sz w:val="20"/>
          <w:szCs w:val="20"/>
          <w:lang w:eastAsia="ar-SA"/>
        </w:rPr>
      </w:pPr>
      <w:r w:rsidRPr="008326B8">
        <w:rPr>
          <w:rFonts w:ascii="Times New Roman" w:eastAsia="Times New Roman" w:hAnsi="Times New Roman"/>
          <w:b/>
          <w:bCs/>
          <w:sz w:val="20"/>
          <w:szCs w:val="20"/>
          <w:lang w:eastAsia="ar-SA"/>
        </w:rPr>
        <w:t xml:space="preserve">ДЕКЛАРИРАМ, ЧЕ: </w:t>
      </w:r>
    </w:p>
    <w:p w14:paraId="6657FB13" w14:textId="77777777" w:rsidR="007B6F54" w:rsidRPr="008326B8" w:rsidRDefault="007B6F54" w:rsidP="007B6F54">
      <w:pPr>
        <w:widowControl w:val="0"/>
        <w:numPr>
          <w:ilvl w:val="0"/>
          <w:numId w:val="5"/>
        </w:numPr>
        <w:spacing w:before="120" w:after="120" w:line="240" w:lineRule="auto"/>
        <w:jc w:val="both"/>
        <w:rPr>
          <w:rFonts w:ascii="Times New Roman" w:eastAsia="Times New Roman" w:hAnsi="Times New Roman"/>
          <w:sz w:val="20"/>
          <w:szCs w:val="20"/>
        </w:rPr>
      </w:pPr>
      <w:r w:rsidRPr="008326B8">
        <w:rPr>
          <w:rFonts w:ascii="Times New Roman" w:hAnsi="Times New Roman"/>
          <w:sz w:val="20"/>
          <w:szCs w:val="20"/>
          <w:lang w:eastAsia="bg-BG"/>
        </w:rPr>
        <w:t>Представляваният от мен участник</w:t>
      </w:r>
      <w:r w:rsidRPr="008326B8">
        <w:rPr>
          <w:rFonts w:ascii="Times New Roman" w:eastAsia="Times New Roman" w:hAnsi="Times New Roman"/>
          <w:b/>
          <w:sz w:val="20"/>
          <w:szCs w:val="20"/>
        </w:rPr>
        <w:t xml:space="preserve"> ИМА/НЯМА</w:t>
      </w:r>
      <w:r w:rsidRPr="008326B8">
        <w:rPr>
          <w:rFonts w:ascii="Times New Roman" w:eastAsia="Times New Roman" w:hAnsi="Times New Roman"/>
          <w:sz w:val="20"/>
          <w:szCs w:val="20"/>
        </w:rPr>
        <w:t xml:space="preserve"> (невярното се зачертава)</w:t>
      </w:r>
    </w:p>
    <w:p w14:paraId="5847EC88" w14:textId="77777777" w:rsidR="007B6F54" w:rsidRPr="008326B8" w:rsidRDefault="007B6F54" w:rsidP="007B6F54">
      <w:pPr>
        <w:widowControl w:val="0"/>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кандидата или участника, или аналогични задължения, съгласно законодателството на държавата, в която кандидатът или участникът е установен, доказани с влязъл в сила акт на компетентен орган.</w:t>
      </w:r>
    </w:p>
    <w:p w14:paraId="5A49F512" w14:textId="77777777" w:rsidR="007B6F54" w:rsidRPr="008326B8" w:rsidRDefault="007B6F54" w:rsidP="007B6F54">
      <w:pPr>
        <w:widowControl w:val="0"/>
        <w:numPr>
          <w:ilvl w:val="0"/>
          <w:numId w:val="5"/>
        </w:numPr>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По отношение на представлявания от мен участник не е налице неравнопоставеност в случаите по чл.44, ал.5 от ЗОП.</w:t>
      </w:r>
    </w:p>
    <w:p w14:paraId="624BA14F" w14:textId="77777777" w:rsidR="007B6F54" w:rsidRPr="008326B8" w:rsidRDefault="007B6F54" w:rsidP="007B6F54">
      <w:pPr>
        <w:pStyle w:val="ListParagraph"/>
        <w:numPr>
          <w:ilvl w:val="0"/>
          <w:numId w:val="5"/>
        </w:numPr>
        <w:autoSpaceDE w:val="0"/>
        <w:autoSpaceDN w:val="0"/>
        <w:adjustRightInd w:val="0"/>
        <w:spacing w:before="120" w:after="120"/>
        <w:jc w:val="both"/>
        <w:rPr>
          <w:rFonts w:ascii="Times New Roman" w:eastAsia="Times New Roman" w:hAnsi="Times New Roman"/>
          <w:sz w:val="20"/>
          <w:szCs w:val="20"/>
        </w:rPr>
      </w:pPr>
      <w:r w:rsidRPr="008326B8">
        <w:rPr>
          <w:rFonts w:ascii="Times New Roman" w:eastAsia="Times New Roman" w:hAnsi="Times New Roman"/>
          <w:sz w:val="20"/>
          <w:szCs w:val="20"/>
        </w:rPr>
        <w:t>Дружеството, което представлявам, не е представило документ с невярно съдържание, свързан с удостоверяване липсата на основания за отстраняване или изпълнението на критериите за подбор.</w:t>
      </w:r>
    </w:p>
    <w:p w14:paraId="0A783183" w14:textId="77777777" w:rsidR="007B6F54" w:rsidRPr="008326B8" w:rsidRDefault="007B6F54" w:rsidP="007B6F54">
      <w:pPr>
        <w:pStyle w:val="ListParagraph"/>
        <w:numPr>
          <w:ilvl w:val="0"/>
          <w:numId w:val="5"/>
        </w:numPr>
        <w:autoSpaceDE w:val="0"/>
        <w:autoSpaceDN w:val="0"/>
        <w:adjustRightInd w:val="0"/>
        <w:spacing w:before="120" w:after="120"/>
        <w:jc w:val="both"/>
        <w:rPr>
          <w:rFonts w:ascii="Times New Roman" w:eastAsia="Times New Roman" w:hAnsi="Times New Roman"/>
          <w:sz w:val="20"/>
          <w:szCs w:val="20"/>
        </w:rPr>
      </w:pPr>
      <w:r w:rsidRPr="008326B8">
        <w:rPr>
          <w:rFonts w:ascii="Times New Roman" w:eastAsia="Times New Roman" w:hAnsi="Times New Roman"/>
          <w:sz w:val="20"/>
          <w:szCs w:val="20"/>
        </w:rPr>
        <w:t>За дружеството, което представлявам не е установено, че не е предоставило изискваща се информация, свързана с удостоверяване липсата на основания за отстраняване или изпълнението на критериите за подбор.</w:t>
      </w:r>
    </w:p>
    <w:p w14:paraId="401031F3" w14:textId="77777777" w:rsidR="007B6F54" w:rsidRPr="008326B8" w:rsidRDefault="007B6F54" w:rsidP="007B6F54">
      <w:pPr>
        <w:widowControl w:val="0"/>
        <w:numPr>
          <w:ilvl w:val="0"/>
          <w:numId w:val="5"/>
        </w:numPr>
        <w:spacing w:before="120" w:after="120" w:line="240" w:lineRule="auto"/>
        <w:jc w:val="both"/>
        <w:rPr>
          <w:rFonts w:ascii="Times New Roman" w:eastAsia="Times New Roman" w:hAnsi="Times New Roman"/>
          <w:sz w:val="20"/>
          <w:szCs w:val="20"/>
        </w:rPr>
      </w:pPr>
      <w:r w:rsidRPr="008326B8">
        <w:rPr>
          <w:rFonts w:ascii="Times New Roman" w:eastAsia="Times New Roman" w:hAnsi="Times New Roman"/>
          <w:sz w:val="20"/>
          <w:szCs w:val="20"/>
        </w:rPr>
        <w:t>По отношение на представлявания от мен участник не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кандидатът или участникът е установен.</w:t>
      </w:r>
    </w:p>
    <w:p w14:paraId="48591C6E" w14:textId="77777777" w:rsidR="007B6F54" w:rsidRPr="008326B8" w:rsidRDefault="007B6F54" w:rsidP="007B6F54">
      <w:pPr>
        <w:suppressAutoHyphens/>
        <w:autoSpaceDE w:val="0"/>
        <w:spacing w:before="120" w:after="120" w:line="240" w:lineRule="auto"/>
        <w:jc w:val="both"/>
        <w:rPr>
          <w:rFonts w:ascii="Times New Roman" w:eastAsia="Times New Roman" w:hAnsi="Times New Roman"/>
          <w:sz w:val="20"/>
          <w:szCs w:val="20"/>
          <w:lang w:eastAsia="ar-SA"/>
        </w:rPr>
      </w:pPr>
    </w:p>
    <w:p w14:paraId="1DA48A0B" w14:textId="77777777" w:rsidR="007B6F54" w:rsidRPr="008326B8" w:rsidRDefault="007B6F54" w:rsidP="007B6F54">
      <w:pPr>
        <w:suppressAutoHyphens/>
        <w:autoSpaceDE w:val="0"/>
        <w:spacing w:before="120" w:after="120" w:line="240" w:lineRule="auto"/>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C5098EB" w14:textId="77777777" w:rsidR="007B6F54" w:rsidRPr="008326B8" w:rsidRDefault="007B6F54" w:rsidP="007B6F54">
      <w:pPr>
        <w:suppressAutoHyphens/>
        <w:autoSpaceDE w:val="0"/>
        <w:spacing w:before="120" w:after="120" w:line="240" w:lineRule="auto"/>
        <w:jc w:val="both"/>
        <w:rPr>
          <w:rFonts w:ascii="Times New Roman" w:eastAsia="Times New Roman" w:hAnsi="Times New Roman"/>
          <w:sz w:val="20"/>
          <w:szCs w:val="20"/>
          <w:lang w:eastAsia="ar-SA"/>
        </w:rPr>
      </w:pPr>
      <w:r w:rsidRPr="008326B8">
        <w:rPr>
          <w:rFonts w:ascii="Times New Roman" w:eastAsia="Times New Roman" w:hAnsi="Times New Roman"/>
          <w:sz w:val="20"/>
          <w:szCs w:val="20"/>
          <w:lang w:eastAsia="ar-SA"/>
        </w:rPr>
        <w:t xml:space="preserve">Известна ми е отговорността по чл.313 от Наказателния кодекс за посочване на неверни данни. </w:t>
      </w:r>
    </w:p>
    <w:p w14:paraId="4B074FCE" w14:textId="77777777" w:rsidR="007B6F54" w:rsidRPr="008326B8" w:rsidRDefault="007B6F54" w:rsidP="007B6F54">
      <w:pPr>
        <w:suppressAutoHyphens/>
        <w:autoSpaceDE w:val="0"/>
        <w:spacing w:after="0" w:line="240" w:lineRule="auto"/>
        <w:ind w:left="360" w:hanging="360"/>
        <w:rPr>
          <w:rFonts w:ascii="Times New Roman" w:eastAsia="Times New Roman" w:hAnsi="Times New Roman"/>
          <w:sz w:val="20"/>
          <w:szCs w:val="20"/>
          <w:lang w:eastAsia="ar-SA"/>
        </w:rPr>
      </w:pPr>
    </w:p>
    <w:p w14:paraId="728D62E8" w14:textId="77777777" w:rsidR="007B6F54" w:rsidRPr="008326B8" w:rsidRDefault="007B6F54" w:rsidP="007B6F54">
      <w:pPr>
        <w:spacing w:after="0" w:line="360" w:lineRule="auto"/>
        <w:jc w:val="both"/>
        <w:rPr>
          <w:rFonts w:ascii="Times New Roman" w:eastAsia="Times New Roman" w:hAnsi="Times New Roman"/>
          <w:bCs/>
          <w:sz w:val="20"/>
          <w:szCs w:val="20"/>
          <w:lang w:eastAsia="bg-BG"/>
        </w:rPr>
      </w:pPr>
      <w:r w:rsidRPr="008326B8">
        <w:rPr>
          <w:rFonts w:ascii="Times New Roman" w:eastAsia="Times New Roman" w:hAnsi="Times New Roman"/>
          <w:b/>
          <w:sz w:val="20"/>
          <w:szCs w:val="20"/>
          <w:lang w:eastAsia="bg-BG"/>
        </w:rPr>
        <w:t>Дата: ..............</w:t>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t>Декларатор: ...........................</w:t>
      </w:r>
    </w:p>
    <w:p w14:paraId="35184CA7" w14:textId="77777777" w:rsidR="007B6F54" w:rsidRPr="008326B8" w:rsidRDefault="007B6F54" w:rsidP="007B6F54">
      <w:pPr>
        <w:spacing w:before="60" w:after="60" w:line="240" w:lineRule="auto"/>
        <w:ind w:right="299"/>
        <w:jc w:val="both"/>
        <w:rPr>
          <w:rFonts w:ascii="Times New Roman" w:eastAsia="Times New Roman" w:hAnsi="Times New Roman"/>
          <w:i/>
          <w:sz w:val="20"/>
          <w:szCs w:val="20"/>
          <w:lang w:eastAsia="bg-BG"/>
        </w:rPr>
      </w:pPr>
      <w:r w:rsidRPr="008326B8">
        <w:rPr>
          <w:rFonts w:ascii="Times New Roman" w:eastAsia="Times New Roman" w:hAnsi="Times New Roman"/>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00416B94" w14:textId="12C9EB74" w:rsidR="007B6F54" w:rsidRDefault="007B6F54" w:rsidP="007B6F54">
      <w:pPr>
        <w:spacing w:after="160" w:line="259" w:lineRule="auto"/>
        <w:jc w:val="right"/>
        <w:rPr>
          <w:rFonts w:ascii="Times New Roman" w:eastAsia="Times New Roman" w:hAnsi="Times New Roman"/>
          <w:sz w:val="20"/>
          <w:szCs w:val="20"/>
          <w:lang w:eastAsia="bg-BG"/>
        </w:rPr>
      </w:pPr>
    </w:p>
    <w:p w14:paraId="675A7D4E" w14:textId="2978446D" w:rsidR="0079461D" w:rsidRDefault="0079461D" w:rsidP="007B6F54">
      <w:pPr>
        <w:spacing w:after="160" w:line="259" w:lineRule="auto"/>
        <w:jc w:val="right"/>
        <w:rPr>
          <w:rFonts w:ascii="Times New Roman" w:eastAsia="Times New Roman" w:hAnsi="Times New Roman"/>
          <w:sz w:val="20"/>
          <w:szCs w:val="20"/>
          <w:lang w:eastAsia="bg-BG"/>
        </w:rPr>
      </w:pPr>
    </w:p>
    <w:p w14:paraId="05E5DD99" w14:textId="10836E82" w:rsidR="0079461D" w:rsidRDefault="0079461D" w:rsidP="007B6F54">
      <w:pPr>
        <w:spacing w:after="160" w:line="259" w:lineRule="auto"/>
        <w:jc w:val="right"/>
        <w:rPr>
          <w:rFonts w:ascii="Times New Roman" w:eastAsia="Times New Roman" w:hAnsi="Times New Roman"/>
          <w:sz w:val="20"/>
          <w:szCs w:val="20"/>
          <w:lang w:eastAsia="bg-BG"/>
        </w:rPr>
      </w:pPr>
    </w:p>
    <w:p w14:paraId="1D3320BC" w14:textId="1DD5459B" w:rsidR="0079461D" w:rsidRDefault="0079461D" w:rsidP="007B6F54">
      <w:pPr>
        <w:spacing w:after="160" w:line="259" w:lineRule="auto"/>
        <w:jc w:val="right"/>
        <w:rPr>
          <w:rFonts w:ascii="Times New Roman" w:eastAsia="Times New Roman" w:hAnsi="Times New Roman"/>
          <w:sz w:val="20"/>
          <w:szCs w:val="20"/>
          <w:lang w:eastAsia="bg-BG"/>
        </w:rPr>
      </w:pPr>
    </w:p>
    <w:p w14:paraId="19DC15B7" w14:textId="77777777" w:rsidR="0079461D" w:rsidRPr="008326B8" w:rsidRDefault="0079461D" w:rsidP="007B6F54">
      <w:pPr>
        <w:spacing w:after="160" w:line="259" w:lineRule="auto"/>
        <w:jc w:val="right"/>
        <w:rPr>
          <w:rFonts w:ascii="Times New Roman" w:eastAsia="Times New Roman" w:hAnsi="Times New Roman"/>
          <w:sz w:val="20"/>
          <w:szCs w:val="20"/>
          <w:lang w:eastAsia="bg-BG"/>
        </w:rPr>
      </w:pPr>
    </w:p>
    <w:p w14:paraId="68C8B620"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lastRenderedPageBreak/>
        <w:t>Образец</w:t>
      </w:r>
    </w:p>
    <w:p w14:paraId="76FFCDA7"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p>
    <w:p w14:paraId="4E817AB3"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Д Е К Л А Р А Ц И Я</w:t>
      </w:r>
    </w:p>
    <w:p w14:paraId="584D08C1"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p>
    <w:p w14:paraId="1E55CB40" w14:textId="77777777" w:rsidR="007B6F54" w:rsidRPr="008326B8" w:rsidRDefault="007B6F54" w:rsidP="00C1795C">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по чл. 101, ал.11 от ЗОП за липса на свързаност с друг участник</w:t>
      </w:r>
    </w:p>
    <w:p w14:paraId="5C6328BF"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p>
    <w:p w14:paraId="631F00B3"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p>
    <w:p w14:paraId="376AC0A6" w14:textId="48B28C66" w:rsidR="007B6F54" w:rsidRPr="008326B8" w:rsidRDefault="007B6F54" w:rsidP="007B6F54">
      <w:pPr>
        <w:spacing w:after="0" w:line="360" w:lineRule="auto"/>
        <w:jc w:val="both"/>
        <w:rPr>
          <w:rFonts w:ascii="Times New Roman" w:eastAsia="Times New Roman" w:hAnsi="Times New Roman"/>
          <w:b/>
          <w:sz w:val="20"/>
          <w:szCs w:val="20"/>
          <w:lang w:eastAsia="bg-BG"/>
        </w:rPr>
      </w:pPr>
      <w:r w:rsidRPr="008326B8">
        <w:rPr>
          <w:rFonts w:ascii="Times New Roman" w:eastAsia="Times New Roman" w:hAnsi="Times New Roman"/>
          <w:sz w:val="20"/>
          <w:szCs w:val="20"/>
          <w:lang w:eastAsia="bg-BG"/>
        </w:rPr>
        <w:t xml:space="preserve">Долуподписаният .............................................................................., в качеството си на ........................................................................ на фирма .............................................................., при изпълнение на обществена поръчка възлагана чрез обява с предмет </w:t>
      </w:r>
      <w:r w:rsidR="00C1795C" w:rsidRPr="008326B8">
        <w:rPr>
          <w:rFonts w:ascii="Times New Roman" w:eastAsia="Times New Roman" w:hAnsi="Times New Roman"/>
          <w:b/>
          <w:sz w:val="20"/>
          <w:szCs w:val="2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eastAsia="Times New Roman" w:hAnsi="Times New Roman"/>
          <w:b/>
          <w:sz w:val="20"/>
          <w:szCs w:val="20"/>
          <w:lang w:eastAsia="bg-BG"/>
        </w:rPr>
        <w:t>Телеметрия</w:t>
      </w:r>
      <w:proofErr w:type="spellEnd"/>
      <w:r w:rsidR="00C1795C" w:rsidRPr="008326B8">
        <w:rPr>
          <w:rFonts w:ascii="Times New Roman" w:eastAsia="Times New Roman" w:hAnsi="Times New Roman"/>
          <w:b/>
          <w:sz w:val="20"/>
          <w:szCs w:val="20"/>
          <w:lang w:eastAsia="bg-BG"/>
        </w:rPr>
        <w:t xml:space="preserve"> на Възложителя.“</w:t>
      </w:r>
    </w:p>
    <w:p w14:paraId="156D702E" w14:textId="77777777" w:rsidR="007B6F54" w:rsidRPr="008326B8" w:rsidRDefault="007B6F54" w:rsidP="007B6F54">
      <w:pPr>
        <w:spacing w:after="0" w:line="240" w:lineRule="auto"/>
        <w:jc w:val="both"/>
        <w:rPr>
          <w:rFonts w:ascii="Times New Roman" w:eastAsia="Times New Roman" w:hAnsi="Times New Roman"/>
          <w:b/>
          <w:bCs/>
          <w:sz w:val="20"/>
          <w:szCs w:val="20"/>
          <w:lang w:eastAsia="bg-BG"/>
        </w:rPr>
      </w:pPr>
    </w:p>
    <w:p w14:paraId="22756051"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Д Е К Л А Р И Р А М:</w:t>
      </w:r>
    </w:p>
    <w:p w14:paraId="0BFCC178" w14:textId="77777777" w:rsidR="007B6F54" w:rsidRPr="008326B8" w:rsidRDefault="007B6F54" w:rsidP="007B6F54">
      <w:pPr>
        <w:spacing w:after="0" w:line="240" w:lineRule="auto"/>
        <w:jc w:val="both"/>
        <w:rPr>
          <w:rFonts w:ascii="Times New Roman" w:eastAsia="Times New Roman" w:hAnsi="Times New Roman"/>
          <w:b/>
          <w:bCs/>
          <w:sz w:val="20"/>
          <w:szCs w:val="20"/>
          <w:lang w:eastAsia="bg-BG"/>
        </w:rPr>
      </w:pPr>
    </w:p>
    <w:p w14:paraId="7A96DB5A"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086A05D5"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666E72DA"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Известна ми е отговорността по чл.313 от Наказателния кодекс за посочване на неверни данни.</w:t>
      </w:r>
    </w:p>
    <w:p w14:paraId="3638F10F"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41849A73" w14:textId="77777777" w:rsidR="007B6F54" w:rsidRPr="008326B8" w:rsidRDefault="007B6F54" w:rsidP="007B6F54">
      <w:pPr>
        <w:spacing w:after="0" w:line="240" w:lineRule="auto"/>
        <w:jc w:val="both"/>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Дата: ..............</w:t>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t>Декларатор: ...........................</w:t>
      </w:r>
    </w:p>
    <w:p w14:paraId="17260AFE"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29806441"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3D92CB02"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Документът се подписва от законния представител на участника или от надлежно упълномощено лице.</w:t>
      </w:r>
    </w:p>
    <w:p w14:paraId="4382EAD0"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p>
    <w:p w14:paraId="1076F44C"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p>
    <w:p w14:paraId="3E86CD11"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5475EDA0"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B29F4E8"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23A543B2"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1622CE38"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504E09EB"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5CDF5276"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E6B6DC0"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A5E6CBC"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137E7098"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4B23A47"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472A56F"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6D418609"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5C00B13"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3375787F"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3C9C7A80" w14:textId="77777777" w:rsidR="007B6F54" w:rsidRPr="008326B8" w:rsidRDefault="007B6F54" w:rsidP="007B6F54">
      <w:pPr>
        <w:spacing w:after="0" w:line="240" w:lineRule="auto"/>
        <w:rPr>
          <w:rFonts w:ascii="Times New Roman" w:eastAsia="Times New Roman" w:hAnsi="Times New Roman"/>
          <w:bCs/>
          <w:sz w:val="20"/>
          <w:szCs w:val="20"/>
          <w:lang w:eastAsia="bg-BG"/>
        </w:rPr>
        <w:sectPr w:rsidR="007B6F54" w:rsidRPr="008326B8" w:rsidSect="00682070">
          <w:pgSz w:w="11906" w:h="16838"/>
          <w:pgMar w:top="1417" w:right="1417" w:bottom="1276" w:left="1417" w:header="708" w:footer="708" w:gutter="0"/>
          <w:cols w:space="708"/>
          <w:docGrid w:linePitch="360"/>
        </w:sectPr>
      </w:pPr>
    </w:p>
    <w:p w14:paraId="5A145C96" w14:textId="77777777" w:rsidR="007B6F54" w:rsidRPr="008326B8" w:rsidRDefault="007B6F54" w:rsidP="007B6F54">
      <w:pPr>
        <w:spacing w:after="0" w:line="240" w:lineRule="auto"/>
        <w:jc w:val="right"/>
        <w:rPr>
          <w:rFonts w:ascii="Times New Roman" w:eastAsia="Times New Roman" w:hAnsi="Times New Roman"/>
          <w:b/>
          <w:bCs/>
          <w:sz w:val="20"/>
          <w:szCs w:val="20"/>
          <w:lang w:eastAsia="bg-BG"/>
        </w:rPr>
      </w:pPr>
      <w:r w:rsidRPr="008326B8">
        <w:rPr>
          <w:rFonts w:ascii="Times New Roman" w:eastAsia="Times New Roman" w:hAnsi="Times New Roman"/>
          <w:bCs/>
          <w:sz w:val="20"/>
          <w:szCs w:val="20"/>
          <w:lang w:eastAsia="bg-BG"/>
        </w:rPr>
        <w:lastRenderedPageBreak/>
        <w:t>Образец</w:t>
      </w:r>
    </w:p>
    <w:p w14:paraId="5A30C965"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1CAB1EE8"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Д Е К Л А Р А Ц И Я</w:t>
      </w:r>
    </w:p>
    <w:p w14:paraId="6BCD5D61"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p>
    <w:p w14:paraId="40844DCC"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2EA952D1"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30DAEF3F"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5A191D20"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Долуподписаният/…………………………………………………………………………………...</w:t>
      </w:r>
    </w:p>
    <w:p w14:paraId="107F3B48" w14:textId="77777777" w:rsidR="007B6F54" w:rsidRPr="008326B8" w:rsidRDefault="007B6F54" w:rsidP="007B6F54">
      <w:pPr>
        <w:spacing w:after="120" w:line="240" w:lineRule="auto"/>
        <w:jc w:val="center"/>
        <w:rPr>
          <w:rFonts w:ascii="Times New Roman" w:eastAsia="Times New Roman" w:hAnsi="Times New Roman"/>
          <w:bCs/>
          <w:i/>
          <w:sz w:val="20"/>
          <w:szCs w:val="20"/>
          <w:vertAlign w:val="superscript"/>
          <w:lang w:eastAsia="bg-BG"/>
        </w:rPr>
      </w:pPr>
      <w:r w:rsidRPr="008326B8">
        <w:rPr>
          <w:rFonts w:ascii="Times New Roman" w:eastAsia="Times New Roman" w:hAnsi="Times New Roman"/>
          <w:bCs/>
          <w:i/>
          <w:sz w:val="20"/>
          <w:szCs w:val="20"/>
          <w:vertAlign w:val="superscript"/>
          <w:lang w:eastAsia="bg-BG"/>
        </w:rPr>
        <w:t>/собствено бащино фамилно име /</w:t>
      </w:r>
    </w:p>
    <w:p w14:paraId="7C11E6C9"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в качеството си на…………………………………………………………………………………...</w:t>
      </w:r>
    </w:p>
    <w:p w14:paraId="55CF9E9C" w14:textId="77777777" w:rsidR="007B6F54" w:rsidRPr="008326B8" w:rsidRDefault="007B6F54" w:rsidP="007B6F54">
      <w:pPr>
        <w:spacing w:after="120" w:line="240" w:lineRule="auto"/>
        <w:jc w:val="center"/>
        <w:rPr>
          <w:rFonts w:ascii="Times New Roman" w:eastAsia="Times New Roman" w:hAnsi="Times New Roman"/>
          <w:bCs/>
          <w:sz w:val="20"/>
          <w:szCs w:val="20"/>
          <w:vertAlign w:val="superscript"/>
          <w:lang w:eastAsia="bg-BG"/>
        </w:rPr>
      </w:pPr>
      <w:r w:rsidRPr="008326B8">
        <w:rPr>
          <w:rFonts w:ascii="Times New Roman" w:eastAsia="Times New Roman" w:hAnsi="Times New Roman"/>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8326B8">
        <w:rPr>
          <w:rFonts w:ascii="Times New Roman" w:eastAsia="Times New Roman" w:hAnsi="Times New Roman"/>
          <w:bCs/>
          <w:sz w:val="20"/>
          <w:szCs w:val="20"/>
          <w:vertAlign w:val="superscript"/>
          <w:lang w:eastAsia="bg-BG"/>
        </w:rPr>
        <w:t>/</w:t>
      </w:r>
    </w:p>
    <w:p w14:paraId="1904AE9A"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в</w:t>
      </w:r>
      <w:r w:rsidRPr="008326B8">
        <w:rPr>
          <w:rFonts w:ascii="Times New Roman" w:eastAsia="Times New Roman" w:hAnsi="Times New Roman"/>
          <w:bCs/>
          <w:sz w:val="20"/>
          <w:szCs w:val="20"/>
          <w:lang w:eastAsia="bg-BG"/>
        </w:rPr>
        <w:tab/>
        <w:t>…………………………………………………………………………………...</w:t>
      </w:r>
      <w:r w:rsidRPr="008326B8">
        <w:rPr>
          <w:rFonts w:ascii="Times New Roman" w:eastAsia="Times New Roman" w:hAnsi="Times New Roman"/>
          <w:bCs/>
          <w:sz w:val="20"/>
          <w:szCs w:val="20"/>
          <w:lang w:eastAsia="bg-BG"/>
        </w:rPr>
        <w:tab/>
      </w:r>
      <w:r w:rsidRPr="008326B8">
        <w:rPr>
          <w:rFonts w:ascii="Times New Roman" w:eastAsia="Times New Roman" w:hAnsi="Times New Roman"/>
          <w:bCs/>
          <w:sz w:val="20"/>
          <w:szCs w:val="20"/>
          <w:lang w:eastAsia="bg-BG"/>
        </w:rPr>
        <w:tab/>
      </w:r>
    </w:p>
    <w:p w14:paraId="63AAFAF2" w14:textId="77777777" w:rsidR="007B6F54" w:rsidRPr="008326B8" w:rsidRDefault="007B6F54" w:rsidP="007B6F54">
      <w:pPr>
        <w:spacing w:after="120" w:line="240" w:lineRule="auto"/>
        <w:jc w:val="center"/>
        <w:rPr>
          <w:rFonts w:ascii="Times New Roman" w:eastAsia="Times New Roman" w:hAnsi="Times New Roman"/>
          <w:bCs/>
          <w:sz w:val="20"/>
          <w:szCs w:val="20"/>
          <w:lang w:eastAsia="bg-BG"/>
        </w:rPr>
      </w:pPr>
      <w:r w:rsidRPr="008326B8">
        <w:rPr>
          <w:rFonts w:ascii="Times New Roman" w:eastAsia="Times New Roman" w:hAnsi="Times New Roman"/>
          <w:bCs/>
          <w:i/>
          <w:sz w:val="20"/>
          <w:szCs w:val="20"/>
          <w:vertAlign w:val="superscript"/>
          <w:lang w:eastAsia="bg-BG"/>
        </w:rPr>
        <w:t>/наименование на юридическото лице, физическото лице и вид на търговеца/</w:t>
      </w:r>
    </w:p>
    <w:p w14:paraId="316A0E2D" w14:textId="77777777" w:rsidR="007B6F54" w:rsidRPr="008326B8" w:rsidRDefault="007B6F54" w:rsidP="007B6F54">
      <w:pPr>
        <w:spacing w:after="120" w:line="36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регистриран/вписан в Търговския регистър при Агенция по вписванията с ЕИК/БУЛСТАТ____________________</w:t>
      </w:r>
    </w:p>
    <w:p w14:paraId="4CAE9C47" w14:textId="2429AF48" w:rsidR="007B6F54" w:rsidRPr="008326B8" w:rsidRDefault="007B6F54" w:rsidP="007B6F54">
      <w:pPr>
        <w:spacing w:after="120" w:line="240" w:lineRule="auto"/>
        <w:jc w:val="both"/>
        <w:rPr>
          <w:rFonts w:ascii="Times New Roman" w:eastAsia="Times New Roman" w:hAnsi="Times New Roman"/>
          <w:b/>
          <w:bCs/>
          <w:sz w:val="20"/>
          <w:szCs w:val="20"/>
          <w:lang w:eastAsia="bg-BG"/>
        </w:rPr>
      </w:pPr>
      <w:r w:rsidRPr="008326B8">
        <w:rPr>
          <w:rFonts w:ascii="Times New Roman" w:eastAsia="Times New Roman" w:hAnsi="Times New Roman"/>
          <w:bCs/>
          <w:sz w:val="20"/>
          <w:szCs w:val="20"/>
          <w:lang w:eastAsia="bg-BG"/>
        </w:rPr>
        <w:t xml:space="preserve">Относно: Обществена поръчка с предмет: </w:t>
      </w:r>
      <w:r w:rsidR="00C1795C" w:rsidRPr="008326B8">
        <w:rPr>
          <w:rFonts w:ascii="Times New Roman" w:eastAsia="Times New Roman" w:hAnsi="Times New Roman"/>
          <w:b/>
          <w:sz w:val="20"/>
          <w:szCs w:val="2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eastAsia="Times New Roman" w:hAnsi="Times New Roman"/>
          <w:b/>
          <w:sz w:val="20"/>
          <w:szCs w:val="20"/>
          <w:lang w:eastAsia="bg-BG"/>
        </w:rPr>
        <w:t>Телеметрия</w:t>
      </w:r>
      <w:proofErr w:type="spellEnd"/>
      <w:r w:rsidR="00C1795C" w:rsidRPr="008326B8">
        <w:rPr>
          <w:rFonts w:ascii="Times New Roman" w:eastAsia="Times New Roman" w:hAnsi="Times New Roman"/>
          <w:b/>
          <w:sz w:val="20"/>
          <w:szCs w:val="20"/>
          <w:lang w:eastAsia="bg-BG"/>
        </w:rPr>
        <w:t xml:space="preserve"> на Възложителя.“</w:t>
      </w:r>
    </w:p>
    <w:p w14:paraId="61AE3804"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p>
    <w:p w14:paraId="73A7E4B1"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r w:rsidRPr="008326B8">
        <w:rPr>
          <w:rFonts w:ascii="Times New Roman" w:eastAsia="Times New Roman" w:hAnsi="Times New Roman"/>
          <w:b/>
          <w:bCs/>
          <w:sz w:val="20"/>
          <w:szCs w:val="20"/>
          <w:lang w:eastAsia="bg-BG"/>
        </w:rPr>
        <w:t>Д Е К Л А Р И Р А М, Ч Е:</w:t>
      </w:r>
    </w:p>
    <w:p w14:paraId="0AFD4214" w14:textId="77777777" w:rsidR="007B6F54" w:rsidRPr="008326B8" w:rsidRDefault="007B6F54" w:rsidP="007B6F54">
      <w:pPr>
        <w:spacing w:after="0" w:line="240" w:lineRule="auto"/>
        <w:jc w:val="center"/>
        <w:rPr>
          <w:rFonts w:ascii="Times New Roman" w:eastAsia="Times New Roman" w:hAnsi="Times New Roman"/>
          <w:b/>
          <w:bCs/>
          <w:sz w:val="20"/>
          <w:szCs w:val="20"/>
          <w:lang w:eastAsia="bg-BG"/>
        </w:rPr>
      </w:pPr>
    </w:p>
    <w:p w14:paraId="30DCC2C6" w14:textId="77777777" w:rsidR="007B6F54" w:rsidRPr="008326B8" w:rsidRDefault="007B6F54" w:rsidP="007B6F54">
      <w:pPr>
        <w:spacing w:after="0" w:line="240" w:lineRule="auto"/>
        <w:jc w:val="both"/>
        <w:rPr>
          <w:rFonts w:ascii="Times New Roman" w:eastAsia="Times New Roman" w:hAnsi="Times New Roman"/>
          <w:b/>
          <w:bCs/>
          <w:sz w:val="20"/>
          <w:szCs w:val="20"/>
          <w:lang w:eastAsia="bg-BG"/>
        </w:rPr>
      </w:pPr>
    </w:p>
    <w:p w14:paraId="2028E0AD"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 xml:space="preserve">1. Представляваното от мен дружество </w:t>
      </w:r>
      <w:r w:rsidRPr="008326B8">
        <w:rPr>
          <w:rFonts w:ascii="Times New Roman" w:eastAsia="Times New Roman" w:hAnsi="Times New Roman"/>
          <w:b/>
          <w:bCs/>
          <w:sz w:val="20"/>
          <w:szCs w:val="20"/>
          <w:lang w:eastAsia="bg-BG"/>
        </w:rPr>
        <w:t>е /не</w:t>
      </w:r>
      <w:r w:rsidRPr="008326B8">
        <w:rPr>
          <w:rFonts w:ascii="Times New Roman" w:eastAsia="Times New Roman" w:hAnsi="Times New Roman"/>
          <w:bCs/>
          <w:sz w:val="20"/>
          <w:szCs w:val="20"/>
          <w:lang w:eastAsia="bg-BG"/>
        </w:rPr>
        <w:t xml:space="preserve"> е регистрирано в юрисдикция с </w:t>
      </w:r>
    </w:p>
    <w:p w14:paraId="5B400FE8" w14:textId="77777777" w:rsidR="007B6F54" w:rsidRPr="008326B8" w:rsidRDefault="007B6F54" w:rsidP="007B6F54">
      <w:pPr>
        <w:spacing w:after="120" w:line="240" w:lineRule="auto"/>
        <w:jc w:val="center"/>
        <w:rPr>
          <w:rFonts w:ascii="Times New Roman" w:eastAsia="Times New Roman" w:hAnsi="Times New Roman"/>
          <w:bCs/>
          <w:i/>
          <w:sz w:val="20"/>
          <w:szCs w:val="20"/>
          <w:vertAlign w:val="superscript"/>
          <w:lang w:eastAsia="bg-BG"/>
        </w:rPr>
      </w:pPr>
      <w:r w:rsidRPr="008326B8">
        <w:rPr>
          <w:rFonts w:ascii="Times New Roman" w:eastAsia="Times New Roman" w:hAnsi="Times New Roman"/>
          <w:bCs/>
          <w:i/>
          <w:sz w:val="20"/>
          <w:szCs w:val="20"/>
          <w:vertAlign w:val="superscript"/>
          <w:lang w:eastAsia="bg-BG"/>
        </w:rPr>
        <w:t>/ненужното се зачертава/</w:t>
      </w:r>
    </w:p>
    <w:p w14:paraId="43AF26ED"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преференциален данъчен режим, а именно: ________________________________.</w:t>
      </w:r>
    </w:p>
    <w:p w14:paraId="31751E4D"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p>
    <w:p w14:paraId="75183F65"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 xml:space="preserve">2. Представляваното от мен дружество </w:t>
      </w:r>
      <w:r w:rsidRPr="008326B8">
        <w:rPr>
          <w:rFonts w:ascii="Times New Roman" w:eastAsia="Times New Roman" w:hAnsi="Times New Roman"/>
          <w:b/>
          <w:bCs/>
          <w:sz w:val="20"/>
          <w:szCs w:val="20"/>
          <w:lang w:eastAsia="bg-BG"/>
        </w:rPr>
        <w:t>е / не е</w:t>
      </w:r>
      <w:r w:rsidRPr="008326B8">
        <w:rPr>
          <w:rFonts w:ascii="Times New Roman" w:eastAsia="Times New Roman" w:hAnsi="Times New Roman"/>
          <w:bCs/>
          <w:sz w:val="20"/>
          <w:szCs w:val="20"/>
          <w:lang w:eastAsia="bg-BG"/>
        </w:rPr>
        <w:t xml:space="preserve"> свързано с лица, регистрирани в </w:t>
      </w:r>
    </w:p>
    <w:p w14:paraId="3E44F436" w14:textId="77777777" w:rsidR="007B6F54" w:rsidRPr="008326B8" w:rsidRDefault="007B6F54" w:rsidP="007B6F54">
      <w:pPr>
        <w:spacing w:after="120" w:line="240" w:lineRule="auto"/>
        <w:jc w:val="center"/>
        <w:rPr>
          <w:rFonts w:ascii="Times New Roman" w:eastAsia="Times New Roman" w:hAnsi="Times New Roman"/>
          <w:bCs/>
          <w:i/>
          <w:sz w:val="20"/>
          <w:szCs w:val="20"/>
          <w:vertAlign w:val="superscript"/>
          <w:lang w:eastAsia="bg-BG"/>
        </w:rPr>
      </w:pPr>
      <w:r w:rsidRPr="008326B8">
        <w:rPr>
          <w:rFonts w:ascii="Times New Roman" w:eastAsia="Times New Roman" w:hAnsi="Times New Roman"/>
          <w:bCs/>
          <w:i/>
          <w:sz w:val="20"/>
          <w:szCs w:val="20"/>
          <w:lang w:eastAsia="bg-BG"/>
        </w:rPr>
        <w:t xml:space="preserve"> </w:t>
      </w:r>
      <w:r w:rsidRPr="008326B8">
        <w:rPr>
          <w:rFonts w:ascii="Times New Roman" w:eastAsia="Times New Roman" w:hAnsi="Times New Roman"/>
          <w:bCs/>
          <w:i/>
          <w:sz w:val="20"/>
          <w:szCs w:val="20"/>
          <w:vertAlign w:val="superscript"/>
          <w:lang w:eastAsia="bg-BG"/>
        </w:rPr>
        <w:t>/ненужното се зачертава/</w:t>
      </w:r>
    </w:p>
    <w:p w14:paraId="76599275"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юрисдикции с преференциален данъчен режим, а именно: _____________________.</w:t>
      </w:r>
    </w:p>
    <w:p w14:paraId="65548059"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p>
    <w:p w14:paraId="75CCBB42"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 xml:space="preserve">3. Представляваното от мен дружество попада в изключението на </w:t>
      </w:r>
      <w:r w:rsidRPr="008326B8">
        <w:rPr>
          <w:rFonts w:ascii="Times New Roman" w:eastAsia="Times New Roman" w:hAnsi="Times New Roman"/>
          <w:b/>
          <w:bCs/>
          <w:sz w:val="20"/>
          <w:szCs w:val="20"/>
          <w:lang w:eastAsia="bg-BG"/>
        </w:rPr>
        <w:t>чл. 4, т. ______</w:t>
      </w:r>
    </w:p>
    <w:p w14:paraId="4A38C684"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F249363"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39372A36" w14:textId="77777777" w:rsidR="007B6F54" w:rsidRPr="008326B8" w:rsidRDefault="007B6F54" w:rsidP="007B6F54">
      <w:pPr>
        <w:spacing w:after="12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
          <w:bCs/>
          <w:sz w:val="20"/>
          <w:szCs w:val="20"/>
          <w:lang w:eastAsia="bg-BG"/>
        </w:rPr>
        <w:tab/>
      </w:r>
      <w:r w:rsidRPr="008326B8">
        <w:rPr>
          <w:rFonts w:ascii="Times New Roman" w:eastAsia="Times New Roman" w:hAnsi="Times New Roman"/>
          <w:bCs/>
          <w:sz w:val="20"/>
          <w:szCs w:val="20"/>
          <w:lang w:eastAsia="bg-BG"/>
        </w:rPr>
        <w:t>Известно ми е, че за неверни данни нося наказателна отговорност по чл.313 от Наказателния кодекс.</w:t>
      </w:r>
    </w:p>
    <w:p w14:paraId="145B2D2A"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08E06C0B"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r w:rsidRPr="008326B8">
        <w:rPr>
          <w:rFonts w:ascii="Times New Roman" w:eastAsia="Times New Roman" w:hAnsi="Times New Roman"/>
          <w:b/>
          <w:bCs/>
          <w:sz w:val="20"/>
          <w:szCs w:val="20"/>
          <w:lang w:eastAsia="bg-BG"/>
        </w:rPr>
        <w:t>Дата: ..............</w:t>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r>
      <w:r w:rsidRPr="008326B8">
        <w:rPr>
          <w:rFonts w:ascii="Times New Roman" w:eastAsia="Times New Roman" w:hAnsi="Times New Roman"/>
          <w:b/>
          <w:bCs/>
          <w:sz w:val="20"/>
          <w:szCs w:val="20"/>
          <w:lang w:eastAsia="bg-BG"/>
        </w:rPr>
        <w:tab/>
        <w:t>Декларатор: ...........................</w:t>
      </w:r>
    </w:p>
    <w:p w14:paraId="249D95EC" w14:textId="77777777" w:rsidR="007B6F54" w:rsidRPr="008326B8" w:rsidRDefault="007B6F54" w:rsidP="007B6F54">
      <w:pPr>
        <w:spacing w:after="0" w:line="240" w:lineRule="auto"/>
        <w:jc w:val="both"/>
        <w:rPr>
          <w:rFonts w:ascii="Times New Roman" w:eastAsia="Times New Roman" w:hAnsi="Times New Roman"/>
          <w:bCs/>
          <w:sz w:val="20"/>
          <w:szCs w:val="20"/>
          <w:lang w:eastAsia="bg-BG"/>
        </w:rPr>
      </w:pPr>
    </w:p>
    <w:p w14:paraId="4C8D53DA"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Декларацията се подписва от законния представител на участника.</w:t>
      </w:r>
    </w:p>
    <w:p w14:paraId="64D6B938"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1C8C902F" w14:textId="77777777" w:rsidR="007B6F54" w:rsidRPr="008326B8" w:rsidRDefault="007B6F54" w:rsidP="007B6F54">
      <w:pPr>
        <w:spacing w:after="0" w:line="240" w:lineRule="auto"/>
        <w:ind w:firstLine="709"/>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w:t>
      </w:r>
      <w:r w:rsidRPr="008326B8">
        <w:rPr>
          <w:rFonts w:ascii="Times New Roman" w:eastAsia="Times New Roman" w:hAnsi="Times New Roman"/>
          <w:bCs/>
          <w:i/>
          <w:sz w:val="20"/>
          <w:szCs w:val="20"/>
          <w:lang w:eastAsia="bg-BG"/>
        </w:rPr>
        <w:lastRenderedPageBreak/>
        <w:t>предприятия за колективно инвестиране, и действителните собственици - физически лица, са обявени по реда на съответния специален закон;</w:t>
      </w:r>
    </w:p>
    <w:p w14:paraId="578411B2"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p>
    <w:p w14:paraId="00A7C378" w14:textId="77777777" w:rsidR="007B6F54" w:rsidRPr="008326B8" w:rsidRDefault="007B6F54" w:rsidP="007B6F54">
      <w:pPr>
        <w:spacing w:after="0" w:line="240" w:lineRule="auto"/>
        <w:ind w:firstLine="709"/>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3F0271FD"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p>
    <w:p w14:paraId="5BDBD4DF" w14:textId="77777777" w:rsidR="007B6F54" w:rsidRPr="008326B8" w:rsidRDefault="007B6F54" w:rsidP="007B6F54">
      <w:pPr>
        <w:spacing w:after="0" w:line="240" w:lineRule="auto"/>
        <w:ind w:firstLine="709"/>
        <w:jc w:val="both"/>
        <w:rPr>
          <w:rFonts w:ascii="Times New Roman" w:eastAsia="Times New Roman" w:hAnsi="Times New Roman"/>
          <w:bCs/>
          <w:i/>
          <w:sz w:val="20"/>
          <w:szCs w:val="20"/>
          <w:lang w:eastAsia="bg-BG"/>
        </w:rPr>
      </w:pPr>
      <w:r w:rsidRPr="008326B8">
        <w:rPr>
          <w:rFonts w:ascii="Times New Roman" w:eastAsia="Times New Roman" w:hAnsi="Times New Roman"/>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1B824BC7" w14:textId="77777777" w:rsidR="007B6F54" w:rsidRPr="008326B8" w:rsidRDefault="007B6F54" w:rsidP="007B6F54">
      <w:pPr>
        <w:spacing w:after="0" w:line="240" w:lineRule="auto"/>
        <w:jc w:val="both"/>
        <w:rPr>
          <w:rFonts w:ascii="Times New Roman" w:eastAsia="Times New Roman" w:hAnsi="Times New Roman"/>
          <w:bCs/>
          <w:i/>
          <w:sz w:val="20"/>
          <w:szCs w:val="20"/>
          <w:lang w:eastAsia="bg-BG"/>
        </w:rPr>
      </w:pPr>
    </w:p>
    <w:p w14:paraId="70A1BFD2" w14:textId="77777777" w:rsidR="007B6F54" w:rsidRPr="008326B8" w:rsidRDefault="007B6F54" w:rsidP="007B6F54">
      <w:pPr>
        <w:spacing w:after="0" w:line="240" w:lineRule="auto"/>
        <w:ind w:firstLine="709"/>
        <w:jc w:val="both"/>
        <w:rPr>
          <w:rFonts w:ascii="Times New Roman" w:eastAsia="Times New Roman" w:hAnsi="Times New Roman"/>
          <w:b/>
          <w:bCs/>
          <w:i/>
          <w:sz w:val="20"/>
          <w:szCs w:val="20"/>
          <w:lang w:eastAsia="bg-BG"/>
        </w:rPr>
      </w:pPr>
      <w:r w:rsidRPr="008326B8">
        <w:rPr>
          <w:rFonts w:ascii="Times New Roman" w:eastAsia="Times New Roman" w:hAnsi="Times New Roman"/>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0848D3C7"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6CF12FC3"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BC24E10"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6839B053"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82E4B61"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30E78F0"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D4291F1"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DE57CAD"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7ECE68A"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56553956"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1E85862A"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378BEA5"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A367B0F"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271BD45B"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1AE5BBB"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902095F"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6E2E65D7"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505CB44"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A53A161"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0562F07E"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3FB0B49E"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790DD6A1"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22EFD866"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664D88E9"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78A33E7"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1BF5F5EB"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pPr>
    </w:p>
    <w:p w14:paraId="45E7F969" w14:textId="77777777" w:rsidR="007B6F54" w:rsidRPr="008326B8" w:rsidRDefault="007B6F54" w:rsidP="007B6F54">
      <w:pPr>
        <w:spacing w:after="0" w:line="240" w:lineRule="auto"/>
        <w:jc w:val="right"/>
        <w:rPr>
          <w:rFonts w:ascii="Times New Roman" w:eastAsia="Times New Roman" w:hAnsi="Times New Roman"/>
          <w:bCs/>
          <w:sz w:val="20"/>
          <w:szCs w:val="20"/>
          <w:lang w:eastAsia="bg-BG"/>
        </w:rPr>
        <w:sectPr w:rsidR="007B6F54" w:rsidRPr="008326B8" w:rsidSect="00682070">
          <w:pgSz w:w="11906" w:h="16838"/>
          <w:pgMar w:top="1417" w:right="1417" w:bottom="1276" w:left="1417" w:header="708" w:footer="708" w:gutter="0"/>
          <w:cols w:space="708"/>
          <w:docGrid w:linePitch="360"/>
        </w:sectPr>
      </w:pPr>
    </w:p>
    <w:p w14:paraId="6F57FE18" w14:textId="77777777" w:rsidR="007B6F54" w:rsidRPr="008326B8" w:rsidRDefault="007B6F54" w:rsidP="007B6F54">
      <w:pPr>
        <w:spacing w:after="160" w:line="259" w:lineRule="auto"/>
        <w:jc w:val="right"/>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lastRenderedPageBreak/>
        <w:t>Образец</w:t>
      </w:r>
    </w:p>
    <w:p w14:paraId="1DBBCD77" w14:textId="77777777" w:rsidR="007B6F54" w:rsidRPr="008326B8" w:rsidRDefault="007B6F54" w:rsidP="007B6F54">
      <w:pPr>
        <w:jc w:val="center"/>
        <w:rPr>
          <w:rFonts w:ascii="Times New Roman" w:hAnsi="Times New Roman"/>
          <w:b/>
          <w:bCs/>
          <w:sz w:val="20"/>
          <w:szCs w:val="20"/>
          <w:lang w:val="ru-RU"/>
        </w:rPr>
      </w:pPr>
      <w:r w:rsidRPr="008326B8">
        <w:rPr>
          <w:rFonts w:ascii="Times New Roman" w:hAnsi="Times New Roman"/>
          <w:b/>
          <w:bCs/>
          <w:sz w:val="20"/>
          <w:szCs w:val="20"/>
          <w:lang w:val="ru-RU"/>
        </w:rPr>
        <w:t>Д Е К Л А Р А Ц И Я</w:t>
      </w:r>
    </w:p>
    <w:p w14:paraId="48C613B0" w14:textId="77777777" w:rsidR="007B6F54" w:rsidRPr="008326B8" w:rsidRDefault="007B6F54" w:rsidP="007B6F54">
      <w:pPr>
        <w:jc w:val="center"/>
        <w:rPr>
          <w:rFonts w:ascii="Times New Roman" w:hAnsi="Times New Roman"/>
          <w:b/>
          <w:sz w:val="20"/>
          <w:szCs w:val="20"/>
        </w:rPr>
      </w:pPr>
      <w:r w:rsidRPr="008326B8">
        <w:rPr>
          <w:rFonts w:ascii="Times New Roman" w:hAnsi="Times New Roman"/>
          <w:b/>
          <w:sz w:val="20"/>
          <w:szCs w:val="20"/>
        </w:rPr>
        <w:t>за обстоятелствата по чл. 55, ал. 1, т. 4 от ЗОП</w:t>
      </w:r>
    </w:p>
    <w:p w14:paraId="71EE2F63" w14:textId="77777777" w:rsidR="007B6F54" w:rsidRPr="008326B8" w:rsidRDefault="007B6F54" w:rsidP="007B6F54">
      <w:pPr>
        <w:jc w:val="center"/>
        <w:rPr>
          <w:rFonts w:ascii="Times New Roman" w:hAnsi="Times New Roman"/>
          <w:sz w:val="20"/>
          <w:szCs w:val="20"/>
        </w:rPr>
      </w:pPr>
      <w:r w:rsidRPr="008326B8">
        <w:rPr>
          <w:rFonts w:ascii="Times New Roman" w:hAnsi="Times New Roman"/>
          <w:sz w:val="20"/>
          <w:szCs w:val="20"/>
        </w:rPr>
        <w:t>от Участник в обществена поръчка с предмет:</w:t>
      </w:r>
    </w:p>
    <w:p w14:paraId="599CCABF" w14:textId="0B0243B9" w:rsidR="007B6F54" w:rsidRPr="008326B8" w:rsidRDefault="00C1795C" w:rsidP="00C1795C">
      <w:pPr>
        <w:jc w:val="center"/>
        <w:rPr>
          <w:rFonts w:ascii="Times New Roman" w:hAnsi="Times New Roman"/>
          <w:b/>
          <w:sz w:val="20"/>
          <w:szCs w:val="20"/>
        </w:rPr>
      </w:pPr>
      <w:r w:rsidRPr="008326B8">
        <w:rPr>
          <w:rFonts w:ascii="Times New Roman" w:hAnsi="Times New Roman"/>
          <w:b/>
          <w:sz w:val="20"/>
          <w:szCs w:val="20"/>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Pr="008326B8">
        <w:rPr>
          <w:rFonts w:ascii="Times New Roman" w:hAnsi="Times New Roman"/>
          <w:b/>
          <w:sz w:val="20"/>
          <w:szCs w:val="20"/>
        </w:rPr>
        <w:t>Телеметрия</w:t>
      </w:r>
      <w:proofErr w:type="spellEnd"/>
      <w:r w:rsidRPr="008326B8">
        <w:rPr>
          <w:rFonts w:ascii="Times New Roman" w:hAnsi="Times New Roman"/>
          <w:b/>
          <w:sz w:val="20"/>
          <w:szCs w:val="20"/>
        </w:rPr>
        <w:t xml:space="preserve"> на Възложителя.“</w:t>
      </w:r>
    </w:p>
    <w:p w14:paraId="6F1ADCDF" w14:textId="77777777" w:rsidR="007B6F54" w:rsidRPr="008326B8" w:rsidRDefault="007B6F54" w:rsidP="007B6F54">
      <w:pPr>
        <w:rPr>
          <w:rFonts w:ascii="Times New Roman" w:hAnsi="Times New Roman"/>
          <w:sz w:val="20"/>
          <w:szCs w:val="20"/>
          <w:u w:val="single"/>
        </w:rPr>
      </w:pPr>
      <w:r w:rsidRPr="008326B8">
        <w:rPr>
          <w:rFonts w:ascii="Times New Roman" w:hAnsi="Times New Roman"/>
          <w:sz w:val="20"/>
          <w:szCs w:val="20"/>
        </w:rPr>
        <w:t>Долуподписаният /-</w:t>
      </w:r>
      <w:proofErr w:type="spellStart"/>
      <w:r w:rsidRPr="008326B8">
        <w:rPr>
          <w:rFonts w:ascii="Times New Roman" w:hAnsi="Times New Roman"/>
          <w:sz w:val="20"/>
          <w:szCs w:val="20"/>
        </w:rPr>
        <w:t>ната</w:t>
      </w:r>
      <w:proofErr w:type="spellEnd"/>
      <w:r w:rsidRPr="008326B8">
        <w:rPr>
          <w:rFonts w:ascii="Times New Roman" w:hAnsi="Times New Roman"/>
          <w:sz w:val="20"/>
          <w:szCs w:val="20"/>
        </w:rPr>
        <w:t xml:space="preserve">/ </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p>
    <w:p w14:paraId="74984EE5" w14:textId="77777777" w:rsidR="007B6F54" w:rsidRPr="008326B8" w:rsidRDefault="007B6F54" w:rsidP="007B6F54">
      <w:pPr>
        <w:rPr>
          <w:rFonts w:ascii="Times New Roman" w:hAnsi="Times New Roman"/>
          <w:sz w:val="20"/>
          <w:szCs w:val="20"/>
          <w:u w:val="single"/>
        </w:rPr>
      </w:pPr>
      <w:r w:rsidRPr="008326B8">
        <w:rPr>
          <w:rFonts w:ascii="Times New Roman" w:hAnsi="Times New Roman"/>
          <w:sz w:val="20"/>
          <w:szCs w:val="20"/>
        </w:rPr>
        <w:t>представляващ</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p>
    <w:p w14:paraId="12179903" w14:textId="77777777" w:rsidR="007B6F54" w:rsidRPr="008326B8" w:rsidRDefault="007B6F54" w:rsidP="007B6F54">
      <w:pPr>
        <w:rPr>
          <w:rFonts w:ascii="Times New Roman" w:hAnsi="Times New Roman"/>
          <w:sz w:val="20"/>
          <w:szCs w:val="20"/>
          <w:u w:val="single"/>
        </w:rPr>
      </w:pPr>
      <w:r w:rsidRPr="008326B8">
        <w:rPr>
          <w:rFonts w:ascii="Times New Roman" w:hAnsi="Times New Roman"/>
          <w:sz w:val="20"/>
          <w:szCs w:val="20"/>
        </w:rPr>
        <w:t xml:space="preserve">в качеството си на </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p>
    <w:p w14:paraId="2E55B845" w14:textId="77777777" w:rsidR="007B6F54" w:rsidRPr="008326B8" w:rsidRDefault="007B6F54" w:rsidP="007B6F54">
      <w:pPr>
        <w:rPr>
          <w:rFonts w:ascii="Times New Roman" w:hAnsi="Times New Roman"/>
          <w:sz w:val="20"/>
          <w:szCs w:val="20"/>
        </w:rPr>
      </w:pPr>
      <w:r w:rsidRPr="008326B8">
        <w:rPr>
          <w:rFonts w:ascii="Times New Roman" w:hAnsi="Times New Roman"/>
          <w:sz w:val="20"/>
          <w:szCs w:val="20"/>
        </w:rPr>
        <w:t>със седалище</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rPr>
        <w:t xml:space="preserve"> </w:t>
      </w:r>
    </w:p>
    <w:p w14:paraId="298B010A" w14:textId="77777777" w:rsidR="007B6F54" w:rsidRPr="008326B8" w:rsidRDefault="007B6F54" w:rsidP="007B6F54">
      <w:pPr>
        <w:rPr>
          <w:rFonts w:ascii="Times New Roman" w:hAnsi="Times New Roman"/>
          <w:sz w:val="20"/>
          <w:szCs w:val="20"/>
        </w:rPr>
      </w:pPr>
      <w:r w:rsidRPr="008326B8">
        <w:rPr>
          <w:rFonts w:ascii="Times New Roman" w:hAnsi="Times New Roman"/>
          <w:sz w:val="20"/>
          <w:szCs w:val="20"/>
        </w:rPr>
        <w:t xml:space="preserve">и адрес на управление: </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rPr>
        <w:t xml:space="preserve">, </w:t>
      </w:r>
    </w:p>
    <w:p w14:paraId="54B3AB88" w14:textId="77777777" w:rsidR="007B6F54" w:rsidRPr="008326B8" w:rsidRDefault="007B6F54" w:rsidP="007B6F54">
      <w:pPr>
        <w:rPr>
          <w:rFonts w:ascii="Times New Roman" w:hAnsi="Times New Roman"/>
          <w:sz w:val="20"/>
          <w:szCs w:val="20"/>
          <w:u w:val="single"/>
        </w:rPr>
      </w:pPr>
      <w:r w:rsidRPr="008326B8">
        <w:rPr>
          <w:rFonts w:ascii="Times New Roman" w:hAnsi="Times New Roman"/>
          <w:sz w:val="20"/>
          <w:szCs w:val="20"/>
        </w:rPr>
        <w:t>тел./факс:</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rPr>
        <w:t>,</w:t>
      </w:r>
      <w:r w:rsidRPr="008326B8">
        <w:rPr>
          <w:rFonts w:ascii="Times New Roman" w:hAnsi="Times New Roman"/>
          <w:sz w:val="20"/>
          <w:szCs w:val="20"/>
          <w:u w:val="single"/>
        </w:rPr>
        <w:t xml:space="preserve"> </w:t>
      </w:r>
    </w:p>
    <w:p w14:paraId="0BC86484" w14:textId="77777777" w:rsidR="007B6F54" w:rsidRPr="008326B8" w:rsidRDefault="007B6F54" w:rsidP="007B6F54">
      <w:pPr>
        <w:rPr>
          <w:rFonts w:ascii="Times New Roman" w:hAnsi="Times New Roman"/>
          <w:sz w:val="20"/>
          <w:szCs w:val="20"/>
        </w:rPr>
      </w:pPr>
      <w:r w:rsidRPr="008326B8">
        <w:rPr>
          <w:rFonts w:ascii="Times New Roman" w:hAnsi="Times New Roman"/>
          <w:sz w:val="20"/>
          <w:szCs w:val="20"/>
        </w:rPr>
        <w:t xml:space="preserve">вписано в търговския регистър към Агенцията по вписванията с ЕИК </w:t>
      </w:r>
      <w:r w:rsidRPr="008326B8">
        <w:rPr>
          <w:rFonts w:ascii="Times New Roman" w:hAnsi="Times New Roman"/>
          <w:sz w:val="20"/>
          <w:szCs w:val="20"/>
          <w:u w:val="single"/>
        </w:rPr>
        <w:tab/>
      </w:r>
      <w:r w:rsidRPr="008326B8">
        <w:rPr>
          <w:rFonts w:ascii="Times New Roman" w:hAnsi="Times New Roman"/>
          <w:sz w:val="20"/>
          <w:szCs w:val="20"/>
          <w:u w:val="single"/>
        </w:rPr>
        <w:tab/>
      </w:r>
      <w:r w:rsidRPr="008326B8">
        <w:rPr>
          <w:rFonts w:ascii="Times New Roman" w:hAnsi="Times New Roman"/>
          <w:sz w:val="20"/>
          <w:szCs w:val="20"/>
        </w:rPr>
        <w:t>,</w:t>
      </w:r>
    </w:p>
    <w:p w14:paraId="21C4C2D8" w14:textId="77777777" w:rsidR="007B6F54" w:rsidRPr="008326B8" w:rsidRDefault="007B6F54" w:rsidP="007B6F54">
      <w:pPr>
        <w:jc w:val="center"/>
        <w:rPr>
          <w:rFonts w:ascii="Times New Roman" w:hAnsi="Times New Roman"/>
          <w:b/>
          <w:sz w:val="20"/>
          <w:szCs w:val="20"/>
        </w:rPr>
      </w:pPr>
    </w:p>
    <w:p w14:paraId="1473965D" w14:textId="77777777" w:rsidR="007B6F54" w:rsidRPr="008326B8" w:rsidRDefault="007B6F54" w:rsidP="007B6F54">
      <w:pPr>
        <w:jc w:val="center"/>
        <w:rPr>
          <w:rFonts w:ascii="Times New Roman" w:hAnsi="Times New Roman"/>
          <w:b/>
          <w:sz w:val="20"/>
          <w:szCs w:val="20"/>
        </w:rPr>
      </w:pPr>
    </w:p>
    <w:p w14:paraId="315C229C" w14:textId="77777777" w:rsidR="007B6F54" w:rsidRPr="008326B8" w:rsidRDefault="007B6F54" w:rsidP="007B6F54">
      <w:pPr>
        <w:jc w:val="center"/>
        <w:rPr>
          <w:rFonts w:ascii="Times New Roman" w:hAnsi="Times New Roman"/>
          <w:b/>
          <w:sz w:val="20"/>
          <w:szCs w:val="20"/>
        </w:rPr>
      </w:pPr>
      <w:r w:rsidRPr="008326B8">
        <w:rPr>
          <w:rFonts w:ascii="Times New Roman" w:hAnsi="Times New Roman"/>
          <w:b/>
          <w:sz w:val="20"/>
          <w:szCs w:val="20"/>
        </w:rPr>
        <w:t>Д Е К Л А Р И Р А М, ЧЕ:</w:t>
      </w:r>
    </w:p>
    <w:p w14:paraId="36A896AF" w14:textId="77777777" w:rsidR="007B6F54" w:rsidRPr="008326B8" w:rsidRDefault="007B6F54" w:rsidP="007B6F54">
      <w:pPr>
        <w:jc w:val="both"/>
        <w:rPr>
          <w:rFonts w:ascii="Times New Roman" w:hAnsi="Times New Roman"/>
          <w:sz w:val="20"/>
          <w:szCs w:val="20"/>
        </w:rPr>
      </w:pPr>
      <w:r w:rsidRPr="008326B8">
        <w:rPr>
          <w:rFonts w:ascii="Times New Roman" w:hAnsi="Times New Roman"/>
          <w:b/>
          <w:sz w:val="20"/>
          <w:szCs w:val="20"/>
        </w:rPr>
        <w:t>1</w:t>
      </w:r>
      <w:r w:rsidRPr="008326B8">
        <w:rPr>
          <w:rFonts w:ascii="Times New Roman" w:hAnsi="Times New Roman"/>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7CA99382" w14:textId="77777777" w:rsidR="007B6F54" w:rsidRPr="008326B8" w:rsidRDefault="007B6F54" w:rsidP="007B6F54">
      <w:pPr>
        <w:rPr>
          <w:rFonts w:ascii="Times New Roman" w:hAnsi="Times New Roman"/>
          <w:sz w:val="20"/>
          <w:szCs w:val="20"/>
        </w:rPr>
      </w:pPr>
      <w:r w:rsidRPr="008326B8">
        <w:rPr>
          <w:rFonts w:ascii="Times New Roman" w:hAnsi="Times New Roman"/>
          <w:sz w:val="20"/>
          <w:szCs w:val="20"/>
        </w:rPr>
        <w:t>Известно ми е, че при деклариране на неверни данни нося наказателна отговорност по чл.313 от НК.</w:t>
      </w:r>
    </w:p>
    <w:p w14:paraId="108CDD90" w14:textId="77777777" w:rsidR="007B6F54" w:rsidRPr="008326B8" w:rsidRDefault="007B6F54" w:rsidP="007B6F54">
      <w:pPr>
        <w:rPr>
          <w:rFonts w:ascii="Times New Roman" w:hAnsi="Times New Roman"/>
          <w:b/>
          <w:sz w:val="20"/>
          <w:szCs w:val="20"/>
        </w:rPr>
      </w:pPr>
      <w:r w:rsidRPr="008326B8">
        <w:rPr>
          <w:rFonts w:ascii="Times New Roman" w:hAnsi="Times New Roman"/>
          <w:b/>
          <w:sz w:val="20"/>
          <w:szCs w:val="20"/>
          <w:u w:val="single"/>
        </w:rPr>
        <w:tab/>
      </w:r>
      <w:r w:rsidRPr="008326B8">
        <w:rPr>
          <w:rFonts w:ascii="Times New Roman" w:hAnsi="Times New Roman"/>
          <w:b/>
          <w:sz w:val="20"/>
          <w:szCs w:val="20"/>
          <w:u w:val="single"/>
        </w:rPr>
        <w:tab/>
      </w:r>
      <w:r w:rsidRPr="008326B8">
        <w:rPr>
          <w:rFonts w:ascii="Times New Roman" w:hAnsi="Times New Roman"/>
          <w:b/>
          <w:sz w:val="20"/>
          <w:szCs w:val="20"/>
          <w:u w:val="single"/>
        </w:rPr>
        <w:tab/>
      </w:r>
      <w:r w:rsidRPr="008326B8">
        <w:rPr>
          <w:rFonts w:ascii="Times New Roman" w:hAnsi="Times New Roman"/>
          <w:b/>
          <w:sz w:val="20"/>
          <w:szCs w:val="20"/>
        </w:rPr>
        <w:t xml:space="preserve">г. </w:t>
      </w:r>
      <w:r w:rsidRPr="008326B8">
        <w:rPr>
          <w:rFonts w:ascii="Times New Roman" w:hAnsi="Times New Roman"/>
          <w:b/>
          <w:sz w:val="20"/>
          <w:szCs w:val="20"/>
        </w:rPr>
        <w:tab/>
      </w:r>
      <w:r w:rsidRPr="008326B8">
        <w:rPr>
          <w:rFonts w:ascii="Times New Roman" w:hAnsi="Times New Roman"/>
          <w:b/>
          <w:sz w:val="20"/>
          <w:szCs w:val="20"/>
        </w:rPr>
        <w:tab/>
      </w:r>
      <w:r w:rsidRPr="008326B8">
        <w:rPr>
          <w:rFonts w:ascii="Times New Roman" w:hAnsi="Times New Roman"/>
          <w:b/>
          <w:sz w:val="20"/>
          <w:szCs w:val="20"/>
        </w:rPr>
        <w:tab/>
      </w:r>
      <w:r w:rsidRPr="008326B8">
        <w:rPr>
          <w:rFonts w:ascii="Times New Roman" w:hAnsi="Times New Roman"/>
          <w:b/>
          <w:sz w:val="20"/>
          <w:szCs w:val="20"/>
        </w:rPr>
        <w:tab/>
        <w:t xml:space="preserve">Декларатор: </w:t>
      </w:r>
      <w:r w:rsidRPr="008326B8">
        <w:rPr>
          <w:rFonts w:ascii="Times New Roman" w:hAnsi="Times New Roman"/>
          <w:b/>
          <w:sz w:val="20"/>
          <w:szCs w:val="20"/>
        </w:rPr>
        <w:tab/>
      </w:r>
      <w:r w:rsidRPr="008326B8">
        <w:rPr>
          <w:rFonts w:ascii="Times New Roman" w:hAnsi="Times New Roman"/>
          <w:b/>
          <w:sz w:val="20"/>
          <w:szCs w:val="20"/>
          <w:u w:val="single"/>
        </w:rPr>
        <w:tab/>
      </w:r>
      <w:r w:rsidRPr="008326B8">
        <w:rPr>
          <w:rFonts w:ascii="Times New Roman" w:hAnsi="Times New Roman"/>
          <w:b/>
          <w:sz w:val="20"/>
          <w:szCs w:val="20"/>
          <w:u w:val="single"/>
        </w:rPr>
        <w:tab/>
      </w:r>
    </w:p>
    <w:p w14:paraId="071C9031" w14:textId="77777777" w:rsidR="007B6F54" w:rsidRPr="008326B8" w:rsidRDefault="007B6F54" w:rsidP="007B6F54">
      <w:pPr>
        <w:rPr>
          <w:rFonts w:ascii="Times New Roman" w:hAnsi="Times New Roman"/>
          <w:b/>
          <w:bCs/>
          <w:sz w:val="20"/>
          <w:szCs w:val="20"/>
        </w:rPr>
      </w:pPr>
    </w:p>
    <w:p w14:paraId="6DD46816" w14:textId="77777777" w:rsidR="007B6F54" w:rsidRPr="008326B8" w:rsidRDefault="007B6F54" w:rsidP="007B6F54">
      <w:pPr>
        <w:rPr>
          <w:rFonts w:ascii="Times New Roman" w:hAnsi="Times New Roman"/>
          <w:bCs/>
          <w:i/>
          <w:sz w:val="20"/>
          <w:szCs w:val="20"/>
        </w:rPr>
      </w:pPr>
      <w:r w:rsidRPr="008326B8">
        <w:rPr>
          <w:rFonts w:ascii="Times New Roman" w:hAnsi="Times New Roman"/>
          <w:bCs/>
          <w:i/>
          <w:sz w:val="20"/>
          <w:szCs w:val="20"/>
        </w:rPr>
        <w:t>Декларацията се подписва от лицата, които представляват участника.</w:t>
      </w:r>
    </w:p>
    <w:p w14:paraId="08AA0E5B" w14:textId="77777777" w:rsidR="007B6F54" w:rsidRPr="008326B8" w:rsidRDefault="007B6F54" w:rsidP="007B6F54">
      <w:pPr>
        <w:rPr>
          <w:rFonts w:ascii="Times New Roman" w:hAnsi="Times New Roman"/>
          <w:b/>
          <w:bCs/>
          <w:sz w:val="20"/>
          <w:szCs w:val="20"/>
        </w:rPr>
        <w:sectPr w:rsidR="007B6F54" w:rsidRPr="008326B8" w:rsidSect="00682070">
          <w:pgSz w:w="11906" w:h="16838"/>
          <w:pgMar w:top="1417" w:right="1417" w:bottom="1276" w:left="1417" w:header="708" w:footer="708" w:gutter="0"/>
          <w:cols w:space="708"/>
          <w:docGrid w:linePitch="360"/>
        </w:sectPr>
      </w:pPr>
    </w:p>
    <w:p w14:paraId="7EF55DFF" w14:textId="77777777" w:rsidR="007B6F54" w:rsidRPr="008326B8" w:rsidRDefault="007B6F54" w:rsidP="007B6F54">
      <w:pPr>
        <w:spacing w:after="160" w:line="259" w:lineRule="auto"/>
        <w:jc w:val="right"/>
        <w:rPr>
          <w:rFonts w:ascii="Times New Roman" w:eastAsia="Times New Roman" w:hAnsi="Times New Roman"/>
          <w:sz w:val="20"/>
          <w:szCs w:val="20"/>
          <w:lang w:eastAsia="bg-BG"/>
        </w:rPr>
      </w:pPr>
      <w:r w:rsidRPr="008326B8">
        <w:rPr>
          <w:rFonts w:ascii="Times New Roman" w:eastAsia="Times New Roman" w:hAnsi="Times New Roman"/>
          <w:sz w:val="20"/>
          <w:szCs w:val="20"/>
          <w:lang w:eastAsia="bg-BG"/>
        </w:rPr>
        <w:lastRenderedPageBreak/>
        <w:t>Образец</w:t>
      </w:r>
    </w:p>
    <w:p w14:paraId="2623EE88" w14:textId="77777777" w:rsidR="007B6F54" w:rsidRPr="008326B8" w:rsidRDefault="007B6F54" w:rsidP="007B6F54">
      <w:pPr>
        <w:jc w:val="center"/>
        <w:rPr>
          <w:rFonts w:ascii="Times New Roman" w:eastAsia="Times New Roman" w:hAnsi="Times New Roman"/>
          <w:b/>
          <w:sz w:val="20"/>
          <w:szCs w:val="20"/>
        </w:rPr>
      </w:pPr>
      <w:r w:rsidRPr="008326B8">
        <w:rPr>
          <w:rFonts w:ascii="Times New Roman" w:eastAsia="Times New Roman" w:hAnsi="Times New Roman"/>
          <w:b/>
          <w:sz w:val="20"/>
          <w:szCs w:val="20"/>
        </w:rPr>
        <w:t>ДЕКЛАРАЦИЯ</w:t>
      </w:r>
    </w:p>
    <w:p w14:paraId="4B82AAA7" w14:textId="77777777" w:rsidR="007B6F54" w:rsidRPr="008326B8" w:rsidRDefault="007B6F54" w:rsidP="007B6F54">
      <w:pPr>
        <w:jc w:val="center"/>
        <w:rPr>
          <w:rFonts w:ascii="Times New Roman" w:eastAsia="Times New Roman" w:hAnsi="Times New Roman"/>
          <w:b/>
          <w:sz w:val="20"/>
          <w:szCs w:val="20"/>
        </w:rPr>
      </w:pPr>
    </w:p>
    <w:p w14:paraId="6ED99AF0" w14:textId="77777777" w:rsidR="007B6F54" w:rsidRPr="008326B8" w:rsidRDefault="007B6F54" w:rsidP="007B6F54">
      <w:pPr>
        <w:jc w:val="center"/>
        <w:rPr>
          <w:rFonts w:ascii="Times New Roman" w:eastAsia="Times New Roman" w:hAnsi="Times New Roman"/>
          <w:b/>
          <w:sz w:val="20"/>
          <w:szCs w:val="20"/>
        </w:rPr>
      </w:pPr>
      <w:r w:rsidRPr="008326B8">
        <w:rPr>
          <w:rFonts w:ascii="Times New Roman" w:eastAsia="Times New Roman" w:hAnsi="Times New Roman"/>
          <w:b/>
          <w:sz w:val="20"/>
          <w:szCs w:val="20"/>
        </w:rPr>
        <w:t>за липса на обстоятелствата по чл. 69 от Закона за противодействие на корупцията и за отнемане на незаконно придобитото имущество</w:t>
      </w:r>
    </w:p>
    <w:p w14:paraId="2D19D3F6" w14:textId="5AE4BA93" w:rsidR="007B6F54" w:rsidRPr="008326B8" w:rsidRDefault="007B6F54" w:rsidP="007B6F54">
      <w:pPr>
        <w:jc w:val="both"/>
        <w:rPr>
          <w:rFonts w:ascii="Times New Roman" w:hAnsi="Times New Roman"/>
          <w:b/>
          <w:sz w:val="20"/>
          <w:szCs w:val="20"/>
        </w:rPr>
      </w:pPr>
      <w:r w:rsidRPr="008326B8">
        <w:rPr>
          <w:rFonts w:ascii="Times New Roman" w:hAnsi="Times New Roman"/>
          <w:sz w:val="20"/>
          <w:szCs w:val="20"/>
        </w:rPr>
        <w:t xml:space="preserve">Долуподписаният/та/................................................................................................. в качеството ми на .................................................................... </w:t>
      </w:r>
      <w:r w:rsidRPr="008326B8">
        <w:rPr>
          <w:rFonts w:ascii="Times New Roman" w:hAnsi="Times New Roman"/>
          <w:i/>
          <w:sz w:val="20"/>
          <w:szCs w:val="20"/>
        </w:rPr>
        <w:t>(посочва се длъжността и качеството на лицето)</w:t>
      </w:r>
      <w:r w:rsidRPr="008326B8">
        <w:rPr>
          <w:rFonts w:ascii="Times New Roman" w:hAnsi="Times New Roman"/>
          <w:sz w:val="20"/>
          <w:szCs w:val="20"/>
        </w:rPr>
        <w:t xml:space="preserve"> на…......................................…………………. </w:t>
      </w:r>
      <w:r w:rsidRPr="008326B8">
        <w:rPr>
          <w:rFonts w:ascii="Times New Roman" w:hAnsi="Times New Roman"/>
          <w:i/>
          <w:sz w:val="20"/>
          <w:szCs w:val="20"/>
        </w:rPr>
        <w:t>(посочва се наименованието на участника)</w:t>
      </w:r>
      <w:r w:rsidRPr="008326B8">
        <w:rPr>
          <w:rFonts w:ascii="Times New Roman" w:hAnsi="Times New Roman"/>
          <w:sz w:val="20"/>
          <w:szCs w:val="20"/>
        </w:rPr>
        <w:t xml:space="preserve">, ЕИК ……………………, със седалище и адрес на управление:.............................................................. – участник/подизпълнител/трето лице </w:t>
      </w:r>
      <w:r w:rsidRPr="008326B8">
        <w:rPr>
          <w:rFonts w:ascii="Times New Roman" w:hAnsi="Times New Roman"/>
          <w:i/>
          <w:sz w:val="20"/>
          <w:szCs w:val="20"/>
        </w:rPr>
        <w:t>(невярното се зачертава)</w:t>
      </w:r>
      <w:r w:rsidRPr="008326B8">
        <w:rPr>
          <w:rFonts w:ascii="Times New Roman" w:hAnsi="Times New Roman"/>
          <w:sz w:val="20"/>
          <w:szCs w:val="20"/>
        </w:rPr>
        <w:t xml:space="preserve"> във възлагане на </w:t>
      </w:r>
      <w:r w:rsidRPr="008326B8">
        <w:rPr>
          <w:rFonts w:ascii="Times New Roman" w:eastAsia="Times New Roman" w:hAnsi="Times New Roman"/>
          <w:sz w:val="20"/>
          <w:szCs w:val="20"/>
          <w:lang w:eastAsia="bg-BG"/>
        </w:rPr>
        <w:t xml:space="preserve">изпълнение на обществена поръчка възлагана чрез обява с предмет </w:t>
      </w:r>
      <w:r w:rsidR="00C1795C" w:rsidRPr="008326B8">
        <w:rPr>
          <w:rFonts w:ascii="Times New Roman" w:eastAsia="Times New Roman" w:hAnsi="Times New Roman"/>
          <w:b/>
          <w:color w:val="000000"/>
          <w:sz w:val="20"/>
          <w:szCs w:val="20"/>
          <w:lang w:eastAsia="bg-BG"/>
        </w:rPr>
        <w:t xml:space="preserve">„Предоставяне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00C1795C" w:rsidRPr="008326B8">
        <w:rPr>
          <w:rFonts w:ascii="Times New Roman" w:eastAsia="Times New Roman" w:hAnsi="Times New Roman"/>
          <w:b/>
          <w:color w:val="000000"/>
          <w:sz w:val="20"/>
          <w:szCs w:val="20"/>
          <w:lang w:eastAsia="bg-BG"/>
        </w:rPr>
        <w:t>Телеметрия</w:t>
      </w:r>
      <w:proofErr w:type="spellEnd"/>
      <w:r w:rsidR="00C1795C" w:rsidRPr="008326B8">
        <w:rPr>
          <w:rFonts w:ascii="Times New Roman" w:eastAsia="Times New Roman" w:hAnsi="Times New Roman"/>
          <w:b/>
          <w:color w:val="000000"/>
          <w:sz w:val="20"/>
          <w:szCs w:val="20"/>
          <w:lang w:eastAsia="bg-BG"/>
        </w:rPr>
        <w:t xml:space="preserve"> на Възложителя.“</w:t>
      </w:r>
    </w:p>
    <w:p w14:paraId="52E55810" w14:textId="77777777" w:rsidR="007B6F54" w:rsidRPr="008326B8" w:rsidRDefault="007B6F54" w:rsidP="007B6F54">
      <w:pPr>
        <w:tabs>
          <w:tab w:val="left" w:pos="3270"/>
        </w:tabs>
        <w:jc w:val="center"/>
        <w:rPr>
          <w:rFonts w:ascii="Times New Roman" w:hAnsi="Times New Roman"/>
          <w:b/>
          <w:sz w:val="20"/>
          <w:szCs w:val="20"/>
        </w:rPr>
      </w:pPr>
      <w:r w:rsidRPr="008326B8">
        <w:rPr>
          <w:rFonts w:ascii="Times New Roman" w:hAnsi="Times New Roman"/>
          <w:b/>
          <w:sz w:val="20"/>
          <w:szCs w:val="20"/>
        </w:rPr>
        <w:t>Д Е К Л А Р И Р А М, че:</w:t>
      </w:r>
    </w:p>
    <w:p w14:paraId="43703388" w14:textId="77777777" w:rsidR="007B6F54" w:rsidRPr="008326B8" w:rsidRDefault="007B6F54" w:rsidP="007B6F54">
      <w:pPr>
        <w:jc w:val="both"/>
        <w:rPr>
          <w:rFonts w:ascii="Times New Roman" w:eastAsia="Times New Roman" w:hAnsi="Times New Roman"/>
          <w:b/>
          <w:sz w:val="20"/>
          <w:szCs w:val="20"/>
        </w:rPr>
      </w:pPr>
    </w:p>
    <w:p w14:paraId="4275BA74" w14:textId="77777777" w:rsidR="007B6F54" w:rsidRPr="008326B8" w:rsidRDefault="007B6F54" w:rsidP="007B6F54">
      <w:pPr>
        <w:numPr>
          <w:ilvl w:val="1"/>
          <w:numId w:val="9"/>
        </w:numPr>
        <w:jc w:val="both"/>
        <w:rPr>
          <w:rFonts w:ascii="Times New Roman" w:eastAsia="Times New Roman" w:hAnsi="Times New Roman"/>
          <w:bCs/>
          <w:sz w:val="20"/>
          <w:szCs w:val="20"/>
        </w:rPr>
      </w:pPr>
      <w:r w:rsidRPr="008326B8">
        <w:rPr>
          <w:rFonts w:ascii="Times New Roman" w:eastAsia="Times New Roman" w:hAnsi="Times New Roman"/>
          <w:bCs/>
          <w:sz w:val="20"/>
          <w:szCs w:val="20"/>
        </w:rPr>
        <w:t>За мен не са налице ограниченията посочени в чл. 69, ал. 1 от Закона за противодействие на корупцията и за отнемане на незаконно придобито имущество.</w:t>
      </w:r>
    </w:p>
    <w:p w14:paraId="397ECA02" w14:textId="77777777" w:rsidR="007B6F54" w:rsidRPr="008326B8" w:rsidRDefault="007B6F54" w:rsidP="007B6F54">
      <w:pPr>
        <w:numPr>
          <w:ilvl w:val="1"/>
          <w:numId w:val="9"/>
        </w:numPr>
        <w:jc w:val="both"/>
        <w:rPr>
          <w:rFonts w:ascii="Times New Roman" w:eastAsia="Times New Roman" w:hAnsi="Times New Roman"/>
          <w:bCs/>
          <w:sz w:val="20"/>
          <w:szCs w:val="20"/>
        </w:rPr>
      </w:pPr>
      <w:r w:rsidRPr="008326B8">
        <w:rPr>
          <w:rFonts w:ascii="Times New Roman" w:eastAsia="Times New Roman" w:hAnsi="Times New Roman"/>
          <w:bCs/>
          <w:sz w:val="20"/>
          <w:szCs w:val="20"/>
        </w:rPr>
        <w:t>За юридическото лице, което представлявам не е налице ограничението по чл. 69, ал. 2 от Закона за противодействие на корупцията и за отнемане на незаконно придобито имущество.</w:t>
      </w:r>
      <w:r w:rsidRPr="008326B8">
        <w:rPr>
          <w:rFonts w:ascii="Times New Roman" w:eastAsia="Times New Roman" w:hAnsi="Times New Roman"/>
          <w:bCs/>
          <w:sz w:val="20"/>
          <w:szCs w:val="20"/>
          <w:lang w:val="en-US"/>
        </w:rPr>
        <w:t xml:space="preserve"> </w:t>
      </w:r>
    </w:p>
    <w:p w14:paraId="50188EB6" w14:textId="77777777" w:rsidR="007B6F54" w:rsidRPr="008326B8" w:rsidRDefault="007B6F54" w:rsidP="007B6F54">
      <w:pPr>
        <w:ind w:left="720"/>
        <w:jc w:val="both"/>
        <w:rPr>
          <w:rFonts w:ascii="Times New Roman" w:eastAsia="Times New Roman" w:hAnsi="Times New Roman"/>
          <w:bCs/>
          <w:sz w:val="20"/>
          <w:szCs w:val="20"/>
        </w:rPr>
      </w:pPr>
    </w:p>
    <w:p w14:paraId="5927A9BE" w14:textId="77777777" w:rsidR="007B6F54" w:rsidRPr="008326B8" w:rsidRDefault="007B6F54" w:rsidP="007B6F54">
      <w:pPr>
        <w:ind w:firstLine="720"/>
        <w:jc w:val="both"/>
        <w:rPr>
          <w:rFonts w:ascii="Times New Roman" w:eastAsia="Times New Roman" w:hAnsi="Times New Roman"/>
          <w:i/>
          <w:sz w:val="20"/>
          <w:szCs w:val="20"/>
        </w:rPr>
      </w:pPr>
      <w:r w:rsidRPr="008326B8">
        <w:rPr>
          <w:rFonts w:ascii="Times New Roman" w:eastAsia="Times New Roman" w:hAnsi="Times New Roman"/>
          <w:b/>
          <w:i/>
          <w:sz w:val="20"/>
          <w:szCs w:val="20"/>
        </w:rPr>
        <w:t>ЗАБЕЛЕЖКА:</w:t>
      </w:r>
      <w:r w:rsidRPr="008326B8">
        <w:rPr>
          <w:rFonts w:ascii="Times New Roman" w:eastAsia="Times New Roman" w:hAnsi="Times New Roman"/>
          <w:i/>
          <w:sz w:val="20"/>
          <w:szCs w:val="20"/>
        </w:rPr>
        <w:t xml:space="preserve"> </w:t>
      </w:r>
      <w:r w:rsidRPr="008326B8">
        <w:rPr>
          <w:rFonts w:ascii="Times New Roman" w:eastAsia="Times New Roman" w:hAnsi="Times New Roman"/>
          <w:i/>
          <w:sz w:val="18"/>
          <w:szCs w:val="20"/>
        </w:rPr>
        <w:t>Съгласно чл. 69, ал. 1 от ЗПКОНПИ лице, заемало висша публична длъжност, което в последната една година от изпълнението на правомощията или задълженията си по служба е участвало в провеждането на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няма право в продължение на една година от освобождаването си от длъжност да участва или да представлява физическо или юридическо лице в такива процедури пред институцията, в която е заемало длъжността, или пред контролирано от нея юридическо лице.</w:t>
      </w:r>
    </w:p>
    <w:p w14:paraId="61A7BEC1" w14:textId="77777777" w:rsidR="007B6F54" w:rsidRPr="008326B8" w:rsidRDefault="007B6F54" w:rsidP="007B6F54">
      <w:pPr>
        <w:ind w:firstLine="720"/>
        <w:jc w:val="both"/>
        <w:rPr>
          <w:rFonts w:ascii="Times New Roman" w:eastAsia="Times New Roman" w:hAnsi="Times New Roman"/>
          <w:i/>
          <w:sz w:val="18"/>
          <w:szCs w:val="20"/>
        </w:rPr>
      </w:pPr>
      <w:r w:rsidRPr="008326B8">
        <w:rPr>
          <w:rFonts w:ascii="Times New Roman" w:eastAsia="Times New Roman" w:hAnsi="Times New Roman"/>
          <w:i/>
          <w:sz w:val="18"/>
          <w:szCs w:val="20"/>
        </w:rPr>
        <w:t>Съгласно чл. 69, ал. 2 от ЗПКОНПИ забраната за участие в процедури за обществени поръчки или в процедури, свързани с предоставяне на средства от фондове, принадлежащи на Европейския съюз или предоставени от Европейския съюз на българската държава, се прилага и за юридическо лице, в което лицето по ал. 1 е станало съдружник, притежава дялове или е управител или член на орган на управление или контрол след освобождаването му от длъжност.</w:t>
      </w:r>
    </w:p>
    <w:p w14:paraId="7B4DDF0E" w14:textId="77777777" w:rsidR="007B6F54" w:rsidRPr="008326B8" w:rsidRDefault="007B6F54" w:rsidP="007B6F54">
      <w:pPr>
        <w:ind w:firstLine="720"/>
        <w:jc w:val="both"/>
        <w:rPr>
          <w:rFonts w:ascii="Times New Roman" w:eastAsia="Times New Roman" w:hAnsi="Times New Roman"/>
          <w:i/>
          <w:sz w:val="20"/>
          <w:szCs w:val="20"/>
        </w:rPr>
      </w:pPr>
      <w:r w:rsidRPr="008326B8">
        <w:rPr>
          <w:rFonts w:ascii="Times New Roman" w:eastAsia="Times New Roman" w:hAnsi="Times New Roman"/>
          <w:b/>
          <w:i/>
          <w:sz w:val="20"/>
          <w:szCs w:val="20"/>
        </w:rPr>
        <w:t>ЗАБЕЛЕЖКА:</w:t>
      </w:r>
      <w:r w:rsidRPr="008326B8">
        <w:rPr>
          <w:rFonts w:ascii="Times New Roman" w:eastAsia="Times New Roman" w:hAnsi="Times New Roman"/>
          <w:i/>
          <w:sz w:val="20"/>
          <w:szCs w:val="20"/>
        </w:rPr>
        <w:t xml:space="preserve"> Лицата, заемащи висши публични длъжности по смисъла на ЗПКОНПИ, са посочени в чл. 6 от същия закон.</w:t>
      </w:r>
    </w:p>
    <w:p w14:paraId="75732055" w14:textId="77777777" w:rsidR="007B6F54" w:rsidRPr="008326B8" w:rsidRDefault="007B6F54" w:rsidP="007B6F54">
      <w:pPr>
        <w:rPr>
          <w:rFonts w:ascii="Times New Roman" w:hAnsi="Times New Roman"/>
          <w:sz w:val="20"/>
          <w:szCs w:val="20"/>
        </w:rPr>
      </w:pPr>
    </w:p>
    <w:p w14:paraId="5CAC4DA5" w14:textId="77777777" w:rsidR="007B6F54" w:rsidRPr="008326B8" w:rsidRDefault="007B6F54" w:rsidP="007B6F54">
      <w:pPr>
        <w:ind w:firstLine="567"/>
        <w:jc w:val="both"/>
        <w:rPr>
          <w:rFonts w:ascii="Times New Roman" w:eastAsia="MS ??" w:hAnsi="Times New Roman"/>
          <w:i/>
          <w:color w:val="000000"/>
          <w:sz w:val="20"/>
          <w:szCs w:val="20"/>
        </w:rPr>
      </w:pPr>
      <w:r w:rsidRPr="008326B8">
        <w:rPr>
          <w:rFonts w:ascii="Times New Roman" w:hAnsi="Times New Roman"/>
          <w:i/>
          <w:sz w:val="20"/>
          <w:szCs w:val="20"/>
        </w:rPr>
        <w:t>Известно ми е, че при деклариране на неверни данни нося наказателна отговорност по чл. 313 от НК.</w:t>
      </w:r>
    </w:p>
    <w:p w14:paraId="592B9B04" w14:textId="77777777" w:rsidR="007B6F54" w:rsidRPr="008326B8" w:rsidRDefault="007B6F54" w:rsidP="007B6F54">
      <w:pPr>
        <w:overflowPunct w:val="0"/>
        <w:autoSpaceDE w:val="0"/>
        <w:autoSpaceDN w:val="0"/>
        <w:adjustRightInd w:val="0"/>
        <w:spacing w:after="0" w:line="240" w:lineRule="auto"/>
        <w:jc w:val="both"/>
        <w:outlineLvl w:val="0"/>
        <w:rPr>
          <w:rFonts w:ascii="Times New Roman" w:eastAsia="Times New Roman" w:hAnsi="Times New Roman"/>
          <w:b/>
          <w:bCs/>
          <w:sz w:val="20"/>
          <w:szCs w:val="20"/>
          <w:lang w:eastAsia="bg-BG"/>
        </w:rPr>
      </w:pPr>
      <w:r w:rsidRPr="008326B8">
        <w:rPr>
          <w:rFonts w:ascii="Times New Roman" w:eastAsia="Times New Roman" w:hAnsi="Times New Roman"/>
          <w:b/>
          <w:sz w:val="20"/>
          <w:szCs w:val="20"/>
          <w:lang w:eastAsia="bg-BG"/>
        </w:rPr>
        <w:t>Дата: ..............</w:t>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r>
      <w:r w:rsidRPr="008326B8">
        <w:rPr>
          <w:rFonts w:ascii="Times New Roman" w:eastAsia="Times New Roman" w:hAnsi="Times New Roman"/>
          <w:b/>
          <w:sz w:val="20"/>
          <w:szCs w:val="20"/>
          <w:lang w:eastAsia="bg-BG"/>
        </w:rPr>
        <w:tab/>
        <w:t>Декларатор: ...........................</w:t>
      </w:r>
    </w:p>
    <w:p w14:paraId="78E6CDC1" w14:textId="77777777" w:rsidR="007B6F54" w:rsidRPr="008326B8" w:rsidRDefault="007B6F54" w:rsidP="007B6F54">
      <w:pPr>
        <w:overflowPunct w:val="0"/>
        <w:autoSpaceDE w:val="0"/>
        <w:autoSpaceDN w:val="0"/>
        <w:adjustRightInd w:val="0"/>
        <w:spacing w:after="120" w:line="240" w:lineRule="auto"/>
        <w:ind w:left="720" w:right="209" w:firstLine="1083"/>
        <w:jc w:val="both"/>
        <w:outlineLvl w:val="0"/>
        <w:rPr>
          <w:rFonts w:ascii="Times New Roman" w:eastAsia="Times New Roman" w:hAnsi="Times New Roman"/>
          <w:sz w:val="20"/>
          <w:szCs w:val="20"/>
          <w:lang w:eastAsia="bg-BG"/>
        </w:rPr>
      </w:pPr>
    </w:p>
    <w:p w14:paraId="49705521" w14:textId="77777777" w:rsidR="007B6F54" w:rsidRPr="008326B8" w:rsidRDefault="007B6F54" w:rsidP="007B6F54">
      <w:pPr>
        <w:overflowPunct w:val="0"/>
        <w:autoSpaceDE w:val="0"/>
        <w:autoSpaceDN w:val="0"/>
        <w:adjustRightInd w:val="0"/>
        <w:spacing w:before="120" w:after="120" w:line="240" w:lineRule="auto"/>
        <w:ind w:left="-57" w:firstLine="720"/>
        <w:jc w:val="both"/>
        <w:outlineLvl w:val="0"/>
        <w:rPr>
          <w:rFonts w:ascii="Times New Roman" w:eastAsia="Times New Roman" w:hAnsi="Times New Roman"/>
          <w:bCs/>
          <w:sz w:val="20"/>
          <w:szCs w:val="20"/>
          <w:lang w:eastAsia="bg-BG"/>
        </w:rPr>
      </w:pPr>
    </w:p>
    <w:p w14:paraId="757EC21B" w14:textId="77777777" w:rsidR="007B6F54" w:rsidRPr="008326B8" w:rsidRDefault="007B6F54" w:rsidP="007B6F54">
      <w:pPr>
        <w:spacing w:after="0" w:line="240" w:lineRule="auto"/>
        <w:jc w:val="both"/>
        <w:rPr>
          <w:rFonts w:ascii="Times New Roman" w:eastAsia="Times New Roman" w:hAnsi="Times New Roman"/>
          <w:i/>
          <w:sz w:val="20"/>
          <w:szCs w:val="20"/>
          <w:lang w:eastAsia="bg-BG"/>
        </w:rPr>
      </w:pPr>
      <w:r w:rsidRPr="008326B8">
        <w:rPr>
          <w:rFonts w:ascii="Times New Roman" w:eastAsia="Times New Roman" w:hAnsi="Times New Roman"/>
          <w:i/>
          <w:sz w:val="20"/>
          <w:szCs w:val="20"/>
          <w:lang w:eastAsia="bg-BG"/>
        </w:rPr>
        <w:t>Декларацията се попълва от лицата, представляващи участника.</w:t>
      </w:r>
    </w:p>
    <w:p w14:paraId="1AE96DF6" w14:textId="149E7492" w:rsidR="007B6F54" w:rsidRDefault="007B6F54" w:rsidP="007B6F54">
      <w:pPr>
        <w:spacing w:after="0" w:line="240" w:lineRule="auto"/>
        <w:jc w:val="both"/>
        <w:rPr>
          <w:rFonts w:ascii="Times New Roman" w:eastAsia="Times New Roman" w:hAnsi="Times New Roman"/>
          <w:i/>
          <w:sz w:val="20"/>
          <w:szCs w:val="20"/>
          <w:lang w:eastAsia="bg-BG"/>
        </w:rPr>
      </w:pPr>
    </w:p>
    <w:p w14:paraId="1DEAB9DE" w14:textId="74126B85" w:rsidR="0079461D" w:rsidRDefault="0079461D" w:rsidP="007B6F54">
      <w:pPr>
        <w:spacing w:after="0" w:line="240" w:lineRule="auto"/>
        <w:jc w:val="both"/>
        <w:rPr>
          <w:rFonts w:ascii="Times New Roman" w:eastAsia="Times New Roman" w:hAnsi="Times New Roman"/>
          <w:i/>
          <w:sz w:val="20"/>
          <w:szCs w:val="20"/>
          <w:lang w:eastAsia="bg-BG"/>
        </w:rPr>
      </w:pPr>
    </w:p>
    <w:p w14:paraId="01B3CFEC" w14:textId="21C94F97" w:rsidR="0079461D" w:rsidRDefault="0079461D" w:rsidP="007B6F54">
      <w:pPr>
        <w:spacing w:after="0" w:line="240" w:lineRule="auto"/>
        <w:jc w:val="both"/>
        <w:rPr>
          <w:rFonts w:ascii="Times New Roman" w:eastAsia="Times New Roman" w:hAnsi="Times New Roman"/>
          <w:i/>
          <w:sz w:val="20"/>
          <w:szCs w:val="20"/>
          <w:lang w:eastAsia="bg-BG"/>
        </w:rPr>
      </w:pPr>
    </w:p>
    <w:p w14:paraId="42FF15F1" w14:textId="6383219A" w:rsidR="0079461D" w:rsidRDefault="0079461D" w:rsidP="007B6F54">
      <w:pPr>
        <w:spacing w:after="0" w:line="240" w:lineRule="auto"/>
        <w:jc w:val="both"/>
        <w:rPr>
          <w:rFonts w:ascii="Times New Roman" w:eastAsia="Times New Roman" w:hAnsi="Times New Roman"/>
          <w:i/>
          <w:sz w:val="20"/>
          <w:szCs w:val="20"/>
          <w:lang w:eastAsia="bg-BG"/>
        </w:rPr>
      </w:pPr>
    </w:p>
    <w:p w14:paraId="38ACED68" w14:textId="557612F6" w:rsidR="0079461D" w:rsidRDefault="0079461D" w:rsidP="007B6F54">
      <w:pPr>
        <w:spacing w:after="0" w:line="240" w:lineRule="auto"/>
        <w:jc w:val="both"/>
        <w:rPr>
          <w:rFonts w:ascii="Times New Roman" w:eastAsia="Times New Roman" w:hAnsi="Times New Roman"/>
          <w:i/>
          <w:sz w:val="20"/>
          <w:szCs w:val="20"/>
          <w:lang w:eastAsia="bg-BG"/>
        </w:rPr>
      </w:pPr>
    </w:p>
    <w:p w14:paraId="2DC24B19" w14:textId="7DD5BECB" w:rsidR="0079461D" w:rsidRDefault="0079461D" w:rsidP="007B6F54">
      <w:pPr>
        <w:spacing w:after="0" w:line="240" w:lineRule="auto"/>
        <w:jc w:val="both"/>
        <w:rPr>
          <w:rFonts w:ascii="Times New Roman" w:eastAsia="Times New Roman" w:hAnsi="Times New Roman"/>
          <w:i/>
          <w:sz w:val="20"/>
          <w:szCs w:val="20"/>
          <w:lang w:eastAsia="bg-BG"/>
        </w:rPr>
      </w:pPr>
    </w:p>
    <w:p w14:paraId="0C056AAF" w14:textId="42C13BC8" w:rsidR="0079461D" w:rsidRDefault="0079461D" w:rsidP="007B6F54">
      <w:pPr>
        <w:spacing w:after="0" w:line="240" w:lineRule="auto"/>
        <w:jc w:val="both"/>
        <w:rPr>
          <w:rFonts w:ascii="Times New Roman" w:eastAsia="Times New Roman" w:hAnsi="Times New Roman"/>
          <w:i/>
          <w:sz w:val="20"/>
          <w:szCs w:val="20"/>
          <w:lang w:eastAsia="bg-BG"/>
        </w:rPr>
      </w:pPr>
    </w:p>
    <w:p w14:paraId="0A1F4FCF" w14:textId="7805A694" w:rsidR="0079461D" w:rsidRDefault="0079461D" w:rsidP="007B6F54">
      <w:pPr>
        <w:spacing w:after="0" w:line="240" w:lineRule="auto"/>
        <w:jc w:val="both"/>
        <w:rPr>
          <w:rFonts w:ascii="Times New Roman" w:eastAsia="Times New Roman" w:hAnsi="Times New Roman"/>
          <w:i/>
          <w:sz w:val="20"/>
          <w:szCs w:val="20"/>
          <w:lang w:eastAsia="bg-BG"/>
        </w:rPr>
      </w:pPr>
    </w:p>
    <w:p w14:paraId="0BD4650B" w14:textId="1311B799" w:rsidR="0079461D" w:rsidRDefault="0079461D" w:rsidP="007B6F54">
      <w:pPr>
        <w:spacing w:after="0" w:line="240" w:lineRule="auto"/>
        <w:jc w:val="both"/>
        <w:rPr>
          <w:rFonts w:ascii="Times New Roman" w:eastAsia="Times New Roman" w:hAnsi="Times New Roman"/>
          <w:i/>
          <w:sz w:val="20"/>
          <w:szCs w:val="20"/>
          <w:lang w:eastAsia="bg-BG"/>
        </w:rPr>
      </w:pPr>
    </w:p>
    <w:p w14:paraId="29BD371C" w14:textId="5B732BFC" w:rsidR="0079461D" w:rsidRDefault="0079461D" w:rsidP="007B6F54">
      <w:pPr>
        <w:spacing w:after="0" w:line="240" w:lineRule="auto"/>
        <w:jc w:val="both"/>
        <w:rPr>
          <w:rFonts w:ascii="Times New Roman" w:eastAsia="Times New Roman" w:hAnsi="Times New Roman"/>
          <w:i/>
          <w:sz w:val="20"/>
          <w:szCs w:val="20"/>
          <w:lang w:eastAsia="bg-BG"/>
        </w:rPr>
      </w:pPr>
    </w:p>
    <w:p w14:paraId="6C6B575C" w14:textId="77777777" w:rsidR="0079461D" w:rsidRPr="008326B8" w:rsidRDefault="0079461D" w:rsidP="007B6F54">
      <w:pPr>
        <w:spacing w:after="0" w:line="240" w:lineRule="auto"/>
        <w:jc w:val="both"/>
        <w:rPr>
          <w:rFonts w:ascii="Times New Roman" w:eastAsia="Times New Roman" w:hAnsi="Times New Roman"/>
          <w:i/>
          <w:sz w:val="20"/>
          <w:szCs w:val="20"/>
          <w:lang w:eastAsia="bg-BG"/>
        </w:rPr>
      </w:pPr>
    </w:p>
    <w:p w14:paraId="082C3C6E" w14:textId="77777777" w:rsidR="007B6F54" w:rsidRPr="008326B8" w:rsidRDefault="007B6F54" w:rsidP="007B6F54">
      <w:pPr>
        <w:tabs>
          <w:tab w:val="left" w:pos="2741"/>
          <w:tab w:val="right" w:pos="10206"/>
        </w:tabs>
        <w:spacing w:after="160" w:line="259" w:lineRule="auto"/>
        <w:rPr>
          <w:rFonts w:ascii="Times New Roman" w:hAnsi="Times New Roman"/>
          <w:b/>
          <w:i/>
          <w:sz w:val="20"/>
          <w:szCs w:val="20"/>
        </w:rPr>
      </w:pPr>
      <w:r w:rsidRPr="008326B8">
        <w:rPr>
          <w:rFonts w:ascii="Times New Roman" w:eastAsia="Times New Roman" w:hAnsi="Times New Roman"/>
          <w:sz w:val="20"/>
          <w:szCs w:val="20"/>
          <w:lang w:eastAsia="bg-BG"/>
        </w:rPr>
        <w:lastRenderedPageBreak/>
        <w:tab/>
      </w:r>
      <w:r w:rsidRPr="008326B8">
        <w:rPr>
          <w:rFonts w:ascii="Times New Roman" w:eastAsia="Times New Roman" w:hAnsi="Times New Roman"/>
          <w:sz w:val="20"/>
          <w:szCs w:val="20"/>
          <w:lang w:eastAsia="bg-BG"/>
        </w:rPr>
        <w:tab/>
        <w:t>Образец</w:t>
      </w:r>
    </w:p>
    <w:tbl>
      <w:tblPr>
        <w:tblW w:w="46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7"/>
        <w:gridCol w:w="6756"/>
        <w:gridCol w:w="2216"/>
      </w:tblGrid>
      <w:tr w:rsidR="007B6F54" w:rsidRPr="008326B8" w14:paraId="1FC4745B" w14:textId="77777777" w:rsidTr="00682070">
        <w:trPr>
          <w:trHeight w:val="597"/>
          <w:tblHeader/>
        </w:trPr>
        <w:tc>
          <w:tcPr>
            <w:tcW w:w="5000" w:type="pct"/>
            <w:gridSpan w:val="3"/>
            <w:shd w:val="clear" w:color="auto" w:fill="E0E0E0"/>
            <w:vAlign w:val="center"/>
          </w:tcPr>
          <w:p w14:paraId="2416F512" w14:textId="77777777" w:rsidR="007B6F54" w:rsidRPr="008326B8" w:rsidRDefault="007B6F54" w:rsidP="00682070">
            <w:pPr>
              <w:keepLines/>
              <w:overflowPunct w:val="0"/>
              <w:autoSpaceDE w:val="0"/>
              <w:autoSpaceDN w:val="0"/>
              <w:adjustRightInd w:val="0"/>
              <w:spacing w:after="0" w:line="240" w:lineRule="auto"/>
              <w:ind w:left="-57" w:firstLine="57"/>
              <w:jc w:val="center"/>
              <w:outlineLvl w:val="0"/>
              <w:rPr>
                <w:rFonts w:ascii="Times New Roman" w:hAnsi="Times New Roman"/>
                <w:b/>
                <w:bCs/>
                <w:sz w:val="20"/>
                <w:szCs w:val="20"/>
              </w:rPr>
            </w:pPr>
            <w:r w:rsidRPr="008326B8">
              <w:rPr>
                <w:rFonts w:ascii="Times New Roman" w:hAnsi="Times New Roman"/>
                <w:b/>
                <w:bCs/>
                <w:sz w:val="20"/>
                <w:szCs w:val="20"/>
              </w:rPr>
              <w:br w:type="page"/>
            </w:r>
            <w:r w:rsidRPr="008326B8">
              <w:rPr>
                <w:rFonts w:ascii="Times New Roman" w:hAnsi="Times New Roman"/>
                <w:b/>
                <w:sz w:val="20"/>
                <w:szCs w:val="20"/>
              </w:rPr>
              <w:t>Опис на представените документи в офертата за участие</w:t>
            </w:r>
          </w:p>
        </w:tc>
      </w:tr>
      <w:tr w:rsidR="007B6F54" w:rsidRPr="008326B8" w14:paraId="7374C4A4" w14:textId="77777777" w:rsidTr="00682070">
        <w:trPr>
          <w:tblHeader/>
        </w:trPr>
        <w:tc>
          <w:tcPr>
            <w:tcW w:w="292" w:type="pct"/>
            <w:shd w:val="clear" w:color="auto" w:fill="E0E0E0"/>
            <w:vAlign w:val="center"/>
          </w:tcPr>
          <w:p w14:paraId="4EB07F1B" w14:textId="77777777" w:rsidR="007B6F54" w:rsidRPr="008326B8" w:rsidRDefault="007B6F54" w:rsidP="00682070">
            <w:pPr>
              <w:pStyle w:val="c51"/>
              <w:keepLines/>
              <w:spacing w:line="240" w:lineRule="auto"/>
              <w:rPr>
                <w:rFonts w:ascii="Times New Roman" w:hAnsi="Times New Roman"/>
                <w:b/>
                <w:snapToGrid/>
                <w:color w:val="auto"/>
                <w:sz w:val="20"/>
                <w:szCs w:val="20"/>
                <w:lang w:val="bg-BG"/>
              </w:rPr>
            </w:pPr>
            <w:r w:rsidRPr="008326B8">
              <w:rPr>
                <w:rFonts w:ascii="Times New Roman" w:hAnsi="Times New Roman"/>
                <w:b/>
                <w:snapToGrid/>
                <w:color w:val="auto"/>
                <w:sz w:val="20"/>
                <w:szCs w:val="20"/>
                <w:lang w:val="bg-BG"/>
              </w:rPr>
              <w:t>№</w:t>
            </w:r>
          </w:p>
        </w:tc>
        <w:tc>
          <w:tcPr>
            <w:tcW w:w="3545" w:type="pct"/>
            <w:shd w:val="clear" w:color="auto" w:fill="E0E0E0"/>
            <w:vAlign w:val="center"/>
          </w:tcPr>
          <w:p w14:paraId="6409038D" w14:textId="77777777" w:rsidR="007B6F54" w:rsidRPr="008326B8" w:rsidRDefault="007B6F54" w:rsidP="00682070">
            <w:pPr>
              <w:pStyle w:val="c51"/>
              <w:keepLines/>
              <w:spacing w:line="240" w:lineRule="auto"/>
              <w:rPr>
                <w:rFonts w:ascii="Times New Roman" w:hAnsi="Times New Roman"/>
                <w:b/>
                <w:snapToGrid/>
                <w:color w:val="auto"/>
                <w:sz w:val="20"/>
                <w:szCs w:val="20"/>
                <w:lang w:val="bg-BG"/>
              </w:rPr>
            </w:pPr>
            <w:r w:rsidRPr="008326B8">
              <w:rPr>
                <w:rFonts w:ascii="Times New Roman" w:hAnsi="Times New Roman"/>
                <w:b/>
                <w:snapToGrid/>
                <w:color w:val="auto"/>
                <w:sz w:val="20"/>
                <w:szCs w:val="20"/>
                <w:lang w:val="bg-BG"/>
              </w:rPr>
              <w:t>Наименование на документа</w:t>
            </w:r>
          </w:p>
        </w:tc>
        <w:tc>
          <w:tcPr>
            <w:tcW w:w="1163" w:type="pct"/>
            <w:shd w:val="clear" w:color="auto" w:fill="E0E0E0"/>
          </w:tcPr>
          <w:p w14:paraId="48DA22C5" w14:textId="77777777" w:rsidR="007B6F54" w:rsidRPr="008326B8" w:rsidRDefault="007B6F54" w:rsidP="00682070">
            <w:pPr>
              <w:pStyle w:val="c51"/>
              <w:keepLines/>
              <w:spacing w:line="240" w:lineRule="auto"/>
              <w:rPr>
                <w:rFonts w:ascii="Times New Roman" w:hAnsi="Times New Roman"/>
                <w:b/>
                <w:snapToGrid/>
                <w:color w:val="auto"/>
                <w:sz w:val="20"/>
                <w:szCs w:val="20"/>
                <w:lang w:val="bg-BG"/>
              </w:rPr>
            </w:pPr>
            <w:r w:rsidRPr="008326B8">
              <w:rPr>
                <w:rFonts w:ascii="Times New Roman" w:hAnsi="Times New Roman"/>
                <w:b/>
                <w:snapToGrid/>
                <w:color w:val="auto"/>
                <w:sz w:val="20"/>
                <w:szCs w:val="20"/>
                <w:lang w:val="bg-BG"/>
              </w:rPr>
              <w:t>Документът е представен (отбелязва се с ДА или НЕ)</w:t>
            </w:r>
          </w:p>
        </w:tc>
      </w:tr>
      <w:tr w:rsidR="007B6F54" w:rsidRPr="008326B8" w14:paraId="5C76B5F4" w14:textId="77777777" w:rsidTr="00682070">
        <w:trPr>
          <w:trHeight w:val="329"/>
        </w:trPr>
        <w:tc>
          <w:tcPr>
            <w:tcW w:w="292" w:type="pct"/>
            <w:shd w:val="clear" w:color="auto" w:fill="auto"/>
            <w:vAlign w:val="center"/>
          </w:tcPr>
          <w:p w14:paraId="61A8C90D"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2335F322" w14:textId="77777777" w:rsidR="007B6F54" w:rsidRPr="008326B8" w:rsidRDefault="007B6F54" w:rsidP="00682070">
            <w:pPr>
              <w:pStyle w:val="ListParagraph"/>
              <w:keepLines/>
              <w:tabs>
                <w:tab w:val="left" w:pos="437"/>
              </w:tabs>
              <w:ind w:left="11"/>
              <w:rPr>
                <w:rFonts w:ascii="Times New Roman" w:hAnsi="Times New Roman"/>
                <w:sz w:val="20"/>
                <w:szCs w:val="20"/>
              </w:rPr>
            </w:pPr>
          </w:p>
        </w:tc>
        <w:tc>
          <w:tcPr>
            <w:tcW w:w="1163" w:type="pct"/>
          </w:tcPr>
          <w:p w14:paraId="67BD190B"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5A79C481" w14:textId="77777777" w:rsidTr="00682070">
        <w:trPr>
          <w:trHeight w:val="300"/>
        </w:trPr>
        <w:tc>
          <w:tcPr>
            <w:tcW w:w="292" w:type="pct"/>
            <w:shd w:val="clear" w:color="auto" w:fill="auto"/>
            <w:vAlign w:val="center"/>
          </w:tcPr>
          <w:p w14:paraId="512F2E40"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1A0E3A93" w14:textId="77777777" w:rsidR="007B6F54" w:rsidRPr="008326B8" w:rsidRDefault="007B6F54" w:rsidP="00682070">
            <w:pPr>
              <w:keepLines/>
              <w:tabs>
                <w:tab w:val="num" w:pos="2880"/>
              </w:tabs>
              <w:spacing w:after="0" w:line="240" w:lineRule="auto"/>
              <w:rPr>
                <w:rFonts w:ascii="Times New Roman" w:hAnsi="Times New Roman"/>
                <w:color w:val="000000"/>
                <w:sz w:val="20"/>
                <w:szCs w:val="20"/>
                <w:lang w:eastAsia="bg-BG"/>
              </w:rPr>
            </w:pPr>
          </w:p>
        </w:tc>
        <w:tc>
          <w:tcPr>
            <w:tcW w:w="1163" w:type="pct"/>
          </w:tcPr>
          <w:p w14:paraId="2EE9CD67"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5AFDB1A6" w14:textId="77777777" w:rsidTr="00682070">
        <w:trPr>
          <w:trHeight w:val="300"/>
        </w:trPr>
        <w:tc>
          <w:tcPr>
            <w:tcW w:w="292" w:type="pct"/>
            <w:shd w:val="clear" w:color="auto" w:fill="auto"/>
            <w:vAlign w:val="center"/>
          </w:tcPr>
          <w:p w14:paraId="0C746BC6"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69573569" w14:textId="77777777" w:rsidR="007B6F54" w:rsidRPr="008326B8" w:rsidRDefault="007B6F54" w:rsidP="00682070">
            <w:pPr>
              <w:keepLines/>
              <w:tabs>
                <w:tab w:val="num" w:pos="2880"/>
              </w:tabs>
              <w:spacing w:after="0" w:line="240" w:lineRule="auto"/>
              <w:rPr>
                <w:rFonts w:ascii="Times New Roman" w:hAnsi="Times New Roman"/>
                <w:color w:val="000000"/>
                <w:sz w:val="20"/>
                <w:szCs w:val="20"/>
                <w:lang w:eastAsia="bg-BG"/>
              </w:rPr>
            </w:pPr>
          </w:p>
        </w:tc>
        <w:tc>
          <w:tcPr>
            <w:tcW w:w="1163" w:type="pct"/>
          </w:tcPr>
          <w:p w14:paraId="51A8FCF9"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725A8DDD" w14:textId="77777777" w:rsidTr="00682070">
        <w:trPr>
          <w:trHeight w:val="271"/>
        </w:trPr>
        <w:tc>
          <w:tcPr>
            <w:tcW w:w="292" w:type="pct"/>
            <w:shd w:val="clear" w:color="auto" w:fill="auto"/>
            <w:vAlign w:val="center"/>
          </w:tcPr>
          <w:p w14:paraId="51951B4C"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60452553" w14:textId="77777777" w:rsidR="007B6F54" w:rsidRPr="008326B8" w:rsidRDefault="007B6F54" w:rsidP="00682070">
            <w:pPr>
              <w:keepLines/>
              <w:tabs>
                <w:tab w:val="num" w:pos="1701"/>
                <w:tab w:val="num" w:pos="2291"/>
                <w:tab w:val="num" w:pos="5126"/>
              </w:tabs>
              <w:spacing w:after="0" w:line="240" w:lineRule="auto"/>
              <w:rPr>
                <w:rFonts w:ascii="Times New Roman" w:hAnsi="Times New Roman"/>
                <w:sz w:val="20"/>
                <w:szCs w:val="20"/>
              </w:rPr>
            </w:pPr>
          </w:p>
        </w:tc>
        <w:tc>
          <w:tcPr>
            <w:tcW w:w="1163" w:type="pct"/>
          </w:tcPr>
          <w:p w14:paraId="57B5BE83"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6756E2C1" w14:textId="77777777" w:rsidTr="00682070">
        <w:trPr>
          <w:trHeight w:val="271"/>
        </w:trPr>
        <w:tc>
          <w:tcPr>
            <w:tcW w:w="292" w:type="pct"/>
            <w:shd w:val="clear" w:color="auto" w:fill="auto"/>
            <w:vAlign w:val="center"/>
          </w:tcPr>
          <w:p w14:paraId="1701552B"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292D0C18" w14:textId="77777777" w:rsidR="007B6F54" w:rsidRPr="008326B8" w:rsidRDefault="007B6F54" w:rsidP="00682070">
            <w:pPr>
              <w:keepLines/>
              <w:spacing w:after="0" w:line="240" w:lineRule="auto"/>
              <w:rPr>
                <w:rFonts w:ascii="Times New Roman" w:hAnsi="Times New Roman"/>
                <w:color w:val="000000"/>
                <w:sz w:val="20"/>
                <w:szCs w:val="20"/>
                <w:lang w:eastAsia="bg-BG"/>
              </w:rPr>
            </w:pPr>
          </w:p>
        </w:tc>
        <w:tc>
          <w:tcPr>
            <w:tcW w:w="1163" w:type="pct"/>
          </w:tcPr>
          <w:p w14:paraId="4035B468"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53A5FD0B" w14:textId="77777777" w:rsidTr="00682070">
        <w:trPr>
          <w:trHeight w:val="271"/>
        </w:trPr>
        <w:tc>
          <w:tcPr>
            <w:tcW w:w="292" w:type="pct"/>
            <w:shd w:val="clear" w:color="auto" w:fill="auto"/>
            <w:vAlign w:val="center"/>
          </w:tcPr>
          <w:p w14:paraId="0B45F250"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156DA5A1" w14:textId="77777777" w:rsidR="007B6F54" w:rsidRPr="008326B8" w:rsidRDefault="007B6F54" w:rsidP="00682070">
            <w:pPr>
              <w:keepLines/>
              <w:spacing w:after="0" w:line="240" w:lineRule="auto"/>
              <w:rPr>
                <w:rFonts w:ascii="Times New Roman" w:hAnsi="Times New Roman"/>
                <w:color w:val="000000"/>
                <w:sz w:val="20"/>
                <w:szCs w:val="20"/>
                <w:lang w:eastAsia="bg-BG"/>
              </w:rPr>
            </w:pPr>
          </w:p>
        </w:tc>
        <w:tc>
          <w:tcPr>
            <w:tcW w:w="1163" w:type="pct"/>
          </w:tcPr>
          <w:p w14:paraId="2A77DEAB"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3AC85695" w14:textId="77777777" w:rsidTr="00682070">
        <w:trPr>
          <w:trHeight w:val="271"/>
        </w:trPr>
        <w:tc>
          <w:tcPr>
            <w:tcW w:w="292" w:type="pct"/>
            <w:shd w:val="clear" w:color="auto" w:fill="auto"/>
            <w:vAlign w:val="center"/>
          </w:tcPr>
          <w:p w14:paraId="21E96E4F"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133981FA" w14:textId="77777777" w:rsidR="007B6F54" w:rsidRPr="008326B8" w:rsidRDefault="007B6F54" w:rsidP="00682070">
            <w:pPr>
              <w:keepLines/>
              <w:spacing w:after="0" w:line="240" w:lineRule="auto"/>
              <w:rPr>
                <w:rFonts w:ascii="Times New Roman" w:hAnsi="Times New Roman"/>
                <w:color w:val="000000"/>
                <w:sz w:val="20"/>
                <w:szCs w:val="20"/>
                <w:lang w:eastAsia="bg-BG"/>
              </w:rPr>
            </w:pPr>
          </w:p>
        </w:tc>
        <w:tc>
          <w:tcPr>
            <w:tcW w:w="1163" w:type="pct"/>
          </w:tcPr>
          <w:p w14:paraId="203C0CEB"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41E82059" w14:textId="77777777" w:rsidTr="00682070">
        <w:trPr>
          <w:trHeight w:val="271"/>
        </w:trPr>
        <w:tc>
          <w:tcPr>
            <w:tcW w:w="292" w:type="pct"/>
            <w:shd w:val="clear" w:color="auto" w:fill="auto"/>
            <w:vAlign w:val="center"/>
          </w:tcPr>
          <w:p w14:paraId="32AE6959"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680C3F4A" w14:textId="77777777" w:rsidR="007B6F54" w:rsidRPr="008326B8" w:rsidRDefault="007B6F54" w:rsidP="00682070">
            <w:pPr>
              <w:keepLines/>
              <w:spacing w:after="0" w:line="240" w:lineRule="auto"/>
              <w:rPr>
                <w:rFonts w:ascii="Times New Roman" w:hAnsi="Times New Roman"/>
                <w:color w:val="000000"/>
                <w:sz w:val="20"/>
                <w:szCs w:val="20"/>
                <w:lang w:eastAsia="bg-BG"/>
              </w:rPr>
            </w:pPr>
          </w:p>
        </w:tc>
        <w:tc>
          <w:tcPr>
            <w:tcW w:w="1163" w:type="pct"/>
          </w:tcPr>
          <w:p w14:paraId="38E4F06C"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466BF7E8" w14:textId="77777777" w:rsidTr="00682070">
        <w:trPr>
          <w:trHeight w:val="271"/>
        </w:trPr>
        <w:tc>
          <w:tcPr>
            <w:tcW w:w="292" w:type="pct"/>
            <w:shd w:val="clear" w:color="auto" w:fill="auto"/>
            <w:vAlign w:val="center"/>
          </w:tcPr>
          <w:p w14:paraId="012DCA42"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54B4E3DF" w14:textId="77777777" w:rsidR="007B6F54" w:rsidRPr="008326B8" w:rsidRDefault="007B6F54" w:rsidP="00682070">
            <w:pPr>
              <w:pStyle w:val="ListParagraph"/>
              <w:tabs>
                <w:tab w:val="left" w:pos="781"/>
                <w:tab w:val="left" w:pos="1064"/>
              </w:tabs>
              <w:suppressAutoHyphens/>
              <w:ind w:left="0"/>
              <w:rPr>
                <w:rFonts w:ascii="Times New Roman" w:hAnsi="Times New Roman"/>
                <w:sz w:val="20"/>
                <w:szCs w:val="20"/>
              </w:rPr>
            </w:pPr>
          </w:p>
        </w:tc>
        <w:tc>
          <w:tcPr>
            <w:tcW w:w="1163" w:type="pct"/>
          </w:tcPr>
          <w:p w14:paraId="3A96CE0F"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043A2F8D" w14:textId="77777777" w:rsidTr="00682070">
        <w:trPr>
          <w:trHeight w:val="269"/>
        </w:trPr>
        <w:tc>
          <w:tcPr>
            <w:tcW w:w="292" w:type="pct"/>
            <w:shd w:val="clear" w:color="auto" w:fill="auto"/>
            <w:vAlign w:val="center"/>
          </w:tcPr>
          <w:p w14:paraId="37124CAF"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5414A167" w14:textId="77777777" w:rsidR="007B6F54" w:rsidRPr="008326B8" w:rsidRDefault="007B6F54" w:rsidP="00682070">
            <w:pPr>
              <w:pStyle w:val="ListParagraph"/>
              <w:tabs>
                <w:tab w:val="left" w:pos="781"/>
                <w:tab w:val="left" w:pos="1064"/>
              </w:tabs>
              <w:suppressAutoHyphens/>
              <w:ind w:left="0"/>
              <w:rPr>
                <w:rFonts w:ascii="Times New Roman" w:hAnsi="Times New Roman"/>
                <w:sz w:val="20"/>
                <w:szCs w:val="20"/>
              </w:rPr>
            </w:pPr>
          </w:p>
        </w:tc>
        <w:tc>
          <w:tcPr>
            <w:tcW w:w="1163" w:type="pct"/>
          </w:tcPr>
          <w:p w14:paraId="3680BF5D"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6247ECB6" w14:textId="77777777" w:rsidTr="00682070">
        <w:trPr>
          <w:trHeight w:val="273"/>
        </w:trPr>
        <w:tc>
          <w:tcPr>
            <w:tcW w:w="292" w:type="pct"/>
            <w:shd w:val="clear" w:color="auto" w:fill="auto"/>
            <w:vAlign w:val="center"/>
          </w:tcPr>
          <w:p w14:paraId="473EE2C1"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528DD83C" w14:textId="77777777" w:rsidR="007B6F54" w:rsidRPr="008326B8" w:rsidRDefault="007B6F54" w:rsidP="00682070">
            <w:pPr>
              <w:pStyle w:val="ListParagraph"/>
              <w:tabs>
                <w:tab w:val="left" w:pos="781"/>
                <w:tab w:val="left" w:pos="1064"/>
              </w:tabs>
              <w:suppressAutoHyphens/>
              <w:ind w:left="0"/>
              <w:rPr>
                <w:rFonts w:ascii="Times New Roman" w:hAnsi="Times New Roman"/>
                <w:sz w:val="20"/>
                <w:szCs w:val="20"/>
              </w:rPr>
            </w:pPr>
          </w:p>
        </w:tc>
        <w:tc>
          <w:tcPr>
            <w:tcW w:w="1163" w:type="pct"/>
          </w:tcPr>
          <w:p w14:paraId="26AD52A3"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460ED72A" w14:textId="77777777" w:rsidTr="00682070">
        <w:trPr>
          <w:trHeight w:val="279"/>
        </w:trPr>
        <w:tc>
          <w:tcPr>
            <w:tcW w:w="292" w:type="pct"/>
            <w:shd w:val="clear" w:color="auto" w:fill="auto"/>
            <w:vAlign w:val="center"/>
          </w:tcPr>
          <w:p w14:paraId="7C50F67A"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490CA9E5" w14:textId="77777777" w:rsidR="007B6F54" w:rsidRPr="008326B8" w:rsidRDefault="007B6F54" w:rsidP="00682070">
            <w:pPr>
              <w:spacing w:after="0" w:line="240" w:lineRule="auto"/>
              <w:rPr>
                <w:rFonts w:ascii="Times New Roman" w:hAnsi="Times New Roman"/>
                <w:sz w:val="20"/>
                <w:szCs w:val="20"/>
              </w:rPr>
            </w:pPr>
          </w:p>
        </w:tc>
        <w:tc>
          <w:tcPr>
            <w:tcW w:w="1163" w:type="pct"/>
          </w:tcPr>
          <w:p w14:paraId="05DE8E89"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039FF249" w14:textId="77777777" w:rsidTr="00682070">
        <w:trPr>
          <w:trHeight w:val="271"/>
        </w:trPr>
        <w:tc>
          <w:tcPr>
            <w:tcW w:w="292" w:type="pct"/>
            <w:shd w:val="clear" w:color="auto" w:fill="auto"/>
            <w:vAlign w:val="center"/>
          </w:tcPr>
          <w:p w14:paraId="42614558"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28AE07B4" w14:textId="77777777" w:rsidR="007B6F54" w:rsidRPr="008326B8" w:rsidRDefault="007B6F54" w:rsidP="00682070">
            <w:pPr>
              <w:pStyle w:val="ListParagraph"/>
              <w:tabs>
                <w:tab w:val="left" w:pos="781"/>
                <w:tab w:val="left" w:pos="1064"/>
              </w:tabs>
              <w:suppressAutoHyphens/>
              <w:ind w:left="0"/>
              <w:rPr>
                <w:rFonts w:ascii="Times New Roman" w:hAnsi="Times New Roman"/>
                <w:sz w:val="20"/>
                <w:szCs w:val="20"/>
              </w:rPr>
            </w:pPr>
          </w:p>
        </w:tc>
        <w:tc>
          <w:tcPr>
            <w:tcW w:w="1163" w:type="pct"/>
          </w:tcPr>
          <w:p w14:paraId="376A49DA"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627B6F26" w14:textId="77777777" w:rsidTr="00682070">
        <w:trPr>
          <w:trHeight w:val="271"/>
        </w:trPr>
        <w:tc>
          <w:tcPr>
            <w:tcW w:w="292" w:type="pct"/>
            <w:shd w:val="clear" w:color="auto" w:fill="auto"/>
            <w:vAlign w:val="center"/>
          </w:tcPr>
          <w:p w14:paraId="2A1E95F0"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726AF399" w14:textId="77777777" w:rsidR="007B6F54" w:rsidRPr="008326B8" w:rsidRDefault="007B6F54" w:rsidP="00682070">
            <w:pPr>
              <w:tabs>
                <w:tab w:val="left" w:pos="781"/>
                <w:tab w:val="left" w:pos="1064"/>
              </w:tabs>
              <w:suppressAutoHyphens/>
              <w:spacing w:after="0" w:line="240" w:lineRule="auto"/>
              <w:rPr>
                <w:rFonts w:ascii="Times New Roman" w:hAnsi="Times New Roman"/>
                <w:sz w:val="20"/>
                <w:szCs w:val="20"/>
              </w:rPr>
            </w:pPr>
          </w:p>
        </w:tc>
        <w:tc>
          <w:tcPr>
            <w:tcW w:w="1163" w:type="pct"/>
          </w:tcPr>
          <w:p w14:paraId="0C102581"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2DE1F58B" w14:textId="77777777" w:rsidTr="00682070">
        <w:trPr>
          <w:trHeight w:val="271"/>
        </w:trPr>
        <w:tc>
          <w:tcPr>
            <w:tcW w:w="292" w:type="pct"/>
            <w:shd w:val="clear" w:color="auto" w:fill="auto"/>
            <w:vAlign w:val="center"/>
          </w:tcPr>
          <w:p w14:paraId="3463E1DE"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76DCCC0D" w14:textId="77777777" w:rsidR="007B6F54" w:rsidRPr="008326B8" w:rsidRDefault="007B6F54" w:rsidP="00682070">
            <w:pPr>
              <w:tabs>
                <w:tab w:val="left" w:pos="781"/>
                <w:tab w:val="left" w:pos="1064"/>
              </w:tabs>
              <w:suppressAutoHyphens/>
              <w:spacing w:after="0" w:line="240" w:lineRule="auto"/>
              <w:rPr>
                <w:rFonts w:ascii="Times New Roman" w:hAnsi="Times New Roman"/>
                <w:sz w:val="20"/>
                <w:szCs w:val="20"/>
              </w:rPr>
            </w:pPr>
          </w:p>
        </w:tc>
        <w:tc>
          <w:tcPr>
            <w:tcW w:w="1163" w:type="pct"/>
          </w:tcPr>
          <w:p w14:paraId="0F8CF6BA"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r w:rsidR="007B6F54" w:rsidRPr="008326B8" w14:paraId="52F867A2" w14:textId="77777777" w:rsidTr="00682070">
        <w:trPr>
          <w:trHeight w:val="271"/>
        </w:trPr>
        <w:tc>
          <w:tcPr>
            <w:tcW w:w="292" w:type="pct"/>
            <w:shd w:val="clear" w:color="auto" w:fill="auto"/>
            <w:vAlign w:val="center"/>
          </w:tcPr>
          <w:p w14:paraId="5095A345" w14:textId="77777777" w:rsidR="007B6F54" w:rsidRPr="008326B8" w:rsidRDefault="007B6F54" w:rsidP="00682070">
            <w:pPr>
              <w:keepLines/>
              <w:numPr>
                <w:ilvl w:val="0"/>
                <w:numId w:val="17"/>
              </w:numPr>
              <w:spacing w:after="0" w:line="240" w:lineRule="auto"/>
              <w:jc w:val="center"/>
              <w:rPr>
                <w:rFonts w:ascii="Times New Roman" w:hAnsi="Times New Roman"/>
                <w:sz w:val="20"/>
                <w:szCs w:val="20"/>
              </w:rPr>
            </w:pPr>
          </w:p>
        </w:tc>
        <w:tc>
          <w:tcPr>
            <w:tcW w:w="3545" w:type="pct"/>
            <w:shd w:val="clear" w:color="auto" w:fill="auto"/>
          </w:tcPr>
          <w:p w14:paraId="17A57CBD" w14:textId="77777777" w:rsidR="007B6F54" w:rsidRPr="008326B8" w:rsidRDefault="007B6F54" w:rsidP="00682070">
            <w:pPr>
              <w:tabs>
                <w:tab w:val="left" w:pos="781"/>
                <w:tab w:val="left" w:pos="1064"/>
              </w:tabs>
              <w:suppressAutoHyphens/>
              <w:spacing w:after="0" w:line="240" w:lineRule="auto"/>
              <w:rPr>
                <w:rFonts w:ascii="Times New Roman" w:hAnsi="Times New Roman"/>
                <w:sz w:val="20"/>
                <w:szCs w:val="20"/>
              </w:rPr>
            </w:pPr>
          </w:p>
        </w:tc>
        <w:tc>
          <w:tcPr>
            <w:tcW w:w="1163" w:type="pct"/>
          </w:tcPr>
          <w:p w14:paraId="42AF1D00" w14:textId="77777777" w:rsidR="007B6F54" w:rsidRPr="008326B8" w:rsidRDefault="007B6F54" w:rsidP="00682070">
            <w:pPr>
              <w:keepLines/>
              <w:tabs>
                <w:tab w:val="num" w:pos="2880"/>
              </w:tabs>
              <w:spacing w:after="0" w:line="240" w:lineRule="auto"/>
              <w:jc w:val="both"/>
              <w:rPr>
                <w:rFonts w:ascii="Times New Roman" w:hAnsi="Times New Roman"/>
                <w:sz w:val="20"/>
                <w:szCs w:val="20"/>
              </w:rPr>
            </w:pPr>
          </w:p>
        </w:tc>
      </w:tr>
    </w:tbl>
    <w:p w14:paraId="1EAC9B81" w14:textId="77777777" w:rsidR="007B6F54" w:rsidRPr="008326B8" w:rsidRDefault="007B6F54" w:rsidP="007B6F54">
      <w:pPr>
        <w:keepLines/>
        <w:overflowPunct w:val="0"/>
        <w:autoSpaceDE w:val="0"/>
        <w:autoSpaceDN w:val="0"/>
        <w:adjustRightInd w:val="0"/>
        <w:ind w:left="1416" w:right="-57" w:firstLine="708"/>
        <w:jc w:val="both"/>
        <w:outlineLvl w:val="0"/>
        <w:rPr>
          <w:rFonts w:ascii="Times New Roman" w:hAnsi="Times New Roman"/>
          <w:sz w:val="20"/>
          <w:szCs w:val="20"/>
        </w:rPr>
      </w:pPr>
    </w:p>
    <w:p w14:paraId="5ED65BAF" w14:textId="77777777" w:rsidR="007B6F54" w:rsidRPr="008326B8" w:rsidRDefault="007B6F54" w:rsidP="007B6F54">
      <w:pPr>
        <w:keepLines/>
        <w:overflowPunct w:val="0"/>
        <w:autoSpaceDE w:val="0"/>
        <w:autoSpaceDN w:val="0"/>
        <w:adjustRightInd w:val="0"/>
        <w:ind w:left="1416" w:right="-57" w:firstLine="708"/>
        <w:jc w:val="both"/>
        <w:outlineLvl w:val="0"/>
        <w:rPr>
          <w:rFonts w:ascii="Times New Roman" w:hAnsi="Times New Roman"/>
          <w:sz w:val="20"/>
          <w:szCs w:val="20"/>
        </w:rPr>
      </w:pPr>
    </w:p>
    <w:p w14:paraId="60882EC6" w14:textId="77777777" w:rsidR="007B6F54" w:rsidRPr="008326B8" w:rsidRDefault="007B6F54" w:rsidP="007B6F54">
      <w:pPr>
        <w:keepLines/>
        <w:overflowPunct w:val="0"/>
        <w:autoSpaceDE w:val="0"/>
        <w:autoSpaceDN w:val="0"/>
        <w:adjustRightInd w:val="0"/>
        <w:ind w:left="1416" w:right="-57" w:firstLine="708"/>
        <w:jc w:val="both"/>
        <w:outlineLvl w:val="0"/>
        <w:rPr>
          <w:rFonts w:ascii="Times New Roman" w:eastAsia="Times New Roman" w:hAnsi="Times New Roman"/>
          <w:bCs/>
          <w:sz w:val="20"/>
          <w:szCs w:val="20"/>
        </w:rPr>
      </w:pPr>
      <w:r w:rsidRPr="008326B8">
        <w:rPr>
          <w:rFonts w:ascii="Times New Roman" w:eastAsia="Times New Roman" w:hAnsi="Times New Roman"/>
          <w:bCs/>
          <w:sz w:val="20"/>
          <w:szCs w:val="20"/>
        </w:rPr>
        <w:t>Подпис на участника:</w:t>
      </w:r>
    </w:p>
    <w:p w14:paraId="637758D7" w14:textId="77777777" w:rsidR="007B6F54" w:rsidRPr="008326B8" w:rsidRDefault="007B6F54" w:rsidP="007B6F54">
      <w:pPr>
        <w:keepLines/>
        <w:overflowPunct w:val="0"/>
        <w:autoSpaceDE w:val="0"/>
        <w:autoSpaceDN w:val="0"/>
        <w:adjustRightInd w:val="0"/>
        <w:ind w:left="1416" w:right="-57" w:firstLine="708"/>
        <w:jc w:val="center"/>
        <w:outlineLvl w:val="0"/>
        <w:rPr>
          <w:rFonts w:ascii="Times New Roman" w:eastAsia="Times New Roman" w:hAnsi="Times New Roman"/>
          <w:bCs/>
          <w:sz w:val="20"/>
          <w:szCs w:val="20"/>
        </w:rPr>
      </w:pPr>
      <w:r w:rsidRPr="008326B8">
        <w:rPr>
          <w:rFonts w:ascii="Times New Roman" w:eastAsia="Times New Roman" w:hAnsi="Times New Roman"/>
          <w:bCs/>
          <w:sz w:val="20"/>
          <w:szCs w:val="20"/>
        </w:rPr>
        <w:t>/………………….……./</w:t>
      </w:r>
    </w:p>
    <w:p w14:paraId="7498140F" w14:textId="77777777" w:rsidR="007B6F54" w:rsidRPr="008326B8" w:rsidRDefault="007B6F54" w:rsidP="007B6F54">
      <w:pPr>
        <w:spacing w:after="160" w:line="259" w:lineRule="auto"/>
        <w:rPr>
          <w:rFonts w:ascii="Times New Roman" w:hAnsi="Times New Roman"/>
          <w:b/>
          <w:bCs/>
          <w:i/>
          <w:sz w:val="20"/>
          <w:szCs w:val="20"/>
        </w:rPr>
      </w:pPr>
    </w:p>
    <w:p w14:paraId="09466921" w14:textId="77777777" w:rsidR="007B6F54" w:rsidRPr="008326B8" w:rsidRDefault="007B6F54" w:rsidP="007B6F54">
      <w:pPr>
        <w:spacing w:after="0" w:line="240" w:lineRule="auto"/>
        <w:jc w:val="both"/>
        <w:rPr>
          <w:rFonts w:ascii="Times New Roman" w:eastAsia="Times New Roman" w:hAnsi="Times New Roman"/>
          <w:sz w:val="20"/>
          <w:szCs w:val="20"/>
          <w:lang w:eastAsia="bg-BG"/>
        </w:rPr>
      </w:pPr>
    </w:p>
    <w:p w14:paraId="6D3BDD32" w14:textId="77777777" w:rsidR="007B6F54" w:rsidRPr="008326B8" w:rsidRDefault="007B6F54" w:rsidP="007B6F54">
      <w:pPr>
        <w:rPr>
          <w:rFonts w:ascii="Times New Roman" w:eastAsia="Times New Roman" w:hAnsi="Times New Roman"/>
          <w:sz w:val="20"/>
          <w:szCs w:val="20"/>
          <w:lang w:eastAsia="bg-BG"/>
        </w:rPr>
      </w:pPr>
    </w:p>
    <w:p w14:paraId="2CA1A893" w14:textId="77777777" w:rsidR="007B6F54" w:rsidRPr="008326B8" w:rsidRDefault="007B6F54" w:rsidP="007B6F54">
      <w:pPr>
        <w:rPr>
          <w:rFonts w:ascii="Times New Roman" w:eastAsia="Times New Roman" w:hAnsi="Times New Roman"/>
          <w:sz w:val="20"/>
          <w:szCs w:val="20"/>
          <w:lang w:eastAsia="bg-BG"/>
        </w:rPr>
      </w:pPr>
    </w:p>
    <w:p w14:paraId="50CCC7F9" w14:textId="77777777" w:rsidR="007B6F54" w:rsidRPr="008326B8" w:rsidRDefault="007B6F54" w:rsidP="007B6F54">
      <w:pPr>
        <w:rPr>
          <w:rFonts w:ascii="Times New Roman" w:eastAsia="Times New Roman" w:hAnsi="Times New Roman"/>
          <w:sz w:val="20"/>
          <w:szCs w:val="20"/>
          <w:lang w:eastAsia="bg-BG"/>
        </w:rPr>
      </w:pPr>
    </w:p>
    <w:p w14:paraId="5B207A9D" w14:textId="77777777" w:rsidR="007B6F54" w:rsidRPr="008326B8" w:rsidRDefault="007B6F54" w:rsidP="007B6F54">
      <w:pPr>
        <w:rPr>
          <w:rFonts w:ascii="Times New Roman" w:eastAsia="Times New Roman" w:hAnsi="Times New Roman"/>
          <w:sz w:val="20"/>
          <w:szCs w:val="20"/>
          <w:lang w:eastAsia="bg-BG"/>
        </w:rPr>
      </w:pPr>
    </w:p>
    <w:p w14:paraId="080CCD1A" w14:textId="77777777" w:rsidR="007B6F54" w:rsidRPr="008326B8" w:rsidRDefault="007B6F54" w:rsidP="007B6F54">
      <w:pPr>
        <w:rPr>
          <w:rFonts w:ascii="Times New Roman" w:eastAsia="Times New Roman" w:hAnsi="Times New Roman"/>
          <w:sz w:val="20"/>
          <w:szCs w:val="20"/>
          <w:lang w:eastAsia="bg-BG"/>
        </w:rPr>
      </w:pPr>
    </w:p>
    <w:sectPr w:rsidR="007B6F54" w:rsidRPr="008326B8" w:rsidSect="00682070">
      <w:headerReference w:type="default" r:id="rId13"/>
      <w:footerReference w:type="default" r:id="rId14"/>
      <w:headerReference w:type="first" r:id="rId15"/>
      <w:footerReference w:type="first" r:id="rId16"/>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4811" w14:textId="77777777" w:rsidR="00A545CF" w:rsidRDefault="00A545CF">
      <w:pPr>
        <w:spacing w:after="0" w:line="240" w:lineRule="auto"/>
      </w:pPr>
      <w:r>
        <w:separator/>
      </w:r>
    </w:p>
  </w:endnote>
  <w:endnote w:type="continuationSeparator" w:id="0">
    <w:p w14:paraId="7B2BE3ED" w14:textId="77777777" w:rsidR="00A545CF" w:rsidRDefault="00A545CF">
      <w:pPr>
        <w:spacing w:after="0" w:line="240" w:lineRule="auto"/>
      </w:pPr>
      <w:r>
        <w:continuationSeparator/>
      </w:r>
    </w:p>
  </w:endnote>
  <w:endnote w:type="continuationNotice" w:id="1">
    <w:p w14:paraId="28B2C6D7" w14:textId="77777777" w:rsidR="00A545CF" w:rsidRDefault="00A545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Monotype Sorts">
    <w:panose1 w:val="00000000000000000000"/>
    <w:charset w:val="00"/>
    <w:family w:val="roman"/>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00006FF" w:usb1="0000FCFF" w:usb2="00000001"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HebarU">
    <w:altName w:val="Courier New"/>
    <w:charset w:val="00"/>
    <w:family w:val="auto"/>
    <w:pitch w:val="variable"/>
    <w:sig w:usb0="00000287" w:usb1="00000000" w:usb2="00000000" w:usb3="00000000" w:csb0="0000009F" w:csb1="00000000"/>
  </w:font>
  <w:font w:name="Arial CYR">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Italic">
    <w:altName w:val="SimSun"/>
    <w:panose1 w:val="00000000000000000000"/>
    <w:charset w:val="86"/>
    <w:family w:val="auto"/>
    <w:notTrueType/>
    <w:pitch w:val="default"/>
    <w:sig w:usb0="00000001" w:usb1="080E0000" w:usb2="00000010" w:usb3="00000000" w:csb0="00040000" w:csb1="00000000"/>
  </w:font>
  <w:font w:name="MS ??">
    <w:altName w:val="MS Mincho"/>
    <w:charset w:val="80"/>
    <w:family w:val="auto"/>
    <w:pitch w:val="variable"/>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6D900C" w14:textId="77777777" w:rsidR="008326B8" w:rsidRPr="009B4272" w:rsidRDefault="008326B8" w:rsidP="00682070">
    <w:pPr>
      <w:pStyle w:val="Footer"/>
      <w:rPr>
        <w:rFonts w:ascii="Verdana" w:hAnsi="Verdana"/>
        <w:sz w:val="16"/>
        <w:szCs w:val="16"/>
      </w:rPr>
    </w:pPr>
    <w:r w:rsidRPr="00C15541">
      <w:rPr>
        <w:rFonts w:ascii="Times New Roman" w:eastAsia="Times New Roman" w:hAnsi="Times New Roman"/>
        <w:color w:val="000000"/>
        <w:lang w:eastAsia="bg-BG"/>
      </w:rPr>
      <w:t xml:space="preserve"> </w:t>
    </w:r>
    <w:r w:rsidRPr="00DE3399">
      <w:rPr>
        <w:rFonts w:ascii="Times New Roman" w:eastAsia="Times New Roman" w:hAnsi="Times New Roman"/>
        <w:color w:val="000000"/>
        <w:lang w:eastAsia="bg-BG"/>
      </w:rPr>
      <w:t xml:space="preserve">„Изпълнение на услуга за предоставяне на обществени електронни съобщителни услуги чрез обществена мобилна наземна мрежа по стандарт GSM/UMTS с национално покритие за нуждите на SCADA системи и </w:t>
    </w:r>
    <w:proofErr w:type="spellStart"/>
    <w:r w:rsidRPr="00DE3399">
      <w:rPr>
        <w:rFonts w:ascii="Times New Roman" w:eastAsia="Times New Roman" w:hAnsi="Times New Roman"/>
        <w:color w:val="000000"/>
        <w:lang w:eastAsia="bg-BG"/>
      </w:rPr>
      <w:t>Телеметрия</w:t>
    </w:r>
    <w:proofErr w:type="spellEnd"/>
    <w:r w:rsidRPr="00DE3399">
      <w:rPr>
        <w:rFonts w:ascii="Times New Roman" w:eastAsia="Times New Roman" w:hAnsi="Times New Roman"/>
        <w:color w:val="000000"/>
        <w:lang w:eastAsia="bg-BG"/>
      </w:rPr>
      <w:t xml:space="preserve"> на Възложителя“</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70A6" w14:textId="77777777" w:rsidR="008326B8" w:rsidRDefault="008326B8">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AB5CE" w14:textId="77777777" w:rsidR="008326B8" w:rsidRDefault="008326B8">
    <w:pPr>
      <w:pStyle w:val="Footer"/>
      <w:jc w:val="right"/>
    </w:pPr>
  </w:p>
  <w:p w14:paraId="1E8D71CF" w14:textId="77777777" w:rsidR="008326B8" w:rsidRPr="001B2592" w:rsidRDefault="008326B8" w:rsidP="00682070">
    <w:pPr>
      <w:pStyle w:val="Footer"/>
      <w:rPr>
        <w:rStyle w:val="FontStyle38"/>
        <w:rFonts w:ascii="Calibri" w:hAnsi="Calibri" w:cs="Times New Roman"/>
        <w:spacing w:val="0"/>
        <w:sz w:val="22"/>
        <w:szCs w:val="2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0EA32" w14:textId="77777777" w:rsidR="008326B8" w:rsidRPr="009B709A" w:rsidRDefault="008326B8" w:rsidP="000A6E01">
    <w:pPr>
      <w:pStyle w:val="Footer"/>
      <w:jc w:val="center"/>
      <w:rPr>
        <w:rFonts w:ascii="Arial" w:hAnsi="Arial" w:cs="Arial"/>
        <w:sz w:val="16"/>
        <w:szCs w:val="16"/>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8326B8" w:rsidRPr="002041EC" w14:paraId="73AC86EE" w14:textId="77777777">
      <w:trPr>
        <w:trHeight w:val="376"/>
        <w:jc w:val="center"/>
      </w:trPr>
      <w:tc>
        <w:tcPr>
          <w:tcW w:w="9538" w:type="dxa"/>
          <w:vAlign w:val="center"/>
        </w:tcPr>
        <w:p w14:paraId="0BA1A27D" w14:textId="77777777" w:rsidR="008326B8" w:rsidRPr="002041EC" w:rsidRDefault="008326B8" w:rsidP="00682070">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52E343CA" w14:textId="77777777" w:rsidR="008326B8" w:rsidRPr="002041EC" w:rsidRDefault="008326B8" w:rsidP="00682070">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3CC13D8A" w14:textId="77777777" w:rsidR="008326B8" w:rsidRDefault="008326B8" w:rsidP="00682070">
    <w:pPr>
      <w:pStyle w:val="Footer"/>
    </w:pPr>
  </w:p>
  <w:p w14:paraId="5C62B252" w14:textId="77777777" w:rsidR="008326B8" w:rsidRPr="006301E9" w:rsidRDefault="008326B8" w:rsidP="00682070">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C2EB76" w14:textId="77777777" w:rsidR="00A545CF" w:rsidRDefault="00A545CF">
      <w:pPr>
        <w:spacing w:after="0" w:line="240" w:lineRule="auto"/>
      </w:pPr>
      <w:r>
        <w:separator/>
      </w:r>
    </w:p>
  </w:footnote>
  <w:footnote w:type="continuationSeparator" w:id="0">
    <w:p w14:paraId="224C38AD" w14:textId="77777777" w:rsidR="00A545CF" w:rsidRDefault="00A545CF">
      <w:pPr>
        <w:spacing w:after="0" w:line="240" w:lineRule="auto"/>
      </w:pPr>
      <w:r>
        <w:continuationSeparator/>
      </w:r>
    </w:p>
  </w:footnote>
  <w:footnote w:type="continuationNotice" w:id="1">
    <w:p w14:paraId="34191FE3" w14:textId="77777777" w:rsidR="00A545CF" w:rsidRDefault="00A545CF">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F6030" w14:textId="77777777" w:rsidR="008326B8" w:rsidRDefault="008326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EB56D" w14:textId="77777777" w:rsidR="008326B8" w:rsidRDefault="008326B8">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8326B8" w:rsidRPr="00E53C49" w14:paraId="70655FDD" w14:textId="77777777" w:rsidTr="00682070">
      <w:tc>
        <w:tcPr>
          <w:tcW w:w="2732" w:type="dxa"/>
          <w:vMerge w:val="restart"/>
          <w:vAlign w:val="center"/>
        </w:tcPr>
        <w:p w14:paraId="47E2DADB" w14:textId="77777777" w:rsidR="008326B8" w:rsidRPr="00E53C49" w:rsidRDefault="008326B8" w:rsidP="00682070">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58240" behindDoc="0" locked="0" layoutInCell="1" allowOverlap="1" wp14:anchorId="02F5DC1E" wp14:editId="2D0A1DA0">
                <wp:simplePos x="0" y="0"/>
                <wp:positionH relativeFrom="column">
                  <wp:posOffset>98425</wp:posOffset>
                </wp:positionH>
                <wp:positionV relativeFrom="paragraph">
                  <wp:posOffset>104775</wp:posOffset>
                </wp:positionV>
                <wp:extent cx="1371600" cy="5619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64F2EF9A" w14:textId="77777777" w:rsidR="008326B8" w:rsidRPr="00E53C49" w:rsidRDefault="008326B8" w:rsidP="00682070">
          <w:pPr>
            <w:pStyle w:val="Header"/>
            <w:spacing w:before="120"/>
            <w:jc w:val="center"/>
            <w:rPr>
              <w:rFonts w:ascii="Arial" w:hAnsi="Arial" w:cs="Arial"/>
              <w:b/>
            </w:rPr>
          </w:pPr>
          <w:r>
            <w:rPr>
              <w:rFonts w:ascii="Arial" w:hAnsi="Arial" w:cs="Arial"/>
              <w:b/>
            </w:rPr>
            <w:t>Документ по околна среда</w:t>
          </w:r>
        </w:p>
        <w:p w14:paraId="56DEE44D" w14:textId="77777777" w:rsidR="008326B8" w:rsidRPr="00E53C49" w:rsidRDefault="008326B8" w:rsidP="00682070">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FE93364" w14:textId="77777777" w:rsidR="008326B8" w:rsidRPr="00F004AB" w:rsidRDefault="008326B8" w:rsidP="00682070">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8326B8" w:rsidRPr="00E53C49" w14:paraId="3D193CE4" w14:textId="77777777" w:rsidTr="00682070">
      <w:trPr>
        <w:trHeight w:val="193"/>
      </w:trPr>
      <w:tc>
        <w:tcPr>
          <w:tcW w:w="2732" w:type="dxa"/>
          <w:vMerge/>
          <w:vAlign w:val="center"/>
        </w:tcPr>
        <w:p w14:paraId="7C1B87A2" w14:textId="77777777" w:rsidR="008326B8" w:rsidRPr="00E53C49" w:rsidRDefault="008326B8" w:rsidP="00682070">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72F56D9" w14:textId="77777777" w:rsidR="008326B8" w:rsidRPr="00CA75C3" w:rsidRDefault="008326B8" w:rsidP="00682070">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7E23AC8D" w14:textId="77777777" w:rsidR="008326B8" w:rsidRPr="00E53C49" w:rsidRDefault="008326B8" w:rsidP="00682070">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399FA8BD" w14:textId="77777777" w:rsidR="008326B8" w:rsidRPr="00B128B2" w:rsidRDefault="008326B8" w:rsidP="00682070">
          <w:pPr>
            <w:pStyle w:val="Footer"/>
            <w:jc w:val="center"/>
            <w:rPr>
              <w:rFonts w:ascii="Arial" w:hAnsi="Arial" w:cs="Arial"/>
              <w:sz w:val="18"/>
              <w:szCs w:val="18"/>
            </w:rPr>
          </w:pPr>
          <w:r>
            <w:rPr>
              <w:rFonts w:ascii="Arial" w:hAnsi="Arial" w:cs="Arial"/>
              <w:sz w:val="18"/>
              <w:szCs w:val="18"/>
            </w:rPr>
            <w:t>07.11.2015</w:t>
          </w:r>
        </w:p>
      </w:tc>
    </w:tr>
    <w:tr w:rsidR="008326B8" w:rsidRPr="00E53C49" w14:paraId="5C65E486" w14:textId="77777777" w:rsidTr="00682070">
      <w:trPr>
        <w:trHeight w:val="193"/>
      </w:trPr>
      <w:tc>
        <w:tcPr>
          <w:tcW w:w="2732" w:type="dxa"/>
          <w:vMerge/>
          <w:tcBorders>
            <w:bottom w:val="single" w:sz="6" w:space="0" w:color="auto"/>
          </w:tcBorders>
          <w:vAlign w:val="center"/>
        </w:tcPr>
        <w:p w14:paraId="0C41D5B1" w14:textId="77777777" w:rsidR="008326B8" w:rsidRPr="00E53C49" w:rsidRDefault="008326B8" w:rsidP="00682070">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54AF9921" w14:textId="77777777" w:rsidR="008326B8" w:rsidRPr="00E53C49" w:rsidRDefault="008326B8" w:rsidP="00682070">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6F9258CF" w14:textId="77777777" w:rsidR="008326B8" w:rsidRPr="00E53C49" w:rsidRDefault="008326B8" w:rsidP="00682070">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4BFCD51A" w14:textId="77777777" w:rsidR="008326B8" w:rsidRDefault="008326B8" w:rsidP="00682070">
    <w:pPr>
      <w:pStyle w:val="Header"/>
      <w:jc w:val="right"/>
    </w:pPr>
  </w:p>
  <w:p w14:paraId="3D8819EA" w14:textId="77777777" w:rsidR="008326B8" w:rsidRDefault="008326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82BCBA"/>
    <w:lvl w:ilvl="0">
      <w:start w:val="1"/>
      <w:numFmt w:val="bullet"/>
      <w:lvlText w:val="*"/>
      <w:lvlJc w:val="left"/>
    </w:lvl>
  </w:abstractNum>
  <w:abstractNum w:abstractNumId="1" w15:restartNumberingAfterBreak="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2F6906"/>
    <w:multiLevelType w:val="hybridMultilevel"/>
    <w:tmpl w:val="941A3934"/>
    <w:lvl w:ilvl="0" w:tplc="1338CC4C">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B0B49B3"/>
    <w:multiLevelType w:val="hybridMultilevel"/>
    <w:tmpl w:val="1ABC20C6"/>
    <w:lvl w:ilvl="0" w:tplc="CA547424">
      <w:start w:val="1"/>
      <w:numFmt w:val="decimal"/>
      <w:lvlText w:val="%1."/>
      <w:lvlJc w:val="right"/>
      <w:pPr>
        <w:tabs>
          <w:tab w:val="num" w:pos="644"/>
        </w:tabs>
        <w:ind w:left="-4" w:firstLine="288"/>
      </w:pPr>
      <w:rPr>
        <w:rFonts w:ascii="Bookman Old Style" w:hAnsi="Bookman Old Style" w:hint="default"/>
        <w:b/>
        <w:i w:val="0"/>
        <w:sz w:val="20"/>
        <w:szCs w:val="20"/>
      </w:rPr>
    </w:lvl>
    <w:lvl w:ilvl="1" w:tplc="04020019">
      <w:start w:val="1"/>
      <w:numFmt w:val="lowerLetter"/>
      <w:lvlText w:val="%2."/>
      <w:lvlJc w:val="left"/>
      <w:pPr>
        <w:tabs>
          <w:tab w:val="num" w:pos="1368"/>
        </w:tabs>
        <w:ind w:left="1368" w:hanging="360"/>
      </w:pPr>
    </w:lvl>
    <w:lvl w:ilvl="2" w:tplc="0402001B">
      <w:start w:val="1"/>
      <w:numFmt w:val="lowerRoman"/>
      <w:lvlText w:val="%3."/>
      <w:lvlJc w:val="right"/>
      <w:pPr>
        <w:tabs>
          <w:tab w:val="num" w:pos="2088"/>
        </w:tabs>
        <w:ind w:left="2088" w:hanging="180"/>
      </w:pPr>
    </w:lvl>
    <w:lvl w:ilvl="3" w:tplc="0402000F">
      <w:start w:val="1"/>
      <w:numFmt w:val="decimal"/>
      <w:lvlText w:val="%4."/>
      <w:lvlJc w:val="left"/>
      <w:pPr>
        <w:tabs>
          <w:tab w:val="num" w:pos="2808"/>
        </w:tabs>
        <w:ind w:left="2808" w:hanging="360"/>
      </w:pPr>
    </w:lvl>
    <w:lvl w:ilvl="4" w:tplc="04020019" w:tentative="1">
      <w:start w:val="1"/>
      <w:numFmt w:val="lowerLetter"/>
      <w:lvlText w:val="%5."/>
      <w:lvlJc w:val="left"/>
      <w:pPr>
        <w:tabs>
          <w:tab w:val="num" w:pos="3528"/>
        </w:tabs>
        <w:ind w:left="3528" w:hanging="360"/>
      </w:pPr>
    </w:lvl>
    <w:lvl w:ilvl="5" w:tplc="0402001B" w:tentative="1">
      <w:start w:val="1"/>
      <w:numFmt w:val="lowerRoman"/>
      <w:lvlText w:val="%6."/>
      <w:lvlJc w:val="right"/>
      <w:pPr>
        <w:tabs>
          <w:tab w:val="num" w:pos="4248"/>
        </w:tabs>
        <w:ind w:left="4248" w:hanging="180"/>
      </w:pPr>
    </w:lvl>
    <w:lvl w:ilvl="6" w:tplc="0402000F" w:tentative="1">
      <w:start w:val="1"/>
      <w:numFmt w:val="decimal"/>
      <w:lvlText w:val="%7."/>
      <w:lvlJc w:val="left"/>
      <w:pPr>
        <w:tabs>
          <w:tab w:val="num" w:pos="4968"/>
        </w:tabs>
        <w:ind w:left="4968" w:hanging="360"/>
      </w:pPr>
    </w:lvl>
    <w:lvl w:ilvl="7" w:tplc="04020019" w:tentative="1">
      <w:start w:val="1"/>
      <w:numFmt w:val="lowerLetter"/>
      <w:lvlText w:val="%8."/>
      <w:lvlJc w:val="left"/>
      <w:pPr>
        <w:tabs>
          <w:tab w:val="num" w:pos="5688"/>
        </w:tabs>
        <w:ind w:left="5688" w:hanging="360"/>
      </w:pPr>
    </w:lvl>
    <w:lvl w:ilvl="8" w:tplc="0402001B" w:tentative="1">
      <w:start w:val="1"/>
      <w:numFmt w:val="lowerRoman"/>
      <w:lvlText w:val="%9."/>
      <w:lvlJc w:val="right"/>
      <w:pPr>
        <w:tabs>
          <w:tab w:val="num" w:pos="6408"/>
        </w:tabs>
        <w:ind w:left="6408" w:hanging="180"/>
      </w:pPr>
    </w:lvl>
  </w:abstractNum>
  <w:abstractNum w:abstractNumId="4" w15:restartNumberingAfterBreak="0">
    <w:nsid w:val="15E820A9"/>
    <w:multiLevelType w:val="hybridMultilevel"/>
    <w:tmpl w:val="0B5AFA72"/>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6" w15:restartNumberingAfterBreak="0">
    <w:nsid w:val="1D13194C"/>
    <w:multiLevelType w:val="multilevel"/>
    <w:tmpl w:val="D8ACEC3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E502347"/>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62A42CF"/>
    <w:multiLevelType w:val="hybridMultilevel"/>
    <w:tmpl w:val="11FEB1A4"/>
    <w:lvl w:ilvl="0" w:tplc="7ED88888">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0" w15:restartNumberingAfterBreak="0">
    <w:nsid w:val="3A3D7D56"/>
    <w:multiLevelType w:val="hybridMultilevel"/>
    <w:tmpl w:val="0096C55A"/>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15:restartNumberingAfterBreak="0">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3E90E7F"/>
    <w:multiLevelType w:val="hybridMultilevel"/>
    <w:tmpl w:val="0FA0F1E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49785215"/>
    <w:multiLevelType w:val="multilevel"/>
    <w:tmpl w:val="CC3220A0"/>
    <w:lvl w:ilvl="0">
      <w:start w:val="1"/>
      <w:numFmt w:val="decimal"/>
      <w:lvlText w:val="%1."/>
      <w:lvlJc w:val="left"/>
      <w:pPr>
        <w:ind w:left="360" w:hanging="360"/>
      </w:pPr>
      <w:rPr>
        <w:rFonts w:ascii="Arial" w:eastAsia="Times New Roman" w:hAnsi="Arial" w:cs="Arial"/>
      </w:rPr>
    </w:lvl>
    <w:lvl w:ilvl="1">
      <w:start w:val="1"/>
      <w:numFmt w:val="decimal"/>
      <w:lvlText w:val="%1.%2."/>
      <w:lvlJc w:val="left"/>
      <w:pPr>
        <w:ind w:left="999" w:hanging="432"/>
      </w:pPr>
      <w:rPr>
        <w:rFonts w:hint="default"/>
      </w:rPr>
    </w:lvl>
    <w:lvl w:ilvl="2">
      <w:start w:val="1"/>
      <w:numFmt w:val="decimal"/>
      <w:lvlText w:val="%3."/>
      <w:lvlJc w:val="center"/>
      <w:pPr>
        <w:ind w:left="0" w:firstLine="72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655B1D"/>
    <w:multiLevelType w:val="multilevel"/>
    <w:tmpl w:val="A41095D0"/>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Times New Roman" w:eastAsia="Times New Roman" w:hAnsi="Times New Roman"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504533D1"/>
    <w:multiLevelType w:val="multilevel"/>
    <w:tmpl w:val="F59CEF7C"/>
    <w:lvl w:ilvl="0">
      <w:start w:val="1"/>
      <w:numFmt w:val="decimal"/>
      <w:lvlText w:val="%1."/>
      <w:lvlJc w:val="left"/>
      <w:pPr>
        <w:tabs>
          <w:tab w:val="num" w:pos="720"/>
        </w:tabs>
        <w:ind w:left="720" w:hanging="720"/>
      </w:pPr>
      <w:rPr>
        <w:rFonts w:ascii="Verdana" w:hAnsi="Verdana" w:hint="default"/>
        <w:b/>
        <w:i w:val="0"/>
        <w:sz w:val="20"/>
        <w:szCs w:val="20"/>
      </w:rPr>
    </w:lvl>
    <w:lvl w:ilvl="1">
      <w:start w:val="1"/>
      <w:numFmt w:val="decimal"/>
      <w:lvlText w:val="%1.%2"/>
      <w:lvlJc w:val="left"/>
      <w:pPr>
        <w:tabs>
          <w:tab w:val="num" w:pos="720"/>
        </w:tabs>
        <w:ind w:left="720" w:hanging="720"/>
      </w:pPr>
      <w:rPr>
        <w:rFonts w:ascii="Verdana" w:hAnsi="Verdana" w:cs="Times New Roman" w:hint="default"/>
        <w:b/>
        <w:i w:val="0"/>
        <w:sz w:val="20"/>
        <w:szCs w:val="20"/>
      </w:rPr>
    </w:lvl>
    <w:lvl w:ilvl="2">
      <w:start w:val="1"/>
      <w:numFmt w:val="decimal"/>
      <w:lvlText w:val="%1.%2.%3"/>
      <w:lvlJc w:val="left"/>
      <w:pPr>
        <w:tabs>
          <w:tab w:val="num" w:pos="720"/>
        </w:tabs>
        <w:ind w:left="720" w:hanging="720"/>
      </w:pPr>
      <w:rPr>
        <w:rFonts w:hint="default"/>
        <w:b/>
        <w:sz w:val="18"/>
        <w:szCs w:val="1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50D25233"/>
    <w:multiLevelType w:val="hybridMultilevel"/>
    <w:tmpl w:val="985447D8"/>
    <w:lvl w:ilvl="0" w:tplc="16D09554">
      <w:start w:val="3"/>
      <w:numFmt w:val="bullet"/>
      <w:lvlText w:val="-"/>
      <w:lvlJc w:val="left"/>
      <w:pPr>
        <w:ind w:left="720" w:hanging="360"/>
      </w:pPr>
      <w:rPr>
        <w:rFonts w:ascii="Verdana" w:eastAsia="Times New Roman" w:hAnsi="Verdana"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15:restartNumberingAfterBreak="0">
    <w:nsid w:val="537D3C4F"/>
    <w:multiLevelType w:val="hybridMultilevel"/>
    <w:tmpl w:val="CBF88028"/>
    <w:lvl w:ilvl="0" w:tplc="04090001">
      <w:start w:val="1"/>
      <w:numFmt w:val="bullet"/>
      <w:lvlText w:val=""/>
      <w:lvlJc w:val="left"/>
      <w:pPr>
        <w:ind w:left="2088" w:hanging="360"/>
      </w:pPr>
      <w:rPr>
        <w:rFonts w:ascii="Symbol" w:hAnsi="Symbol" w:hint="default"/>
      </w:rPr>
    </w:lvl>
    <w:lvl w:ilvl="1" w:tplc="04090003">
      <w:start w:val="1"/>
      <w:numFmt w:val="bullet"/>
      <w:lvlText w:val="o"/>
      <w:lvlJc w:val="left"/>
      <w:pPr>
        <w:ind w:left="2808" w:hanging="360"/>
      </w:pPr>
      <w:rPr>
        <w:rFonts w:ascii="Courier New" w:hAnsi="Courier New" w:cs="Courier New" w:hint="default"/>
      </w:rPr>
    </w:lvl>
    <w:lvl w:ilvl="2" w:tplc="04090005">
      <w:start w:val="1"/>
      <w:numFmt w:val="bullet"/>
      <w:lvlText w:val=""/>
      <w:lvlJc w:val="left"/>
      <w:pPr>
        <w:ind w:left="3528" w:hanging="360"/>
      </w:pPr>
      <w:rPr>
        <w:rFonts w:ascii="Wingdings" w:hAnsi="Wingdings" w:hint="default"/>
      </w:rPr>
    </w:lvl>
    <w:lvl w:ilvl="3" w:tplc="04090001" w:tentative="1">
      <w:start w:val="1"/>
      <w:numFmt w:val="bullet"/>
      <w:lvlText w:val=""/>
      <w:lvlJc w:val="left"/>
      <w:pPr>
        <w:ind w:left="4248" w:hanging="360"/>
      </w:pPr>
      <w:rPr>
        <w:rFonts w:ascii="Symbol" w:hAnsi="Symbol" w:hint="default"/>
      </w:rPr>
    </w:lvl>
    <w:lvl w:ilvl="4" w:tplc="04090003" w:tentative="1">
      <w:start w:val="1"/>
      <w:numFmt w:val="bullet"/>
      <w:lvlText w:val="o"/>
      <w:lvlJc w:val="left"/>
      <w:pPr>
        <w:ind w:left="4968" w:hanging="360"/>
      </w:pPr>
      <w:rPr>
        <w:rFonts w:ascii="Courier New" w:hAnsi="Courier New" w:cs="Courier New" w:hint="default"/>
      </w:rPr>
    </w:lvl>
    <w:lvl w:ilvl="5" w:tplc="04090005" w:tentative="1">
      <w:start w:val="1"/>
      <w:numFmt w:val="bullet"/>
      <w:lvlText w:val=""/>
      <w:lvlJc w:val="left"/>
      <w:pPr>
        <w:ind w:left="5688" w:hanging="360"/>
      </w:pPr>
      <w:rPr>
        <w:rFonts w:ascii="Wingdings" w:hAnsi="Wingdings" w:hint="default"/>
      </w:rPr>
    </w:lvl>
    <w:lvl w:ilvl="6" w:tplc="04090001" w:tentative="1">
      <w:start w:val="1"/>
      <w:numFmt w:val="bullet"/>
      <w:lvlText w:val=""/>
      <w:lvlJc w:val="left"/>
      <w:pPr>
        <w:ind w:left="6408" w:hanging="360"/>
      </w:pPr>
      <w:rPr>
        <w:rFonts w:ascii="Symbol" w:hAnsi="Symbol" w:hint="default"/>
      </w:rPr>
    </w:lvl>
    <w:lvl w:ilvl="7" w:tplc="04090003" w:tentative="1">
      <w:start w:val="1"/>
      <w:numFmt w:val="bullet"/>
      <w:lvlText w:val="o"/>
      <w:lvlJc w:val="left"/>
      <w:pPr>
        <w:ind w:left="7128" w:hanging="360"/>
      </w:pPr>
      <w:rPr>
        <w:rFonts w:ascii="Courier New" w:hAnsi="Courier New" w:cs="Courier New" w:hint="default"/>
      </w:rPr>
    </w:lvl>
    <w:lvl w:ilvl="8" w:tplc="04090005" w:tentative="1">
      <w:start w:val="1"/>
      <w:numFmt w:val="bullet"/>
      <w:lvlText w:val=""/>
      <w:lvlJc w:val="left"/>
      <w:pPr>
        <w:ind w:left="7848" w:hanging="360"/>
      </w:pPr>
      <w:rPr>
        <w:rFonts w:ascii="Wingdings" w:hAnsi="Wingdings" w:hint="default"/>
      </w:rPr>
    </w:lvl>
  </w:abstractNum>
  <w:abstractNum w:abstractNumId="18" w15:restartNumberingAfterBreak="0">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4E43DC"/>
    <w:multiLevelType w:val="multilevel"/>
    <w:tmpl w:val="0402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9FA217E"/>
    <w:multiLevelType w:val="multilevel"/>
    <w:tmpl w:val="45DC81E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1" w15:restartNumberingAfterBreak="0">
    <w:nsid w:val="671D0DD4"/>
    <w:multiLevelType w:val="multilevel"/>
    <w:tmpl w:val="F5881284"/>
    <w:lvl w:ilvl="0">
      <w:start w:val="10"/>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Times New Roman" w:eastAsia="Times New Roman" w:hAnsi="Times New Roman" w:cs="Times New Roman" w:hint="default"/>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6F2534E0"/>
    <w:multiLevelType w:val="hybridMultilevel"/>
    <w:tmpl w:val="5D1A221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707F164B"/>
    <w:multiLevelType w:val="hybridMultilevel"/>
    <w:tmpl w:val="D7265218"/>
    <w:lvl w:ilvl="0" w:tplc="04020001">
      <w:start w:val="1"/>
      <w:numFmt w:val="bullet"/>
      <w:lvlText w:val=""/>
      <w:lvlJc w:val="left"/>
      <w:pPr>
        <w:ind w:left="3903" w:hanging="360"/>
      </w:pPr>
      <w:rPr>
        <w:rFonts w:ascii="Symbol" w:hAnsi="Symbol" w:hint="default"/>
      </w:rPr>
    </w:lvl>
    <w:lvl w:ilvl="1" w:tplc="04020003" w:tentative="1">
      <w:start w:val="1"/>
      <w:numFmt w:val="bullet"/>
      <w:lvlText w:val="o"/>
      <w:lvlJc w:val="left"/>
      <w:pPr>
        <w:ind w:left="4623" w:hanging="360"/>
      </w:pPr>
      <w:rPr>
        <w:rFonts w:ascii="Courier New" w:hAnsi="Courier New" w:cs="Courier New" w:hint="default"/>
      </w:rPr>
    </w:lvl>
    <w:lvl w:ilvl="2" w:tplc="04020005" w:tentative="1">
      <w:start w:val="1"/>
      <w:numFmt w:val="bullet"/>
      <w:lvlText w:val=""/>
      <w:lvlJc w:val="left"/>
      <w:pPr>
        <w:ind w:left="5343" w:hanging="360"/>
      </w:pPr>
      <w:rPr>
        <w:rFonts w:ascii="Wingdings" w:hAnsi="Wingdings" w:hint="default"/>
      </w:rPr>
    </w:lvl>
    <w:lvl w:ilvl="3" w:tplc="04020001" w:tentative="1">
      <w:start w:val="1"/>
      <w:numFmt w:val="bullet"/>
      <w:lvlText w:val=""/>
      <w:lvlJc w:val="left"/>
      <w:pPr>
        <w:ind w:left="6063" w:hanging="360"/>
      </w:pPr>
      <w:rPr>
        <w:rFonts w:ascii="Symbol" w:hAnsi="Symbol" w:hint="default"/>
      </w:rPr>
    </w:lvl>
    <w:lvl w:ilvl="4" w:tplc="04020003" w:tentative="1">
      <w:start w:val="1"/>
      <w:numFmt w:val="bullet"/>
      <w:lvlText w:val="o"/>
      <w:lvlJc w:val="left"/>
      <w:pPr>
        <w:ind w:left="6783" w:hanging="360"/>
      </w:pPr>
      <w:rPr>
        <w:rFonts w:ascii="Courier New" w:hAnsi="Courier New" w:cs="Courier New" w:hint="default"/>
      </w:rPr>
    </w:lvl>
    <w:lvl w:ilvl="5" w:tplc="04020005" w:tentative="1">
      <w:start w:val="1"/>
      <w:numFmt w:val="bullet"/>
      <w:lvlText w:val=""/>
      <w:lvlJc w:val="left"/>
      <w:pPr>
        <w:ind w:left="7503" w:hanging="360"/>
      </w:pPr>
      <w:rPr>
        <w:rFonts w:ascii="Wingdings" w:hAnsi="Wingdings" w:hint="default"/>
      </w:rPr>
    </w:lvl>
    <w:lvl w:ilvl="6" w:tplc="04020001" w:tentative="1">
      <w:start w:val="1"/>
      <w:numFmt w:val="bullet"/>
      <w:lvlText w:val=""/>
      <w:lvlJc w:val="left"/>
      <w:pPr>
        <w:ind w:left="8223" w:hanging="360"/>
      </w:pPr>
      <w:rPr>
        <w:rFonts w:ascii="Symbol" w:hAnsi="Symbol" w:hint="default"/>
      </w:rPr>
    </w:lvl>
    <w:lvl w:ilvl="7" w:tplc="04020003" w:tentative="1">
      <w:start w:val="1"/>
      <w:numFmt w:val="bullet"/>
      <w:lvlText w:val="o"/>
      <w:lvlJc w:val="left"/>
      <w:pPr>
        <w:ind w:left="8943" w:hanging="360"/>
      </w:pPr>
      <w:rPr>
        <w:rFonts w:ascii="Courier New" w:hAnsi="Courier New" w:cs="Courier New" w:hint="default"/>
      </w:rPr>
    </w:lvl>
    <w:lvl w:ilvl="8" w:tplc="04020005" w:tentative="1">
      <w:start w:val="1"/>
      <w:numFmt w:val="bullet"/>
      <w:lvlText w:val=""/>
      <w:lvlJc w:val="left"/>
      <w:pPr>
        <w:ind w:left="9663" w:hanging="360"/>
      </w:pPr>
      <w:rPr>
        <w:rFonts w:ascii="Wingdings" w:hAnsi="Wingdings" w:hint="default"/>
      </w:rPr>
    </w:lvl>
  </w:abstractNum>
  <w:abstractNum w:abstractNumId="24" w15:restartNumberingAfterBreak="0">
    <w:nsid w:val="708C7C93"/>
    <w:multiLevelType w:val="hybridMultilevel"/>
    <w:tmpl w:val="F0A6B67E"/>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15:restartNumberingAfterBreak="0">
    <w:nsid w:val="735C7013"/>
    <w:multiLevelType w:val="multilevel"/>
    <w:tmpl w:val="B34CE534"/>
    <w:lvl w:ilvl="0">
      <w:start w:val="1"/>
      <w:numFmt w:val="bullet"/>
      <w:lvlText w:val=""/>
      <w:lvlJc w:val="left"/>
      <w:pPr>
        <w:ind w:left="360" w:hanging="360"/>
      </w:pPr>
      <w:rPr>
        <w:rFonts w:ascii="Symbol" w:hAnsi="Symbol"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60D106D"/>
    <w:multiLevelType w:val="multilevel"/>
    <w:tmpl w:val="5C2A337E"/>
    <w:lvl w:ilvl="0">
      <w:start w:val="1"/>
      <w:numFmt w:val="decimal"/>
      <w:lvlText w:val="%1."/>
      <w:lvlJc w:val="left"/>
      <w:pPr>
        <w:tabs>
          <w:tab w:val="num" w:pos="720"/>
        </w:tabs>
        <w:ind w:left="720" w:hanging="720"/>
      </w:pPr>
      <w:rPr>
        <w:rFonts w:ascii="Verdana" w:hAnsi="Verdana" w:cs="Arial" w:hint="default"/>
        <w:b/>
        <w:i w:val="0"/>
        <w:sz w:val="20"/>
        <w:szCs w:val="20"/>
      </w:rPr>
    </w:lvl>
    <w:lvl w:ilvl="1">
      <w:start w:val="1"/>
      <w:numFmt w:val="decimal"/>
      <w:lvlText w:val="(%2)"/>
      <w:lvlJc w:val="left"/>
      <w:pPr>
        <w:tabs>
          <w:tab w:val="num" w:pos="1440"/>
        </w:tabs>
        <w:ind w:left="1080" w:hanging="360"/>
      </w:pPr>
      <w:rPr>
        <w:rFonts w:ascii="Bookman Old Style" w:eastAsia="Times New Roman" w:hAnsi="Bookman Old Style" w:cs="Times New Roman"/>
        <w:b w:val="0"/>
        <w:i w:val="0"/>
        <w:sz w:val="20"/>
        <w:szCs w:val="20"/>
      </w:rPr>
    </w:lvl>
    <w:lvl w:ilvl="2">
      <w:start w:val="1"/>
      <w:numFmt w:val="decimal"/>
      <w:lvlText w:val="%1.%2.%3."/>
      <w:lvlJc w:val="left"/>
      <w:pPr>
        <w:tabs>
          <w:tab w:val="num" w:pos="1440"/>
        </w:tabs>
        <w:ind w:left="1440" w:hanging="720"/>
      </w:pPr>
      <w:rPr>
        <w:rFonts w:ascii="Verdana" w:hAnsi="Verdana" w:cs="Arial" w:hint="default"/>
        <w:b w:val="0"/>
        <w:i w:val="0"/>
        <w:sz w:val="20"/>
        <w:szCs w:val="2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79B26D01"/>
    <w:multiLevelType w:val="hybridMultilevel"/>
    <w:tmpl w:val="3F2A80EC"/>
    <w:lvl w:ilvl="0" w:tplc="9A00819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15:restartNumberingAfterBreak="0">
    <w:nsid w:val="79F62462"/>
    <w:multiLevelType w:val="multilevel"/>
    <w:tmpl w:val="0AD4B15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7CB44948"/>
    <w:multiLevelType w:val="hybridMultilevel"/>
    <w:tmpl w:val="00F289B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7DE47A4E"/>
    <w:multiLevelType w:val="multilevel"/>
    <w:tmpl w:val="3586D572"/>
    <w:lvl w:ilvl="0">
      <w:start w:val="1"/>
      <w:numFmt w:val="decimal"/>
      <w:lvlText w:val="%1."/>
      <w:lvlJc w:val="left"/>
      <w:pPr>
        <w:ind w:left="1080" w:hanging="360"/>
      </w:pPr>
      <w:rPr>
        <w:rFonts w:hint="default"/>
        <w:b/>
      </w:rPr>
    </w:lvl>
    <w:lvl w:ilvl="1">
      <w:start w:val="1"/>
      <w:numFmt w:val="decimal"/>
      <w:isLgl/>
      <w:lvlText w:val="%1.%2"/>
      <w:lvlJc w:val="left"/>
      <w:pPr>
        <w:ind w:left="5464" w:hanging="360"/>
      </w:pPr>
      <w:rPr>
        <w:rFonts w:hint="default"/>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18"/>
  </w:num>
  <w:num w:numId="2">
    <w:abstractNumId w:val="6"/>
  </w:num>
  <w:num w:numId="3">
    <w:abstractNumId w:val="16"/>
  </w:num>
  <w:num w:numId="4">
    <w:abstractNumId w:val="1"/>
  </w:num>
  <w:num w:numId="5">
    <w:abstractNumId w:val="26"/>
  </w:num>
  <w:num w:numId="6">
    <w:abstractNumId w:val="5"/>
  </w:num>
  <w:num w:numId="7">
    <w:abstractNumId w:val="11"/>
  </w:num>
  <w:num w:numId="8">
    <w:abstractNumId w:val="9"/>
  </w:num>
  <w:num w:numId="9">
    <w:abstractNumId w:val="29"/>
  </w:num>
  <w:num w:numId="10">
    <w:abstractNumId w:val="25"/>
  </w:num>
  <w:num w:numId="11">
    <w:abstractNumId w:val="13"/>
  </w:num>
  <w:num w:numId="12">
    <w:abstractNumId w:val="17"/>
  </w:num>
  <w:num w:numId="1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4"/>
  </w:num>
  <w:num w:numId="16">
    <w:abstractNumId w:val="15"/>
  </w:num>
  <w:num w:numId="17">
    <w:abstractNumId w:val="3"/>
  </w:num>
  <w:num w:numId="18">
    <w:abstractNumId w:val="8"/>
  </w:num>
  <w:num w:numId="19">
    <w:abstractNumId w:val="30"/>
  </w:num>
  <w:num w:numId="20">
    <w:abstractNumId w:val="2"/>
  </w:num>
  <w:num w:numId="21">
    <w:abstractNumId w:val="7"/>
  </w:num>
  <w:num w:numId="22">
    <w:abstractNumId w:val="19"/>
  </w:num>
  <w:num w:numId="23">
    <w:abstractNumId w:val="0"/>
    <w:lvlOverride w:ilvl="0">
      <w:lvl w:ilvl="0">
        <w:start w:val="1"/>
        <w:numFmt w:val="bullet"/>
        <w:lvlText w:val="-"/>
        <w:lvlJc w:val="left"/>
        <w:rPr>
          <w:rFonts w:ascii="Times New Roman" w:hAnsi="Times New Roman" w:hint="default"/>
        </w:rPr>
      </w:lvl>
    </w:lvlOverride>
  </w:num>
  <w:num w:numId="24">
    <w:abstractNumId w:val="23"/>
  </w:num>
  <w:num w:numId="25">
    <w:abstractNumId w:val="12"/>
  </w:num>
  <w:num w:numId="26">
    <w:abstractNumId w:val="24"/>
  </w:num>
  <w:num w:numId="27">
    <w:abstractNumId w:val="4"/>
  </w:num>
  <w:num w:numId="28">
    <w:abstractNumId w:val="28"/>
  </w:num>
  <w:num w:numId="29">
    <w:abstractNumId w:val="10"/>
  </w:num>
  <w:num w:numId="30">
    <w:abstractNumId w:val="20"/>
  </w:num>
  <w:num w:numId="31">
    <w:abstractNumId w:val="31"/>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184"/>
    <w:rsid w:val="000014BB"/>
    <w:rsid w:val="000404AD"/>
    <w:rsid w:val="0007377B"/>
    <w:rsid w:val="00097A80"/>
    <w:rsid w:val="000A2E6F"/>
    <w:rsid w:val="000A6E01"/>
    <w:rsid w:val="000C2E3B"/>
    <w:rsid w:val="000D29C8"/>
    <w:rsid w:val="000E47E0"/>
    <w:rsid w:val="000E77C0"/>
    <w:rsid w:val="000F14EB"/>
    <w:rsid w:val="000F30AF"/>
    <w:rsid w:val="0010124F"/>
    <w:rsid w:val="0010727B"/>
    <w:rsid w:val="00112DB9"/>
    <w:rsid w:val="001226C3"/>
    <w:rsid w:val="001649F3"/>
    <w:rsid w:val="00182CCC"/>
    <w:rsid w:val="001A4665"/>
    <w:rsid w:val="001A7E86"/>
    <w:rsid w:val="001B0102"/>
    <w:rsid w:val="001B02B5"/>
    <w:rsid w:val="001B2D71"/>
    <w:rsid w:val="001C6772"/>
    <w:rsid w:val="001D0FFC"/>
    <w:rsid w:val="001D55A3"/>
    <w:rsid w:val="001D7590"/>
    <w:rsid w:val="00217B51"/>
    <w:rsid w:val="00235F22"/>
    <w:rsid w:val="0026733C"/>
    <w:rsid w:val="002728F8"/>
    <w:rsid w:val="00272937"/>
    <w:rsid w:val="002C3595"/>
    <w:rsid w:val="00312EA8"/>
    <w:rsid w:val="003253AE"/>
    <w:rsid w:val="00340546"/>
    <w:rsid w:val="0037709C"/>
    <w:rsid w:val="003A40DE"/>
    <w:rsid w:val="003A5EE5"/>
    <w:rsid w:val="003B4077"/>
    <w:rsid w:val="003E7354"/>
    <w:rsid w:val="004204C0"/>
    <w:rsid w:val="00483C5B"/>
    <w:rsid w:val="004A74D7"/>
    <w:rsid w:val="004B0FE3"/>
    <w:rsid w:val="004B629A"/>
    <w:rsid w:val="005104B6"/>
    <w:rsid w:val="0052594A"/>
    <w:rsid w:val="0052690D"/>
    <w:rsid w:val="00570E1E"/>
    <w:rsid w:val="00590EF6"/>
    <w:rsid w:val="005A4615"/>
    <w:rsid w:val="005A722D"/>
    <w:rsid w:val="005D0073"/>
    <w:rsid w:val="006116CE"/>
    <w:rsid w:val="006434CC"/>
    <w:rsid w:val="00650FD0"/>
    <w:rsid w:val="00651897"/>
    <w:rsid w:val="00670CC8"/>
    <w:rsid w:val="00677B06"/>
    <w:rsid w:val="00682070"/>
    <w:rsid w:val="006A3668"/>
    <w:rsid w:val="006A4FC9"/>
    <w:rsid w:val="006A50EA"/>
    <w:rsid w:val="006D47AF"/>
    <w:rsid w:val="006F5D42"/>
    <w:rsid w:val="007221E1"/>
    <w:rsid w:val="00732EFF"/>
    <w:rsid w:val="007860CB"/>
    <w:rsid w:val="0079461D"/>
    <w:rsid w:val="007A307A"/>
    <w:rsid w:val="007B6F54"/>
    <w:rsid w:val="007C1328"/>
    <w:rsid w:val="007C2D6D"/>
    <w:rsid w:val="00800E32"/>
    <w:rsid w:val="008201E1"/>
    <w:rsid w:val="008326B8"/>
    <w:rsid w:val="0084527E"/>
    <w:rsid w:val="00857BF7"/>
    <w:rsid w:val="00863520"/>
    <w:rsid w:val="008834F2"/>
    <w:rsid w:val="00885AC1"/>
    <w:rsid w:val="008C181B"/>
    <w:rsid w:val="008D3E5F"/>
    <w:rsid w:val="008D6DC4"/>
    <w:rsid w:val="008F188E"/>
    <w:rsid w:val="0090500D"/>
    <w:rsid w:val="00943AAB"/>
    <w:rsid w:val="0097164D"/>
    <w:rsid w:val="00985541"/>
    <w:rsid w:val="009A2C21"/>
    <w:rsid w:val="009A6322"/>
    <w:rsid w:val="009D189D"/>
    <w:rsid w:val="009D1F71"/>
    <w:rsid w:val="009D5575"/>
    <w:rsid w:val="009D5808"/>
    <w:rsid w:val="009D7F97"/>
    <w:rsid w:val="009E3E9E"/>
    <w:rsid w:val="00A37D89"/>
    <w:rsid w:val="00A4281C"/>
    <w:rsid w:val="00A44B84"/>
    <w:rsid w:val="00A545CF"/>
    <w:rsid w:val="00A60E5A"/>
    <w:rsid w:val="00A73C2D"/>
    <w:rsid w:val="00AE0B13"/>
    <w:rsid w:val="00AE17C8"/>
    <w:rsid w:val="00AF63E2"/>
    <w:rsid w:val="00B31364"/>
    <w:rsid w:val="00B3719F"/>
    <w:rsid w:val="00B479CD"/>
    <w:rsid w:val="00B669B7"/>
    <w:rsid w:val="00B811D1"/>
    <w:rsid w:val="00BA13C6"/>
    <w:rsid w:val="00C15F71"/>
    <w:rsid w:val="00C1795C"/>
    <w:rsid w:val="00C227E8"/>
    <w:rsid w:val="00C26626"/>
    <w:rsid w:val="00C516AB"/>
    <w:rsid w:val="00C52EF4"/>
    <w:rsid w:val="00C77934"/>
    <w:rsid w:val="00C83839"/>
    <w:rsid w:val="00CA315A"/>
    <w:rsid w:val="00CB329B"/>
    <w:rsid w:val="00CC2184"/>
    <w:rsid w:val="00CD6253"/>
    <w:rsid w:val="00CD793C"/>
    <w:rsid w:val="00CE4EC6"/>
    <w:rsid w:val="00CE5BA4"/>
    <w:rsid w:val="00D317C2"/>
    <w:rsid w:val="00D66047"/>
    <w:rsid w:val="00D936A4"/>
    <w:rsid w:val="00DA33BC"/>
    <w:rsid w:val="00DA35A3"/>
    <w:rsid w:val="00DC151D"/>
    <w:rsid w:val="00DC479D"/>
    <w:rsid w:val="00DC62D1"/>
    <w:rsid w:val="00DE3399"/>
    <w:rsid w:val="00E15D81"/>
    <w:rsid w:val="00E262C1"/>
    <w:rsid w:val="00E3121F"/>
    <w:rsid w:val="00E3226F"/>
    <w:rsid w:val="00E32458"/>
    <w:rsid w:val="00E67990"/>
    <w:rsid w:val="00E91F77"/>
    <w:rsid w:val="00E96378"/>
    <w:rsid w:val="00EA0768"/>
    <w:rsid w:val="00EA7971"/>
    <w:rsid w:val="00EB681F"/>
    <w:rsid w:val="00EB6D67"/>
    <w:rsid w:val="00EC6E46"/>
    <w:rsid w:val="00ED64EB"/>
    <w:rsid w:val="00EE1C4A"/>
    <w:rsid w:val="00F04C39"/>
    <w:rsid w:val="00F52F9C"/>
    <w:rsid w:val="00F61F8D"/>
    <w:rsid w:val="00F75C66"/>
    <w:rsid w:val="00F9009C"/>
    <w:rsid w:val="00FA5C2B"/>
    <w:rsid w:val="00FC17E2"/>
    <w:rsid w:val="00FC3F25"/>
    <w:rsid w:val="00FD4ED9"/>
    <w:rsid w:val="00FD714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AF8DA"/>
  <w15:chartTrackingRefBased/>
  <w15:docId w15:val="{9D7C7D81-76FB-4AC9-934A-0806BC043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0"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F54"/>
    <w:pPr>
      <w:spacing w:after="200" w:line="276" w:lineRule="auto"/>
    </w:pPr>
    <w:rPr>
      <w:rFonts w:ascii="Calibri" w:eastAsia="Calibri" w:hAnsi="Calibri" w:cs="Times New Roman"/>
    </w:rPr>
  </w:style>
  <w:style w:type="paragraph" w:styleId="Heading1">
    <w:name w:val="heading 1"/>
    <w:aliases w:val="WoSDAP Headings"/>
    <w:basedOn w:val="Normal"/>
    <w:next w:val="Normal"/>
    <w:link w:val="Heading1Char"/>
    <w:qFormat/>
    <w:rsid w:val="007B6F54"/>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7B6F54"/>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7B6F54"/>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7B6F54"/>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7B6F54"/>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7B6F54"/>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7B6F54"/>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7B6F54"/>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7B6F54"/>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6F54"/>
    <w:pPr>
      <w:tabs>
        <w:tab w:val="center" w:pos="4536"/>
        <w:tab w:val="right" w:pos="9072"/>
      </w:tabs>
      <w:spacing w:after="0" w:line="240" w:lineRule="auto"/>
    </w:pPr>
  </w:style>
  <w:style w:type="character" w:customStyle="1" w:styleId="HeaderChar">
    <w:name w:val="Header Char"/>
    <w:basedOn w:val="DefaultParagraphFont"/>
    <w:link w:val="Header"/>
    <w:uiPriority w:val="99"/>
    <w:rsid w:val="007B6F54"/>
    <w:rPr>
      <w:rFonts w:ascii="Calibri" w:eastAsia="Calibri" w:hAnsi="Calibri" w:cs="Times New Roman"/>
    </w:rPr>
  </w:style>
  <w:style w:type="paragraph" w:styleId="Footer">
    <w:name w:val="footer"/>
    <w:basedOn w:val="Normal"/>
    <w:link w:val="FooterChar"/>
    <w:uiPriority w:val="99"/>
    <w:unhideWhenUsed/>
    <w:rsid w:val="007B6F54"/>
    <w:pPr>
      <w:tabs>
        <w:tab w:val="center" w:pos="4536"/>
        <w:tab w:val="right" w:pos="9072"/>
      </w:tabs>
      <w:spacing w:after="0" w:line="240" w:lineRule="auto"/>
    </w:pPr>
  </w:style>
  <w:style w:type="character" w:customStyle="1" w:styleId="FooterChar">
    <w:name w:val="Footer Char"/>
    <w:basedOn w:val="DefaultParagraphFont"/>
    <w:link w:val="Footer"/>
    <w:uiPriority w:val="99"/>
    <w:rsid w:val="007B6F54"/>
    <w:rPr>
      <w:rFonts w:ascii="Calibri" w:eastAsia="Calibri" w:hAnsi="Calibri" w:cs="Times New Roman"/>
    </w:rPr>
  </w:style>
  <w:style w:type="paragraph" w:styleId="BodyText">
    <w:name w:val="Body Text"/>
    <w:basedOn w:val="Normal"/>
    <w:link w:val="BodyTextChar"/>
    <w:uiPriority w:val="99"/>
    <w:unhideWhenUsed/>
    <w:rsid w:val="007B6F54"/>
    <w:pPr>
      <w:spacing w:after="120"/>
    </w:pPr>
  </w:style>
  <w:style w:type="character" w:customStyle="1" w:styleId="BodyTextChar">
    <w:name w:val="Body Text Char"/>
    <w:basedOn w:val="DefaultParagraphFont"/>
    <w:link w:val="BodyText"/>
    <w:uiPriority w:val="99"/>
    <w:rsid w:val="007B6F54"/>
    <w:rPr>
      <w:rFonts w:ascii="Calibri" w:eastAsia="Calibri" w:hAnsi="Calibri" w:cs="Times New Roman"/>
    </w:rPr>
  </w:style>
  <w:style w:type="paragraph" w:styleId="ListParagraph">
    <w:name w:val="List Paragraph"/>
    <w:aliases w:val="ПАРАГРАФ,Numbered list"/>
    <w:basedOn w:val="Normal"/>
    <w:link w:val="ListParagraphChar"/>
    <w:uiPriority w:val="34"/>
    <w:qFormat/>
    <w:rsid w:val="007B6F54"/>
    <w:pPr>
      <w:ind w:left="708"/>
    </w:pPr>
  </w:style>
  <w:style w:type="paragraph" w:customStyle="1" w:styleId="p50">
    <w:name w:val="p50"/>
    <w:basedOn w:val="Normal"/>
    <w:link w:val="p50Char"/>
    <w:rsid w:val="007B6F54"/>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7B6F54"/>
    <w:rPr>
      <w:rFonts w:ascii="CG Times" w:eastAsia="Times New Roman" w:hAnsi="CG Times" w:cs="Times New Roman"/>
      <w:color w:val="000000"/>
      <w:sz w:val="24"/>
      <w:szCs w:val="20"/>
      <w:lang w:eastAsia="bg-BG"/>
    </w:rPr>
  </w:style>
  <w:style w:type="character" w:customStyle="1" w:styleId="ListParagraphChar">
    <w:name w:val="List Paragraph Char"/>
    <w:aliases w:val="ПАРАГРАФ Char,Numbered list Char"/>
    <w:link w:val="ListParagraph"/>
    <w:uiPriority w:val="34"/>
    <w:qFormat/>
    <w:locked/>
    <w:rsid w:val="007B6F54"/>
    <w:rPr>
      <w:rFonts w:ascii="Calibri" w:eastAsia="Calibri" w:hAnsi="Calibri" w:cs="Times New Roman"/>
    </w:rPr>
  </w:style>
  <w:style w:type="character" w:customStyle="1" w:styleId="alcapt2">
    <w:name w:val="al_capt2"/>
    <w:rsid w:val="007B6F54"/>
    <w:rPr>
      <w:rFonts w:cs="Times New Roman"/>
      <w:i/>
      <w:iCs/>
    </w:rPr>
  </w:style>
  <w:style w:type="character" w:customStyle="1" w:styleId="Heading1Char">
    <w:name w:val="Heading 1 Char"/>
    <w:aliases w:val="WoSDAP Headings Char"/>
    <w:basedOn w:val="DefaultParagraphFont"/>
    <w:link w:val="Heading1"/>
    <w:rsid w:val="007B6F54"/>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rsid w:val="007B6F54"/>
    <w:rPr>
      <w:rFonts w:ascii="Cambria" w:eastAsia="Times New Roman" w:hAnsi="Cambria" w:cs="Times New Roman"/>
      <w:b/>
      <w:bCs/>
      <w:color w:val="4F81BD"/>
      <w:sz w:val="26"/>
      <w:szCs w:val="26"/>
      <w:lang w:val="en-GB" w:eastAsia="x-none"/>
    </w:rPr>
  </w:style>
  <w:style w:type="character" w:customStyle="1" w:styleId="Heading3Char">
    <w:name w:val="Heading 3 Char"/>
    <w:basedOn w:val="DefaultParagraphFont"/>
    <w:link w:val="Heading3"/>
    <w:rsid w:val="007B6F54"/>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rsid w:val="007B6F54"/>
    <w:rPr>
      <w:rFonts w:ascii="Cambria" w:eastAsia="Times New Roman" w:hAnsi="Cambria" w:cs="Times New Roman"/>
      <w:b/>
      <w:bCs/>
      <w:i/>
      <w:iCs/>
      <w:color w:val="4F81BD"/>
      <w:sz w:val="24"/>
      <w:lang w:val="en-US"/>
    </w:rPr>
  </w:style>
  <w:style w:type="character" w:customStyle="1" w:styleId="Heading5Char">
    <w:name w:val="Heading 5 Char"/>
    <w:basedOn w:val="DefaultParagraphFont"/>
    <w:link w:val="Heading5"/>
    <w:rsid w:val="007B6F54"/>
    <w:rPr>
      <w:rFonts w:ascii="Times New Roman" w:eastAsia="Times New Roman" w:hAnsi="Times New Roman" w:cs="Times New Roman"/>
      <w:bCs/>
      <w:color w:val="333333"/>
      <w:sz w:val="20"/>
      <w:szCs w:val="20"/>
      <w:lang w:val="x-none"/>
    </w:rPr>
  </w:style>
  <w:style w:type="character" w:customStyle="1" w:styleId="Heading6Char">
    <w:name w:val="Heading 6 Char"/>
    <w:basedOn w:val="DefaultParagraphFont"/>
    <w:link w:val="Heading6"/>
    <w:rsid w:val="007B6F54"/>
    <w:rPr>
      <w:rFonts w:ascii="Times New Roman" w:eastAsia="Times New Roman" w:hAnsi="Times New Roman" w:cs="Times New Roman"/>
      <w:color w:val="333333"/>
      <w:sz w:val="16"/>
      <w:szCs w:val="16"/>
      <w:lang w:val="en-GB"/>
    </w:rPr>
  </w:style>
  <w:style w:type="character" w:customStyle="1" w:styleId="Heading7Char">
    <w:name w:val="Heading 7 Char"/>
    <w:basedOn w:val="DefaultParagraphFont"/>
    <w:link w:val="Heading7"/>
    <w:rsid w:val="007B6F54"/>
    <w:rPr>
      <w:rFonts w:ascii="Calibri" w:eastAsia="Times New Roman" w:hAnsi="Calibri" w:cs="Times New Roman"/>
      <w:sz w:val="24"/>
      <w:szCs w:val="24"/>
      <w:lang w:val="en-US"/>
    </w:rPr>
  </w:style>
  <w:style w:type="character" w:customStyle="1" w:styleId="Heading8Char">
    <w:name w:val="Heading 8 Char"/>
    <w:basedOn w:val="DefaultParagraphFont"/>
    <w:link w:val="Heading8"/>
    <w:rsid w:val="007B6F54"/>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7B6F54"/>
    <w:rPr>
      <w:rFonts w:ascii="Times New Roman" w:eastAsia="Times New Roman" w:hAnsi="Times New Roman" w:cs="Times New Roman"/>
      <w:b/>
      <w:color w:val="000000"/>
      <w:szCs w:val="24"/>
      <w:lang w:val="en-US"/>
    </w:rPr>
  </w:style>
  <w:style w:type="character" w:styleId="CommentReference">
    <w:name w:val="annotation reference"/>
    <w:unhideWhenUsed/>
    <w:rsid w:val="007B6F54"/>
    <w:rPr>
      <w:sz w:val="16"/>
      <w:szCs w:val="16"/>
    </w:rPr>
  </w:style>
  <w:style w:type="paragraph" w:styleId="CommentText">
    <w:name w:val="annotation text"/>
    <w:basedOn w:val="Normal"/>
    <w:link w:val="CommentTextChar"/>
    <w:unhideWhenUsed/>
    <w:rsid w:val="007B6F54"/>
    <w:rPr>
      <w:sz w:val="20"/>
      <w:szCs w:val="20"/>
    </w:rPr>
  </w:style>
  <w:style w:type="character" w:customStyle="1" w:styleId="CommentTextChar">
    <w:name w:val="Comment Text Char"/>
    <w:basedOn w:val="DefaultParagraphFont"/>
    <w:link w:val="CommentText"/>
    <w:rsid w:val="007B6F54"/>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7B6F54"/>
    <w:rPr>
      <w:b/>
      <w:bCs/>
    </w:rPr>
  </w:style>
  <w:style w:type="character" w:customStyle="1" w:styleId="CommentSubjectChar">
    <w:name w:val="Comment Subject Char"/>
    <w:basedOn w:val="CommentTextChar"/>
    <w:link w:val="CommentSubject"/>
    <w:semiHidden/>
    <w:rsid w:val="007B6F54"/>
    <w:rPr>
      <w:rFonts w:ascii="Calibri" w:eastAsia="Calibri" w:hAnsi="Calibri" w:cs="Times New Roman"/>
      <w:b/>
      <w:bCs/>
      <w:sz w:val="20"/>
      <w:szCs w:val="20"/>
    </w:rPr>
  </w:style>
  <w:style w:type="paragraph" w:styleId="BalloonText">
    <w:name w:val="Balloon Text"/>
    <w:basedOn w:val="Normal"/>
    <w:link w:val="BalloonTextChar"/>
    <w:unhideWhenUsed/>
    <w:rsid w:val="007B6F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B6F54"/>
    <w:rPr>
      <w:rFonts w:ascii="Tahoma" w:eastAsia="Calibri" w:hAnsi="Tahoma" w:cs="Tahoma"/>
      <w:sz w:val="16"/>
      <w:szCs w:val="16"/>
    </w:rPr>
  </w:style>
  <w:style w:type="numbering" w:customStyle="1" w:styleId="NoList1">
    <w:name w:val="No List1"/>
    <w:next w:val="NoList"/>
    <w:uiPriority w:val="99"/>
    <w:semiHidden/>
    <w:unhideWhenUsed/>
    <w:rsid w:val="007B6F54"/>
  </w:style>
  <w:style w:type="paragraph" w:customStyle="1" w:styleId="Style1">
    <w:name w:val="Style1"/>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7B6F54"/>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7B6F54"/>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7B6F54"/>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7B6F54"/>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7B6F54"/>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7B6F54"/>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7B6F54"/>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7B6F5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7B6F54"/>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7B6F54"/>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7B6F54"/>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7B6F54"/>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7B6F54"/>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7B6F54"/>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7B6F54"/>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7B6F54"/>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7B6F54"/>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7B6F54"/>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7B6F54"/>
    <w:rPr>
      <w:rFonts w:ascii="Calibri" w:hAnsi="Calibri" w:cs="Calibri"/>
      <w:i/>
      <w:iCs/>
      <w:spacing w:val="10"/>
      <w:sz w:val="38"/>
      <w:szCs w:val="38"/>
    </w:rPr>
  </w:style>
  <w:style w:type="character" w:customStyle="1" w:styleId="FontStyle28">
    <w:name w:val="Font Style28"/>
    <w:uiPriority w:val="99"/>
    <w:rsid w:val="007B6F54"/>
    <w:rPr>
      <w:rFonts w:ascii="Constantia" w:hAnsi="Constantia" w:cs="Constantia"/>
      <w:i/>
      <w:iCs/>
      <w:spacing w:val="60"/>
      <w:sz w:val="50"/>
      <w:szCs w:val="50"/>
    </w:rPr>
  </w:style>
  <w:style w:type="character" w:customStyle="1" w:styleId="FontStyle29">
    <w:name w:val="Font Style29"/>
    <w:uiPriority w:val="99"/>
    <w:rsid w:val="007B6F54"/>
    <w:rPr>
      <w:rFonts w:ascii="MS Reference Sans Serif" w:hAnsi="MS Reference Sans Serif" w:cs="MS Reference Sans Serif"/>
      <w:i/>
      <w:iCs/>
      <w:spacing w:val="-20"/>
      <w:sz w:val="20"/>
      <w:szCs w:val="20"/>
    </w:rPr>
  </w:style>
  <w:style w:type="character" w:customStyle="1" w:styleId="FontStyle30">
    <w:name w:val="Font Style30"/>
    <w:uiPriority w:val="99"/>
    <w:rsid w:val="007B6F54"/>
    <w:rPr>
      <w:rFonts w:ascii="MS Reference Sans Serif" w:hAnsi="MS Reference Sans Serif" w:cs="MS Reference Sans Serif"/>
      <w:sz w:val="16"/>
      <w:szCs w:val="16"/>
    </w:rPr>
  </w:style>
  <w:style w:type="character" w:customStyle="1" w:styleId="FontStyle31">
    <w:name w:val="Font Style31"/>
    <w:uiPriority w:val="99"/>
    <w:rsid w:val="007B6F54"/>
    <w:rPr>
      <w:rFonts w:ascii="Consolas" w:hAnsi="Consolas" w:cs="Consolas"/>
      <w:spacing w:val="20"/>
      <w:sz w:val="18"/>
      <w:szCs w:val="18"/>
    </w:rPr>
  </w:style>
  <w:style w:type="character" w:customStyle="1" w:styleId="FontStyle32">
    <w:name w:val="Font Style32"/>
    <w:uiPriority w:val="99"/>
    <w:rsid w:val="007B6F54"/>
    <w:rPr>
      <w:rFonts w:ascii="MS Reference Sans Serif" w:hAnsi="MS Reference Sans Serif" w:cs="MS Reference Sans Serif"/>
      <w:i/>
      <w:iCs/>
      <w:sz w:val="26"/>
      <w:szCs w:val="26"/>
    </w:rPr>
  </w:style>
  <w:style w:type="character" w:customStyle="1" w:styleId="FontStyle33">
    <w:name w:val="Font Style33"/>
    <w:uiPriority w:val="99"/>
    <w:rsid w:val="007B6F54"/>
    <w:rPr>
      <w:rFonts w:ascii="Candara" w:hAnsi="Candara" w:cs="Candara"/>
      <w:i/>
      <w:iCs/>
      <w:sz w:val="88"/>
      <w:szCs w:val="88"/>
    </w:rPr>
  </w:style>
  <w:style w:type="character" w:customStyle="1" w:styleId="FontStyle34">
    <w:name w:val="Font Style34"/>
    <w:uiPriority w:val="99"/>
    <w:rsid w:val="007B6F54"/>
    <w:rPr>
      <w:rFonts w:ascii="MS Reference Sans Serif" w:hAnsi="MS Reference Sans Serif" w:cs="MS Reference Sans Serif"/>
      <w:b/>
      <w:bCs/>
      <w:sz w:val="16"/>
      <w:szCs w:val="16"/>
    </w:rPr>
  </w:style>
  <w:style w:type="character" w:customStyle="1" w:styleId="FontStyle35">
    <w:name w:val="Font Style35"/>
    <w:uiPriority w:val="99"/>
    <w:rsid w:val="007B6F54"/>
    <w:rPr>
      <w:rFonts w:ascii="MS Reference Sans Serif" w:hAnsi="MS Reference Sans Serif" w:cs="MS Reference Sans Serif"/>
      <w:b/>
      <w:bCs/>
      <w:spacing w:val="-20"/>
      <w:sz w:val="16"/>
      <w:szCs w:val="16"/>
    </w:rPr>
  </w:style>
  <w:style w:type="character" w:customStyle="1" w:styleId="FontStyle36">
    <w:name w:val="Font Style36"/>
    <w:uiPriority w:val="99"/>
    <w:rsid w:val="007B6F54"/>
    <w:rPr>
      <w:rFonts w:ascii="Calibri" w:hAnsi="Calibri" w:cs="Calibri"/>
      <w:i/>
      <w:iCs/>
      <w:spacing w:val="10"/>
      <w:sz w:val="18"/>
      <w:szCs w:val="18"/>
    </w:rPr>
  </w:style>
  <w:style w:type="character" w:customStyle="1" w:styleId="FontStyle37">
    <w:name w:val="Font Style37"/>
    <w:uiPriority w:val="99"/>
    <w:rsid w:val="007B6F54"/>
    <w:rPr>
      <w:rFonts w:ascii="MS Reference Sans Serif" w:hAnsi="MS Reference Sans Serif" w:cs="MS Reference Sans Serif"/>
      <w:i/>
      <w:iCs/>
      <w:w w:val="150"/>
      <w:sz w:val="16"/>
      <w:szCs w:val="16"/>
    </w:rPr>
  </w:style>
  <w:style w:type="character" w:customStyle="1" w:styleId="FontStyle38">
    <w:name w:val="Font Style38"/>
    <w:uiPriority w:val="99"/>
    <w:rsid w:val="007B6F54"/>
    <w:rPr>
      <w:rFonts w:ascii="Candara" w:hAnsi="Candara" w:cs="Candara"/>
      <w:spacing w:val="-20"/>
      <w:sz w:val="24"/>
      <w:szCs w:val="24"/>
    </w:rPr>
  </w:style>
  <w:style w:type="character" w:customStyle="1" w:styleId="FontStyle39">
    <w:name w:val="Font Style39"/>
    <w:uiPriority w:val="99"/>
    <w:rsid w:val="007B6F54"/>
    <w:rPr>
      <w:rFonts w:ascii="MS Reference Sans Serif" w:hAnsi="MS Reference Sans Serif" w:cs="MS Reference Sans Serif"/>
      <w:sz w:val="14"/>
      <w:szCs w:val="14"/>
    </w:rPr>
  </w:style>
  <w:style w:type="character" w:styleId="Hyperlink">
    <w:name w:val="Hyperlink"/>
    <w:uiPriority w:val="99"/>
    <w:rsid w:val="007B6F54"/>
    <w:rPr>
      <w:color w:val="0066CC"/>
      <w:u w:val="single"/>
    </w:rPr>
  </w:style>
  <w:style w:type="paragraph" w:customStyle="1" w:styleId="Style28">
    <w:name w:val="Style28"/>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7B6F54"/>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7B6F54"/>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7B6F54"/>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7B6F54"/>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7B6F54"/>
    <w:rPr>
      <w:rFonts w:ascii="Arial" w:hAnsi="Arial" w:cs="Arial"/>
      <w:sz w:val="20"/>
      <w:szCs w:val="20"/>
    </w:rPr>
  </w:style>
  <w:style w:type="character" w:customStyle="1" w:styleId="FontStyle57">
    <w:name w:val="Font Style57"/>
    <w:uiPriority w:val="99"/>
    <w:rsid w:val="007B6F54"/>
    <w:rPr>
      <w:rFonts w:ascii="Arial" w:hAnsi="Arial" w:cs="Arial"/>
      <w:b/>
      <w:bCs/>
      <w:sz w:val="20"/>
      <w:szCs w:val="20"/>
    </w:rPr>
  </w:style>
  <w:style w:type="character" w:customStyle="1" w:styleId="FontStyle73">
    <w:name w:val="Font Style73"/>
    <w:uiPriority w:val="99"/>
    <w:rsid w:val="007B6F54"/>
    <w:rPr>
      <w:rFonts w:ascii="Bookman Old Style" w:hAnsi="Bookman Old Style" w:cs="Bookman Old Style"/>
      <w:sz w:val="32"/>
      <w:szCs w:val="32"/>
    </w:rPr>
  </w:style>
  <w:style w:type="character" w:customStyle="1" w:styleId="FontStyle74">
    <w:name w:val="Font Style74"/>
    <w:uiPriority w:val="99"/>
    <w:rsid w:val="007B6F54"/>
    <w:rPr>
      <w:rFonts w:ascii="Bookman Old Style" w:hAnsi="Bookman Old Style" w:cs="Bookman Old Style"/>
      <w:sz w:val="22"/>
      <w:szCs w:val="22"/>
    </w:rPr>
  </w:style>
  <w:style w:type="character" w:customStyle="1" w:styleId="FontStyle75">
    <w:name w:val="Font Style75"/>
    <w:uiPriority w:val="99"/>
    <w:rsid w:val="007B6F54"/>
    <w:rPr>
      <w:rFonts w:ascii="Bookman Old Style" w:hAnsi="Bookman Old Style" w:cs="Bookman Old Style"/>
      <w:sz w:val="16"/>
      <w:szCs w:val="16"/>
    </w:rPr>
  </w:style>
  <w:style w:type="character" w:customStyle="1" w:styleId="FontStyle76">
    <w:name w:val="Font Style76"/>
    <w:uiPriority w:val="99"/>
    <w:rsid w:val="007B6F54"/>
    <w:rPr>
      <w:rFonts w:ascii="Bookman Old Style" w:hAnsi="Bookman Old Style" w:cs="Bookman Old Style"/>
      <w:b/>
      <w:bCs/>
      <w:sz w:val="16"/>
      <w:szCs w:val="16"/>
    </w:rPr>
  </w:style>
  <w:style w:type="character" w:customStyle="1" w:styleId="FontStyle77">
    <w:name w:val="Font Style77"/>
    <w:uiPriority w:val="99"/>
    <w:rsid w:val="007B6F54"/>
    <w:rPr>
      <w:rFonts w:ascii="Arial Black" w:hAnsi="Arial Black" w:cs="Arial Black"/>
      <w:sz w:val="18"/>
      <w:szCs w:val="18"/>
    </w:rPr>
  </w:style>
  <w:style w:type="character" w:customStyle="1" w:styleId="FontStyle78">
    <w:name w:val="Font Style78"/>
    <w:uiPriority w:val="99"/>
    <w:rsid w:val="007B6F54"/>
    <w:rPr>
      <w:rFonts w:ascii="Arial Black" w:hAnsi="Arial Black" w:cs="Arial Black"/>
      <w:sz w:val="18"/>
      <w:szCs w:val="18"/>
    </w:rPr>
  </w:style>
  <w:style w:type="character" w:customStyle="1" w:styleId="FontStyle79">
    <w:name w:val="Font Style79"/>
    <w:uiPriority w:val="99"/>
    <w:rsid w:val="007B6F54"/>
    <w:rPr>
      <w:rFonts w:ascii="Palatino Linotype" w:hAnsi="Palatino Linotype" w:cs="Palatino Linotype"/>
      <w:b/>
      <w:bCs/>
      <w:sz w:val="24"/>
      <w:szCs w:val="24"/>
    </w:rPr>
  </w:style>
  <w:style w:type="character" w:customStyle="1" w:styleId="FontStyle80">
    <w:name w:val="Font Style80"/>
    <w:uiPriority w:val="99"/>
    <w:rsid w:val="007B6F54"/>
    <w:rPr>
      <w:rFonts w:ascii="Bookman Old Style" w:hAnsi="Bookman Old Style" w:cs="Bookman Old Style"/>
      <w:sz w:val="18"/>
      <w:szCs w:val="18"/>
    </w:rPr>
  </w:style>
  <w:style w:type="character" w:customStyle="1" w:styleId="FontStyle81">
    <w:name w:val="Font Style81"/>
    <w:uiPriority w:val="99"/>
    <w:rsid w:val="007B6F54"/>
    <w:rPr>
      <w:rFonts w:ascii="Bookman Old Style" w:hAnsi="Bookman Old Style" w:cs="Bookman Old Style"/>
      <w:sz w:val="20"/>
      <w:szCs w:val="20"/>
    </w:rPr>
  </w:style>
  <w:style w:type="paragraph" w:styleId="DocumentMap">
    <w:name w:val="Document Map"/>
    <w:basedOn w:val="Normal"/>
    <w:link w:val="DocumentMapChar"/>
    <w:semiHidden/>
    <w:unhideWhenUsed/>
    <w:rsid w:val="007B6F54"/>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basedOn w:val="DefaultParagraphFont"/>
    <w:link w:val="DocumentMap"/>
    <w:semiHidden/>
    <w:rsid w:val="007B6F54"/>
    <w:rPr>
      <w:rFonts w:ascii="Tahoma" w:eastAsia="Times New Roman" w:hAnsi="Tahoma" w:cs="Tahoma"/>
      <w:sz w:val="16"/>
      <w:szCs w:val="16"/>
      <w:lang w:val="en-US"/>
    </w:rPr>
  </w:style>
  <w:style w:type="character" w:customStyle="1" w:styleId="FooterChar1">
    <w:name w:val="Footer Char1"/>
    <w:uiPriority w:val="99"/>
    <w:locked/>
    <w:rsid w:val="007B6F54"/>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7B6F54"/>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basedOn w:val="DefaultParagraphFont"/>
    <w:link w:val="BodyTextIndent"/>
    <w:rsid w:val="007B6F54"/>
    <w:rPr>
      <w:rFonts w:ascii="CG Times (W1)" w:eastAsia="Times New Roman" w:hAnsi="CG Times (W1)" w:cs="Times New Roman"/>
      <w:color w:val="000000"/>
      <w:sz w:val="24"/>
      <w:szCs w:val="20"/>
      <w:lang w:val="en-GB"/>
    </w:rPr>
  </w:style>
  <w:style w:type="paragraph" w:styleId="Index1">
    <w:name w:val="index 1"/>
    <w:basedOn w:val="Normal"/>
    <w:next w:val="Normal"/>
    <w:autoRedefine/>
    <w:semiHidden/>
    <w:rsid w:val="007B6F54"/>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7B6F54"/>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basedOn w:val="DefaultParagraphFont"/>
    <w:link w:val="BodyText3"/>
    <w:rsid w:val="007B6F54"/>
    <w:rPr>
      <w:rFonts w:ascii="MS Reference Sans Serif" w:eastAsia="Times New Roman" w:hAnsi="MS Reference Sans Serif" w:cs="Times New Roman"/>
      <w:sz w:val="16"/>
      <w:szCs w:val="16"/>
      <w:lang w:val="en-US"/>
    </w:rPr>
  </w:style>
  <w:style w:type="paragraph" w:styleId="Revision">
    <w:name w:val="Revision"/>
    <w:hidden/>
    <w:uiPriority w:val="99"/>
    <w:semiHidden/>
    <w:rsid w:val="007B6F54"/>
    <w:pPr>
      <w:spacing w:after="0" w:line="240" w:lineRule="auto"/>
    </w:pPr>
    <w:rPr>
      <w:rFonts w:ascii="MS Reference Sans Serif" w:eastAsia="Times New Roman" w:hAnsi="MS Reference Sans Serif" w:cs="Times New Roman"/>
      <w:sz w:val="24"/>
      <w:szCs w:val="24"/>
      <w:lang w:val="en-US"/>
    </w:rPr>
  </w:style>
  <w:style w:type="character" w:styleId="FollowedHyperlink">
    <w:name w:val="FollowedHyperlink"/>
    <w:uiPriority w:val="99"/>
    <w:unhideWhenUsed/>
    <w:rsid w:val="007B6F54"/>
    <w:rPr>
      <w:color w:val="FF79C2"/>
      <w:u w:val="single"/>
    </w:rPr>
  </w:style>
  <w:style w:type="paragraph" w:customStyle="1" w:styleId="font5">
    <w:name w:val="font5"/>
    <w:basedOn w:val="Normal"/>
    <w:rsid w:val="007B6F54"/>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7B6F54"/>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7B6F54"/>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7B6F54"/>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7B6F54"/>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7B6F54"/>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7B6F54"/>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7B6F54"/>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7B6F54"/>
    <w:pPr>
      <w:spacing w:before="100" w:beforeAutospacing="1" w:after="100" w:afterAutospacing="1" w:line="240" w:lineRule="auto"/>
    </w:pPr>
    <w:rPr>
      <w:rFonts w:ascii="Arial" w:eastAsia="Times New Roman" w:hAnsi="Arial" w:cs="Arial"/>
      <w:sz w:val="18"/>
      <w:szCs w:val="18"/>
      <w:lang w:eastAsia="bg-BG"/>
    </w:rPr>
  </w:style>
  <w:style w:type="paragraph" w:styleId="Title">
    <w:name w:val="Title"/>
    <w:aliases w:val="Char"/>
    <w:basedOn w:val="Normal"/>
    <w:link w:val="TitleChar"/>
    <w:qFormat/>
    <w:rsid w:val="007B6F54"/>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aliases w:val="Char Char"/>
    <w:basedOn w:val="DefaultParagraphFont"/>
    <w:link w:val="Title"/>
    <w:rsid w:val="007B6F54"/>
    <w:rPr>
      <w:rFonts w:ascii="Times New Roman" w:eastAsia="Times New Roman" w:hAnsi="Times New Roman" w:cs="Times New Roman"/>
      <w:b/>
      <w:bCs/>
      <w:sz w:val="24"/>
      <w:szCs w:val="24"/>
      <w:lang w:val="x-none" w:eastAsia="x-none"/>
    </w:rPr>
  </w:style>
  <w:style w:type="character" w:styleId="PageNumber">
    <w:name w:val="page number"/>
    <w:basedOn w:val="DefaultParagraphFont"/>
    <w:rsid w:val="007B6F54"/>
  </w:style>
  <w:style w:type="character" w:customStyle="1" w:styleId="alafa">
    <w:name w:val="al_a fa"/>
    <w:uiPriority w:val="99"/>
    <w:rsid w:val="007B6F54"/>
    <w:rPr>
      <w:rFonts w:cs="Times New Roman"/>
    </w:rPr>
  </w:style>
  <w:style w:type="character" w:customStyle="1" w:styleId="hiddenref1">
    <w:name w:val="hiddenref1"/>
    <w:uiPriority w:val="99"/>
    <w:rsid w:val="007B6F54"/>
    <w:rPr>
      <w:rFonts w:cs="Times New Roman"/>
      <w:color w:val="000000"/>
      <w:u w:val="single"/>
    </w:rPr>
  </w:style>
  <w:style w:type="paragraph" w:styleId="BodyText2">
    <w:name w:val="Body Text 2"/>
    <w:basedOn w:val="Normal"/>
    <w:link w:val="BodyText2Char"/>
    <w:unhideWhenUsed/>
    <w:rsid w:val="007B6F54"/>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rsid w:val="007B6F54"/>
    <w:rPr>
      <w:rFonts w:ascii="Bookman Old Style" w:eastAsia="Times New Roman" w:hAnsi="Bookman Old Style" w:cs="Times New Roman"/>
      <w:sz w:val="24"/>
      <w:szCs w:val="24"/>
      <w:lang w:val="en-GB" w:eastAsia="x-none"/>
    </w:rPr>
  </w:style>
  <w:style w:type="paragraph" w:styleId="NoSpacing">
    <w:name w:val="No Spacing"/>
    <w:uiPriority w:val="1"/>
    <w:qFormat/>
    <w:rsid w:val="007B6F54"/>
    <w:pPr>
      <w:spacing w:after="0" w:line="240" w:lineRule="auto"/>
    </w:pPr>
    <w:rPr>
      <w:rFonts w:ascii="Bookman Old Style" w:eastAsia="Times New Roman" w:hAnsi="Bookman Old Style" w:cs="Times New Roman"/>
      <w:sz w:val="24"/>
      <w:szCs w:val="24"/>
      <w:lang w:val="en-GB"/>
    </w:rPr>
  </w:style>
  <w:style w:type="paragraph" w:styleId="BodyTextIndent3">
    <w:name w:val="Body Text Indent 3"/>
    <w:basedOn w:val="Normal"/>
    <w:link w:val="BodyTextIndent3Char"/>
    <w:unhideWhenUsed/>
    <w:rsid w:val="007B6F54"/>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rsid w:val="007B6F54"/>
    <w:rPr>
      <w:rFonts w:ascii="Bookman Old Style" w:eastAsia="Times New Roman" w:hAnsi="Bookman Old Style" w:cs="Times New Roman"/>
      <w:sz w:val="16"/>
      <w:szCs w:val="16"/>
      <w:lang w:val="en-GB" w:eastAsia="x-none"/>
    </w:rPr>
  </w:style>
  <w:style w:type="paragraph" w:styleId="BodyTextIndent2">
    <w:name w:val="Body Text Indent 2"/>
    <w:basedOn w:val="Normal"/>
    <w:link w:val="BodyTextIndent2Char"/>
    <w:unhideWhenUsed/>
    <w:rsid w:val="007B6F54"/>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rsid w:val="007B6F54"/>
    <w:rPr>
      <w:rFonts w:ascii="Bookman Old Style" w:eastAsia="Times New Roman" w:hAnsi="Bookman Old Style" w:cs="Times New Roman"/>
      <w:sz w:val="24"/>
      <w:szCs w:val="24"/>
      <w:lang w:val="en-GB" w:eastAsia="x-none"/>
    </w:rPr>
  </w:style>
  <w:style w:type="paragraph" w:customStyle="1" w:styleId="p17">
    <w:name w:val="p17"/>
    <w:basedOn w:val="Normal"/>
    <w:rsid w:val="007B6F54"/>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7B6F54"/>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7B6F54"/>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7B6F54"/>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7B6F54"/>
    <w:rPr>
      <w:rFonts w:cs="Times New Roman"/>
      <w:i/>
      <w:iCs/>
    </w:rPr>
  </w:style>
  <w:style w:type="table" w:styleId="TableGrid">
    <w:name w:val="Table Grid"/>
    <w:basedOn w:val="TableNormal"/>
    <w:uiPriority w:val="39"/>
    <w:rsid w:val="007B6F5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B6F54"/>
    <w:pPr>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a">
    <w:name w:val="Горен или долен колонтитул_"/>
    <w:rsid w:val="007B6F54"/>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7B6F54"/>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7B6F54"/>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7B6F54"/>
    <w:rPr>
      <w:rFonts w:cs="Calibri"/>
      <w:b/>
      <w:bCs/>
      <w:sz w:val="21"/>
      <w:szCs w:val="21"/>
      <w:shd w:val="clear" w:color="auto" w:fill="FFFFFF"/>
    </w:rPr>
  </w:style>
  <w:style w:type="character" w:customStyle="1" w:styleId="20">
    <w:name w:val="Основен текст (2)_"/>
    <w:link w:val="21"/>
    <w:rsid w:val="007B6F54"/>
    <w:rPr>
      <w:rFonts w:cs="Calibri"/>
      <w:sz w:val="21"/>
      <w:szCs w:val="21"/>
      <w:shd w:val="clear" w:color="auto" w:fill="FFFFFF"/>
    </w:rPr>
  </w:style>
  <w:style w:type="character" w:customStyle="1" w:styleId="22">
    <w:name w:val="Основен текст (2) + Курсив"/>
    <w:rsid w:val="007B6F54"/>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7B6F54"/>
    <w:pPr>
      <w:widowControl w:val="0"/>
      <w:shd w:val="clear" w:color="auto" w:fill="FFFFFF"/>
      <w:spacing w:after="300" w:line="0" w:lineRule="atLeast"/>
      <w:ind w:hanging="760"/>
      <w:outlineLvl w:val="0"/>
    </w:pPr>
    <w:rPr>
      <w:rFonts w:asciiTheme="minorHAnsi" w:eastAsiaTheme="minorHAnsi" w:hAnsiTheme="minorHAnsi" w:cs="Calibri"/>
      <w:b/>
      <w:bCs/>
      <w:sz w:val="21"/>
      <w:szCs w:val="21"/>
    </w:rPr>
  </w:style>
  <w:style w:type="paragraph" w:customStyle="1" w:styleId="21">
    <w:name w:val="Основен текст (2)"/>
    <w:basedOn w:val="Normal"/>
    <w:link w:val="20"/>
    <w:rsid w:val="007B6F54"/>
    <w:pPr>
      <w:widowControl w:val="0"/>
      <w:shd w:val="clear" w:color="auto" w:fill="FFFFFF"/>
      <w:spacing w:before="180" w:after="60" w:line="264" w:lineRule="exact"/>
      <w:ind w:hanging="760"/>
      <w:jc w:val="both"/>
    </w:pPr>
    <w:rPr>
      <w:rFonts w:asciiTheme="minorHAnsi" w:eastAsiaTheme="minorHAnsi" w:hAnsiTheme="minorHAnsi" w:cs="Calibri"/>
      <w:sz w:val="21"/>
      <w:szCs w:val="21"/>
    </w:rPr>
  </w:style>
  <w:style w:type="numbering" w:customStyle="1" w:styleId="NoList2">
    <w:name w:val="No List2"/>
    <w:next w:val="NoList"/>
    <w:uiPriority w:val="99"/>
    <w:semiHidden/>
    <w:unhideWhenUsed/>
    <w:rsid w:val="007B6F54"/>
  </w:style>
  <w:style w:type="table" w:customStyle="1" w:styleId="TableGrid1">
    <w:name w:val="Table Grid1"/>
    <w:basedOn w:val="TableNormal"/>
    <w:next w:val="TableGrid"/>
    <w:uiPriority w:val="59"/>
    <w:rsid w:val="007B6F54"/>
    <w:pPr>
      <w:spacing w:after="0" w:line="240" w:lineRule="auto"/>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7B6F54"/>
  </w:style>
  <w:style w:type="paragraph" w:styleId="BlockText">
    <w:name w:val="Block Text"/>
    <w:basedOn w:val="Normal"/>
    <w:rsid w:val="007B6F54"/>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7B6F54"/>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7B6F54"/>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7B6F54"/>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7B6F5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7B6F54"/>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7B6F54"/>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7B6F5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7B6F54"/>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7B6F54"/>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7B6F54"/>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7B6F54"/>
    <w:pPr>
      <w:numPr>
        <w:numId w:val="6"/>
      </w:numPr>
      <w:spacing w:after="0" w:line="240" w:lineRule="auto"/>
    </w:pPr>
    <w:rPr>
      <w:rFonts w:ascii="Arial CYR" w:eastAsia="MS Mincho" w:hAnsi="Arial CYR"/>
      <w:sz w:val="24"/>
      <w:szCs w:val="24"/>
      <w:lang w:val="en-GB"/>
    </w:rPr>
  </w:style>
  <w:style w:type="paragraph" w:customStyle="1" w:styleId="p29">
    <w:name w:val="p29"/>
    <w:basedOn w:val="Normal"/>
    <w:rsid w:val="007B6F54"/>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7B6F54"/>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7B6F54"/>
    <w:rPr>
      <w:rFonts w:ascii="Courier" w:eastAsia="MS Mincho" w:hAnsi="Courier" w:cs="Times New Roman"/>
      <w:snapToGrid w:val="0"/>
      <w:sz w:val="24"/>
      <w:szCs w:val="20"/>
      <w:lang w:val="en-GB"/>
    </w:rPr>
  </w:style>
  <w:style w:type="table" w:styleId="TableGrid3">
    <w:name w:val="Table Grid 3"/>
    <w:basedOn w:val="TableNormal"/>
    <w:rsid w:val="007B6F5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7B6F54"/>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7B6F54"/>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7B6F54"/>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7B6F54"/>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7B6F54"/>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7B6F54"/>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7B6F54"/>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7B6F54"/>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7B6F54"/>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7B6F54"/>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7B6F54"/>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7B6F54"/>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7B6F54"/>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7B6F54"/>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7B6F54"/>
    <w:rPr>
      <w:i/>
      <w:iCs/>
    </w:rPr>
  </w:style>
  <w:style w:type="numbering" w:styleId="111111">
    <w:name w:val="Outline List 2"/>
    <w:basedOn w:val="NoList"/>
    <w:rsid w:val="007B6F54"/>
    <w:pPr>
      <w:numPr>
        <w:numId w:val="8"/>
      </w:numPr>
    </w:pPr>
  </w:style>
  <w:style w:type="numbering" w:styleId="1ai">
    <w:name w:val="Outline List 1"/>
    <w:basedOn w:val="NoList"/>
    <w:rsid w:val="007B6F54"/>
    <w:pPr>
      <w:numPr>
        <w:numId w:val="7"/>
      </w:numPr>
    </w:pPr>
  </w:style>
  <w:style w:type="table" w:customStyle="1" w:styleId="TableGrid2">
    <w:name w:val="Table Grid2"/>
    <w:basedOn w:val="TableNormal"/>
    <w:next w:val="TableGrid"/>
    <w:rsid w:val="007B6F5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7B6F54"/>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7B6F54"/>
  </w:style>
  <w:style w:type="table" w:customStyle="1" w:styleId="TableGrid31">
    <w:name w:val="Table Grid 31"/>
    <w:basedOn w:val="TableNormal"/>
    <w:next w:val="TableGrid3"/>
    <w:rsid w:val="007B6F54"/>
    <w:pPr>
      <w:widowControl w:val="0"/>
      <w:spacing w:after="0" w:line="240" w:lineRule="auto"/>
    </w:pPr>
    <w:rPr>
      <w:rFonts w:ascii="Times New Roman" w:eastAsia="MS Mincho" w:hAnsi="Times New Roman" w:cs="Times New Roman"/>
      <w:sz w:val="20"/>
      <w:szCs w:val="20"/>
      <w:lang w:eastAsia="bg-BG"/>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7B6F54"/>
  </w:style>
  <w:style w:type="numbering" w:customStyle="1" w:styleId="1ai1">
    <w:name w:val="1 / a / i1"/>
    <w:basedOn w:val="NoList"/>
    <w:next w:val="1ai"/>
    <w:rsid w:val="007B6F54"/>
  </w:style>
  <w:style w:type="table" w:customStyle="1" w:styleId="TableGrid30">
    <w:name w:val="Table Grid3"/>
    <w:basedOn w:val="TableNormal"/>
    <w:next w:val="TableGrid"/>
    <w:rsid w:val="007B6F54"/>
    <w:pPr>
      <w:spacing w:after="0" w:line="240" w:lineRule="auto"/>
    </w:pPr>
    <w:rPr>
      <w:rFonts w:ascii="Times New Roman" w:eastAsia="MS Mincho"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7B6F54"/>
  </w:style>
  <w:style w:type="paragraph" w:customStyle="1" w:styleId="xl115">
    <w:name w:val="xl115"/>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7B6F5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7B6F54"/>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7B6F54"/>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7B6F54"/>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7B6F54"/>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7B6F54"/>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7B6F54"/>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7B6F54"/>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7B6F54"/>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7B6F54"/>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7B6F54"/>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7B6F54"/>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7B6F54"/>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7B6F54"/>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7B6F5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7B6F5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7B6F54"/>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7B6F54"/>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7B6F54"/>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7B6F54"/>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7B6F54"/>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7B6F54"/>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7B6F54"/>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7B6F54"/>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7B6F54"/>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7B6F54"/>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7B6F54"/>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7B6F5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styleId="FootnoteText">
    <w:name w:val="footnote text"/>
    <w:basedOn w:val="Normal"/>
    <w:link w:val="FootnoteTextChar"/>
    <w:uiPriority w:val="99"/>
    <w:unhideWhenUsed/>
    <w:rsid w:val="007B6F54"/>
    <w:pPr>
      <w:spacing w:after="0" w:line="240" w:lineRule="auto"/>
    </w:pPr>
    <w:rPr>
      <w:rFonts w:ascii="Bookman Old Style" w:eastAsia="Times New Roman" w:hAnsi="Bookman Old Style"/>
      <w:sz w:val="20"/>
      <w:szCs w:val="20"/>
      <w:lang w:val="en-GB"/>
    </w:rPr>
  </w:style>
  <w:style w:type="character" w:customStyle="1" w:styleId="FootnoteTextChar">
    <w:name w:val="Footnote Text Char"/>
    <w:basedOn w:val="DefaultParagraphFont"/>
    <w:link w:val="FootnoteText"/>
    <w:uiPriority w:val="99"/>
    <w:rsid w:val="007B6F54"/>
    <w:rPr>
      <w:rFonts w:ascii="Bookman Old Style" w:eastAsia="Times New Roman" w:hAnsi="Bookman Old Style" w:cs="Times New Roman"/>
      <w:sz w:val="20"/>
      <w:szCs w:val="20"/>
      <w:lang w:val="en-GB"/>
    </w:rPr>
  </w:style>
  <w:style w:type="character" w:styleId="FootnoteReference">
    <w:name w:val="footnote reference"/>
    <w:uiPriority w:val="99"/>
    <w:semiHidden/>
    <w:unhideWhenUsed/>
    <w:rsid w:val="007B6F54"/>
    <w:rPr>
      <w:vertAlign w:val="superscript"/>
    </w:rPr>
  </w:style>
  <w:style w:type="character" w:styleId="LineNumber">
    <w:name w:val="line number"/>
    <w:basedOn w:val="DefaultParagraphFont"/>
    <w:uiPriority w:val="99"/>
    <w:semiHidden/>
    <w:unhideWhenUsed/>
    <w:rsid w:val="007B6F54"/>
  </w:style>
  <w:style w:type="paragraph" w:customStyle="1" w:styleId="Normal1">
    <w:name w:val="Normal1"/>
    <w:rsid w:val="00DE3399"/>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DocTitle xmlns="b1f3b5ea-2115-432e-8ddc-6d5e77145f65">49859/KD-284 -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1707</PublicOrder>
  </documentManagement>
</p:properties>
</file>

<file path=customXml/itemProps1.xml><?xml version="1.0" encoding="utf-8"?>
<ds:datastoreItem xmlns:ds="http://schemas.openxmlformats.org/officeDocument/2006/customXml" ds:itemID="{963F37CB-F83E-4F83-95BA-5F021BB1E170}"/>
</file>

<file path=customXml/itemProps2.xml><?xml version="1.0" encoding="utf-8"?>
<ds:datastoreItem xmlns:ds="http://schemas.openxmlformats.org/officeDocument/2006/customXml" ds:itemID="{88BC24E8-22D9-4CD7-B4D6-32EDE1D2E27A}"/>
</file>

<file path=customXml/itemProps3.xml><?xml version="1.0" encoding="utf-8"?>
<ds:datastoreItem xmlns:ds="http://schemas.openxmlformats.org/officeDocument/2006/customXml" ds:itemID="{6AA294B5-B85A-4857-9A14-07860D894C58}"/>
</file>

<file path=customXml/itemProps4.xml><?xml version="1.0" encoding="utf-8"?>
<ds:datastoreItem xmlns:ds="http://schemas.openxmlformats.org/officeDocument/2006/customXml" ds:itemID="{97862349-6B78-4DC4-9472-02E4448C9C60}"/>
</file>

<file path=docProps/app.xml><?xml version="1.0" encoding="utf-8"?>
<Properties xmlns="http://schemas.openxmlformats.org/officeDocument/2006/extended-properties" xmlns:vt="http://schemas.openxmlformats.org/officeDocument/2006/docPropsVTypes">
  <Template>Normal</Template>
  <TotalTime>1662</TotalTime>
  <Pages>41</Pages>
  <Words>14738</Words>
  <Characters>84010</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Doneva, Kristina Yankova</dc:creator>
  <cp:keywords/>
  <dc:description/>
  <cp:lastModifiedBy>Doneva, Kristina Yankova</cp:lastModifiedBy>
  <cp:revision>106</cp:revision>
  <cp:lastPrinted>2019-11-05T12:11:00Z</cp:lastPrinted>
  <dcterms:created xsi:type="dcterms:W3CDTF">2019-09-26T08:52:00Z</dcterms:created>
  <dcterms:modified xsi:type="dcterms:W3CDTF">2019-12-20T10:44:00Z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