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Override PartName="/word/footer6.xml" ContentType="application/vnd.openxmlformats-officedocument.wordprocessingml.footer+xml"/>
  <Override PartName="/word/footer7.xml" ContentType="application/vnd.openxmlformats-officedocument.wordprocessingml.footer+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19577A" w:rsidRPr="005B1805" w14:paraId="48CCE307" w14:textId="77777777" w:rsidTr="00F6222B">
        <w:trPr>
          <w:trHeight w:val="255"/>
        </w:trPr>
        <w:tc>
          <w:tcPr>
            <w:tcW w:w="9340" w:type="dxa"/>
            <w:tcBorders>
              <w:top w:val="nil"/>
              <w:left w:val="nil"/>
              <w:bottom w:val="nil"/>
              <w:right w:val="nil"/>
            </w:tcBorders>
            <w:shd w:val="clear" w:color="auto" w:fill="auto"/>
            <w:noWrap/>
            <w:vAlign w:val="bottom"/>
            <w:hideMark/>
          </w:tcPr>
          <w:p w14:paraId="48CCE303" w14:textId="77777777" w:rsidR="0019577A" w:rsidRPr="0019577A" w:rsidRDefault="009A4D31" w:rsidP="0019577A">
            <w:pPr>
              <w:spacing w:after="0" w:line="240" w:lineRule="auto"/>
              <w:rPr>
                <w:rFonts w:eastAsia="Times New Roman"/>
                <w:color w:val="000000"/>
                <w:lang w:eastAsia="bg-BG"/>
              </w:rPr>
            </w:pPr>
            <w:r>
              <w:rPr>
                <w:noProof/>
                <w:lang w:eastAsia="bg-BG"/>
              </w:rPr>
              <w:drawing>
                <wp:anchor distT="0" distB="0" distL="114300" distR="114300" simplePos="0" relativeHeight="251658240"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5B1805" w14:paraId="48CCE305"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АГЕНЦИЯ ПО ОБЩЕСТВЕНИ ПОРЪЧКИ</w:t>
                  </w:r>
                </w:p>
              </w:tc>
            </w:tr>
          </w:tbl>
          <w:p w14:paraId="48CCE306"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09" w14:textId="77777777" w:rsidTr="00F6222B">
        <w:trPr>
          <w:trHeight w:val="255"/>
        </w:trPr>
        <w:tc>
          <w:tcPr>
            <w:tcW w:w="9340" w:type="dxa"/>
            <w:tcBorders>
              <w:top w:val="nil"/>
              <w:left w:val="nil"/>
              <w:bottom w:val="nil"/>
              <w:right w:val="nil"/>
            </w:tcBorders>
            <w:shd w:val="clear" w:color="auto" w:fill="auto"/>
            <w:noWrap/>
            <w:vAlign w:val="center"/>
            <w:hideMark/>
          </w:tcPr>
          <w:p w14:paraId="48CCE308"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1000 София, ул. "Леге" 4</w:t>
            </w:r>
          </w:p>
        </w:tc>
      </w:tr>
      <w:tr w:rsidR="0019577A" w:rsidRPr="005B1805" w14:paraId="48CCE30B" w14:textId="77777777" w:rsidTr="00F6222B">
        <w:trPr>
          <w:trHeight w:val="255"/>
        </w:trPr>
        <w:tc>
          <w:tcPr>
            <w:tcW w:w="9340" w:type="dxa"/>
            <w:tcBorders>
              <w:top w:val="nil"/>
              <w:left w:val="nil"/>
              <w:bottom w:val="nil"/>
              <w:right w:val="nil"/>
            </w:tcBorders>
            <w:shd w:val="clear" w:color="auto" w:fill="auto"/>
            <w:noWrap/>
            <w:vAlign w:val="center"/>
            <w:hideMark/>
          </w:tcPr>
          <w:p w14:paraId="48CCE30A"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e-mail: aop@aop.bg</w:t>
            </w:r>
          </w:p>
        </w:tc>
      </w:tr>
      <w:tr w:rsidR="0019577A" w:rsidRPr="00171767" w14:paraId="48CCE30D" w14:textId="77777777" w:rsidTr="00F6222B">
        <w:trPr>
          <w:trHeight w:val="300"/>
        </w:trPr>
        <w:tc>
          <w:tcPr>
            <w:tcW w:w="9340" w:type="dxa"/>
            <w:tcBorders>
              <w:top w:val="nil"/>
              <w:left w:val="nil"/>
              <w:bottom w:val="nil"/>
              <w:right w:val="nil"/>
            </w:tcBorders>
            <w:shd w:val="clear" w:color="auto" w:fill="auto"/>
            <w:noWrap/>
            <w:vAlign w:val="center"/>
            <w:hideMark/>
          </w:tcPr>
          <w:p w14:paraId="48CCE30C" w14:textId="77777777" w:rsidR="0019577A" w:rsidRPr="00171767" w:rsidRDefault="0019577A" w:rsidP="0019577A">
            <w:pPr>
              <w:spacing w:after="0" w:line="240" w:lineRule="auto"/>
              <w:jc w:val="right"/>
              <w:rPr>
                <w:rFonts w:ascii="Times New Roman" w:eastAsia="Times New Roman" w:hAnsi="Times New Roman"/>
                <w:color w:val="0000FF"/>
                <w:u w:val="single"/>
                <w:lang w:eastAsia="bg-BG"/>
              </w:rPr>
            </w:pPr>
            <w:r w:rsidRPr="00171767">
              <w:rPr>
                <w:rFonts w:ascii="Times New Roman" w:eastAsia="Times New Roman" w:hAnsi="Times New Roman"/>
                <w:color w:val="0000FF"/>
                <w:u w:val="single"/>
                <w:lang w:eastAsia="bg-BG"/>
              </w:rPr>
              <w:t>интернет адрес: http://www.aop.bg</w:t>
            </w:r>
          </w:p>
        </w:tc>
      </w:tr>
      <w:tr w:rsidR="0019577A" w:rsidRPr="005B1805" w14:paraId="48CCE30F" w14:textId="77777777" w:rsidTr="00F6222B">
        <w:trPr>
          <w:trHeight w:val="300"/>
        </w:trPr>
        <w:tc>
          <w:tcPr>
            <w:tcW w:w="9340" w:type="dxa"/>
            <w:tcBorders>
              <w:top w:val="nil"/>
              <w:left w:val="nil"/>
              <w:bottom w:val="nil"/>
              <w:right w:val="nil"/>
            </w:tcBorders>
            <w:shd w:val="clear" w:color="auto" w:fill="auto"/>
            <w:noWrap/>
            <w:vAlign w:val="center"/>
            <w:hideMark/>
          </w:tcPr>
          <w:p w14:paraId="48CCE30E" w14:textId="77777777" w:rsidR="0019577A" w:rsidRPr="0019577A" w:rsidRDefault="0019577A" w:rsidP="0019577A">
            <w:pPr>
              <w:spacing w:after="0" w:line="240" w:lineRule="auto"/>
              <w:rPr>
                <w:rFonts w:eastAsia="Times New Roman"/>
                <w:color w:val="0000FF"/>
                <w:u w:val="single"/>
                <w:lang w:eastAsia="bg-BG"/>
              </w:rPr>
            </w:pPr>
          </w:p>
        </w:tc>
      </w:tr>
      <w:tr w:rsidR="0019577A" w:rsidRPr="005B1805" w14:paraId="48CCE311" w14:textId="77777777" w:rsidTr="00F6222B">
        <w:trPr>
          <w:trHeight w:val="375"/>
        </w:trPr>
        <w:tc>
          <w:tcPr>
            <w:tcW w:w="9340" w:type="dxa"/>
            <w:tcBorders>
              <w:top w:val="nil"/>
              <w:left w:val="nil"/>
              <w:bottom w:val="nil"/>
              <w:right w:val="nil"/>
            </w:tcBorders>
            <w:shd w:val="clear" w:color="auto" w:fill="auto"/>
            <w:noWrap/>
            <w:vAlign w:val="bottom"/>
            <w:hideMark/>
          </w:tcPr>
          <w:p w14:paraId="48CCE310" w14:textId="77777777" w:rsidR="0019577A" w:rsidRPr="00FB677C" w:rsidRDefault="0019577A" w:rsidP="0019577A">
            <w:pPr>
              <w:spacing w:after="0" w:line="240" w:lineRule="auto"/>
              <w:jc w:val="center"/>
              <w:rPr>
                <w:rFonts w:ascii="Times New Roman" w:eastAsia="Times New Roman" w:hAnsi="Times New Roman"/>
                <w:b/>
                <w:bCs/>
                <w:sz w:val="28"/>
                <w:szCs w:val="28"/>
                <w:lang w:val="ru-RU" w:eastAsia="bg-BG"/>
              </w:rPr>
            </w:pPr>
            <w:r w:rsidRPr="0019577A">
              <w:rPr>
                <w:rFonts w:ascii="Times New Roman" w:eastAsia="Times New Roman" w:hAnsi="Times New Roman"/>
                <w:b/>
                <w:bCs/>
                <w:sz w:val="28"/>
                <w:szCs w:val="28"/>
                <w:lang w:eastAsia="bg-BG"/>
              </w:rPr>
              <w:t>ОБЯВА</w:t>
            </w:r>
          </w:p>
        </w:tc>
      </w:tr>
      <w:tr w:rsidR="0019577A" w:rsidRPr="005B1805" w14:paraId="48CCE313" w14:textId="77777777" w:rsidTr="00F6222B">
        <w:trPr>
          <w:trHeight w:val="375"/>
        </w:trPr>
        <w:tc>
          <w:tcPr>
            <w:tcW w:w="9340" w:type="dxa"/>
            <w:tcBorders>
              <w:top w:val="nil"/>
              <w:left w:val="nil"/>
              <w:bottom w:val="nil"/>
              <w:right w:val="nil"/>
            </w:tcBorders>
            <w:shd w:val="clear" w:color="auto" w:fill="auto"/>
            <w:noWrap/>
            <w:vAlign w:val="bottom"/>
            <w:hideMark/>
          </w:tcPr>
          <w:p w14:paraId="48CCE312"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 xml:space="preserve">за обществена поръчка на стойност по чл. 20, ал. 3 от ЗОП </w:t>
            </w:r>
          </w:p>
        </w:tc>
      </w:tr>
      <w:tr w:rsidR="0019577A" w:rsidRPr="005B1805" w14:paraId="48CCE315" w14:textId="77777777" w:rsidTr="00F6222B">
        <w:trPr>
          <w:trHeight w:val="375"/>
        </w:trPr>
        <w:tc>
          <w:tcPr>
            <w:tcW w:w="9340" w:type="dxa"/>
            <w:tcBorders>
              <w:top w:val="nil"/>
              <w:left w:val="nil"/>
              <w:bottom w:val="nil"/>
              <w:right w:val="nil"/>
            </w:tcBorders>
            <w:shd w:val="clear" w:color="auto" w:fill="auto"/>
            <w:noWrap/>
            <w:vAlign w:val="bottom"/>
            <w:hideMark/>
          </w:tcPr>
          <w:p w14:paraId="48CCE314"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6" w14:textId="0FFF936B" w:rsidR="0019577A" w:rsidRPr="0019577A" w:rsidRDefault="0019577A" w:rsidP="00E50F15">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обявата: </w:t>
            </w:r>
            <w:r w:rsidR="004D0606">
              <w:rPr>
                <w:rFonts w:ascii="Times New Roman" w:eastAsia="Times New Roman" w:hAnsi="Times New Roman"/>
                <w:color w:val="000000"/>
                <w:lang w:eastAsia="bg-BG"/>
              </w:rPr>
              <w:t>[</w:t>
            </w:r>
            <w:r w:rsidR="00C416CB">
              <w:rPr>
                <w:rFonts w:ascii="Times New Roman" w:eastAsia="Times New Roman" w:hAnsi="Times New Roman"/>
                <w:color w:val="000000"/>
                <w:lang w:eastAsia="bg-BG"/>
              </w:rPr>
              <w:t>48</w:t>
            </w:r>
            <w:r w:rsidR="00A40F90">
              <w:rPr>
                <w:rFonts w:ascii="Times New Roman" w:eastAsia="Times New Roman" w:hAnsi="Times New Roman"/>
                <w:color w:val="000000"/>
                <w:lang w:eastAsia="bg-BG"/>
              </w:rPr>
              <w:t>4</w:t>
            </w:r>
            <w:r w:rsidR="00E50F15">
              <w:rPr>
                <w:rFonts w:ascii="Times New Roman" w:eastAsia="Times New Roman" w:hAnsi="Times New Roman"/>
                <w:color w:val="000000"/>
                <w:lang w:eastAsia="bg-BG"/>
              </w:rPr>
              <w:t>71</w:t>
            </w:r>
            <w:r w:rsidR="004D0606">
              <w:rPr>
                <w:rFonts w:ascii="Times New Roman" w:eastAsia="Times New Roman" w:hAnsi="Times New Roman"/>
                <w:color w:val="000000"/>
                <w:lang w:eastAsia="bg-BG"/>
              </w:rPr>
              <w:t>/</w:t>
            </w:r>
            <w:r w:rsidR="00E50F15">
              <w:rPr>
                <w:rFonts w:ascii="Times New Roman" w:eastAsia="Times New Roman" w:hAnsi="Times New Roman"/>
                <w:color w:val="000000"/>
                <w:lang w:val="en-US" w:eastAsia="bg-BG"/>
              </w:rPr>
              <w:t>MR</w:t>
            </w:r>
            <w:r w:rsidR="00C416CB">
              <w:rPr>
                <w:rFonts w:ascii="Times New Roman" w:eastAsia="Times New Roman" w:hAnsi="Times New Roman"/>
                <w:color w:val="000000"/>
                <w:lang w:eastAsia="bg-BG"/>
              </w:rPr>
              <w:t>-</w:t>
            </w:r>
            <w:r w:rsidR="00E50F15">
              <w:rPr>
                <w:rFonts w:ascii="Times New Roman" w:eastAsia="Times New Roman" w:hAnsi="Times New Roman"/>
                <w:color w:val="000000"/>
                <w:lang w:val="en-US" w:eastAsia="bg-BG"/>
              </w:rPr>
              <w:t>161</w:t>
            </w:r>
            <w:r w:rsidRPr="0019577A">
              <w:rPr>
                <w:rFonts w:ascii="Times New Roman" w:eastAsia="Times New Roman" w:hAnsi="Times New Roman"/>
                <w:color w:val="000000"/>
                <w:lang w:eastAsia="bg-BG"/>
              </w:rPr>
              <w:t>]</w:t>
            </w:r>
          </w:p>
        </w:tc>
      </w:tr>
      <w:tr w:rsidR="0019577A" w:rsidRPr="005B1805" w14:paraId="48CCE319" w14:textId="77777777" w:rsidTr="00F6222B">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18" w14:textId="4082BC96" w:rsidR="0019577A" w:rsidRPr="00F4793E" w:rsidRDefault="0019577A" w:rsidP="00F6222B">
            <w:pPr>
              <w:spacing w:after="0" w:line="240" w:lineRule="auto"/>
              <w:rPr>
                <w:rFonts w:ascii="Times New Roman" w:eastAsia="Times New Roman" w:hAnsi="Times New Roman"/>
                <w:b/>
                <w:bCs/>
                <w:sz w:val="28"/>
                <w:szCs w:val="28"/>
                <w:lang w:val="en-US" w:eastAsia="bg-BG"/>
              </w:rPr>
            </w:pPr>
          </w:p>
        </w:tc>
      </w:tr>
      <w:tr w:rsidR="0019577A" w:rsidRPr="005B1805" w14:paraId="48CCE31B" w14:textId="77777777" w:rsidTr="00F6222B">
        <w:trPr>
          <w:trHeight w:val="375"/>
        </w:trPr>
        <w:tc>
          <w:tcPr>
            <w:tcW w:w="9340" w:type="dxa"/>
            <w:tcBorders>
              <w:top w:val="nil"/>
              <w:left w:val="nil"/>
              <w:bottom w:val="nil"/>
              <w:right w:val="nil"/>
            </w:tcBorders>
            <w:shd w:val="clear" w:color="auto" w:fill="auto"/>
            <w:noWrap/>
            <w:vAlign w:val="bottom"/>
            <w:hideMark/>
          </w:tcPr>
          <w:p w14:paraId="48CCE31A"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D"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258A6463" w:rsidR="0019577A" w:rsidRPr="0019577A" w:rsidRDefault="0019577A" w:rsidP="000936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Възложител: </w:t>
            </w:r>
            <w:r w:rsidRPr="0019577A">
              <w:rPr>
                <w:rFonts w:ascii="Times New Roman" w:eastAsia="Times New Roman" w:hAnsi="Times New Roman"/>
                <w:color w:val="000000"/>
                <w:lang w:eastAsia="bg-BG"/>
              </w:rPr>
              <w:t>[</w:t>
            </w:r>
            <w:r w:rsidR="000936C2">
              <w:rPr>
                <w:rFonts w:ascii="Times New Roman" w:eastAsia="Times New Roman" w:hAnsi="Times New Roman"/>
                <w:color w:val="000000"/>
                <w:lang w:eastAsia="bg-BG"/>
              </w:rPr>
              <w:t>Васил Тренев</w:t>
            </w:r>
            <w:r w:rsidR="002529B7">
              <w:rPr>
                <w:rFonts w:ascii="Times New Roman" w:eastAsia="Times New Roman" w:hAnsi="Times New Roman"/>
                <w:color w:val="000000"/>
                <w:lang w:eastAsia="bg-BG"/>
              </w:rPr>
              <w:t xml:space="preserve"> – изпълнителен директор на </w:t>
            </w:r>
            <w:r w:rsidR="004D0606">
              <w:rPr>
                <w:rFonts w:ascii="Times New Roman" w:eastAsia="Times New Roman" w:hAnsi="Times New Roman"/>
                <w:color w:val="000000"/>
                <w:lang w:eastAsia="bg-BG"/>
              </w:rPr>
              <w:t>Софийска вода АД</w:t>
            </w:r>
            <w:r w:rsidRPr="0019577A">
              <w:rPr>
                <w:rFonts w:ascii="Times New Roman" w:eastAsia="Times New Roman" w:hAnsi="Times New Roman"/>
                <w:color w:val="000000"/>
                <w:lang w:eastAsia="bg-BG"/>
              </w:rPr>
              <w:t>]</w:t>
            </w:r>
          </w:p>
        </w:tc>
      </w:tr>
      <w:tr w:rsidR="0019577A" w:rsidRPr="005B1805" w14:paraId="48CCE31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1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Поделение </w:t>
            </w:r>
            <w:r w:rsidRPr="0019577A">
              <w:rPr>
                <w:rFonts w:ascii="Times New Roman" w:eastAsia="Times New Roman" w:hAnsi="Times New Roman"/>
                <w:i/>
                <w:iCs/>
                <w:color w:val="000000"/>
                <w:lang w:eastAsia="bg-BG"/>
              </w:rPr>
              <w:t xml:space="preserve">(когато е приложимо): </w:t>
            </w:r>
            <w:r w:rsidRPr="0019577A">
              <w:rPr>
                <w:rFonts w:ascii="Times New Roman" w:eastAsia="Times New Roman" w:hAnsi="Times New Roman"/>
                <w:color w:val="000000"/>
                <w:lang w:eastAsia="bg-BG"/>
              </w:rPr>
              <w:t>[……]</w:t>
            </w:r>
          </w:p>
        </w:tc>
      </w:tr>
      <w:tr w:rsidR="0019577A" w:rsidRPr="005B1805" w14:paraId="48CCE32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0" w14:textId="77777777" w:rsidR="0019577A" w:rsidRPr="008B6DEF" w:rsidRDefault="0019577A" w:rsidP="004D0606">
            <w:pPr>
              <w:spacing w:after="0" w:line="240" w:lineRule="auto"/>
              <w:rPr>
                <w:rFonts w:ascii="Times New Roman" w:eastAsia="Times New Roman" w:hAnsi="Times New Roman"/>
                <w:b/>
                <w:bCs/>
                <w:color w:val="000000"/>
                <w:lang w:val="ru-RU" w:eastAsia="bg-BG"/>
              </w:rPr>
            </w:pPr>
            <w:r w:rsidRPr="0019577A">
              <w:rPr>
                <w:rFonts w:ascii="Times New Roman" w:eastAsia="Times New Roman" w:hAnsi="Times New Roman"/>
                <w:b/>
                <w:bCs/>
                <w:color w:val="000000"/>
                <w:lang w:eastAsia="bg-BG"/>
              </w:rPr>
              <w:t xml:space="preserve">Партида в регистъра на обществените поръчки: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00435</w:t>
            </w:r>
            <w:r w:rsidRPr="0019577A">
              <w:rPr>
                <w:rFonts w:ascii="Times New Roman" w:eastAsia="Times New Roman" w:hAnsi="Times New Roman"/>
                <w:color w:val="000000"/>
                <w:lang w:eastAsia="bg-BG"/>
              </w:rPr>
              <w:t>]</w:t>
            </w:r>
          </w:p>
        </w:tc>
      </w:tr>
      <w:tr w:rsidR="0019577A" w:rsidRPr="005B1805" w14:paraId="48CCE323"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Адрес: </w:t>
            </w:r>
            <w:r w:rsidRPr="0019577A">
              <w:rPr>
                <w:rFonts w:ascii="Times New Roman" w:eastAsia="Times New Roman" w:hAnsi="Times New Roman"/>
                <w:color w:val="000000"/>
                <w:lang w:eastAsia="bg-BG"/>
              </w:rPr>
              <w:t>[</w:t>
            </w:r>
            <w:r w:rsidR="004D0606" w:rsidRPr="004D0606">
              <w:rPr>
                <w:rFonts w:ascii="Times New Roman" w:eastAsia="Times New Roman" w:hAnsi="Times New Roman"/>
                <w:bCs/>
                <w:color w:val="000000"/>
                <w:lang w:eastAsia="bg-BG"/>
              </w:rPr>
              <w:t>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2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4" w14:textId="5E05D183" w:rsidR="0019577A" w:rsidRPr="0019577A" w:rsidRDefault="0019577A" w:rsidP="00E50F15">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Лице за контакт </w:t>
            </w:r>
            <w:r w:rsidRPr="0019577A">
              <w:rPr>
                <w:rFonts w:ascii="Times New Roman" w:eastAsia="Times New Roman" w:hAnsi="Times New Roman"/>
                <w:i/>
                <w:iCs/>
                <w:color w:val="000000"/>
                <w:lang w:eastAsia="bg-BG"/>
              </w:rPr>
              <w:t>(може и повече от едно лица</w:t>
            </w:r>
            <w:r w:rsidRPr="00C416CB">
              <w:rPr>
                <w:rFonts w:ascii="Times New Roman" w:eastAsia="Times New Roman" w:hAnsi="Times New Roman"/>
                <w:i/>
                <w:iCs/>
                <w:color w:val="000000"/>
                <w:lang w:eastAsia="bg-BG"/>
              </w:rPr>
              <w:t xml:space="preserve">): </w:t>
            </w:r>
            <w:r w:rsidRPr="00C416CB">
              <w:rPr>
                <w:rFonts w:ascii="Times New Roman" w:eastAsia="Times New Roman" w:hAnsi="Times New Roman"/>
                <w:color w:val="000000"/>
                <w:lang w:eastAsia="bg-BG"/>
              </w:rPr>
              <w:t>[</w:t>
            </w:r>
            <w:r w:rsidR="00E50F15">
              <w:rPr>
                <w:rFonts w:ascii="Times New Roman" w:eastAsia="Times New Roman" w:hAnsi="Times New Roman"/>
                <w:color w:val="000000"/>
                <w:lang w:eastAsia="bg-BG"/>
              </w:rPr>
              <w:t>Мила Тошева</w:t>
            </w:r>
            <w:r w:rsidRPr="00C416CB">
              <w:rPr>
                <w:rFonts w:ascii="Times New Roman" w:eastAsia="Times New Roman" w:hAnsi="Times New Roman"/>
                <w:color w:val="000000"/>
                <w:lang w:eastAsia="bg-BG"/>
              </w:rPr>
              <w:t>]</w:t>
            </w:r>
          </w:p>
        </w:tc>
      </w:tr>
      <w:tr w:rsidR="0019577A" w:rsidRPr="005B1805" w14:paraId="48CCE32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6" w14:textId="76585F7D" w:rsidR="0019577A" w:rsidRPr="00C416CB" w:rsidRDefault="0019577A" w:rsidP="00E50F15">
            <w:pPr>
              <w:spacing w:after="0" w:line="240" w:lineRule="auto"/>
              <w:rPr>
                <w:rFonts w:ascii="Times New Roman" w:eastAsia="Times New Roman" w:hAnsi="Times New Roman"/>
                <w:b/>
                <w:bCs/>
                <w:color w:val="000000"/>
                <w:lang w:eastAsia="bg-BG"/>
              </w:rPr>
            </w:pPr>
            <w:r w:rsidRPr="00C416CB">
              <w:rPr>
                <w:rFonts w:ascii="Times New Roman" w:eastAsia="Times New Roman" w:hAnsi="Times New Roman"/>
                <w:b/>
                <w:bCs/>
                <w:color w:val="000000"/>
                <w:lang w:eastAsia="bg-BG"/>
              </w:rPr>
              <w:t xml:space="preserve">Телефон: </w:t>
            </w:r>
            <w:r w:rsidRPr="00C416CB">
              <w:rPr>
                <w:rFonts w:ascii="Times New Roman" w:eastAsia="Times New Roman" w:hAnsi="Times New Roman"/>
                <w:color w:val="000000"/>
                <w:lang w:eastAsia="bg-BG"/>
              </w:rPr>
              <w:t>[</w:t>
            </w:r>
            <w:r w:rsidR="00C416CB" w:rsidRPr="00C416CB">
              <w:rPr>
                <w:rFonts w:ascii="Times New Roman" w:eastAsia="Times New Roman" w:hAnsi="Times New Roman"/>
                <w:color w:val="000000"/>
                <w:lang w:eastAsia="bg-BG"/>
              </w:rPr>
              <w:t>02 81224</w:t>
            </w:r>
            <w:r w:rsidR="00E50F15">
              <w:rPr>
                <w:rFonts w:ascii="Times New Roman" w:eastAsia="Times New Roman" w:hAnsi="Times New Roman"/>
                <w:color w:val="000000"/>
                <w:lang w:eastAsia="bg-BG"/>
              </w:rPr>
              <w:t>57</w:t>
            </w:r>
            <w:r w:rsidRPr="00C416CB">
              <w:rPr>
                <w:rFonts w:ascii="Times New Roman" w:eastAsia="Times New Roman" w:hAnsi="Times New Roman"/>
                <w:color w:val="000000"/>
                <w:lang w:eastAsia="bg-BG"/>
              </w:rPr>
              <w:t>]</w:t>
            </w:r>
            <w:r w:rsidR="00C579C1">
              <w:rPr>
                <w:rFonts w:ascii="Times New Roman" w:eastAsia="Times New Roman" w:hAnsi="Times New Roman"/>
                <w:color w:val="000000"/>
                <w:lang w:eastAsia="bg-BG"/>
              </w:rPr>
              <w:t xml:space="preserve"> </w:t>
            </w:r>
          </w:p>
        </w:tc>
      </w:tr>
      <w:tr w:rsidR="0019577A" w:rsidRPr="005B1805" w14:paraId="48CCE32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8" w14:textId="37D730D5" w:rsidR="0019577A" w:rsidRPr="00C416CB" w:rsidRDefault="0019577A" w:rsidP="00E50F15">
            <w:pPr>
              <w:spacing w:after="0" w:line="240" w:lineRule="auto"/>
              <w:rPr>
                <w:rFonts w:ascii="Times New Roman" w:eastAsia="Times New Roman" w:hAnsi="Times New Roman"/>
                <w:b/>
                <w:bCs/>
                <w:color w:val="000000"/>
                <w:lang w:eastAsia="bg-BG"/>
              </w:rPr>
            </w:pPr>
            <w:r w:rsidRPr="00C416CB">
              <w:rPr>
                <w:rFonts w:ascii="Times New Roman" w:eastAsia="Times New Roman" w:hAnsi="Times New Roman"/>
                <w:b/>
                <w:bCs/>
                <w:color w:val="000000"/>
                <w:lang w:eastAsia="bg-BG"/>
              </w:rPr>
              <w:t xml:space="preserve">E-mail: </w:t>
            </w:r>
            <w:r w:rsidRPr="00C416CB">
              <w:rPr>
                <w:rFonts w:ascii="Times New Roman" w:eastAsia="Times New Roman" w:hAnsi="Times New Roman"/>
                <w:color w:val="000000"/>
                <w:lang w:eastAsia="bg-BG"/>
              </w:rPr>
              <w:t>[</w:t>
            </w:r>
            <w:r w:rsidR="00E50F15">
              <w:rPr>
                <w:rFonts w:ascii="Times New Roman" w:eastAsia="Times New Roman" w:hAnsi="Times New Roman"/>
                <w:color w:val="000000"/>
                <w:lang w:val="en-US" w:eastAsia="bg-BG"/>
              </w:rPr>
              <w:t>mtoshev</w:t>
            </w:r>
            <w:r w:rsidR="00C416CB" w:rsidRPr="00C416CB">
              <w:rPr>
                <w:rFonts w:ascii="Times New Roman" w:eastAsia="Times New Roman" w:hAnsi="Times New Roman"/>
                <w:color w:val="000000"/>
                <w:lang w:val="en-US" w:eastAsia="bg-BG"/>
              </w:rPr>
              <w:t>a</w:t>
            </w:r>
            <w:r w:rsidR="004D0606" w:rsidRPr="00C416CB">
              <w:rPr>
                <w:rFonts w:ascii="Times New Roman" w:eastAsia="Times New Roman" w:hAnsi="Times New Roman"/>
                <w:color w:val="000000"/>
                <w:lang w:val="en-US" w:eastAsia="bg-BG"/>
              </w:rPr>
              <w:t>@sofiyskavoda.bg</w:t>
            </w:r>
            <w:r w:rsidRPr="00C416CB">
              <w:rPr>
                <w:rFonts w:ascii="Times New Roman" w:eastAsia="Times New Roman" w:hAnsi="Times New Roman"/>
                <w:color w:val="000000"/>
                <w:lang w:eastAsia="bg-BG"/>
              </w:rPr>
              <w:t>]</w:t>
            </w:r>
            <w:r w:rsidR="00C579C1">
              <w:rPr>
                <w:rFonts w:ascii="Times New Roman" w:eastAsia="Times New Roman" w:hAnsi="Times New Roman"/>
                <w:color w:val="000000"/>
                <w:lang w:eastAsia="bg-BG"/>
              </w:rPr>
              <w:t xml:space="preserve"> </w:t>
            </w:r>
          </w:p>
        </w:tc>
      </w:tr>
      <w:tr w:rsidR="0019577A" w:rsidRPr="005B1805" w14:paraId="48CCE32B"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A"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Достъпът до документацията за поръчката е ограничен: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2D"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C"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Допълнителна информация може да бъде получена от:</w:t>
            </w:r>
          </w:p>
        </w:tc>
      </w:tr>
      <w:tr w:rsidR="0019577A" w:rsidRPr="005B1805" w14:paraId="48CCE32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E" w14:textId="5D6492A0" w:rsidR="0019577A" w:rsidRPr="008B6DEF" w:rsidRDefault="0019577A" w:rsidP="0019577A">
            <w:pPr>
              <w:spacing w:after="0" w:line="240" w:lineRule="auto"/>
              <w:rPr>
                <w:rFonts w:ascii="Times New Roman" w:eastAsia="Times New Roman" w:hAnsi="Times New Roman"/>
                <w:lang w:val="ru-RU"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Горепосоченото/ите място/места за контакт</w:t>
            </w:r>
            <w:r w:rsidR="0050697B" w:rsidRPr="008B6DEF">
              <w:rPr>
                <w:rFonts w:ascii="Times New Roman" w:eastAsia="Times New Roman" w:hAnsi="Times New Roman"/>
                <w:lang w:val="ru-RU" w:eastAsia="bg-BG"/>
              </w:rPr>
              <w:t xml:space="preserve"> </w:t>
            </w:r>
          </w:p>
        </w:tc>
      </w:tr>
      <w:tr w:rsidR="0019577A" w:rsidRPr="005B1805" w14:paraId="48CCE33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3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Друг адрес: </w:t>
            </w:r>
            <w:r w:rsidRPr="0019577A">
              <w:rPr>
                <w:rFonts w:ascii="Times New Roman" w:eastAsia="Times New Roman" w:hAnsi="Times New Roman"/>
                <w:i/>
                <w:iCs/>
                <w:lang w:eastAsia="bg-BG"/>
              </w:rPr>
              <w:t>(моля, посочете друг адрес)</w:t>
            </w:r>
          </w:p>
        </w:tc>
      </w:tr>
      <w:tr w:rsidR="0019577A" w:rsidRPr="005B1805" w14:paraId="48CCE333"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Приемане на документи и оферти по електронен път: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35" w14:textId="77777777" w:rsidTr="00F6222B">
        <w:trPr>
          <w:trHeight w:val="300"/>
        </w:trPr>
        <w:tc>
          <w:tcPr>
            <w:tcW w:w="9340" w:type="dxa"/>
            <w:tcBorders>
              <w:top w:val="nil"/>
              <w:left w:val="nil"/>
              <w:bottom w:val="nil"/>
              <w:right w:val="nil"/>
            </w:tcBorders>
            <w:shd w:val="clear" w:color="auto" w:fill="auto"/>
            <w:noWrap/>
            <w:vAlign w:val="center"/>
            <w:hideMark/>
          </w:tcPr>
          <w:p w14:paraId="48CCE334"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3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Обект на поръчката:</w:t>
            </w:r>
          </w:p>
        </w:tc>
      </w:tr>
      <w:tr w:rsidR="0019577A" w:rsidRPr="005B1805" w14:paraId="48CCE33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8" w14:textId="58560AFB" w:rsidR="0019577A" w:rsidRPr="0019577A" w:rsidRDefault="0019577A" w:rsidP="00C77248">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E50F15">
              <w:rPr>
                <w:rFonts w:ascii="Times New Roman" w:eastAsia="Times New Roman" w:hAnsi="Times New Roman"/>
                <w:lang w:val="en-US" w:eastAsia="bg-BG"/>
              </w:rPr>
              <w:t>x</w:t>
            </w:r>
            <w:r w:rsidRPr="0019577A">
              <w:rPr>
                <w:rFonts w:ascii="Times New Roman" w:eastAsia="Times New Roman" w:hAnsi="Times New Roman"/>
                <w:lang w:eastAsia="bg-BG"/>
              </w:rPr>
              <w:t>] Строителство</w:t>
            </w:r>
          </w:p>
        </w:tc>
      </w:tr>
      <w:tr w:rsidR="0019577A" w:rsidRPr="005B1805" w14:paraId="48CCE33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A" w14:textId="006BE5B7" w:rsidR="0019577A" w:rsidRPr="0019577A" w:rsidRDefault="0019577A" w:rsidP="00E50F15">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Доставки</w:t>
            </w:r>
          </w:p>
        </w:tc>
      </w:tr>
      <w:tr w:rsidR="0019577A" w:rsidRPr="005B1805" w14:paraId="48CCE33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Услуги</w:t>
            </w:r>
          </w:p>
        </w:tc>
      </w:tr>
      <w:tr w:rsidR="0019577A" w:rsidRPr="005B1805" w14:paraId="48CCE33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3E" w14:textId="66568780" w:rsidR="0019577A" w:rsidRPr="0019577A" w:rsidRDefault="0019577A" w:rsidP="00BE23F9">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Предмет на поръчката: </w:t>
            </w:r>
            <w:r w:rsidR="004D0606" w:rsidRPr="00C416CB">
              <w:rPr>
                <w:rFonts w:ascii="Times New Roman" w:eastAsia="Times New Roman" w:hAnsi="Times New Roman"/>
                <w:color w:val="000000"/>
                <w:lang w:eastAsia="bg-BG"/>
              </w:rPr>
              <w:t>„</w:t>
            </w:r>
            <w:r w:rsidR="00E50F15" w:rsidRPr="00E50F15">
              <w:rPr>
                <w:rFonts w:ascii="Times New Roman" w:eastAsia="Times New Roman" w:hAnsi="Times New Roman"/>
                <w:color w:val="000000"/>
                <w:lang w:eastAsia="bg-BG"/>
              </w:rPr>
              <w:t>Извършване на рехабилитация на кантон „Бели Искър“, разположен на територията на община Самоков</w:t>
            </w:r>
            <w:r w:rsidR="004D0606" w:rsidRPr="00C416CB">
              <w:rPr>
                <w:rFonts w:ascii="Times New Roman" w:eastAsia="Times New Roman" w:hAnsi="Times New Roman"/>
                <w:color w:val="000000"/>
                <w:lang w:eastAsia="bg-BG"/>
              </w:rPr>
              <w:t>”</w:t>
            </w:r>
          </w:p>
        </w:tc>
      </w:tr>
      <w:tr w:rsidR="0019577A" w:rsidRPr="005B1805" w14:paraId="48CCE34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0"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2" w14:textId="3163D7C8" w:rsidR="0019577A" w:rsidRPr="00C73248" w:rsidRDefault="0019577A" w:rsidP="00C73248">
            <w:pPr>
              <w:spacing w:after="0" w:line="240" w:lineRule="auto"/>
              <w:rPr>
                <w:rFonts w:ascii="Times New Roman" w:eastAsia="Times New Roman" w:hAnsi="Times New Roman"/>
                <w:bCs/>
                <w:color w:val="000000"/>
                <w:lang w:eastAsia="bg-BG"/>
              </w:rPr>
            </w:pPr>
            <w:r w:rsidRPr="00C73248">
              <w:rPr>
                <w:rFonts w:ascii="Times New Roman" w:eastAsia="Times New Roman" w:hAnsi="Times New Roman"/>
                <w:b/>
                <w:bCs/>
                <w:color w:val="000000"/>
                <w:lang w:eastAsia="bg-BG"/>
              </w:rPr>
              <w:t>Кратко описание:</w:t>
            </w:r>
            <w:r w:rsidR="00C73248" w:rsidRPr="00C73248">
              <w:rPr>
                <w:rFonts w:ascii="Times New Roman" w:eastAsia="Times New Roman" w:hAnsi="Times New Roman"/>
                <w:bCs/>
                <w:color w:val="000000"/>
                <w:lang w:eastAsia="bg-BG"/>
              </w:rPr>
              <w:t xml:space="preserve"> Извършване на рехабилитация на кантон „Бели Искър“, разположен на територията на община Самоков. Видовете дейности, предмет на поръчката са посочени в Количествените сметки от Раздел Б: Цени и данни.</w:t>
            </w:r>
          </w:p>
        </w:tc>
      </w:tr>
      <w:tr w:rsidR="0019577A" w:rsidRPr="005B1805" w14:paraId="48CCE34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4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6" w14:textId="6D6E3AF5" w:rsidR="0019577A" w:rsidRPr="0019577A" w:rsidRDefault="0019577A" w:rsidP="00C73248">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извършване: </w:t>
            </w:r>
            <w:r w:rsidR="00C73248" w:rsidRPr="00C73248">
              <w:rPr>
                <w:rFonts w:ascii="Times New Roman" w:eastAsia="Times New Roman" w:hAnsi="Times New Roman"/>
                <w:bCs/>
                <w:color w:val="000000"/>
                <w:lang w:eastAsia="bg-BG"/>
              </w:rPr>
              <w:t>Кантон „Бели Искър“ – на 8,0 км. над с. Бели Искър посока ВЕЦ „Бели Искър“ в Национален парк „Рила“</w:t>
            </w:r>
          </w:p>
        </w:tc>
      </w:tr>
      <w:tr w:rsidR="0019577A" w:rsidRPr="005B1805" w14:paraId="48CCE34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8"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A" w14:textId="300439F2" w:rsidR="0019577A" w:rsidRPr="0019577A" w:rsidRDefault="0019577A" w:rsidP="00C73248">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Обща прогнозна стойност на поръчката </w:t>
            </w:r>
            <w:r w:rsidRPr="0019577A">
              <w:rPr>
                <w:rFonts w:ascii="Times New Roman" w:eastAsia="Times New Roman" w:hAnsi="Times New Roman"/>
                <w:i/>
                <w:iCs/>
                <w:color w:val="000000"/>
                <w:lang w:eastAsia="bg-BG"/>
              </w:rPr>
              <w:t>(в лв., без ДДС):</w:t>
            </w:r>
            <w:r w:rsidR="00C416CB" w:rsidRPr="008B6DEF">
              <w:rPr>
                <w:rFonts w:ascii="Times New Roman" w:eastAsia="Times New Roman" w:hAnsi="Times New Roman"/>
                <w:i/>
                <w:iCs/>
                <w:color w:val="000000"/>
                <w:lang w:val="ru-RU" w:eastAsia="bg-BG"/>
              </w:rPr>
              <w:t xml:space="preserve"> </w:t>
            </w:r>
            <w:r w:rsidR="00C73248">
              <w:rPr>
                <w:rFonts w:ascii="Times New Roman" w:eastAsia="Times New Roman" w:hAnsi="Times New Roman"/>
                <w:i/>
                <w:iCs/>
                <w:color w:val="000000"/>
                <w:lang w:eastAsia="bg-BG"/>
              </w:rPr>
              <w:t>90 000,00</w:t>
            </w:r>
            <w:r w:rsidR="006A08E0">
              <w:rPr>
                <w:rFonts w:ascii="Times New Roman" w:eastAsia="Times New Roman" w:hAnsi="Times New Roman"/>
                <w:bCs/>
                <w:color w:val="000000"/>
                <w:lang w:val="ru-RU" w:eastAsia="bg-BG"/>
              </w:rPr>
              <w:t xml:space="preserve"> лв. без ДДС</w:t>
            </w:r>
            <w:r w:rsidR="00EA3E33" w:rsidRPr="00EA3E33">
              <w:rPr>
                <w:rFonts w:ascii="Times New Roman" w:eastAsia="Times New Roman" w:hAnsi="Times New Roman"/>
                <w:bCs/>
                <w:color w:val="000000"/>
                <w:lang w:val="ru-RU" w:eastAsia="bg-BG"/>
              </w:rPr>
              <w:t>.</w:t>
            </w:r>
          </w:p>
        </w:tc>
      </w:tr>
      <w:tr w:rsidR="0019577A" w:rsidRPr="005B1805" w14:paraId="48CCE34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C" w14:textId="77777777" w:rsidR="0019577A" w:rsidRPr="001C788F"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2AA9D7BF" w14:textId="77777777" w:rsid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b/>
                <w:bCs/>
                <w:color w:val="000000"/>
                <w:lang w:eastAsia="bg-BG"/>
              </w:rPr>
              <w:t xml:space="preserve">Обособени позиции </w:t>
            </w:r>
            <w:r w:rsidRPr="0019577A">
              <w:rPr>
                <w:rFonts w:ascii="Times New Roman" w:eastAsia="Times New Roman" w:hAnsi="Times New Roman"/>
                <w:i/>
                <w:iCs/>
                <w:color w:val="000000"/>
                <w:lang w:eastAsia="bg-BG"/>
              </w:rPr>
              <w:t>(когато е приложимо)</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Да [</w:t>
            </w:r>
            <w:r w:rsidR="004D0606">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Не</w:t>
            </w:r>
          </w:p>
          <w:p w14:paraId="48CCE34E" w14:textId="1A82E577" w:rsidR="00C73248" w:rsidRPr="0019577A" w:rsidRDefault="00C73248" w:rsidP="0019577A">
            <w:pPr>
              <w:spacing w:after="0" w:line="240" w:lineRule="auto"/>
              <w:rPr>
                <w:rFonts w:ascii="Times New Roman" w:eastAsia="Times New Roman" w:hAnsi="Times New Roman"/>
                <w:b/>
                <w:bCs/>
                <w:color w:val="000000"/>
                <w:lang w:eastAsia="bg-BG"/>
              </w:rPr>
            </w:pPr>
          </w:p>
        </w:tc>
      </w:tr>
      <w:tr w:rsidR="0019577A" w:rsidRPr="005B1805" w14:paraId="48CCE351" w14:textId="77777777" w:rsidTr="00F6222B">
        <w:trPr>
          <w:trHeight w:val="300"/>
        </w:trPr>
        <w:tc>
          <w:tcPr>
            <w:tcW w:w="9340" w:type="dxa"/>
            <w:tcBorders>
              <w:top w:val="nil"/>
              <w:left w:val="nil"/>
              <w:bottom w:val="nil"/>
              <w:right w:val="nil"/>
            </w:tcBorders>
            <w:shd w:val="clear" w:color="auto" w:fill="auto"/>
            <w:noWrap/>
            <w:vAlign w:val="bottom"/>
            <w:hideMark/>
          </w:tcPr>
          <w:p w14:paraId="48CCE350"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53" w14:textId="77777777" w:rsidTr="00E60132">
        <w:trPr>
          <w:trHeight w:val="462"/>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5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обособената позиция: </w:t>
            </w:r>
            <w:r w:rsidRPr="0019577A">
              <w:rPr>
                <w:rFonts w:ascii="Times New Roman" w:eastAsia="Times New Roman" w:hAnsi="Times New Roman"/>
                <w:color w:val="000000"/>
                <w:lang w:eastAsia="bg-BG"/>
              </w:rPr>
              <w:t>[   ]</w:t>
            </w:r>
          </w:p>
        </w:tc>
      </w:tr>
      <w:tr w:rsidR="0019577A" w:rsidRPr="005B1805" w14:paraId="48CCE355" w14:textId="77777777" w:rsidTr="004A2719">
        <w:trPr>
          <w:trHeight w:val="80"/>
        </w:trPr>
        <w:tc>
          <w:tcPr>
            <w:tcW w:w="9340" w:type="dxa"/>
            <w:tcBorders>
              <w:top w:val="nil"/>
              <w:left w:val="single" w:sz="4" w:space="0" w:color="auto"/>
              <w:bottom w:val="nil"/>
              <w:right w:val="single" w:sz="4" w:space="0" w:color="auto"/>
            </w:tcBorders>
            <w:shd w:val="clear" w:color="auto" w:fill="auto"/>
            <w:noWrap/>
            <w:vAlign w:val="center"/>
            <w:hideMark/>
          </w:tcPr>
          <w:p w14:paraId="48CCE354" w14:textId="20C14632" w:rsidR="0019577A" w:rsidRPr="0019577A" w:rsidRDefault="0019577A" w:rsidP="0019577A">
            <w:pPr>
              <w:spacing w:after="0" w:line="240" w:lineRule="auto"/>
              <w:rPr>
                <w:rFonts w:ascii="Times New Roman" w:eastAsia="Times New Roman" w:hAnsi="Times New Roman"/>
                <w:color w:val="000000"/>
                <w:lang w:eastAsia="bg-BG"/>
              </w:rPr>
            </w:pPr>
          </w:p>
        </w:tc>
      </w:tr>
      <w:tr w:rsidR="0019577A" w:rsidRPr="005B1805" w14:paraId="48CCE35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56" w14:textId="53174990"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Наименование: </w:t>
            </w:r>
            <w:r w:rsidRPr="0019577A">
              <w:rPr>
                <w:rFonts w:ascii="Times New Roman" w:eastAsia="Times New Roman" w:hAnsi="Times New Roman"/>
                <w:color w:val="000000"/>
                <w:lang w:eastAsia="bg-BG"/>
              </w:rPr>
              <w:t>[……]</w:t>
            </w:r>
            <w:r w:rsidR="00191A65">
              <w:rPr>
                <w:rFonts w:ascii="Times New Roman" w:eastAsia="Times New Roman" w:hAnsi="Times New Roman"/>
                <w:color w:val="000000"/>
                <w:lang w:eastAsia="bg-BG"/>
              </w:rPr>
              <w:t xml:space="preserve">   </w:t>
            </w:r>
          </w:p>
        </w:tc>
      </w:tr>
      <w:tr w:rsidR="0019577A" w:rsidRPr="005B1805" w14:paraId="48CCE35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5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5B"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5A"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Прогнозна стойност </w:t>
            </w:r>
            <w:r w:rsidRPr="0019577A">
              <w:rPr>
                <w:rFonts w:ascii="Times New Roman" w:eastAsia="Times New Roman" w:hAnsi="Times New Roman"/>
                <w:i/>
                <w:iCs/>
                <w:color w:val="000000"/>
                <w:lang w:eastAsia="bg-BG"/>
              </w:rPr>
              <w:t>(в лв., без ДДС)</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w:t>
            </w:r>
          </w:p>
        </w:tc>
      </w:tr>
      <w:tr w:rsidR="0019577A" w:rsidRPr="005B1805" w14:paraId="48CCE35D" w14:textId="77777777" w:rsidTr="00F6222B">
        <w:trPr>
          <w:trHeight w:val="300"/>
        </w:trPr>
        <w:tc>
          <w:tcPr>
            <w:tcW w:w="9340" w:type="dxa"/>
            <w:tcBorders>
              <w:top w:val="nil"/>
              <w:left w:val="nil"/>
              <w:bottom w:val="nil"/>
              <w:right w:val="nil"/>
            </w:tcBorders>
            <w:shd w:val="clear" w:color="auto" w:fill="auto"/>
            <w:noWrap/>
            <w:hideMark/>
          </w:tcPr>
          <w:p w14:paraId="48CCE35C" w14:textId="77777777" w:rsidR="0019577A" w:rsidRPr="0019577A" w:rsidRDefault="0019577A" w:rsidP="0019577A">
            <w:pPr>
              <w:spacing w:after="0" w:line="240" w:lineRule="auto"/>
              <w:rPr>
                <w:rFonts w:ascii="Times New Roman" w:eastAsia="Times New Roman" w:hAnsi="Times New Roman"/>
                <w:i/>
                <w:iCs/>
                <w:lang w:eastAsia="bg-BG"/>
              </w:rPr>
            </w:pPr>
            <w:r w:rsidRPr="0019577A">
              <w:rPr>
                <w:rFonts w:ascii="Times New Roman" w:eastAsia="Times New Roman" w:hAnsi="Times New Roman"/>
                <w:i/>
                <w:iCs/>
                <w:lang w:eastAsia="bg-BG"/>
              </w:rPr>
              <w:t>Забележка: Използвайте този раздел толкова пъти, колкото са обособените позиции.</w:t>
            </w:r>
          </w:p>
        </w:tc>
      </w:tr>
      <w:tr w:rsidR="0019577A" w:rsidRPr="005B1805" w14:paraId="48CCE35F" w14:textId="77777777" w:rsidTr="00F6222B">
        <w:trPr>
          <w:trHeight w:val="300"/>
        </w:trPr>
        <w:tc>
          <w:tcPr>
            <w:tcW w:w="9340" w:type="dxa"/>
            <w:tcBorders>
              <w:top w:val="nil"/>
              <w:left w:val="nil"/>
              <w:bottom w:val="nil"/>
              <w:right w:val="nil"/>
            </w:tcBorders>
            <w:shd w:val="clear" w:color="auto" w:fill="auto"/>
            <w:noWrap/>
            <w:vAlign w:val="bottom"/>
            <w:hideMark/>
          </w:tcPr>
          <w:p w14:paraId="48CCE35E"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61"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60" w14:textId="77777777" w:rsidR="0019577A" w:rsidRPr="0019577A" w:rsidRDefault="0019577A" w:rsidP="00B867BE">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Условия, на които трябва да отговарят участниците </w:t>
            </w:r>
            <w:r w:rsidRPr="0019577A">
              <w:rPr>
                <w:rFonts w:ascii="Times New Roman" w:eastAsia="Times New Roman" w:hAnsi="Times New Roman"/>
                <w:i/>
                <w:iCs/>
                <w:color w:val="000000"/>
                <w:lang w:eastAsia="bg-BG"/>
              </w:rPr>
              <w:t>(когато е приложимо):</w:t>
            </w:r>
            <w:r w:rsidR="00A43DAA">
              <w:rPr>
                <w:rFonts w:ascii="Times New Roman" w:eastAsia="Times New Roman" w:hAnsi="Times New Roman"/>
                <w:i/>
                <w:iCs/>
                <w:color w:val="000000"/>
                <w:lang w:eastAsia="bg-BG"/>
              </w:rPr>
              <w:t xml:space="preserve"> </w:t>
            </w:r>
            <w:r w:rsidR="00F6222B">
              <w:rPr>
                <w:rFonts w:ascii="Times New Roman" w:eastAsia="Times New Roman" w:hAnsi="Times New Roman"/>
                <w:i/>
                <w:iCs/>
                <w:color w:val="000000"/>
                <w:lang w:eastAsia="bg-BG"/>
              </w:rPr>
              <w:t>допълнителна информация</w:t>
            </w:r>
            <w:r w:rsidR="00A43DAA">
              <w:rPr>
                <w:rFonts w:ascii="Times New Roman" w:eastAsia="Times New Roman" w:hAnsi="Times New Roman"/>
                <w:i/>
                <w:iCs/>
                <w:color w:val="000000"/>
                <w:lang w:eastAsia="bg-BG"/>
              </w:rPr>
              <w:t xml:space="preserve"> </w:t>
            </w:r>
            <w:r w:rsidR="00B867BE">
              <w:rPr>
                <w:rFonts w:ascii="Times New Roman" w:eastAsia="Times New Roman" w:hAnsi="Times New Roman"/>
                <w:i/>
                <w:iCs/>
                <w:color w:val="000000"/>
                <w:lang w:eastAsia="bg-BG"/>
              </w:rPr>
              <w:t>-</w:t>
            </w:r>
            <w:r w:rsidR="00A43DAA">
              <w:rPr>
                <w:rFonts w:ascii="Times New Roman" w:eastAsia="Times New Roman" w:hAnsi="Times New Roman"/>
                <w:i/>
                <w:iCs/>
                <w:color w:val="000000"/>
                <w:lang w:eastAsia="bg-BG"/>
              </w:rPr>
              <w:t xml:space="preserve"> в преписката на процедурата, на профила на купувача, </w:t>
            </w:r>
          </w:p>
        </w:tc>
      </w:tr>
      <w:tr w:rsidR="0019577A" w:rsidRPr="005B1805" w14:paraId="48CCE36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1984350" w14:textId="77777777" w:rsidR="0019577A" w:rsidRDefault="0019577A" w:rsidP="0019577A">
            <w:pPr>
              <w:spacing w:after="0" w:line="240" w:lineRule="auto"/>
              <w:rPr>
                <w:rFonts w:ascii="Times New Roman" w:eastAsia="Times New Roman" w:hAnsi="Times New Roman"/>
                <w:b/>
                <w:bCs/>
                <w:color w:val="000000"/>
                <w:lang w:val="en-US" w:eastAsia="bg-BG"/>
              </w:rPr>
            </w:pPr>
            <w:r w:rsidRPr="0019577A">
              <w:rPr>
                <w:rFonts w:ascii="Times New Roman" w:eastAsia="Times New Roman" w:hAnsi="Times New Roman"/>
                <w:b/>
                <w:bCs/>
                <w:color w:val="000000"/>
                <w:lang w:eastAsia="bg-BG"/>
              </w:rPr>
              <w:t>в т.ч.:</w:t>
            </w:r>
          </w:p>
          <w:p w14:paraId="48CCE362" w14:textId="77777777" w:rsidR="00F4793E" w:rsidRPr="00F4793E" w:rsidRDefault="00F4793E" w:rsidP="0019577A">
            <w:pPr>
              <w:spacing w:after="0" w:line="240" w:lineRule="auto"/>
              <w:rPr>
                <w:rFonts w:ascii="Times New Roman" w:eastAsia="Times New Roman" w:hAnsi="Times New Roman"/>
                <w:b/>
                <w:bCs/>
                <w:color w:val="000000"/>
                <w:lang w:val="en-US" w:eastAsia="bg-BG"/>
              </w:rPr>
            </w:pPr>
          </w:p>
        </w:tc>
      </w:tr>
      <w:tr w:rsidR="0019577A" w:rsidRPr="004F760F" w14:paraId="48CCE37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64" w14:textId="77777777" w:rsidR="0019577A" w:rsidRPr="00EA3E33" w:rsidRDefault="0019577A" w:rsidP="00A46BE9">
            <w:pPr>
              <w:spacing w:after="0" w:line="240" w:lineRule="auto"/>
              <w:jc w:val="both"/>
              <w:rPr>
                <w:rFonts w:ascii="Times New Roman" w:eastAsia="Times New Roman" w:hAnsi="Times New Roman"/>
                <w:b/>
                <w:color w:val="000000"/>
                <w:lang w:val="ru-RU" w:eastAsia="bg-BG"/>
              </w:rPr>
            </w:pPr>
            <w:r w:rsidRPr="004F760F">
              <w:rPr>
                <w:rFonts w:ascii="Times New Roman" w:eastAsia="Times New Roman" w:hAnsi="Times New Roman"/>
                <w:b/>
                <w:bCs/>
                <w:color w:val="000000"/>
                <w:lang w:eastAsia="bg-BG"/>
              </w:rPr>
              <w:t xml:space="preserve">Изисквания за личното състояние: </w:t>
            </w:r>
          </w:p>
          <w:p w14:paraId="48CCE365" w14:textId="77777777" w:rsidR="00E2537A" w:rsidRPr="00E2537A" w:rsidRDefault="00E2537A" w:rsidP="00A46BE9">
            <w:pPr>
              <w:spacing w:after="0" w:line="240" w:lineRule="auto"/>
              <w:jc w:val="both"/>
              <w:rPr>
                <w:rFonts w:ascii="Times New Roman" w:eastAsia="Times New Roman" w:hAnsi="Times New Roman"/>
                <w:b/>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
                <w:bCs/>
                <w:color w:val="000000"/>
                <w:lang w:eastAsia="bg-BG"/>
              </w:rPr>
              <w:t>:</w:t>
            </w:r>
          </w:p>
          <w:p w14:paraId="48CCE366" w14:textId="4BACF980"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За участниците да не са налице основанията за отстраняване</w:t>
            </w:r>
            <w:r w:rsidR="00DA5C08">
              <w:rPr>
                <w:rFonts w:ascii="Times New Roman" w:eastAsia="Times New Roman" w:hAnsi="Times New Roman"/>
                <w:bCs/>
                <w:color w:val="000000"/>
                <w:lang w:eastAsia="bg-BG"/>
              </w:rPr>
              <w:t>,</w:t>
            </w:r>
            <w:r w:rsidRPr="00E2537A">
              <w:rPr>
                <w:rFonts w:ascii="Times New Roman" w:eastAsia="Times New Roman" w:hAnsi="Times New Roman"/>
                <w:bCs/>
                <w:color w:val="000000"/>
                <w:lang w:eastAsia="bg-BG"/>
              </w:rPr>
              <w:t xml:space="preserve"> посочени в чл. 54, ал. 1, </w:t>
            </w:r>
            <w:r w:rsidR="00A46BE9">
              <w:rPr>
                <w:rFonts w:ascii="Times New Roman" w:eastAsia="Times New Roman" w:hAnsi="Times New Roman"/>
                <w:bCs/>
                <w:color w:val="000000"/>
                <w:lang w:eastAsia="bg-BG"/>
              </w:rPr>
              <w:t>и чл. 101, ал. 11 от ЗОП.</w:t>
            </w:r>
          </w:p>
          <w:p w14:paraId="48CCE367"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 xml:space="preserve">: </w:t>
            </w:r>
          </w:p>
          <w:p w14:paraId="48CCE368"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представят </w:t>
            </w:r>
            <w:r w:rsidRPr="00E2537A">
              <w:rPr>
                <w:rFonts w:ascii="Times New Roman" w:eastAsia="Times New Roman" w:hAnsi="Times New Roman"/>
                <w:b/>
                <w:bCs/>
                <w:color w:val="000000"/>
                <w:lang w:eastAsia="bg-BG"/>
              </w:rPr>
              <w:t>в офертата</w:t>
            </w:r>
            <w:r w:rsidRPr="00E2537A">
              <w:rPr>
                <w:rFonts w:ascii="Times New Roman" w:eastAsia="Times New Roman" w:hAnsi="Times New Roman"/>
                <w:bCs/>
                <w:color w:val="000000"/>
                <w:lang w:eastAsia="bg-BG"/>
              </w:rPr>
              <w:t xml:space="preserve"> си декларации за липсата на горните основания за отстраняване. </w:t>
            </w:r>
          </w:p>
          <w:p w14:paraId="48CCE369" w14:textId="77777777" w:rsidR="00E2537A" w:rsidRPr="00E2537A" w:rsidRDefault="00E2537A" w:rsidP="003F449E">
            <w:pPr>
              <w:numPr>
                <w:ilvl w:val="0"/>
                <w:numId w:val="1"/>
              </w:num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Декларацията за липсата на обстоятелствата по чл. 54, ал. 1, т. 1, 2 и 7 ЗОП се подписва от лицата, които представляват участника. </w:t>
            </w:r>
          </w:p>
          <w:p w14:paraId="48CCE36A" w14:textId="254B226E" w:rsidR="00E2537A" w:rsidRPr="00E2537A" w:rsidRDefault="00E2537A" w:rsidP="003F449E">
            <w:pPr>
              <w:numPr>
                <w:ilvl w:val="0"/>
                <w:numId w:val="1"/>
              </w:num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Когато участникът се представлява от повече от едно лице, декларацията  за обстоятелствата по чл. 54, ал. 1, т. 3 – </w:t>
            </w:r>
            <w:r w:rsidR="00C6497A">
              <w:rPr>
                <w:rFonts w:ascii="Times New Roman" w:eastAsia="Times New Roman" w:hAnsi="Times New Roman"/>
                <w:bCs/>
                <w:color w:val="000000"/>
                <w:lang w:eastAsia="bg-BG"/>
              </w:rPr>
              <w:t>6</w:t>
            </w:r>
            <w:r w:rsidR="00C6497A" w:rsidRPr="00E2537A">
              <w:rPr>
                <w:rFonts w:ascii="Times New Roman" w:eastAsia="Times New Roman" w:hAnsi="Times New Roman"/>
                <w:bCs/>
                <w:color w:val="000000"/>
                <w:lang w:eastAsia="bg-BG"/>
              </w:rPr>
              <w:t xml:space="preserve"> </w:t>
            </w:r>
            <w:r w:rsidRPr="00E2537A">
              <w:rPr>
                <w:rFonts w:ascii="Times New Roman" w:eastAsia="Times New Roman" w:hAnsi="Times New Roman"/>
                <w:bCs/>
                <w:color w:val="000000"/>
                <w:lang w:eastAsia="bg-BG"/>
              </w:rPr>
              <w:t>ЗОП се подписва от лицето, което може самостоятелно да го представлява.</w:t>
            </w:r>
          </w:p>
          <w:p w14:paraId="48CCE36F"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Cs/>
                <w:color w:val="000000"/>
                <w:lang w:eastAsia="bg-BG"/>
              </w:rPr>
              <w:t>:</w:t>
            </w:r>
          </w:p>
          <w:p w14:paraId="48CCE370"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48CCE371"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w:t>
            </w:r>
          </w:p>
          <w:p w14:paraId="48CCE372" w14:textId="1EDCED65" w:rsidR="00474273" w:rsidRPr="004F760F" w:rsidRDefault="00E2537A" w:rsidP="00E039CA">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w:t>
            </w:r>
            <w:r w:rsidRPr="00E2537A">
              <w:rPr>
                <w:rFonts w:ascii="Times New Roman" w:eastAsia="Times New Roman" w:hAnsi="Times New Roman"/>
                <w:b/>
                <w:bCs/>
                <w:color w:val="000000"/>
                <w:lang w:eastAsia="bg-BG"/>
              </w:rPr>
              <w:t>представят в офертата</w:t>
            </w:r>
            <w:r w:rsidRPr="00E2537A">
              <w:rPr>
                <w:rFonts w:ascii="Times New Roman" w:eastAsia="Times New Roman" w:hAnsi="Times New Roman"/>
                <w:bCs/>
                <w:color w:val="000000"/>
                <w:lang w:eastAsia="bg-BG"/>
              </w:rPr>
              <w:t xml:space="preserve"> декларация относно липсата на горното основание за </w:t>
            </w:r>
            <w:r w:rsidR="00E039CA">
              <w:rPr>
                <w:rFonts w:ascii="Times New Roman" w:eastAsia="Times New Roman" w:hAnsi="Times New Roman"/>
                <w:bCs/>
                <w:color w:val="000000"/>
                <w:lang w:eastAsia="bg-BG"/>
              </w:rPr>
              <w:t>отстраняване</w:t>
            </w:r>
            <w:r w:rsidRPr="00E2537A">
              <w:rPr>
                <w:rFonts w:ascii="Times New Roman" w:eastAsia="Times New Roman" w:hAnsi="Times New Roman"/>
                <w:bCs/>
                <w:color w:val="000000"/>
                <w:lang w:eastAsia="bg-BG"/>
              </w:rPr>
              <w:t>.</w:t>
            </w:r>
          </w:p>
        </w:tc>
      </w:tr>
      <w:tr w:rsidR="0019577A" w:rsidRPr="005B1805" w14:paraId="48CCE37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EE8F138" w14:textId="77777777" w:rsidR="006A08E0" w:rsidRPr="006A08E0" w:rsidRDefault="006A08E0" w:rsidP="006A08E0">
            <w:pPr>
              <w:spacing w:after="0" w:line="240" w:lineRule="auto"/>
              <w:rPr>
                <w:rFonts w:ascii="Times New Roman" w:eastAsia="Times New Roman" w:hAnsi="Times New Roman"/>
                <w:b/>
                <w:bCs/>
                <w:color w:val="000000"/>
                <w:lang w:eastAsia="bg-BG"/>
              </w:rPr>
            </w:pPr>
            <w:r w:rsidRPr="006A08E0">
              <w:rPr>
                <w:rFonts w:ascii="Times New Roman" w:eastAsia="Times New Roman" w:hAnsi="Times New Roman"/>
                <w:b/>
                <w:bCs/>
                <w:i/>
                <w:color w:val="000000"/>
                <w:lang w:eastAsia="bg-BG"/>
              </w:rPr>
              <w:t>Изискване</w:t>
            </w:r>
            <w:r w:rsidRPr="006A08E0">
              <w:rPr>
                <w:rFonts w:ascii="Times New Roman" w:eastAsia="Times New Roman" w:hAnsi="Times New Roman"/>
                <w:b/>
                <w:bCs/>
                <w:color w:val="000000"/>
                <w:lang w:eastAsia="bg-BG"/>
              </w:rPr>
              <w:t>:</w:t>
            </w:r>
          </w:p>
          <w:p w14:paraId="397AB7C7" w14:textId="0A87B5A0" w:rsidR="006A08E0" w:rsidRPr="006A08E0" w:rsidRDefault="006A08E0" w:rsidP="006A08E0">
            <w:pPr>
              <w:spacing w:after="0" w:line="240" w:lineRule="auto"/>
              <w:rPr>
                <w:rFonts w:ascii="Times New Roman" w:eastAsia="Times New Roman" w:hAnsi="Times New Roman"/>
                <w:bCs/>
                <w:color w:val="000000"/>
                <w:lang w:eastAsia="bg-BG"/>
              </w:rPr>
            </w:pPr>
            <w:r w:rsidRPr="006A08E0">
              <w:rPr>
                <w:rFonts w:ascii="Times New Roman" w:eastAsia="Times New Roman" w:hAnsi="Times New Roman"/>
                <w:bCs/>
                <w:color w:val="000000"/>
                <w:lang w:eastAsia="bg-BG"/>
              </w:rPr>
              <w:t>За участниците да не са налице основанията за отстраняване, посочени в чл. 5</w:t>
            </w:r>
            <w:r>
              <w:rPr>
                <w:rFonts w:ascii="Times New Roman" w:eastAsia="Times New Roman" w:hAnsi="Times New Roman"/>
                <w:bCs/>
                <w:color w:val="000000"/>
                <w:lang w:eastAsia="bg-BG"/>
              </w:rPr>
              <w:t>5</w:t>
            </w:r>
            <w:r w:rsidRPr="006A08E0">
              <w:rPr>
                <w:rFonts w:ascii="Times New Roman" w:eastAsia="Times New Roman" w:hAnsi="Times New Roman"/>
                <w:bCs/>
                <w:color w:val="000000"/>
                <w:lang w:eastAsia="bg-BG"/>
              </w:rPr>
              <w:t xml:space="preserve">, ал. 1, т. </w:t>
            </w:r>
            <w:r>
              <w:rPr>
                <w:rFonts w:ascii="Times New Roman" w:eastAsia="Times New Roman" w:hAnsi="Times New Roman"/>
                <w:bCs/>
                <w:color w:val="000000"/>
                <w:lang w:eastAsia="bg-BG"/>
              </w:rPr>
              <w:t>4</w:t>
            </w:r>
            <w:r w:rsidRPr="006A08E0">
              <w:rPr>
                <w:rFonts w:ascii="Times New Roman" w:eastAsia="Times New Roman" w:hAnsi="Times New Roman"/>
                <w:bCs/>
                <w:color w:val="000000"/>
                <w:lang w:eastAsia="bg-BG"/>
              </w:rPr>
              <w:t xml:space="preserve"> от ЗОП.</w:t>
            </w:r>
          </w:p>
          <w:p w14:paraId="33E91D3E" w14:textId="77777777" w:rsidR="006A08E0" w:rsidRPr="006A08E0" w:rsidRDefault="006A08E0" w:rsidP="006A08E0">
            <w:pPr>
              <w:spacing w:after="0" w:line="240" w:lineRule="auto"/>
              <w:rPr>
                <w:rFonts w:ascii="Times New Roman" w:eastAsia="Times New Roman" w:hAnsi="Times New Roman"/>
                <w:b/>
                <w:bCs/>
                <w:color w:val="000000"/>
                <w:lang w:eastAsia="bg-BG"/>
              </w:rPr>
            </w:pPr>
            <w:r w:rsidRPr="006A08E0">
              <w:rPr>
                <w:rFonts w:ascii="Times New Roman" w:eastAsia="Times New Roman" w:hAnsi="Times New Roman"/>
                <w:b/>
                <w:bCs/>
                <w:i/>
                <w:color w:val="000000"/>
                <w:lang w:eastAsia="bg-BG"/>
              </w:rPr>
              <w:t>Доказване</w:t>
            </w:r>
            <w:r w:rsidRPr="006A08E0">
              <w:rPr>
                <w:rFonts w:ascii="Times New Roman" w:eastAsia="Times New Roman" w:hAnsi="Times New Roman"/>
                <w:b/>
                <w:bCs/>
                <w:color w:val="000000"/>
                <w:lang w:eastAsia="bg-BG"/>
              </w:rPr>
              <w:t xml:space="preserve">: </w:t>
            </w:r>
          </w:p>
          <w:p w14:paraId="48CCE374" w14:textId="14428454" w:rsidR="0019577A" w:rsidRPr="00EA3E33" w:rsidRDefault="00E039CA" w:rsidP="00E039CA">
            <w:pPr>
              <w:spacing w:after="0" w:line="240" w:lineRule="auto"/>
              <w:jc w:val="both"/>
              <w:rPr>
                <w:rFonts w:ascii="Times New Roman" w:eastAsia="Times New Roman" w:hAnsi="Times New Roman"/>
                <w:b/>
                <w:bCs/>
                <w:color w:val="000000"/>
                <w:lang w:val="ru-RU" w:eastAsia="bg-BG"/>
              </w:rPr>
            </w:pPr>
            <w:r w:rsidRPr="00E039CA">
              <w:rPr>
                <w:rFonts w:ascii="Times New Roman" w:eastAsia="Times New Roman" w:hAnsi="Times New Roman"/>
                <w:bCs/>
                <w:color w:val="000000"/>
                <w:lang w:eastAsia="bg-BG"/>
              </w:rPr>
              <w:t xml:space="preserve">Участниците </w:t>
            </w:r>
            <w:r w:rsidRPr="00E039CA">
              <w:rPr>
                <w:rFonts w:ascii="Times New Roman" w:eastAsia="Times New Roman" w:hAnsi="Times New Roman"/>
                <w:b/>
                <w:bCs/>
                <w:color w:val="000000"/>
                <w:lang w:eastAsia="bg-BG"/>
              </w:rPr>
              <w:t>представят в офертата</w:t>
            </w:r>
            <w:r w:rsidRPr="00E039CA">
              <w:rPr>
                <w:rFonts w:ascii="Times New Roman" w:eastAsia="Times New Roman" w:hAnsi="Times New Roman"/>
                <w:bCs/>
                <w:color w:val="000000"/>
                <w:lang w:eastAsia="bg-BG"/>
              </w:rPr>
              <w:t xml:space="preserve"> декларация относно липсата на горното основание за отстраняване.</w:t>
            </w:r>
          </w:p>
        </w:tc>
      </w:tr>
      <w:tr w:rsidR="0019577A" w:rsidRPr="005B1805" w14:paraId="48CCE37E"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697C887B" w14:textId="77777777" w:rsid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 </w:t>
            </w:r>
          </w:p>
          <w:p w14:paraId="6E68E115" w14:textId="77777777" w:rsidR="00C73248" w:rsidRPr="00C73248" w:rsidRDefault="00C73248" w:rsidP="00C73248">
            <w:pPr>
              <w:spacing w:after="0" w:line="240" w:lineRule="auto"/>
              <w:jc w:val="both"/>
              <w:rPr>
                <w:rFonts w:ascii="Times New Roman" w:eastAsia="Times New Roman" w:hAnsi="Times New Roman"/>
                <w:color w:val="000000"/>
                <w:lang w:eastAsia="bg-BG"/>
              </w:rPr>
            </w:pPr>
            <w:r w:rsidRPr="00C73248">
              <w:rPr>
                <w:rFonts w:ascii="Times New Roman" w:eastAsia="Times New Roman" w:hAnsi="Times New Roman"/>
                <w:b/>
                <w:bCs/>
                <w:color w:val="000000"/>
                <w:lang w:eastAsia="bg-BG"/>
              </w:rPr>
              <w:t xml:space="preserve">Правоспособност за упражняване на професионална дейност: </w:t>
            </w:r>
          </w:p>
          <w:p w14:paraId="488FCB27" w14:textId="77777777" w:rsidR="00C73248" w:rsidRPr="00C73248" w:rsidRDefault="00C73248" w:rsidP="00C73248">
            <w:pPr>
              <w:spacing w:after="0" w:line="240" w:lineRule="auto"/>
              <w:jc w:val="both"/>
              <w:rPr>
                <w:rFonts w:ascii="Times New Roman" w:eastAsia="Times New Roman" w:hAnsi="Times New Roman"/>
                <w:i/>
                <w:color w:val="000000"/>
                <w:lang w:eastAsia="bg-BG"/>
              </w:rPr>
            </w:pPr>
            <w:r w:rsidRPr="00C73248">
              <w:rPr>
                <w:rFonts w:ascii="Times New Roman" w:eastAsia="Times New Roman" w:hAnsi="Times New Roman"/>
                <w:b/>
                <w:i/>
                <w:color w:val="000000"/>
                <w:lang w:eastAsia="bg-BG"/>
              </w:rPr>
              <w:t>Изискване:</w:t>
            </w:r>
          </w:p>
          <w:p w14:paraId="50481188" w14:textId="48230AD0" w:rsidR="00C73248" w:rsidRPr="00C73248" w:rsidRDefault="00C73248" w:rsidP="00C73248">
            <w:pPr>
              <w:spacing w:after="0" w:line="240" w:lineRule="auto"/>
              <w:jc w:val="both"/>
              <w:rPr>
                <w:rFonts w:ascii="Times New Roman" w:eastAsia="Times New Roman" w:hAnsi="Times New Roman"/>
                <w:color w:val="000000"/>
                <w:lang w:eastAsia="bg-BG"/>
              </w:rPr>
            </w:pPr>
            <w:r w:rsidRPr="00C73248">
              <w:rPr>
                <w:rFonts w:ascii="Times New Roman" w:eastAsia="Times New Roman" w:hAnsi="Times New Roman"/>
                <w:color w:val="000000"/>
                <w:lang w:eastAsia="bg-BG"/>
              </w:rPr>
              <w:t>Участникът трябва да е вписан в Централен професионален регистър на строителя, с право да изпълнява</w:t>
            </w:r>
            <w:r w:rsidRPr="008B6DEF">
              <w:rPr>
                <w:rFonts w:ascii="Times New Roman" w:eastAsia="Times New Roman" w:hAnsi="Times New Roman"/>
                <w:color w:val="000000"/>
                <w:lang w:val="ru-RU" w:eastAsia="bg-BG"/>
              </w:rPr>
              <w:t xml:space="preserve"> </w:t>
            </w:r>
            <w:r w:rsidRPr="00C73248">
              <w:rPr>
                <w:rFonts w:ascii="Times New Roman" w:eastAsia="Times New Roman" w:hAnsi="Times New Roman"/>
                <w:color w:val="000000"/>
                <w:lang w:eastAsia="bg-BG"/>
              </w:rPr>
              <w:t xml:space="preserve">строежи от четвърта група, </w:t>
            </w:r>
            <w:r>
              <w:rPr>
                <w:rFonts w:ascii="Times New Roman" w:eastAsia="Times New Roman" w:hAnsi="Times New Roman"/>
                <w:color w:val="000000"/>
                <w:lang w:eastAsia="bg-BG"/>
              </w:rPr>
              <w:t>втора категория.</w:t>
            </w:r>
          </w:p>
          <w:p w14:paraId="53F2A931" w14:textId="6E5048CE" w:rsidR="00C73248" w:rsidRPr="00C73248" w:rsidRDefault="00C73248" w:rsidP="00C73248">
            <w:pPr>
              <w:spacing w:after="0" w:line="240" w:lineRule="auto"/>
              <w:jc w:val="both"/>
              <w:rPr>
                <w:rFonts w:ascii="Times New Roman" w:eastAsia="Times New Roman" w:hAnsi="Times New Roman"/>
                <w:color w:val="000000"/>
                <w:lang w:eastAsia="bg-BG"/>
              </w:rPr>
            </w:pPr>
          </w:p>
          <w:p w14:paraId="1F51A122" w14:textId="77777777" w:rsidR="00C73248" w:rsidRPr="00C73248" w:rsidRDefault="00C73248" w:rsidP="00C73248">
            <w:pPr>
              <w:spacing w:after="0" w:line="240" w:lineRule="auto"/>
              <w:jc w:val="both"/>
              <w:rPr>
                <w:rFonts w:ascii="Times New Roman" w:eastAsia="Times New Roman" w:hAnsi="Times New Roman"/>
                <w:i/>
                <w:color w:val="000000"/>
                <w:lang w:eastAsia="bg-BG"/>
              </w:rPr>
            </w:pPr>
            <w:r w:rsidRPr="00C73248">
              <w:rPr>
                <w:rFonts w:ascii="Times New Roman" w:eastAsia="Times New Roman" w:hAnsi="Times New Roman"/>
                <w:b/>
                <w:i/>
                <w:color w:val="000000"/>
                <w:lang w:eastAsia="bg-BG"/>
              </w:rPr>
              <w:t>Доказване:</w:t>
            </w:r>
          </w:p>
          <w:p w14:paraId="199F5126" w14:textId="50CDFA23" w:rsidR="00C73248" w:rsidRPr="00C73248" w:rsidRDefault="00C73248" w:rsidP="00C73248">
            <w:pPr>
              <w:spacing w:after="0" w:line="240" w:lineRule="auto"/>
              <w:jc w:val="both"/>
              <w:rPr>
                <w:rFonts w:ascii="Times New Roman" w:eastAsia="Times New Roman" w:hAnsi="Times New Roman"/>
                <w:color w:val="000000"/>
                <w:lang w:eastAsia="bg-BG"/>
              </w:rPr>
            </w:pPr>
            <w:r w:rsidRPr="00C73248">
              <w:rPr>
                <w:rFonts w:ascii="Times New Roman" w:eastAsia="Times New Roman" w:hAnsi="Times New Roman"/>
                <w:color w:val="000000"/>
                <w:lang w:eastAsia="bg-BG"/>
              </w:rPr>
              <w:t>Всеки участник следва да декларира, че е регистриран в  Централен професионален регистър на строителя с право да изпълнява</w:t>
            </w:r>
            <w:r>
              <w:rPr>
                <w:rFonts w:ascii="Times New Roman" w:eastAsia="Times New Roman" w:hAnsi="Times New Roman"/>
                <w:color w:val="000000"/>
                <w:lang w:eastAsia="bg-BG"/>
              </w:rPr>
              <w:t xml:space="preserve"> </w:t>
            </w:r>
            <w:r w:rsidRPr="00C73248">
              <w:rPr>
                <w:rFonts w:ascii="Times New Roman" w:eastAsia="Times New Roman" w:hAnsi="Times New Roman"/>
                <w:color w:val="000000"/>
                <w:lang w:eastAsia="bg-BG"/>
              </w:rPr>
              <w:t xml:space="preserve">строежи от четвърта група, </w:t>
            </w:r>
            <w:r>
              <w:rPr>
                <w:rFonts w:ascii="Times New Roman" w:eastAsia="Times New Roman" w:hAnsi="Times New Roman"/>
                <w:color w:val="000000"/>
                <w:lang w:eastAsia="bg-BG"/>
              </w:rPr>
              <w:t xml:space="preserve">втора категория. </w:t>
            </w:r>
          </w:p>
          <w:p w14:paraId="2C020E40" w14:textId="2932567D" w:rsidR="00C73248" w:rsidRPr="00C73248" w:rsidRDefault="00C73248" w:rsidP="00C73248">
            <w:pPr>
              <w:spacing w:after="0" w:line="240" w:lineRule="auto"/>
              <w:jc w:val="both"/>
              <w:rPr>
                <w:rFonts w:ascii="Times New Roman" w:eastAsia="Times New Roman" w:hAnsi="Times New Roman"/>
                <w:color w:val="000000"/>
                <w:lang w:eastAsia="bg-BG"/>
              </w:rPr>
            </w:pPr>
          </w:p>
          <w:p w14:paraId="5BB6FB58" w14:textId="0F1D7E6E" w:rsidR="00C73248" w:rsidRDefault="00C73248" w:rsidP="00C73248">
            <w:pPr>
              <w:spacing w:after="0" w:line="240" w:lineRule="auto"/>
              <w:jc w:val="both"/>
              <w:rPr>
                <w:rFonts w:ascii="Times New Roman" w:eastAsia="Times New Roman" w:hAnsi="Times New Roman"/>
                <w:b/>
                <w:bCs/>
                <w:color w:val="000000"/>
                <w:lang w:eastAsia="bg-BG"/>
              </w:rPr>
            </w:pPr>
            <w:r w:rsidRPr="00C73248">
              <w:rPr>
                <w:rFonts w:ascii="Times New Roman" w:eastAsia="Times New Roman" w:hAnsi="Times New Roman"/>
                <w:color w:val="000000"/>
                <w:lang w:eastAsia="bg-BG"/>
              </w:rPr>
              <w:t>Преди подписването на договора Участникът, избран за изпълнител, представя на Възложителя копие от Удостоверението за вписване в Централен професионален регистър на строителя, удостоверяващо правото му да изпълнява</w:t>
            </w:r>
            <w:r>
              <w:rPr>
                <w:rFonts w:ascii="Times New Roman" w:eastAsia="Times New Roman" w:hAnsi="Times New Roman"/>
                <w:color w:val="000000"/>
                <w:lang w:eastAsia="bg-BG"/>
              </w:rPr>
              <w:t xml:space="preserve"> </w:t>
            </w:r>
            <w:r w:rsidRPr="00C73248">
              <w:rPr>
                <w:rFonts w:ascii="Times New Roman" w:eastAsia="Times New Roman" w:hAnsi="Times New Roman"/>
                <w:color w:val="000000"/>
                <w:lang w:eastAsia="bg-BG"/>
              </w:rPr>
              <w:t xml:space="preserve">строежи от четвърта група, </w:t>
            </w:r>
            <w:r>
              <w:rPr>
                <w:rFonts w:ascii="Times New Roman" w:eastAsia="Times New Roman" w:hAnsi="Times New Roman"/>
                <w:color w:val="000000"/>
                <w:lang w:eastAsia="bg-BG"/>
              </w:rPr>
              <w:t>втора категория.</w:t>
            </w:r>
          </w:p>
          <w:p w14:paraId="48CCE37D" w14:textId="0DA05A5B" w:rsidR="00C73248" w:rsidRPr="0019577A" w:rsidRDefault="00C73248" w:rsidP="0019577A">
            <w:pPr>
              <w:spacing w:after="0" w:line="240" w:lineRule="auto"/>
              <w:rPr>
                <w:rFonts w:ascii="Times New Roman" w:eastAsia="Times New Roman" w:hAnsi="Times New Roman"/>
                <w:b/>
                <w:bCs/>
                <w:color w:val="000000"/>
                <w:lang w:eastAsia="bg-BG"/>
              </w:rPr>
            </w:pPr>
          </w:p>
        </w:tc>
      </w:tr>
      <w:tr w:rsidR="0019577A" w:rsidRPr="005B1805" w14:paraId="48CCE380"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57785C09" w14:textId="56B2F9D9" w:rsidR="00A518FF" w:rsidRPr="00264150" w:rsidRDefault="0019577A" w:rsidP="00A518FF">
            <w:pPr>
              <w:spacing w:after="0" w:line="240" w:lineRule="auto"/>
              <w:rPr>
                <w:rFonts w:ascii="Times New Roman" w:eastAsia="Times New Roman" w:hAnsi="Times New Roman"/>
                <w:b/>
                <w:bCs/>
                <w:i/>
                <w:color w:val="000000"/>
                <w:lang w:eastAsia="bg-BG"/>
              </w:rPr>
            </w:pPr>
            <w:r w:rsidRPr="00A04722">
              <w:rPr>
                <w:rFonts w:ascii="Times New Roman" w:eastAsia="Times New Roman" w:hAnsi="Times New Roman"/>
                <w:b/>
                <w:bCs/>
                <w:i/>
                <w:color w:val="000000"/>
                <w:lang w:eastAsia="bg-BG"/>
              </w:rPr>
              <w:t>Икономическо и финансово състояние:</w:t>
            </w:r>
            <w:r w:rsidR="00264150">
              <w:rPr>
                <w:rFonts w:ascii="Times New Roman" w:eastAsia="Times New Roman" w:hAnsi="Times New Roman"/>
                <w:b/>
                <w:bCs/>
                <w:i/>
                <w:color w:val="000000"/>
                <w:lang w:eastAsia="bg-BG"/>
              </w:rPr>
              <w:t xml:space="preserve"> </w:t>
            </w:r>
            <w:r w:rsidR="00264150">
              <w:rPr>
                <w:rFonts w:ascii="Times New Roman" w:eastAsia="Times New Roman" w:hAnsi="Times New Roman"/>
                <w:color w:val="000000"/>
                <w:lang w:eastAsia="bg-BG"/>
              </w:rPr>
              <w:t>[не</w:t>
            </w:r>
            <w:r w:rsidR="00264150" w:rsidRPr="0019577A">
              <w:rPr>
                <w:rFonts w:ascii="Times New Roman" w:eastAsia="Times New Roman" w:hAnsi="Times New Roman"/>
                <w:color w:val="000000"/>
                <w:lang w:eastAsia="bg-BG"/>
              </w:rPr>
              <w:t>]</w:t>
            </w:r>
          </w:p>
          <w:p w14:paraId="48CCE37F" w14:textId="79EE920B" w:rsidR="00A518FF" w:rsidRPr="00823ABA" w:rsidRDefault="00A518FF" w:rsidP="00264150">
            <w:pPr>
              <w:spacing w:after="0" w:line="240" w:lineRule="auto"/>
              <w:rPr>
                <w:rFonts w:ascii="Times New Roman" w:eastAsia="Times New Roman" w:hAnsi="Times New Roman"/>
                <w:bCs/>
                <w:color w:val="000000"/>
                <w:lang w:eastAsia="bg-BG"/>
              </w:rPr>
            </w:pPr>
          </w:p>
        </w:tc>
      </w:tr>
      <w:tr w:rsidR="0019577A" w:rsidRPr="005B1805" w14:paraId="48CCE3A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83" w14:textId="77777777" w:rsidR="005A0FBD" w:rsidRPr="00EA3E33" w:rsidRDefault="0019577A" w:rsidP="00A46BE9">
            <w:pPr>
              <w:spacing w:after="0" w:line="240" w:lineRule="auto"/>
              <w:jc w:val="both"/>
              <w:rPr>
                <w:rFonts w:ascii="Times New Roman" w:eastAsia="Times New Roman" w:hAnsi="Times New Roman"/>
                <w:color w:val="000000"/>
                <w:lang w:val="ru-RU" w:eastAsia="bg-BG"/>
              </w:rPr>
            </w:pPr>
            <w:r w:rsidRPr="00306F7A">
              <w:rPr>
                <w:rFonts w:ascii="Times New Roman" w:eastAsia="Times New Roman" w:hAnsi="Times New Roman"/>
                <w:b/>
                <w:bCs/>
                <w:color w:val="000000"/>
                <w:lang w:eastAsia="bg-BG"/>
              </w:rPr>
              <w:t>Технически и професионални способности:</w:t>
            </w:r>
            <w:r w:rsidR="00E2537A" w:rsidRPr="00306F7A">
              <w:rPr>
                <w:rFonts w:ascii="Times New Roman" w:eastAsia="Times New Roman" w:hAnsi="Times New Roman"/>
                <w:color w:val="000000"/>
                <w:lang w:eastAsia="bg-BG"/>
              </w:rPr>
              <w:t xml:space="preserve"> </w:t>
            </w:r>
          </w:p>
          <w:p w14:paraId="795E723B" w14:textId="6DD54EA2" w:rsidR="00264150" w:rsidRDefault="00264150" w:rsidP="00264150">
            <w:pPr>
              <w:spacing w:after="0" w:line="240" w:lineRule="auto"/>
              <w:jc w:val="both"/>
              <w:rPr>
                <w:rFonts w:ascii="Times New Roman" w:eastAsia="Times New Roman" w:hAnsi="Times New Roman"/>
                <w:color w:val="000000"/>
                <w:lang w:eastAsia="bg-BG"/>
              </w:rPr>
            </w:pPr>
            <w:r w:rsidRPr="00F11F0D">
              <w:rPr>
                <w:rFonts w:ascii="Times New Roman" w:eastAsia="Times New Roman" w:hAnsi="Times New Roman"/>
                <w:b/>
                <w:color w:val="000000"/>
                <w:lang w:eastAsia="bg-BG"/>
              </w:rPr>
              <w:t xml:space="preserve">Изискване: </w:t>
            </w:r>
            <w:r w:rsidRPr="00B32FF9">
              <w:rPr>
                <w:rFonts w:ascii="Times New Roman" w:eastAsia="Times New Roman" w:hAnsi="Times New Roman"/>
                <w:lang w:eastAsia="bg-BG"/>
              </w:rPr>
              <w:t>Всеки участник</w:t>
            </w:r>
            <w:r>
              <w:rPr>
                <w:rFonts w:ascii="Times New Roman" w:eastAsia="Times New Roman" w:hAnsi="Times New Roman"/>
                <w:lang w:eastAsia="bg-BG"/>
              </w:rPr>
              <w:t>,</w:t>
            </w:r>
            <w:r>
              <w:rPr>
                <w:rFonts w:ascii="Times New Roman" w:eastAsia="Times New Roman" w:hAnsi="Times New Roman"/>
                <w:color w:val="000000"/>
                <w:lang w:eastAsia="bg-BG"/>
              </w:rPr>
              <w:t xml:space="preserve"> </w:t>
            </w:r>
            <w:r w:rsidRPr="00E91416">
              <w:rPr>
                <w:rFonts w:ascii="Times New Roman" w:eastAsia="Times New Roman" w:hAnsi="Times New Roman"/>
                <w:color w:val="000000"/>
                <w:lang w:eastAsia="bg-BG"/>
              </w:rPr>
              <w:t>през последните 5 години</w:t>
            </w:r>
            <w:r w:rsidRPr="00A6724B">
              <w:rPr>
                <w:rFonts w:ascii="Times New Roman" w:eastAsia="Times New Roman" w:hAnsi="Times New Roman"/>
                <w:color w:val="000000"/>
                <w:lang w:eastAsia="bg-BG"/>
              </w:rPr>
              <w:t>, считано от датата на подаване на офертата,</w:t>
            </w:r>
            <w:r>
              <w:rPr>
                <w:rFonts w:ascii="Times New Roman" w:eastAsia="Times New Roman" w:hAnsi="Times New Roman"/>
                <w:color w:val="000000"/>
                <w:lang w:eastAsia="bg-BG"/>
              </w:rPr>
              <w:t xml:space="preserve"> трябва успешно да е изпълнил и завършил </w:t>
            </w:r>
            <w:r w:rsidRPr="004010C7">
              <w:rPr>
                <w:rFonts w:ascii="Times New Roman" w:eastAsia="Times New Roman" w:hAnsi="Times New Roman"/>
                <w:color w:val="000000"/>
                <w:lang w:eastAsia="bg-BG"/>
              </w:rPr>
              <w:t>строителство</w:t>
            </w:r>
            <w:r w:rsidRPr="00B32FF9">
              <w:rPr>
                <w:rFonts w:ascii="Times New Roman" w:eastAsia="Times New Roman" w:hAnsi="Times New Roman"/>
                <w:color w:val="000000"/>
                <w:lang w:eastAsia="bg-BG"/>
              </w:rPr>
              <w:t xml:space="preserve"> идентично</w:t>
            </w:r>
            <w:r w:rsidR="00A40F90">
              <w:rPr>
                <w:rFonts w:ascii="Times New Roman" w:eastAsia="Times New Roman" w:hAnsi="Times New Roman"/>
                <w:color w:val="000000"/>
                <w:lang w:eastAsia="bg-BG"/>
              </w:rPr>
              <w:t xml:space="preserve"> </w:t>
            </w:r>
            <w:r w:rsidRPr="00B32FF9">
              <w:rPr>
                <w:rFonts w:ascii="Times New Roman" w:eastAsia="Times New Roman" w:hAnsi="Times New Roman"/>
                <w:color w:val="000000"/>
                <w:lang w:eastAsia="bg-BG"/>
              </w:rPr>
              <w:t>или сходно с предмета на поръчката</w:t>
            </w:r>
            <w:r w:rsidR="00A40F90">
              <w:rPr>
                <w:rFonts w:ascii="Times New Roman" w:eastAsia="Times New Roman" w:hAnsi="Times New Roman"/>
                <w:color w:val="000000"/>
                <w:lang w:eastAsia="bg-BG"/>
              </w:rPr>
              <w:t xml:space="preserve">. Под сходно </w:t>
            </w:r>
            <w:r w:rsidRPr="00264150">
              <w:rPr>
                <w:rFonts w:ascii="Times New Roman" w:eastAsia="Times New Roman" w:hAnsi="Times New Roman"/>
                <w:color w:val="000000"/>
                <w:lang w:val="ru-RU" w:eastAsia="bg-BG"/>
              </w:rPr>
              <w:t xml:space="preserve">следва да се разбира рехабилитация/ремонт на сгради. </w:t>
            </w:r>
            <w:r w:rsidRPr="008B6DEF">
              <w:rPr>
                <w:rFonts w:ascii="Times New Roman" w:eastAsia="Times New Roman" w:hAnsi="Times New Roman"/>
                <w:color w:val="000000"/>
                <w:lang w:val="ru-RU" w:eastAsia="bg-BG"/>
              </w:rPr>
              <w:t xml:space="preserve"> </w:t>
            </w:r>
            <w:r>
              <w:rPr>
                <w:rFonts w:ascii="Times New Roman" w:eastAsia="Times New Roman" w:hAnsi="Times New Roman"/>
                <w:color w:val="000000"/>
                <w:lang w:eastAsia="bg-BG"/>
              </w:rPr>
              <w:t xml:space="preserve"> </w:t>
            </w:r>
          </w:p>
          <w:p w14:paraId="375130DA" w14:textId="77777777" w:rsidR="00264150" w:rsidRDefault="00264150" w:rsidP="00264150">
            <w:pPr>
              <w:spacing w:after="0" w:line="240" w:lineRule="auto"/>
              <w:jc w:val="both"/>
              <w:rPr>
                <w:rFonts w:ascii="Times New Roman" w:eastAsia="Times New Roman" w:hAnsi="Times New Roman"/>
                <w:color w:val="000000"/>
                <w:lang w:eastAsia="bg-BG"/>
              </w:rPr>
            </w:pPr>
          </w:p>
          <w:p w14:paraId="40CBF8EE" w14:textId="7E44C3C1" w:rsidR="00264150" w:rsidRPr="007418B2" w:rsidRDefault="00264150" w:rsidP="00264150">
            <w:pPr>
              <w:spacing w:after="0" w:line="240" w:lineRule="auto"/>
              <w:jc w:val="both"/>
              <w:rPr>
                <w:rFonts w:ascii="Times New Roman" w:eastAsia="Times New Roman" w:hAnsi="Times New Roman"/>
                <w:color w:val="000000"/>
                <w:lang w:eastAsia="bg-BG"/>
              </w:rPr>
            </w:pPr>
            <w:r w:rsidRPr="00F11F0D">
              <w:rPr>
                <w:rFonts w:ascii="Times New Roman" w:eastAsia="Times New Roman" w:hAnsi="Times New Roman"/>
                <w:b/>
                <w:color w:val="000000"/>
                <w:lang w:eastAsia="bg-BG"/>
              </w:rPr>
              <w:t>Доказване:</w:t>
            </w:r>
            <w:r>
              <w:rPr>
                <w:rFonts w:ascii="Times New Roman" w:eastAsia="Times New Roman" w:hAnsi="Times New Roman"/>
                <w:b/>
                <w:color w:val="000000"/>
                <w:lang w:eastAsia="bg-BG"/>
              </w:rPr>
              <w:t xml:space="preserve"> </w:t>
            </w:r>
            <w:r w:rsidRPr="007418B2">
              <w:rPr>
                <w:rFonts w:ascii="Times New Roman" w:eastAsia="Times New Roman" w:hAnsi="Times New Roman"/>
                <w:color w:val="000000"/>
                <w:lang w:eastAsia="bg-BG"/>
              </w:rPr>
              <w:t>Списък с успешно изпълненото и завършено от участника строителство</w:t>
            </w:r>
            <w:r>
              <w:rPr>
                <w:rFonts w:ascii="Times New Roman" w:eastAsia="Times New Roman" w:hAnsi="Times New Roman"/>
                <w:color w:val="000000"/>
                <w:lang w:eastAsia="bg-BG"/>
              </w:rPr>
              <w:t xml:space="preserve"> - </w:t>
            </w:r>
            <w:r w:rsidRPr="00264150">
              <w:rPr>
                <w:rFonts w:ascii="Times New Roman" w:eastAsia="Times New Roman" w:hAnsi="Times New Roman"/>
                <w:color w:val="000000"/>
                <w:lang w:eastAsia="bg-BG"/>
              </w:rPr>
              <w:t>Рехабилитация/ремонт на сгради</w:t>
            </w:r>
            <w:r w:rsidRPr="007418B2">
              <w:rPr>
                <w:rFonts w:ascii="Times New Roman" w:eastAsia="Times New Roman" w:hAnsi="Times New Roman"/>
                <w:color w:val="000000"/>
                <w:lang w:eastAsia="bg-BG"/>
              </w:rPr>
              <w:t xml:space="preserve">, отговарящи на горните изисквания на възложителя за идентичен или сходен опит. </w:t>
            </w:r>
          </w:p>
          <w:p w14:paraId="6C19A537" w14:textId="77777777" w:rsidR="00264150" w:rsidRPr="007418B2" w:rsidRDefault="00264150" w:rsidP="00264150">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 xml:space="preserve">Списъкът трябва да е за последните 5 години, считано от датата на подаване на офертата и да </w:t>
            </w:r>
            <w:r w:rsidRPr="007418B2">
              <w:rPr>
                <w:rFonts w:ascii="Times New Roman" w:eastAsia="Times New Roman" w:hAnsi="Times New Roman"/>
                <w:color w:val="000000"/>
                <w:lang w:eastAsia="bg-BG"/>
              </w:rPr>
              <w:lastRenderedPageBreak/>
              <w:t>съдържа следната информация за всеки от изпълнените обекти:</w:t>
            </w:r>
          </w:p>
          <w:p w14:paraId="2EE41842" w14:textId="77777777" w:rsidR="00264150" w:rsidRPr="007418B2" w:rsidRDefault="00264150" w:rsidP="00264150">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 xml:space="preserve">възложител, </w:t>
            </w:r>
          </w:p>
          <w:p w14:paraId="7F835764" w14:textId="77777777" w:rsidR="00264150" w:rsidRPr="007418B2" w:rsidRDefault="00264150" w:rsidP="00264150">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 xml:space="preserve">наименование на обекта, </w:t>
            </w:r>
          </w:p>
          <w:p w14:paraId="6CBC991A" w14:textId="77777777" w:rsidR="00264150" w:rsidRPr="007418B2" w:rsidRDefault="00264150" w:rsidP="00264150">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 xml:space="preserve">място на изпълнение, </w:t>
            </w:r>
          </w:p>
          <w:p w14:paraId="1A4A6B5D" w14:textId="77777777" w:rsidR="00264150" w:rsidRPr="007418B2" w:rsidRDefault="00264150" w:rsidP="00264150">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времеви период на изпълнение на строителството (в рамките на изискуемия),</w:t>
            </w:r>
          </w:p>
          <w:p w14:paraId="34059E6F" w14:textId="4E37E8C2" w:rsidR="00264150" w:rsidRPr="007418B2" w:rsidRDefault="00264150" w:rsidP="00264150">
            <w:pPr>
              <w:spacing w:after="0" w:line="240" w:lineRule="auto"/>
              <w:jc w:val="both"/>
              <w:rPr>
                <w:rFonts w:ascii="Times New Roman" w:eastAsia="Times New Roman" w:hAnsi="Times New Roman"/>
                <w:color w:val="000000"/>
                <w:lang w:eastAsia="bg-BG"/>
              </w:rPr>
            </w:pPr>
          </w:p>
          <w:p w14:paraId="569BE562" w14:textId="77777777" w:rsidR="00264150" w:rsidRPr="007418B2" w:rsidRDefault="00264150" w:rsidP="00264150">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 xml:space="preserve">От списъка трябва да е видно изпълнението на посочените по-горе изисквания на възложителя за идентичен или сходен опит. </w:t>
            </w:r>
          </w:p>
          <w:p w14:paraId="35BBD15F" w14:textId="77777777" w:rsidR="00264150" w:rsidRPr="007418B2" w:rsidRDefault="00264150" w:rsidP="00264150">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 xml:space="preserve">В случай, че в списъка фигурират обекти, изпълнени от участника като участник в обединение или като подизпълнител, участникът следва да декларира стойността на изпълнените от него работи. </w:t>
            </w:r>
          </w:p>
          <w:p w14:paraId="015BEB27" w14:textId="77777777" w:rsidR="00264150" w:rsidRPr="007418B2" w:rsidRDefault="00264150" w:rsidP="00264150">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Когато в списъка е посочен обект, чието изпълнение е започнало преди периода обхващащ предходните 5 години, считано до датата на подаване на офертата за участие, участникът следва да декларира стойността на изпълнената част, попадаща в изискуемия период.</w:t>
            </w:r>
          </w:p>
          <w:p w14:paraId="3E58EF24" w14:textId="77777777" w:rsidR="00264150" w:rsidRPr="00F11F0D" w:rsidRDefault="00264150" w:rsidP="00264150">
            <w:pPr>
              <w:spacing w:after="0" w:line="240" w:lineRule="auto"/>
              <w:jc w:val="both"/>
              <w:rPr>
                <w:rFonts w:ascii="Times New Roman" w:eastAsia="Times New Roman" w:hAnsi="Times New Roman"/>
                <w:color w:val="000000"/>
                <w:lang w:eastAsia="bg-BG"/>
              </w:rPr>
            </w:pPr>
            <w:r w:rsidRPr="00F11F0D">
              <w:rPr>
                <w:rFonts w:ascii="Times New Roman" w:eastAsia="Times New Roman" w:hAnsi="Times New Roman"/>
                <w:color w:val="000000"/>
                <w:lang w:eastAsia="bg-BG"/>
              </w:rPr>
              <w:t xml:space="preserve">За всеки един от </w:t>
            </w:r>
            <w:r>
              <w:rPr>
                <w:rFonts w:ascii="Times New Roman" w:eastAsia="Times New Roman" w:hAnsi="Times New Roman"/>
                <w:color w:val="000000"/>
                <w:lang w:eastAsia="bg-BG"/>
              </w:rPr>
              <w:t>обектите</w:t>
            </w:r>
            <w:r w:rsidRPr="00F11F0D">
              <w:rPr>
                <w:rFonts w:ascii="Times New Roman" w:eastAsia="Times New Roman" w:hAnsi="Times New Roman"/>
                <w:color w:val="000000"/>
                <w:lang w:eastAsia="bg-BG"/>
              </w:rPr>
              <w:t xml:space="preserve"> от списъка</w:t>
            </w:r>
            <w:r>
              <w:rPr>
                <w:rFonts w:ascii="Times New Roman" w:eastAsia="Times New Roman" w:hAnsi="Times New Roman"/>
                <w:color w:val="000000"/>
                <w:lang w:eastAsia="bg-BG"/>
              </w:rPr>
              <w:t>,</w:t>
            </w:r>
            <w:r w:rsidRPr="00F11F0D">
              <w:rPr>
                <w:rFonts w:ascii="Times New Roman" w:eastAsia="Times New Roman" w:hAnsi="Times New Roman"/>
                <w:color w:val="000000"/>
                <w:lang w:eastAsia="bg-BG"/>
              </w:rPr>
              <w:t xml:space="preserve"> участникът, избран за изпълнител,  следва да представи </w:t>
            </w:r>
            <w:r w:rsidRPr="00D43202">
              <w:rPr>
                <w:rFonts w:ascii="Times New Roman" w:eastAsia="Times New Roman" w:hAnsi="Times New Roman"/>
                <w:color w:val="000000"/>
                <w:lang w:eastAsia="bg-BG"/>
              </w:rPr>
              <w:t>издадени от съответните възложители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w:t>
            </w:r>
          </w:p>
          <w:p w14:paraId="12FBC4FC" w14:textId="7050FAE8" w:rsidR="00B20786" w:rsidRDefault="00B20786">
            <w:pPr>
              <w:spacing w:after="0" w:line="240" w:lineRule="auto"/>
              <w:jc w:val="both"/>
              <w:rPr>
                <w:rFonts w:ascii="Times New Roman" w:eastAsia="Times New Roman" w:hAnsi="Times New Roman"/>
                <w:b/>
                <w:i/>
                <w:color w:val="000000"/>
                <w:lang w:eastAsia="bg-BG"/>
              </w:rPr>
            </w:pPr>
          </w:p>
          <w:p w14:paraId="09AED3AC" w14:textId="77777777" w:rsidR="00A673CC" w:rsidRDefault="00A673CC" w:rsidP="00A673CC">
            <w:pPr>
              <w:spacing w:after="0" w:line="240" w:lineRule="auto"/>
              <w:jc w:val="both"/>
              <w:rPr>
                <w:rFonts w:ascii="Times New Roman" w:eastAsia="Times New Roman" w:hAnsi="Times New Roman"/>
                <w:b/>
                <w:color w:val="000000"/>
                <w:lang w:eastAsia="bg-BG"/>
              </w:rPr>
            </w:pPr>
            <w:r w:rsidRPr="00D10D7D">
              <w:rPr>
                <w:rFonts w:ascii="Times New Roman" w:eastAsia="Times New Roman" w:hAnsi="Times New Roman"/>
                <w:b/>
                <w:color w:val="000000"/>
                <w:lang w:eastAsia="bg-BG"/>
              </w:rPr>
              <w:t>Изискване:</w:t>
            </w:r>
          </w:p>
          <w:p w14:paraId="340A2E30" w14:textId="13E83CE0" w:rsidR="00A673CC" w:rsidRPr="00A673CC" w:rsidRDefault="00A673CC" w:rsidP="00A673CC">
            <w:pPr>
              <w:spacing w:after="0" w:line="240" w:lineRule="auto"/>
              <w:jc w:val="both"/>
              <w:rPr>
                <w:rFonts w:ascii="Times New Roman" w:eastAsia="Times New Roman" w:hAnsi="Times New Roman"/>
                <w:color w:val="000000"/>
                <w:lang w:eastAsia="bg-BG"/>
              </w:rPr>
            </w:pPr>
            <w:r w:rsidRPr="00D10D7D">
              <w:rPr>
                <w:rFonts w:ascii="Times New Roman" w:eastAsia="Times New Roman" w:hAnsi="Times New Roman"/>
                <w:color w:val="000000"/>
                <w:lang w:eastAsia="bg-BG"/>
              </w:rPr>
              <w:t xml:space="preserve">За изпълнение на поръчката </w:t>
            </w:r>
            <w:r>
              <w:rPr>
                <w:rFonts w:ascii="Times New Roman" w:eastAsia="Times New Roman" w:hAnsi="Times New Roman"/>
                <w:color w:val="000000"/>
                <w:lang w:eastAsia="bg-BG"/>
              </w:rPr>
              <w:t>в</w:t>
            </w:r>
            <w:r w:rsidRPr="00547873">
              <w:rPr>
                <w:rFonts w:ascii="Times New Roman" w:eastAsia="Times New Roman" w:hAnsi="Times New Roman"/>
                <w:color w:val="000000"/>
                <w:lang w:eastAsia="bg-BG"/>
              </w:rPr>
              <w:t xml:space="preserve">секи Участник трябва да разполага минимум със следното основно оборудване, транспортни средства и механизация </w:t>
            </w:r>
            <w:r w:rsidRPr="00A673CC">
              <w:rPr>
                <w:rFonts w:ascii="Times New Roman" w:eastAsia="Times New Roman" w:hAnsi="Times New Roman"/>
                <w:color w:val="000000"/>
                <w:lang w:eastAsia="bg-BG"/>
              </w:rPr>
              <w:t xml:space="preserve">за изпълнението на работите, предмет на поръчката, които трябва да бъдат собственост на Участника и/или да са му предоставени по силата на договор за лизинг или договор за наем: </w:t>
            </w:r>
          </w:p>
          <w:p w14:paraId="059ABA03" w14:textId="77777777" w:rsidR="00A673CC" w:rsidRPr="00A673CC" w:rsidRDefault="00A673CC" w:rsidP="00A673CC">
            <w:pPr>
              <w:spacing w:after="0" w:line="240" w:lineRule="auto"/>
              <w:jc w:val="both"/>
              <w:rPr>
                <w:rFonts w:ascii="Times New Roman" w:eastAsia="Times New Roman" w:hAnsi="Times New Roman"/>
                <w:color w:val="000000"/>
                <w:lang w:eastAsia="bg-BG"/>
              </w:rPr>
            </w:pPr>
            <w:r w:rsidRPr="00A673CC">
              <w:rPr>
                <w:rFonts w:ascii="Times New Roman" w:eastAsia="Times New Roman" w:hAnsi="Times New Roman"/>
                <w:color w:val="000000"/>
                <w:lang w:eastAsia="bg-BG"/>
              </w:rPr>
              <w:t>-</w:t>
            </w:r>
            <w:r w:rsidRPr="00A673CC">
              <w:rPr>
                <w:rFonts w:ascii="Times New Roman" w:eastAsia="Times New Roman" w:hAnsi="Times New Roman"/>
                <w:color w:val="000000"/>
                <w:lang w:eastAsia="bg-BG"/>
              </w:rPr>
              <w:tab/>
              <w:t xml:space="preserve">Багер  - 1 брой;  </w:t>
            </w:r>
          </w:p>
          <w:p w14:paraId="1BDEBF03" w14:textId="77777777" w:rsidR="00A673CC" w:rsidRPr="00A673CC" w:rsidRDefault="00A673CC" w:rsidP="00A673CC">
            <w:pPr>
              <w:spacing w:after="0" w:line="240" w:lineRule="auto"/>
              <w:jc w:val="both"/>
              <w:rPr>
                <w:rFonts w:ascii="Times New Roman" w:eastAsia="Times New Roman" w:hAnsi="Times New Roman"/>
                <w:color w:val="000000"/>
                <w:lang w:eastAsia="bg-BG"/>
              </w:rPr>
            </w:pPr>
            <w:r w:rsidRPr="00A673CC">
              <w:rPr>
                <w:rFonts w:ascii="Times New Roman" w:eastAsia="Times New Roman" w:hAnsi="Times New Roman"/>
                <w:color w:val="000000"/>
                <w:lang w:eastAsia="bg-BG"/>
              </w:rPr>
              <w:t>-</w:t>
            </w:r>
            <w:r w:rsidRPr="00A673CC">
              <w:rPr>
                <w:rFonts w:ascii="Times New Roman" w:eastAsia="Times New Roman" w:hAnsi="Times New Roman"/>
                <w:color w:val="000000"/>
                <w:lang w:eastAsia="bg-BG"/>
              </w:rPr>
              <w:tab/>
              <w:t>Самосвал - 1 брой;</w:t>
            </w:r>
          </w:p>
          <w:p w14:paraId="4B52993A" w14:textId="77777777" w:rsidR="00A673CC" w:rsidRPr="00A673CC" w:rsidRDefault="00A673CC" w:rsidP="00A673CC">
            <w:pPr>
              <w:spacing w:after="0" w:line="240" w:lineRule="auto"/>
              <w:jc w:val="both"/>
              <w:rPr>
                <w:rFonts w:ascii="Times New Roman" w:eastAsia="Times New Roman" w:hAnsi="Times New Roman"/>
                <w:color w:val="000000"/>
                <w:lang w:eastAsia="bg-BG"/>
              </w:rPr>
            </w:pPr>
            <w:r w:rsidRPr="00A673CC">
              <w:rPr>
                <w:rFonts w:ascii="Times New Roman" w:eastAsia="Times New Roman" w:hAnsi="Times New Roman"/>
                <w:color w:val="000000"/>
                <w:lang w:eastAsia="bg-BG"/>
              </w:rPr>
              <w:t>-</w:t>
            </w:r>
            <w:r w:rsidRPr="00A673CC">
              <w:rPr>
                <w:rFonts w:ascii="Times New Roman" w:eastAsia="Times New Roman" w:hAnsi="Times New Roman"/>
                <w:color w:val="000000"/>
                <w:lang w:eastAsia="bg-BG"/>
              </w:rPr>
              <w:tab/>
              <w:t xml:space="preserve">Самосвал /4x4/- 1 брой </w:t>
            </w:r>
          </w:p>
          <w:p w14:paraId="3ACD1652" w14:textId="77777777" w:rsidR="00A673CC" w:rsidRPr="00A673CC" w:rsidRDefault="00A673CC" w:rsidP="00A673CC">
            <w:pPr>
              <w:spacing w:after="0" w:line="240" w:lineRule="auto"/>
              <w:jc w:val="both"/>
              <w:rPr>
                <w:rFonts w:ascii="Times New Roman" w:eastAsia="Times New Roman" w:hAnsi="Times New Roman"/>
                <w:color w:val="000000"/>
                <w:lang w:eastAsia="bg-BG"/>
              </w:rPr>
            </w:pPr>
            <w:r w:rsidRPr="00A673CC">
              <w:rPr>
                <w:rFonts w:ascii="Times New Roman" w:eastAsia="Times New Roman" w:hAnsi="Times New Roman"/>
                <w:color w:val="000000"/>
                <w:lang w:eastAsia="bg-BG"/>
              </w:rPr>
              <w:t>-</w:t>
            </w:r>
            <w:r w:rsidRPr="00A673CC">
              <w:rPr>
                <w:rFonts w:ascii="Times New Roman" w:eastAsia="Times New Roman" w:hAnsi="Times New Roman"/>
                <w:color w:val="000000"/>
                <w:lang w:eastAsia="bg-BG"/>
              </w:rPr>
              <w:tab/>
              <w:t>Микробус - 2 броя;</w:t>
            </w:r>
          </w:p>
          <w:p w14:paraId="68DE0FDE" w14:textId="77777777" w:rsidR="00A673CC" w:rsidRPr="00A673CC" w:rsidRDefault="00A673CC" w:rsidP="00A673CC">
            <w:pPr>
              <w:spacing w:after="0" w:line="240" w:lineRule="auto"/>
              <w:jc w:val="both"/>
              <w:rPr>
                <w:rFonts w:ascii="Times New Roman" w:eastAsia="Times New Roman" w:hAnsi="Times New Roman"/>
                <w:color w:val="000000"/>
                <w:lang w:eastAsia="bg-BG"/>
              </w:rPr>
            </w:pPr>
            <w:r w:rsidRPr="00A673CC">
              <w:rPr>
                <w:rFonts w:ascii="Times New Roman" w:eastAsia="Times New Roman" w:hAnsi="Times New Roman"/>
                <w:color w:val="000000"/>
                <w:lang w:eastAsia="bg-BG"/>
              </w:rPr>
              <w:t>-</w:t>
            </w:r>
            <w:r w:rsidRPr="00A673CC">
              <w:rPr>
                <w:rFonts w:ascii="Times New Roman" w:eastAsia="Times New Roman" w:hAnsi="Times New Roman"/>
                <w:color w:val="000000"/>
                <w:lang w:eastAsia="bg-BG"/>
              </w:rPr>
              <w:tab/>
              <w:t xml:space="preserve">Микробус  /4x4/- 1 брой </w:t>
            </w:r>
          </w:p>
          <w:p w14:paraId="2A13ADD0" w14:textId="77777777" w:rsidR="00A673CC" w:rsidRPr="00A673CC" w:rsidRDefault="00A673CC" w:rsidP="00A673CC">
            <w:pPr>
              <w:spacing w:after="0" w:line="240" w:lineRule="auto"/>
              <w:jc w:val="both"/>
              <w:rPr>
                <w:rFonts w:ascii="Times New Roman" w:eastAsia="Times New Roman" w:hAnsi="Times New Roman"/>
                <w:color w:val="000000"/>
                <w:lang w:eastAsia="bg-BG"/>
              </w:rPr>
            </w:pPr>
            <w:r w:rsidRPr="00A673CC">
              <w:rPr>
                <w:rFonts w:ascii="Times New Roman" w:eastAsia="Times New Roman" w:hAnsi="Times New Roman"/>
                <w:color w:val="000000"/>
                <w:lang w:eastAsia="bg-BG"/>
              </w:rPr>
              <w:t>-</w:t>
            </w:r>
            <w:r w:rsidRPr="00A673CC">
              <w:rPr>
                <w:rFonts w:ascii="Times New Roman" w:eastAsia="Times New Roman" w:hAnsi="Times New Roman"/>
                <w:color w:val="000000"/>
                <w:lang w:eastAsia="bg-BG"/>
              </w:rPr>
              <w:tab/>
              <w:t>Мобилно скеле тип „Кула“- 5 броя.</w:t>
            </w:r>
          </w:p>
          <w:p w14:paraId="4FFFC932" w14:textId="77777777" w:rsidR="00A673CC" w:rsidRPr="00A673CC" w:rsidRDefault="00A673CC" w:rsidP="00A673CC">
            <w:pPr>
              <w:spacing w:after="0" w:line="240" w:lineRule="auto"/>
              <w:jc w:val="both"/>
              <w:rPr>
                <w:rFonts w:ascii="Times New Roman" w:eastAsia="Times New Roman" w:hAnsi="Times New Roman"/>
                <w:color w:val="000000"/>
                <w:lang w:eastAsia="bg-BG"/>
              </w:rPr>
            </w:pPr>
            <w:r w:rsidRPr="00A673CC">
              <w:rPr>
                <w:rFonts w:ascii="Times New Roman" w:eastAsia="Times New Roman" w:hAnsi="Times New Roman"/>
                <w:color w:val="000000"/>
                <w:lang w:eastAsia="bg-BG"/>
              </w:rPr>
              <w:t>-</w:t>
            </w:r>
            <w:r w:rsidRPr="00A673CC">
              <w:rPr>
                <w:rFonts w:ascii="Times New Roman" w:eastAsia="Times New Roman" w:hAnsi="Times New Roman"/>
                <w:color w:val="000000"/>
                <w:lang w:eastAsia="bg-BG"/>
              </w:rPr>
              <w:tab/>
              <w:t>Електрожен – 1 бр.</w:t>
            </w:r>
          </w:p>
          <w:p w14:paraId="22D66BB1" w14:textId="77777777" w:rsidR="00A673CC" w:rsidRPr="00A673CC" w:rsidRDefault="00A673CC" w:rsidP="00A673CC">
            <w:pPr>
              <w:spacing w:after="0" w:line="240" w:lineRule="auto"/>
              <w:jc w:val="both"/>
              <w:rPr>
                <w:rFonts w:ascii="Times New Roman" w:eastAsia="Times New Roman" w:hAnsi="Times New Roman"/>
                <w:color w:val="000000"/>
                <w:lang w:eastAsia="bg-BG"/>
              </w:rPr>
            </w:pPr>
            <w:r w:rsidRPr="00A673CC">
              <w:rPr>
                <w:rFonts w:ascii="Times New Roman" w:eastAsia="Times New Roman" w:hAnsi="Times New Roman"/>
                <w:color w:val="000000"/>
                <w:lang w:eastAsia="bg-BG"/>
              </w:rPr>
              <w:t>-</w:t>
            </w:r>
            <w:r w:rsidRPr="00A673CC">
              <w:rPr>
                <w:rFonts w:ascii="Times New Roman" w:eastAsia="Times New Roman" w:hAnsi="Times New Roman"/>
                <w:color w:val="000000"/>
                <w:lang w:eastAsia="bg-BG"/>
              </w:rPr>
              <w:tab/>
              <w:t>Циркуляр – 2 бр.</w:t>
            </w:r>
          </w:p>
          <w:p w14:paraId="16EE27B1" w14:textId="77777777" w:rsidR="00A673CC" w:rsidRPr="00A673CC" w:rsidRDefault="00A673CC" w:rsidP="00A673CC">
            <w:pPr>
              <w:spacing w:after="0" w:line="240" w:lineRule="auto"/>
              <w:jc w:val="both"/>
              <w:rPr>
                <w:rFonts w:ascii="Times New Roman" w:eastAsia="Times New Roman" w:hAnsi="Times New Roman"/>
                <w:color w:val="000000"/>
                <w:lang w:eastAsia="bg-BG"/>
              </w:rPr>
            </w:pPr>
            <w:r w:rsidRPr="00A673CC">
              <w:rPr>
                <w:rFonts w:ascii="Times New Roman" w:eastAsia="Times New Roman" w:hAnsi="Times New Roman"/>
                <w:color w:val="000000"/>
                <w:lang w:eastAsia="bg-BG"/>
              </w:rPr>
              <w:t>-</w:t>
            </w:r>
            <w:r w:rsidRPr="00A673CC">
              <w:rPr>
                <w:rFonts w:ascii="Times New Roman" w:eastAsia="Times New Roman" w:hAnsi="Times New Roman"/>
                <w:color w:val="000000"/>
                <w:lang w:eastAsia="bg-BG"/>
              </w:rPr>
              <w:tab/>
              <w:t xml:space="preserve">Компресор – 1 бр. </w:t>
            </w:r>
          </w:p>
          <w:p w14:paraId="4975623B" w14:textId="77777777" w:rsidR="00A673CC" w:rsidRPr="00A673CC" w:rsidRDefault="00A673CC" w:rsidP="00A673CC">
            <w:pPr>
              <w:spacing w:after="0" w:line="240" w:lineRule="auto"/>
              <w:jc w:val="both"/>
              <w:rPr>
                <w:rFonts w:ascii="Times New Roman" w:eastAsia="Times New Roman" w:hAnsi="Times New Roman"/>
                <w:color w:val="000000"/>
                <w:lang w:eastAsia="bg-BG"/>
              </w:rPr>
            </w:pPr>
            <w:r w:rsidRPr="00A673CC">
              <w:rPr>
                <w:rFonts w:ascii="Times New Roman" w:eastAsia="Times New Roman" w:hAnsi="Times New Roman"/>
                <w:color w:val="000000"/>
                <w:lang w:eastAsia="bg-BG"/>
              </w:rPr>
              <w:t>-</w:t>
            </w:r>
            <w:r w:rsidRPr="00A673CC">
              <w:rPr>
                <w:rFonts w:ascii="Times New Roman" w:eastAsia="Times New Roman" w:hAnsi="Times New Roman"/>
                <w:color w:val="000000"/>
                <w:lang w:eastAsia="bg-BG"/>
              </w:rPr>
              <w:tab/>
              <w:t>Перфоратори за бетон - 3 броя.</w:t>
            </w:r>
          </w:p>
          <w:p w14:paraId="38BE21F3" w14:textId="4FDD35EE" w:rsidR="00A673CC" w:rsidRDefault="00A673CC" w:rsidP="00A673CC">
            <w:pPr>
              <w:spacing w:after="0" w:line="240" w:lineRule="auto"/>
              <w:jc w:val="both"/>
              <w:rPr>
                <w:rFonts w:ascii="Times New Roman" w:eastAsia="Times New Roman" w:hAnsi="Times New Roman"/>
                <w:color w:val="000000"/>
                <w:lang w:eastAsia="bg-BG"/>
              </w:rPr>
            </w:pPr>
            <w:r w:rsidRPr="00A673CC">
              <w:rPr>
                <w:rFonts w:ascii="Times New Roman" w:eastAsia="Times New Roman" w:hAnsi="Times New Roman"/>
                <w:color w:val="000000"/>
                <w:lang w:eastAsia="bg-BG"/>
              </w:rPr>
              <w:t>-</w:t>
            </w:r>
            <w:r w:rsidRPr="00A673CC">
              <w:rPr>
                <w:rFonts w:ascii="Times New Roman" w:eastAsia="Times New Roman" w:hAnsi="Times New Roman"/>
                <w:color w:val="000000"/>
                <w:lang w:eastAsia="bg-BG"/>
              </w:rPr>
              <w:tab/>
              <w:t>Ъглошлайф – 2 броя.</w:t>
            </w:r>
          </w:p>
          <w:p w14:paraId="57C2216A" w14:textId="77777777" w:rsidR="00A673CC" w:rsidRPr="00547873" w:rsidRDefault="00A673CC" w:rsidP="00A673CC">
            <w:pPr>
              <w:spacing w:after="0" w:line="240" w:lineRule="auto"/>
              <w:jc w:val="both"/>
              <w:rPr>
                <w:rFonts w:ascii="Times New Roman" w:eastAsia="Times New Roman" w:hAnsi="Times New Roman"/>
                <w:color w:val="000000"/>
                <w:lang w:eastAsia="bg-BG"/>
              </w:rPr>
            </w:pPr>
          </w:p>
          <w:p w14:paraId="4D88B526" w14:textId="77777777" w:rsidR="00A673CC" w:rsidRPr="00547873" w:rsidRDefault="00A673CC" w:rsidP="00A673CC">
            <w:pPr>
              <w:spacing w:after="0" w:line="240" w:lineRule="auto"/>
              <w:jc w:val="both"/>
              <w:rPr>
                <w:rFonts w:ascii="Times New Roman" w:eastAsia="Times New Roman" w:hAnsi="Times New Roman"/>
                <w:b/>
                <w:color w:val="000000"/>
                <w:lang w:eastAsia="bg-BG"/>
              </w:rPr>
            </w:pPr>
            <w:r w:rsidRPr="00547873">
              <w:rPr>
                <w:rFonts w:ascii="Times New Roman" w:eastAsia="Times New Roman" w:hAnsi="Times New Roman"/>
                <w:b/>
                <w:color w:val="000000"/>
                <w:lang w:eastAsia="bg-BG"/>
              </w:rPr>
              <w:t>Доказване:</w:t>
            </w:r>
          </w:p>
          <w:p w14:paraId="109A6440" w14:textId="77777777" w:rsidR="00A673CC" w:rsidRDefault="00A673CC" w:rsidP="00A673CC">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Декларация за техническото оборудване за изпълнението на предмета на поръчката съгласно изискванията посочени по-горе. Списъкът трябва да съдържа информация относно вида</w:t>
            </w:r>
            <w:r>
              <w:rPr>
                <w:rFonts w:ascii="Times New Roman" w:eastAsia="Times New Roman" w:hAnsi="Times New Roman"/>
                <w:color w:val="000000"/>
                <w:lang w:eastAsia="bg-BG"/>
              </w:rPr>
              <w:t xml:space="preserve"> и </w:t>
            </w:r>
            <w:r w:rsidRPr="007418B2">
              <w:rPr>
                <w:rFonts w:ascii="Times New Roman" w:eastAsia="Times New Roman" w:hAnsi="Times New Roman"/>
                <w:color w:val="000000"/>
                <w:lang w:eastAsia="bg-BG"/>
              </w:rPr>
              <w:t>капацитета (в приложимите съгласно изискванията случаи</w:t>
            </w:r>
            <w:r>
              <w:rPr>
                <w:rFonts w:ascii="Times New Roman" w:eastAsia="Times New Roman" w:hAnsi="Times New Roman"/>
                <w:color w:val="000000"/>
                <w:lang w:eastAsia="bg-BG"/>
              </w:rPr>
              <w:t xml:space="preserve">) </w:t>
            </w:r>
            <w:r w:rsidRPr="007418B2">
              <w:rPr>
                <w:rFonts w:ascii="Times New Roman" w:eastAsia="Times New Roman" w:hAnsi="Times New Roman"/>
                <w:color w:val="000000"/>
                <w:lang w:eastAsia="bg-BG"/>
              </w:rPr>
              <w:t>на посочените оборудване, транспортни средства и механизация. Посочените в декларацията основно оборудване, транспортни средства и механизация трябва да отговарят на изискванията посочени по-горе  и съответствието им с тези изисквания трябва да е видно в декларацията.</w:t>
            </w:r>
          </w:p>
          <w:p w14:paraId="6DB6932F" w14:textId="14F19BC4" w:rsidR="00B20786" w:rsidRDefault="00B20786">
            <w:pPr>
              <w:spacing w:after="0" w:line="240" w:lineRule="auto"/>
              <w:jc w:val="both"/>
              <w:rPr>
                <w:rFonts w:ascii="Times New Roman" w:eastAsia="Times New Roman" w:hAnsi="Times New Roman"/>
                <w:b/>
                <w:i/>
                <w:color w:val="000000"/>
                <w:lang w:eastAsia="bg-BG"/>
              </w:rPr>
            </w:pPr>
          </w:p>
          <w:p w14:paraId="3D2CCDBE" w14:textId="77777777" w:rsidR="00D675F3" w:rsidRPr="00F666CC" w:rsidRDefault="00D675F3" w:rsidP="00A40F90">
            <w:pPr>
              <w:spacing w:after="0" w:line="240" w:lineRule="auto"/>
              <w:jc w:val="both"/>
              <w:rPr>
                <w:rFonts w:ascii="Times New Roman" w:eastAsia="Times New Roman" w:hAnsi="Times New Roman"/>
                <w:b/>
                <w:color w:val="000000"/>
                <w:lang w:eastAsia="bg-BG"/>
              </w:rPr>
            </w:pPr>
            <w:r w:rsidRPr="00F666CC">
              <w:rPr>
                <w:rFonts w:ascii="Times New Roman" w:eastAsia="Times New Roman" w:hAnsi="Times New Roman"/>
                <w:b/>
                <w:color w:val="000000"/>
                <w:lang w:eastAsia="bg-BG"/>
              </w:rPr>
              <w:t>Изискване:</w:t>
            </w:r>
          </w:p>
          <w:p w14:paraId="5BADFBF5" w14:textId="77777777" w:rsidR="00D675F3" w:rsidRPr="00D675F3" w:rsidRDefault="00D675F3" w:rsidP="00A40F90">
            <w:pPr>
              <w:jc w:val="both"/>
              <w:rPr>
                <w:rFonts w:ascii="Times New Roman" w:eastAsia="Times New Roman" w:hAnsi="Times New Roman"/>
                <w:color w:val="000000"/>
                <w:lang w:val="ru-RU" w:eastAsia="bg-BG"/>
              </w:rPr>
            </w:pPr>
            <w:r w:rsidRPr="008B21BB">
              <w:rPr>
                <w:rFonts w:ascii="Times New Roman" w:eastAsia="Times New Roman" w:hAnsi="Times New Roman"/>
                <w:color w:val="000000"/>
                <w:lang w:eastAsia="bg-BG"/>
              </w:rPr>
              <w:t xml:space="preserve">За изпълнение на поръчката всеки участник трябва да разполага с </w:t>
            </w:r>
            <w:r w:rsidRPr="00D675F3">
              <w:rPr>
                <w:rFonts w:ascii="Times New Roman" w:eastAsia="Times New Roman" w:hAnsi="Times New Roman"/>
                <w:iCs/>
                <w:color w:val="000000"/>
                <w:lang w:val="ru-RU" w:eastAsia="bg-BG"/>
              </w:rPr>
              <w:t>поне двама технически ръководители, които да притежават необходимото техническо образование, както и с правоспособни служители, имащи квалификация за извършване на дейностите посочени в количествените сметки</w:t>
            </w:r>
            <w:r w:rsidRPr="00D675F3">
              <w:rPr>
                <w:rFonts w:ascii="Times New Roman" w:eastAsia="Times New Roman" w:hAnsi="Times New Roman"/>
                <w:color w:val="000000"/>
                <w:lang w:val="ru-RU" w:eastAsia="bg-BG"/>
              </w:rPr>
              <w:t>, както следва:</w:t>
            </w:r>
          </w:p>
          <w:p w14:paraId="3CA7CBD5" w14:textId="77777777" w:rsidR="00D675F3" w:rsidRPr="00D675F3" w:rsidRDefault="00D675F3" w:rsidP="00D675F3">
            <w:pPr>
              <w:numPr>
                <w:ilvl w:val="0"/>
                <w:numId w:val="11"/>
              </w:numPr>
              <w:spacing w:after="0" w:line="240" w:lineRule="auto"/>
              <w:jc w:val="both"/>
              <w:rPr>
                <w:rFonts w:ascii="Times New Roman" w:eastAsia="Times New Roman" w:hAnsi="Times New Roman"/>
                <w:color w:val="000000"/>
                <w:lang w:eastAsia="bg-BG"/>
              </w:rPr>
            </w:pPr>
            <w:r w:rsidRPr="00D675F3">
              <w:rPr>
                <w:rFonts w:ascii="Times New Roman" w:eastAsia="Times New Roman" w:hAnsi="Times New Roman"/>
                <w:color w:val="000000"/>
                <w:lang w:eastAsia="bg-BG"/>
              </w:rPr>
              <w:t>Технически ръководител – минимум 2 бр.</w:t>
            </w:r>
          </w:p>
          <w:p w14:paraId="0C437E74" w14:textId="77777777" w:rsidR="00D675F3" w:rsidRPr="00D675F3" w:rsidRDefault="00D675F3" w:rsidP="00D675F3">
            <w:pPr>
              <w:numPr>
                <w:ilvl w:val="0"/>
                <w:numId w:val="11"/>
              </w:numPr>
              <w:spacing w:after="0" w:line="240" w:lineRule="auto"/>
              <w:jc w:val="both"/>
              <w:rPr>
                <w:rFonts w:ascii="Times New Roman" w:eastAsia="Times New Roman" w:hAnsi="Times New Roman"/>
                <w:color w:val="000000"/>
                <w:lang w:eastAsia="bg-BG"/>
              </w:rPr>
            </w:pPr>
            <w:r w:rsidRPr="00D675F3">
              <w:rPr>
                <w:rFonts w:ascii="Times New Roman" w:eastAsia="Times New Roman" w:hAnsi="Times New Roman"/>
                <w:color w:val="000000"/>
                <w:lang w:eastAsia="bg-BG"/>
              </w:rPr>
              <w:t>Водопроводчик – минимум 1 бр.</w:t>
            </w:r>
          </w:p>
          <w:p w14:paraId="1456D3FA" w14:textId="77777777" w:rsidR="00D675F3" w:rsidRPr="00D675F3" w:rsidRDefault="00D675F3" w:rsidP="00D675F3">
            <w:pPr>
              <w:numPr>
                <w:ilvl w:val="0"/>
                <w:numId w:val="11"/>
              </w:numPr>
              <w:spacing w:after="0" w:line="240" w:lineRule="auto"/>
              <w:jc w:val="both"/>
              <w:rPr>
                <w:rFonts w:ascii="Times New Roman" w:eastAsia="Times New Roman" w:hAnsi="Times New Roman"/>
                <w:color w:val="000000"/>
                <w:lang w:eastAsia="bg-BG"/>
              </w:rPr>
            </w:pPr>
            <w:r w:rsidRPr="00D675F3">
              <w:rPr>
                <w:rFonts w:ascii="Times New Roman" w:eastAsia="Times New Roman" w:hAnsi="Times New Roman"/>
                <w:color w:val="000000"/>
                <w:lang w:eastAsia="bg-BG"/>
              </w:rPr>
              <w:t>Каналджия – минимум 1 бр.</w:t>
            </w:r>
          </w:p>
          <w:p w14:paraId="620EDB42" w14:textId="77777777" w:rsidR="00D675F3" w:rsidRPr="00D675F3" w:rsidRDefault="00D675F3" w:rsidP="00D675F3">
            <w:pPr>
              <w:numPr>
                <w:ilvl w:val="0"/>
                <w:numId w:val="11"/>
              </w:numPr>
              <w:spacing w:after="0" w:line="240" w:lineRule="auto"/>
              <w:jc w:val="both"/>
              <w:rPr>
                <w:rFonts w:ascii="Times New Roman" w:eastAsia="Times New Roman" w:hAnsi="Times New Roman"/>
                <w:color w:val="000000"/>
                <w:lang w:eastAsia="bg-BG"/>
              </w:rPr>
            </w:pPr>
            <w:r w:rsidRPr="00D675F3">
              <w:rPr>
                <w:rFonts w:ascii="Times New Roman" w:eastAsia="Times New Roman" w:hAnsi="Times New Roman"/>
                <w:color w:val="000000"/>
                <w:lang w:eastAsia="bg-BG"/>
              </w:rPr>
              <w:t>Заварчик – минимум 1 бр.</w:t>
            </w:r>
          </w:p>
          <w:p w14:paraId="6EFE7114" w14:textId="77777777" w:rsidR="00D675F3" w:rsidRPr="00D675F3" w:rsidRDefault="00D675F3" w:rsidP="00D675F3">
            <w:pPr>
              <w:numPr>
                <w:ilvl w:val="0"/>
                <w:numId w:val="11"/>
              </w:numPr>
              <w:spacing w:after="0" w:line="240" w:lineRule="auto"/>
              <w:jc w:val="both"/>
              <w:rPr>
                <w:rFonts w:ascii="Times New Roman" w:eastAsia="Times New Roman" w:hAnsi="Times New Roman"/>
                <w:color w:val="000000"/>
                <w:lang w:eastAsia="bg-BG"/>
              </w:rPr>
            </w:pPr>
            <w:r w:rsidRPr="00D675F3">
              <w:rPr>
                <w:rFonts w:ascii="Times New Roman" w:eastAsia="Times New Roman" w:hAnsi="Times New Roman"/>
                <w:color w:val="000000"/>
                <w:lang w:eastAsia="bg-BG"/>
              </w:rPr>
              <w:t>Ел. специалист – минимум 1 бр.</w:t>
            </w:r>
          </w:p>
          <w:p w14:paraId="32450101" w14:textId="77777777" w:rsidR="00D675F3" w:rsidRPr="00D675F3" w:rsidRDefault="00D675F3" w:rsidP="00D675F3">
            <w:pPr>
              <w:numPr>
                <w:ilvl w:val="0"/>
                <w:numId w:val="11"/>
              </w:numPr>
              <w:spacing w:after="0" w:line="240" w:lineRule="auto"/>
              <w:jc w:val="both"/>
              <w:rPr>
                <w:rFonts w:ascii="Times New Roman" w:eastAsia="Times New Roman" w:hAnsi="Times New Roman"/>
                <w:color w:val="000000"/>
                <w:lang w:eastAsia="bg-BG"/>
              </w:rPr>
            </w:pPr>
            <w:r w:rsidRPr="00D675F3">
              <w:rPr>
                <w:rFonts w:ascii="Times New Roman" w:eastAsia="Times New Roman" w:hAnsi="Times New Roman"/>
                <w:color w:val="000000"/>
                <w:lang w:eastAsia="bg-BG"/>
              </w:rPr>
              <w:t>Зидаро-мазач – минимум 1 бр.</w:t>
            </w:r>
          </w:p>
          <w:p w14:paraId="1C445D34" w14:textId="77777777" w:rsidR="00D675F3" w:rsidRPr="00D675F3" w:rsidRDefault="00D675F3" w:rsidP="00D675F3">
            <w:pPr>
              <w:numPr>
                <w:ilvl w:val="0"/>
                <w:numId w:val="11"/>
              </w:numPr>
              <w:spacing w:after="0" w:line="240" w:lineRule="auto"/>
              <w:jc w:val="both"/>
              <w:rPr>
                <w:rFonts w:ascii="Times New Roman" w:eastAsia="Times New Roman" w:hAnsi="Times New Roman"/>
                <w:color w:val="000000"/>
                <w:lang w:eastAsia="bg-BG"/>
              </w:rPr>
            </w:pPr>
            <w:r w:rsidRPr="00D675F3">
              <w:rPr>
                <w:rFonts w:ascii="Times New Roman" w:eastAsia="Times New Roman" w:hAnsi="Times New Roman"/>
                <w:color w:val="000000"/>
                <w:lang w:eastAsia="bg-BG"/>
              </w:rPr>
              <w:t>Тенекеджия – минимум 1 бр.</w:t>
            </w:r>
          </w:p>
          <w:p w14:paraId="05B86591" w14:textId="77777777" w:rsidR="00D675F3" w:rsidRPr="00D675F3" w:rsidRDefault="00D675F3" w:rsidP="00D675F3">
            <w:pPr>
              <w:numPr>
                <w:ilvl w:val="0"/>
                <w:numId w:val="11"/>
              </w:numPr>
              <w:spacing w:after="0" w:line="240" w:lineRule="auto"/>
              <w:jc w:val="both"/>
              <w:rPr>
                <w:rFonts w:ascii="Times New Roman" w:eastAsia="Times New Roman" w:hAnsi="Times New Roman"/>
                <w:color w:val="000000"/>
                <w:lang w:eastAsia="bg-BG"/>
              </w:rPr>
            </w:pPr>
            <w:r w:rsidRPr="00D675F3">
              <w:rPr>
                <w:rFonts w:ascii="Times New Roman" w:eastAsia="Times New Roman" w:hAnsi="Times New Roman"/>
                <w:color w:val="000000"/>
                <w:lang w:eastAsia="bg-BG"/>
              </w:rPr>
              <w:lastRenderedPageBreak/>
              <w:t>Дърводелец – минимум 1 бр.</w:t>
            </w:r>
          </w:p>
          <w:p w14:paraId="0E1D1EB5" w14:textId="77777777" w:rsidR="00D675F3" w:rsidRPr="00D675F3" w:rsidRDefault="00D675F3" w:rsidP="00D675F3">
            <w:pPr>
              <w:numPr>
                <w:ilvl w:val="0"/>
                <w:numId w:val="11"/>
              </w:numPr>
              <w:spacing w:after="0" w:line="240" w:lineRule="auto"/>
              <w:jc w:val="both"/>
              <w:rPr>
                <w:rFonts w:ascii="Times New Roman" w:eastAsia="Times New Roman" w:hAnsi="Times New Roman"/>
                <w:color w:val="000000"/>
                <w:lang w:eastAsia="bg-BG"/>
              </w:rPr>
            </w:pPr>
            <w:r w:rsidRPr="00D675F3">
              <w:rPr>
                <w:rFonts w:ascii="Times New Roman" w:eastAsia="Times New Roman" w:hAnsi="Times New Roman"/>
                <w:color w:val="000000"/>
                <w:lang w:eastAsia="bg-BG"/>
              </w:rPr>
              <w:t>Арматурист – минимум 1 бр.</w:t>
            </w:r>
          </w:p>
          <w:p w14:paraId="0E2FAD9E" w14:textId="77777777" w:rsidR="00D675F3" w:rsidRPr="00D675F3" w:rsidRDefault="00D675F3" w:rsidP="00D675F3">
            <w:pPr>
              <w:numPr>
                <w:ilvl w:val="0"/>
                <w:numId w:val="11"/>
              </w:numPr>
              <w:spacing w:after="0" w:line="240" w:lineRule="auto"/>
              <w:jc w:val="both"/>
              <w:rPr>
                <w:rFonts w:ascii="Times New Roman" w:eastAsia="Times New Roman" w:hAnsi="Times New Roman"/>
                <w:color w:val="000000"/>
                <w:lang w:eastAsia="bg-BG"/>
              </w:rPr>
            </w:pPr>
            <w:r w:rsidRPr="00D675F3">
              <w:rPr>
                <w:rFonts w:ascii="Times New Roman" w:eastAsia="Times New Roman" w:hAnsi="Times New Roman"/>
                <w:color w:val="000000"/>
                <w:lang w:eastAsia="bg-BG"/>
              </w:rPr>
              <w:t>Кофражист – минимум 1 бр.</w:t>
            </w:r>
          </w:p>
          <w:p w14:paraId="56245226" w14:textId="77777777" w:rsidR="00D675F3" w:rsidRPr="00D675F3" w:rsidRDefault="00D675F3" w:rsidP="00D675F3">
            <w:pPr>
              <w:numPr>
                <w:ilvl w:val="0"/>
                <w:numId w:val="11"/>
              </w:numPr>
              <w:spacing w:after="0" w:line="240" w:lineRule="auto"/>
              <w:jc w:val="both"/>
              <w:rPr>
                <w:rFonts w:ascii="Times New Roman" w:eastAsia="Times New Roman" w:hAnsi="Times New Roman"/>
                <w:color w:val="000000"/>
                <w:lang w:eastAsia="bg-BG"/>
              </w:rPr>
            </w:pPr>
            <w:r w:rsidRPr="00D675F3">
              <w:rPr>
                <w:rFonts w:ascii="Times New Roman" w:eastAsia="Times New Roman" w:hAnsi="Times New Roman"/>
                <w:color w:val="000000"/>
                <w:lang w:eastAsia="bg-BG"/>
              </w:rPr>
              <w:t>Машинист на багер – минимум 1 бр.</w:t>
            </w:r>
          </w:p>
          <w:p w14:paraId="4A706E25" w14:textId="77777777" w:rsidR="00D675F3" w:rsidRPr="00D675F3" w:rsidRDefault="00D675F3" w:rsidP="00D675F3">
            <w:pPr>
              <w:numPr>
                <w:ilvl w:val="0"/>
                <w:numId w:val="11"/>
              </w:numPr>
              <w:spacing w:after="0" w:line="240" w:lineRule="auto"/>
              <w:jc w:val="both"/>
              <w:rPr>
                <w:rFonts w:ascii="Times New Roman" w:eastAsia="Times New Roman" w:hAnsi="Times New Roman"/>
                <w:color w:val="000000"/>
                <w:lang w:eastAsia="bg-BG"/>
              </w:rPr>
            </w:pPr>
            <w:r w:rsidRPr="00D675F3">
              <w:rPr>
                <w:rFonts w:ascii="Times New Roman" w:eastAsia="Times New Roman" w:hAnsi="Times New Roman"/>
                <w:color w:val="000000"/>
                <w:lang w:eastAsia="bg-BG"/>
              </w:rPr>
              <w:t>Работник стомано-бетонови конструкции – минимум 1 бр.</w:t>
            </w:r>
          </w:p>
          <w:p w14:paraId="563E6253" w14:textId="77777777" w:rsidR="00D675F3" w:rsidRPr="00D675F3" w:rsidRDefault="00D675F3" w:rsidP="00D675F3">
            <w:pPr>
              <w:numPr>
                <w:ilvl w:val="0"/>
                <w:numId w:val="11"/>
              </w:numPr>
              <w:spacing w:after="0" w:line="240" w:lineRule="auto"/>
              <w:jc w:val="both"/>
              <w:rPr>
                <w:rFonts w:ascii="Times New Roman" w:eastAsia="Times New Roman" w:hAnsi="Times New Roman"/>
                <w:color w:val="000000"/>
                <w:lang w:eastAsia="bg-BG"/>
              </w:rPr>
            </w:pPr>
            <w:r w:rsidRPr="00D675F3">
              <w:rPr>
                <w:rFonts w:ascii="Times New Roman" w:eastAsia="Times New Roman" w:hAnsi="Times New Roman"/>
                <w:color w:val="000000"/>
                <w:lang w:eastAsia="bg-BG"/>
              </w:rPr>
              <w:t>Общ работник – минимум 2 бр.</w:t>
            </w:r>
          </w:p>
          <w:p w14:paraId="530F9925" w14:textId="77777777" w:rsidR="00D675F3" w:rsidRDefault="00D675F3" w:rsidP="00D675F3">
            <w:pPr>
              <w:spacing w:after="0" w:line="240" w:lineRule="auto"/>
              <w:jc w:val="both"/>
              <w:rPr>
                <w:rFonts w:ascii="Times New Roman" w:eastAsia="Times New Roman" w:hAnsi="Times New Roman"/>
                <w:color w:val="000000"/>
                <w:lang w:eastAsia="bg-BG"/>
              </w:rPr>
            </w:pPr>
          </w:p>
          <w:p w14:paraId="5DF44C04" w14:textId="77777777" w:rsidR="00D675F3" w:rsidRPr="008B21BB" w:rsidRDefault="00D675F3" w:rsidP="00D675F3">
            <w:pPr>
              <w:spacing w:after="0" w:line="240" w:lineRule="auto"/>
              <w:jc w:val="both"/>
              <w:rPr>
                <w:rFonts w:ascii="Times New Roman" w:eastAsia="Times New Roman" w:hAnsi="Times New Roman"/>
                <w:b/>
                <w:color w:val="000000"/>
                <w:lang w:eastAsia="bg-BG"/>
              </w:rPr>
            </w:pPr>
            <w:r w:rsidRPr="008B21BB">
              <w:rPr>
                <w:rFonts w:ascii="Times New Roman" w:eastAsia="Times New Roman" w:hAnsi="Times New Roman"/>
                <w:b/>
                <w:color w:val="000000"/>
                <w:lang w:eastAsia="bg-BG"/>
              </w:rPr>
              <w:t>Доказване:</w:t>
            </w:r>
          </w:p>
          <w:p w14:paraId="1D9B16A0" w14:textId="3A2A0BFF" w:rsidR="00D675F3" w:rsidRPr="007418B2" w:rsidRDefault="00696C41" w:rsidP="00696C41">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Всеки участник следва да представи в офертата си декларация, че през целия период на договора ще има на разположение посочения по-горе списък от експерти</w:t>
            </w:r>
            <w:r w:rsidR="00D675F3" w:rsidRPr="008B21BB">
              <w:rPr>
                <w:rFonts w:ascii="Times New Roman" w:eastAsia="Times New Roman" w:hAnsi="Times New Roman"/>
                <w:color w:val="000000"/>
                <w:lang w:eastAsia="bg-BG"/>
              </w:rPr>
              <w:t>, които ще бъдат ангажирани при изпълнението на обществената поръчка</w:t>
            </w:r>
            <w:r>
              <w:rPr>
                <w:rFonts w:ascii="Times New Roman" w:eastAsia="Times New Roman" w:hAnsi="Times New Roman"/>
                <w:color w:val="000000"/>
                <w:lang w:eastAsia="bg-BG"/>
              </w:rPr>
              <w:t>.</w:t>
            </w:r>
            <w:r w:rsidR="00D675F3" w:rsidRPr="008B21BB">
              <w:rPr>
                <w:rFonts w:ascii="Times New Roman" w:eastAsia="Times New Roman" w:hAnsi="Times New Roman"/>
                <w:color w:val="000000"/>
                <w:lang w:eastAsia="bg-BG"/>
              </w:rPr>
              <w:t xml:space="preserve"> </w:t>
            </w:r>
          </w:p>
          <w:p w14:paraId="13F15D1C" w14:textId="0F767687" w:rsidR="00B20786" w:rsidRDefault="00B20786">
            <w:pPr>
              <w:spacing w:after="0" w:line="240" w:lineRule="auto"/>
              <w:jc w:val="both"/>
              <w:rPr>
                <w:rFonts w:ascii="Times New Roman" w:eastAsia="Times New Roman" w:hAnsi="Times New Roman"/>
                <w:color w:val="000000"/>
                <w:lang w:eastAsia="bg-BG"/>
              </w:rPr>
            </w:pPr>
          </w:p>
          <w:p w14:paraId="3790994D" w14:textId="77777777" w:rsidR="0042251E" w:rsidRPr="008B21BB" w:rsidRDefault="0042251E" w:rsidP="0042251E">
            <w:pPr>
              <w:spacing w:after="0" w:line="240" w:lineRule="auto"/>
              <w:jc w:val="both"/>
              <w:rPr>
                <w:rFonts w:ascii="Times New Roman" w:eastAsia="Times New Roman" w:hAnsi="Times New Roman"/>
                <w:b/>
                <w:color w:val="000000"/>
                <w:lang w:eastAsia="bg-BG"/>
              </w:rPr>
            </w:pPr>
            <w:r w:rsidRPr="008B21BB">
              <w:rPr>
                <w:rFonts w:ascii="Times New Roman" w:eastAsia="Times New Roman" w:hAnsi="Times New Roman"/>
                <w:b/>
                <w:color w:val="000000"/>
                <w:lang w:eastAsia="bg-BG"/>
              </w:rPr>
              <w:t>Изискване:</w:t>
            </w:r>
          </w:p>
          <w:p w14:paraId="4155F01F" w14:textId="77777777" w:rsidR="0042251E" w:rsidRPr="008B6DEF" w:rsidRDefault="0042251E" w:rsidP="0042251E">
            <w:pPr>
              <w:spacing w:after="0" w:line="240" w:lineRule="auto"/>
              <w:jc w:val="both"/>
              <w:rPr>
                <w:rFonts w:ascii="Times New Roman" w:eastAsia="Times New Roman" w:hAnsi="Times New Roman"/>
                <w:color w:val="000000"/>
                <w:lang w:val="ru-RU" w:eastAsia="bg-BG"/>
              </w:rPr>
            </w:pPr>
            <w:r>
              <w:rPr>
                <w:rFonts w:ascii="Times New Roman" w:eastAsia="Times New Roman" w:hAnsi="Times New Roman"/>
                <w:color w:val="000000"/>
                <w:lang w:eastAsia="bg-BG"/>
              </w:rPr>
              <w:t xml:space="preserve">Участникът трябва да притежава </w:t>
            </w:r>
            <w:r w:rsidRPr="008B21BB">
              <w:rPr>
                <w:rFonts w:ascii="Times New Roman" w:eastAsia="Times New Roman" w:hAnsi="Times New Roman"/>
                <w:color w:val="000000"/>
                <w:lang w:eastAsia="bg-BG"/>
              </w:rPr>
              <w:t>действаща застрахователна полица за професионална отговорност в строителството по чл. 171 от ЗУ</w:t>
            </w:r>
            <w:r>
              <w:rPr>
                <w:rFonts w:ascii="Times New Roman" w:eastAsia="Times New Roman" w:hAnsi="Times New Roman"/>
                <w:color w:val="000000"/>
                <w:lang w:eastAsia="bg-BG"/>
              </w:rPr>
              <w:t>Т,</w:t>
            </w:r>
            <w:r w:rsidRPr="008B21BB">
              <w:rPr>
                <w:rFonts w:ascii="Times New Roman" w:eastAsia="Times New Roman" w:hAnsi="Times New Roman"/>
                <w:color w:val="000000"/>
                <w:lang w:eastAsia="bg-BG"/>
              </w:rPr>
              <w:t xml:space="preserve"> </w:t>
            </w:r>
            <w:r>
              <w:rPr>
                <w:rFonts w:ascii="Times New Roman" w:eastAsia="Times New Roman" w:hAnsi="Times New Roman"/>
                <w:color w:val="000000"/>
                <w:lang w:eastAsia="bg-BG"/>
              </w:rPr>
              <w:t xml:space="preserve">отговаряща на групата и категорията на предмета на настоящата поръчка, която застраховка следва да покрива вреди, причинени на други участници в строителството и проектирането и/или на трети лица, вследствие на неправомерни действия или бездействия при или по повод изпълнение на задълженията им. </w:t>
            </w:r>
          </w:p>
          <w:p w14:paraId="18E9A43D" w14:textId="77777777" w:rsidR="0042251E" w:rsidRPr="008B21BB" w:rsidRDefault="0042251E" w:rsidP="0042251E">
            <w:pPr>
              <w:spacing w:after="0" w:line="240" w:lineRule="auto"/>
              <w:jc w:val="both"/>
              <w:rPr>
                <w:rFonts w:ascii="Times New Roman" w:eastAsia="Times New Roman" w:hAnsi="Times New Roman"/>
                <w:b/>
                <w:color w:val="000000"/>
                <w:lang w:eastAsia="bg-BG"/>
              </w:rPr>
            </w:pPr>
            <w:r w:rsidRPr="008B21BB">
              <w:rPr>
                <w:rFonts w:ascii="Times New Roman" w:eastAsia="Times New Roman" w:hAnsi="Times New Roman"/>
                <w:b/>
                <w:color w:val="000000"/>
                <w:lang w:eastAsia="bg-BG"/>
              </w:rPr>
              <w:t>Доказване:</w:t>
            </w:r>
          </w:p>
          <w:p w14:paraId="564E7CDE" w14:textId="77777777" w:rsidR="0042251E" w:rsidRDefault="0042251E" w:rsidP="0042251E">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Участникът следва да декларира, че в случай, че бъде избран за Изпълнител, ще представи</w:t>
            </w:r>
            <w:r>
              <w:t xml:space="preserve"> </w:t>
            </w:r>
            <w:r w:rsidRPr="008B21BB">
              <w:rPr>
                <w:rFonts w:ascii="Times New Roman" w:eastAsia="Times New Roman" w:hAnsi="Times New Roman"/>
                <w:color w:val="000000"/>
                <w:lang w:eastAsia="bg-BG"/>
              </w:rPr>
              <w:t>действаща застрахователна полица за професионална отговорност в строителството по чл. 171 от ЗУТ (заверено от участника копие)</w:t>
            </w:r>
            <w:r>
              <w:rPr>
                <w:rFonts w:ascii="Times New Roman" w:eastAsia="Times New Roman" w:hAnsi="Times New Roman"/>
                <w:color w:val="000000"/>
                <w:lang w:eastAsia="bg-BG"/>
              </w:rPr>
              <w:t>,</w:t>
            </w:r>
            <w:r w:rsidRPr="008B21BB">
              <w:rPr>
                <w:rFonts w:ascii="Times New Roman" w:eastAsia="Times New Roman" w:hAnsi="Times New Roman"/>
                <w:color w:val="000000"/>
                <w:lang w:eastAsia="bg-BG"/>
              </w:rPr>
              <w:t xml:space="preserve"> </w:t>
            </w:r>
            <w:r>
              <w:rPr>
                <w:rFonts w:ascii="Times New Roman" w:eastAsia="Times New Roman" w:hAnsi="Times New Roman"/>
                <w:color w:val="000000"/>
                <w:lang w:eastAsia="bg-BG"/>
              </w:rPr>
              <w:t xml:space="preserve">отговаряща на групата и категорията на предмета на настоящата поръчка, и че застраховката ще се поддържа през целия период на договора. </w:t>
            </w:r>
          </w:p>
          <w:p w14:paraId="1C194025" w14:textId="77777777" w:rsidR="0042251E" w:rsidRDefault="0042251E" w:rsidP="0042251E">
            <w:pPr>
              <w:spacing w:after="0" w:line="240" w:lineRule="auto"/>
              <w:jc w:val="both"/>
              <w:rPr>
                <w:rFonts w:ascii="Times New Roman" w:eastAsia="Times New Roman" w:hAnsi="Times New Roman"/>
                <w:color w:val="000000"/>
                <w:lang w:eastAsia="bg-BG"/>
              </w:rPr>
            </w:pPr>
            <w:r w:rsidRPr="00A21C3C">
              <w:rPr>
                <w:rFonts w:ascii="Times New Roman" w:eastAsia="Times New Roman" w:hAnsi="Times New Roman"/>
                <w:color w:val="000000"/>
                <w:lang w:eastAsia="bg-BG"/>
              </w:rPr>
              <w:t>Участникът избран за Изпълнител  следва да  представи преди подписване на договора заверено копие</w:t>
            </w:r>
            <w:r>
              <w:rPr>
                <w:rFonts w:ascii="Times New Roman" w:eastAsia="Times New Roman" w:hAnsi="Times New Roman"/>
                <w:color w:val="000000"/>
                <w:lang w:eastAsia="bg-BG"/>
              </w:rPr>
              <w:t xml:space="preserve"> на </w:t>
            </w:r>
            <w:r w:rsidRPr="008B21BB">
              <w:rPr>
                <w:rFonts w:ascii="Times New Roman" w:eastAsia="Times New Roman" w:hAnsi="Times New Roman"/>
                <w:color w:val="000000"/>
                <w:lang w:eastAsia="bg-BG"/>
              </w:rPr>
              <w:t>действаща застрахователна полица за професионална отговорност в строителството по чл. 171 от ЗУТ</w:t>
            </w:r>
            <w:r>
              <w:rPr>
                <w:rFonts w:ascii="Times New Roman" w:eastAsia="Times New Roman" w:hAnsi="Times New Roman"/>
                <w:color w:val="000000"/>
                <w:lang w:eastAsia="bg-BG"/>
              </w:rPr>
              <w:t>, отговаряща на групата и категорията на предмета на настоящата поръчка.</w:t>
            </w:r>
          </w:p>
          <w:p w14:paraId="0FBE89B6" w14:textId="77777777" w:rsidR="0042251E" w:rsidRDefault="0042251E" w:rsidP="0042251E">
            <w:pPr>
              <w:spacing w:after="0" w:line="240" w:lineRule="auto"/>
              <w:jc w:val="both"/>
              <w:rPr>
                <w:rFonts w:ascii="Times New Roman" w:eastAsia="Times New Roman" w:hAnsi="Times New Roman"/>
                <w:color w:val="000000"/>
                <w:lang w:eastAsia="bg-BG"/>
              </w:rPr>
            </w:pPr>
          </w:p>
          <w:p w14:paraId="1BB5BC6C" w14:textId="77777777" w:rsidR="0042251E" w:rsidRPr="00D8404A" w:rsidRDefault="0042251E" w:rsidP="0042251E">
            <w:pPr>
              <w:spacing w:after="0" w:line="240" w:lineRule="auto"/>
              <w:jc w:val="both"/>
              <w:rPr>
                <w:rFonts w:ascii="Times New Roman" w:eastAsia="Times New Roman" w:hAnsi="Times New Roman"/>
                <w:b/>
                <w:color w:val="000000"/>
                <w:lang w:eastAsia="bg-BG"/>
              </w:rPr>
            </w:pPr>
            <w:r w:rsidRPr="00D8404A">
              <w:rPr>
                <w:rFonts w:ascii="Times New Roman" w:eastAsia="Times New Roman" w:hAnsi="Times New Roman"/>
                <w:b/>
                <w:color w:val="000000"/>
                <w:lang w:eastAsia="bg-BG"/>
              </w:rPr>
              <w:t xml:space="preserve">Изискване: </w:t>
            </w:r>
          </w:p>
          <w:p w14:paraId="260A42A5" w14:textId="77777777" w:rsidR="0042251E" w:rsidRPr="004E4E9E" w:rsidRDefault="0042251E" w:rsidP="0042251E">
            <w:pPr>
              <w:spacing w:after="0" w:line="240" w:lineRule="auto"/>
              <w:jc w:val="both"/>
              <w:rPr>
                <w:rFonts w:ascii="Times New Roman" w:eastAsia="Times New Roman" w:hAnsi="Times New Roman"/>
                <w:color w:val="000000"/>
                <w:lang w:eastAsia="bg-BG"/>
              </w:rPr>
            </w:pPr>
            <w:r w:rsidRPr="004E4E9E">
              <w:rPr>
                <w:rFonts w:ascii="Times New Roman" w:eastAsia="Times New Roman" w:hAnsi="Times New Roman"/>
                <w:color w:val="000000"/>
                <w:lang w:eastAsia="bg-BG"/>
              </w:rPr>
              <w:t>Всеки участник трябва да прилага система за управление на качеството в съответствие с изискванията на EN ISO 9001</w:t>
            </w:r>
            <w:r w:rsidRPr="00D8404A">
              <w:rPr>
                <w:rFonts w:ascii="Times New Roman" w:eastAsia="Times New Roman" w:hAnsi="Times New Roman"/>
                <w:color w:val="000000"/>
                <w:lang w:eastAsia="bg-BG"/>
              </w:rPr>
              <w:t xml:space="preserve"> </w:t>
            </w:r>
            <w:r w:rsidRPr="004E4E9E">
              <w:rPr>
                <w:rFonts w:ascii="Times New Roman" w:eastAsia="Times New Roman" w:hAnsi="Times New Roman"/>
                <w:color w:val="000000"/>
                <w:lang w:eastAsia="bg-BG"/>
              </w:rPr>
              <w:t>или еквивалент с обхват на сертификацията строителство, включващо строителството, предмет на поръчката.</w:t>
            </w:r>
          </w:p>
          <w:p w14:paraId="72AB6B63" w14:textId="77777777" w:rsidR="0042251E" w:rsidRPr="00D8404A" w:rsidRDefault="0042251E" w:rsidP="0042251E">
            <w:pPr>
              <w:spacing w:after="0" w:line="240" w:lineRule="auto"/>
              <w:jc w:val="both"/>
              <w:rPr>
                <w:rFonts w:ascii="Times New Roman" w:eastAsia="Times New Roman" w:hAnsi="Times New Roman"/>
                <w:b/>
                <w:color w:val="000000"/>
                <w:lang w:eastAsia="bg-BG"/>
              </w:rPr>
            </w:pPr>
            <w:r w:rsidRPr="00D8404A">
              <w:rPr>
                <w:rFonts w:ascii="Times New Roman" w:eastAsia="Times New Roman" w:hAnsi="Times New Roman"/>
                <w:b/>
                <w:color w:val="000000"/>
                <w:lang w:eastAsia="bg-BG"/>
              </w:rPr>
              <w:t>Доказване:</w:t>
            </w:r>
          </w:p>
          <w:p w14:paraId="35439EB1" w14:textId="77777777" w:rsidR="0042251E" w:rsidRPr="004E4E9E" w:rsidRDefault="0042251E" w:rsidP="0042251E">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Участникът представя Декларация за наличие на валиден сертификат за въведена система за управление на качеството, съгласно EN ISO 9001 </w:t>
            </w:r>
            <w:r>
              <w:rPr>
                <w:rFonts w:ascii="Times New Roman" w:eastAsia="Times New Roman" w:hAnsi="Times New Roman"/>
                <w:color w:val="000000"/>
                <w:lang w:val="ru-RU" w:eastAsia="bg-BG"/>
              </w:rPr>
              <w:t xml:space="preserve"> </w:t>
            </w:r>
            <w:r>
              <w:rPr>
                <w:rFonts w:ascii="Times New Roman" w:eastAsia="Times New Roman" w:hAnsi="Times New Roman"/>
                <w:color w:val="000000"/>
                <w:lang w:eastAsia="bg-BG"/>
              </w:rPr>
              <w:t>или еквивалент</w:t>
            </w:r>
            <w:r w:rsidRPr="004E4E9E">
              <w:rPr>
                <w:rFonts w:ascii="Times New Roman" w:eastAsia="Times New Roman" w:hAnsi="Times New Roman"/>
                <w:color w:val="000000"/>
                <w:lang w:eastAsia="bg-BG"/>
              </w:rPr>
              <w:t>, издаден от акредитиран орган, с обхват на сертификацията строителство, включващо строителството, предмет на поръчката</w:t>
            </w:r>
            <w:r>
              <w:rPr>
                <w:rFonts w:ascii="Times New Roman" w:eastAsia="Times New Roman" w:hAnsi="Times New Roman"/>
                <w:color w:val="000000"/>
                <w:lang w:eastAsia="bg-BG"/>
              </w:rPr>
              <w:t>.</w:t>
            </w:r>
          </w:p>
          <w:p w14:paraId="7E2BAB2A" w14:textId="77777777" w:rsidR="0042251E" w:rsidRPr="004E4E9E" w:rsidRDefault="0042251E" w:rsidP="0042251E">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Участникът избран за Изпълнител  следва да  представи преди подписване на договора заверено копие на валиден сертификат</w:t>
            </w:r>
            <w:r>
              <w:rPr>
                <w:rFonts w:ascii="Times New Roman" w:eastAsia="Times New Roman" w:hAnsi="Times New Roman"/>
                <w:bCs/>
                <w:color w:val="000000"/>
                <w:lang w:eastAsia="bg-BG"/>
              </w:rPr>
              <w:t xml:space="preserve"> за въведена система за управление на качеството, съгласно EN ISO 9001 или еквивалент</w:t>
            </w:r>
            <w:r w:rsidRPr="004E4E9E">
              <w:rPr>
                <w:rFonts w:ascii="Times New Roman" w:eastAsia="Times New Roman" w:hAnsi="Times New Roman"/>
                <w:color w:val="000000"/>
                <w:lang w:eastAsia="bg-BG"/>
              </w:rPr>
              <w:t>, издаден от акредитиран орган, с обхват на сертификацията строителство, включващо строителството, предмет на поръчката</w:t>
            </w:r>
            <w:r>
              <w:rPr>
                <w:rFonts w:ascii="Times New Roman" w:eastAsia="Times New Roman" w:hAnsi="Times New Roman"/>
                <w:color w:val="000000"/>
                <w:lang w:eastAsia="bg-BG"/>
              </w:rPr>
              <w:t>.</w:t>
            </w:r>
          </w:p>
          <w:p w14:paraId="6C52534E" w14:textId="1563071B" w:rsidR="0042251E" w:rsidRDefault="0042251E" w:rsidP="0042251E">
            <w:pPr>
              <w:spacing w:after="0" w:line="240" w:lineRule="auto"/>
              <w:jc w:val="both"/>
              <w:rPr>
                <w:rFonts w:ascii="Times New Roman" w:eastAsia="Times New Roman" w:hAnsi="Times New Roman"/>
                <w:color w:val="000000"/>
                <w:lang w:eastAsia="bg-BG"/>
              </w:rPr>
            </w:pPr>
          </w:p>
          <w:p w14:paraId="2D52CAA7" w14:textId="77777777" w:rsidR="0042251E" w:rsidRPr="00D8404A" w:rsidRDefault="0042251E" w:rsidP="0042251E">
            <w:pPr>
              <w:spacing w:after="0" w:line="240" w:lineRule="auto"/>
              <w:jc w:val="both"/>
              <w:rPr>
                <w:rFonts w:ascii="Times New Roman" w:eastAsia="Times New Roman" w:hAnsi="Times New Roman"/>
                <w:b/>
                <w:color w:val="000000"/>
                <w:lang w:eastAsia="bg-BG"/>
              </w:rPr>
            </w:pPr>
            <w:r w:rsidRPr="00D8404A">
              <w:rPr>
                <w:rFonts w:ascii="Times New Roman" w:eastAsia="Times New Roman" w:hAnsi="Times New Roman"/>
                <w:b/>
                <w:color w:val="000000"/>
                <w:lang w:eastAsia="bg-BG"/>
              </w:rPr>
              <w:t xml:space="preserve">Изискване: </w:t>
            </w:r>
          </w:p>
          <w:p w14:paraId="5C35311F" w14:textId="77777777" w:rsidR="0042251E" w:rsidRPr="004E4E9E" w:rsidRDefault="0042251E" w:rsidP="0042251E">
            <w:pPr>
              <w:spacing w:after="0" w:line="240" w:lineRule="auto"/>
              <w:jc w:val="both"/>
              <w:rPr>
                <w:rFonts w:ascii="Times New Roman" w:eastAsia="Times New Roman" w:hAnsi="Times New Roman"/>
                <w:color w:val="000000"/>
                <w:lang w:eastAsia="bg-BG"/>
              </w:rPr>
            </w:pPr>
            <w:r w:rsidRPr="004E4E9E">
              <w:rPr>
                <w:rFonts w:ascii="Times New Roman" w:eastAsia="Times New Roman" w:hAnsi="Times New Roman"/>
                <w:color w:val="000000"/>
                <w:lang w:eastAsia="bg-BG"/>
              </w:rPr>
              <w:t>Всеки участник трябва да прилага системи за опазване на околната среда в съответствие с изискванията на EN ISO 14001 или еквивалент с обхват на сертификацията строителство, включващо строителството, предмет на поръчката.</w:t>
            </w:r>
          </w:p>
          <w:p w14:paraId="7FAA64E6" w14:textId="77777777" w:rsidR="0042251E" w:rsidRPr="00D8404A" w:rsidRDefault="0042251E" w:rsidP="0042251E">
            <w:pPr>
              <w:spacing w:after="0" w:line="240" w:lineRule="auto"/>
              <w:jc w:val="both"/>
              <w:rPr>
                <w:rFonts w:ascii="Times New Roman" w:eastAsia="Times New Roman" w:hAnsi="Times New Roman"/>
                <w:b/>
                <w:color w:val="000000"/>
                <w:lang w:eastAsia="bg-BG"/>
              </w:rPr>
            </w:pPr>
            <w:r w:rsidRPr="00D8404A">
              <w:rPr>
                <w:rFonts w:ascii="Times New Roman" w:eastAsia="Times New Roman" w:hAnsi="Times New Roman"/>
                <w:b/>
                <w:color w:val="000000"/>
                <w:lang w:eastAsia="bg-BG"/>
              </w:rPr>
              <w:t>Доказване:</w:t>
            </w:r>
          </w:p>
          <w:p w14:paraId="46EDC84F" w14:textId="77777777" w:rsidR="0042251E" w:rsidRDefault="0042251E" w:rsidP="0042251E">
            <w:pPr>
              <w:spacing w:after="0" w:line="240" w:lineRule="auto"/>
              <w:jc w:val="both"/>
              <w:rPr>
                <w:rFonts w:ascii="Times New Roman" w:eastAsia="Times New Roman" w:hAnsi="Times New Roman"/>
                <w:color w:val="000000"/>
                <w:lang w:eastAsia="bg-BG"/>
              </w:rPr>
            </w:pPr>
            <w:r w:rsidRPr="00D8404A">
              <w:rPr>
                <w:rFonts w:ascii="Times New Roman" w:eastAsia="Times New Roman" w:hAnsi="Times New Roman"/>
                <w:color w:val="000000"/>
                <w:lang w:eastAsia="bg-BG"/>
              </w:rPr>
              <w:t>Участникът представя Декларация за наличие на валиден сертификат за въведена система</w:t>
            </w:r>
            <w:r>
              <w:t xml:space="preserve"> </w:t>
            </w:r>
            <w:r w:rsidRPr="00D8404A">
              <w:rPr>
                <w:rFonts w:ascii="Times New Roman" w:eastAsia="Times New Roman" w:hAnsi="Times New Roman"/>
                <w:color w:val="000000"/>
                <w:lang w:eastAsia="bg-BG"/>
              </w:rPr>
              <w:t>за опазване на околната среда в съответствие с изискванията на EN ISO 14001 или еквивалент с обхват на сертификацията строителство, включващо строителството, предмет на поръчката.</w:t>
            </w:r>
          </w:p>
          <w:p w14:paraId="48CCE3A2" w14:textId="4605D70E" w:rsidR="00FA6A67" w:rsidRPr="0042251E" w:rsidRDefault="0042251E" w:rsidP="00FC5DC3">
            <w:pPr>
              <w:spacing w:after="0" w:line="240" w:lineRule="auto"/>
              <w:jc w:val="both"/>
              <w:rPr>
                <w:rFonts w:ascii="Times New Roman" w:eastAsia="Times New Roman" w:hAnsi="Times New Roman"/>
                <w:color w:val="000000"/>
                <w:lang w:eastAsia="bg-BG"/>
              </w:rPr>
            </w:pPr>
            <w:r w:rsidRPr="00A21C3C">
              <w:rPr>
                <w:rFonts w:ascii="Times New Roman" w:eastAsia="Times New Roman" w:hAnsi="Times New Roman"/>
                <w:color w:val="000000"/>
                <w:lang w:eastAsia="bg-BG"/>
              </w:rPr>
              <w:t>Участникът избран за Изпълнител  следва да  представи преди подписване на договора заверено копие на валиден сертификат за въведена система</w:t>
            </w:r>
            <w:r>
              <w:rPr>
                <w:rFonts w:ascii="Times New Roman" w:eastAsia="Times New Roman" w:hAnsi="Times New Roman"/>
                <w:color w:val="000000"/>
                <w:lang w:eastAsia="bg-BG"/>
              </w:rPr>
              <w:t xml:space="preserve"> </w:t>
            </w:r>
            <w:r w:rsidRPr="00A21C3C">
              <w:rPr>
                <w:rFonts w:ascii="Times New Roman" w:eastAsia="Times New Roman" w:hAnsi="Times New Roman"/>
                <w:color w:val="000000"/>
                <w:lang w:eastAsia="bg-BG"/>
              </w:rPr>
              <w:t>за опазване на околната среда в съответствие с изискванията на EN ISO 14001 или еквивалент с обхват на сертификацията строителство, включващо строителството, предмет на поръчката.</w:t>
            </w:r>
          </w:p>
        </w:tc>
      </w:tr>
      <w:tr w:rsidR="0019577A" w:rsidRPr="005B1805" w14:paraId="48CCE3A5" w14:textId="77777777" w:rsidTr="003D14EC">
        <w:trPr>
          <w:trHeight w:val="95"/>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A4"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7" w14:textId="77777777" w:rsidTr="00F6222B">
        <w:trPr>
          <w:trHeight w:val="300"/>
        </w:trPr>
        <w:tc>
          <w:tcPr>
            <w:tcW w:w="9340" w:type="dxa"/>
            <w:tcBorders>
              <w:top w:val="nil"/>
              <w:left w:val="nil"/>
              <w:bottom w:val="nil"/>
              <w:right w:val="nil"/>
            </w:tcBorders>
            <w:shd w:val="clear" w:color="auto" w:fill="auto"/>
            <w:noWrap/>
            <w:vAlign w:val="center"/>
            <w:hideMark/>
          </w:tcPr>
          <w:p w14:paraId="48CCE3A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Информация относно запазени поръчки  </w:t>
            </w:r>
            <w:r w:rsidRPr="0019577A">
              <w:rPr>
                <w:rFonts w:ascii="Times New Roman" w:eastAsia="Times New Roman" w:hAnsi="Times New Roman"/>
                <w:i/>
                <w:iCs/>
                <w:color w:val="000000"/>
                <w:lang w:eastAsia="bg-BG"/>
              </w:rPr>
              <w:t>(когато е приложимо):</w:t>
            </w:r>
          </w:p>
        </w:tc>
      </w:tr>
      <w:tr w:rsidR="0019577A" w:rsidRPr="005B1805" w14:paraId="48CCE3A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Поръчката е запазена за специализирани предприятия или кооперации на хора с   </w:t>
            </w:r>
          </w:p>
        </w:tc>
      </w:tr>
      <w:tr w:rsidR="0019577A" w:rsidRPr="005B1805" w14:paraId="48CCE3A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C"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за лица, чиято основна цел е социалното интегриране на хора с</w:t>
            </w:r>
          </w:p>
        </w:tc>
      </w:tr>
      <w:tr w:rsidR="0019577A" w:rsidRPr="005B1805" w14:paraId="48CCE3A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lastRenderedPageBreak/>
              <w:t>увреждания или на хора в неравностойно положение</w:t>
            </w:r>
          </w:p>
        </w:tc>
      </w:tr>
      <w:tr w:rsidR="0019577A" w:rsidRPr="005B1805" w14:paraId="48CCE3B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0"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B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2"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Изпълнението на поръчката е ограничено в рамките на програми за създаване на</w:t>
            </w:r>
          </w:p>
        </w:tc>
      </w:tr>
      <w:tr w:rsidR="0019577A" w:rsidRPr="005B1805" w14:paraId="48CCE3B5"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защитени работни места</w:t>
            </w:r>
          </w:p>
        </w:tc>
      </w:tr>
      <w:tr w:rsidR="0019577A" w:rsidRPr="005B1805" w14:paraId="48CCE3B7" w14:textId="77777777" w:rsidTr="00F6222B">
        <w:trPr>
          <w:trHeight w:val="300"/>
        </w:trPr>
        <w:tc>
          <w:tcPr>
            <w:tcW w:w="9340" w:type="dxa"/>
            <w:tcBorders>
              <w:top w:val="nil"/>
              <w:left w:val="nil"/>
              <w:bottom w:val="nil"/>
              <w:right w:val="nil"/>
            </w:tcBorders>
            <w:shd w:val="clear" w:color="auto" w:fill="auto"/>
            <w:noWrap/>
            <w:vAlign w:val="center"/>
            <w:hideMark/>
          </w:tcPr>
          <w:p w14:paraId="48CCE3B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B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Критерий за възлагане:</w:t>
            </w:r>
          </w:p>
        </w:tc>
      </w:tr>
      <w:tr w:rsidR="0019577A" w:rsidRPr="005B1805" w14:paraId="48CCE3B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A"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Оптимално съотношение качество/цена въз основа на:</w:t>
            </w:r>
          </w:p>
        </w:tc>
      </w:tr>
      <w:tr w:rsidR="0019577A" w:rsidRPr="005B1805" w14:paraId="48CCE3B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 Цена и качествени показатели</w:t>
            </w:r>
          </w:p>
        </w:tc>
      </w:tr>
      <w:tr w:rsidR="0019577A" w:rsidRPr="005B1805" w14:paraId="48CCE3B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 Разходи и качествени показатели </w:t>
            </w:r>
          </w:p>
        </w:tc>
      </w:tr>
      <w:tr w:rsidR="0019577A" w:rsidRPr="005B1805" w14:paraId="48CCE3C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Ниво на разходите</w:t>
            </w:r>
          </w:p>
        </w:tc>
      </w:tr>
      <w:tr w:rsidR="0019577A" w:rsidRPr="005B1805" w14:paraId="48CCE3C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2" w14:textId="77777777" w:rsidR="0019577A" w:rsidRPr="00171767" w:rsidRDefault="0019577A" w:rsidP="0019577A">
            <w:pPr>
              <w:spacing w:after="0" w:line="240" w:lineRule="auto"/>
              <w:rPr>
                <w:rFonts w:ascii="Times New Roman" w:eastAsia="Times New Roman" w:hAnsi="Times New Roman"/>
                <w:lang w:val="en-US" w:eastAsia="bg-BG"/>
              </w:rPr>
            </w:pPr>
            <w:r w:rsidRPr="00E561E7">
              <w:rPr>
                <w:rFonts w:ascii="Times New Roman" w:eastAsia="Times New Roman" w:hAnsi="Times New Roman"/>
                <w:lang w:eastAsia="bg-BG"/>
              </w:rPr>
              <w:t>[</w:t>
            </w:r>
            <w:r w:rsidR="005A0FBD" w:rsidRPr="00E561E7">
              <w:rPr>
                <w:rFonts w:ascii="Times New Roman" w:eastAsia="Times New Roman" w:hAnsi="Times New Roman"/>
                <w:lang w:eastAsia="bg-BG"/>
              </w:rPr>
              <w:t>х</w:t>
            </w:r>
            <w:r w:rsidRPr="0019577A">
              <w:rPr>
                <w:rFonts w:ascii="Times New Roman" w:eastAsia="Times New Roman" w:hAnsi="Times New Roman"/>
                <w:lang w:eastAsia="bg-BG"/>
              </w:rPr>
              <w:t xml:space="preserve">] Най-ниска цена </w:t>
            </w:r>
          </w:p>
        </w:tc>
      </w:tr>
      <w:tr w:rsidR="0019577A" w:rsidRPr="005B1805" w14:paraId="48CCE3C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4"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C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6" w14:textId="77777777" w:rsidR="0019577A" w:rsidRPr="00EA106B" w:rsidRDefault="0019577A" w:rsidP="0019577A">
            <w:pPr>
              <w:spacing w:after="0" w:line="240" w:lineRule="auto"/>
              <w:rPr>
                <w:rFonts w:ascii="Times New Roman" w:eastAsia="Times New Roman" w:hAnsi="Times New Roman"/>
                <w:i/>
                <w:iCs/>
                <w:color w:val="000000"/>
                <w:lang w:eastAsia="bg-BG"/>
              </w:rPr>
            </w:pPr>
            <w:r w:rsidRPr="00EA106B">
              <w:rPr>
                <w:rFonts w:ascii="Times New Roman" w:eastAsia="Times New Roman" w:hAnsi="Times New Roman"/>
                <w:b/>
                <w:bCs/>
                <w:color w:val="000000"/>
                <w:lang w:eastAsia="bg-BG"/>
              </w:rPr>
              <w:t xml:space="preserve">Показатели за оценка: </w:t>
            </w:r>
            <w:r w:rsidRPr="00EA106B">
              <w:rPr>
                <w:rFonts w:ascii="Times New Roman" w:eastAsia="Times New Roman" w:hAnsi="Times New Roman"/>
                <w:i/>
                <w:iCs/>
                <w:color w:val="000000"/>
                <w:lang w:eastAsia="bg-BG"/>
              </w:rPr>
              <w:t>(моля, повторете, колкото пъти е необходимо)</w:t>
            </w:r>
          </w:p>
          <w:p w14:paraId="1AE252CB" w14:textId="77777777" w:rsidR="00D16602" w:rsidRDefault="00D16602" w:rsidP="00D16602">
            <w:pPr>
              <w:tabs>
                <w:tab w:val="left" w:pos="993"/>
              </w:tabs>
              <w:spacing w:before="120" w:after="120" w:line="240" w:lineRule="auto"/>
              <w:jc w:val="both"/>
              <w:rPr>
                <w:rFonts w:ascii="Times New Roman" w:hAnsi="Times New Roman"/>
                <w:bCs/>
              </w:rPr>
            </w:pPr>
            <w:r w:rsidRPr="00562E51">
              <w:rPr>
                <w:rFonts w:ascii="Times New Roman" w:hAnsi="Times New Roman"/>
                <w:bCs/>
              </w:rPr>
              <w:t>Показател за оценка на предложенията: най-ниска цена</w:t>
            </w:r>
          </w:p>
          <w:p w14:paraId="778EFC8D" w14:textId="08A1E350" w:rsidR="00D16602" w:rsidRDefault="00D16602" w:rsidP="00D16602">
            <w:pPr>
              <w:tabs>
                <w:tab w:val="left" w:pos="993"/>
              </w:tabs>
              <w:spacing w:before="120" w:after="120" w:line="240" w:lineRule="auto"/>
              <w:jc w:val="both"/>
              <w:rPr>
                <w:rFonts w:ascii="Times New Roman" w:hAnsi="Times New Roman"/>
                <w:bCs/>
              </w:rPr>
            </w:pPr>
            <w:r w:rsidRPr="00BB7BD2">
              <w:rPr>
                <w:rFonts w:ascii="Times New Roman" w:hAnsi="Times New Roman"/>
                <w:bCs/>
              </w:rPr>
              <w:t>В приложен</w:t>
            </w:r>
            <w:r>
              <w:rPr>
                <w:rFonts w:ascii="Times New Roman" w:hAnsi="Times New Roman"/>
                <w:bCs/>
              </w:rPr>
              <w:t>ата</w:t>
            </w:r>
            <w:r w:rsidRPr="00BB7BD2">
              <w:rPr>
                <w:rFonts w:ascii="Times New Roman" w:hAnsi="Times New Roman"/>
                <w:bCs/>
              </w:rPr>
              <w:t xml:space="preserve">  Количествено</w:t>
            </w:r>
            <w:r>
              <w:rPr>
                <w:rFonts w:ascii="Times New Roman" w:hAnsi="Times New Roman"/>
                <w:bCs/>
              </w:rPr>
              <w:t>-стойностна</w:t>
            </w:r>
            <w:r w:rsidRPr="00BB7BD2">
              <w:rPr>
                <w:rFonts w:ascii="Times New Roman" w:hAnsi="Times New Roman"/>
                <w:bCs/>
              </w:rPr>
              <w:t xml:space="preserve"> сметк</w:t>
            </w:r>
            <w:r>
              <w:rPr>
                <w:rFonts w:ascii="Times New Roman" w:hAnsi="Times New Roman"/>
                <w:bCs/>
              </w:rPr>
              <w:t>а</w:t>
            </w:r>
            <w:r w:rsidRPr="00BB7BD2">
              <w:rPr>
                <w:rFonts w:ascii="Times New Roman" w:hAnsi="Times New Roman"/>
                <w:bCs/>
              </w:rPr>
              <w:t xml:space="preserve"> Участникът следва да попълни предлаганата от него цена за всяка позиция от таблиц</w:t>
            </w:r>
            <w:r w:rsidR="00772295">
              <w:rPr>
                <w:rFonts w:ascii="Times New Roman" w:hAnsi="Times New Roman"/>
                <w:bCs/>
              </w:rPr>
              <w:t>ата</w:t>
            </w:r>
            <w:r w:rsidRPr="00BB7BD2">
              <w:rPr>
                <w:rFonts w:ascii="Times New Roman" w:hAnsi="Times New Roman"/>
                <w:bCs/>
              </w:rPr>
              <w:t>.</w:t>
            </w:r>
            <w:r>
              <w:rPr>
                <w:rFonts w:ascii="Times New Roman" w:hAnsi="Times New Roman"/>
                <w:bCs/>
              </w:rPr>
              <w:t xml:space="preserve"> </w:t>
            </w:r>
            <w:r w:rsidRPr="00BB7BD2">
              <w:rPr>
                <w:rFonts w:ascii="Times New Roman" w:hAnsi="Times New Roman"/>
                <w:bCs/>
              </w:rPr>
              <w:t>Обща стойност за КСС ще се получи като се умножи единичната предложена цена по количеството и произведенията се съберат.</w:t>
            </w:r>
            <w:r w:rsidR="00244555">
              <w:rPr>
                <w:rFonts w:ascii="Times New Roman" w:hAnsi="Times New Roman"/>
                <w:bCs/>
              </w:rPr>
              <w:t xml:space="preserve"> </w:t>
            </w:r>
          </w:p>
          <w:p w14:paraId="737C492F" w14:textId="44C41FFD" w:rsidR="00772295" w:rsidRPr="00772295" w:rsidRDefault="00772295" w:rsidP="00772295">
            <w:pPr>
              <w:spacing w:before="120" w:after="120"/>
              <w:jc w:val="both"/>
              <w:rPr>
                <w:rFonts w:ascii="Times New Roman" w:hAnsi="Times New Roman"/>
              </w:rPr>
            </w:pPr>
            <w:r w:rsidRPr="00772295">
              <w:rPr>
                <w:rFonts w:ascii="Times New Roman" w:hAnsi="Times New Roman"/>
              </w:rPr>
              <w:t xml:space="preserve">На оценка подлежи стойността в клетка „Обща стойност </w:t>
            </w:r>
            <w:r w:rsidR="00B212F2">
              <w:rPr>
                <w:rFonts w:ascii="Times New Roman" w:hAnsi="Times New Roman"/>
              </w:rPr>
              <w:t xml:space="preserve">без </w:t>
            </w:r>
            <w:r>
              <w:rPr>
                <w:rFonts w:ascii="Times New Roman" w:hAnsi="Times New Roman"/>
              </w:rPr>
              <w:t>непредвидени разходи</w:t>
            </w:r>
            <w:r w:rsidRPr="00772295">
              <w:rPr>
                <w:rFonts w:ascii="Times New Roman" w:hAnsi="Times New Roman"/>
              </w:rPr>
              <w:t>“ от ценовата таблица. Участникът с най-ниска стойност на оценяваното предложение получава максималния брой точки 100. Оценката за всеки от останалите допуснати участници се получава като най-ниското оценявано предложение се умножи по 100 точки и резултатът се раздели на оценяваното предложение на съответния участник и частното се закръгли до втория знак след десетичната запетая.</w:t>
            </w:r>
          </w:p>
          <w:p w14:paraId="021097C6" w14:textId="77777777" w:rsidR="00772295" w:rsidRPr="00772295" w:rsidRDefault="00772295" w:rsidP="00772295">
            <w:pPr>
              <w:spacing w:before="120" w:after="120"/>
              <w:jc w:val="both"/>
              <w:rPr>
                <w:rFonts w:ascii="Times New Roman" w:hAnsi="Times New Roman"/>
              </w:rPr>
            </w:pPr>
            <w:r w:rsidRPr="00772295">
              <w:rPr>
                <w:rFonts w:ascii="Times New Roman" w:hAnsi="Times New Roman"/>
              </w:rPr>
              <w:t>Общата стойност на Ценовата таблица не формира стойността на договора и ще бъде използвана само за целите на оценката.</w:t>
            </w:r>
          </w:p>
          <w:p w14:paraId="437BA003" w14:textId="77777777" w:rsidR="00D16602" w:rsidRPr="00BB7BD2" w:rsidRDefault="00D16602" w:rsidP="00D16602">
            <w:pPr>
              <w:tabs>
                <w:tab w:val="left" w:pos="993"/>
              </w:tabs>
              <w:spacing w:before="120" w:after="120" w:line="240" w:lineRule="auto"/>
              <w:jc w:val="both"/>
              <w:rPr>
                <w:rFonts w:ascii="Times New Roman" w:hAnsi="Times New Roman"/>
                <w:bCs/>
              </w:rPr>
            </w:pPr>
            <w:r w:rsidRPr="00BB7BD2">
              <w:rPr>
                <w:rFonts w:ascii="Times New Roman" w:hAnsi="Times New Roman"/>
                <w:bCs/>
              </w:rPr>
              <w:t>Комисията разглежда представените от участниците ценови предложения, като на оценка подлежат тези, които отговорят на изискванията на Възложителя.</w:t>
            </w:r>
          </w:p>
          <w:p w14:paraId="78B6776A" w14:textId="77777777" w:rsidR="00D16602" w:rsidRPr="00BB7BD2" w:rsidRDefault="00D16602" w:rsidP="00D16602">
            <w:pPr>
              <w:tabs>
                <w:tab w:val="left" w:pos="993"/>
              </w:tabs>
              <w:spacing w:before="120" w:after="120" w:line="240" w:lineRule="auto"/>
              <w:jc w:val="both"/>
              <w:rPr>
                <w:rFonts w:ascii="Times New Roman" w:hAnsi="Times New Roman"/>
                <w:bCs/>
              </w:rPr>
            </w:pPr>
            <w:r w:rsidRPr="00BB7BD2">
              <w:rPr>
                <w:rFonts w:ascii="Times New Roman" w:hAnsi="Times New Roman"/>
                <w:bCs/>
              </w:rPr>
              <w:t xml:space="preserve">В приложимите случаи при констатирани аритметични грешки в КСС се прилагат следните правила: </w:t>
            </w:r>
          </w:p>
          <w:p w14:paraId="0B102608" w14:textId="77777777" w:rsidR="00D16602" w:rsidRPr="00BB7BD2" w:rsidRDefault="00D16602" w:rsidP="00D16602">
            <w:pPr>
              <w:tabs>
                <w:tab w:val="left" w:pos="993"/>
              </w:tabs>
              <w:spacing w:before="120" w:after="120" w:line="240" w:lineRule="auto"/>
              <w:jc w:val="both"/>
              <w:rPr>
                <w:rFonts w:ascii="Times New Roman" w:hAnsi="Times New Roman"/>
                <w:bCs/>
              </w:rPr>
            </w:pPr>
            <w:r w:rsidRPr="00BB7BD2">
              <w:rPr>
                <w:rFonts w:ascii="Times New Roman" w:hAnsi="Times New Roman"/>
                <w:bCs/>
              </w:rPr>
              <w:t>- При различия между стойности, изразени с цифри и думи, за вярно се приема словесното изражение на стойността.</w:t>
            </w:r>
          </w:p>
          <w:p w14:paraId="058FB296" w14:textId="77777777" w:rsidR="00D16602" w:rsidRPr="00BB7BD2" w:rsidRDefault="00D16602" w:rsidP="00D16602">
            <w:pPr>
              <w:tabs>
                <w:tab w:val="left" w:pos="993"/>
              </w:tabs>
              <w:spacing w:before="120" w:after="120" w:line="240" w:lineRule="auto"/>
              <w:jc w:val="both"/>
              <w:rPr>
                <w:rFonts w:ascii="Times New Roman" w:hAnsi="Times New Roman"/>
                <w:bCs/>
              </w:rPr>
            </w:pPr>
            <w:r w:rsidRPr="00BB7BD2">
              <w:rPr>
                <w:rFonts w:ascii="Times New Roman" w:hAnsi="Times New Roman"/>
                <w:bCs/>
              </w:rPr>
              <w:t xml:space="preserve">- 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48CCE3CA" w14:textId="224F6237" w:rsidR="005B191B" w:rsidRPr="00137604" w:rsidRDefault="00D16602" w:rsidP="00137604">
            <w:pPr>
              <w:tabs>
                <w:tab w:val="left" w:pos="993"/>
              </w:tabs>
              <w:spacing w:before="120" w:after="120"/>
              <w:jc w:val="both"/>
              <w:rPr>
                <w:rFonts w:ascii="Times New Roman" w:hAnsi="Times New Roman"/>
                <w:bCs/>
                <w:color w:val="0070C0"/>
              </w:rPr>
            </w:pPr>
            <w:r w:rsidRPr="00BB7BD2">
              <w:rPr>
                <w:rFonts w:ascii="Times New Roman" w:hAnsi="Times New Roman"/>
                <w:bCs/>
              </w:rPr>
              <w:t>- При разминаване между единични цени и общи стойности, за верни се считат съответните оферирани единични цени</w:t>
            </w:r>
            <w:r>
              <w:rPr>
                <w:rFonts w:ascii="Times New Roman" w:hAnsi="Times New Roman"/>
                <w:bCs/>
              </w:rPr>
              <w:t>.</w:t>
            </w:r>
          </w:p>
        </w:tc>
      </w:tr>
      <w:tr w:rsidR="0019577A" w:rsidRPr="005B1805" w14:paraId="48CCE3C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C"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за получаване на офертите:</w:t>
            </w:r>
          </w:p>
        </w:tc>
      </w:tr>
      <w:tr w:rsidR="0019577A" w:rsidRPr="005B1805" w14:paraId="48CCE3C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E" w14:textId="7DC64204" w:rsidR="0019577A" w:rsidRPr="0019577A" w:rsidRDefault="0019577A" w:rsidP="00470CB4">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B212F2">
              <w:rPr>
                <w:rFonts w:ascii="Times New Roman" w:eastAsia="Times New Roman" w:hAnsi="Times New Roman"/>
                <w:lang w:eastAsia="bg-BG"/>
              </w:rPr>
              <w:t>[</w:t>
            </w:r>
            <w:r w:rsidR="00470CB4">
              <w:rPr>
                <w:rFonts w:ascii="Times New Roman" w:eastAsia="Times New Roman" w:hAnsi="Times New Roman"/>
                <w:lang w:eastAsia="bg-BG"/>
              </w:rPr>
              <w:t>10.05.</w:t>
            </w:r>
            <w:r w:rsidR="00B2597F">
              <w:rPr>
                <w:rFonts w:ascii="Times New Roman" w:eastAsia="Times New Roman" w:hAnsi="Times New Roman"/>
                <w:lang w:eastAsia="bg-BG"/>
              </w:rPr>
              <w:t>201</w:t>
            </w:r>
            <w:r w:rsidR="00D1442F">
              <w:rPr>
                <w:rFonts w:ascii="Times New Roman" w:eastAsia="Times New Roman" w:hAnsi="Times New Roman"/>
                <w:lang w:eastAsia="bg-BG"/>
              </w:rPr>
              <w:t>9</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                      Час: (чч:мм) [</w:t>
            </w:r>
            <w:r w:rsidR="00B2597F">
              <w:rPr>
                <w:rFonts w:ascii="Times New Roman" w:eastAsia="Times New Roman" w:hAnsi="Times New Roman"/>
                <w:lang w:eastAsia="bg-BG"/>
              </w:rPr>
              <w:t>16:30</w:t>
            </w:r>
            <w:r w:rsidRPr="0019577A">
              <w:rPr>
                <w:rFonts w:ascii="Times New Roman" w:eastAsia="Times New Roman" w:hAnsi="Times New Roman"/>
                <w:lang w:eastAsia="bg-BG"/>
              </w:rPr>
              <w:t>]</w:t>
            </w:r>
          </w:p>
        </w:tc>
      </w:tr>
      <w:tr w:rsidR="0019577A" w:rsidRPr="005B1805" w14:paraId="48CCE3D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на валидност на офертите:</w:t>
            </w:r>
          </w:p>
        </w:tc>
      </w:tr>
      <w:tr w:rsidR="0019577A" w:rsidRPr="005B1805" w14:paraId="48CCE3D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BDE4B92" w14:textId="764F1AED" w:rsidR="0019577A" w:rsidRDefault="00AC726E" w:rsidP="0019577A">
            <w:pPr>
              <w:spacing w:after="0" w:line="240" w:lineRule="auto"/>
              <w:rPr>
                <w:rFonts w:ascii="Times New Roman" w:eastAsia="Times New Roman" w:hAnsi="Times New Roman"/>
                <w:lang w:eastAsia="bg-BG"/>
              </w:rPr>
            </w:pPr>
            <w:r>
              <w:rPr>
                <w:rFonts w:ascii="Times New Roman" w:eastAsia="Times New Roman" w:hAnsi="Times New Roman"/>
                <w:lang w:eastAsia="bg-BG"/>
              </w:rPr>
              <w:t>5</w:t>
            </w:r>
            <w:r w:rsidRPr="00F83BF8">
              <w:rPr>
                <w:rFonts w:ascii="Times New Roman" w:eastAsia="Times New Roman" w:hAnsi="Times New Roman"/>
                <w:lang w:eastAsia="bg-BG"/>
              </w:rPr>
              <w:t xml:space="preserve"> </w:t>
            </w:r>
            <w:r>
              <w:rPr>
                <w:rFonts w:ascii="Times New Roman" w:eastAsia="Times New Roman" w:hAnsi="Times New Roman"/>
                <w:lang w:eastAsia="bg-BG"/>
              </w:rPr>
              <w:t>месеца</w:t>
            </w:r>
            <w:r w:rsidR="00F83BF8" w:rsidRPr="00F83BF8">
              <w:rPr>
                <w:rFonts w:ascii="Times New Roman" w:eastAsia="Times New Roman" w:hAnsi="Times New Roman"/>
                <w:lang w:eastAsia="bg-BG"/>
              </w:rPr>
              <w:t xml:space="preserve"> считано от датата, определена за краен срок за получаване на офертите.</w:t>
            </w:r>
          </w:p>
          <w:p w14:paraId="48CCE3D4" w14:textId="7B63D090" w:rsidR="00C60F90" w:rsidRPr="00DF46CC" w:rsidRDefault="009D16E8" w:rsidP="009D16E8">
            <w:pPr>
              <w:spacing w:before="120" w:after="120" w:line="240" w:lineRule="auto"/>
              <w:jc w:val="both"/>
              <w:rPr>
                <w:rFonts w:ascii="Times New Roman" w:eastAsia="Times New Roman" w:hAnsi="Times New Roman"/>
                <w:lang w:eastAsia="bg-BG"/>
              </w:rPr>
            </w:pPr>
            <w:r w:rsidRPr="00DF46CC">
              <w:rPr>
                <w:rFonts w:ascii="Times New Roman" w:hAnsi="Times New Roman"/>
                <w:szCs w:val="23"/>
              </w:rPr>
              <w:t xml:space="preserve">Срокът на валидност на офертите е времето, през което участниците са обвързани с условията на представените от тях оферти. </w:t>
            </w:r>
            <w:r w:rsidR="00BB58E7" w:rsidRPr="00DF46CC">
              <w:rPr>
                <w:rFonts w:ascii="Times New Roman" w:hAnsi="Times New Roman"/>
                <w:szCs w:val="23"/>
              </w:rPr>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w:t>
            </w:r>
            <w:r w:rsidR="00DF46CC">
              <w:rPr>
                <w:rFonts w:ascii="Times New Roman" w:hAnsi="Times New Roman"/>
                <w:szCs w:val="23"/>
              </w:rPr>
              <w:t xml:space="preserve"> си, се отстранява от участие.</w:t>
            </w:r>
          </w:p>
        </w:tc>
      </w:tr>
      <w:tr w:rsidR="0019577A" w:rsidRPr="005B1805" w14:paraId="48CCE3D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Дата и час на отваряне на офертите:</w:t>
            </w:r>
          </w:p>
        </w:tc>
      </w:tr>
      <w:tr w:rsidR="0019577A" w:rsidRPr="005B1805" w14:paraId="48CCE3D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A" w14:textId="2DE9161E" w:rsidR="0019577A" w:rsidRPr="0019577A" w:rsidRDefault="0019577A" w:rsidP="00470CB4">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(дд/мм/гггг</w:t>
            </w:r>
            <w:r w:rsidRPr="00B212F2">
              <w:rPr>
                <w:rFonts w:ascii="Times New Roman" w:eastAsia="Times New Roman" w:hAnsi="Times New Roman"/>
                <w:i/>
                <w:iCs/>
                <w:lang w:eastAsia="bg-BG"/>
              </w:rPr>
              <w:t xml:space="preserve">) </w:t>
            </w:r>
            <w:r w:rsidRPr="00B212F2">
              <w:rPr>
                <w:rFonts w:ascii="Times New Roman" w:eastAsia="Times New Roman" w:hAnsi="Times New Roman"/>
                <w:lang w:eastAsia="bg-BG"/>
              </w:rPr>
              <w:t>[</w:t>
            </w:r>
            <w:r w:rsidR="00470CB4">
              <w:rPr>
                <w:rFonts w:ascii="Times New Roman" w:eastAsia="Times New Roman" w:hAnsi="Times New Roman"/>
                <w:lang w:eastAsia="bg-BG"/>
              </w:rPr>
              <w:t>15.05.2</w:t>
            </w:r>
            <w:r w:rsidR="00B2597F">
              <w:rPr>
                <w:rFonts w:ascii="Times New Roman" w:eastAsia="Times New Roman" w:hAnsi="Times New Roman"/>
                <w:lang w:eastAsia="bg-BG"/>
              </w:rPr>
              <w:t>01</w:t>
            </w:r>
            <w:r w:rsidR="00C416CB" w:rsidRPr="008B6DEF">
              <w:rPr>
                <w:rFonts w:ascii="Times New Roman" w:eastAsia="Times New Roman" w:hAnsi="Times New Roman"/>
                <w:lang w:val="ru-RU" w:eastAsia="bg-BG"/>
              </w:rPr>
              <w:t>9</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w:t>
            </w:r>
            <w:r w:rsidR="00A43DAA">
              <w:rPr>
                <w:rFonts w:ascii="Times New Roman" w:eastAsia="Times New Roman" w:hAnsi="Times New Roman"/>
                <w:lang w:eastAsia="bg-BG"/>
              </w:rPr>
              <w:t xml:space="preserve">                      </w:t>
            </w:r>
            <w:r w:rsidR="005A0FBD" w:rsidRPr="0019577A">
              <w:rPr>
                <w:rFonts w:ascii="Times New Roman" w:eastAsia="Times New Roman" w:hAnsi="Times New Roman"/>
                <w:lang w:eastAsia="bg-BG"/>
              </w:rPr>
              <w:t>Час: (чч:мм) [</w:t>
            </w:r>
            <w:r w:rsidR="00566015" w:rsidRPr="008B6DEF">
              <w:rPr>
                <w:rFonts w:ascii="Times New Roman" w:eastAsia="Times New Roman" w:hAnsi="Times New Roman"/>
                <w:lang w:val="ru-RU" w:eastAsia="bg-BG"/>
              </w:rPr>
              <w:t>1</w:t>
            </w:r>
            <w:r w:rsidR="000936C2">
              <w:rPr>
                <w:rFonts w:ascii="Times New Roman" w:eastAsia="Times New Roman" w:hAnsi="Times New Roman"/>
                <w:lang w:eastAsia="bg-BG"/>
              </w:rPr>
              <w:t>4</w:t>
            </w:r>
            <w:r w:rsidR="00566015" w:rsidRPr="008B6DEF">
              <w:rPr>
                <w:rFonts w:ascii="Times New Roman" w:eastAsia="Times New Roman" w:hAnsi="Times New Roman"/>
                <w:lang w:val="ru-RU" w:eastAsia="bg-BG"/>
              </w:rPr>
              <w:t>:00</w:t>
            </w:r>
            <w:r w:rsidR="005A0FBD" w:rsidRPr="0019577A">
              <w:rPr>
                <w:rFonts w:ascii="Times New Roman" w:eastAsia="Times New Roman" w:hAnsi="Times New Roman"/>
                <w:lang w:eastAsia="bg-BG"/>
              </w:rPr>
              <w:t>]</w:t>
            </w:r>
          </w:p>
        </w:tc>
      </w:tr>
      <w:tr w:rsidR="0019577A" w:rsidRPr="005B1805" w14:paraId="48CCE3D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lastRenderedPageBreak/>
              <w:t> </w:t>
            </w:r>
          </w:p>
        </w:tc>
      </w:tr>
      <w:tr w:rsidR="0019577A" w:rsidRPr="005B1805" w14:paraId="48CCE3D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отваряне на офертите: </w:t>
            </w:r>
            <w:r w:rsidRPr="0019577A">
              <w:rPr>
                <w:rFonts w:ascii="Times New Roman" w:eastAsia="Times New Roman" w:hAnsi="Times New Roman"/>
                <w:color w:val="000000"/>
                <w:lang w:eastAsia="bg-BG"/>
              </w:rPr>
              <w:t>[</w:t>
            </w:r>
            <w:r w:rsidR="00A43DAA" w:rsidRPr="00A43DAA">
              <w:rPr>
                <w:rFonts w:ascii="Times New Roman" w:eastAsia="Times New Roman" w:hAnsi="Times New Roman"/>
                <w:bCs/>
                <w:color w:val="000000"/>
                <w:lang w:eastAsia="bg-BG"/>
              </w:rPr>
              <w:t>сградата на “Софийска вода” АД, 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E3" w14:textId="77777777" w:rsidTr="00F6222B">
        <w:trPr>
          <w:trHeight w:val="300"/>
        </w:trPr>
        <w:tc>
          <w:tcPr>
            <w:tcW w:w="9340" w:type="dxa"/>
            <w:tcBorders>
              <w:top w:val="nil"/>
              <w:left w:val="nil"/>
              <w:bottom w:val="nil"/>
              <w:right w:val="nil"/>
            </w:tcBorders>
            <w:shd w:val="clear" w:color="auto" w:fill="auto"/>
            <w:noWrap/>
            <w:vAlign w:val="bottom"/>
            <w:hideMark/>
          </w:tcPr>
          <w:p w14:paraId="48CCE3E2" w14:textId="77777777" w:rsidR="0019577A" w:rsidRPr="0019577A" w:rsidRDefault="0019577A" w:rsidP="0019577A">
            <w:pPr>
              <w:spacing w:after="0" w:line="240" w:lineRule="auto"/>
              <w:rPr>
                <w:rFonts w:ascii="Times New Roman" w:eastAsia="Times New Roman" w:hAnsi="Times New Roman"/>
                <w:b/>
                <w:bCs/>
                <w:color w:val="FF0000"/>
                <w:lang w:eastAsia="bg-BG"/>
              </w:rPr>
            </w:pPr>
          </w:p>
        </w:tc>
      </w:tr>
      <w:tr w:rsidR="0019577A" w:rsidRPr="005B1805" w14:paraId="48CCE3E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Информация относно средства от Европейския съюз:</w:t>
            </w:r>
          </w:p>
        </w:tc>
      </w:tr>
      <w:tr w:rsidR="0019577A" w:rsidRPr="005B1805" w14:paraId="48CCE3E7" w14:textId="77777777" w:rsidTr="00F6222B">
        <w:trPr>
          <w:trHeight w:val="300"/>
        </w:trPr>
        <w:tc>
          <w:tcPr>
            <w:tcW w:w="9340" w:type="dxa"/>
            <w:tcBorders>
              <w:top w:val="nil"/>
              <w:left w:val="single" w:sz="4" w:space="0" w:color="auto"/>
              <w:bottom w:val="nil"/>
              <w:right w:val="single" w:sz="4" w:space="0" w:color="auto"/>
            </w:tcBorders>
            <w:shd w:val="clear" w:color="auto" w:fill="auto"/>
            <w:noWrap/>
            <w:hideMark/>
          </w:tcPr>
          <w:p w14:paraId="48CCE3E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19577A" w:rsidRPr="005B1805" w14:paraId="48CCE3E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8"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европейските фондове и програми:  [] Да [</w:t>
            </w:r>
            <w:r w:rsidR="00A43DAA">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xml:space="preserve">] Не        </w:t>
            </w:r>
          </w:p>
        </w:tc>
      </w:tr>
      <w:tr w:rsidR="0019577A" w:rsidRPr="005B1805" w14:paraId="48CCE3E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Идентификация на проекта, когато е приложимо: [……]</w:t>
            </w:r>
          </w:p>
        </w:tc>
      </w:tr>
      <w:tr w:rsidR="0019577A" w:rsidRPr="005B1805" w14:paraId="48CCE3E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w:t>
            </w:r>
          </w:p>
        </w:tc>
      </w:tr>
      <w:tr w:rsidR="0019577A" w:rsidRPr="005B1805" w14:paraId="48CCE3F1" w14:textId="77777777" w:rsidTr="00F6222B">
        <w:trPr>
          <w:trHeight w:val="255"/>
        </w:trPr>
        <w:tc>
          <w:tcPr>
            <w:tcW w:w="9340" w:type="dxa"/>
            <w:tcBorders>
              <w:top w:val="nil"/>
              <w:left w:val="nil"/>
              <w:bottom w:val="nil"/>
              <w:right w:val="nil"/>
            </w:tcBorders>
            <w:shd w:val="clear" w:color="auto" w:fill="auto"/>
            <w:noWrap/>
            <w:vAlign w:val="bottom"/>
            <w:hideMark/>
          </w:tcPr>
          <w:p w14:paraId="48CCE3F0"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06710AA" w14:textId="77777777" w:rsidR="0019577A" w:rsidRPr="00595C33" w:rsidRDefault="0019577A" w:rsidP="0019577A">
            <w:pPr>
              <w:spacing w:after="0" w:line="240" w:lineRule="auto"/>
              <w:rPr>
                <w:rFonts w:ascii="Times New Roman" w:eastAsia="Times New Roman" w:hAnsi="Times New Roman"/>
                <w:color w:val="000000"/>
                <w:lang w:eastAsia="bg-BG"/>
              </w:rPr>
            </w:pPr>
            <w:r w:rsidRPr="00595C33">
              <w:rPr>
                <w:rFonts w:ascii="Times New Roman" w:eastAsia="Times New Roman" w:hAnsi="Times New Roman"/>
                <w:bCs/>
                <w:color w:val="000000"/>
                <w:lang w:eastAsia="bg-BG"/>
              </w:rPr>
              <w:t xml:space="preserve">Друга информация </w:t>
            </w:r>
            <w:r w:rsidRPr="00595C33">
              <w:rPr>
                <w:rFonts w:ascii="Times New Roman" w:eastAsia="Times New Roman" w:hAnsi="Times New Roman"/>
                <w:i/>
                <w:iCs/>
                <w:color w:val="000000"/>
                <w:lang w:eastAsia="bg-BG"/>
              </w:rPr>
              <w:t xml:space="preserve">(когато е приложимо): </w:t>
            </w:r>
            <w:r w:rsidRPr="00595C33">
              <w:rPr>
                <w:rFonts w:ascii="Times New Roman" w:eastAsia="Times New Roman" w:hAnsi="Times New Roman"/>
                <w:color w:val="000000"/>
                <w:lang w:eastAsia="bg-BG"/>
              </w:rPr>
              <w:t>[……]</w:t>
            </w:r>
          </w:p>
          <w:p w14:paraId="0A08C645" w14:textId="77777777" w:rsidR="00595C33" w:rsidRPr="00595C33" w:rsidRDefault="00595C33" w:rsidP="00FB17AF">
            <w:pPr>
              <w:spacing w:after="0" w:line="240" w:lineRule="auto"/>
              <w:jc w:val="both"/>
              <w:rPr>
                <w:rFonts w:ascii="Times New Roman" w:eastAsia="Times New Roman" w:hAnsi="Times New Roman"/>
                <w:bCs/>
                <w:color w:val="000000"/>
                <w:lang w:eastAsia="bg-BG"/>
              </w:rPr>
            </w:pPr>
            <w:r w:rsidRPr="00595C33">
              <w:rPr>
                <w:rFonts w:ascii="Times New Roman" w:eastAsia="Times New Roman" w:hAnsi="Times New Roman"/>
                <w:bCs/>
                <w:color w:val="000000"/>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1C1578D4" w14:textId="77777777" w:rsidR="00595C33" w:rsidRDefault="00595C33" w:rsidP="00FB17AF">
            <w:pPr>
              <w:spacing w:after="0" w:line="240" w:lineRule="auto"/>
              <w:jc w:val="both"/>
              <w:rPr>
                <w:rFonts w:ascii="Times New Roman" w:eastAsia="Times New Roman" w:hAnsi="Times New Roman"/>
                <w:bCs/>
                <w:color w:val="000000"/>
                <w:lang w:eastAsia="bg-BG"/>
              </w:rPr>
            </w:pPr>
            <w:r w:rsidRPr="00595C33">
              <w:rPr>
                <w:rFonts w:ascii="Times New Roman" w:eastAsia="Times New Roman" w:hAnsi="Times New Roman"/>
                <w:bCs/>
                <w:color w:val="000000"/>
                <w:lang w:eastAsia="bg-BG"/>
              </w:rPr>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p w14:paraId="48CCE3F4" w14:textId="5717C4CD" w:rsidR="004D73B6" w:rsidRPr="00137604" w:rsidRDefault="004D73B6" w:rsidP="00137604">
            <w:pPr>
              <w:pStyle w:val="p50"/>
              <w:keepLines/>
              <w:tabs>
                <w:tab w:val="clear" w:pos="760"/>
              </w:tabs>
              <w:spacing w:before="120" w:after="120" w:line="240" w:lineRule="auto"/>
              <w:ind w:left="0" w:firstLine="0"/>
              <w:rPr>
                <w:rFonts w:ascii="Times New Roman" w:hAnsi="Times New Roman"/>
                <w:color w:val="auto"/>
                <w:sz w:val="22"/>
              </w:rPr>
            </w:pPr>
            <w:r w:rsidRPr="00B212F2">
              <w:rPr>
                <w:rFonts w:ascii="Times New Roman" w:hAnsi="Times New Roman"/>
                <w:b/>
                <w:color w:val="auto"/>
                <w:sz w:val="22"/>
              </w:rPr>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B212F2">
              <w:rPr>
                <w:rFonts w:ascii="Times New Roman" w:hAnsi="Times New Roman"/>
                <w:color w:val="auto"/>
                <w:sz w:val="22"/>
              </w:rPr>
              <w:t xml:space="preserve">. </w:t>
            </w:r>
          </w:p>
        </w:tc>
      </w:tr>
      <w:tr w:rsidR="0019577A" w:rsidRPr="005B1805" w14:paraId="48CCE454" w14:textId="77777777" w:rsidTr="00F4793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F7" w14:textId="60B81E17" w:rsidR="0024140E" w:rsidRPr="00823ABA" w:rsidRDefault="0024140E" w:rsidP="005C2108">
            <w:pPr>
              <w:pStyle w:val="ListParagraph"/>
              <w:numPr>
                <w:ilvl w:val="0"/>
                <w:numId w:val="8"/>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48CCE3F8" w14:textId="1267477A" w:rsidR="0024140E" w:rsidRPr="00823ABA" w:rsidRDefault="0024140E"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48CCE3F9" w14:textId="1F2DD51C" w:rsidR="0024140E" w:rsidRPr="00823ABA" w:rsidRDefault="0024140E"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Ценовото предложение и декларациите трябва да са подписани от оторизираното за това лице. </w:t>
            </w:r>
          </w:p>
          <w:p w14:paraId="48CCE3FA" w14:textId="3C555915" w:rsidR="0024140E" w:rsidRPr="00823ABA" w:rsidRDefault="0024140E"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48CCE3FB" w14:textId="3147402A" w:rsidR="0024140E" w:rsidRPr="00823ABA" w:rsidRDefault="0024140E"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48CCE3FC" w14:textId="15755451" w:rsidR="0024140E" w:rsidRPr="00823ABA" w:rsidRDefault="0024140E"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представените от участника декларации не следва да се вписват лични данни, като ЕГН, номер на лична карта и др.</w:t>
            </w:r>
          </w:p>
          <w:p w14:paraId="48CCE3FF" w14:textId="130300AD" w:rsidR="0024140E" w:rsidRPr="00823ABA" w:rsidRDefault="0024140E" w:rsidP="005C2108">
            <w:pPr>
              <w:pStyle w:val="ListParagraph"/>
              <w:numPr>
                <w:ilvl w:val="0"/>
                <w:numId w:val="8"/>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Участници, подизпълнители и ползване на капацитета на трети лица.</w:t>
            </w:r>
          </w:p>
          <w:p w14:paraId="48CCE400" w14:textId="753D98C1" w:rsidR="0024140E" w:rsidRPr="00823ABA" w:rsidRDefault="0024140E"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8CCE401" w14:textId="571A0EE3" w:rsidR="0024140E" w:rsidRPr="00823ABA" w:rsidRDefault="0024140E"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Всеки участник в обществената поръчка има право да представи само една оферта. </w:t>
            </w:r>
          </w:p>
          <w:p w14:paraId="48CCE402" w14:textId="1DB9EE2A" w:rsidR="0024140E" w:rsidRPr="00823ABA" w:rsidRDefault="0024140E"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8CCE403" w14:textId="00F2709E" w:rsidR="0024140E" w:rsidRPr="00823ABA" w:rsidRDefault="0024140E"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обществената поръчка едно физическо или юридическо лице може да участва само в едно обединение. </w:t>
            </w:r>
          </w:p>
          <w:p w14:paraId="48CCE404" w14:textId="6FD70914" w:rsidR="0024140E" w:rsidRPr="00823ABA" w:rsidRDefault="0024140E"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Свързани лица не могат да бъдат самостоятелни участници в една и съща поръчка. </w:t>
            </w:r>
          </w:p>
          <w:p w14:paraId="48CCE405"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8CCE406"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а) лицата, едното от които контролира другото лице или негово дъщерно дружество;</w:t>
            </w:r>
          </w:p>
          <w:p w14:paraId="48CCE407"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б) лицата, чиято дейност се контролира от трето лице;</w:t>
            </w:r>
          </w:p>
          <w:p w14:paraId="48CCE408"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в) лицата, които съвместно контролират трето лице;</w:t>
            </w:r>
          </w:p>
          <w:p w14:paraId="48CCE409"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8CCE40A" w14:textId="0641899C" w:rsidR="0024140E" w:rsidRPr="00823ABA" w:rsidRDefault="0024140E"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823ABA">
              <w:rPr>
                <w:rFonts w:ascii="Times New Roman" w:eastAsia="Times New Roman" w:hAnsi="Times New Roman"/>
                <w:color w:val="000000"/>
                <w:lang w:eastAsia="bg-BG"/>
              </w:rPr>
              <w:lastRenderedPageBreak/>
              <w:t xml:space="preserve">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8CCE40B" w14:textId="77CFA097" w:rsidR="0024140E" w:rsidRPr="00823ABA" w:rsidRDefault="0024140E"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8CCE40C" w14:textId="7D83D1A4" w:rsidR="0024140E" w:rsidRPr="00823ABA" w:rsidRDefault="0024140E" w:rsidP="005C2108">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8CCE40D" w14:textId="46940216" w:rsidR="0024140E" w:rsidRPr="00823ABA" w:rsidRDefault="0024140E" w:rsidP="005C2108">
            <w:pPr>
              <w:pStyle w:val="ListParagraph"/>
              <w:numPr>
                <w:ilvl w:val="1"/>
                <w:numId w:val="8"/>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Подизпълнители</w:t>
            </w:r>
          </w:p>
          <w:p w14:paraId="48CCE40E" w14:textId="7AD0CE23" w:rsidR="0024140E" w:rsidRPr="00823ABA" w:rsidRDefault="0024140E" w:rsidP="005C2108">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8CCE40F" w14:textId="6FED8F72" w:rsidR="0024140E" w:rsidRPr="00823ABA" w:rsidRDefault="0024140E" w:rsidP="005C2108">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CCE410" w14:textId="50C45D7F" w:rsidR="0024140E" w:rsidRPr="00823ABA" w:rsidRDefault="009D038F" w:rsidP="005C2108">
            <w:pPr>
              <w:pStyle w:val="ListParagraph"/>
              <w:numPr>
                <w:ilvl w:val="2"/>
                <w:numId w:val="8"/>
              </w:numPr>
              <w:spacing w:after="0" w:line="240" w:lineRule="auto"/>
              <w:jc w:val="both"/>
              <w:rPr>
                <w:rFonts w:ascii="Times New Roman" w:eastAsia="Times New Roman" w:hAnsi="Times New Roman"/>
                <w:color w:val="000000"/>
                <w:lang w:eastAsia="bg-BG"/>
              </w:rPr>
            </w:pPr>
            <w:r w:rsidRPr="009D038F">
              <w:rPr>
                <w:rFonts w:ascii="Times New Roman" w:eastAsia="Times New Roman" w:hAnsi="Times New Roman"/>
                <w:color w:val="000000"/>
                <w:lang w:eastAsia="bg-BG"/>
              </w:rPr>
              <w:t>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w:t>
            </w:r>
            <w:r w:rsidR="0024140E" w:rsidRPr="00823ABA">
              <w:rPr>
                <w:rFonts w:ascii="Times New Roman" w:eastAsia="Times New Roman" w:hAnsi="Times New Roman"/>
                <w:color w:val="000000"/>
                <w:lang w:eastAsia="bg-BG"/>
              </w:rPr>
              <w:t xml:space="preserve">. </w:t>
            </w:r>
          </w:p>
          <w:p w14:paraId="48CCE412" w14:textId="09FDA694" w:rsidR="0024140E" w:rsidRPr="00823ABA" w:rsidRDefault="0024140E"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могат да използват </w:t>
            </w:r>
            <w:r w:rsidRPr="00823ABA">
              <w:rPr>
                <w:rFonts w:ascii="Times New Roman" w:eastAsia="Times New Roman" w:hAnsi="Times New Roman"/>
                <w:b/>
                <w:color w:val="000000"/>
                <w:lang w:eastAsia="bg-BG"/>
              </w:rPr>
              <w:t>капацитета на трети лица</w:t>
            </w:r>
            <w:r w:rsidRPr="00823ABA">
              <w:rPr>
                <w:rFonts w:ascii="Times New Roman" w:eastAsia="Times New Roman" w:hAnsi="Times New Roman"/>
                <w:color w:val="000000"/>
                <w:lang w:eastAsia="bg-BG"/>
              </w:rPr>
              <w:t>, при спазване на следните изискванията:</w:t>
            </w:r>
          </w:p>
          <w:p w14:paraId="48CCE413" w14:textId="75B11304" w:rsidR="0024140E" w:rsidRPr="00823ABA" w:rsidRDefault="0024140E" w:rsidP="005C2108">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w:t>
            </w:r>
            <w:r w:rsidR="00737E07" w:rsidRPr="009C6AF1">
              <w:rPr>
                <w:rFonts w:ascii="Times New Roman" w:eastAsia="Times New Roman" w:hAnsi="Times New Roman"/>
                <w:color w:val="000000"/>
                <w:lang w:eastAsia="bg-BG"/>
              </w:rPr>
              <w:t>техническите и професионалните способности</w:t>
            </w:r>
            <w:r w:rsidRPr="00823ABA">
              <w:rPr>
                <w:rFonts w:ascii="Times New Roman" w:eastAsia="Times New Roman" w:hAnsi="Times New Roman"/>
                <w:color w:val="000000"/>
                <w:lang w:eastAsia="bg-BG"/>
              </w:rPr>
              <w:t xml:space="preserve">. </w:t>
            </w:r>
          </w:p>
          <w:p w14:paraId="48CCE414" w14:textId="07577693" w:rsidR="0024140E" w:rsidRPr="00823ABA" w:rsidRDefault="00196433" w:rsidP="005C2108">
            <w:pPr>
              <w:pStyle w:val="ListParagraph"/>
              <w:numPr>
                <w:ilvl w:val="2"/>
                <w:numId w:val="8"/>
              </w:numPr>
              <w:spacing w:after="0" w:line="240" w:lineRule="auto"/>
              <w:jc w:val="both"/>
              <w:rPr>
                <w:rFonts w:ascii="Times New Roman" w:eastAsia="Times New Roman" w:hAnsi="Times New Roman"/>
                <w:color w:val="000000"/>
                <w:lang w:eastAsia="bg-BG"/>
              </w:rPr>
            </w:pPr>
            <w:r w:rsidRPr="00196433">
              <w:rPr>
                <w:rFonts w:ascii="Times New Roman" w:eastAsia="Times New Roman" w:hAnsi="Times New Roman"/>
                <w:color w:val="000000"/>
                <w:lang w:eastAsia="bg-BG"/>
              </w:rPr>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w:t>
            </w:r>
            <w:r w:rsidR="0024140E" w:rsidRPr="00823ABA">
              <w:rPr>
                <w:rFonts w:ascii="Times New Roman" w:eastAsia="Times New Roman" w:hAnsi="Times New Roman"/>
                <w:color w:val="000000"/>
                <w:lang w:eastAsia="bg-BG"/>
              </w:rPr>
              <w:t xml:space="preserve"> </w:t>
            </w:r>
          </w:p>
          <w:p w14:paraId="48CCE416" w14:textId="57B8F71B" w:rsidR="0024140E" w:rsidRPr="00823ABA" w:rsidRDefault="0024140E" w:rsidP="005C2108">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8CCE417" w14:textId="49A8BAEB" w:rsidR="0024140E" w:rsidRPr="00823ABA" w:rsidRDefault="00694D68" w:rsidP="005C2108">
            <w:pPr>
              <w:pStyle w:val="ListParagraph"/>
              <w:numPr>
                <w:ilvl w:val="2"/>
                <w:numId w:val="8"/>
              </w:numPr>
              <w:spacing w:after="0" w:line="240" w:lineRule="auto"/>
              <w:jc w:val="both"/>
              <w:rPr>
                <w:rFonts w:ascii="Times New Roman" w:eastAsia="Times New Roman" w:hAnsi="Times New Roman"/>
                <w:color w:val="000000"/>
                <w:lang w:eastAsia="bg-BG"/>
              </w:rPr>
            </w:pPr>
            <w:r w:rsidRPr="00694D68">
              <w:rPr>
                <w:rFonts w:ascii="Times New Roman" w:eastAsia="Times New Roman" w:hAnsi="Times New Roman"/>
                <w:color w:val="000000"/>
                <w:lang w:eastAsia="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48CCE418" w14:textId="15A03F5C" w:rsidR="0024140E" w:rsidRPr="00823ABA" w:rsidRDefault="0024140E" w:rsidP="005C2108">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8CCE419" w14:textId="530461DF" w:rsidR="0024140E" w:rsidRPr="001F0DD5" w:rsidRDefault="0024140E" w:rsidP="005C2108">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w:t>
            </w:r>
            <w:r w:rsidRPr="001F0DD5">
              <w:rPr>
                <w:rFonts w:ascii="Times New Roman" w:eastAsia="Times New Roman" w:hAnsi="Times New Roman"/>
                <w:color w:val="000000"/>
                <w:lang w:eastAsia="bg-BG"/>
              </w:rPr>
              <w:t xml:space="preserve">, свързани с икономическото и финансовото състояние носят </w:t>
            </w:r>
            <w:r w:rsidRPr="008449BC">
              <w:rPr>
                <w:rFonts w:ascii="Times New Roman" w:eastAsia="Times New Roman" w:hAnsi="Times New Roman"/>
                <w:b/>
                <w:color w:val="000000"/>
                <w:lang w:eastAsia="bg-BG"/>
              </w:rPr>
              <w:t>солидарна отговорност</w:t>
            </w:r>
            <w:r w:rsidRPr="001F0DD5">
              <w:rPr>
                <w:rFonts w:ascii="Times New Roman" w:eastAsia="Times New Roman" w:hAnsi="Times New Roman"/>
                <w:color w:val="000000"/>
                <w:lang w:eastAsia="bg-BG"/>
              </w:rPr>
              <w:t xml:space="preserve">. </w:t>
            </w:r>
          </w:p>
          <w:p w14:paraId="48CCE41B" w14:textId="06D1436B" w:rsidR="0024140E" w:rsidRPr="00823ABA" w:rsidRDefault="008449BC" w:rsidP="005C2108">
            <w:pPr>
              <w:pStyle w:val="ListParagraph"/>
              <w:numPr>
                <w:ilvl w:val="0"/>
                <w:numId w:val="8"/>
              </w:numPr>
              <w:spacing w:after="0" w:line="240" w:lineRule="auto"/>
              <w:jc w:val="both"/>
              <w:rPr>
                <w:rFonts w:ascii="Times New Roman" w:eastAsia="Times New Roman" w:hAnsi="Times New Roman"/>
                <w:b/>
                <w:color w:val="000000"/>
                <w:lang w:eastAsia="bg-BG"/>
              </w:rPr>
            </w:pPr>
            <w:r>
              <w:rPr>
                <w:rFonts w:ascii="Times New Roman" w:eastAsia="Times New Roman" w:hAnsi="Times New Roman"/>
                <w:b/>
                <w:color w:val="000000"/>
                <w:lang w:eastAsia="bg-BG"/>
              </w:rPr>
              <w:t xml:space="preserve">Съдържание на </w:t>
            </w:r>
            <w:r w:rsidRPr="00823ABA">
              <w:rPr>
                <w:rFonts w:ascii="Times New Roman" w:eastAsia="Times New Roman" w:hAnsi="Times New Roman"/>
                <w:b/>
                <w:color w:val="000000"/>
                <w:lang w:eastAsia="bg-BG"/>
              </w:rPr>
              <w:t>запечатана</w:t>
            </w:r>
            <w:r>
              <w:rPr>
                <w:rFonts w:ascii="Times New Roman" w:eastAsia="Times New Roman" w:hAnsi="Times New Roman"/>
                <w:b/>
                <w:color w:val="000000"/>
                <w:lang w:eastAsia="bg-BG"/>
              </w:rPr>
              <w:t>та</w:t>
            </w:r>
            <w:r w:rsidRPr="00823ABA">
              <w:rPr>
                <w:rFonts w:ascii="Times New Roman" w:eastAsia="Times New Roman" w:hAnsi="Times New Roman"/>
                <w:b/>
                <w:color w:val="000000"/>
                <w:lang w:eastAsia="bg-BG"/>
              </w:rPr>
              <w:t xml:space="preserve"> </w:t>
            </w:r>
            <w:r w:rsidR="0024140E" w:rsidRPr="00823ABA">
              <w:rPr>
                <w:rFonts w:ascii="Times New Roman" w:eastAsia="Times New Roman" w:hAnsi="Times New Roman"/>
                <w:b/>
                <w:color w:val="000000"/>
                <w:lang w:eastAsia="bg-BG"/>
              </w:rPr>
              <w:t>непрозрачна опаковка с офертата:</w:t>
            </w:r>
          </w:p>
          <w:p w14:paraId="48CCE41C" w14:textId="70588AFC" w:rsidR="0024140E" w:rsidRPr="00CC6872" w:rsidRDefault="00D25538" w:rsidP="005C2108">
            <w:pPr>
              <w:pStyle w:val="ListParagraph"/>
              <w:numPr>
                <w:ilvl w:val="1"/>
                <w:numId w:val="8"/>
              </w:numPr>
              <w:spacing w:after="0" w:line="240" w:lineRule="auto"/>
              <w:jc w:val="both"/>
              <w:rPr>
                <w:rFonts w:ascii="Times New Roman" w:eastAsia="Times New Roman" w:hAnsi="Times New Roman"/>
                <w:lang w:eastAsia="bg-BG"/>
              </w:rPr>
            </w:pPr>
            <w:r w:rsidRPr="00CC6872">
              <w:rPr>
                <w:rFonts w:ascii="Times New Roman" w:eastAsia="Times New Roman" w:hAnsi="Times New Roman"/>
                <w:lang w:eastAsia="bg-BG"/>
              </w:rPr>
              <w:t>Предложение за изпълнение на поръчката</w:t>
            </w:r>
            <w:r w:rsidR="0024140E" w:rsidRPr="00CC6872">
              <w:rPr>
                <w:rFonts w:ascii="Times New Roman" w:eastAsia="Times New Roman" w:hAnsi="Times New Roman"/>
                <w:lang w:eastAsia="bg-BG"/>
              </w:rPr>
              <w:t xml:space="preserve"> </w:t>
            </w:r>
            <w:r w:rsidRPr="00CC6872">
              <w:rPr>
                <w:rFonts w:ascii="Times New Roman" w:eastAsia="Times New Roman" w:hAnsi="Times New Roman"/>
                <w:lang w:eastAsia="bg-BG"/>
              </w:rPr>
              <w:t xml:space="preserve">в съответствие с техническите спецификации и изискванията на възложителя </w:t>
            </w:r>
            <w:r w:rsidR="0024140E" w:rsidRPr="00CC6872">
              <w:rPr>
                <w:rFonts w:ascii="Times New Roman" w:eastAsia="Times New Roman" w:hAnsi="Times New Roman"/>
                <w:lang w:eastAsia="bg-BG"/>
              </w:rPr>
              <w:t>(по образец</w:t>
            </w:r>
            <w:r w:rsidR="00D068D8" w:rsidRPr="00696C41">
              <w:rPr>
                <w:rFonts w:ascii="Times New Roman" w:eastAsia="Times New Roman" w:hAnsi="Times New Roman"/>
                <w:lang w:val="ru-RU" w:eastAsia="bg-BG"/>
              </w:rPr>
              <w:t xml:space="preserve"> </w:t>
            </w:r>
            <w:r w:rsidR="00D068D8">
              <w:rPr>
                <w:rFonts w:ascii="Times New Roman" w:eastAsia="Times New Roman" w:hAnsi="Times New Roman"/>
                <w:lang w:eastAsia="bg-BG"/>
              </w:rPr>
              <w:t>№1</w:t>
            </w:r>
            <w:r w:rsidR="0024140E" w:rsidRPr="00CC6872">
              <w:rPr>
                <w:rFonts w:ascii="Times New Roman" w:eastAsia="Times New Roman" w:hAnsi="Times New Roman"/>
                <w:lang w:eastAsia="bg-BG"/>
              </w:rPr>
              <w:t>)</w:t>
            </w:r>
            <w:r w:rsidR="004C20F7">
              <w:rPr>
                <w:rFonts w:ascii="Times New Roman" w:eastAsia="Times New Roman" w:hAnsi="Times New Roman"/>
                <w:lang w:eastAsia="bg-BG"/>
              </w:rPr>
              <w:t xml:space="preserve"> - </w:t>
            </w:r>
            <w:r w:rsidR="004C20F7" w:rsidRPr="004C20F7">
              <w:rPr>
                <w:rFonts w:ascii="Times New Roman" w:eastAsia="Times New Roman" w:hAnsi="Times New Roman"/>
                <w:lang w:eastAsia="bg-BG"/>
              </w:rPr>
              <w:t xml:space="preserve">Участникът </w:t>
            </w:r>
            <w:r w:rsidR="004C20F7">
              <w:rPr>
                <w:rFonts w:ascii="Times New Roman" w:eastAsia="Times New Roman" w:hAnsi="Times New Roman"/>
                <w:lang w:eastAsia="bg-BG"/>
              </w:rPr>
              <w:t>декларира и дали ще</w:t>
            </w:r>
            <w:r w:rsidR="004C20F7" w:rsidRPr="004C20F7">
              <w:rPr>
                <w:rFonts w:ascii="Times New Roman" w:eastAsia="Times New Roman" w:hAnsi="Times New Roman"/>
                <w:lang w:eastAsia="bg-BG"/>
              </w:rPr>
              <w:t xml:space="preserve"> ползва подизпълнители или посочени видове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както и предвидените подизпълнители</w:t>
            </w:r>
            <w:r w:rsidR="006C0C48">
              <w:rPr>
                <w:rFonts w:ascii="Times New Roman" w:eastAsia="Times New Roman" w:hAnsi="Times New Roman"/>
                <w:lang w:eastAsia="bg-BG"/>
              </w:rPr>
              <w:t>;</w:t>
            </w:r>
            <w:r w:rsidR="006C0C48" w:rsidRPr="00CC6872" w:rsidDel="006C0C48">
              <w:rPr>
                <w:rFonts w:ascii="Times New Roman" w:eastAsia="Times New Roman" w:hAnsi="Times New Roman"/>
                <w:lang w:eastAsia="bg-BG"/>
              </w:rPr>
              <w:t xml:space="preserve"> </w:t>
            </w:r>
          </w:p>
          <w:p w14:paraId="48CCE421" w14:textId="52D3E09A" w:rsidR="0024140E" w:rsidRPr="00823ABA" w:rsidRDefault="0024140E"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Декларация по чл.54, ал.1, т.1, 2 и 7 от ЗОП (по образец</w:t>
            </w:r>
            <w:r w:rsidR="00D068D8">
              <w:rPr>
                <w:rFonts w:ascii="Times New Roman" w:eastAsia="Times New Roman" w:hAnsi="Times New Roman"/>
                <w:color w:val="000000"/>
                <w:lang w:eastAsia="bg-BG"/>
              </w:rPr>
              <w:t xml:space="preserve"> </w:t>
            </w:r>
            <w:r w:rsidR="00D068D8">
              <w:rPr>
                <w:rFonts w:ascii="Times New Roman" w:eastAsia="Times New Roman" w:hAnsi="Times New Roman"/>
                <w:lang w:eastAsia="bg-BG"/>
              </w:rPr>
              <w:t>№2</w:t>
            </w:r>
            <w:r w:rsidRPr="00823ABA">
              <w:rPr>
                <w:rFonts w:ascii="Times New Roman" w:eastAsia="Times New Roman" w:hAnsi="Times New Roman"/>
                <w:color w:val="000000"/>
                <w:lang w:eastAsia="bg-BG"/>
              </w:rPr>
              <w:t>).</w:t>
            </w:r>
          </w:p>
          <w:p w14:paraId="48CCE422" w14:textId="28C5D434" w:rsidR="0024140E" w:rsidRPr="00823ABA" w:rsidRDefault="0024140E"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Декларация по чл.54, ал.1, т.3 - </w:t>
            </w:r>
            <w:r w:rsidR="00300234">
              <w:rPr>
                <w:rFonts w:ascii="Times New Roman" w:eastAsia="Times New Roman" w:hAnsi="Times New Roman"/>
                <w:color w:val="000000"/>
                <w:lang w:eastAsia="bg-BG"/>
              </w:rPr>
              <w:t>6</w:t>
            </w:r>
            <w:r w:rsidR="00300234" w:rsidRPr="00823ABA">
              <w:rPr>
                <w:rFonts w:ascii="Times New Roman" w:eastAsia="Times New Roman" w:hAnsi="Times New Roman"/>
                <w:color w:val="000000"/>
                <w:lang w:eastAsia="bg-BG"/>
              </w:rPr>
              <w:t xml:space="preserve"> </w:t>
            </w:r>
            <w:r w:rsidRPr="00823ABA">
              <w:rPr>
                <w:rFonts w:ascii="Times New Roman" w:eastAsia="Times New Roman" w:hAnsi="Times New Roman"/>
                <w:color w:val="000000"/>
                <w:lang w:eastAsia="bg-BG"/>
              </w:rPr>
              <w:t>от ЗОП (по образец</w:t>
            </w:r>
            <w:r w:rsidR="00D068D8">
              <w:rPr>
                <w:rFonts w:ascii="Times New Roman" w:eastAsia="Times New Roman" w:hAnsi="Times New Roman"/>
                <w:color w:val="000000"/>
                <w:lang w:eastAsia="bg-BG"/>
              </w:rPr>
              <w:t xml:space="preserve"> </w:t>
            </w:r>
            <w:r w:rsidR="00D068D8">
              <w:rPr>
                <w:rFonts w:ascii="Times New Roman" w:eastAsia="Times New Roman" w:hAnsi="Times New Roman"/>
                <w:lang w:eastAsia="bg-BG"/>
              </w:rPr>
              <w:t>№3</w:t>
            </w:r>
            <w:r w:rsidRPr="00823ABA">
              <w:rPr>
                <w:rFonts w:ascii="Times New Roman" w:eastAsia="Times New Roman" w:hAnsi="Times New Roman"/>
                <w:color w:val="000000"/>
                <w:lang w:eastAsia="bg-BG"/>
              </w:rPr>
              <w:t>).</w:t>
            </w:r>
          </w:p>
          <w:p w14:paraId="48CCE423" w14:textId="77777777" w:rsidR="0024140E" w:rsidRPr="00823ABA" w:rsidRDefault="0024140E" w:rsidP="001F0DD5">
            <w:pPr>
              <w:pStyle w:val="ListParagraph"/>
              <w:spacing w:after="0" w:line="240" w:lineRule="auto"/>
              <w:ind w:left="-65"/>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7AFCDE0C" w14:textId="4D1DBCB0" w:rsidR="008879CB" w:rsidRPr="00823ABA" w:rsidRDefault="008879CB"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Декларация по </w:t>
            </w:r>
            <w:r w:rsidRPr="00823ABA">
              <w:rPr>
                <w:rFonts w:ascii="Times New Roman" w:eastAsia="Times New Roman" w:hAnsi="Times New Roman"/>
                <w:bCs/>
                <w:color w:val="000000"/>
                <w:lang w:eastAsia="bg-BG"/>
              </w:rPr>
              <w:t>чл. 55, ал. 1, т. 4 от ЗОП (по образец</w:t>
            </w:r>
            <w:r w:rsidR="00D068D8">
              <w:rPr>
                <w:rFonts w:ascii="Times New Roman" w:eastAsia="Times New Roman" w:hAnsi="Times New Roman"/>
                <w:bCs/>
                <w:color w:val="000000"/>
                <w:lang w:eastAsia="bg-BG"/>
              </w:rPr>
              <w:t xml:space="preserve"> </w:t>
            </w:r>
            <w:r w:rsidR="00D068D8">
              <w:rPr>
                <w:rFonts w:ascii="Times New Roman" w:eastAsia="Times New Roman" w:hAnsi="Times New Roman"/>
                <w:lang w:eastAsia="bg-BG"/>
              </w:rPr>
              <w:t>№4</w:t>
            </w:r>
            <w:r w:rsidRPr="00823ABA">
              <w:rPr>
                <w:rFonts w:ascii="Times New Roman" w:eastAsia="Times New Roman" w:hAnsi="Times New Roman"/>
                <w:bCs/>
                <w:color w:val="000000"/>
                <w:lang w:eastAsia="bg-BG"/>
              </w:rPr>
              <w:t>)</w:t>
            </w:r>
            <w:r w:rsidRPr="00823ABA">
              <w:rPr>
                <w:rFonts w:ascii="Times New Roman" w:eastAsia="Times New Roman" w:hAnsi="Times New Roman"/>
                <w:color w:val="000000"/>
                <w:lang w:eastAsia="bg-BG"/>
              </w:rPr>
              <w:t xml:space="preserve">. </w:t>
            </w:r>
          </w:p>
          <w:p w14:paraId="48CCE424" w14:textId="7C7C3BA4" w:rsidR="0024140E" w:rsidRPr="00823ABA" w:rsidRDefault="0024140E"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Декларация по чл. 101, ал.11 от ЗОП за липса на свързаност с друг участник (по образец</w:t>
            </w:r>
            <w:r w:rsidR="00D068D8">
              <w:rPr>
                <w:rFonts w:ascii="Times New Roman" w:eastAsia="Times New Roman" w:hAnsi="Times New Roman"/>
                <w:color w:val="000000"/>
                <w:lang w:eastAsia="bg-BG"/>
              </w:rPr>
              <w:t xml:space="preserve"> </w:t>
            </w:r>
            <w:r w:rsidR="00D068D8">
              <w:rPr>
                <w:rFonts w:ascii="Times New Roman" w:eastAsia="Times New Roman" w:hAnsi="Times New Roman"/>
                <w:lang w:eastAsia="bg-BG"/>
              </w:rPr>
              <w:lastRenderedPageBreak/>
              <w:t>№5</w:t>
            </w:r>
            <w:r w:rsidRPr="00823ABA">
              <w:rPr>
                <w:rFonts w:ascii="Times New Roman" w:eastAsia="Times New Roman" w:hAnsi="Times New Roman"/>
                <w:color w:val="000000"/>
                <w:lang w:eastAsia="bg-BG"/>
              </w:rPr>
              <w:t>). </w:t>
            </w:r>
          </w:p>
          <w:p w14:paraId="61A5F2E8" w14:textId="4FB77616" w:rsidR="00B6308F" w:rsidRDefault="00B6308F"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r w:rsidR="00D068D8">
              <w:rPr>
                <w:rFonts w:ascii="Times New Roman" w:eastAsia="Times New Roman" w:hAnsi="Times New Roman"/>
                <w:color w:val="000000"/>
                <w:lang w:eastAsia="bg-BG"/>
              </w:rPr>
              <w:t xml:space="preserve"> </w:t>
            </w:r>
            <w:r w:rsidR="00D068D8">
              <w:rPr>
                <w:rFonts w:ascii="Times New Roman" w:eastAsia="Times New Roman" w:hAnsi="Times New Roman"/>
                <w:lang w:eastAsia="bg-BG"/>
              </w:rPr>
              <w:t>№6</w:t>
            </w:r>
            <w:r w:rsidRPr="00823ABA">
              <w:rPr>
                <w:rFonts w:ascii="Times New Roman" w:eastAsia="Times New Roman" w:hAnsi="Times New Roman"/>
                <w:color w:val="000000"/>
                <w:lang w:eastAsia="bg-BG"/>
              </w:rPr>
              <w:t>).</w:t>
            </w:r>
          </w:p>
          <w:p w14:paraId="2FA646F2" w14:textId="1E81EDC8" w:rsidR="00C60F90" w:rsidRPr="00823ABA" w:rsidRDefault="00C60F90"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8155DD">
              <w:rPr>
                <w:rFonts w:ascii="Times New Roman" w:eastAsia="Times New Roman" w:hAnsi="Times New Roman"/>
                <w:color w:val="000000"/>
                <w:lang w:eastAsia="bg-BG"/>
              </w:rPr>
              <w:t>Декларация по чл. 69 от Закона за противодействие на корупцията и за отнемане на незаконно придобитото имущество</w:t>
            </w:r>
            <w:r w:rsidR="00D068D8">
              <w:rPr>
                <w:rFonts w:ascii="Times New Roman" w:eastAsia="Times New Roman" w:hAnsi="Times New Roman"/>
                <w:color w:val="000000"/>
                <w:lang w:eastAsia="bg-BG"/>
              </w:rPr>
              <w:t xml:space="preserve"> </w:t>
            </w:r>
            <w:r w:rsidR="00D068D8" w:rsidRPr="00823ABA">
              <w:rPr>
                <w:rFonts w:ascii="Times New Roman" w:eastAsia="Times New Roman" w:hAnsi="Times New Roman"/>
                <w:color w:val="000000"/>
                <w:lang w:eastAsia="bg-BG"/>
              </w:rPr>
              <w:t>(по образец</w:t>
            </w:r>
            <w:r w:rsidR="00D068D8">
              <w:rPr>
                <w:rFonts w:ascii="Times New Roman" w:eastAsia="Times New Roman" w:hAnsi="Times New Roman"/>
                <w:color w:val="000000"/>
                <w:lang w:eastAsia="bg-BG"/>
              </w:rPr>
              <w:t xml:space="preserve"> </w:t>
            </w:r>
            <w:r w:rsidR="00D068D8">
              <w:rPr>
                <w:rFonts w:ascii="Times New Roman" w:eastAsia="Times New Roman" w:hAnsi="Times New Roman"/>
                <w:lang w:eastAsia="bg-BG"/>
              </w:rPr>
              <w:t>№7)</w:t>
            </w:r>
            <w:r w:rsidRPr="008155DD">
              <w:rPr>
                <w:rFonts w:ascii="Times New Roman" w:eastAsia="Times New Roman" w:hAnsi="Times New Roman"/>
                <w:color w:val="000000"/>
                <w:lang w:eastAsia="bg-BG"/>
              </w:rPr>
              <w:t>.</w:t>
            </w:r>
          </w:p>
          <w:p w14:paraId="35081681" w14:textId="77777777" w:rsidR="00D46A7C" w:rsidRDefault="0024140E" w:rsidP="00696C41">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8CCE426" w14:textId="063186AC" w:rsidR="0024140E" w:rsidRPr="00D46A7C" w:rsidRDefault="0024140E" w:rsidP="00D46A7C">
            <w:pPr>
              <w:pStyle w:val="ListParagraph"/>
              <w:numPr>
                <w:ilvl w:val="0"/>
                <w:numId w:val="40"/>
              </w:numPr>
              <w:spacing w:after="0" w:line="240" w:lineRule="auto"/>
              <w:jc w:val="both"/>
              <w:rPr>
                <w:rFonts w:ascii="Times New Roman" w:eastAsia="Times New Roman" w:hAnsi="Times New Roman"/>
                <w:color w:val="000000"/>
                <w:lang w:eastAsia="bg-BG"/>
              </w:rPr>
            </w:pPr>
            <w:r w:rsidRPr="00D46A7C">
              <w:rPr>
                <w:rFonts w:ascii="Times New Roman" w:eastAsia="Times New Roman" w:hAnsi="Times New Roman"/>
                <w:color w:val="000000"/>
                <w:lang w:eastAsia="bg-BG"/>
              </w:rPr>
              <w:t>правата и задълженията на участниците в обединението;</w:t>
            </w:r>
          </w:p>
          <w:p w14:paraId="48CCE427" w14:textId="2C2A425D" w:rsidR="0024140E" w:rsidRPr="001F0DD5" w:rsidRDefault="0024140E" w:rsidP="00D46A7C">
            <w:pPr>
              <w:pStyle w:val="ListParagraph"/>
              <w:numPr>
                <w:ilvl w:val="0"/>
                <w:numId w:val="40"/>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разпределението на отговорността между членовете на обединението;</w:t>
            </w:r>
          </w:p>
          <w:p w14:paraId="48CCE428" w14:textId="79A9358D" w:rsidR="0024140E" w:rsidRPr="001F0DD5" w:rsidRDefault="0024140E" w:rsidP="00D46A7C">
            <w:pPr>
              <w:pStyle w:val="ListParagraph"/>
              <w:numPr>
                <w:ilvl w:val="0"/>
                <w:numId w:val="40"/>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дейностите, които ще изпълнява всеки член на обединението. </w:t>
            </w:r>
          </w:p>
          <w:p w14:paraId="48CCE429" w14:textId="77777777" w:rsidR="0024140E" w:rsidRPr="00823ABA" w:rsidRDefault="0024140E" w:rsidP="001F0DD5">
            <w:pPr>
              <w:pStyle w:val="ListParagraph"/>
              <w:spacing w:after="0" w:line="240" w:lineRule="auto"/>
              <w:ind w:left="-65"/>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48CCE42C" w14:textId="41DAC598" w:rsidR="0024140E" w:rsidRPr="00823ABA" w:rsidRDefault="0024140E"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48CCE42D" w14:textId="3499E18C" w:rsidR="0024140E" w:rsidRDefault="0024140E"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w:t>
            </w:r>
            <w:r w:rsidR="002843B2">
              <w:rPr>
                <w:rFonts w:ascii="Times New Roman" w:eastAsia="Times New Roman" w:hAnsi="Times New Roman"/>
                <w:color w:val="000000"/>
                <w:lang w:eastAsia="bg-BG"/>
              </w:rPr>
              <w:t>6</w:t>
            </w:r>
            <w:r w:rsidR="002843B2" w:rsidRPr="00823ABA">
              <w:rPr>
                <w:rFonts w:ascii="Times New Roman" w:eastAsia="Times New Roman" w:hAnsi="Times New Roman"/>
                <w:color w:val="000000"/>
                <w:lang w:eastAsia="bg-BG"/>
              </w:rPr>
              <w:t xml:space="preserve"> </w:t>
            </w:r>
            <w:r w:rsidRPr="00823ABA">
              <w:rPr>
                <w:rFonts w:ascii="Times New Roman" w:eastAsia="Times New Roman" w:hAnsi="Times New Roman"/>
                <w:color w:val="000000"/>
                <w:lang w:eastAsia="bg-BG"/>
              </w:rPr>
              <w:t>ЗОП.</w:t>
            </w:r>
          </w:p>
          <w:p w14:paraId="17B18B87" w14:textId="5C6DB84F" w:rsidR="00D12649" w:rsidRDefault="00D12649" w:rsidP="002A46C5">
            <w:pPr>
              <w:pStyle w:val="ListParagraph"/>
              <w:numPr>
                <w:ilvl w:val="1"/>
                <w:numId w:val="8"/>
              </w:num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Декларация за оглед на обекта</w:t>
            </w:r>
            <w:r w:rsidR="00454369">
              <w:rPr>
                <w:rFonts w:ascii="Times New Roman" w:eastAsia="Times New Roman" w:hAnsi="Times New Roman"/>
                <w:color w:val="000000"/>
                <w:lang w:eastAsia="bg-BG"/>
              </w:rPr>
              <w:t xml:space="preserve"> </w:t>
            </w:r>
            <w:r w:rsidR="00454369" w:rsidRPr="00823ABA">
              <w:rPr>
                <w:rFonts w:ascii="Times New Roman" w:eastAsia="Times New Roman" w:hAnsi="Times New Roman"/>
                <w:color w:val="000000"/>
                <w:lang w:eastAsia="bg-BG"/>
              </w:rPr>
              <w:t>(по образец</w:t>
            </w:r>
            <w:r w:rsidR="00454369">
              <w:rPr>
                <w:rFonts w:ascii="Times New Roman" w:eastAsia="Times New Roman" w:hAnsi="Times New Roman"/>
                <w:color w:val="000000"/>
                <w:lang w:eastAsia="bg-BG"/>
              </w:rPr>
              <w:t xml:space="preserve"> </w:t>
            </w:r>
            <w:r w:rsidR="00454369">
              <w:rPr>
                <w:rFonts w:ascii="Times New Roman" w:eastAsia="Times New Roman" w:hAnsi="Times New Roman"/>
                <w:lang w:eastAsia="bg-BG"/>
              </w:rPr>
              <w:t>№8)</w:t>
            </w:r>
            <w:r>
              <w:rPr>
                <w:rFonts w:ascii="Times New Roman" w:eastAsia="Times New Roman" w:hAnsi="Times New Roman"/>
                <w:color w:val="000000"/>
                <w:lang w:eastAsia="bg-BG"/>
              </w:rPr>
              <w:t xml:space="preserve">, предмет на поръчката, подписана двустранно от Участника и представител на Възложителя. Лице за контакт: инж. Манол Иванов, тел. 087 966 2932. </w:t>
            </w:r>
          </w:p>
          <w:p w14:paraId="089F9175" w14:textId="393CB8F0" w:rsidR="002A46C5" w:rsidRDefault="00152B3F" w:rsidP="002A46C5">
            <w:pPr>
              <w:pStyle w:val="ListParagraph"/>
              <w:numPr>
                <w:ilvl w:val="1"/>
                <w:numId w:val="8"/>
              </w:num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Д</w:t>
            </w:r>
            <w:r w:rsidRPr="00C73248">
              <w:rPr>
                <w:rFonts w:ascii="Times New Roman" w:eastAsia="Times New Roman" w:hAnsi="Times New Roman"/>
                <w:color w:val="000000"/>
                <w:lang w:eastAsia="bg-BG"/>
              </w:rPr>
              <w:t>еклар</w:t>
            </w:r>
            <w:r>
              <w:rPr>
                <w:rFonts w:ascii="Times New Roman" w:eastAsia="Times New Roman" w:hAnsi="Times New Roman"/>
                <w:color w:val="000000"/>
                <w:lang w:eastAsia="bg-BG"/>
              </w:rPr>
              <w:t>ация от участника</w:t>
            </w:r>
            <w:r w:rsidRPr="00C73248">
              <w:rPr>
                <w:rFonts w:ascii="Times New Roman" w:eastAsia="Times New Roman" w:hAnsi="Times New Roman"/>
                <w:color w:val="000000"/>
                <w:lang w:eastAsia="bg-BG"/>
              </w:rPr>
              <w:t>, че е регистриран в Централен професионален регистър на строителя с право да изпълнява</w:t>
            </w:r>
            <w:r>
              <w:rPr>
                <w:rFonts w:ascii="Times New Roman" w:eastAsia="Times New Roman" w:hAnsi="Times New Roman"/>
                <w:color w:val="000000"/>
                <w:lang w:eastAsia="bg-BG"/>
              </w:rPr>
              <w:t xml:space="preserve"> </w:t>
            </w:r>
            <w:r w:rsidRPr="00C73248">
              <w:rPr>
                <w:rFonts w:ascii="Times New Roman" w:eastAsia="Times New Roman" w:hAnsi="Times New Roman"/>
                <w:color w:val="000000"/>
                <w:lang w:eastAsia="bg-BG"/>
              </w:rPr>
              <w:t xml:space="preserve">строежи от четвърта група, </w:t>
            </w:r>
            <w:r>
              <w:rPr>
                <w:rFonts w:ascii="Times New Roman" w:eastAsia="Times New Roman" w:hAnsi="Times New Roman"/>
                <w:color w:val="000000"/>
                <w:lang w:eastAsia="bg-BG"/>
              </w:rPr>
              <w:t>втора категория.</w:t>
            </w:r>
          </w:p>
          <w:p w14:paraId="1534EC55" w14:textId="77725785" w:rsidR="002A46C5" w:rsidRPr="002A46C5" w:rsidRDefault="002A46C5" w:rsidP="00EC6E2E">
            <w:pPr>
              <w:pStyle w:val="ListParagraph"/>
              <w:numPr>
                <w:ilvl w:val="1"/>
                <w:numId w:val="8"/>
              </w:numPr>
              <w:spacing w:after="0" w:line="240" w:lineRule="auto"/>
              <w:jc w:val="both"/>
              <w:rPr>
                <w:rFonts w:ascii="Times New Roman" w:eastAsia="Times New Roman" w:hAnsi="Times New Roman"/>
                <w:color w:val="000000"/>
                <w:lang w:eastAsia="bg-BG"/>
              </w:rPr>
            </w:pPr>
            <w:r w:rsidRPr="002A46C5">
              <w:rPr>
                <w:rFonts w:ascii="Times New Roman" w:eastAsia="Times New Roman" w:hAnsi="Times New Roman"/>
                <w:color w:val="000000"/>
                <w:lang w:eastAsia="bg-BG"/>
              </w:rPr>
              <w:t xml:space="preserve">Списък с успешно изпълненото и завършено от участника строителство - Рехабилитация/ремонт на сгради, отговарящи на изискванията на възложителя за идентичен или сходен опит за последните 5 години, считано от датата на подаване на офертата </w:t>
            </w:r>
            <w:r>
              <w:rPr>
                <w:rFonts w:ascii="Times New Roman" w:eastAsia="Times New Roman" w:hAnsi="Times New Roman"/>
                <w:color w:val="000000"/>
                <w:lang w:eastAsia="bg-BG"/>
              </w:rPr>
              <w:t>с посочване на с</w:t>
            </w:r>
            <w:r w:rsidRPr="002A46C5">
              <w:rPr>
                <w:rFonts w:ascii="Times New Roman" w:eastAsia="Times New Roman" w:hAnsi="Times New Roman"/>
                <w:color w:val="000000"/>
                <w:lang w:eastAsia="bg-BG"/>
              </w:rPr>
              <w:t>ледната информация за всеки от изпълнените обекти:</w:t>
            </w:r>
          </w:p>
          <w:p w14:paraId="2A5B4755" w14:textId="77777777" w:rsidR="002A46C5" w:rsidRPr="007418B2" w:rsidRDefault="002A46C5" w:rsidP="002A46C5">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 xml:space="preserve">възложител, </w:t>
            </w:r>
          </w:p>
          <w:p w14:paraId="0ACC422D" w14:textId="77777777" w:rsidR="002A46C5" w:rsidRPr="007418B2" w:rsidRDefault="002A46C5" w:rsidP="002A46C5">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 xml:space="preserve">наименование на обекта, </w:t>
            </w:r>
          </w:p>
          <w:p w14:paraId="591377F6" w14:textId="77777777" w:rsidR="002A46C5" w:rsidRPr="007418B2" w:rsidRDefault="002A46C5" w:rsidP="002A46C5">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 xml:space="preserve">място на изпълнение, </w:t>
            </w:r>
          </w:p>
          <w:p w14:paraId="5AEDFA5F" w14:textId="77777777" w:rsidR="002A46C5" w:rsidRPr="007418B2" w:rsidRDefault="002A46C5" w:rsidP="002A46C5">
            <w:p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w:t>
            </w:r>
            <w:r w:rsidRPr="007418B2">
              <w:rPr>
                <w:rFonts w:ascii="Times New Roman" w:eastAsia="Times New Roman" w:hAnsi="Times New Roman"/>
                <w:color w:val="000000"/>
                <w:lang w:eastAsia="bg-BG"/>
              </w:rPr>
              <w:tab/>
              <w:t>времеви период на изпълнение на строителството (в рамките на изискуемия),</w:t>
            </w:r>
          </w:p>
          <w:p w14:paraId="1FC6F955" w14:textId="2608D9D3" w:rsidR="00053002" w:rsidRDefault="003B76AE" w:rsidP="00053002">
            <w:pPr>
              <w:pStyle w:val="ListParagraph"/>
              <w:numPr>
                <w:ilvl w:val="1"/>
                <w:numId w:val="8"/>
              </w:numPr>
              <w:spacing w:after="0" w:line="240" w:lineRule="auto"/>
              <w:jc w:val="both"/>
              <w:rPr>
                <w:rFonts w:ascii="Times New Roman" w:eastAsia="Times New Roman" w:hAnsi="Times New Roman"/>
                <w:color w:val="000000"/>
                <w:lang w:eastAsia="bg-BG"/>
              </w:rPr>
            </w:pPr>
            <w:r w:rsidRPr="007418B2">
              <w:rPr>
                <w:rFonts w:ascii="Times New Roman" w:eastAsia="Times New Roman" w:hAnsi="Times New Roman"/>
                <w:color w:val="000000"/>
                <w:lang w:eastAsia="bg-BG"/>
              </w:rPr>
              <w:t xml:space="preserve">Декларация за техническото оборудване за изпълнението на предмета на поръчката съгласно изискванията </w:t>
            </w:r>
            <w:r>
              <w:rPr>
                <w:rFonts w:ascii="Times New Roman" w:eastAsia="Times New Roman" w:hAnsi="Times New Roman"/>
                <w:color w:val="000000"/>
                <w:lang w:eastAsia="bg-BG"/>
              </w:rPr>
              <w:t xml:space="preserve">с посочване на </w:t>
            </w:r>
            <w:r w:rsidRPr="007418B2">
              <w:rPr>
                <w:rFonts w:ascii="Times New Roman" w:eastAsia="Times New Roman" w:hAnsi="Times New Roman"/>
                <w:color w:val="000000"/>
                <w:lang w:eastAsia="bg-BG"/>
              </w:rPr>
              <w:t>информация относно вида</w:t>
            </w:r>
            <w:r>
              <w:rPr>
                <w:rFonts w:ascii="Times New Roman" w:eastAsia="Times New Roman" w:hAnsi="Times New Roman"/>
                <w:color w:val="000000"/>
                <w:lang w:eastAsia="bg-BG"/>
              </w:rPr>
              <w:t xml:space="preserve"> и </w:t>
            </w:r>
            <w:r w:rsidRPr="007418B2">
              <w:rPr>
                <w:rFonts w:ascii="Times New Roman" w:eastAsia="Times New Roman" w:hAnsi="Times New Roman"/>
                <w:color w:val="000000"/>
                <w:lang w:eastAsia="bg-BG"/>
              </w:rPr>
              <w:t>капацитета (в приложимите съгласно изискванията случаи</w:t>
            </w:r>
            <w:r>
              <w:rPr>
                <w:rFonts w:ascii="Times New Roman" w:eastAsia="Times New Roman" w:hAnsi="Times New Roman"/>
                <w:color w:val="000000"/>
                <w:lang w:eastAsia="bg-BG"/>
              </w:rPr>
              <w:t xml:space="preserve">) </w:t>
            </w:r>
            <w:r w:rsidRPr="007418B2">
              <w:rPr>
                <w:rFonts w:ascii="Times New Roman" w:eastAsia="Times New Roman" w:hAnsi="Times New Roman"/>
                <w:color w:val="000000"/>
                <w:lang w:eastAsia="bg-BG"/>
              </w:rPr>
              <w:t>на посочените оборудване, транспортни средства и механизация.</w:t>
            </w:r>
          </w:p>
          <w:p w14:paraId="4F196BAA" w14:textId="77777777" w:rsidR="00992A28" w:rsidRDefault="00992A28" w:rsidP="007C6C43">
            <w:pPr>
              <w:pStyle w:val="ListParagraph"/>
              <w:numPr>
                <w:ilvl w:val="1"/>
                <w:numId w:val="8"/>
              </w:num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Д</w:t>
            </w:r>
            <w:r w:rsidRPr="00992A28">
              <w:rPr>
                <w:rFonts w:ascii="Times New Roman" w:eastAsia="Times New Roman" w:hAnsi="Times New Roman"/>
                <w:color w:val="000000"/>
                <w:lang w:eastAsia="bg-BG"/>
              </w:rPr>
              <w:t>екларация</w:t>
            </w:r>
            <w:r>
              <w:rPr>
                <w:rFonts w:ascii="Times New Roman" w:eastAsia="Times New Roman" w:hAnsi="Times New Roman"/>
                <w:color w:val="000000"/>
                <w:lang w:eastAsia="bg-BG"/>
              </w:rPr>
              <w:t xml:space="preserve"> от участника</w:t>
            </w:r>
            <w:r w:rsidRPr="00992A28">
              <w:rPr>
                <w:rFonts w:ascii="Times New Roman" w:eastAsia="Times New Roman" w:hAnsi="Times New Roman"/>
                <w:color w:val="000000"/>
                <w:lang w:eastAsia="bg-BG"/>
              </w:rPr>
              <w:t xml:space="preserve">, че през целия период на договора ще има на разположение посочения </w:t>
            </w:r>
            <w:r>
              <w:rPr>
                <w:rFonts w:ascii="Times New Roman" w:eastAsia="Times New Roman" w:hAnsi="Times New Roman"/>
                <w:color w:val="000000"/>
                <w:lang w:eastAsia="bg-BG"/>
              </w:rPr>
              <w:t xml:space="preserve">в изискванията </w:t>
            </w:r>
            <w:r w:rsidRPr="00992A28">
              <w:rPr>
                <w:rFonts w:ascii="Times New Roman" w:eastAsia="Times New Roman" w:hAnsi="Times New Roman"/>
                <w:color w:val="000000"/>
                <w:lang w:eastAsia="bg-BG"/>
              </w:rPr>
              <w:t>списък от експерти</w:t>
            </w:r>
            <w:r>
              <w:rPr>
                <w:rFonts w:ascii="Times New Roman" w:eastAsia="Times New Roman" w:hAnsi="Times New Roman"/>
                <w:color w:val="000000"/>
                <w:lang w:eastAsia="bg-BG"/>
              </w:rPr>
              <w:t xml:space="preserve"> за изпълнение на обществената поръчка. </w:t>
            </w:r>
          </w:p>
          <w:p w14:paraId="0D1E05B6" w14:textId="46DAB332" w:rsidR="007C6C43" w:rsidRDefault="00D34707" w:rsidP="007C6C43">
            <w:pPr>
              <w:pStyle w:val="ListParagraph"/>
              <w:numPr>
                <w:ilvl w:val="1"/>
                <w:numId w:val="8"/>
              </w:num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Декларация от участника, че в случай, че бъде избран за Изпълнител, ще представи</w:t>
            </w:r>
            <w:r>
              <w:t xml:space="preserve"> </w:t>
            </w:r>
            <w:r w:rsidRPr="008B21BB">
              <w:rPr>
                <w:rFonts w:ascii="Times New Roman" w:eastAsia="Times New Roman" w:hAnsi="Times New Roman"/>
                <w:color w:val="000000"/>
                <w:lang w:eastAsia="bg-BG"/>
              </w:rPr>
              <w:t>действаща застрахователна полица за професионална отговорност в строителството по чл. 171 от ЗУТ (заверено от участника копие)</w:t>
            </w:r>
            <w:r>
              <w:rPr>
                <w:rFonts w:ascii="Times New Roman" w:eastAsia="Times New Roman" w:hAnsi="Times New Roman"/>
                <w:color w:val="000000"/>
                <w:lang w:eastAsia="bg-BG"/>
              </w:rPr>
              <w:t>,</w:t>
            </w:r>
            <w:r w:rsidRPr="008B21BB">
              <w:rPr>
                <w:rFonts w:ascii="Times New Roman" w:eastAsia="Times New Roman" w:hAnsi="Times New Roman"/>
                <w:color w:val="000000"/>
                <w:lang w:eastAsia="bg-BG"/>
              </w:rPr>
              <w:t xml:space="preserve"> </w:t>
            </w:r>
            <w:r>
              <w:rPr>
                <w:rFonts w:ascii="Times New Roman" w:eastAsia="Times New Roman" w:hAnsi="Times New Roman"/>
                <w:color w:val="000000"/>
                <w:lang w:eastAsia="bg-BG"/>
              </w:rPr>
              <w:t>отговаряща на групата и категорията на предмета на настоящата поръчка, и че застраховката ще се поддържа през целия период на договора.</w:t>
            </w:r>
          </w:p>
          <w:p w14:paraId="11E97C5E" w14:textId="77777777" w:rsidR="007C6C43" w:rsidRDefault="007C6C43" w:rsidP="007C6C43">
            <w:pPr>
              <w:pStyle w:val="ListParagraph"/>
              <w:numPr>
                <w:ilvl w:val="1"/>
                <w:numId w:val="8"/>
              </w:numPr>
              <w:spacing w:after="0" w:line="240" w:lineRule="auto"/>
              <w:jc w:val="both"/>
              <w:rPr>
                <w:rFonts w:ascii="Times New Roman" w:eastAsia="Times New Roman" w:hAnsi="Times New Roman"/>
                <w:color w:val="000000"/>
                <w:lang w:eastAsia="bg-BG"/>
              </w:rPr>
            </w:pPr>
            <w:r w:rsidRPr="007C6C43">
              <w:rPr>
                <w:rFonts w:ascii="Times New Roman" w:eastAsia="Times New Roman" w:hAnsi="Times New Roman"/>
                <w:color w:val="000000"/>
                <w:lang w:eastAsia="bg-BG"/>
              </w:rPr>
              <w:t xml:space="preserve">Декларация за наличие на валиден сертификат за въведена система за управление на качеството, съгласно EN ISO 9001 </w:t>
            </w:r>
            <w:r w:rsidRPr="007C6C43">
              <w:rPr>
                <w:rFonts w:ascii="Times New Roman" w:eastAsia="Times New Roman" w:hAnsi="Times New Roman"/>
                <w:color w:val="000000"/>
                <w:lang w:val="ru-RU" w:eastAsia="bg-BG"/>
              </w:rPr>
              <w:t xml:space="preserve"> </w:t>
            </w:r>
            <w:r w:rsidRPr="007C6C43">
              <w:rPr>
                <w:rFonts w:ascii="Times New Roman" w:eastAsia="Times New Roman" w:hAnsi="Times New Roman"/>
                <w:color w:val="000000"/>
                <w:lang w:eastAsia="bg-BG"/>
              </w:rPr>
              <w:t>или еквивалент, издаден от акредитиран орган, с обхват на сертификацията строителство, включващо строителството, предмет на поръчката.</w:t>
            </w:r>
          </w:p>
          <w:p w14:paraId="4613695D" w14:textId="7D8928A7" w:rsidR="007C6C43" w:rsidRPr="007C6C43" w:rsidRDefault="007C6C43" w:rsidP="007C6C43">
            <w:pPr>
              <w:pStyle w:val="ListParagraph"/>
              <w:numPr>
                <w:ilvl w:val="1"/>
                <w:numId w:val="8"/>
              </w:numPr>
              <w:spacing w:after="0" w:line="240" w:lineRule="auto"/>
              <w:jc w:val="both"/>
              <w:rPr>
                <w:rFonts w:ascii="Times New Roman" w:eastAsia="Times New Roman" w:hAnsi="Times New Roman"/>
                <w:color w:val="000000"/>
                <w:lang w:eastAsia="bg-BG"/>
              </w:rPr>
            </w:pPr>
            <w:r w:rsidRPr="007C6C43">
              <w:rPr>
                <w:rFonts w:ascii="Times New Roman" w:eastAsia="Times New Roman" w:hAnsi="Times New Roman"/>
                <w:color w:val="000000"/>
                <w:lang w:eastAsia="bg-BG"/>
              </w:rPr>
              <w:t>Декларация за наличие на валиден сертификат за въведена система</w:t>
            </w:r>
            <w:r>
              <w:t xml:space="preserve"> </w:t>
            </w:r>
            <w:r w:rsidRPr="007C6C43">
              <w:rPr>
                <w:rFonts w:ascii="Times New Roman" w:eastAsia="Times New Roman" w:hAnsi="Times New Roman"/>
                <w:color w:val="000000"/>
                <w:lang w:eastAsia="bg-BG"/>
              </w:rPr>
              <w:t>за опазване на околната среда в съответствие с изискванията на EN ISO 14001 или еквивалент с обхват на сертификацията строителство, включващо строителството, предмет на поръчката.</w:t>
            </w:r>
          </w:p>
          <w:p w14:paraId="2FD9EF5D" w14:textId="1219D2B8" w:rsidR="0069046C" w:rsidRPr="007C6C43" w:rsidRDefault="0024140E" w:rsidP="005C2108">
            <w:pPr>
              <w:pStyle w:val="ListParagraph"/>
              <w:numPr>
                <w:ilvl w:val="1"/>
                <w:numId w:val="8"/>
              </w:numPr>
              <w:spacing w:after="0" w:line="240" w:lineRule="auto"/>
              <w:jc w:val="both"/>
              <w:rPr>
                <w:rFonts w:ascii="Times New Roman" w:eastAsia="Times New Roman" w:hAnsi="Times New Roman"/>
                <w:lang w:eastAsia="bg-BG"/>
              </w:rPr>
            </w:pPr>
            <w:r w:rsidRPr="007C6C43">
              <w:rPr>
                <w:rFonts w:ascii="Times New Roman" w:eastAsia="Times New Roman" w:hAnsi="Times New Roman"/>
                <w:lang w:eastAsia="bg-BG"/>
              </w:rPr>
              <w:t>Ценово предложение: Попълнен</w:t>
            </w:r>
            <w:r w:rsidR="00A562F0" w:rsidRPr="007C6C43">
              <w:rPr>
                <w:rFonts w:ascii="Times New Roman" w:eastAsia="Times New Roman" w:hAnsi="Times New Roman"/>
                <w:lang w:eastAsia="bg-BG"/>
              </w:rPr>
              <w:t>а</w:t>
            </w:r>
            <w:r w:rsidR="00D25538" w:rsidRPr="007C6C43">
              <w:rPr>
                <w:rFonts w:ascii="Times New Roman" w:eastAsia="Times New Roman" w:hAnsi="Times New Roman"/>
                <w:lang w:eastAsia="bg-BG"/>
              </w:rPr>
              <w:t xml:space="preserve"> </w:t>
            </w:r>
            <w:r w:rsidR="007C6C43" w:rsidRPr="007C6C43">
              <w:rPr>
                <w:rFonts w:ascii="Times New Roman" w:eastAsia="Times New Roman" w:hAnsi="Times New Roman"/>
                <w:bCs/>
                <w:lang w:eastAsia="bg-BG"/>
              </w:rPr>
              <w:t>КСС</w:t>
            </w:r>
            <w:r w:rsidR="00D25538" w:rsidRPr="007C6C43">
              <w:rPr>
                <w:rFonts w:ascii="Times New Roman" w:eastAsia="Times New Roman" w:hAnsi="Times New Roman"/>
                <w:bCs/>
                <w:lang w:eastAsia="bg-BG"/>
              </w:rPr>
              <w:t>, приложен</w:t>
            </w:r>
            <w:r w:rsidR="007C6C43" w:rsidRPr="007C6C43">
              <w:rPr>
                <w:rFonts w:ascii="Times New Roman" w:eastAsia="Times New Roman" w:hAnsi="Times New Roman"/>
                <w:bCs/>
                <w:lang w:eastAsia="bg-BG"/>
              </w:rPr>
              <w:t>а</w:t>
            </w:r>
            <w:r w:rsidR="00D25538" w:rsidRPr="007C6C43">
              <w:rPr>
                <w:rFonts w:ascii="Times New Roman" w:eastAsia="Times New Roman" w:hAnsi="Times New Roman"/>
                <w:bCs/>
                <w:lang w:eastAsia="bg-BG"/>
              </w:rPr>
              <w:t xml:space="preserve"> в раздел Б: Цени и данни</w:t>
            </w:r>
            <w:r w:rsidR="007568A7" w:rsidRPr="007C6C43">
              <w:rPr>
                <w:rFonts w:ascii="Times New Roman" w:eastAsia="Times New Roman" w:hAnsi="Times New Roman"/>
                <w:bCs/>
                <w:lang w:eastAsia="bg-BG"/>
              </w:rPr>
              <w:t>, предоставена на хартиен и електронен носител</w:t>
            </w:r>
            <w:r w:rsidR="007568A7" w:rsidRPr="007363A7">
              <w:rPr>
                <w:rFonts w:ascii="Times New Roman" w:eastAsia="Times New Roman" w:hAnsi="Times New Roman"/>
                <w:bCs/>
                <w:lang w:val="ru-RU" w:eastAsia="bg-BG"/>
              </w:rPr>
              <w:t xml:space="preserve"> </w:t>
            </w:r>
            <w:r w:rsidR="00823ABA" w:rsidRPr="007C6C43">
              <w:rPr>
                <w:rFonts w:ascii="Times New Roman" w:eastAsia="Times New Roman" w:hAnsi="Times New Roman"/>
                <w:bCs/>
                <w:lang w:eastAsia="bg-BG"/>
              </w:rPr>
              <w:t>във формат *.xls (или еквивалент)</w:t>
            </w:r>
            <w:r w:rsidRPr="007C6C43">
              <w:rPr>
                <w:rFonts w:ascii="Times New Roman" w:eastAsia="Times New Roman" w:hAnsi="Times New Roman"/>
                <w:lang w:eastAsia="bg-BG"/>
              </w:rPr>
              <w:t xml:space="preserve">. </w:t>
            </w:r>
          </w:p>
          <w:p w14:paraId="48CCE434" w14:textId="3BA7CFC1" w:rsidR="0024140E" w:rsidRPr="007C6C43" w:rsidRDefault="00CC6872" w:rsidP="0069046C">
            <w:pPr>
              <w:pStyle w:val="ListParagraph"/>
              <w:spacing w:after="0" w:line="240" w:lineRule="auto"/>
              <w:ind w:left="-65"/>
              <w:jc w:val="both"/>
              <w:rPr>
                <w:rFonts w:ascii="Times New Roman" w:eastAsia="Times New Roman" w:hAnsi="Times New Roman"/>
                <w:lang w:eastAsia="bg-BG"/>
              </w:rPr>
            </w:pPr>
            <w:r w:rsidRPr="007C6C43">
              <w:rPr>
                <w:rFonts w:ascii="Times New Roman" w:eastAsia="Times New Roman" w:hAnsi="Times New Roman"/>
                <w:lang w:eastAsia="bg-BG"/>
              </w:rPr>
              <w:t>Цените трябва да включват транспортните разходи до съответното място на изпълнение (DDP място за доставка/изпълнение (посочено в проекта на договор) съгласно Incoterms 2010), както и всички разходи и такси, платими от „Софийска вода“ АД.</w:t>
            </w:r>
            <w:r w:rsidR="0024140E" w:rsidRPr="007C6C43">
              <w:rPr>
                <w:rFonts w:ascii="Times New Roman" w:eastAsia="Times New Roman" w:hAnsi="Times New Roman"/>
                <w:lang w:eastAsia="bg-BG"/>
              </w:rPr>
              <w:t xml:space="preserve"> Цените следва да са в български лева, </w:t>
            </w:r>
            <w:r w:rsidR="0024140E" w:rsidRPr="007C6C43">
              <w:rPr>
                <w:rFonts w:ascii="Times New Roman" w:eastAsia="Times New Roman" w:hAnsi="Times New Roman"/>
                <w:lang w:eastAsia="bg-BG"/>
              </w:rPr>
              <w:lastRenderedPageBreak/>
              <w:t xml:space="preserve">без ДДС и закръглени до втория знак след десетичната запетая. </w:t>
            </w:r>
          </w:p>
          <w:p w14:paraId="24B7E5BD" w14:textId="77777777" w:rsidR="007C6C43" w:rsidRDefault="007C6C43" w:rsidP="007C6C43">
            <w:pPr>
              <w:tabs>
                <w:tab w:val="left" w:pos="993"/>
              </w:tabs>
              <w:spacing w:before="120" w:after="120" w:line="240" w:lineRule="auto"/>
              <w:jc w:val="both"/>
              <w:rPr>
                <w:rFonts w:ascii="Times New Roman" w:hAnsi="Times New Roman"/>
                <w:bCs/>
              </w:rPr>
            </w:pPr>
            <w:r w:rsidRPr="00BB7BD2">
              <w:rPr>
                <w:rFonts w:ascii="Times New Roman" w:hAnsi="Times New Roman"/>
                <w:bCs/>
              </w:rPr>
              <w:t>В приложен</w:t>
            </w:r>
            <w:r>
              <w:rPr>
                <w:rFonts w:ascii="Times New Roman" w:hAnsi="Times New Roman"/>
                <w:bCs/>
              </w:rPr>
              <w:t>ата</w:t>
            </w:r>
            <w:r w:rsidRPr="00BB7BD2">
              <w:rPr>
                <w:rFonts w:ascii="Times New Roman" w:hAnsi="Times New Roman"/>
                <w:bCs/>
              </w:rPr>
              <w:t xml:space="preserve">  Количествено</w:t>
            </w:r>
            <w:r>
              <w:rPr>
                <w:rFonts w:ascii="Times New Roman" w:hAnsi="Times New Roman"/>
                <w:bCs/>
              </w:rPr>
              <w:t>-стойностна</w:t>
            </w:r>
            <w:r w:rsidRPr="00BB7BD2">
              <w:rPr>
                <w:rFonts w:ascii="Times New Roman" w:hAnsi="Times New Roman"/>
                <w:bCs/>
              </w:rPr>
              <w:t xml:space="preserve"> сметк</w:t>
            </w:r>
            <w:r>
              <w:rPr>
                <w:rFonts w:ascii="Times New Roman" w:hAnsi="Times New Roman"/>
                <w:bCs/>
              </w:rPr>
              <w:t>а</w:t>
            </w:r>
            <w:r w:rsidRPr="00BB7BD2">
              <w:rPr>
                <w:rFonts w:ascii="Times New Roman" w:hAnsi="Times New Roman"/>
                <w:bCs/>
              </w:rPr>
              <w:t xml:space="preserve"> Участникът следва да попълни предлаганата от него цена за всяка позиция от таблиц</w:t>
            </w:r>
            <w:r>
              <w:rPr>
                <w:rFonts w:ascii="Times New Roman" w:hAnsi="Times New Roman"/>
                <w:bCs/>
              </w:rPr>
              <w:t>ата</w:t>
            </w:r>
            <w:r w:rsidRPr="00BB7BD2">
              <w:rPr>
                <w:rFonts w:ascii="Times New Roman" w:hAnsi="Times New Roman"/>
                <w:bCs/>
              </w:rPr>
              <w:t>.</w:t>
            </w:r>
            <w:r>
              <w:rPr>
                <w:rFonts w:ascii="Times New Roman" w:hAnsi="Times New Roman"/>
                <w:bCs/>
              </w:rPr>
              <w:t xml:space="preserve"> </w:t>
            </w:r>
            <w:r w:rsidRPr="00BB7BD2">
              <w:rPr>
                <w:rFonts w:ascii="Times New Roman" w:hAnsi="Times New Roman"/>
                <w:bCs/>
              </w:rPr>
              <w:t>Обща стойност за КСС ще се получи като се умножи единичната предложена цена по количеството и произведенията се съберат.</w:t>
            </w:r>
            <w:r>
              <w:rPr>
                <w:rFonts w:ascii="Times New Roman" w:hAnsi="Times New Roman"/>
                <w:bCs/>
              </w:rPr>
              <w:t xml:space="preserve"> </w:t>
            </w:r>
          </w:p>
          <w:p w14:paraId="3DF5442D" w14:textId="5457A979" w:rsidR="007C6C43" w:rsidRPr="00772295" w:rsidRDefault="007C6C43" w:rsidP="007C6C43">
            <w:pPr>
              <w:spacing w:before="120" w:after="120"/>
              <w:jc w:val="both"/>
              <w:rPr>
                <w:rFonts w:ascii="Times New Roman" w:hAnsi="Times New Roman"/>
              </w:rPr>
            </w:pPr>
            <w:r w:rsidRPr="00772295">
              <w:rPr>
                <w:rFonts w:ascii="Times New Roman" w:hAnsi="Times New Roman"/>
              </w:rPr>
              <w:t xml:space="preserve">На оценка подлежи стойността в клетка „Обща стойност </w:t>
            </w:r>
            <w:r>
              <w:rPr>
                <w:rFonts w:ascii="Times New Roman" w:hAnsi="Times New Roman"/>
              </w:rPr>
              <w:t>без непредвидени разходи</w:t>
            </w:r>
            <w:r w:rsidRPr="00772295">
              <w:rPr>
                <w:rFonts w:ascii="Times New Roman" w:hAnsi="Times New Roman"/>
              </w:rPr>
              <w:t xml:space="preserve">“ от ценовата таблица. </w:t>
            </w:r>
          </w:p>
          <w:p w14:paraId="054534E3" w14:textId="77777777" w:rsidR="007C6C43" w:rsidRPr="00772295" w:rsidRDefault="007C6C43" w:rsidP="007C6C43">
            <w:pPr>
              <w:spacing w:before="120" w:after="120"/>
              <w:jc w:val="both"/>
              <w:rPr>
                <w:rFonts w:ascii="Times New Roman" w:hAnsi="Times New Roman"/>
              </w:rPr>
            </w:pPr>
            <w:r w:rsidRPr="00772295">
              <w:rPr>
                <w:rFonts w:ascii="Times New Roman" w:hAnsi="Times New Roman"/>
              </w:rPr>
              <w:t>Общата стойност на Ценовата таблица не формира стойността на договора и ще бъде използвана само за целите на оценката.</w:t>
            </w:r>
          </w:p>
          <w:p w14:paraId="48CCE436" w14:textId="72D4FF18" w:rsidR="0024140E" w:rsidRPr="001F675E" w:rsidRDefault="0024140E" w:rsidP="005C2108">
            <w:pPr>
              <w:pStyle w:val="ListParagraph"/>
              <w:numPr>
                <w:ilvl w:val="1"/>
                <w:numId w:val="8"/>
              </w:numPr>
              <w:spacing w:after="0" w:line="240" w:lineRule="auto"/>
              <w:jc w:val="both"/>
              <w:rPr>
                <w:rFonts w:ascii="Times New Roman" w:eastAsia="Times New Roman" w:hAnsi="Times New Roman"/>
                <w:lang w:eastAsia="bg-BG"/>
              </w:rPr>
            </w:pPr>
            <w:r w:rsidRPr="001F675E">
              <w:rPr>
                <w:rFonts w:ascii="Times New Roman" w:eastAsia="Times New Roman" w:hAnsi="Times New Roman"/>
                <w:lang w:eastAsia="bg-BG"/>
              </w:rPr>
              <w:t>Списък на документите, съдържащи се в опаковката с офертата, подписан от участника.</w:t>
            </w:r>
          </w:p>
          <w:p w14:paraId="5C19E186" w14:textId="51509469" w:rsidR="009911D7" w:rsidRPr="00762740" w:rsidRDefault="009911D7" w:rsidP="005C2108">
            <w:pPr>
              <w:pStyle w:val="ListParagraph"/>
              <w:numPr>
                <w:ilvl w:val="0"/>
                <w:numId w:val="8"/>
              </w:numPr>
              <w:spacing w:after="0" w:line="240" w:lineRule="auto"/>
              <w:jc w:val="both"/>
              <w:rPr>
                <w:rFonts w:ascii="Times New Roman" w:eastAsia="Times New Roman" w:hAnsi="Times New Roman"/>
                <w:b/>
                <w:color w:val="000000"/>
                <w:lang w:eastAsia="bg-BG"/>
              </w:rPr>
            </w:pPr>
            <w:r w:rsidRPr="00762740">
              <w:rPr>
                <w:rFonts w:ascii="Times New Roman" w:eastAsia="Times New Roman" w:hAnsi="Times New Roman"/>
                <w:b/>
                <w:color w:val="000000"/>
                <w:lang w:eastAsia="bg-BG"/>
              </w:rPr>
              <w:t xml:space="preserve">Отстраняване на </w:t>
            </w:r>
            <w:r w:rsidR="00753901">
              <w:rPr>
                <w:rFonts w:ascii="Times New Roman" w:eastAsia="Times New Roman" w:hAnsi="Times New Roman"/>
                <w:b/>
                <w:color w:val="000000"/>
                <w:lang w:eastAsia="bg-BG"/>
              </w:rPr>
              <w:t>непълноти</w:t>
            </w:r>
            <w:r w:rsidRPr="00762740">
              <w:rPr>
                <w:rFonts w:ascii="Times New Roman" w:eastAsia="Times New Roman" w:hAnsi="Times New Roman"/>
                <w:b/>
                <w:color w:val="000000"/>
                <w:lang w:eastAsia="bg-BG"/>
              </w:rPr>
              <w:t xml:space="preserve"> в подадените оферти</w:t>
            </w:r>
          </w:p>
          <w:p w14:paraId="68EB3EB5" w14:textId="59A90360" w:rsidR="009911D7" w:rsidRPr="00762740" w:rsidRDefault="00762740"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9911D7">
              <w:rPr>
                <w:rFonts w:ascii="Times New Roman" w:hAnsi="Times New Roman"/>
                <w:color w:val="000000"/>
                <w:sz w:val="23"/>
                <w:szCs w:val="23"/>
                <w:lang w:eastAsia="bg-BG"/>
              </w:rPr>
              <w:t xml:space="preserve"> </w:t>
            </w:r>
            <w:r w:rsidR="009911D7" w:rsidRPr="00762740">
              <w:rPr>
                <w:rFonts w:ascii="Times New Roman" w:eastAsia="Times New Roman" w:hAnsi="Times New Roman"/>
                <w:color w:val="000000"/>
                <w:lang w:eastAsia="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писмено уведомява участника, като изисква да отстрани непълнотите или несъответствията в срок 3 работни дни. </w:t>
            </w:r>
          </w:p>
          <w:p w14:paraId="48CCE43A" w14:textId="2C0E7A5A" w:rsidR="0024140E" w:rsidRPr="001F0DD5" w:rsidRDefault="0024140E" w:rsidP="005C2108">
            <w:pPr>
              <w:pStyle w:val="ListParagraph"/>
              <w:numPr>
                <w:ilvl w:val="0"/>
                <w:numId w:val="8"/>
              </w:numPr>
              <w:spacing w:after="0" w:line="240" w:lineRule="auto"/>
              <w:jc w:val="both"/>
              <w:rPr>
                <w:rFonts w:ascii="Times New Roman" w:eastAsia="Times New Roman" w:hAnsi="Times New Roman"/>
                <w:b/>
                <w:color w:val="000000"/>
                <w:lang w:eastAsia="bg-BG"/>
              </w:rPr>
            </w:pPr>
            <w:r w:rsidRPr="001F0DD5">
              <w:rPr>
                <w:rFonts w:ascii="Times New Roman" w:eastAsia="Times New Roman" w:hAnsi="Times New Roman"/>
                <w:b/>
                <w:color w:val="000000"/>
                <w:lang w:eastAsia="bg-BG"/>
              </w:rPr>
              <w:t xml:space="preserve">Сключване на договор </w:t>
            </w:r>
          </w:p>
          <w:p w14:paraId="48CCE43B" w14:textId="42788744" w:rsidR="0024140E" w:rsidRPr="001F0DD5" w:rsidRDefault="0024140E"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48CCE43C" w14:textId="24EA1ADD" w:rsidR="0024140E" w:rsidRPr="001F0DD5" w:rsidRDefault="0024140E"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8CCE43E" w14:textId="500B8A60" w:rsidR="0024140E" w:rsidRPr="001F0DD5" w:rsidRDefault="0024140E" w:rsidP="005C2108">
            <w:pPr>
              <w:pStyle w:val="ListParagraph"/>
              <w:numPr>
                <w:ilvl w:val="0"/>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При </w:t>
            </w:r>
            <w:r w:rsidRPr="001F0DD5">
              <w:rPr>
                <w:rFonts w:ascii="Times New Roman" w:eastAsia="Times New Roman" w:hAnsi="Times New Roman"/>
                <w:b/>
                <w:color w:val="000000"/>
                <w:lang w:eastAsia="bg-BG"/>
              </w:rPr>
              <w:t>подписване на договор</w:t>
            </w:r>
            <w:r w:rsidRPr="001F0DD5">
              <w:rPr>
                <w:rFonts w:ascii="Times New Roman" w:eastAsia="Times New Roman" w:hAnsi="Times New Roman"/>
                <w:color w:val="000000"/>
                <w:lang w:eastAsia="bg-BG"/>
              </w:rPr>
              <w:t xml:space="preserve"> за обществената поръчка с избрания изпълнител, последният е длъжен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48CCE43F" w14:textId="1F4F7DB7" w:rsidR="0024140E" w:rsidRPr="001F0DD5" w:rsidRDefault="0024140E" w:rsidP="005C2108">
            <w:pPr>
              <w:pStyle w:val="ListParagraph"/>
              <w:numPr>
                <w:ilvl w:val="1"/>
                <w:numId w:val="8"/>
              </w:numPr>
              <w:spacing w:after="0" w:line="240" w:lineRule="auto"/>
              <w:jc w:val="both"/>
              <w:rPr>
                <w:rFonts w:ascii="Times New Roman" w:eastAsia="Times New Roman" w:hAnsi="Times New Roman"/>
                <w:b/>
                <w:color w:val="000000"/>
                <w:lang w:eastAsia="bg-BG"/>
              </w:rPr>
            </w:pPr>
            <w:r w:rsidRPr="001F0DD5">
              <w:rPr>
                <w:rFonts w:ascii="Times New Roman" w:eastAsia="Times New Roman" w:hAnsi="Times New Roman"/>
                <w:b/>
                <w:color w:val="000000"/>
                <w:lang w:eastAsia="bg-BG"/>
              </w:rPr>
              <w:t>Доказване липсата на основания за отстраняване:</w:t>
            </w:r>
          </w:p>
          <w:p w14:paraId="48CCE440" w14:textId="47968D61" w:rsidR="0024140E" w:rsidRPr="001F0DD5" w:rsidRDefault="0024140E" w:rsidP="005C2108">
            <w:pPr>
              <w:pStyle w:val="ListParagraph"/>
              <w:numPr>
                <w:ilvl w:val="2"/>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за обстоятелствата по чл. 54, ал. 1, т. 1 ЗОП - свидетелство за съдимост;</w:t>
            </w:r>
          </w:p>
          <w:p w14:paraId="48CCE441" w14:textId="7F0A7FB7" w:rsidR="0024140E" w:rsidRDefault="0024140E" w:rsidP="005C2108">
            <w:pPr>
              <w:pStyle w:val="ListParagraph"/>
              <w:numPr>
                <w:ilvl w:val="2"/>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за обстоятелството по чл. 54, ал. 1, т. 3 ЗОП - удостоверение от органите по приходите и удостоверение от общината по седалището на възложителя и на участника</w:t>
            </w:r>
            <w:r w:rsidR="00FF5D3D">
              <w:rPr>
                <w:rFonts w:ascii="Times New Roman" w:eastAsia="Times New Roman" w:hAnsi="Times New Roman"/>
                <w:color w:val="000000"/>
                <w:lang w:eastAsia="bg-BG"/>
              </w:rPr>
              <w:t>;</w:t>
            </w:r>
          </w:p>
          <w:p w14:paraId="01975D8B" w14:textId="31CDCFE0" w:rsidR="00A82CC8" w:rsidRDefault="00A82CC8" w:rsidP="005C2108">
            <w:pPr>
              <w:pStyle w:val="ListParagraph"/>
              <w:numPr>
                <w:ilvl w:val="2"/>
                <w:numId w:val="8"/>
              </w:numPr>
              <w:spacing w:after="0" w:line="240" w:lineRule="auto"/>
              <w:jc w:val="both"/>
              <w:rPr>
                <w:rFonts w:ascii="Times New Roman" w:eastAsia="Times New Roman" w:hAnsi="Times New Roman"/>
                <w:color w:val="000000"/>
                <w:lang w:eastAsia="bg-BG"/>
              </w:rPr>
            </w:pPr>
            <w:r w:rsidRPr="00A82CC8">
              <w:rPr>
                <w:rFonts w:ascii="Times New Roman" w:eastAsia="Times New Roman" w:hAnsi="Times New Roman"/>
                <w:color w:val="000000"/>
                <w:lang w:eastAsia="bg-BG"/>
              </w:rPr>
              <w:t xml:space="preserve">за обстоятелството по чл. 54, ал. 1, т. </w:t>
            </w:r>
            <w:r w:rsidRPr="00106BC6">
              <w:rPr>
                <w:rFonts w:ascii="Times New Roman" w:eastAsia="Times New Roman" w:hAnsi="Times New Roman"/>
                <w:color w:val="000000"/>
                <w:lang w:eastAsia="bg-BG"/>
              </w:rPr>
              <w:t>6 и по чл. 56, ал. 1, т. 4</w:t>
            </w:r>
            <w:r w:rsidRPr="00A82CC8">
              <w:rPr>
                <w:rFonts w:ascii="Times New Roman" w:eastAsia="Times New Roman" w:hAnsi="Times New Roman"/>
                <w:color w:val="000000"/>
                <w:lang w:eastAsia="bg-BG"/>
              </w:rPr>
              <w:t xml:space="preserve"> – удостоверение от органите на Изпълнителна агенция "Главна инспекция по труда"</w:t>
            </w:r>
            <w:r w:rsidR="004D3BCF">
              <w:rPr>
                <w:rFonts w:ascii="Times New Roman" w:eastAsia="Times New Roman" w:hAnsi="Times New Roman"/>
                <w:color w:val="000000"/>
                <w:lang w:eastAsia="bg-BG"/>
              </w:rPr>
              <w:t>.</w:t>
            </w:r>
          </w:p>
          <w:p w14:paraId="3FAC8D81" w14:textId="674BC10F" w:rsidR="00F076F8" w:rsidRPr="00F076F8" w:rsidRDefault="00F076F8"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t>Доказване</w:t>
            </w:r>
            <w:r>
              <w:rPr>
                <w:rFonts w:ascii="Times New Roman" w:eastAsia="Times New Roman" w:hAnsi="Times New Roman"/>
                <w:b/>
                <w:color w:val="000000"/>
                <w:lang w:eastAsia="bg-BG"/>
              </w:rPr>
              <w:t xml:space="preserve"> на съответствие с критериите за подбор:</w:t>
            </w:r>
          </w:p>
          <w:p w14:paraId="009F2945" w14:textId="123FA519" w:rsidR="00106BC6" w:rsidRPr="00106BC6" w:rsidRDefault="00106BC6" w:rsidP="00106BC6">
            <w:pPr>
              <w:pStyle w:val="ListParagraph"/>
              <w:numPr>
                <w:ilvl w:val="2"/>
                <w:numId w:val="8"/>
              </w:numPr>
              <w:spacing w:after="0" w:line="240" w:lineRule="auto"/>
              <w:jc w:val="both"/>
              <w:rPr>
                <w:rFonts w:ascii="Times New Roman" w:eastAsia="Times New Roman" w:hAnsi="Times New Roman"/>
                <w:color w:val="000000"/>
                <w:lang w:eastAsia="bg-BG"/>
              </w:rPr>
            </w:pPr>
            <w:r w:rsidRPr="00106BC6">
              <w:rPr>
                <w:rFonts w:ascii="Times New Roman" w:eastAsia="Times New Roman" w:hAnsi="Times New Roman"/>
                <w:color w:val="000000"/>
                <w:lang w:eastAsia="bg-BG"/>
              </w:rPr>
              <w:t xml:space="preserve">Копие </w:t>
            </w:r>
            <w:r w:rsidR="00602339">
              <w:rPr>
                <w:rFonts w:ascii="Times New Roman" w:eastAsia="Times New Roman" w:hAnsi="Times New Roman"/>
                <w:color w:val="000000"/>
                <w:lang w:eastAsia="bg-BG"/>
              </w:rPr>
              <w:t>на</w:t>
            </w:r>
            <w:r w:rsidRPr="00106BC6">
              <w:rPr>
                <w:rFonts w:ascii="Times New Roman" w:eastAsia="Times New Roman" w:hAnsi="Times New Roman"/>
                <w:color w:val="000000"/>
                <w:lang w:eastAsia="bg-BG"/>
              </w:rPr>
              <w:t xml:space="preserve"> актуално Удостоверение за вписване в Централен професионален регистър на строителя, удостоверяващо правото му да изпълнява строежи от четвърта група, втора категория. </w:t>
            </w:r>
          </w:p>
          <w:p w14:paraId="675502EB" w14:textId="52241C5A" w:rsidR="00602339" w:rsidRDefault="00602339" w:rsidP="00106BC6">
            <w:pPr>
              <w:pStyle w:val="ListParagraph"/>
              <w:numPr>
                <w:ilvl w:val="2"/>
                <w:numId w:val="8"/>
              </w:numPr>
              <w:rPr>
                <w:rFonts w:ascii="Times New Roman" w:eastAsia="Times New Roman" w:hAnsi="Times New Roman"/>
                <w:color w:val="000000"/>
                <w:lang w:eastAsia="bg-BG"/>
              </w:rPr>
            </w:pPr>
            <w:r>
              <w:rPr>
                <w:rFonts w:ascii="Times New Roman" w:eastAsia="Times New Roman" w:hAnsi="Times New Roman"/>
                <w:color w:val="000000"/>
                <w:lang w:eastAsia="bg-BG"/>
              </w:rPr>
              <w:t xml:space="preserve">Копие на </w:t>
            </w:r>
            <w:r w:rsidRPr="008B21BB">
              <w:rPr>
                <w:rFonts w:ascii="Times New Roman" w:eastAsia="Times New Roman" w:hAnsi="Times New Roman"/>
                <w:color w:val="000000"/>
                <w:lang w:eastAsia="bg-BG"/>
              </w:rPr>
              <w:t>действаща застрахователна полица за професионална отговорност в строителството по чл. 171 от ЗУТ (заверено от участника копие)</w:t>
            </w:r>
            <w:r>
              <w:rPr>
                <w:rFonts w:ascii="Times New Roman" w:eastAsia="Times New Roman" w:hAnsi="Times New Roman"/>
                <w:color w:val="000000"/>
                <w:lang w:eastAsia="bg-BG"/>
              </w:rPr>
              <w:t>,</w:t>
            </w:r>
            <w:r w:rsidRPr="008B21BB">
              <w:rPr>
                <w:rFonts w:ascii="Times New Roman" w:eastAsia="Times New Roman" w:hAnsi="Times New Roman"/>
                <w:color w:val="000000"/>
                <w:lang w:eastAsia="bg-BG"/>
              </w:rPr>
              <w:t xml:space="preserve"> </w:t>
            </w:r>
            <w:r>
              <w:rPr>
                <w:rFonts w:ascii="Times New Roman" w:eastAsia="Times New Roman" w:hAnsi="Times New Roman"/>
                <w:color w:val="000000"/>
                <w:lang w:eastAsia="bg-BG"/>
              </w:rPr>
              <w:t>отговаряща на групата и категорията на предмета на настоящата поръчка, и че застраховката ще се поддържа през целия период на договора.</w:t>
            </w:r>
          </w:p>
          <w:p w14:paraId="1748EAE9" w14:textId="5CDB623F" w:rsidR="00106BC6" w:rsidRDefault="00106BC6" w:rsidP="00106BC6">
            <w:pPr>
              <w:pStyle w:val="ListParagraph"/>
              <w:numPr>
                <w:ilvl w:val="2"/>
                <w:numId w:val="8"/>
              </w:numPr>
              <w:rPr>
                <w:rFonts w:ascii="Times New Roman" w:eastAsia="Times New Roman" w:hAnsi="Times New Roman"/>
                <w:color w:val="000000"/>
                <w:lang w:eastAsia="bg-BG"/>
              </w:rPr>
            </w:pPr>
            <w:r w:rsidRPr="00106BC6">
              <w:rPr>
                <w:rFonts w:ascii="Times New Roman" w:eastAsia="Times New Roman" w:hAnsi="Times New Roman"/>
                <w:color w:val="000000"/>
                <w:lang w:eastAsia="bg-BG"/>
              </w:rPr>
              <w:t xml:space="preserve">За изпълнението на всеки един от обектите от списъка с успешно изпълнено и завършено строителство, участникът, избран за изпълнител,  представя издадени от съответните възложители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 </w:t>
            </w:r>
          </w:p>
          <w:p w14:paraId="7452AB8C" w14:textId="77777777" w:rsidR="00655177" w:rsidRDefault="00AC16AB" w:rsidP="00655177">
            <w:pPr>
              <w:pStyle w:val="ListParagraph"/>
              <w:numPr>
                <w:ilvl w:val="2"/>
                <w:numId w:val="8"/>
              </w:numPr>
              <w:rPr>
                <w:rFonts w:ascii="Times New Roman" w:eastAsia="Times New Roman" w:hAnsi="Times New Roman"/>
                <w:color w:val="000000"/>
                <w:lang w:eastAsia="bg-BG"/>
              </w:rPr>
            </w:pPr>
            <w:r w:rsidRPr="007418B2">
              <w:rPr>
                <w:rFonts w:ascii="Times New Roman" w:eastAsia="Times New Roman" w:hAnsi="Times New Roman"/>
                <w:color w:val="000000"/>
                <w:lang w:eastAsia="bg-BG"/>
              </w:rPr>
              <w:t>Декларация за техническото оборудване</w:t>
            </w:r>
            <w:r>
              <w:rPr>
                <w:rFonts w:ascii="Times New Roman" w:eastAsia="Times New Roman" w:hAnsi="Times New Roman"/>
                <w:color w:val="000000"/>
                <w:lang w:eastAsia="bg-BG"/>
              </w:rPr>
              <w:t xml:space="preserve">, което ще бъде използвано за </w:t>
            </w:r>
            <w:r w:rsidRPr="007418B2">
              <w:rPr>
                <w:rFonts w:ascii="Times New Roman" w:eastAsia="Times New Roman" w:hAnsi="Times New Roman"/>
                <w:color w:val="000000"/>
                <w:lang w:eastAsia="bg-BG"/>
              </w:rPr>
              <w:t xml:space="preserve">изпълнението на предмета на поръчката съгласно </w:t>
            </w:r>
            <w:r>
              <w:rPr>
                <w:rFonts w:ascii="Times New Roman" w:eastAsia="Times New Roman" w:hAnsi="Times New Roman"/>
                <w:color w:val="000000"/>
                <w:lang w:eastAsia="bg-BG"/>
              </w:rPr>
              <w:t>декларираното в офертата на участника, избран за изпълнител.</w:t>
            </w:r>
          </w:p>
          <w:p w14:paraId="757DB853" w14:textId="77777777" w:rsidR="00655177" w:rsidRDefault="003F32FD" w:rsidP="00655177">
            <w:pPr>
              <w:pStyle w:val="ListParagraph"/>
              <w:numPr>
                <w:ilvl w:val="2"/>
                <w:numId w:val="8"/>
              </w:numPr>
              <w:rPr>
                <w:rFonts w:ascii="Times New Roman" w:eastAsia="Times New Roman" w:hAnsi="Times New Roman"/>
                <w:color w:val="000000"/>
                <w:lang w:eastAsia="bg-BG"/>
              </w:rPr>
            </w:pPr>
            <w:r w:rsidRPr="00655177">
              <w:rPr>
                <w:rFonts w:ascii="Times New Roman" w:eastAsia="Times New Roman" w:hAnsi="Times New Roman"/>
                <w:color w:val="000000"/>
                <w:lang w:eastAsia="bg-BG"/>
              </w:rPr>
              <w:t xml:space="preserve">Списък на персонала, които ще бъдат ангажирани при изпълнението на обществената поръчка, съгласно декларираното в офертата на участника, избран за изпълнител, както и документи, които доказват професионална компетентност на лицата. </w:t>
            </w:r>
          </w:p>
          <w:p w14:paraId="174F573B" w14:textId="77777777" w:rsidR="00655177" w:rsidRDefault="005C2108" w:rsidP="00655177">
            <w:pPr>
              <w:pStyle w:val="ListParagraph"/>
              <w:numPr>
                <w:ilvl w:val="2"/>
                <w:numId w:val="8"/>
              </w:numPr>
              <w:rPr>
                <w:rFonts w:ascii="Times New Roman" w:eastAsia="Times New Roman" w:hAnsi="Times New Roman"/>
                <w:color w:val="000000"/>
                <w:lang w:eastAsia="bg-BG"/>
              </w:rPr>
            </w:pPr>
            <w:r w:rsidRPr="00655177">
              <w:rPr>
                <w:rFonts w:ascii="Times New Roman" w:eastAsia="Times New Roman" w:hAnsi="Times New Roman"/>
                <w:color w:val="000000"/>
                <w:lang w:eastAsia="bg-BG"/>
              </w:rPr>
              <w:t xml:space="preserve">Заверено копие на валиден сертификат за въведена система за управление на качеството, съгласно EN ISO 9001 или еквивалент, издаден от акредитиран орган, с обхват на </w:t>
            </w:r>
            <w:r w:rsidRPr="00655177">
              <w:rPr>
                <w:rFonts w:ascii="Times New Roman" w:eastAsia="Times New Roman" w:hAnsi="Times New Roman"/>
                <w:color w:val="000000"/>
                <w:lang w:eastAsia="bg-BG"/>
              </w:rPr>
              <w:lastRenderedPageBreak/>
              <w:t>сертификацията строителство, включващо строителството, предмет на поръчката.</w:t>
            </w:r>
          </w:p>
          <w:p w14:paraId="41682794" w14:textId="3770B199" w:rsidR="005C2108" w:rsidRPr="00655177" w:rsidRDefault="005C2108" w:rsidP="00655177">
            <w:pPr>
              <w:pStyle w:val="ListParagraph"/>
              <w:numPr>
                <w:ilvl w:val="2"/>
                <w:numId w:val="8"/>
              </w:numPr>
              <w:rPr>
                <w:rFonts w:ascii="Times New Roman" w:eastAsia="Times New Roman" w:hAnsi="Times New Roman"/>
                <w:color w:val="000000"/>
                <w:lang w:eastAsia="bg-BG"/>
              </w:rPr>
            </w:pPr>
            <w:r w:rsidRPr="00655177">
              <w:rPr>
                <w:rFonts w:ascii="Times New Roman" w:eastAsia="Times New Roman" w:hAnsi="Times New Roman"/>
                <w:color w:val="000000"/>
                <w:lang w:eastAsia="bg-BG"/>
              </w:rPr>
              <w:t>Заверено копие на валиден сертификат за въведена система за опазване на околната среда в съответствие с изискванията на EN ISO 14001 или еквивалент с обхват на сертификацията строителство, включващо строителството, предмет на поръчката.</w:t>
            </w:r>
          </w:p>
          <w:p w14:paraId="48CCE442" w14:textId="1E57ED7C" w:rsidR="0024140E" w:rsidRPr="001F0DD5" w:rsidRDefault="0024140E"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Преди подписване на договора определеният за изпълнител представя гаранция за  изпълнение в размер на </w:t>
            </w:r>
            <w:r w:rsidR="00655177">
              <w:rPr>
                <w:rFonts w:ascii="Times New Roman" w:eastAsia="Times New Roman" w:hAnsi="Times New Roman"/>
                <w:color w:val="000000"/>
                <w:lang w:eastAsia="bg-BG"/>
              </w:rPr>
              <w:t>5</w:t>
            </w:r>
            <w:r w:rsidRPr="001F0DD5">
              <w:rPr>
                <w:rFonts w:ascii="Times New Roman" w:eastAsia="Times New Roman" w:hAnsi="Times New Roman"/>
                <w:color w:val="000000"/>
                <w:lang w:eastAsia="bg-BG"/>
              </w:rPr>
              <w:t>% от стойността на договора</w:t>
            </w:r>
            <w:r w:rsidR="00E747ED" w:rsidRPr="001F0DD5">
              <w:rPr>
                <w:rFonts w:ascii="Times New Roman" w:eastAsia="Times New Roman" w:hAnsi="Times New Roman"/>
                <w:color w:val="000000"/>
                <w:lang w:eastAsia="bg-BG"/>
              </w:rPr>
              <w:t>. У</w:t>
            </w:r>
            <w:r w:rsidRPr="001F0DD5">
              <w:rPr>
                <w:rFonts w:ascii="Times New Roman" w:eastAsia="Times New Roman" w:hAnsi="Times New Roman"/>
                <w:color w:val="000000"/>
                <w:lang w:eastAsia="bg-BG"/>
              </w:rPr>
              <w:t xml:space="preserve">словията </w:t>
            </w:r>
            <w:r w:rsidR="00E747ED" w:rsidRPr="001F0DD5">
              <w:rPr>
                <w:rFonts w:ascii="Times New Roman" w:eastAsia="Times New Roman" w:hAnsi="Times New Roman"/>
                <w:color w:val="000000"/>
                <w:lang w:eastAsia="bg-BG"/>
              </w:rPr>
              <w:t xml:space="preserve">й са упоменати в </w:t>
            </w:r>
            <w:r w:rsidRPr="001F0DD5">
              <w:rPr>
                <w:rFonts w:ascii="Times New Roman" w:eastAsia="Times New Roman" w:hAnsi="Times New Roman"/>
                <w:color w:val="000000"/>
                <w:lang w:eastAsia="bg-BG"/>
              </w:rPr>
              <w:t xml:space="preserve">проекта на договора. </w:t>
            </w:r>
          </w:p>
          <w:p w14:paraId="57D74020" w14:textId="1A8E727A" w:rsidR="00700E5D" w:rsidRPr="008C3561" w:rsidRDefault="00700E5D" w:rsidP="005C2108">
            <w:pPr>
              <w:pStyle w:val="ListParagraph"/>
              <w:numPr>
                <w:ilvl w:val="2"/>
                <w:numId w:val="8"/>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Гаранцията за обезпечаване на изпълнението се внася под формата на парична сума по банков път с платежно нареждане по сметка на "Софийска вода" АД: </w:t>
            </w:r>
            <w:r w:rsidRPr="006B7EE2">
              <w:rPr>
                <w:rFonts w:ascii="Times New Roman" w:eastAsia="Times New Roman" w:hAnsi="Times New Roman"/>
                <w:color w:val="000000"/>
                <w:lang w:eastAsia="bg-BG"/>
              </w:rPr>
              <w:t>„Експресбак“ АД, IBAN: BG28 TTBB 9400 1523 0569 25, BIC:TTBBBG22, като в основанието се посочва номерът на</w:t>
            </w:r>
            <w:r w:rsidRPr="007363A7">
              <w:rPr>
                <w:rFonts w:ascii="Times New Roman" w:eastAsia="Times New Roman" w:hAnsi="Times New Roman"/>
                <w:color w:val="000000"/>
                <w:lang w:val="ru-RU" w:eastAsia="bg-BG"/>
              </w:rPr>
              <w:t xml:space="preserve"> </w:t>
            </w:r>
            <w:r>
              <w:rPr>
                <w:rFonts w:ascii="Times New Roman" w:eastAsia="Times New Roman" w:hAnsi="Times New Roman"/>
                <w:color w:val="000000"/>
                <w:lang w:eastAsia="bg-BG"/>
              </w:rPr>
              <w:t>поръчката</w:t>
            </w:r>
            <w:r w:rsidRPr="008C3561">
              <w:rPr>
                <w:rFonts w:ascii="Times New Roman" w:eastAsia="Times New Roman" w:hAnsi="Times New Roman"/>
                <w:color w:val="000000"/>
                <w:lang w:eastAsia="bg-BG"/>
              </w:rPr>
              <w:t>,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77C3FCFD" w14:textId="77777777" w:rsidR="00700E5D" w:rsidRDefault="00700E5D" w:rsidP="005C2108">
            <w:pPr>
              <w:pStyle w:val="ListParagraph"/>
              <w:numPr>
                <w:ilvl w:val="2"/>
                <w:numId w:val="8"/>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34CD6F4C" w14:textId="77777777" w:rsidR="00700E5D" w:rsidRPr="008C3561" w:rsidRDefault="00700E5D" w:rsidP="005C2108">
            <w:pPr>
              <w:pStyle w:val="ListParagraph"/>
              <w:numPr>
                <w:ilvl w:val="2"/>
                <w:numId w:val="8"/>
              </w:numPr>
              <w:spacing w:before="60" w:after="60" w:line="240" w:lineRule="auto"/>
              <w:jc w:val="both"/>
              <w:rPr>
                <w:rFonts w:ascii="Times New Roman" w:eastAsia="Times New Roman" w:hAnsi="Times New Roman"/>
                <w:color w:val="000000"/>
                <w:lang w:eastAsia="bg-BG"/>
              </w:rPr>
            </w:pPr>
            <w:r w:rsidRPr="007878A8">
              <w:rPr>
                <w:rFonts w:ascii="Times New Roman" w:eastAsia="Times New Roman" w:hAnsi="Times New Roman"/>
                <w:color w:val="000000"/>
                <w:lang w:eastAsia="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483373FA" w14:textId="77777777" w:rsidR="00700E5D" w:rsidRPr="008C3561" w:rsidRDefault="00700E5D" w:rsidP="005C2108">
            <w:pPr>
              <w:pStyle w:val="ListParagraph"/>
              <w:numPr>
                <w:ilvl w:val="2"/>
                <w:numId w:val="8"/>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8CCE445" w14:textId="62E06A26" w:rsidR="0024140E" w:rsidRPr="001F0DD5" w:rsidRDefault="0024140E" w:rsidP="005C2108">
            <w:pPr>
              <w:pStyle w:val="ListParagraph"/>
              <w:numPr>
                <w:ilvl w:val="1"/>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7A3B028F" w14:textId="6E650F9B" w:rsidR="00FD6733" w:rsidRPr="001F4E38" w:rsidRDefault="0024140E" w:rsidP="00655177">
            <w:pPr>
              <w:pStyle w:val="ListParagraph"/>
              <w:numPr>
                <w:ilvl w:val="1"/>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t xml:space="preserve">Други </w:t>
            </w:r>
            <w:r w:rsidR="005E45FA" w:rsidRPr="001F0DD5">
              <w:rPr>
                <w:rFonts w:ascii="Times New Roman" w:eastAsia="Times New Roman" w:hAnsi="Times New Roman"/>
                <w:b/>
                <w:color w:val="000000"/>
                <w:lang w:eastAsia="bg-BG"/>
              </w:rPr>
              <w:t xml:space="preserve">документи </w:t>
            </w:r>
            <w:r w:rsidRPr="001F0DD5">
              <w:rPr>
                <w:rFonts w:ascii="Times New Roman" w:eastAsia="Times New Roman" w:hAnsi="Times New Roman"/>
                <w:b/>
                <w:color w:val="000000"/>
                <w:lang w:eastAsia="bg-BG"/>
              </w:rPr>
              <w:t>представяни преди сключване на договор:</w:t>
            </w:r>
          </w:p>
          <w:p w14:paraId="4EE9DD37" w14:textId="77777777" w:rsidR="00655177" w:rsidRPr="005C2108" w:rsidRDefault="00655177" w:rsidP="00655177">
            <w:pPr>
              <w:pStyle w:val="ListParagraph"/>
              <w:numPr>
                <w:ilvl w:val="2"/>
                <w:numId w:val="8"/>
              </w:numPr>
              <w:spacing w:after="0" w:line="240" w:lineRule="auto"/>
              <w:jc w:val="both"/>
              <w:rPr>
                <w:rFonts w:ascii="Times New Roman" w:eastAsia="Times New Roman" w:hAnsi="Times New Roman"/>
                <w:color w:val="000000"/>
                <w:lang w:eastAsia="bg-BG"/>
              </w:rPr>
            </w:pPr>
            <w:r w:rsidRPr="005C2108">
              <w:rPr>
                <w:rFonts w:ascii="Times New Roman" w:eastAsia="Times New Roman" w:hAnsi="Times New Roman"/>
                <w:color w:val="000000"/>
                <w:lang w:eastAsia="bg-BG"/>
              </w:rPr>
              <w:t>Попълнено и подписано Споразумение по Околна среда (по образец от проекто-договора).</w:t>
            </w:r>
          </w:p>
          <w:p w14:paraId="19BB8099" w14:textId="32B4972A" w:rsidR="005C2108" w:rsidRPr="005C2108" w:rsidRDefault="005C2108" w:rsidP="005C2108">
            <w:pPr>
              <w:pStyle w:val="ListParagraph"/>
              <w:numPr>
                <w:ilvl w:val="2"/>
                <w:numId w:val="8"/>
              </w:numPr>
              <w:spacing w:after="0" w:line="240" w:lineRule="auto"/>
              <w:jc w:val="both"/>
              <w:rPr>
                <w:rFonts w:ascii="Times New Roman" w:eastAsia="Times New Roman" w:hAnsi="Times New Roman"/>
                <w:color w:val="000000"/>
                <w:lang w:eastAsia="bg-BG"/>
              </w:rPr>
            </w:pPr>
            <w:r w:rsidRPr="005C2108">
              <w:rPr>
                <w:rFonts w:ascii="Times New Roman" w:eastAsia="Times New Roman" w:hAnsi="Times New Roman"/>
                <w:color w:val="000000"/>
                <w:lang w:eastAsia="bg-BG"/>
              </w:rPr>
              <w:t>Попълнено и подписано Споразумение за съвместно осигуряване на Здравословни и безопасни условия на труд (ЗБУТ)“ (по образец от проекто-договора).</w:t>
            </w:r>
          </w:p>
          <w:p w14:paraId="39A8E7EF" w14:textId="62FFC9B9" w:rsidR="001F4E38" w:rsidRPr="001F0DD5" w:rsidRDefault="005C2108" w:rsidP="005C2108">
            <w:pPr>
              <w:pStyle w:val="ListParagraph"/>
              <w:numPr>
                <w:ilvl w:val="2"/>
                <w:numId w:val="8"/>
              </w:numPr>
              <w:spacing w:after="0" w:line="240" w:lineRule="auto"/>
              <w:jc w:val="both"/>
              <w:rPr>
                <w:rFonts w:ascii="Times New Roman" w:eastAsia="Times New Roman" w:hAnsi="Times New Roman"/>
                <w:color w:val="000000"/>
                <w:lang w:eastAsia="bg-BG"/>
              </w:rPr>
            </w:pPr>
            <w:r w:rsidRPr="005C2108">
              <w:rPr>
                <w:rFonts w:ascii="Times New Roman" w:eastAsia="Times New Roman" w:hAnsi="Times New Roman"/>
                <w:color w:val="000000"/>
                <w:lang w:eastAsia="bg-BG"/>
              </w:rPr>
              <w:t>Попълнен и подписан Формуляр за компетентност по БЗР на контрактори, декларацията към него и посочените във формуляра документи (по образец от проекто-договора).</w:t>
            </w:r>
          </w:p>
          <w:p w14:paraId="48CCE44F" w14:textId="0B9098BA" w:rsidR="0024140E" w:rsidRPr="001F0DD5" w:rsidRDefault="0024140E" w:rsidP="005C2108">
            <w:pPr>
              <w:pStyle w:val="ListParagraph"/>
              <w:numPr>
                <w:ilvl w:val="0"/>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t>Указания за подаване на офертата:</w:t>
            </w:r>
            <w:r w:rsidRPr="001F0DD5">
              <w:rPr>
                <w:rFonts w:ascii="Times New Roman" w:eastAsia="Times New Roman" w:hAnsi="Times New Roman"/>
                <w:color w:val="000000"/>
                <w:lang w:eastAsia="bg-BG"/>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Pr="001F0DD5">
              <w:rPr>
                <w:rFonts w:ascii="Times New Roman" w:eastAsia="Times New Roman" w:hAnsi="Times New Roman"/>
                <w:color w:val="000000"/>
                <w:lang w:val="ru-RU" w:eastAsia="bg-BG"/>
              </w:rPr>
              <w:t xml:space="preserve">. </w:t>
            </w:r>
            <w:r w:rsidRPr="001F0DD5">
              <w:rPr>
                <w:rFonts w:ascii="Times New Roman" w:eastAsia="Times New Roman" w:hAnsi="Times New Roman"/>
                <w:color w:val="000000"/>
                <w:lang w:eastAsia="bg-BG"/>
              </w:rPr>
              <w:t xml:space="preserve">к. Младост 4, София 1766. </w:t>
            </w:r>
          </w:p>
          <w:p w14:paraId="48CCE450" w14:textId="77777777" w:rsidR="0024140E" w:rsidRPr="001F0DD5" w:rsidRDefault="0024140E" w:rsidP="001F0DD5">
            <w:pPr>
              <w:pStyle w:val="ListParagraph"/>
              <w:spacing w:after="0" w:line="240" w:lineRule="auto"/>
              <w:ind w:left="-65"/>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Работното време на Деловодството на „Софийска вода“ АД е от 08:00 до 16:30 часа всеки работен ден.</w:t>
            </w:r>
          </w:p>
          <w:p w14:paraId="48CCE453" w14:textId="74C3E839" w:rsidR="0019577A" w:rsidRPr="001F0DD5" w:rsidRDefault="00797B78" w:rsidP="00365718">
            <w:pPr>
              <w:pStyle w:val="ListParagraph"/>
              <w:spacing w:after="0" w:line="240" w:lineRule="auto"/>
              <w:ind w:left="-65"/>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Върху опаковката с офертата участникът посочва наименованието на дружеството, адрес за кореспонденция, телефон, факс, имейл, предмет и номер на офертата, и адресира до вниманието на </w:t>
            </w:r>
            <w:r w:rsidR="00365718">
              <w:rPr>
                <w:rFonts w:ascii="Times New Roman" w:eastAsia="Times New Roman" w:hAnsi="Times New Roman"/>
                <w:color w:val="000000"/>
                <w:lang w:eastAsia="bg-BG"/>
              </w:rPr>
              <w:t>Мила Тошева</w:t>
            </w:r>
            <w:r w:rsidRPr="001F0DD5">
              <w:rPr>
                <w:rFonts w:ascii="Times New Roman" w:eastAsia="Times New Roman" w:hAnsi="Times New Roman"/>
                <w:color w:val="000000"/>
                <w:lang w:eastAsia="bg-BG"/>
              </w:rPr>
              <w:t xml:space="preserve"> - старши</w:t>
            </w:r>
            <w:r w:rsidR="00B91477" w:rsidRPr="001F0DD5">
              <w:rPr>
                <w:rFonts w:ascii="Times New Roman" w:eastAsia="Times New Roman" w:hAnsi="Times New Roman"/>
                <w:color w:val="000000"/>
                <w:lang w:eastAsia="bg-BG"/>
              </w:rPr>
              <w:t xml:space="preserve"> специалист отдел „Снабдяване”.</w:t>
            </w:r>
          </w:p>
        </w:tc>
      </w:tr>
      <w:tr w:rsidR="0019577A" w:rsidRPr="005B1805" w14:paraId="48CCE45A" w14:textId="77777777" w:rsidTr="00F6222B">
        <w:trPr>
          <w:trHeight w:val="300"/>
        </w:trPr>
        <w:tc>
          <w:tcPr>
            <w:tcW w:w="9340" w:type="dxa"/>
            <w:tcBorders>
              <w:top w:val="nil"/>
              <w:left w:val="nil"/>
              <w:bottom w:val="nil"/>
              <w:right w:val="nil"/>
            </w:tcBorders>
            <w:shd w:val="clear" w:color="auto" w:fill="auto"/>
            <w:noWrap/>
            <w:vAlign w:val="center"/>
            <w:hideMark/>
          </w:tcPr>
          <w:p w14:paraId="48CCE459"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C"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Дата на настоящата обява</w:t>
            </w:r>
          </w:p>
        </w:tc>
      </w:tr>
      <w:tr w:rsidR="0019577A" w:rsidRPr="005B1805" w14:paraId="48CCE45E"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374A7324" w:rsidR="0019577A" w:rsidRPr="0019577A" w:rsidRDefault="0019577A" w:rsidP="00E70856">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19577A">
              <w:rPr>
                <w:rFonts w:ascii="Times New Roman" w:eastAsia="Times New Roman" w:hAnsi="Times New Roman"/>
                <w:lang w:eastAsia="bg-BG"/>
              </w:rPr>
              <w:t>[</w:t>
            </w:r>
            <w:r w:rsidR="00E70856">
              <w:rPr>
                <w:rFonts w:ascii="Times New Roman" w:eastAsia="Times New Roman" w:hAnsi="Times New Roman"/>
                <w:lang w:eastAsia="bg-BG"/>
              </w:rPr>
              <w:t>24.04.</w:t>
            </w:r>
            <w:bookmarkStart w:id="0" w:name="_GoBack"/>
            <w:bookmarkEnd w:id="0"/>
            <w:r w:rsidR="00AF379A">
              <w:rPr>
                <w:rFonts w:ascii="Times New Roman" w:eastAsia="Times New Roman" w:hAnsi="Times New Roman"/>
                <w:lang w:val="en-US" w:eastAsia="bg-BG"/>
              </w:rPr>
              <w:t>201</w:t>
            </w:r>
            <w:r w:rsidR="00AF379A">
              <w:rPr>
                <w:rFonts w:ascii="Times New Roman" w:eastAsia="Times New Roman" w:hAnsi="Times New Roman"/>
                <w:lang w:eastAsia="bg-BG"/>
              </w:rPr>
              <w:t>9</w:t>
            </w:r>
            <w:r w:rsidRPr="0019577A">
              <w:rPr>
                <w:rFonts w:ascii="Times New Roman" w:eastAsia="Times New Roman" w:hAnsi="Times New Roman"/>
                <w:lang w:eastAsia="bg-BG"/>
              </w:rPr>
              <w:t>]</w:t>
            </w:r>
          </w:p>
        </w:tc>
      </w:tr>
      <w:tr w:rsidR="0019577A" w:rsidRPr="005B1805" w14:paraId="48CCE462" w14:textId="77777777" w:rsidTr="00F6222B">
        <w:trPr>
          <w:trHeight w:val="300"/>
        </w:trPr>
        <w:tc>
          <w:tcPr>
            <w:tcW w:w="9340" w:type="dxa"/>
            <w:tcBorders>
              <w:top w:val="nil"/>
              <w:left w:val="nil"/>
              <w:bottom w:val="nil"/>
              <w:right w:val="nil"/>
            </w:tcBorders>
            <w:shd w:val="clear" w:color="auto" w:fill="auto"/>
            <w:noWrap/>
            <w:vAlign w:val="bottom"/>
            <w:hideMark/>
          </w:tcPr>
          <w:p w14:paraId="48CCE461"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4" w14:textId="77777777" w:rsidTr="00F6222B">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77777777" w:rsidR="0019577A" w:rsidRPr="0019577A" w:rsidRDefault="0019577A" w:rsidP="00B91477">
            <w:pPr>
              <w:spacing w:after="0" w:line="240" w:lineRule="auto"/>
              <w:rPr>
                <w:rFonts w:ascii="Times New Roman" w:eastAsia="Times New Roman" w:hAnsi="Times New Roman"/>
                <w:b/>
                <w:bCs/>
                <w:color w:val="000000"/>
                <w:sz w:val="26"/>
                <w:szCs w:val="26"/>
                <w:lang w:eastAsia="bg-BG"/>
              </w:rPr>
            </w:pPr>
            <w:r w:rsidRPr="0019577A">
              <w:rPr>
                <w:rFonts w:ascii="Times New Roman" w:eastAsia="Times New Roman" w:hAnsi="Times New Roman"/>
                <w:b/>
                <w:bCs/>
                <w:color w:val="000000"/>
                <w:sz w:val="26"/>
                <w:szCs w:val="26"/>
                <w:lang w:eastAsia="bg-BG"/>
              </w:rPr>
              <w:t>Възложител</w:t>
            </w:r>
            <w:r w:rsidR="00B2597F" w:rsidRPr="00B2597F">
              <w:rPr>
                <w:rFonts w:ascii="Times New Roman" w:eastAsia="Times New Roman" w:hAnsi="Times New Roman"/>
                <w:bCs/>
                <w:i/>
                <w:sz w:val="28"/>
                <w:szCs w:val="28"/>
                <w:lang w:eastAsia="bg-BG"/>
              </w:rPr>
              <w:t xml:space="preserve"> </w:t>
            </w:r>
          </w:p>
        </w:tc>
      </w:tr>
      <w:tr w:rsidR="0019577A" w:rsidRPr="005B1805" w14:paraId="48CCE466"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465" w14:textId="75E6B4EB" w:rsidR="0019577A" w:rsidRPr="0019577A" w:rsidRDefault="0019577A" w:rsidP="00862775">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Трите имена: </w:t>
            </w:r>
            <w:r w:rsidRPr="0019577A">
              <w:rPr>
                <w:rFonts w:ascii="Times New Roman" w:eastAsia="Times New Roman" w:hAnsi="Times New Roman"/>
                <w:i/>
                <w:iCs/>
                <w:color w:val="000000"/>
                <w:lang w:eastAsia="bg-BG"/>
              </w:rPr>
              <w:t xml:space="preserve">(Подпис и печат) </w:t>
            </w:r>
            <w:r w:rsidRPr="0019577A">
              <w:rPr>
                <w:rFonts w:ascii="Times New Roman" w:eastAsia="Times New Roman" w:hAnsi="Times New Roman"/>
                <w:color w:val="000000"/>
                <w:lang w:eastAsia="bg-BG"/>
              </w:rPr>
              <w:t>[</w:t>
            </w:r>
            <w:r w:rsidR="00862775">
              <w:rPr>
                <w:rFonts w:ascii="Times New Roman" w:eastAsia="Times New Roman" w:hAnsi="Times New Roman"/>
                <w:color w:val="000000"/>
                <w:lang w:eastAsia="bg-BG"/>
              </w:rPr>
              <w:t>Васил Борисов Тренев</w:t>
            </w:r>
            <w:r w:rsidRPr="0019577A">
              <w:rPr>
                <w:rFonts w:ascii="Times New Roman" w:eastAsia="Times New Roman" w:hAnsi="Times New Roman"/>
                <w:color w:val="000000"/>
                <w:lang w:eastAsia="bg-BG"/>
              </w:rPr>
              <w:t>]</w:t>
            </w:r>
          </w:p>
        </w:tc>
      </w:tr>
      <w:tr w:rsidR="0019577A" w:rsidRPr="005B1805" w14:paraId="48CCE468"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77777777" w:rsidR="0019577A" w:rsidRPr="0019577A" w:rsidRDefault="0019577A" w:rsidP="00A43DA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Длъжност: </w:t>
            </w:r>
            <w:r w:rsidRPr="0019577A">
              <w:rPr>
                <w:rFonts w:ascii="Times New Roman" w:eastAsia="Times New Roman" w:hAnsi="Times New Roman"/>
                <w:color w:val="000000"/>
                <w:lang w:eastAsia="bg-BG"/>
              </w:rPr>
              <w:t>[</w:t>
            </w:r>
            <w:r w:rsidR="00A43DAA">
              <w:rPr>
                <w:rFonts w:ascii="Times New Roman" w:eastAsia="Times New Roman" w:hAnsi="Times New Roman"/>
                <w:color w:val="000000"/>
                <w:lang w:eastAsia="bg-BG"/>
              </w:rPr>
              <w:t>Изпълнителен директор</w:t>
            </w:r>
            <w:r w:rsidRPr="0019577A">
              <w:rPr>
                <w:rFonts w:ascii="Times New Roman" w:eastAsia="Times New Roman" w:hAnsi="Times New Roman"/>
                <w:color w:val="000000"/>
                <w:lang w:eastAsia="bg-BG"/>
              </w:rPr>
              <w:t>]</w:t>
            </w:r>
          </w:p>
        </w:tc>
      </w:tr>
    </w:tbl>
    <w:p w14:paraId="71BB0F86" w14:textId="77777777" w:rsidR="00B91477" w:rsidRPr="00DA6408" w:rsidRDefault="00B91477" w:rsidP="00DA6408">
      <w:pPr>
        <w:sectPr w:rsidR="00B91477" w:rsidRPr="00DA6408" w:rsidSect="00C646EF">
          <w:footerReference w:type="default" r:id="rId12"/>
          <w:pgSz w:w="11906" w:h="16838"/>
          <w:pgMar w:top="1021" w:right="1418" w:bottom="1021" w:left="1418" w:header="709" w:footer="709" w:gutter="0"/>
          <w:cols w:space="708"/>
          <w:docGrid w:linePitch="360"/>
        </w:sectPr>
      </w:pPr>
    </w:p>
    <w:p w14:paraId="582ECA97" w14:textId="77777777" w:rsidR="003D7D92" w:rsidRDefault="003D7D92" w:rsidP="003D7D92">
      <w:pPr>
        <w:ind w:left="624"/>
        <w:jc w:val="center"/>
        <w:rPr>
          <w:rFonts w:ascii="Verdana" w:hAnsi="Verdana"/>
          <w:b/>
          <w:bCs/>
          <w:sz w:val="20"/>
          <w:szCs w:val="20"/>
        </w:rPr>
      </w:pPr>
    </w:p>
    <w:p w14:paraId="39ADE093" w14:textId="77777777" w:rsidR="003D7D92" w:rsidRDefault="003D7D92" w:rsidP="003D7D92">
      <w:pPr>
        <w:ind w:left="624"/>
        <w:jc w:val="center"/>
        <w:rPr>
          <w:rFonts w:ascii="Verdana" w:hAnsi="Verdana"/>
          <w:b/>
          <w:bCs/>
          <w:sz w:val="20"/>
          <w:szCs w:val="20"/>
        </w:rPr>
      </w:pPr>
    </w:p>
    <w:p w14:paraId="5DD4F480" w14:textId="77777777" w:rsidR="003D7D92" w:rsidRDefault="003D7D92" w:rsidP="003D7D92">
      <w:pPr>
        <w:ind w:left="624"/>
        <w:jc w:val="center"/>
        <w:rPr>
          <w:rFonts w:ascii="Verdana" w:hAnsi="Verdana"/>
          <w:b/>
          <w:bCs/>
          <w:sz w:val="20"/>
          <w:szCs w:val="20"/>
        </w:rPr>
      </w:pPr>
    </w:p>
    <w:p w14:paraId="5A45311D" w14:textId="77777777" w:rsidR="003D7D92" w:rsidRDefault="003D7D92" w:rsidP="003D7D92">
      <w:pPr>
        <w:ind w:left="624"/>
        <w:jc w:val="center"/>
        <w:rPr>
          <w:rFonts w:ascii="Verdana" w:hAnsi="Verdana"/>
          <w:b/>
          <w:bCs/>
          <w:sz w:val="20"/>
          <w:szCs w:val="20"/>
        </w:rPr>
      </w:pPr>
    </w:p>
    <w:p w14:paraId="1FDB760C" w14:textId="77777777" w:rsidR="003D7D92" w:rsidRDefault="003D7D92" w:rsidP="003D7D92">
      <w:pPr>
        <w:ind w:left="624"/>
        <w:jc w:val="center"/>
        <w:rPr>
          <w:rFonts w:ascii="Verdana" w:hAnsi="Verdana"/>
          <w:b/>
          <w:bCs/>
          <w:sz w:val="20"/>
          <w:szCs w:val="20"/>
        </w:rPr>
      </w:pPr>
    </w:p>
    <w:p w14:paraId="57EBED63" w14:textId="77777777" w:rsidR="003D7D92" w:rsidRDefault="003D7D92" w:rsidP="003D7D92">
      <w:pPr>
        <w:ind w:left="624"/>
        <w:jc w:val="center"/>
        <w:rPr>
          <w:rFonts w:ascii="Verdana" w:hAnsi="Verdana"/>
          <w:b/>
          <w:bCs/>
          <w:sz w:val="20"/>
          <w:szCs w:val="20"/>
        </w:rPr>
      </w:pPr>
    </w:p>
    <w:p w14:paraId="14382316" w14:textId="77777777" w:rsidR="003D7D92" w:rsidRDefault="003D7D92" w:rsidP="003D7D92">
      <w:pPr>
        <w:ind w:left="624"/>
        <w:jc w:val="center"/>
        <w:rPr>
          <w:rFonts w:ascii="Verdana" w:hAnsi="Verdana"/>
          <w:b/>
          <w:bCs/>
          <w:sz w:val="20"/>
          <w:szCs w:val="20"/>
        </w:rPr>
      </w:pPr>
    </w:p>
    <w:p w14:paraId="114E20B4" w14:textId="77777777" w:rsidR="003D7D92" w:rsidRDefault="003D7D92" w:rsidP="003D7D92">
      <w:pPr>
        <w:ind w:left="624"/>
        <w:jc w:val="center"/>
        <w:rPr>
          <w:rFonts w:ascii="Verdana" w:hAnsi="Verdana"/>
          <w:b/>
          <w:bCs/>
          <w:sz w:val="20"/>
          <w:szCs w:val="20"/>
        </w:rPr>
      </w:pPr>
    </w:p>
    <w:p w14:paraId="0C44F049" w14:textId="77777777" w:rsidR="003D7D92" w:rsidRDefault="003D7D92" w:rsidP="003D7D92">
      <w:pPr>
        <w:ind w:left="624"/>
        <w:jc w:val="center"/>
        <w:rPr>
          <w:rFonts w:ascii="Verdana" w:hAnsi="Verdana"/>
          <w:b/>
          <w:bCs/>
          <w:sz w:val="20"/>
          <w:szCs w:val="20"/>
        </w:rPr>
      </w:pPr>
    </w:p>
    <w:p w14:paraId="631A2CDA" w14:textId="0DE66DE7" w:rsidR="003D7D92" w:rsidRDefault="003D7D92" w:rsidP="003D7D92">
      <w:pPr>
        <w:ind w:left="624"/>
        <w:jc w:val="center"/>
        <w:rPr>
          <w:rFonts w:ascii="Verdana" w:hAnsi="Verdana"/>
          <w:b/>
          <w:bCs/>
          <w:sz w:val="20"/>
          <w:szCs w:val="20"/>
        </w:rPr>
      </w:pPr>
    </w:p>
    <w:p w14:paraId="483AD646" w14:textId="77777777" w:rsidR="003D7D92" w:rsidRDefault="003D7D92" w:rsidP="003D7D92">
      <w:pPr>
        <w:ind w:left="624"/>
        <w:jc w:val="center"/>
        <w:rPr>
          <w:rFonts w:ascii="Verdana" w:hAnsi="Verdana"/>
          <w:b/>
          <w:bCs/>
          <w:sz w:val="20"/>
          <w:szCs w:val="20"/>
        </w:rPr>
      </w:pPr>
    </w:p>
    <w:p w14:paraId="756E5A03" w14:textId="77777777" w:rsidR="003D7D92" w:rsidRDefault="003D7D92" w:rsidP="003D7D92">
      <w:pPr>
        <w:ind w:left="624"/>
        <w:jc w:val="center"/>
        <w:rPr>
          <w:rFonts w:ascii="Verdana" w:hAnsi="Verdana"/>
          <w:b/>
          <w:bCs/>
          <w:sz w:val="20"/>
          <w:szCs w:val="20"/>
        </w:rPr>
      </w:pPr>
    </w:p>
    <w:p w14:paraId="7B53152B" w14:textId="77777777" w:rsidR="003D7D92" w:rsidRDefault="003D7D92" w:rsidP="003D7D92">
      <w:pPr>
        <w:ind w:left="624"/>
        <w:jc w:val="center"/>
        <w:rPr>
          <w:rFonts w:ascii="Verdana" w:hAnsi="Verdana"/>
          <w:b/>
          <w:bCs/>
          <w:sz w:val="20"/>
          <w:szCs w:val="20"/>
        </w:rPr>
      </w:pPr>
    </w:p>
    <w:p w14:paraId="6C558110" w14:textId="77777777" w:rsidR="006E42D8" w:rsidRDefault="006E42D8" w:rsidP="003D7D92">
      <w:pPr>
        <w:ind w:left="624"/>
        <w:jc w:val="center"/>
        <w:rPr>
          <w:rFonts w:ascii="Verdana" w:hAnsi="Verdana"/>
          <w:b/>
          <w:bCs/>
          <w:sz w:val="20"/>
          <w:szCs w:val="20"/>
        </w:rPr>
      </w:pPr>
    </w:p>
    <w:p w14:paraId="4B732E31" w14:textId="77777777" w:rsidR="006E42D8" w:rsidRDefault="006E42D8" w:rsidP="003D7D92">
      <w:pPr>
        <w:ind w:left="624"/>
        <w:jc w:val="center"/>
        <w:rPr>
          <w:rFonts w:ascii="Verdana" w:hAnsi="Verdana"/>
          <w:b/>
          <w:bCs/>
          <w:sz w:val="20"/>
          <w:szCs w:val="20"/>
        </w:rPr>
      </w:pPr>
    </w:p>
    <w:p w14:paraId="1247096F" w14:textId="77777777" w:rsidR="006E42D8" w:rsidRDefault="006E42D8" w:rsidP="003D7D92">
      <w:pPr>
        <w:ind w:left="624"/>
        <w:jc w:val="center"/>
        <w:rPr>
          <w:rFonts w:ascii="Verdana" w:hAnsi="Verdana"/>
          <w:b/>
          <w:bCs/>
          <w:sz w:val="20"/>
          <w:szCs w:val="20"/>
        </w:rPr>
      </w:pPr>
    </w:p>
    <w:p w14:paraId="0F4E7E1F" w14:textId="0A81026F" w:rsidR="003D7D92" w:rsidRPr="00F1401D" w:rsidRDefault="003D7D92" w:rsidP="003D7D92">
      <w:pPr>
        <w:ind w:left="624"/>
        <w:jc w:val="center"/>
        <w:rPr>
          <w:rFonts w:ascii="Verdana" w:hAnsi="Verdana"/>
          <w:b/>
          <w:bCs/>
          <w:sz w:val="20"/>
          <w:szCs w:val="20"/>
        </w:rPr>
      </w:pPr>
      <w:r w:rsidRPr="00F1401D">
        <w:rPr>
          <w:rFonts w:ascii="Verdana" w:hAnsi="Verdana"/>
          <w:b/>
          <w:bCs/>
          <w:sz w:val="20"/>
          <w:szCs w:val="20"/>
        </w:rPr>
        <w:t>ПРОЕКТ НА ДОГОВОРА</w:t>
      </w:r>
    </w:p>
    <w:p w14:paraId="51493657" w14:textId="77777777" w:rsidR="003D7D92" w:rsidRDefault="003D7D92" w:rsidP="003D7D92">
      <w:pPr>
        <w:ind w:left="624"/>
        <w:jc w:val="right"/>
        <w:rPr>
          <w:rFonts w:ascii="Verdana" w:hAnsi="Verdana"/>
          <w:bCs/>
          <w:sz w:val="20"/>
          <w:szCs w:val="20"/>
        </w:rPr>
      </w:pPr>
    </w:p>
    <w:p w14:paraId="00B68199" w14:textId="77777777" w:rsidR="003D7D92" w:rsidRDefault="003D7D92" w:rsidP="003D7D92">
      <w:pPr>
        <w:ind w:left="624"/>
        <w:jc w:val="right"/>
        <w:rPr>
          <w:rFonts w:ascii="Verdana" w:hAnsi="Verdana"/>
          <w:bCs/>
          <w:sz w:val="20"/>
          <w:szCs w:val="20"/>
        </w:rPr>
      </w:pPr>
    </w:p>
    <w:p w14:paraId="749683D3" w14:textId="77777777" w:rsidR="003D7D92" w:rsidRDefault="003D7D92" w:rsidP="003D7D92">
      <w:pPr>
        <w:ind w:left="624"/>
        <w:jc w:val="right"/>
        <w:rPr>
          <w:rFonts w:ascii="Verdana" w:hAnsi="Verdana"/>
          <w:bCs/>
          <w:sz w:val="20"/>
          <w:szCs w:val="20"/>
        </w:rPr>
      </w:pPr>
    </w:p>
    <w:p w14:paraId="4D4C2D2A" w14:textId="77777777" w:rsidR="003D7D92" w:rsidRDefault="003D7D92" w:rsidP="003D7D92">
      <w:pPr>
        <w:ind w:left="624"/>
        <w:jc w:val="right"/>
        <w:rPr>
          <w:rFonts w:ascii="Verdana" w:hAnsi="Verdana"/>
          <w:bCs/>
          <w:sz w:val="20"/>
          <w:szCs w:val="20"/>
        </w:rPr>
      </w:pPr>
    </w:p>
    <w:p w14:paraId="7E6D7ED8" w14:textId="77777777" w:rsidR="003D7D92" w:rsidRDefault="003D7D92" w:rsidP="003D7D92">
      <w:pPr>
        <w:ind w:left="624"/>
        <w:jc w:val="right"/>
        <w:rPr>
          <w:rFonts w:ascii="Verdana" w:hAnsi="Verdana"/>
          <w:bCs/>
          <w:sz w:val="20"/>
          <w:szCs w:val="20"/>
        </w:rPr>
      </w:pPr>
    </w:p>
    <w:p w14:paraId="49A81576" w14:textId="77777777" w:rsidR="003D7D92" w:rsidRDefault="003D7D92" w:rsidP="003D7D92">
      <w:pPr>
        <w:ind w:left="624"/>
        <w:jc w:val="right"/>
        <w:rPr>
          <w:rFonts w:ascii="Verdana" w:hAnsi="Verdana"/>
          <w:bCs/>
          <w:sz w:val="20"/>
          <w:szCs w:val="20"/>
        </w:rPr>
      </w:pPr>
    </w:p>
    <w:p w14:paraId="504C2669" w14:textId="77777777" w:rsidR="003D7D92" w:rsidRDefault="003D7D92" w:rsidP="003D7D92">
      <w:pPr>
        <w:ind w:left="624"/>
        <w:jc w:val="right"/>
        <w:rPr>
          <w:rFonts w:ascii="Verdana" w:hAnsi="Verdana"/>
          <w:bCs/>
          <w:sz w:val="20"/>
          <w:szCs w:val="20"/>
        </w:rPr>
      </w:pPr>
    </w:p>
    <w:p w14:paraId="146A5C1E" w14:textId="77777777" w:rsidR="003D7D92" w:rsidRDefault="003D7D92" w:rsidP="003D7D92">
      <w:pPr>
        <w:ind w:left="624"/>
        <w:jc w:val="right"/>
        <w:rPr>
          <w:rFonts w:ascii="Verdana" w:hAnsi="Verdana"/>
          <w:bCs/>
          <w:sz w:val="20"/>
          <w:szCs w:val="20"/>
        </w:rPr>
      </w:pPr>
    </w:p>
    <w:p w14:paraId="4F5CB9CC" w14:textId="77777777" w:rsidR="003D7D92" w:rsidRDefault="003D7D92" w:rsidP="003D7D92">
      <w:pPr>
        <w:ind w:left="624"/>
        <w:jc w:val="right"/>
        <w:rPr>
          <w:rFonts w:ascii="Verdana" w:hAnsi="Verdana"/>
          <w:bCs/>
          <w:sz w:val="20"/>
          <w:szCs w:val="20"/>
        </w:rPr>
      </w:pPr>
    </w:p>
    <w:p w14:paraId="3350AB37" w14:textId="77777777" w:rsidR="003D7D92" w:rsidRDefault="003D7D92" w:rsidP="003D7D92">
      <w:pPr>
        <w:ind w:left="624"/>
        <w:jc w:val="right"/>
        <w:rPr>
          <w:rFonts w:ascii="Verdana" w:hAnsi="Verdana"/>
          <w:bCs/>
          <w:sz w:val="20"/>
          <w:szCs w:val="20"/>
        </w:rPr>
      </w:pPr>
    </w:p>
    <w:p w14:paraId="38C52A3B" w14:textId="77777777" w:rsidR="003D7D92" w:rsidRDefault="003D7D92" w:rsidP="003D7D92">
      <w:pPr>
        <w:ind w:left="624"/>
        <w:jc w:val="right"/>
        <w:rPr>
          <w:rFonts w:ascii="Verdana" w:hAnsi="Verdana"/>
          <w:bCs/>
          <w:sz w:val="20"/>
          <w:szCs w:val="20"/>
        </w:rPr>
      </w:pPr>
    </w:p>
    <w:p w14:paraId="7EF1FDAF" w14:textId="77777777" w:rsidR="003D7D92" w:rsidRDefault="003D7D92" w:rsidP="003D7D92">
      <w:pPr>
        <w:ind w:left="624"/>
        <w:jc w:val="right"/>
        <w:rPr>
          <w:rFonts w:ascii="Verdana" w:hAnsi="Verdana"/>
          <w:bCs/>
          <w:sz w:val="20"/>
          <w:szCs w:val="20"/>
        </w:rPr>
      </w:pPr>
    </w:p>
    <w:p w14:paraId="249E2421" w14:textId="77777777" w:rsidR="003D7D92" w:rsidRDefault="003D7D92" w:rsidP="003D7D92">
      <w:pPr>
        <w:ind w:left="624"/>
        <w:jc w:val="right"/>
        <w:rPr>
          <w:rFonts w:ascii="Verdana" w:hAnsi="Verdana"/>
          <w:bCs/>
          <w:sz w:val="20"/>
          <w:szCs w:val="20"/>
        </w:rPr>
      </w:pPr>
    </w:p>
    <w:p w14:paraId="61DCBBB6" w14:textId="25388046" w:rsidR="003D7D92" w:rsidRDefault="003D7D92" w:rsidP="003D7D92">
      <w:pPr>
        <w:ind w:left="624"/>
        <w:jc w:val="right"/>
        <w:rPr>
          <w:rFonts w:ascii="Verdana" w:hAnsi="Verdana"/>
          <w:bCs/>
          <w:sz w:val="20"/>
          <w:szCs w:val="20"/>
        </w:rPr>
      </w:pPr>
    </w:p>
    <w:p w14:paraId="039DBE52" w14:textId="62296DFF" w:rsidR="006E42D8" w:rsidRDefault="006E42D8" w:rsidP="003D7D92">
      <w:pPr>
        <w:ind w:left="624"/>
        <w:jc w:val="right"/>
        <w:rPr>
          <w:rFonts w:ascii="Verdana" w:hAnsi="Verdana"/>
          <w:bCs/>
          <w:sz w:val="20"/>
          <w:szCs w:val="20"/>
        </w:rPr>
      </w:pPr>
    </w:p>
    <w:p w14:paraId="6A6DB995" w14:textId="3D7C63A3" w:rsidR="006E42D8" w:rsidRDefault="006E42D8" w:rsidP="003D7D92">
      <w:pPr>
        <w:ind w:left="624"/>
        <w:jc w:val="right"/>
        <w:rPr>
          <w:rFonts w:ascii="Verdana" w:hAnsi="Verdana"/>
          <w:bCs/>
          <w:sz w:val="20"/>
          <w:szCs w:val="20"/>
        </w:rPr>
      </w:pPr>
    </w:p>
    <w:p w14:paraId="680746F8" w14:textId="38803DA6" w:rsidR="006E42D8" w:rsidRDefault="006E42D8" w:rsidP="003D7D92">
      <w:pPr>
        <w:ind w:left="624"/>
        <w:jc w:val="right"/>
        <w:rPr>
          <w:rFonts w:ascii="Verdana" w:hAnsi="Verdana"/>
          <w:bCs/>
          <w:sz w:val="20"/>
          <w:szCs w:val="20"/>
        </w:rPr>
      </w:pPr>
    </w:p>
    <w:p w14:paraId="04683916" w14:textId="77777777" w:rsidR="003D7D92" w:rsidRDefault="003D7D92" w:rsidP="003D7D92">
      <w:pPr>
        <w:ind w:left="624"/>
        <w:jc w:val="right"/>
        <w:rPr>
          <w:rFonts w:ascii="Verdana" w:hAnsi="Verdana"/>
          <w:bCs/>
          <w:sz w:val="20"/>
          <w:szCs w:val="20"/>
        </w:rPr>
      </w:pPr>
    </w:p>
    <w:p w14:paraId="2D62B6CB" w14:textId="1B516485" w:rsidR="003D7D92" w:rsidRPr="00944BCC" w:rsidRDefault="006E42D8" w:rsidP="003D7D92">
      <w:pPr>
        <w:spacing w:before="120"/>
        <w:ind w:right="-1"/>
        <w:jc w:val="center"/>
        <w:outlineLvl w:val="0"/>
        <w:rPr>
          <w:rFonts w:ascii="Verdana" w:hAnsi="Verdana"/>
          <w:b/>
          <w:bCs/>
          <w:sz w:val="20"/>
          <w:szCs w:val="20"/>
        </w:rPr>
      </w:pPr>
      <w:bookmarkStart w:id="1" w:name="_Ref534250586"/>
      <w:bookmarkStart w:id="2" w:name="_Ref88446105"/>
      <w:bookmarkStart w:id="3" w:name="_Ref534250049"/>
      <w:bookmarkStart w:id="4" w:name="_Ref9051279"/>
      <w:r>
        <w:rPr>
          <w:rFonts w:ascii="Verdana" w:hAnsi="Verdana"/>
          <w:b/>
          <w:bCs/>
          <w:sz w:val="20"/>
          <w:szCs w:val="20"/>
        </w:rPr>
        <w:t xml:space="preserve">ПРОЕКТ НА </w:t>
      </w:r>
      <w:r w:rsidR="003D7D92" w:rsidRPr="00944BCC">
        <w:rPr>
          <w:rFonts w:ascii="Verdana" w:hAnsi="Verdana"/>
          <w:b/>
          <w:bCs/>
          <w:sz w:val="20"/>
          <w:szCs w:val="20"/>
        </w:rPr>
        <w:t>ДОГОВОР</w:t>
      </w:r>
    </w:p>
    <w:p w14:paraId="3F0B4D42" w14:textId="77777777" w:rsidR="003D7D92" w:rsidRPr="00944BCC" w:rsidRDefault="003D7D92" w:rsidP="003D7D92">
      <w:pPr>
        <w:shd w:val="clear" w:color="auto" w:fill="FFFFFF"/>
        <w:spacing w:before="120"/>
        <w:ind w:right="-1" w:firstLine="567"/>
        <w:jc w:val="both"/>
        <w:rPr>
          <w:rFonts w:ascii="Verdana" w:hAnsi="Verdana"/>
          <w:bCs/>
          <w:sz w:val="20"/>
          <w:szCs w:val="20"/>
        </w:rPr>
      </w:pPr>
    </w:p>
    <w:p w14:paraId="2F9FA9B4" w14:textId="5A78BE48" w:rsidR="003D7D92" w:rsidRPr="00944BCC" w:rsidRDefault="003D7D92" w:rsidP="003D7D92">
      <w:pPr>
        <w:shd w:val="clear" w:color="auto" w:fill="FFFFFF"/>
        <w:spacing w:before="120"/>
        <w:ind w:right="-1"/>
        <w:jc w:val="both"/>
        <w:rPr>
          <w:rFonts w:ascii="Verdana" w:hAnsi="Verdana"/>
          <w:bCs/>
          <w:sz w:val="20"/>
          <w:szCs w:val="20"/>
        </w:rPr>
      </w:pPr>
      <w:r w:rsidRPr="00944BCC">
        <w:rPr>
          <w:rFonts w:ascii="Verdana" w:hAnsi="Verdana"/>
          <w:bCs/>
          <w:sz w:val="20"/>
          <w:szCs w:val="20"/>
        </w:rPr>
        <w:t>Днес ………………….201</w:t>
      </w:r>
      <w:r w:rsidR="00AF1A2C" w:rsidRPr="00F74867">
        <w:rPr>
          <w:rFonts w:ascii="Verdana" w:hAnsi="Verdana"/>
          <w:bCs/>
          <w:sz w:val="20"/>
          <w:szCs w:val="20"/>
          <w:lang w:val="ru-RU"/>
        </w:rPr>
        <w:t>9</w:t>
      </w:r>
      <w:r w:rsidRPr="00944BCC">
        <w:rPr>
          <w:rFonts w:ascii="Verdana" w:hAnsi="Verdana"/>
          <w:bCs/>
          <w:sz w:val="20"/>
          <w:szCs w:val="20"/>
        </w:rPr>
        <w:t xml:space="preserve"> год., в гр. София се сключи настоящият договор между:</w:t>
      </w:r>
    </w:p>
    <w:p w14:paraId="1B3E383B" w14:textId="77777777" w:rsidR="003D7D92" w:rsidRPr="00944BCC" w:rsidRDefault="003D7D92" w:rsidP="003D7D92">
      <w:pPr>
        <w:shd w:val="clear" w:color="auto" w:fill="FFFFFF"/>
        <w:spacing w:before="120"/>
        <w:ind w:right="-1"/>
        <w:jc w:val="both"/>
        <w:rPr>
          <w:rFonts w:ascii="Verdana" w:hAnsi="Verdana"/>
          <w:bCs/>
          <w:sz w:val="20"/>
          <w:szCs w:val="20"/>
        </w:rPr>
      </w:pPr>
    </w:p>
    <w:p w14:paraId="3D00011B" w14:textId="77777777" w:rsidR="003D7D92" w:rsidRPr="00F74867" w:rsidRDefault="003D7D92" w:rsidP="003D7D92">
      <w:pPr>
        <w:spacing w:before="120"/>
        <w:jc w:val="both"/>
        <w:rPr>
          <w:rFonts w:ascii="Verdana" w:hAnsi="Verdana"/>
          <w:b/>
          <w:sz w:val="20"/>
          <w:szCs w:val="20"/>
          <w:lang w:val="ru-RU"/>
        </w:rPr>
      </w:pPr>
      <w:r w:rsidRPr="00944BCC">
        <w:rPr>
          <w:rFonts w:ascii="Verdana" w:hAnsi="Verdana"/>
          <w:b/>
          <w:sz w:val="20"/>
          <w:szCs w:val="20"/>
        </w:rPr>
        <w:t xml:space="preserve">“Софийска вода” АД, рег. в Търговския регистър към Агенцията по вписванията с ЕИК 13017500 и седалище и адрес на управление: гр. София 1766, </w:t>
      </w:r>
      <w:r w:rsidRPr="00944BCC">
        <w:rPr>
          <w:rFonts w:ascii="Verdana" w:hAnsi="Verdana"/>
          <w:b/>
          <w:vanish/>
          <w:sz w:val="20"/>
          <w:szCs w:val="20"/>
        </w:rPr>
        <w:t xml:space="preserve">район Младост, </w:t>
      </w:r>
      <w:r w:rsidRPr="00944BCC">
        <w:rPr>
          <w:rFonts w:ascii="Verdana" w:hAnsi="Verdana"/>
          <w:b/>
          <w:sz w:val="20"/>
          <w:szCs w:val="20"/>
        </w:rPr>
        <w:t xml:space="preserve">ж.к. Младост 4, ул. “Бизнес парк” №1, сграда 2А,  представлявано от </w:t>
      </w:r>
      <w:r>
        <w:rPr>
          <w:rFonts w:ascii="Verdana" w:hAnsi="Verdana"/>
          <w:b/>
          <w:sz w:val="20"/>
          <w:szCs w:val="20"/>
        </w:rPr>
        <w:t>Васил Тренев</w:t>
      </w:r>
      <w:r w:rsidRPr="00944BCC">
        <w:rPr>
          <w:rFonts w:ascii="Verdana" w:hAnsi="Verdana"/>
          <w:b/>
          <w:sz w:val="20"/>
          <w:szCs w:val="20"/>
        </w:rPr>
        <w:t>,</w:t>
      </w:r>
      <w:r>
        <w:rPr>
          <w:rFonts w:ascii="Verdana" w:hAnsi="Verdana"/>
          <w:b/>
          <w:sz w:val="20"/>
          <w:szCs w:val="20"/>
        </w:rPr>
        <w:t xml:space="preserve"> в качеството му на Изпълнителен Директор</w:t>
      </w:r>
      <w:r w:rsidRPr="00944BCC">
        <w:rPr>
          <w:rFonts w:ascii="Verdana" w:hAnsi="Verdana"/>
          <w:b/>
          <w:sz w:val="20"/>
          <w:szCs w:val="20"/>
        </w:rPr>
        <w:t xml:space="preserve"> наричано за краткост в този договор ВЪЗЛОЖИТЕЛ;</w:t>
      </w:r>
      <w:r w:rsidRPr="00F74867">
        <w:rPr>
          <w:rFonts w:ascii="Verdana" w:hAnsi="Verdana"/>
          <w:b/>
          <w:sz w:val="20"/>
          <w:szCs w:val="20"/>
          <w:lang w:val="ru-RU"/>
        </w:rPr>
        <w:t xml:space="preserve"> </w:t>
      </w:r>
    </w:p>
    <w:p w14:paraId="44374233" w14:textId="77777777" w:rsidR="003D7D92" w:rsidRPr="00944BCC" w:rsidRDefault="003D7D92" w:rsidP="003D7D92">
      <w:pPr>
        <w:spacing w:before="120"/>
        <w:ind w:right="-1"/>
        <w:jc w:val="both"/>
        <w:rPr>
          <w:rFonts w:ascii="Verdana" w:hAnsi="Verdana"/>
          <w:sz w:val="20"/>
          <w:szCs w:val="20"/>
        </w:rPr>
      </w:pPr>
      <w:r w:rsidRPr="00944BCC">
        <w:rPr>
          <w:rFonts w:ascii="Verdana" w:hAnsi="Verdana"/>
          <w:sz w:val="20"/>
          <w:szCs w:val="20"/>
        </w:rPr>
        <w:t>и</w:t>
      </w:r>
    </w:p>
    <w:p w14:paraId="16F36CC1" w14:textId="77777777" w:rsidR="003D7D92" w:rsidRPr="00944BCC" w:rsidRDefault="003D7D92" w:rsidP="003D7D92">
      <w:pPr>
        <w:spacing w:before="120"/>
        <w:jc w:val="both"/>
        <w:rPr>
          <w:rFonts w:ascii="Verdana" w:hAnsi="Verdana"/>
          <w:b/>
          <w:bCs/>
          <w:sz w:val="20"/>
          <w:szCs w:val="20"/>
        </w:rPr>
      </w:pPr>
      <w:r w:rsidRPr="00944BCC">
        <w:rPr>
          <w:rFonts w:ascii="Verdana" w:hAnsi="Verdana"/>
          <w:b/>
          <w:sz w:val="20"/>
          <w:szCs w:val="20"/>
        </w:rPr>
        <w:t>„</w:t>
      </w:r>
      <w:r w:rsidRPr="00F74867">
        <w:rPr>
          <w:rFonts w:ascii="Verdana" w:hAnsi="Verdana"/>
          <w:b/>
          <w:sz w:val="20"/>
          <w:szCs w:val="20"/>
          <w:lang w:val="ru-RU"/>
        </w:rPr>
        <w:t>………………………………………………….</w:t>
      </w:r>
      <w:r>
        <w:rPr>
          <w:rFonts w:ascii="Verdana" w:hAnsi="Verdana"/>
          <w:b/>
          <w:sz w:val="20"/>
          <w:szCs w:val="20"/>
        </w:rPr>
        <w:t>“</w:t>
      </w:r>
      <w:r w:rsidRPr="00944BCC">
        <w:rPr>
          <w:rFonts w:ascii="Verdana" w:hAnsi="Verdana"/>
          <w:b/>
          <w:sz w:val="20"/>
          <w:szCs w:val="20"/>
        </w:rPr>
        <w:t xml:space="preserve">, регистриран в Търговския регистър към Агенцията по вписванията с ЕИК </w:t>
      </w:r>
      <w:r>
        <w:rPr>
          <w:rFonts w:ascii="Verdana" w:hAnsi="Verdana"/>
          <w:b/>
          <w:sz w:val="20"/>
          <w:szCs w:val="20"/>
        </w:rPr>
        <w:t>………………………………….</w:t>
      </w:r>
      <w:r w:rsidRPr="00944BCC">
        <w:rPr>
          <w:rFonts w:ascii="Verdana" w:hAnsi="Verdana"/>
          <w:b/>
          <w:sz w:val="20"/>
          <w:szCs w:val="20"/>
        </w:rPr>
        <w:t xml:space="preserve">, надлежно представляван от </w:t>
      </w:r>
      <w:r>
        <w:rPr>
          <w:rFonts w:ascii="Verdana" w:hAnsi="Verdana"/>
          <w:b/>
          <w:sz w:val="20"/>
          <w:szCs w:val="20"/>
        </w:rPr>
        <w:t>……………………..</w:t>
      </w:r>
      <w:r w:rsidRPr="00944BCC">
        <w:rPr>
          <w:rFonts w:ascii="Verdana" w:hAnsi="Verdana"/>
          <w:b/>
          <w:sz w:val="20"/>
          <w:szCs w:val="20"/>
        </w:rPr>
        <w:t xml:space="preserve"> в качеството му на </w:t>
      </w:r>
      <w:r>
        <w:rPr>
          <w:rFonts w:ascii="Verdana" w:hAnsi="Verdana"/>
          <w:b/>
          <w:sz w:val="20"/>
          <w:szCs w:val="20"/>
        </w:rPr>
        <w:t>…………………</w:t>
      </w:r>
      <w:r w:rsidRPr="00944BCC">
        <w:rPr>
          <w:rFonts w:ascii="Verdana" w:hAnsi="Verdana"/>
          <w:b/>
          <w:sz w:val="20"/>
          <w:szCs w:val="20"/>
        </w:rPr>
        <w:t>, наричано по-долу в договора за краткост ИЗПЪЛНИТЕЛ;</w:t>
      </w:r>
    </w:p>
    <w:p w14:paraId="139FF3DE" w14:textId="6681D1F4" w:rsidR="003D7D92" w:rsidRPr="00F74867" w:rsidRDefault="003D7D92" w:rsidP="00AF1A2C">
      <w:pPr>
        <w:spacing w:before="120" w:after="0" w:line="240" w:lineRule="auto"/>
        <w:jc w:val="both"/>
        <w:rPr>
          <w:rFonts w:ascii="Verdana" w:hAnsi="Verdana"/>
          <w:b/>
          <w:sz w:val="20"/>
          <w:szCs w:val="20"/>
          <w:lang w:val="ru-RU"/>
        </w:rPr>
      </w:pPr>
      <w:r w:rsidRPr="00944BCC">
        <w:rPr>
          <w:rFonts w:ascii="Verdana" w:hAnsi="Verdana"/>
          <w:sz w:val="20"/>
          <w:szCs w:val="20"/>
        </w:rPr>
        <w:t xml:space="preserve">Предмет на договора е: </w:t>
      </w:r>
      <w:r w:rsidR="00AF1A2C" w:rsidRPr="00442968">
        <w:rPr>
          <w:rFonts w:ascii="Verdana" w:eastAsia="Times New Roman" w:hAnsi="Verdana" w:cs="Arial"/>
          <w:bCs/>
          <w:sz w:val="20"/>
          <w:szCs w:val="20"/>
        </w:rPr>
        <w:t xml:space="preserve">Извършване на рехабилитация на кантон „Бели Искър“, разположен на територията на община Самоков, </w:t>
      </w:r>
      <w:r w:rsidR="00AF1A2C" w:rsidRPr="000114F9">
        <w:rPr>
          <w:rFonts w:ascii="Verdana" w:eastAsia="Times New Roman" w:hAnsi="Verdana" w:cs="Arial"/>
          <w:bCs/>
          <w:sz w:val="20"/>
          <w:szCs w:val="20"/>
        </w:rPr>
        <w:t>съгласно одобрено от Възложителя техническо-финансово предложение на Изпълнителя по проведена от Възложителя процедура, което е неразделна част от настоящия Договор</w:t>
      </w:r>
      <w:r w:rsidR="00AF1A2C" w:rsidRPr="00F74867">
        <w:rPr>
          <w:rFonts w:ascii="Verdana" w:eastAsia="Times New Roman" w:hAnsi="Verdana" w:cs="Arial"/>
          <w:bCs/>
          <w:sz w:val="20"/>
          <w:szCs w:val="20"/>
          <w:lang w:val="ru-RU"/>
        </w:rPr>
        <w:t>.</w:t>
      </w:r>
    </w:p>
    <w:p w14:paraId="14F23B61" w14:textId="77777777" w:rsidR="003D7D92" w:rsidRPr="00944BCC" w:rsidRDefault="003D7D92" w:rsidP="003D7D92">
      <w:pPr>
        <w:numPr>
          <w:ilvl w:val="0"/>
          <w:numId w:val="14"/>
        </w:numPr>
        <w:spacing w:before="120" w:after="0" w:line="240" w:lineRule="auto"/>
        <w:ind w:left="0" w:firstLine="0"/>
        <w:jc w:val="both"/>
        <w:rPr>
          <w:rFonts w:ascii="Verdana" w:hAnsi="Verdana"/>
          <w:sz w:val="20"/>
          <w:szCs w:val="20"/>
        </w:rPr>
      </w:pPr>
      <w:r w:rsidRPr="00944BCC">
        <w:rPr>
          <w:rFonts w:ascii="Verdana" w:hAnsi="Verdana"/>
          <w:sz w:val="20"/>
          <w:szCs w:val="20"/>
        </w:rPr>
        <w:t>Изпълнителят приема и се задължава да извършва работите, предмет на настоящия договор, в съответствие с изискванията на договора.</w:t>
      </w:r>
    </w:p>
    <w:p w14:paraId="2BDCAC3D" w14:textId="77777777" w:rsidR="003D7D92" w:rsidRPr="00944BCC" w:rsidRDefault="003D7D92" w:rsidP="003D7D92">
      <w:pPr>
        <w:numPr>
          <w:ilvl w:val="0"/>
          <w:numId w:val="14"/>
        </w:numPr>
        <w:spacing w:before="120" w:after="0" w:line="240" w:lineRule="auto"/>
        <w:ind w:left="0" w:firstLine="0"/>
        <w:jc w:val="both"/>
        <w:rPr>
          <w:rFonts w:ascii="Verdana" w:hAnsi="Verdana"/>
          <w:sz w:val="20"/>
          <w:szCs w:val="20"/>
        </w:rPr>
      </w:pPr>
      <w:r w:rsidRPr="00944BCC">
        <w:rPr>
          <w:rFonts w:ascii="Verdana" w:hAnsi="Verdana"/>
          <w:sz w:val="20"/>
          <w:szCs w:val="20"/>
        </w:rPr>
        <w:t>В съответствие с качеството на изпълнението на задълженията по договора Възложителят се задължава да заплаща на Изпълнителя цените по договора по начина, посочен в Раздел Б: „Цени и данни” и Раздел Г: „Общи условия на договора за строителство”.</w:t>
      </w:r>
    </w:p>
    <w:p w14:paraId="4BC87C3F" w14:textId="77777777" w:rsidR="003D7D92" w:rsidRPr="00F81C8D" w:rsidRDefault="003D7D92" w:rsidP="003D7D92">
      <w:pPr>
        <w:numPr>
          <w:ilvl w:val="0"/>
          <w:numId w:val="14"/>
        </w:numPr>
        <w:spacing w:before="120" w:after="0" w:line="240" w:lineRule="auto"/>
        <w:ind w:left="0" w:firstLine="0"/>
        <w:jc w:val="both"/>
        <w:rPr>
          <w:rFonts w:ascii="Verdana" w:hAnsi="Verdana"/>
          <w:sz w:val="20"/>
          <w:szCs w:val="20"/>
        </w:rPr>
      </w:pPr>
      <w:r w:rsidRPr="00F81C8D">
        <w:rPr>
          <w:rFonts w:ascii="Verdana" w:hAnsi="Verdana"/>
          <w:sz w:val="20"/>
          <w:szCs w:val="20"/>
        </w:rPr>
        <w:t xml:space="preserve">Следните документи трябва да се четат и да се тълкуват като част от настоящия Договор и имат предимство в посочения по-долу ред: </w:t>
      </w:r>
    </w:p>
    <w:p w14:paraId="65535FCA" w14:textId="77777777" w:rsidR="003D7D92" w:rsidRPr="00140708" w:rsidRDefault="003D7D92" w:rsidP="003D7D92">
      <w:pPr>
        <w:pStyle w:val="ListParagraph"/>
        <w:numPr>
          <w:ilvl w:val="2"/>
          <w:numId w:val="14"/>
        </w:numPr>
        <w:spacing w:before="120" w:after="0" w:line="240" w:lineRule="auto"/>
        <w:ind w:left="567" w:firstLine="0"/>
        <w:jc w:val="both"/>
        <w:rPr>
          <w:rFonts w:ascii="Verdana" w:hAnsi="Verdana"/>
          <w:sz w:val="20"/>
          <w:szCs w:val="20"/>
        </w:rPr>
      </w:pPr>
      <w:r>
        <w:rPr>
          <w:rFonts w:ascii="Verdana" w:hAnsi="Verdana"/>
          <w:sz w:val="20"/>
          <w:szCs w:val="20"/>
        </w:rPr>
        <w:t>Договор;</w:t>
      </w:r>
    </w:p>
    <w:p w14:paraId="4A8EBF98" w14:textId="77777777" w:rsidR="003D7D92" w:rsidRPr="00944BCC" w:rsidRDefault="003D7D92" w:rsidP="003D7D92">
      <w:pPr>
        <w:numPr>
          <w:ilvl w:val="1"/>
          <w:numId w:val="15"/>
        </w:numPr>
        <w:tabs>
          <w:tab w:val="clear" w:pos="1477"/>
        </w:tabs>
        <w:spacing w:before="120" w:after="0" w:line="240" w:lineRule="auto"/>
        <w:ind w:left="567" w:firstLine="0"/>
        <w:rPr>
          <w:rFonts w:ascii="Verdana" w:hAnsi="Verdana"/>
          <w:sz w:val="20"/>
          <w:szCs w:val="20"/>
        </w:rPr>
      </w:pPr>
      <w:r w:rsidRPr="00944BCC">
        <w:rPr>
          <w:rFonts w:ascii="Verdana" w:hAnsi="Verdana"/>
          <w:sz w:val="20"/>
          <w:szCs w:val="20"/>
        </w:rPr>
        <w:t>Раздел А: Техническо задание – предмет на договора за строителство</w:t>
      </w:r>
      <w:r>
        <w:rPr>
          <w:rFonts w:ascii="Verdana" w:hAnsi="Verdana"/>
          <w:sz w:val="20"/>
          <w:szCs w:val="20"/>
        </w:rPr>
        <w:t>;</w:t>
      </w:r>
    </w:p>
    <w:p w14:paraId="615903AE" w14:textId="77777777" w:rsidR="003D7D92" w:rsidRPr="00944BCC" w:rsidRDefault="003D7D92" w:rsidP="003D7D92">
      <w:pPr>
        <w:numPr>
          <w:ilvl w:val="1"/>
          <w:numId w:val="15"/>
        </w:numPr>
        <w:tabs>
          <w:tab w:val="clear" w:pos="1477"/>
        </w:tabs>
        <w:spacing w:before="120" w:after="0" w:line="240" w:lineRule="auto"/>
        <w:ind w:left="567" w:firstLine="0"/>
        <w:rPr>
          <w:rFonts w:ascii="Verdana" w:hAnsi="Verdana"/>
          <w:sz w:val="20"/>
          <w:szCs w:val="20"/>
        </w:rPr>
      </w:pPr>
      <w:r w:rsidRPr="00944BCC">
        <w:rPr>
          <w:rFonts w:ascii="Verdana" w:hAnsi="Verdana"/>
          <w:sz w:val="20"/>
          <w:szCs w:val="20"/>
        </w:rPr>
        <w:t>Раздел Б: Цени и данни;</w:t>
      </w:r>
    </w:p>
    <w:p w14:paraId="2EEF25C5" w14:textId="77777777" w:rsidR="003D7D92" w:rsidRPr="00944BCC" w:rsidRDefault="003D7D92" w:rsidP="003D7D92">
      <w:pPr>
        <w:numPr>
          <w:ilvl w:val="1"/>
          <w:numId w:val="15"/>
        </w:numPr>
        <w:tabs>
          <w:tab w:val="clear" w:pos="1477"/>
        </w:tabs>
        <w:spacing w:before="120" w:after="0" w:line="240" w:lineRule="auto"/>
        <w:ind w:left="567" w:firstLine="0"/>
        <w:jc w:val="both"/>
        <w:rPr>
          <w:rFonts w:ascii="Verdana" w:hAnsi="Verdana"/>
          <w:sz w:val="20"/>
          <w:szCs w:val="20"/>
        </w:rPr>
      </w:pPr>
      <w:r w:rsidRPr="00944BCC">
        <w:rPr>
          <w:rFonts w:ascii="Verdana" w:hAnsi="Verdana"/>
          <w:sz w:val="20"/>
          <w:szCs w:val="20"/>
        </w:rPr>
        <w:t>Раздел В: Специфични условия на договора;</w:t>
      </w:r>
    </w:p>
    <w:p w14:paraId="2788BE33" w14:textId="77777777" w:rsidR="003D7D92" w:rsidRPr="00944BCC" w:rsidRDefault="003D7D92" w:rsidP="003D7D92">
      <w:pPr>
        <w:numPr>
          <w:ilvl w:val="1"/>
          <w:numId w:val="15"/>
        </w:numPr>
        <w:tabs>
          <w:tab w:val="clear" w:pos="1477"/>
        </w:tabs>
        <w:spacing w:before="120" w:after="0" w:line="240" w:lineRule="auto"/>
        <w:ind w:left="567" w:firstLine="0"/>
        <w:jc w:val="both"/>
        <w:rPr>
          <w:rFonts w:ascii="Verdana" w:hAnsi="Verdana"/>
          <w:sz w:val="20"/>
          <w:szCs w:val="20"/>
        </w:rPr>
      </w:pPr>
      <w:r w:rsidRPr="00944BCC">
        <w:rPr>
          <w:rFonts w:ascii="Verdana" w:hAnsi="Verdana"/>
          <w:sz w:val="20"/>
          <w:szCs w:val="20"/>
        </w:rPr>
        <w:t>Раздел Г: Общи условия на договора за строителство;</w:t>
      </w:r>
    </w:p>
    <w:p w14:paraId="43F576E1" w14:textId="77777777" w:rsidR="003D7D92" w:rsidRPr="00944BCC" w:rsidRDefault="003D7D92" w:rsidP="003D7D92">
      <w:pPr>
        <w:numPr>
          <w:ilvl w:val="1"/>
          <w:numId w:val="15"/>
        </w:numPr>
        <w:tabs>
          <w:tab w:val="clear" w:pos="1477"/>
        </w:tabs>
        <w:spacing w:before="120" w:after="0" w:line="240" w:lineRule="auto"/>
        <w:ind w:left="567" w:firstLine="0"/>
        <w:jc w:val="both"/>
        <w:rPr>
          <w:rFonts w:ascii="Verdana" w:hAnsi="Verdana"/>
          <w:sz w:val="20"/>
          <w:szCs w:val="20"/>
        </w:rPr>
      </w:pPr>
      <w:r w:rsidRPr="00944BCC">
        <w:rPr>
          <w:rFonts w:ascii="Verdana" w:hAnsi="Verdana"/>
          <w:sz w:val="20"/>
          <w:szCs w:val="20"/>
        </w:rPr>
        <w:t>Приложения</w:t>
      </w:r>
    </w:p>
    <w:p w14:paraId="2EF84DA5" w14:textId="46E28C72" w:rsidR="00AF1A2C" w:rsidRPr="00AF1A2C" w:rsidRDefault="00E70856" w:rsidP="00AF1A2C">
      <w:pPr>
        <w:numPr>
          <w:ilvl w:val="0"/>
          <w:numId w:val="14"/>
        </w:numPr>
        <w:spacing w:before="120" w:after="0" w:line="240" w:lineRule="auto"/>
        <w:jc w:val="both"/>
        <w:rPr>
          <w:rFonts w:ascii="Verdana" w:hAnsi="Verdana"/>
          <w:sz w:val="20"/>
          <w:szCs w:val="20"/>
        </w:rPr>
      </w:pPr>
      <w:hyperlink w:anchor="изпълнител" w:history="1">
        <w:r w:rsidR="003D7D92" w:rsidRPr="00944BCC">
          <w:rPr>
            <w:rFonts w:ascii="Verdana" w:hAnsi="Verdana"/>
            <w:sz w:val="20"/>
            <w:szCs w:val="20"/>
          </w:rPr>
          <w:t>Изпълнителят</w:t>
        </w:r>
      </w:hyperlink>
      <w:r w:rsidR="003D7D92" w:rsidRPr="00944BCC">
        <w:rPr>
          <w:rFonts w:ascii="Verdana" w:hAnsi="Verdana"/>
          <w:sz w:val="20"/>
          <w:szCs w:val="20"/>
        </w:rPr>
        <w:t xml:space="preserve"> извършва работите, предмет на Договора</w:t>
      </w:r>
      <w:r w:rsidR="003D7D92">
        <w:rPr>
          <w:rFonts w:ascii="Verdana" w:hAnsi="Verdana"/>
          <w:sz w:val="20"/>
          <w:szCs w:val="20"/>
        </w:rPr>
        <w:t>,</w:t>
      </w:r>
      <w:r w:rsidR="003D7D92" w:rsidRPr="00944BCC">
        <w:rPr>
          <w:rFonts w:ascii="Verdana" w:hAnsi="Verdana"/>
          <w:sz w:val="20"/>
          <w:szCs w:val="20"/>
        </w:rPr>
        <w:t xml:space="preserve"> на м</w:t>
      </w:r>
      <w:r w:rsidR="00AF1A2C">
        <w:rPr>
          <w:rFonts w:ascii="Verdana" w:hAnsi="Verdana"/>
          <w:sz w:val="20"/>
          <w:szCs w:val="20"/>
        </w:rPr>
        <w:t xml:space="preserve">естата, </w:t>
      </w:r>
      <w:r w:rsidR="00AF1A2C" w:rsidRPr="00AF1A2C">
        <w:rPr>
          <w:rFonts w:ascii="Verdana" w:hAnsi="Verdana"/>
          <w:sz w:val="20"/>
          <w:szCs w:val="20"/>
        </w:rPr>
        <w:t xml:space="preserve">посочени </w:t>
      </w:r>
      <w:r w:rsidR="00AF1A2C">
        <w:rPr>
          <w:rFonts w:ascii="Verdana" w:hAnsi="Verdana"/>
          <w:sz w:val="20"/>
          <w:szCs w:val="20"/>
        </w:rPr>
        <w:t xml:space="preserve">в </w:t>
      </w:r>
      <w:r w:rsidR="00AF1A2C" w:rsidRPr="00AF1A2C">
        <w:rPr>
          <w:rFonts w:ascii="Verdana" w:hAnsi="Verdana"/>
          <w:sz w:val="20"/>
          <w:szCs w:val="20"/>
        </w:rPr>
        <w:t>Раздел А: Техническо задание – предмет на договора. Преди извършване на работи, предмет на Договора, Изпълнителят или негов представител трябва да се свърже с Контролиращия служител или негов представител за указания относно изпълнението им.</w:t>
      </w:r>
    </w:p>
    <w:p w14:paraId="06C76CB7" w14:textId="6E911CE4" w:rsidR="00AF1A2C" w:rsidRPr="00AF1A2C" w:rsidRDefault="00AF1A2C" w:rsidP="00AF1A2C">
      <w:pPr>
        <w:numPr>
          <w:ilvl w:val="0"/>
          <w:numId w:val="14"/>
        </w:numPr>
        <w:spacing w:before="120" w:after="0" w:line="240" w:lineRule="auto"/>
        <w:jc w:val="both"/>
        <w:rPr>
          <w:rFonts w:ascii="Verdana" w:hAnsi="Verdana"/>
          <w:sz w:val="20"/>
          <w:szCs w:val="20"/>
        </w:rPr>
      </w:pPr>
      <w:r w:rsidRPr="00AF1A2C">
        <w:rPr>
          <w:rFonts w:ascii="Verdana" w:hAnsi="Verdana"/>
          <w:sz w:val="20"/>
          <w:szCs w:val="20"/>
        </w:rPr>
        <w:t>Максималната обща стойност на договора е  …………………………………………………  (попълва се при подписването на договора)  лв. без ДДС и не може да бъде надвишавана. Общата стойност включва и непредвидени разходи, които са в размер на 5 % от предложената цена за строително-монтажните работи, посочена в ценовата оферта на изпълнителя, които ще бъдат заплатени при изпълнение на поръчката, след доказаната им необходимост и направено одобрение и съответните документи, удостоверяващи извършването им, съгласно посоченото в договора.</w:t>
      </w:r>
    </w:p>
    <w:p w14:paraId="2BA25DAE" w14:textId="545765A9" w:rsidR="00AF1A2C" w:rsidRDefault="00AF1A2C" w:rsidP="00AF1A2C">
      <w:pPr>
        <w:numPr>
          <w:ilvl w:val="0"/>
          <w:numId w:val="14"/>
        </w:numPr>
        <w:spacing w:before="120" w:after="0" w:line="240" w:lineRule="auto"/>
        <w:jc w:val="both"/>
        <w:rPr>
          <w:rFonts w:ascii="Verdana" w:hAnsi="Verdana"/>
          <w:sz w:val="20"/>
          <w:szCs w:val="20"/>
        </w:rPr>
      </w:pPr>
      <w:r w:rsidRPr="00AF1A2C">
        <w:rPr>
          <w:rFonts w:ascii="Verdana" w:hAnsi="Verdana"/>
          <w:sz w:val="20"/>
          <w:szCs w:val="20"/>
        </w:rPr>
        <w:lastRenderedPageBreak/>
        <w:t>Договорът влиза в сила от датата на подписването му и се сключва за срок от 12 месеца.</w:t>
      </w:r>
    </w:p>
    <w:p w14:paraId="1357B0C4" w14:textId="77777777" w:rsidR="00890B2F" w:rsidRPr="00890B2F" w:rsidRDefault="00890B2F" w:rsidP="00890B2F">
      <w:pPr>
        <w:pStyle w:val="ListParagraph"/>
        <w:numPr>
          <w:ilvl w:val="0"/>
          <w:numId w:val="14"/>
        </w:numPr>
        <w:rPr>
          <w:rFonts w:ascii="Verdana" w:hAnsi="Verdana"/>
          <w:sz w:val="20"/>
          <w:szCs w:val="20"/>
        </w:rPr>
      </w:pPr>
      <w:r w:rsidRPr="00890B2F">
        <w:rPr>
          <w:rFonts w:ascii="Verdana" w:hAnsi="Verdana"/>
          <w:sz w:val="20"/>
          <w:szCs w:val="20"/>
        </w:rPr>
        <w:t>Срокът за изпълнение на работите, предмет на договора е 70 календарни дни, считано от датата на възлагателното писмо.</w:t>
      </w:r>
    </w:p>
    <w:p w14:paraId="0EF0B4B4" w14:textId="533F3F2C" w:rsidR="00AF1A2C" w:rsidRDefault="00AF1A2C" w:rsidP="00AF1A2C">
      <w:pPr>
        <w:numPr>
          <w:ilvl w:val="0"/>
          <w:numId w:val="14"/>
        </w:numPr>
        <w:spacing w:before="120" w:after="0" w:line="240" w:lineRule="auto"/>
        <w:jc w:val="both"/>
        <w:rPr>
          <w:rFonts w:ascii="Verdana" w:hAnsi="Verdana"/>
          <w:sz w:val="20"/>
          <w:szCs w:val="20"/>
        </w:rPr>
      </w:pPr>
      <w:r w:rsidRPr="00AF1A2C">
        <w:rPr>
          <w:rFonts w:ascii="Verdana" w:hAnsi="Verdana"/>
          <w:sz w:val="20"/>
          <w:szCs w:val="20"/>
        </w:rPr>
        <w:t>Клаузите, отнасящи се до гаранционния срок на изпълнени работи, предмет на договора, остават в сила до изтичане на съответния гаранционен срок, посочен в договора.</w:t>
      </w:r>
    </w:p>
    <w:p w14:paraId="3C675F8A" w14:textId="59D3127A" w:rsidR="00AF1A2C" w:rsidRPr="00AF1A2C" w:rsidRDefault="00AF1A2C" w:rsidP="00AF1A2C">
      <w:pPr>
        <w:numPr>
          <w:ilvl w:val="0"/>
          <w:numId w:val="14"/>
        </w:numPr>
        <w:spacing w:before="120" w:after="0" w:line="240" w:lineRule="auto"/>
        <w:jc w:val="both"/>
        <w:rPr>
          <w:rFonts w:ascii="Verdana" w:hAnsi="Verdana"/>
          <w:sz w:val="20"/>
          <w:szCs w:val="20"/>
        </w:rPr>
      </w:pPr>
      <w:r w:rsidRPr="00AF1A2C">
        <w:rPr>
          <w:rFonts w:ascii="Verdana" w:hAnsi="Verdana"/>
          <w:sz w:val="20"/>
          <w:szCs w:val="20"/>
        </w:rPr>
        <w:t>На Изпълнителя не са гарантирани количества и продължителност на дейностите.</w:t>
      </w:r>
    </w:p>
    <w:p w14:paraId="435124B9" w14:textId="77777777" w:rsidR="00AF1A2C" w:rsidRPr="00AF1A2C" w:rsidRDefault="00AF1A2C" w:rsidP="00AF1A2C">
      <w:pPr>
        <w:numPr>
          <w:ilvl w:val="0"/>
          <w:numId w:val="14"/>
        </w:numPr>
        <w:spacing w:before="120" w:after="0" w:line="240" w:lineRule="auto"/>
        <w:jc w:val="both"/>
        <w:rPr>
          <w:rFonts w:ascii="Verdana" w:hAnsi="Verdana"/>
          <w:sz w:val="20"/>
          <w:szCs w:val="20"/>
        </w:rPr>
      </w:pPr>
      <w:r w:rsidRPr="00AF1A2C">
        <w:rPr>
          <w:rFonts w:ascii="Verdana" w:hAnsi="Verdana"/>
          <w:sz w:val="20"/>
          <w:szCs w:val="20"/>
        </w:rPr>
        <w:t>Изпълнителят е внесъл/представил гаранция за изпълнение на настоящия Договор в размер на 5 % от оферираната обща стойност за изпълнение на обществената поръчка, с приспаднати непредвидените разходи в размер на 5% от предложената цена за строително-монтажните работи за всяка КСС.</w:t>
      </w:r>
    </w:p>
    <w:p w14:paraId="727C7F7E" w14:textId="77777777" w:rsidR="003D7D92" w:rsidRDefault="003D7D92" w:rsidP="003D7D92">
      <w:pPr>
        <w:numPr>
          <w:ilvl w:val="0"/>
          <w:numId w:val="14"/>
        </w:numPr>
        <w:tabs>
          <w:tab w:val="left" w:pos="709"/>
        </w:tabs>
        <w:spacing w:before="120" w:after="120" w:line="240" w:lineRule="auto"/>
        <w:jc w:val="both"/>
        <w:rPr>
          <w:rFonts w:ascii="Verdana" w:eastAsia="Times New Roman" w:hAnsi="Verdana"/>
          <w:sz w:val="20"/>
          <w:szCs w:val="20"/>
        </w:rPr>
      </w:pPr>
      <w:r>
        <w:rPr>
          <w:rFonts w:ascii="Verdana" w:eastAsia="Times New Roman" w:hAnsi="Verdana" w:cs="Tahoma"/>
          <w:sz w:val="20"/>
          <w:szCs w:val="20"/>
        </w:rPr>
        <w:t>*Контролиращ</w:t>
      </w:r>
      <w:r>
        <w:rPr>
          <w:rFonts w:ascii="Verdana" w:eastAsia="Times New Roman" w:hAnsi="Verdana"/>
          <w:sz w:val="20"/>
          <w:szCs w:val="20"/>
        </w:rPr>
        <w:t xml:space="preserve"> служител по договора от страна на Възложителя: </w:t>
      </w:r>
    </w:p>
    <w:p w14:paraId="2D340354" w14:textId="77777777" w:rsidR="003D7D92" w:rsidRPr="009A012F" w:rsidRDefault="003D7D92" w:rsidP="003D7D92">
      <w:pPr>
        <w:pStyle w:val="ListParagraph"/>
        <w:keepLines/>
        <w:spacing w:after="0"/>
        <w:ind w:left="624"/>
        <w:jc w:val="both"/>
        <w:rPr>
          <w:rFonts w:ascii="Verdana" w:hAnsi="Verdana"/>
          <w:sz w:val="21"/>
          <w:szCs w:val="21"/>
        </w:rPr>
      </w:pPr>
      <w:r w:rsidRPr="00441E63">
        <w:rPr>
          <w:rFonts w:ascii="Verdana" w:hAnsi="Verdana"/>
          <w:sz w:val="21"/>
          <w:szCs w:val="21"/>
        </w:rPr>
        <w:t>...............................................................................</w:t>
      </w:r>
      <w:r>
        <w:rPr>
          <w:rFonts w:ascii="Verdana" w:hAnsi="Verdana"/>
          <w:sz w:val="21"/>
          <w:szCs w:val="21"/>
        </w:rPr>
        <w:t>.........................</w:t>
      </w:r>
    </w:p>
    <w:p w14:paraId="3F707F6A" w14:textId="77777777" w:rsidR="003D7D92" w:rsidRDefault="003D7D92" w:rsidP="003D7D92">
      <w:pPr>
        <w:numPr>
          <w:ilvl w:val="0"/>
          <w:numId w:val="14"/>
        </w:numPr>
        <w:tabs>
          <w:tab w:val="left" w:pos="709"/>
        </w:tabs>
        <w:spacing w:before="120" w:after="120" w:line="240" w:lineRule="auto"/>
        <w:jc w:val="both"/>
        <w:rPr>
          <w:rFonts w:ascii="Verdana" w:eastAsia="Times New Roman" w:hAnsi="Verdana"/>
          <w:sz w:val="20"/>
          <w:szCs w:val="20"/>
        </w:rPr>
      </w:pPr>
      <w:r>
        <w:rPr>
          <w:rFonts w:ascii="Verdana" w:eastAsia="Times New Roman" w:hAnsi="Verdana"/>
          <w:sz w:val="20"/>
          <w:szCs w:val="20"/>
        </w:rPr>
        <w:t>*Контролиращ служител по договора от страна на Изпълнителя:</w:t>
      </w:r>
    </w:p>
    <w:p w14:paraId="59D4CD70" w14:textId="77777777" w:rsidR="003D7D92" w:rsidRDefault="003D7D92" w:rsidP="003D7D92">
      <w:pPr>
        <w:tabs>
          <w:tab w:val="left" w:pos="709"/>
        </w:tabs>
        <w:spacing w:before="120" w:after="120" w:line="240" w:lineRule="auto"/>
        <w:ind w:left="420"/>
        <w:jc w:val="both"/>
        <w:rPr>
          <w:rFonts w:ascii="Verdana" w:eastAsia="Times New Roman" w:hAnsi="Verdana"/>
          <w:sz w:val="20"/>
          <w:szCs w:val="20"/>
        </w:rPr>
      </w:pPr>
      <w:r>
        <w:rPr>
          <w:rFonts w:ascii="Verdana" w:eastAsia="Times New Roman" w:hAnsi="Verdana"/>
          <w:sz w:val="20"/>
          <w:szCs w:val="20"/>
        </w:rPr>
        <w:t xml:space="preserve"> ..............................................................................................................</w:t>
      </w:r>
    </w:p>
    <w:p w14:paraId="53DA29E9" w14:textId="77777777" w:rsidR="003D7D92" w:rsidRPr="00C12438" w:rsidRDefault="003D7D92" w:rsidP="003D7D92">
      <w:pPr>
        <w:tabs>
          <w:tab w:val="left" w:pos="0"/>
          <w:tab w:val="left" w:pos="720"/>
        </w:tabs>
        <w:spacing w:before="120" w:after="120" w:line="240" w:lineRule="auto"/>
        <w:jc w:val="both"/>
        <w:rPr>
          <w:rFonts w:ascii="Verdana" w:eastAsia="Times New Roman" w:hAnsi="Verdana"/>
          <w:sz w:val="20"/>
          <w:szCs w:val="20"/>
        </w:rPr>
      </w:pPr>
      <w:r w:rsidRPr="00C12438">
        <w:rPr>
          <w:rFonts w:ascii="Verdana" w:eastAsia="Times New Roman" w:hAnsi="Verdana"/>
          <w:sz w:val="20"/>
          <w:szCs w:val="20"/>
        </w:rPr>
        <w:t>Настоящият Договор се сключи в два еднообразни екземпляра, по един за всяка от страните, въз основа и в съответствие с българското право.</w:t>
      </w:r>
    </w:p>
    <w:p w14:paraId="7386C2E2" w14:textId="77777777" w:rsidR="003D7D92" w:rsidRPr="00944BCC" w:rsidRDefault="003D7D92" w:rsidP="003D7D92">
      <w:pPr>
        <w:spacing w:before="120"/>
        <w:jc w:val="both"/>
        <w:rPr>
          <w:rFonts w:ascii="Verdana" w:hAnsi="Verdana"/>
          <w:sz w:val="20"/>
          <w:szCs w:val="20"/>
        </w:rPr>
      </w:pPr>
    </w:p>
    <w:p w14:paraId="13EF3FE1" w14:textId="77777777" w:rsidR="003D7D92" w:rsidRPr="00944BCC" w:rsidRDefault="003D7D92" w:rsidP="003D7D92">
      <w:pPr>
        <w:spacing w:before="120"/>
        <w:contextualSpacing/>
        <w:jc w:val="both"/>
        <w:rPr>
          <w:rFonts w:ascii="Verdana" w:hAnsi="Verdana"/>
          <w:sz w:val="20"/>
          <w:szCs w:val="20"/>
        </w:rPr>
      </w:pPr>
    </w:p>
    <w:p w14:paraId="5C72643E" w14:textId="77777777" w:rsidR="003D7D92" w:rsidRPr="00944BCC" w:rsidRDefault="003D7D92" w:rsidP="003D7D92">
      <w:pPr>
        <w:spacing w:before="120"/>
        <w:contextualSpacing/>
        <w:jc w:val="both"/>
        <w:rPr>
          <w:rFonts w:ascii="Verdana" w:hAnsi="Verdana"/>
          <w:sz w:val="20"/>
          <w:szCs w:val="20"/>
        </w:rPr>
      </w:pPr>
    </w:p>
    <w:tbl>
      <w:tblPr>
        <w:tblW w:w="0" w:type="auto"/>
        <w:jc w:val="right"/>
        <w:tblLayout w:type="fixed"/>
        <w:tblLook w:val="0000" w:firstRow="0" w:lastRow="0" w:firstColumn="0" w:lastColumn="0" w:noHBand="0" w:noVBand="0"/>
      </w:tblPr>
      <w:tblGrid>
        <w:gridCol w:w="4261"/>
        <w:gridCol w:w="4261"/>
      </w:tblGrid>
      <w:tr w:rsidR="003D7D92" w:rsidRPr="00944BCC" w14:paraId="259DA994" w14:textId="77777777" w:rsidTr="00DB3EBC">
        <w:trPr>
          <w:jc w:val="right"/>
        </w:trPr>
        <w:tc>
          <w:tcPr>
            <w:tcW w:w="4261" w:type="dxa"/>
          </w:tcPr>
          <w:p w14:paraId="2B7C7FA2" w14:textId="77777777" w:rsidR="003D7D92" w:rsidRPr="00944BCC" w:rsidRDefault="003D7D92" w:rsidP="00DB3EBC">
            <w:pPr>
              <w:suppressAutoHyphens/>
              <w:spacing w:before="120"/>
              <w:rPr>
                <w:rFonts w:ascii="Verdana" w:hAnsi="Verdana"/>
                <w:sz w:val="20"/>
                <w:szCs w:val="20"/>
              </w:rPr>
            </w:pPr>
            <w:r w:rsidRPr="00944BCC">
              <w:rPr>
                <w:rFonts w:ascii="Verdana" w:hAnsi="Verdana"/>
                <w:sz w:val="20"/>
                <w:szCs w:val="20"/>
              </w:rPr>
              <w:t>/………………………………./</w:t>
            </w:r>
          </w:p>
          <w:p w14:paraId="62392CE9" w14:textId="77777777" w:rsidR="003D7D92" w:rsidRPr="00944BCC" w:rsidRDefault="003D7D92" w:rsidP="00DB3EBC">
            <w:pPr>
              <w:suppressAutoHyphens/>
              <w:spacing w:before="120"/>
              <w:rPr>
                <w:rFonts w:ascii="Verdana" w:hAnsi="Verdana"/>
                <w:sz w:val="20"/>
                <w:szCs w:val="20"/>
              </w:rPr>
            </w:pPr>
          </w:p>
          <w:p w14:paraId="467CD64A" w14:textId="77777777" w:rsidR="003D7D92" w:rsidRPr="00944BCC" w:rsidRDefault="003D7D92" w:rsidP="00DB3EBC">
            <w:pPr>
              <w:suppressAutoHyphens/>
              <w:spacing w:before="120"/>
              <w:rPr>
                <w:rFonts w:ascii="Verdana" w:hAnsi="Verdana"/>
                <w:sz w:val="20"/>
                <w:szCs w:val="20"/>
              </w:rPr>
            </w:pPr>
            <w:r>
              <w:rPr>
                <w:rFonts w:ascii="Verdana" w:hAnsi="Verdana"/>
                <w:sz w:val="20"/>
                <w:szCs w:val="20"/>
              </w:rPr>
              <w:t>………………………………</w:t>
            </w:r>
          </w:p>
          <w:p w14:paraId="3E35A116" w14:textId="77777777" w:rsidR="003D7D92" w:rsidRPr="00944BCC" w:rsidRDefault="003D7D92" w:rsidP="00DB3EBC">
            <w:pPr>
              <w:suppressAutoHyphens/>
              <w:spacing w:before="120"/>
              <w:rPr>
                <w:rFonts w:ascii="Verdana" w:hAnsi="Verdana"/>
                <w:sz w:val="20"/>
                <w:szCs w:val="20"/>
              </w:rPr>
            </w:pPr>
            <w:r>
              <w:rPr>
                <w:rFonts w:ascii="Verdana" w:hAnsi="Verdana"/>
                <w:sz w:val="20"/>
                <w:szCs w:val="20"/>
              </w:rPr>
              <w:t>…………………………….</w:t>
            </w:r>
          </w:p>
          <w:p w14:paraId="2A71986B" w14:textId="77777777" w:rsidR="003D7D92" w:rsidRPr="00944BCC" w:rsidRDefault="003D7D92" w:rsidP="00DB3EBC">
            <w:pPr>
              <w:suppressAutoHyphens/>
              <w:spacing w:before="120"/>
              <w:rPr>
                <w:rFonts w:ascii="Verdana" w:hAnsi="Verdana"/>
                <w:b/>
                <w:bCs/>
                <w:sz w:val="20"/>
                <w:szCs w:val="20"/>
              </w:rPr>
            </w:pPr>
            <w:r w:rsidRPr="00944BCC">
              <w:rPr>
                <w:rFonts w:ascii="Verdana" w:hAnsi="Verdana"/>
                <w:b/>
                <w:sz w:val="20"/>
                <w:szCs w:val="20"/>
              </w:rPr>
              <w:t>ИЗПЪЛНИТЕЛ</w:t>
            </w:r>
          </w:p>
        </w:tc>
        <w:tc>
          <w:tcPr>
            <w:tcW w:w="4261" w:type="dxa"/>
          </w:tcPr>
          <w:p w14:paraId="62F10906" w14:textId="77777777" w:rsidR="003D7D92" w:rsidRPr="00944BCC" w:rsidRDefault="003D7D92" w:rsidP="00DB3EBC">
            <w:pPr>
              <w:suppressAutoHyphens/>
              <w:spacing w:before="120"/>
              <w:rPr>
                <w:rFonts w:ascii="Verdana" w:hAnsi="Verdana"/>
                <w:sz w:val="20"/>
                <w:szCs w:val="20"/>
              </w:rPr>
            </w:pPr>
            <w:r w:rsidRPr="00944BCC">
              <w:rPr>
                <w:rFonts w:ascii="Verdana" w:hAnsi="Verdana"/>
                <w:sz w:val="20"/>
                <w:szCs w:val="20"/>
              </w:rPr>
              <w:t>/………………………………./</w:t>
            </w:r>
          </w:p>
          <w:p w14:paraId="53F4284F" w14:textId="77777777" w:rsidR="003D7D92" w:rsidRPr="00944BCC" w:rsidRDefault="003D7D92" w:rsidP="00DB3EBC">
            <w:pPr>
              <w:spacing w:before="120"/>
              <w:rPr>
                <w:rFonts w:ascii="Verdana" w:hAnsi="Verdana"/>
                <w:bCs/>
                <w:sz w:val="20"/>
                <w:szCs w:val="20"/>
              </w:rPr>
            </w:pPr>
          </w:p>
          <w:p w14:paraId="58BB4593" w14:textId="77777777" w:rsidR="003D7D92" w:rsidRDefault="003D7D92" w:rsidP="00DB3EBC">
            <w:pPr>
              <w:spacing w:before="120"/>
              <w:rPr>
                <w:rFonts w:ascii="Verdana" w:hAnsi="Verdana"/>
                <w:bCs/>
                <w:sz w:val="20"/>
                <w:szCs w:val="20"/>
              </w:rPr>
            </w:pPr>
            <w:r w:rsidRPr="004D00D7">
              <w:rPr>
                <w:rFonts w:ascii="Verdana" w:hAnsi="Verdana"/>
                <w:bCs/>
                <w:sz w:val="20"/>
                <w:szCs w:val="20"/>
              </w:rPr>
              <w:t>Васил Борисов Тренев</w:t>
            </w:r>
            <w:r w:rsidRPr="00944BCC">
              <w:rPr>
                <w:rFonts w:ascii="Verdana" w:hAnsi="Verdana"/>
                <w:bCs/>
                <w:sz w:val="20"/>
                <w:szCs w:val="20"/>
              </w:rPr>
              <w:t xml:space="preserve"> </w:t>
            </w:r>
          </w:p>
          <w:p w14:paraId="2369014E" w14:textId="77777777" w:rsidR="003D7D92" w:rsidRPr="00944BCC" w:rsidRDefault="003D7D92" w:rsidP="00DB3EBC">
            <w:pPr>
              <w:spacing w:before="120"/>
              <w:rPr>
                <w:rFonts w:ascii="Verdana" w:hAnsi="Verdana"/>
                <w:bCs/>
                <w:sz w:val="20"/>
                <w:szCs w:val="20"/>
              </w:rPr>
            </w:pPr>
            <w:r w:rsidRPr="00944BCC">
              <w:rPr>
                <w:rFonts w:ascii="Verdana" w:hAnsi="Verdana"/>
                <w:bCs/>
                <w:sz w:val="20"/>
                <w:szCs w:val="20"/>
              </w:rPr>
              <w:t>Изпълнителен директор</w:t>
            </w:r>
          </w:p>
          <w:p w14:paraId="0E63CC34" w14:textId="77777777" w:rsidR="003D7D92" w:rsidRPr="00944BCC" w:rsidRDefault="003D7D92" w:rsidP="00DB3EBC">
            <w:pPr>
              <w:spacing w:before="120"/>
              <w:rPr>
                <w:rFonts w:ascii="Verdana" w:hAnsi="Verdana"/>
                <w:sz w:val="20"/>
                <w:szCs w:val="20"/>
              </w:rPr>
            </w:pPr>
            <w:r w:rsidRPr="00944BCC">
              <w:rPr>
                <w:rFonts w:ascii="Verdana" w:hAnsi="Verdana"/>
                <w:b/>
                <w:bCs/>
                <w:sz w:val="20"/>
                <w:szCs w:val="20"/>
              </w:rPr>
              <w:t>ВЪЗЛОЖИТЕЛ</w:t>
            </w:r>
          </w:p>
        </w:tc>
      </w:tr>
    </w:tbl>
    <w:p w14:paraId="2C7F5F92" w14:textId="77777777" w:rsidR="003D7D92" w:rsidRPr="00F74867" w:rsidRDefault="003D7D92" w:rsidP="003D7D92">
      <w:pPr>
        <w:pStyle w:val="Heading1"/>
        <w:spacing w:before="60"/>
        <w:ind w:right="299"/>
        <w:rPr>
          <w:rFonts w:ascii="Verdana" w:hAnsi="Verdana"/>
          <w:b w:val="0"/>
          <w:bCs w:val="0"/>
          <w:sz w:val="20"/>
          <w:szCs w:val="20"/>
          <w:lang w:val="ru-RU"/>
        </w:rPr>
      </w:pPr>
      <w:r w:rsidRPr="00F74867">
        <w:rPr>
          <w:rFonts w:ascii="Verdana" w:hAnsi="Verdana"/>
          <w:b w:val="0"/>
          <w:bCs w:val="0"/>
          <w:sz w:val="20"/>
          <w:szCs w:val="20"/>
          <w:lang w:val="ru-RU"/>
        </w:rPr>
        <w:t xml:space="preserve">                                   </w:t>
      </w:r>
    </w:p>
    <w:p w14:paraId="2D821E7C" w14:textId="77777777" w:rsidR="003D7D92" w:rsidRPr="00944BCC" w:rsidRDefault="003D7D92" w:rsidP="003D7D92">
      <w:pPr>
        <w:rPr>
          <w:rFonts w:ascii="Verdana" w:hAnsi="Verdana"/>
          <w:b/>
          <w:bCs/>
          <w:sz w:val="20"/>
          <w:szCs w:val="20"/>
        </w:rPr>
      </w:pPr>
      <w:r w:rsidRPr="00944BCC">
        <w:rPr>
          <w:rFonts w:ascii="Verdana" w:hAnsi="Verdana"/>
          <w:b/>
          <w:bCs/>
          <w:sz w:val="20"/>
          <w:szCs w:val="20"/>
        </w:rPr>
        <w:br w:type="page"/>
      </w:r>
    </w:p>
    <w:p w14:paraId="73D84898" w14:textId="77777777" w:rsidR="003D7D92" w:rsidRDefault="003D7D92" w:rsidP="00352559">
      <w:pPr>
        <w:pStyle w:val="Heading1"/>
        <w:spacing w:before="60"/>
        <w:ind w:right="95"/>
        <w:jc w:val="both"/>
        <w:rPr>
          <w:rFonts w:ascii="Verdana" w:hAnsi="Verdana"/>
          <w:b w:val="0"/>
          <w:bCs w:val="0"/>
          <w:sz w:val="20"/>
          <w:szCs w:val="20"/>
          <w:lang w:val="bg-BG"/>
        </w:rPr>
      </w:pPr>
    </w:p>
    <w:p w14:paraId="4B65EF59" w14:textId="77777777" w:rsidR="003D7D92" w:rsidRDefault="003D7D92" w:rsidP="00352559">
      <w:pPr>
        <w:pStyle w:val="Heading1"/>
        <w:spacing w:before="60"/>
        <w:ind w:right="95"/>
        <w:jc w:val="both"/>
        <w:rPr>
          <w:rFonts w:ascii="Verdana" w:hAnsi="Verdana"/>
          <w:b w:val="0"/>
          <w:bCs w:val="0"/>
          <w:sz w:val="20"/>
          <w:szCs w:val="20"/>
          <w:lang w:val="bg-BG"/>
        </w:rPr>
      </w:pPr>
    </w:p>
    <w:p w14:paraId="209BF430" w14:textId="77777777" w:rsidR="003D7D92" w:rsidRDefault="003D7D92" w:rsidP="00352559">
      <w:pPr>
        <w:pStyle w:val="Heading1"/>
        <w:spacing w:before="60"/>
        <w:ind w:right="95"/>
        <w:jc w:val="both"/>
        <w:rPr>
          <w:rFonts w:ascii="Verdana" w:hAnsi="Verdana"/>
          <w:b w:val="0"/>
          <w:bCs w:val="0"/>
          <w:sz w:val="20"/>
          <w:szCs w:val="20"/>
          <w:lang w:val="bg-BG"/>
        </w:rPr>
      </w:pPr>
    </w:p>
    <w:p w14:paraId="19F39A86" w14:textId="77777777" w:rsidR="003D7D92" w:rsidRDefault="003D7D92" w:rsidP="00352559">
      <w:pPr>
        <w:pStyle w:val="Heading1"/>
        <w:spacing w:before="60"/>
        <w:ind w:right="95"/>
        <w:jc w:val="both"/>
        <w:rPr>
          <w:rFonts w:ascii="Verdana" w:hAnsi="Verdana"/>
          <w:b w:val="0"/>
          <w:bCs w:val="0"/>
          <w:sz w:val="20"/>
          <w:szCs w:val="20"/>
          <w:lang w:val="bg-BG"/>
        </w:rPr>
      </w:pPr>
    </w:p>
    <w:p w14:paraId="317BCC4A" w14:textId="77777777" w:rsidR="003D7D92" w:rsidRDefault="003D7D92" w:rsidP="00352559">
      <w:pPr>
        <w:pStyle w:val="Heading1"/>
        <w:spacing w:before="60"/>
        <w:ind w:right="95"/>
        <w:jc w:val="both"/>
        <w:rPr>
          <w:rFonts w:ascii="Verdana" w:hAnsi="Verdana"/>
          <w:b w:val="0"/>
          <w:bCs w:val="0"/>
          <w:sz w:val="20"/>
          <w:szCs w:val="20"/>
          <w:lang w:val="bg-BG"/>
        </w:rPr>
      </w:pPr>
    </w:p>
    <w:p w14:paraId="755902E7" w14:textId="77777777" w:rsidR="003D7D92" w:rsidRDefault="003D7D92" w:rsidP="00352559">
      <w:pPr>
        <w:pStyle w:val="Heading1"/>
        <w:spacing w:before="60"/>
        <w:ind w:right="95"/>
        <w:jc w:val="both"/>
        <w:rPr>
          <w:rFonts w:ascii="Verdana" w:hAnsi="Verdana"/>
          <w:b w:val="0"/>
          <w:bCs w:val="0"/>
          <w:sz w:val="20"/>
          <w:szCs w:val="20"/>
          <w:lang w:val="bg-BG"/>
        </w:rPr>
      </w:pPr>
    </w:p>
    <w:p w14:paraId="72D157D1" w14:textId="77777777" w:rsidR="003D7D92" w:rsidRDefault="003D7D92" w:rsidP="00352559">
      <w:pPr>
        <w:pStyle w:val="Heading1"/>
        <w:spacing w:before="60"/>
        <w:ind w:right="95"/>
        <w:jc w:val="both"/>
        <w:rPr>
          <w:rFonts w:ascii="Verdana" w:hAnsi="Verdana"/>
          <w:b w:val="0"/>
          <w:bCs w:val="0"/>
          <w:sz w:val="20"/>
          <w:szCs w:val="20"/>
          <w:lang w:val="bg-BG"/>
        </w:rPr>
      </w:pPr>
    </w:p>
    <w:p w14:paraId="6422EF86" w14:textId="77777777" w:rsidR="003D7D92" w:rsidRDefault="003D7D92" w:rsidP="00352559">
      <w:pPr>
        <w:pStyle w:val="Heading1"/>
        <w:spacing w:before="60"/>
        <w:ind w:right="95"/>
        <w:jc w:val="both"/>
        <w:rPr>
          <w:rFonts w:ascii="Verdana" w:hAnsi="Verdana"/>
          <w:b w:val="0"/>
          <w:bCs w:val="0"/>
          <w:sz w:val="20"/>
          <w:szCs w:val="20"/>
          <w:lang w:val="bg-BG"/>
        </w:rPr>
      </w:pPr>
    </w:p>
    <w:p w14:paraId="2B4BD899" w14:textId="77777777" w:rsidR="003D7D92" w:rsidRDefault="003D7D92" w:rsidP="00352559">
      <w:pPr>
        <w:pStyle w:val="Heading1"/>
        <w:spacing w:before="60"/>
        <w:ind w:right="95"/>
        <w:jc w:val="both"/>
        <w:rPr>
          <w:rFonts w:ascii="Verdana" w:hAnsi="Verdana"/>
          <w:b w:val="0"/>
          <w:bCs w:val="0"/>
          <w:sz w:val="20"/>
          <w:szCs w:val="20"/>
          <w:lang w:val="bg-BG"/>
        </w:rPr>
      </w:pPr>
    </w:p>
    <w:p w14:paraId="17C13529" w14:textId="77777777" w:rsidR="003D7D92" w:rsidRDefault="003D7D92" w:rsidP="00352559">
      <w:pPr>
        <w:pStyle w:val="Heading1"/>
        <w:spacing w:before="60"/>
        <w:ind w:right="95"/>
        <w:jc w:val="both"/>
        <w:rPr>
          <w:rFonts w:ascii="Verdana" w:hAnsi="Verdana"/>
          <w:b w:val="0"/>
          <w:bCs w:val="0"/>
          <w:sz w:val="20"/>
          <w:szCs w:val="20"/>
          <w:lang w:val="bg-BG"/>
        </w:rPr>
      </w:pPr>
    </w:p>
    <w:p w14:paraId="6A21159F" w14:textId="77777777" w:rsidR="003D7D92" w:rsidRDefault="003D7D92" w:rsidP="00352559">
      <w:pPr>
        <w:pStyle w:val="Heading1"/>
        <w:spacing w:before="60"/>
        <w:ind w:right="95"/>
        <w:jc w:val="both"/>
        <w:rPr>
          <w:rFonts w:ascii="Verdana" w:hAnsi="Verdana"/>
          <w:b w:val="0"/>
          <w:bCs w:val="0"/>
          <w:sz w:val="20"/>
          <w:szCs w:val="20"/>
          <w:lang w:val="bg-BG"/>
        </w:rPr>
      </w:pPr>
    </w:p>
    <w:p w14:paraId="124769A7" w14:textId="77777777" w:rsidR="003D7D92" w:rsidRDefault="003D7D92" w:rsidP="00352559">
      <w:pPr>
        <w:pStyle w:val="Heading1"/>
        <w:spacing w:before="60"/>
        <w:ind w:right="95"/>
        <w:jc w:val="both"/>
        <w:rPr>
          <w:rFonts w:ascii="Verdana" w:hAnsi="Verdana"/>
          <w:b w:val="0"/>
          <w:bCs w:val="0"/>
          <w:sz w:val="20"/>
          <w:szCs w:val="20"/>
          <w:lang w:val="bg-BG"/>
        </w:rPr>
      </w:pPr>
    </w:p>
    <w:p w14:paraId="58ACECEE" w14:textId="77777777" w:rsidR="003D7D92" w:rsidRDefault="003D7D92" w:rsidP="00352559">
      <w:pPr>
        <w:pStyle w:val="Heading1"/>
        <w:spacing w:before="60"/>
        <w:ind w:right="95"/>
        <w:jc w:val="both"/>
        <w:rPr>
          <w:rFonts w:ascii="Verdana" w:hAnsi="Verdana"/>
          <w:b w:val="0"/>
          <w:bCs w:val="0"/>
          <w:sz w:val="20"/>
          <w:szCs w:val="20"/>
          <w:lang w:val="bg-BG"/>
        </w:rPr>
      </w:pPr>
    </w:p>
    <w:p w14:paraId="7D0A4850" w14:textId="77777777" w:rsidR="003D7D92" w:rsidRDefault="003D7D92" w:rsidP="00352559">
      <w:pPr>
        <w:pStyle w:val="Heading1"/>
        <w:spacing w:before="60"/>
        <w:ind w:right="95"/>
        <w:jc w:val="both"/>
        <w:rPr>
          <w:rFonts w:ascii="Verdana" w:hAnsi="Verdana"/>
          <w:b w:val="0"/>
          <w:bCs w:val="0"/>
          <w:sz w:val="20"/>
          <w:szCs w:val="20"/>
          <w:lang w:val="bg-BG"/>
        </w:rPr>
      </w:pPr>
    </w:p>
    <w:p w14:paraId="0E852DCF" w14:textId="77777777" w:rsidR="003D7D92" w:rsidRDefault="003D7D92" w:rsidP="00352559">
      <w:pPr>
        <w:pStyle w:val="Heading1"/>
        <w:spacing w:before="60"/>
        <w:ind w:right="95"/>
        <w:jc w:val="both"/>
        <w:rPr>
          <w:rFonts w:ascii="Verdana" w:hAnsi="Verdana"/>
          <w:b w:val="0"/>
          <w:bCs w:val="0"/>
          <w:sz w:val="20"/>
          <w:szCs w:val="20"/>
          <w:lang w:val="bg-BG"/>
        </w:rPr>
      </w:pPr>
    </w:p>
    <w:p w14:paraId="263B24B5" w14:textId="77777777" w:rsidR="003D7D92" w:rsidRDefault="003D7D92" w:rsidP="00352559">
      <w:pPr>
        <w:pStyle w:val="Heading1"/>
        <w:spacing w:before="60"/>
        <w:ind w:right="95"/>
        <w:jc w:val="both"/>
        <w:rPr>
          <w:rFonts w:ascii="Verdana" w:hAnsi="Verdana"/>
          <w:b w:val="0"/>
          <w:bCs w:val="0"/>
          <w:sz w:val="20"/>
          <w:szCs w:val="20"/>
          <w:lang w:val="bg-BG"/>
        </w:rPr>
      </w:pPr>
    </w:p>
    <w:p w14:paraId="45FC0AAC" w14:textId="77777777" w:rsidR="003D7D92" w:rsidRPr="00AE00F4" w:rsidRDefault="003D7D92" w:rsidP="00352559">
      <w:pPr>
        <w:ind w:right="95"/>
        <w:jc w:val="both"/>
      </w:pPr>
    </w:p>
    <w:p w14:paraId="713236EE" w14:textId="77777777" w:rsidR="003D7D92" w:rsidRDefault="003D7D92" w:rsidP="00352559">
      <w:pPr>
        <w:pStyle w:val="Heading1"/>
        <w:spacing w:before="60"/>
        <w:ind w:right="95"/>
        <w:jc w:val="both"/>
        <w:rPr>
          <w:rFonts w:ascii="Verdana" w:hAnsi="Verdana"/>
          <w:b w:val="0"/>
          <w:bCs w:val="0"/>
          <w:sz w:val="20"/>
          <w:szCs w:val="20"/>
          <w:lang w:val="bg-BG"/>
        </w:rPr>
      </w:pPr>
    </w:p>
    <w:p w14:paraId="2E724F7C" w14:textId="77777777" w:rsidR="003D7D92" w:rsidRDefault="003D7D92" w:rsidP="00352559">
      <w:pPr>
        <w:pStyle w:val="Heading1"/>
        <w:spacing w:before="60"/>
        <w:ind w:right="95"/>
        <w:jc w:val="both"/>
        <w:rPr>
          <w:rFonts w:ascii="Verdana" w:hAnsi="Verdana"/>
          <w:b w:val="0"/>
          <w:bCs w:val="0"/>
          <w:sz w:val="20"/>
          <w:szCs w:val="20"/>
          <w:lang w:val="bg-BG"/>
        </w:rPr>
      </w:pPr>
    </w:p>
    <w:p w14:paraId="726007CF" w14:textId="77777777" w:rsidR="003D7D92" w:rsidRDefault="003D7D92" w:rsidP="00352559">
      <w:pPr>
        <w:pStyle w:val="Heading1"/>
        <w:spacing w:before="60"/>
        <w:ind w:right="95"/>
        <w:jc w:val="both"/>
        <w:rPr>
          <w:rFonts w:ascii="Verdana" w:hAnsi="Verdana"/>
          <w:b w:val="0"/>
          <w:bCs w:val="0"/>
          <w:sz w:val="20"/>
          <w:szCs w:val="20"/>
          <w:lang w:val="bg-BG"/>
        </w:rPr>
      </w:pPr>
    </w:p>
    <w:p w14:paraId="69188024" w14:textId="77777777" w:rsidR="003D7D92" w:rsidRPr="00F74867" w:rsidRDefault="003D7D92" w:rsidP="00352559">
      <w:pPr>
        <w:pStyle w:val="Heading1"/>
        <w:spacing w:before="60"/>
        <w:ind w:right="95"/>
        <w:jc w:val="center"/>
        <w:rPr>
          <w:rFonts w:ascii="Verdana" w:hAnsi="Verdana"/>
          <w:bCs w:val="0"/>
          <w:sz w:val="20"/>
          <w:szCs w:val="20"/>
          <w:lang w:val="ru-RU"/>
        </w:rPr>
      </w:pPr>
      <w:r w:rsidRPr="00F74867">
        <w:rPr>
          <w:rFonts w:ascii="Verdana" w:hAnsi="Verdana"/>
          <w:bCs w:val="0"/>
          <w:sz w:val="20"/>
          <w:szCs w:val="20"/>
          <w:lang w:val="ru-RU"/>
        </w:rPr>
        <w:t>РАЗДЕЛ А: ТЕХНИЧЕСКО ЗАДАНИЕ – ПРЕДМЕТ НА ДОГОВОРА</w:t>
      </w:r>
      <w:bookmarkEnd w:id="1"/>
    </w:p>
    <w:p w14:paraId="6BF8CD4D" w14:textId="77777777" w:rsidR="003D7D92" w:rsidRPr="00B937C3" w:rsidRDefault="003D7D92" w:rsidP="00352559">
      <w:pPr>
        <w:ind w:right="95"/>
        <w:jc w:val="center"/>
        <w:rPr>
          <w:rFonts w:ascii="Verdana" w:hAnsi="Verdana"/>
          <w:b/>
          <w:sz w:val="20"/>
          <w:szCs w:val="20"/>
        </w:rPr>
        <w:sectPr w:rsidR="003D7D92" w:rsidRPr="00B937C3" w:rsidSect="00DB3EBC">
          <w:footerReference w:type="default" r:id="rId13"/>
          <w:pgSz w:w="11906" w:h="16838" w:code="9"/>
          <w:pgMar w:top="851" w:right="1440" w:bottom="1440" w:left="1440" w:header="709" w:footer="658" w:gutter="0"/>
          <w:cols w:space="708"/>
          <w:docGrid w:linePitch="360"/>
        </w:sectPr>
      </w:pPr>
    </w:p>
    <w:p w14:paraId="7A969B43" w14:textId="77777777" w:rsidR="009269FA" w:rsidRPr="000114F9" w:rsidRDefault="009269FA" w:rsidP="00C8708B">
      <w:pPr>
        <w:keepNext/>
        <w:spacing w:before="240" w:after="60" w:line="276" w:lineRule="auto"/>
        <w:ind w:right="95"/>
        <w:jc w:val="both"/>
        <w:outlineLvl w:val="0"/>
        <w:rPr>
          <w:rFonts w:ascii="Verdana" w:eastAsia="Times New Roman" w:hAnsi="Verdana"/>
          <w:b/>
          <w:bCs/>
          <w:kern w:val="32"/>
          <w:sz w:val="20"/>
          <w:szCs w:val="20"/>
        </w:rPr>
      </w:pPr>
      <w:bookmarkStart w:id="5" w:name="_Ref534250083"/>
      <w:r w:rsidRPr="000114F9">
        <w:rPr>
          <w:rFonts w:ascii="Verdana" w:eastAsia="Times New Roman" w:hAnsi="Verdana"/>
          <w:b/>
          <w:bCs/>
          <w:kern w:val="32"/>
          <w:sz w:val="20"/>
          <w:szCs w:val="20"/>
        </w:rPr>
        <w:lastRenderedPageBreak/>
        <w:t>РАЗДЕЛ А: ТЕХНИЧЕСКО ЗАДАНИЕ – ПРЕДМЕТ НА ДОГОВОРА</w:t>
      </w:r>
    </w:p>
    <w:p w14:paraId="7ECF5412" w14:textId="77777777" w:rsidR="009269FA" w:rsidRPr="000114F9" w:rsidRDefault="009269FA" w:rsidP="00C8708B">
      <w:pPr>
        <w:widowControl w:val="0"/>
        <w:numPr>
          <w:ilvl w:val="2"/>
          <w:numId w:val="15"/>
        </w:numPr>
        <w:tabs>
          <w:tab w:val="clear" w:pos="2160"/>
        </w:tabs>
        <w:spacing w:after="0" w:line="276" w:lineRule="auto"/>
        <w:ind w:left="0" w:right="95" w:firstLine="0"/>
        <w:jc w:val="both"/>
        <w:rPr>
          <w:rFonts w:ascii="Verdana" w:hAnsi="Verdana" w:cs="Calibri"/>
          <w:color w:val="000000"/>
          <w:sz w:val="20"/>
          <w:szCs w:val="20"/>
          <w:lang w:eastAsia="bg-BG" w:bidi="bg-BG"/>
        </w:rPr>
      </w:pPr>
      <w:r w:rsidRPr="000114F9">
        <w:rPr>
          <w:rFonts w:ascii="Verdana" w:hAnsi="Verdana" w:cs="Calibri"/>
          <w:b/>
          <w:color w:val="000000"/>
          <w:sz w:val="20"/>
          <w:szCs w:val="20"/>
          <w:lang w:eastAsia="bg-BG" w:bidi="bg-BG"/>
        </w:rPr>
        <w:t>Предмет на договора:</w:t>
      </w:r>
    </w:p>
    <w:p w14:paraId="72D924C1" w14:textId="77777777" w:rsidR="009269FA" w:rsidRPr="007B5CF4" w:rsidRDefault="009269FA" w:rsidP="00C8708B">
      <w:pPr>
        <w:widowControl w:val="0"/>
        <w:spacing w:after="0" w:line="276" w:lineRule="auto"/>
        <w:ind w:right="95"/>
        <w:jc w:val="both"/>
        <w:rPr>
          <w:rFonts w:ascii="Verdana" w:hAnsi="Verdana" w:cs="Calibri"/>
          <w:sz w:val="20"/>
          <w:szCs w:val="20"/>
          <w:lang w:eastAsia="bg-BG" w:bidi="bg-BG"/>
        </w:rPr>
      </w:pPr>
      <w:r w:rsidRPr="007B5CF4">
        <w:rPr>
          <w:rFonts w:ascii="Verdana" w:hAnsi="Verdana" w:cs="Calibri"/>
          <w:sz w:val="20"/>
          <w:szCs w:val="20"/>
          <w:lang w:eastAsia="bg-BG" w:bidi="bg-BG"/>
        </w:rPr>
        <w:t>Извършване на рехабилитация на кантон „Бели Искър“, разположен на територията на община Самоков</w:t>
      </w:r>
      <w:r>
        <w:rPr>
          <w:rFonts w:ascii="Verdana" w:hAnsi="Verdana" w:cs="Calibri"/>
          <w:sz w:val="20"/>
          <w:szCs w:val="20"/>
          <w:lang w:eastAsia="bg-BG" w:bidi="bg-BG"/>
        </w:rPr>
        <w:t>.</w:t>
      </w:r>
    </w:p>
    <w:p w14:paraId="0F6407D0" w14:textId="77777777" w:rsidR="009269FA" w:rsidRPr="007B5CF4" w:rsidRDefault="009269FA" w:rsidP="00C8708B">
      <w:pPr>
        <w:widowControl w:val="0"/>
        <w:numPr>
          <w:ilvl w:val="2"/>
          <w:numId w:val="15"/>
        </w:numPr>
        <w:tabs>
          <w:tab w:val="clear" w:pos="2160"/>
        </w:tabs>
        <w:spacing w:after="0" w:line="276" w:lineRule="auto"/>
        <w:ind w:left="0" w:right="95" w:firstLine="0"/>
        <w:jc w:val="both"/>
        <w:rPr>
          <w:rFonts w:ascii="Verdana" w:hAnsi="Verdana" w:cs="Calibri"/>
          <w:color w:val="FF0000"/>
          <w:sz w:val="20"/>
          <w:szCs w:val="20"/>
          <w:lang w:eastAsia="bg-BG" w:bidi="bg-BG"/>
        </w:rPr>
      </w:pPr>
      <w:r w:rsidRPr="007B5CF4">
        <w:rPr>
          <w:rFonts w:ascii="Verdana" w:hAnsi="Verdana" w:cs="Calibri"/>
          <w:b/>
          <w:sz w:val="20"/>
          <w:szCs w:val="20"/>
          <w:lang w:eastAsia="bg-BG" w:bidi="bg-BG"/>
        </w:rPr>
        <w:t>Място на изпълнение</w:t>
      </w:r>
      <w:r w:rsidRPr="007B5CF4">
        <w:rPr>
          <w:rFonts w:ascii="Verdana" w:hAnsi="Verdana" w:cs="Calibri"/>
          <w:sz w:val="20"/>
          <w:szCs w:val="20"/>
          <w:lang w:eastAsia="bg-BG" w:bidi="bg-BG"/>
        </w:rPr>
        <w:t>: Кантон „Бели Искър“ – на 8,0 км. над с. Бели Ис</w:t>
      </w:r>
      <w:r>
        <w:rPr>
          <w:rFonts w:ascii="Verdana" w:hAnsi="Verdana" w:cs="Calibri"/>
          <w:sz w:val="20"/>
          <w:szCs w:val="20"/>
          <w:lang w:eastAsia="bg-BG" w:bidi="bg-BG"/>
        </w:rPr>
        <w:t>кър посока ВЕЦ „Бели Искър“ в Национален парк</w:t>
      </w:r>
      <w:r w:rsidRPr="007B5CF4">
        <w:rPr>
          <w:rFonts w:ascii="Verdana" w:hAnsi="Verdana" w:cs="Calibri"/>
          <w:sz w:val="20"/>
          <w:szCs w:val="20"/>
          <w:lang w:eastAsia="bg-BG" w:bidi="bg-BG"/>
        </w:rPr>
        <w:t xml:space="preserve"> „Рила“</w:t>
      </w:r>
    </w:p>
    <w:p w14:paraId="0B8C683E" w14:textId="77777777" w:rsidR="009269FA" w:rsidRPr="000114F9" w:rsidRDefault="009269FA" w:rsidP="00C8708B">
      <w:pPr>
        <w:numPr>
          <w:ilvl w:val="0"/>
          <w:numId w:val="24"/>
        </w:numPr>
        <w:tabs>
          <w:tab w:val="clear" w:pos="720"/>
        </w:tabs>
        <w:spacing w:after="120" w:line="276" w:lineRule="auto"/>
        <w:ind w:left="0" w:right="95" w:firstLine="0"/>
        <w:jc w:val="both"/>
        <w:rPr>
          <w:rFonts w:ascii="Verdana" w:hAnsi="Verdana"/>
          <w:b/>
          <w:bCs/>
          <w:sz w:val="20"/>
          <w:szCs w:val="20"/>
        </w:rPr>
      </w:pPr>
      <w:r w:rsidRPr="000114F9">
        <w:rPr>
          <w:rFonts w:ascii="Verdana" w:hAnsi="Verdana"/>
          <w:b/>
          <w:bCs/>
          <w:sz w:val="20"/>
          <w:szCs w:val="20"/>
        </w:rPr>
        <w:t>ИЗИСКВАНИЯ ЗА КАЧЕСТВО</w:t>
      </w:r>
    </w:p>
    <w:p w14:paraId="2487D669" w14:textId="77777777" w:rsidR="009269FA" w:rsidRPr="000114F9" w:rsidRDefault="009269FA" w:rsidP="00C8708B">
      <w:pPr>
        <w:numPr>
          <w:ilvl w:val="1"/>
          <w:numId w:val="24"/>
        </w:numPr>
        <w:tabs>
          <w:tab w:val="clear" w:pos="720"/>
        </w:tabs>
        <w:spacing w:after="120" w:line="276" w:lineRule="auto"/>
        <w:ind w:left="0" w:right="95" w:firstLine="0"/>
        <w:jc w:val="both"/>
        <w:rPr>
          <w:rFonts w:ascii="Verdana" w:hAnsi="Verdana"/>
          <w:sz w:val="20"/>
          <w:szCs w:val="20"/>
        </w:rPr>
      </w:pPr>
      <w:r w:rsidRPr="000114F9">
        <w:rPr>
          <w:rFonts w:ascii="Verdana" w:hAnsi="Verdana"/>
          <w:sz w:val="20"/>
          <w:szCs w:val="20"/>
        </w:rPr>
        <w:t xml:space="preserve">Изпълнителят трябва да спазва правилата и изискванията на съответния раздел от </w:t>
      </w:r>
      <w:r w:rsidRPr="007B5CF4">
        <w:rPr>
          <w:rFonts w:ascii="Verdana" w:hAnsi="Verdana" w:cs="Arial"/>
          <w:sz w:val="20"/>
          <w:szCs w:val="20"/>
        </w:rPr>
        <w:t>Правила за извършване и приемане на строителни и монтажни работи (</w:t>
      </w:r>
      <w:r w:rsidRPr="007B5CF4">
        <w:rPr>
          <w:rFonts w:ascii="Verdana" w:hAnsi="Verdana"/>
          <w:sz w:val="20"/>
          <w:szCs w:val="20"/>
        </w:rPr>
        <w:t>ПИПСМР)</w:t>
      </w:r>
      <w:r w:rsidRPr="000114F9">
        <w:rPr>
          <w:rFonts w:ascii="Verdana" w:hAnsi="Verdana"/>
          <w:i/>
          <w:sz w:val="20"/>
          <w:szCs w:val="20"/>
        </w:rPr>
        <w:t xml:space="preserve"> </w:t>
      </w:r>
      <w:r w:rsidRPr="000114F9">
        <w:rPr>
          <w:rFonts w:ascii="Verdana" w:hAnsi="Verdana"/>
          <w:sz w:val="20"/>
          <w:szCs w:val="20"/>
        </w:rPr>
        <w:t>и/или действащите за съответните работи наредби, правилници и строителнотехнически норми.</w:t>
      </w:r>
    </w:p>
    <w:p w14:paraId="0A39435A" w14:textId="77777777" w:rsidR="009269FA" w:rsidRPr="000114F9" w:rsidRDefault="009269FA" w:rsidP="00C8708B">
      <w:pPr>
        <w:numPr>
          <w:ilvl w:val="1"/>
          <w:numId w:val="24"/>
        </w:numPr>
        <w:tabs>
          <w:tab w:val="clear" w:pos="720"/>
        </w:tabs>
        <w:spacing w:after="120" w:line="276" w:lineRule="auto"/>
        <w:ind w:left="0" w:right="95" w:firstLine="0"/>
        <w:jc w:val="both"/>
        <w:rPr>
          <w:rFonts w:ascii="Verdana" w:hAnsi="Verdana"/>
          <w:sz w:val="20"/>
          <w:szCs w:val="20"/>
        </w:rPr>
      </w:pPr>
      <w:r w:rsidRPr="000114F9">
        <w:rPr>
          <w:rFonts w:ascii="Verdana" w:hAnsi="Verdana"/>
          <w:sz w:val="20"/>
          <w:szCs w:val="20"/>
        </w:rPr>
        <w:t>За работите по изпълнението на предмета на договора се прилагат и важат минималните гаранционни срокове за изпълнени строителни и монтажни работи, съгласно Наредба №2 от 31.07.2003г. за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w:t>
      </w:r>
    </w:p>
    <w:p w14:paraId="51D998EE" w14:textId="77777777" w:rsidR="009269FA" w:rsidRPr="000114F9" w:rsidRDefault="009269FA" w:rsidP="00C8708B">
      <w:pPr>
        <w:numPr>
          <w:ilvl w:val="1"/>
          <w:numId w:val="24"/>
        </w:numPr>
        <w:tabs>
          <w:tab w:val="clear" w:pos="720"/>
        </w:tabs>
        <w:spacing w:after="120" w:line="276" w:lineRule="auto"/>
        <w:ind w:left="0" w:right="95" w:firstLine="0"/>
        <w:jc w:val="both"/>
        <w:rPr>
          <w:rFonts w:ascii="Verdana" w:hAnsi="Verdana"/>
          <w:sz w:val="20"/>
          <w:szCs w:val="20"/>
        </w:rPr>
      </w:pPr>
      <w:r w:rsidRPr="000114F9">
        <w:rPr>
          <w:rFonts w:ascii="Verdana" w:hAnsi="Verdana"/>
          <w:sz w:val="20"/>
          <w:szCs w:val="20"/>
        </w:rPr>
        <w:t>Изпълнителят се задължава при рекламация от страна на Възложителя, направена в гаранционния срок, за некачествено изпълнена работа съгласно правилата и изискванията на съответния раздел от Правила за извършване и приемане на строителни и монтажни работи (ПИПСМР) и/или действащите за съответната работа наредби, правилници и строителнотехнически норми, Наредба № 2 и вътрешните норми на Възложителя, с които Изпълнителят ще бъде запознат при възлагане на конкретното задание, да отстрани в определен от Възложителя срок, за своя сметка неточно изпълнената работа, като гаранционният срок автоматично се подновява за повторно извършената работа.</w:t>
      </w:r>
    </w:p>
    <w:p w14:paraId="23CCB602" w14:textId="77777777" w:rsidR="009269FA" w:rsidRPr="000114F9" w:rsidRDefault="009269FA" w:rsidP="00C8708B">
      <w:pPr>
        <w:numPr>
          <w:ilvl w:val="1"/>
          <w:numId w:val="24"/>
        </w:numPr>
        <w:tabs>
          <w:tab w:val="clear" w:pos="720"/>
        </w:tabs>
        <w:spacing w:after="120" w:line="276" w:lineRule="auto"/>
        <w:ind w:left="0" w:right="95" w:firstLine="0"/>
        <w:jc w:val="both"/>
        <w:rPr>
          <w:rFonts w:ascii="Verdana" w:hAnsi="Verdana"/>
          <w:sz w:val="20"/>
          <w:szCs w:val="20"/>
        </w:rPr>
      </w:pPr>
      <w:r w:rsidRPr="000114F9">
        <w:rPr>
          <w:rFonts w:ascii="Verdana" w:hAnsi="Verdana"/>
          <w:sz w:val="20"/>
          <w:szCs w:val="20"/>
        </w:rPr>
        <w:t>Условията за гаранционно обслужване остават в сила и след изтичане на срока на Договора.</w:t>
      </w:r>
    </w:p>
    <w:p w14:paraId="7F6F3281" w14:textId="77777777" w:rsidR="009269FA" w:rsidRPr="000114F9" w:rsidRDefault="009269FA" w:rsidP="00C8708B">
      <w:pPr>
        <w:numPr>
          <w:ilvl w:val="0"/>
          <w:numId w:val="24"/>
        </w:numPr>
        <w:tabs>
          <w:tab w:val="clear" w:pos="720"/>
        </w:tabs>
        <w:spacing w:before="120" w:after="120" w:line="276" w:lineRule="auto"/>
        <w:ind w:left="0" w:right="95" w:firstLine="0"/>
        <w:jc w:val="both"/>
        <w:rPr>
          <w:rFonts w:ascii="Verdana" w:hAnsi="Verdana"/>
          <w:b/>
          <w:bCs/>
          <w:sz w:val="20"/>
          <w:szCs w:val="20"/>
        </w:rPr>
      </w:pPr>
      <w:r w:rsidRPr="000114F9">
        <w:rPr>
          <w:rFonts w:ascii="Verdana" w:hAnsi="Verdana"/>
          <w:b/>
          <w:bCs/>
          <w:sz w:val="20"/>
          <w:szCs w:val="20"/>
        </w:rPr>
        <w:t>Видовете дейности, предмет на поръчката са посочени в Количествените сметки</w:t>
      </w:r>
      <w:r>
        <w:rPr>
          <w:rFonts w:ascii="Verdana" w:hAnsi="Verdana"/>
          <w:b/>
          <w:bCs/>
          <w:sz w:val="20"/>
          <w:szCs w:val="20"/>
        </w:rPr>
        <w:t xml:space="preserve"> от Раздел Б: Цени и данни</w:t>
      </w:r>
      <w:r w:rsidRPr="000114F9">
        <w:rPr>
          <w:rFonts w:ascii="Verdana" w:hAnsi="Verdana"/>
          <w:b/>
          <w:bCs/>
          <w:sz w:val="20"/>
          <w:szCs w:val="20"/>
        </w:rPr>
        <w:t>.</w:t>
      </w:r>
    </w:p>
    <w:p w14:paraId="67F17F83" w14:textId="77777777" w:rsidR="009269FA" w:rsidRPr="000114F9" w:rsidRDefault="009269FA" w:rsidP="00C8708B">
      <w:pPr>
        <w:numPr>
          <w:ilvl w:val="0"/>
          <w:numId w:val="24"/>
        </w:numPr>
        <w:tabs>
          <w:tab w:val="clear" w:pos="720"/>
        </w:tabs>
        <w:spacing w:before="120" w:after="120" w:line="276" w:lineRule="auto"/>
        <w:ind w:left="0" w:right="95" w:firstLine="0"/>
        <w:jc w:val="both"/>
        <w:rPr>
          <w:rFonts w:ascii="Verdana" w:hAnsi="Verdana" w:cs="Arial"/>
          <w:b/>
          <w:bCs/>
          <w:kern w:val="32"/>
          <w:sz w:val="20"/>
          <w:szCs w:val="20"/>
        </w:rPr>
      </w:pPr>
      <w:r w:rsidRPr="000114F9">
        <w:rPr>
          <w:rFonts w:ascii="Verdana" w:hAnsi="Verdana" w:cs="Arial"/>
          <w:b/>
          <w:bCs/>
          <w:kern w:val="32"/>
          <w:sz w:val="20"/>
          <w:szCs w:val="20"/>
        </w:rPr>
        <w:t>ОРГАНИЗИРАНЕ НА РАБОТАТА НА ПЛОЩАДКАТА</w:t>
      </w:r>
    </w:p>
    <w:p w14:paraId="36B5C026" w14:textId="77777777" w:rsidR="009269FA" w:rsidRPr="000114F9" w:rsidRDefault="009269FA" w:rsidP="00C8708B">
      <w:pPr>
        <w:numPr>
          <w:ilvl w:val="1"/>
          <w:numId w:val="24"/>
        </w:numPr>
        <w:tabs>
          <w:tab w:val="clear" w:pos="720"/>
        </w:tabs>
        <w:spacing w:before="120" w:after="120" w:line="276" w:lineRule="auto"/>
        <w:ind w:left="0" w:right="95" w:firstLine="0"/>
        <w:jc w:val="both"/>
        <w:rPr>
          <w:rFonts w:ascii="Verdana" w:hAnsi="Verdana"/>
          <w:b/>
          <w:bCs/>
          <w:sz w:val="20"/>
          <w:szCs w:val="20"/>
        </w:rPr>
      </w:pPr>
      <w:r w:rsidRPr="000114F9">
        <w:rPr>
          <w:rFonts w:ascii="Verdana" w:hAnsi="Verdana"/>
          <w:b/>
          <w:bCs/>
          <w:sz w:val="20"/>
          <w:szCs w:val="20"/>
        </w:rPr>
        <w:t>Право на достъп и поддържане на площадката</w:t>
      </w:r>
    </w:p>
    <w:p w14:paraId="7599396F" w14:textId="77777777" w:rsidR="009269FA" w:rsidRPr="000114F9" w:rsidRDefault="009269FA" w:rsidP="00C8708B">
      <w:pPr>
        <w:spacing w:line="276" w:lineRule="auto"/>
        <w:ind w:right="95"/>
        <w:jc w:val="both"/>
        <w:rPr>
          <w:rFonts w:ascii="Verdana" w:hAnsi="Verdana" w:cs="Arial"/>
          <w:sz w:val="20"/>
          <w:szCs w:val="20"/>
        </w:rPr>
      </w:pPr>
      <w:r w:rsidRPr="000114F9">
        <w:rPr>
          <w:rFonts w:ascii="Verdana" w:hAnsi="Verdana" w:cs="Arial"/>
          <w:sz w:val="20"/>
          <w:szCs w:val="20"/>
        </w:rPr>
        <w:t xml:space="preserve">Възложителят дава на Изпълнителя правото на достъп до обекта, в рамките на срока за изпълнение на договора. </w:t>
      </w:r>
    </w:p>
    <w:p w14:paraId="123D4A0B" w14:textId="7A9658CC" w:rsidR="009269FA" w:rsidRPr="000114F9" w:rsidRDefault="009269FA" w:rsidP="00C8708B">
      <w:pPr>
        <w:spacing w:line="276" w:lineRule="auto"/>
        <w:ind w:right="95"/>
        <w:jc w:val="both"/>
        <w:rPr>
          <w:rFonts w:ascii="Verdana" w:hAnsi="Verdana" w:cs="Arial"/>
          <w:sz w:val="20"/>
          <w:szCs w:val="20"/>
        </w:rPr>
      </w:pPr>
      <w:r w:rsidRPr="000114F9">
        <w:rPr>
          <w:rFonts w:ascii="Verdana" w:hAnsi="Verdana" w:cs="Arial"/>
          <w:sz w:val="20"/>
          <w:szCs w:val="20"/>
        </w:rPr>
        <w:t xml:space="preserve">Изпълнителят ограничава действията си в рамките на площадката на обекта и в рамките на всички допълнителни площи, които може да бъдат предоставени от Възложителя като работни площи. </w:t>
      </w:r>
      <w:r w:rsidR="00EA3DF6" w:rsidRPr="00992A28">
        <w:rPr>
          <w:rFonts w:ascii="Verdana" w:hAnsi="Verdana" w:cs="Arial"/>
          <w:sz w:val="20"/>
          <w:szCs w:val="20"/>
        </w:rPr>
        <w:t>При извършване на дейността Изпълнителят е длъжен да спазва режима и нормите в Национален парк “Рила”, установени със Закона за защитените територии, Плана за управление на НП “Рила”, Закона за устройство на територията, както и условията посочени в разрешителното</w:t>
      </w:r>
      <w:r w:rsidRPr="000114F9">
        <w:rPr>
          <w:rFonts w:ascii="Verdana" w:hAnsi="Verdana" w:cs="Arial"/>
          <w:sz w:val="20"/>
          <w:szCs w:val="20"/>
        </w:rPr>
        <w:t>.</w:t>
      </w:r>
    </w:p>
    <w:p w14:paraId="544E3F11" w14:textId="77777777" w:rsidR="009269FA" w:rsidRPr="000114F9" w:rsidRDefault="009269FA" w:rsidP="00C8708B">
      <w:pPr>
        <w:spacing w:line="276" w:lineRule="auto"/>
        <w:ind w:right="95"/>
        <w:jc w:val="both"/>
        <w:rPr>
          <w:rFonts w:ascii="Verdana" w:hAnsi="Verdana" w:cs="Arial"/>
          <w:sz w:val="20"/>
          <w:szCs w:val="20"/>
        </w:rPr>
      </w:pPr>
      <w:r w:rsidRPr="000114F9">
        <w:rPr>
          <w:rFonts w:ascii="Verdana" w:hAnsi="Verdana" w:cs="Arial"/>
          <w:sz w:val="20"/>
          <w:szCs w:val="20"/>
        </w:rPr>
        <w:t>По време на изпълнението на обекта, Изпълнителят трябва да поддържа площадката свободна от всички излишни препятствия. Изпълнителят трябва да разчиства и премахва от площадката всички останки от разрушени съоръжения и отпадъци, които вече не са необходими.</w:t>
      </w:r>
    </w:p>
    <w:p w14:paraId="58D65C6C" w14:textId="53604FA3" w:rsidR="009269FA" w:rsidRPr="000114F9" w:rsidRDefault="009269FA" w:rsidP="00C8708B">
      <w:pPr>
        <w:spacing w:line="276" w:lineRule="auto"/>
        <w:ind w:right="95"/>
        <w:jc w:val="both"/>
        <w:rPr>
          <w:rFonts w:ascii="Verdana" w:hAnsi="Verdana" w:cs="Arial"/>
          <w:sz w:val="20"/>
          <w:szCs w:val="20"/>
        </w:rPr>
      </w:pPr>
      <w:r w:rsidRPr="000114F9">
        <w:rPr>
          <w:rFonts w:ascii="Verdana" w:hAnsi="Verdana" w:cs="Arial"/>
          <w:sz w:val="20"/>
          <w:szCs w:val="20"/>
        </w:rPr>
        <w:lastRenderedPageBreak/>
        <w:t>След приключване на строително-монтажните работи, предмет на договора, Изпълнителят трябва да разчисти и премахне цялата</w:t>
      </w:r>
      <w:r w:rsidR="00402EA3">
        <w:rPr>
          <w:rFonts w:ascii="Verdana" w:hAnsi="Verdana" w:cs="Arial"/>
          <w:sz w:val="20"/>
          <w:szCs w:val="20"/>
        </w:rPr>
        <w:t xml:space="preserve"> си</w:t>
      </w:r>
      <w:r w:rsidRPr="000114F9">
        <w:rPr>
          <w:rFonts w:ascii="Verdana" w:hAnsi="Verdana" w:cs="Arial"/>
          <w:sz w:val="20"/>
          <w:szCs w:val="20"/>
        </w:rPr>
        <w:t xml:space="preserve"> строителна механизация, излишните материали, останки, отпадъци и временно строителство. Изпълнителят трябва да остави площадката и обекта в чисто и безопасно състояние. </w:t>
      </w:r>
    </w:p>
    <w:p w14:paraId="32A46EA1" w14:textId="77777777" w:rsidR="009269FA" w:rsidRPr="000114F9" w:rsidRDefault="009269FA" w:rsidP="00C8708B">
      <w:pPr>
        <w:spacing w:line="276" w:lineRule="auto"/>
        <w:ind w:right="95"/>
        <w:jc w:val="both"/>
        <w:rPr>
          <w:rFonts w:ascii="Verdana" w:hAnsi="Verdana" w:cs="Arial"/>
          <w:sz w:val="20"/>
          <w:szCs w:val="20"/>
        </w:rPr>
      </w:pPr>
      <w:r w:rsidRPr="000114F9">
        <w:rPr>
          <w:rFonts w:ascii="Verdana" w:hAnsi="Verdana" w:cs="Arial"/>
          <w:sz w:val="20"/>
          <w:szCs w:val="20"/>
        </w:rPr>
        <w:t xml:space="preserve">Изпълнителят трябва да осигури химически тоалетни за строителните работници и да ги поддържа изправни през цялото време. Изпълнителят е отговорен за изхвърлянето на каналните води и отпадъците в съответствие с Българските екологични норми. </w:t>
      </w:r>
    </w:p>
    <w:p w14:paraId="6934F6B2" w14:textId="77777777" w:rsidR="009269FA" w:rsidRPr="000114F9" w:rsidRDefault="009269FA" w:rsidP="00C8708B">
      <w:pPr>
        <w:spacing w:line="276" w:lineRule="auto"/>
        <w:ind w:right="95"/>
        <w:jc w:val="both"/>
        <w:rPr>
          <w:rFonts w:ascii="Verdana" w:hAnsi="Verdana" w:cs="Arial"/>
          <w:sz w:val="20"/>
          <w:szCs w:val="20"/>
        </w:rPr>
      </w:pPr>
      <w:r w:rsidRPr="000114F9">
        <w:rPr>
          <w:rFonts w:ascii="Verdana" w:hAnsi="Verdana" w:cs="Arial"/>
          <w:sz w:val="20"/>
          <w:szCs w:val="20"/>
        </w:rPr>
        <w:t>През цялото време трябва да се поддържа висок стандарт на хигиена и чистота на цялата площадка на обекта.</w:t>
      </w:r>
    </w:p>
    <w:p w14:paraId="2FE8ED32" w14:textId="77777777" w:rsidR="009269FA" w:rsidRPr="000114F9" w:rsidRDefault="009269FA" w:rsidP="00C8708B">
      <w:pPr>
        <w:spacing w:line="276" w:lineRule="auto"/>
        <w:ind w:right="95"/>
        <w:jc w:val="both"/>
        <w:rPr>
          <w:rFonts w:ascii="Verdana" w:hAnsi="Verdana" w:cs="Arial"/>
          <w:sz w:val="20"/>
          <w:szCs w:val="20"/>
        </w:rPr>
      </w:pPr>
      <w:r w:rsidRPr="000114F9">
        <w:rPr>
          <w:rFonts w:ascii="Verdana" w:hAnsi="Verdana" w:cs="Arial"/>
          <w:sz w:val="20"/>
          <w:szCs w:val="20"/>
        </w:rPr>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Тютюнопушене на обекта не се позволява.</w:t>
      </w:r>
    </w:p>
    <w:p w14:paraId="15E06B89" w14:textId="77777777" w:rsidR="009269FA" w:rsidRPr="000114F9" w:rsidRDefault="009269FA" w:rsidP="00C8708B">
      <w:pPr>
        <w:spacing w:line="276" w:lineRule="auto"/>
        <w:ind w:right="95"/>
        <w:jc w:val="both"/>
        <w:rPr>
          <w:rFonts w:ascii="Verdana" w:hAnsi="Verdana" w:cs="Arial"/>
          <w:sz w:val="20"/>
          <w:szCs w:val="20"/>
        </w:rPr>
      </w:pPr>
      <w:r w:rsidRPr="000114F9">
        <w:rPr>
          <w:rFonts w:ascii="Verdana" w:hAnsi="Verdana" w:cs="Arial"/>
          <w:sz w:val="20"/>
          <w:szCs w:val="20"/>
        </w:rPr>
        <w:t>Изпълнителят носи пълна отговорност за охраната на строителния обект, както и на материалите, съоръженията и оборудването, които са вложени или съхранявани от него.</w:t>
      </w:r>
    </w:p>
    <w:p w14:paraId="5D8A2E79" w14:textId="77777777" w:rsidR="009269FA" w:rsidRPr="000114F9" w:rsidRDefault="009269FA" w:rsidP="00C8708B">
      <w:pPr>
        <w:numPr>
          <w:ilvl w:val="1"/>
          <w:numId w:val="24"/>
        </w:numPr>
        <w:tabs>
          <w:tab w:val="clear" w:pos="720"/>
        </w:tabs>
        <w:spacing w:before="120" w:after="120" w:line="276" w:lineRule="auto"/>
        <w:ind w:left="0" w:right="95" w:firstLine="0"/>
        <w:jc w:val="both"/>
        <w:rPr>
          <w:rFonts w:ascii="Verdana" w:hAnsi="Verdana"/>
          <w:b/>
          <w:bCs/>
          <w:sz w:val="20"/>
          <w:szCs w:val="20"/>
        </w:rPr>
      </w:pPr>
      <w:r w:rsidRPr="000114F9">
        <w:rPr>
          <w:rFonts w:ascii="Verdana" w:hAnsi="Verdana"/>
          <w:b/>
          <w:bCs/>
          <w:sz w:val="20"/>
          <w:szCs w:val="20"/>
        </w:rPr>
        <w:t xml:space="preserve">Временни складови бази за материали на </w:t>
      </w:r>
      <w:hyperlink w:anchor="изпълнител" w:history="1">
        <w:r w:rsidRPr="000114F9">
          <w:rPr>
            <w:rFonts w:ascii="Verdana" w:hAnsi="Verdana"/>
            <w:b/>
            <w:bCs/>
            <w:sz w:val="20"/>
            <w:szCs w:val="20"/>
          </w:rPr>
          <w:t>Изпълнителя</w:t>
        </w:r>
      </w:hyperlink>
    </w:p>
    <w:p w14:paraId="1925D1A5" w14:textId="77777777" w:rsidR="009269FA" w:rsidRPr="000114F9" w:rsidRDefault="009269FA" w:rsidP="00C8708B">
      <w:pPr>
        <w:spacing w:line="276" w:lineRule="auto"/>
        <w:ind w:right="95"/>
        <w:jc w:val="both"/>
        <w:rPr>
          <w:rFonts w:ascii="Verdana" w:hAnsi="Verdana" w:cs="Arial"/>
          <w:sz w:val="20"/>
          <w:szCs w:val="20"/>
        </w:rPr>
      </w:pPr>
      <w:r w:rsidRPr="000114F9">
        <w:rPr>
          <w:rFonts w:ascii="Verdana" w:hAnsi="Verdana" w:cs="Arial"/>
          <w:sz w:val="20"/>
          <w:szCs w:val="20"/>
        </w:rPr>
        <w:t xml:space="preserve">Разчетите на </w:t>
      </w:r>
      <w:hyperlink w:anchor="изпълнител" w:history="1">
        <w:r w:rsidRPr="000114F9">
          <w:rPr>
            <w:rFonts w:ascii="Verdana" w:hAnsi="Verdana" w:cs="Arial"/>
            <w:sz w:val="20"/>
            <w:szCs w:val="20"/>
          </w:rPr>
          <w:t>Изпълнителя</w:t>
        </w:r>
      </w:hyperlink>
      <w:r w:rsidRPr="000114F9">
        <w:rPr>
          <w:rFonts w:ascii="Verdana" w:hAnsi="Verdana" w:cs="Arial"/>
          <w:sz w:val="20"/>
          <w:szCs w:val="20"/>
        </w:rPr>
        <w:t xml:space="preserve"> трябва да включват осигуряването и впоследствие възстановяването на терени, необходими за временно складиране на материали, както и за тяхната поддръжка и охрана. Всякакви злополуки, загуби или наранявания на хора или имущество, произтичащи от дейността на </w:t>
      </w:r>
      <w:hyperlink w:anchor="изпълнител" w:history="1">
        <w:r w:rsidRPr="000114F9">
          <w:rPr>
            <w:rFonts w:ascii="Verdana" w:hAnsi="Verdana" w:cs="Arial"/>
            <w:sz w:val="20"/>
            <w:szCs w:val="20"/>
          </w:rPr>
          <w:t>Изпълнителя</w:t>
        </w:r>
      </w:hyperlink>
      <w:r w:rsidRPr="000114F9">
        <w:rPr>
          <w:rFonts w:ascii="Verdana" w:hAnsi="Verdana" w:cs="Arial"/>
          <w:sz w:val="20"/>
          <w:szCs w:val="20"/>
        </w:rPr>
        <w:t xml:space="preserve"> по снабдяването с материали/оборудване или при тяхното складиране, са отговорност на </w:t>
      </w:r>
      <w:hyperlink w:anchor="изпълнител" w:history="1">
        <w:r w:rsidRPr="000114F9">
          <w:rPr>
            <w:rFonts w:ascii="Verdana" w:hAnsi="Verdana" w:cs="Arial"/>
            <w:sz w:val="20"/>
            <w:szCs w:val="20"/>
          </w:rPr>
          <w:t>Изпълнителя</w:t>
        </w:r>
      </w:hyperlink>
      <w:r w:rsidRPr="000114F9">
        <w:rPr>
          <w:rFonts w:ascii="Verdana" w:hAnsi="Verdana" w:cs="Arial"/>
          <w:sz w:val="20"/>
          <w:szCs w:val="20"/>
        </w:rPr>
        <w:t>.</w:t>
      </w:r>
    </w:p>
    <w:p w14:paraId="5AE859D1" w14:textId="77777777" w:rsidR="009269FA" w:rsidRPr="000114F9" w:rsidRDefault="009269FA" w:rsidP="00C8708B">
      <w:pPr>
        <w:numPr>
          <w:ilvl w:val="1"/>
          <w:numId w:val="24"/>
        </w:numPr>
        <w:tabs>
          <w:tab w:val="clear" w:pos="720"/>
        </w:tabs>
        <w:spacing w:before="120" w:after="120" w:line="276" w:lineRule="auto"/>
        <w:ind w:left="0" w:right="95" w:firstLine="0"/>
        <w:jc w:val="both"/>
        <w:rPr>
          <w:rFonts w:ascii="Verdana" w:hAnsi="Verdana"/>
          <w:b/>
          <w:bCs/>
          <w:sz w:val="20"/>
          <w:szCs w:val="20"/>
        </w:rPr>
      </w:pPr>
      <w:r w:rsidRPr="000114F9">
        <w:rPr>
          <w:rFonts w:ascii="Verdana" w:hAnsi="Verdana"/>
          <w:b/>
          <w:bCs/>
          <w:sz w:val="20"/>
          <w:szCs w:val="20"/>
        </w:rPr>
        <w:t>Отпадъци – депониране</w:t>
      </w:r>
    </w:p>
    <w:p w14:paraId="1ECA8D94" w14:textId="77777777" w:rsidR="009269FA" w:rsidRPr="000114F9" w:rsidRDefault="009269FA" w:rsidP="00C8708B">
      <w:pPr>
        <w:spacing w:line="276" w:lineRule="auto"/>
        <w:ind w:right="95"/>
        <w:jc w:val="both"/>
        <w:rPr>
          <w:rFonts w:ascii="Verdana" w:hAnsi="Verdana" w:cs="Arial"/>
          <w:sz w:val="20"/>
          <w:szCs w:val="20"/>
        </w:rPr>
      </w:pPr>
      <w:r w:rsidRPr="000114F9">
        <w:rPr>
          <w:rFonts w:ascii="Verdana" w:hAnsi="Verdana" w:cs="Arial"/>
          <w:sz w:val="20"/>
          <w:szCs w:val="20"/>
        </w:rPr>
        <w:t>Изпълнителят се задължава при и/или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като ще се прилагат принципите на разделното събиране на отпадъци според Закон за управление на отпадъците.</w:t>
      </w:r>
    </w:p>
    <w:p w14:paraId="5BA63AC2" w14:textId="77777777" w:rsidR="009269FA" w:rsidRPr="000114F9" w:rsidRDefault="009269FA" w:rsidP="00C8708B">
      <w:pPr>
        <w:numPr>
          <w:ilvl w:val="1"/>
          <w:numId w:val="24"/>
        </w:numPr>
        <w:tabs>
          <w:tab w:val="clear" w:pos="720"/>
        </w:tabs>
        <w:spacing w:before="120" w:after="120" w:line="276" w:lineRule="auto"/>
        <w:ind w:left="0" w:right="95" w:firstLine="0"/>
        <w:jc w:val="both"/>
        <w:rPr>
          <w:rFonts w:ascii="Verdana" w:hAnsi="Verdana"/>
          <w:b/>
          <w:bCs/>
          <w:sz w:val="20"/>
          <w:szCs w:val="20"/>
        </w:rPr>
      </w:pPr>
      <w:r w:rsidRPr="000114F9">
        <w:rPr>
          <w:rFonts w:ascii="Verdana" w:hAnsi="Verdana"/>
          <w:b/>
          <w:bCs/>
          <w:sz w:val="20"/>
          <w:szCs w:val="20"/>
        </w:rPr>
        <w:t>Електричество и вода</w:t>
      </w:r>
    </w:p>
    <w:p w14:paraId="13291612" w14:textId="77777777" w:rsidR="009269FA" w:rsidRPr="000114F9" w:rsidRDefault="009269FA" w:rsidP="00C8708B">
      <w:pPr>
        <w:spacing w:line="276" w:lineRule="auto"/>
        <w:ind w:right="95"/>
        <w:jc w:val="both"/>
        <w:rPr>
          <w:rFonts w:ascii="Verdana" w:hAnsi="Verdana" w:cs="Arial"/>
          <w:sz w:val="20"/>
          <w:szCs w:val="20"/>
        </w:rPr>
      </w:pPr>
      <w:r w:rsidRPr="000114F9">
        <w:rPr>
          <w:rFonts w:ascii="Verdana" w:hAnsi="Verdana" w:cs="Arial"/>
          <w:sz w:val="20"/>
          <w:szCs w:val="20"/>
        </w:rPr>
        <w:t>Изпълнителят е отговорен за доставянето на цялото електрозахранване, вода и други услуги, до работното място, като получава правото да ползва за целите на изпълнение на договора електричество, вода и други услуги, с които е захранена площадката. Изпълнителят трябва, на свой риск и за своя сметка, да осигури апаратура и временна преносни съоръжения и мрежи, необходима за ползването на тези услуги.</w:t>
      </w:r>
    </w:p>
    <w:p w14:paraId="2A40721A" w14:textId="77777777" w:rsidR="009269FA" w:rsidRPr="000114F9" w:rsidRDefault="009269FA" w:rsidP="00C8708B">
      <w:pPr>
        <w:numPr>
          <w:ilvl w:val="1"/>
          <w:numId w:val="24"/>
        </w:numPr>
        <w:tabs>
          <w:tab w:val="clear" w:pos="720"/>
        </w:tabs>
        <w:spacing w:before="120" w:after="120" w:line="276" w:lineRule="auto"/>
        <w:ind w:left="0" w:right="95" w:firstLine="0"/>
        <w:jc w:val="both"/>
        <w:rPr>
          <w:rFonts w:ascii="Verdana" w:hAnsi="Verdana"/>
          <w:b/>
          <w:bCs/>
          <w:sz w:val="20"/>
          <w:szCs w:val="20"/>
        </w:rPr>
      </w:pPr>
      <w:bookmarkStart w:id="6" w:name="_Toc257710166"/>
      <w:bookmarkStart w:id="7" w:name="_Toc257799392"/>
      <w:bookmarkStart w:id="8" w:name="_Toc257800328"/>
      <w:bookmarkStart w:id="9" w:name="_Toc257800856"/>
      <w:bookmarkStart w:id="10" w:name="_Toc257801025"/>
      <w:bookmarkStart w:id="11" w:name="_Toc257815576"/>
      <w:bookmarkStart w:id="12" w:name="_Toc257815746"/>
      <w:bookmarkStart w:id="13" w:name="_Toc257815915"/>
      <w:bookmarkStart w:id="14" w:name="_Toc257816084"/>
      <w:bookmarkStart w:id="15" w:name="_Toc258928076"/>
      <w:bookmarkStart w:id="16" w:name="_Toc258938060"/>
      <w:bookmarkStart w:id="17" w:name="_Toc319046878"/>
      <w:bookmarkStart w:id="18" w:name="_Toc350497918"/>
      <w:r w:rsidRPr="000114F9">
        <w:rPr>
          <w:rFonts w:ascii="Verdana" w:hAnsi="Verdana"/>
          <w:b/>
          <w:bCs/>
          <w:sz w:val="20"/>
          <w:szCs w:val="20"/>
        </w:rPr>
        <w:t>Служител по безопасността</w:t>
      </w:r>
      <w:bookmarkEnd w:id="6"/>
      <w:bookmarkEnd w:id="7"/>
      <w:bookmarkEnd w:id="8"/>
      <w:bookmarkEnd w:id="9"/>
      <w:bookmarkEnd w:id="10"/>
      <w:bookmarkEnd w:id="11"/>
      <w:bookmarkEnd w:id="12"/>
      <w:bookmarkEnd w:id="13"/>
      <w:bookmarkEnd w:id="14"/>
      <w:bookmarkEnd w:id="15"/>
      <w:bookmarkEnd w:id="16"/>
      <w:bookmarkEnd w:id="17"/>
      <w:bookmarkEnd w:id="18"/>
    </w:p>
    <w:p w14:paraId="056626D1" w14:textId="77777777" w:rsidR="009269FA" w:rsidRPr="000114F9" w:rsidRDefault="009269FA" w:rsidP="00C8708B">
      <w:pPr>
        <w:spacing w:line="276" w:lineRule="auto"/>
        <w:ind w:right="95"/>
        <w:jc w:val="both"/>
        <w:rPr>
          <w:rFonts w:ascii="Verdana" w:hAnsi="Verdana" w:cs="Arial"/>
          <w:sz w:val="20"/>
          <w:szCs w:val="20"/>
        </w:rPr>
      </w:pPr>
      <w:r w:rsidRPr="000114F9">
        <w:rPr>
          <w:rFonts w:ascii="Verdana" w:hAnsi="Verdana" w:cs="Arial"/>
          <w:sz w:val="20"/>
          <w:szCs w:val="20"/>
        </w:rPr>
        <w:t>Изпълнителят осигурява длъжностно лице по безопасност и здраве на строежа, притежаващ подходящата квалификация, удостоверения и документи за извършване на инструктажи, издаване на необходими инструкции за защитни мерки относно изпълняваните строителни дейности и предотвратяване на инциденти.</w:t>
      </w:r>
    </w:p>
    <w:p w14:paraId="3AEBCB76" w14:textId="77777777" w:rsidR="009269FA" w:rsidRPr="000114F9" w:rsidRDefault="009269FA" w:rsidP="00C8708B">
      <w:pPr>
        <w:numPr>
          <w:ilvl w:val="1"/>
          <w:numId w:val="24"/>
        </w:numPr>
        <w:tabs>
          <w:tab w:val="clear" w:pos="720"/>
        </w:tabs>
        <w:spacing w:before="120" w:after="120" w:line="276" w:lineRule="auto"/>
        <w:ind w:left="0" w:right="95" w:firstLine="0"/>
        <w:jc w:val="both"/>
        <w:rPr>
          <w:rFonts w:ascii="Verdana" w:hAnsi="Verdana"/>
          <w:b/>
          <w:bCs/>
          <w:sz w:val="20"/>
          <w:szCs w:val="20"/>
        </w:rPr>
      </w:pPr>
      <w:r w:rsidRPr="000114F9">
        <w:rPr>
          <w:rFonts w:ascii="Verdana" w:hAnsi="Verdana"/>
          <w:b/>
          <w:bCs/>
          <w:sz w:val="20"/>
          <w:szCs w:val="20"/>
        </w:rPr>
        <w:t>Опазване на Околната Среда</w:t>
      </w:r>
    </w:p>
    <w:p w14:paraId="02E935CD" w14:textId="77777777" w:rsidR="009269FA" w:rsidRPr="000114F9" w:rsidRDefault="009269FA" w:rsidP="00C8708B">
      <w:pPr>
        <w:spacing w:line="276" w:lineRule="auto"/>
        <w:ind w:right="95"/>
        <w:jc w:val="both"/>
        <w:rPr>
          <w:rFonts w:ascii="Verdana" w:hAnsi="Verdana" w:cs="Arial"/>
          <w:sz w:val="20"/>
          <w:szCs w:val="20"/>
        </w:rPr>
      </w:pPr>
      <w:r w:rsidRPr="000114F9">
        <w:rPr>
          <w:rFonts w:ascii="Verdana" w:hAnsi="Verdana" w:cs="Arial"/>
          <w:sz w:val="20"/>
          <w:szCs w:val="20"/>
        </w:rPr>
        <w:lastRenderedPageBreak/>
        <w:t xml:space="preserve">Изпълнителят трябва да предприеме всички подходящи мерки за да опази околната среда (както на, така и извън площадката) и да ограничи щетите и неудобствата за хора и имущество вследствие на замърсяване, шум и други последици от неговите действия. </w:t>
      </w:r>
    </w:p>
    <w:p w14:paraId="47C1BB56" w14:textId="7A0D2C8D" w:rsidR="009269FA" w:rsidRPr="000114F9" w:rsidRDefault="009269FA" w:rsidP="00C8708B">
      <w:pPr>
        <w:spacing w:line="276" w:lineRule="auto"/>
        <w:ind w:right="95"/>
        <w:jc w:val="both"/>
        <w:rPr>
          <w:rFonts w:ascii="Verdana" w:hAnsi="Verdana" w:cs="Arial"/>
          <w:sz w:val="20"/>
          <w:szCs w:val="20"/>
        </w:rPr>
      </w:pPr>
      <w:r w:rsidRPr="00992A28">
        <w:rPr>
          <w:rFonts w:ascii="Verdana" w:hAnsi="Verdana" w:cs="Arial"/>
          <w:sz w:val="20"/>
          <w:szCs w:val="20"/>
        </w:rPr>
        <w:t xml:space="preserve">Изпълнителят трябва да спазва изискванията на </w:t>
      </w:r>
      <w:r w:rsidR="00733BC1" w:rsidRPr="00992A28">
        <w:rPr>
          <w:rFonts w:ascii="Verdana" w:hAnsi="Verdana" w:cs="Arial"/>
          <w:sz w:val="20"/>
          <w:szCs w:val="20"/>
        </w:rPr>
        <w:t>НАРЕДБА № 3 от 16.10.2000 г. за условията и реда за проучване, проектиране, утвърждаване и експлоатация на санитарно-охранителните зони около водоизточниците и съоръженията за питейно-битово водоснабдяване и около водоизточниците на минерални води, използвани за</w:t>
      </w:r>
      <w:r w:rsidR="00733BC1" w:rsidRPr="00733BC1">
        <w:rPr>
          <w:rFonts w:ascii="Verdana" w:hAnsi="Verdana" w:cs="Arial"/>
          <w:sz w:val="20"/>
          <w:szCs w:val="20"/>
        </w:rPr>
        <w:t xml:space="preserve"> лечебни, профилактични, питейни и хигиенни нужди.</w:t>
      </w:r>
    </w:p>
    <w:p w14:paraId="6E3C9F1E" w14:textId="77777777" w:rsidR="009269FA" w:rsidRPr="000114F9" w:rsidRDefault="009269FA" w:rsidP="00C8708B">
      <w:pPr>
        <w:numPr>
          <w:ilvl w:val="1"/>
          <w:numId w:val="24"/>
        </w:numPr>
        <w:tabs>
          <w:tab w:val="clear" w:pos="720"/>
        </w:tabs>
        <w:spacing w:before="120" w:after="120" w:line="276" w:lineRule="auto"/>
        <w:ind w:left="0" w:right="95" w:firstLine="0"/>
        <w:jc w:val="both"/>
        <w:rPr>
          <w:rFonts w:ascii="Verdana" w:hAnsi="Verdana"/>
          <w:b/>
          <w:bCs/>
          <w:sz w:val="20"/>
          <w:szCs w:val="20"/>
        </w:rPr>
      </w:pPr>
      <w:r w:rsidRPr="000114F9">
        <w:rPr>
          <w:rFonts w:ascii="Verdana" w:hAnsi="Verdana"/>
          <w:b/>
          <w:bCs/>
          <w:sz w:val="20"/>
          <w:szCs w:val="20"/>
        </w:rPr>
        <w:t>Нанасяне на повреди на съоръжения на други фирми, експлоатационни дружества и/или физически лица</w:t>
      </w:r>
    </w:p>
    <w:p w14:paraId="26B140AE" w14:textId="77777777" w:rsidR="009269FA" w:rsidRPr="000114F9" w:rsidRDefault="009269FA" w:rsidP="00C8708B">
      <w:pPr>
        <w:spacing w:line="276" w:lineRule="auto"/>
        <w:ind w:right="95"/>
        <w:jc w:val="both"/>
        <w:rPr>
          <w:rFonts w:ascii="Verdana" w:hAnsi="Verdana" w:cs="Arial"/>
          <w:sz w:val="20"/>
          <w:szCs w:val="20"/>
        </w:rPr>
      </w:pPr>
      <w:r w:rsidRPr="000114F9">
        <w:rPr>
          <w:rFonts w:ascii="Verdana" w:hAnsi="Verdana" w:cs="Arial"/>
          <w:sz w:val="20"/>
          <w:szCs w:val="20"/>
        </w:rPr>
        <w:t xml:space="preserve">Изпълнителят е отговорен за недопускането на щети по кабели, проводи, тръби и други, за които отговаря „Софийска вода” АД или други фирми, организации и/или физически лица. </w:t>
      </w:r>
    </w:p>
    <w:p w14:paraId="790B1392" w14:textId="77777777" w:rsidR="009269FA" w:rsidRPr="000114F9" w:rsidRDefault="009269FA" w:rsidP="00C8708B">
      <w:pPr>
        <w:spacing w:line="276" w:lineRule="auto"/>
        <w:ind w:right="95"/>
        <w:jc w:val="both"/>
        <w:rPr>
          <w:rFonts w:ascii="Verdana" w:hAnsi="Verdana" w:cs="Arial"/>
          <w:sz w:val="20"/>
          <w:szCs w:val="20"/>
        </w:rPr>
      </w:pPr>
      <w:r w:rsidRPr="000114F9">
        <w:rPr>
          <w:rFonts w:ascii="Verdana" w:hAnsi="Verdana" w:cs="Arial"/>
          <w:sz w:val="20"/>
          <w:szCs w:val="20"/>
        </w:rPr>
        <w:t xml:space="preserve">Всички щети по съоръжения и/или имущество на други фирми и/или физически лица, причинени от Изпълнителя, са единствено негова отговорност и той заплаща всички разходи, свързани с техния ремонт и/или възстановяване. </w:t>
      </w:r>
    </w:p>
    <w:p w14:paraId="38FAC95E" w14:textId="77777777" w:rsidR="009269FA" w:rsidRPr="000114F9" w:rsidRDefault="009269FA" w:rsidP="00C8708B">
      <w:pPr>
        <w:spacing w:line="276" w:lineRule="auto"/>
        <w:ind w:right="95"/>
        <w:jc w:val="both"/>
        <w:rPr>
          <w:rFonts w:ascii="Verdana" w:hAnsi="Verdana" w:cs="Arial"/>
          <w:sz w:val="20"/>
          <w:szCs w:val="20"/>
        </w:rPr>
      </w:pPr>
      <w:r w:rsidRPr="000114F9">
        <w:rPr>
          <w:rFonts w:ascii="Verdana" w:hAnsi="Verdana" w:cs="Arial"/>
          <w:sz w:val="20"/>
          <w:szCs w:val="20"/>
        </w:rPr>
        <w:t>Изпълнителят е длъжен до 3 /три/ дни от писмена покана от Възложителя, да заплати на Възложителя и/или посоченото от него юридическо и/или физическо лице всички разходи, свързани с ремонта и/или възстановяването на причинените от Изпълнителя вреди. В противен случай, стойността на ремонта и/или възстановяването се приспада от гаранцията за изпълнение.</w:t>
      </w:r>
    </w:p>
    <w:p w14:paraId="080BE269" w14:textId="77777777" w:rsidR="009269FA" w:rsidRPr="000114F9" w:rsidRDefault="009269FA" w:rsidP="00C8708B">
      <w:pPr>
        <w:numPr>
          <w:ilvl w:val="1"/>
          <w:numId w:val="24"/>
        </w:numPr>
        <w:tabs>
          <w:tab w:val="clear" w:pos="720"/>
        </w:tabs>
        <w:spacing w:before="120" w:after="120" w:line="276" w:lineRule="auto"/>
        <w:ind w:left="0" w:right="95" w:firstLine="0"/>
        <w:jc w:val="both"/>
        <w:rPr>
          <w:rFonts w:ascii="Verdana" w:hAnsi="Verdana"/>
          <w:b/>
          <w:bCs/>
          <w:sz w:val="20"/>
          <w:szCs w:val="20"/>
        </w:rPr>
      </w:pPr>
      <w:r w:rsidRPr="000114F9">
        <w:rPr>
          <w:rFonts w:ascii="Verdana" w:hAnsi="Verdana"/>
          <w:b/>
          <w:bCs/>
          <w:sz w:val="20"/>
          <w:szCs w:val="20"/>
        </w:rPr>
        <w:t>Мерки за безопасност</w:t>
      </w:r>
    </w:p>
    <w:p w14:paraId="4AF97FA8" w14:textId="77777777" w:rsidR="009269FA" w:rsidRPr="000114F9" w:rsidRDefault="009269FA" w:rsidP="00C8708B">
      <w:pPr>
        <w:spacing w:before="120" w:after="120" w:line="276" w:lineRule="auto"/>
        <w:ind w:right="95"/>
        <w:jc w:val="both"/>
        <w:rPr>
          <w:rFonts w:ascii="Verdana" w:hAnsi="Verdana"/>
          <w:b/>
          <w:bCs/>
          <w:sz w:val="20"/>
          <w:szCs w:val="20"/>
        </w:rPr>
      </w:pPr>
      <w:r w:rsidRPr="000114F9">
        <w:rPr>
          <w:rFonts w:ascii="Verdana" w:hAnsi="Verdana"/>
          <w:b/>
          <w:bCs/>
          <w:sz w:val="20"/>
          <w:szCs w:val="20"/>
        </w:rPr>
        <w:t>Изпълнителят трябва:</w:t>
      </w:r>
    </w:p>
    <w:p w14:paraId="60A31BA2" w14:textId="77777777" w:rsidR="009269FA" w:rsidRPr="000114F9" w:rsidRDefault="009269FA" w:rsidP="00C8708B">
      <w:pPr>
        <w:numPr>
          <w:ilvl w:val="2"/>
          <w:numId w:val="24"/>
        </w:numPr>
        <w:tabs>
          <w:tab w:val="clear" w:pos="1440"/>
        </w:tabs>
        <w:spacing w:before="120" w:after="120" w:line="276" w:lineRule="auto"/>
        <w:ind w:left="0" w:right="95" w:firstLine="0"/>
        <w:jc w:val="both"/>
        <w:rPr>
          <w:rFonts w:ascii="Verdana" w:hAnsi="Verdana" w:cs="Arial"/>
          <w:sz w:val="20"/>
          <w:szCs w:val="20"/>
        </w:rPr>
      </w:pPr>
      <w:r w:rsidRPr="000114F9">
        <w:rPr>
          <w:rFonts w:ascii="Verdana" w:hAnsi="Verdana"/>
          <w:bCs/>
          <w:sz w:val="20"/>
          <w:szCs w:val="20"/>
        </w:rPr>
        <w:t>да спазва стриктно изискванията на действащото законодателство,</w:t>
      </w:r>
      <w:r w:rsidRPr="000114F9">
        <w:rPr>
          <w:rFonts w:ascii="Verdana" w:hAnsi="Verdana" w:cs="Arial"/>
          <w:sz w:val="20"/>
          <w:szCs w:val="20"/>
        </w:rPr>
        <w:t xml:space="preserve"> уреждащо здравословните и безопасни условия на труд;</w:t>
      </w:r>
    </w:p>
    <w:p w14:paraId="6C67FA41" w14:textId="77777777" w:rsidR="009269FA" w:rsidRPr="000114F9" w:rsidRDefault="009269FA" w:rsidP="00C8708B">
      <w:pPr>
        <w:numPr>
          <w:ilvl w:val="2"/>
          <w:numId w:val="24"/>
        </w:numPr>
        <w:tabs>
          <w:tab w:val="clear" w:pos="1440"/>
        </w:tabs>
        <w:spacing w:before="120" w:after="120" w:line="276" w:lineRule="auto"/>
        <w:ind w:left="0" w:right="95" w:firstLine="0"/>
        <w:jc w:val="both"/>
        <w:rPr>
          <w:rFonts w:ascii="Verdana" w:hAnsi="Verdana"/>
          <w:bCs/>
          <w:sz w:val="20"/>
          <w:szCs w:val="20"/>
        </w:rPr>
      </w:pPr>
      <w:r w:rsidRPr="000114F9">
        <w:rPr>
          <w:rFonts w:ascii="Verdana" w:hAnsi="Verdana"/>
          <w:bCs/>
          <w:sz w:val="20"/>
          <w:szCs w:val="20"/>
        </w:rPr>
        <w:t>да се грижи за безопасността на всички лица, които имат право да бъдат на площадката;</w:t>
      </w:r>
    </w:p>
    <w:p w14:paraId="6BF878BC" w14:textId="77777777" w:rsidR="009269FA" w:rsidRPr="000114F9" w:rsidRDefault="009269FA" w:rsidP="00C8708B">
      <w:pPr>
        <w:numPr>
          <w:ilvl w:val="2"/>
          <w:numId w:val="24"/>
        </w:numPr>
        <w:tabs>
          <w:tab w:val="clear" w:pos="1440"/>
        </w:tabs>
        <w:spacing w:before="120" w:after="120" w:line="276" w:lineRule="auto"/>
        <w:ind w:left="0" w:right="95" w:firstLine="0"/>
        <w:jc w:val="both"/>
        <w:rPr>
          <w:rFonts w:ascii="Verdana" w:hAnsi="Verdana"/>
          <w:bCs/>
          <w:sz w:val="20"/>
          <w:szCs w:val="20"/>
        </w:rPr>
      </w:pPr>
      <w:r w:rsidRPr="000114F9">
        <w:rPr>
          <w:rFonts w:ascii="Verdana" w:hAnsi="Verdana"/>
          <w:bCs/>
          <w:sz w:val="20"/>
          <w:szCs w:val="20"/>
        </w:rPr>
        <w:t>да полага разумни усилия за поддържане на площадката и обекта свободни от ненужни препятствия, за да избегне опасност за тези лица;</w:t>
      </w:r>
    </w:p>
    <w:p w14:paraId="363CBE81" w14:textId="77777777" w:rsidR="009269FA" w:rsidRPr="000114F9" w:rsidRDefault="009269FA" w:rsidP="00C8708B">
      <w:pPr>
        <w:numPr>
          <w:ilvl w:val="2"/>
          <w:numId w:val="24"/>
        </w:numPr>
        <w:tabs>
          <w:tab w:val="clear" w:pos="1440"/>
        </w:tabs>
        <w:spacing w:before="120" w:after="120" w:line="276" w:lineRule="auto"/>
        <w:ind w:left="0" w:right="95" w:firstLine="0"/>
        <w:jc w:val="both"/>
        <w:rPr>
          <w:rFonts w:ascii="Verdana" w:hAnsi="Verdana" w:cs="Arial"/>
          <w:sz w:val="20"/>
          <w:szCs w:val="20"/>
        </w:rPr>
      </w:pPr>
      <w:r w:rsidRPr="000114F9">
        <w:rPr>
          <w:rFonts w:ascii="Verdana" w:hAnsi="Verdana"/>
          <w:bCs/>
          <w:sz w:val="20"/>
          <w:szCs w:val="20"/>
        </w:rPr>
        <w:t>да осигури и поддържа в изправност всички необходими лични предпазни средства на своите служители</w:t>
      </w:r>
      <w:r w:rsidRPr="000114F9">
        <w:rPr>
          <w:rFonts w:ascii="Verdana" w:hAnsi="Verdana" w:cs="Arial"/>
          <w:sz w:val="20"/>
          <w:szCs w:val="20"/>
        </w:rPr>
        <w:t>, ангажирани с изпълнение на договора.</w:t>
      </w:r>
    </w:p>
    <w:p w14:paraId="53653E98" w14:textId="77777777" w:rsidR="009269FA" w:rsidRPr="000114F9" w:rsidRDefault="009269FA" w:rsidP="00C8708B">
      <w:pPr>
        <w:numPr>
          <w:ilvl w:val="1"/>
          <w:numId w:val="24"/>
        </w:numPr>
        <w:tabs>
          <w:tab w:val="clear" w:pos="720"/>
        </w:tabs>
        <w:spacing w:before="120" w:after="120" w:line="276" w:lineRule="auto"/>
        <w:ind w:left="0" w:right="95" w:firstLine="0"/>
        <w:jc w:val="both"/>
        <w:rPr>
          <w:rFonts w:ascii="Verdana" w:hAnsi="Verdana"/>
          <w:b/>
          <w:bCs/>
          <w:sz w:val="20"/>
          <w:szCs w:val="20"/>
        </w:rPr>
      </w:pPr>
      <w:r w:rsidRPr="000114F9">
        <w:rPr>
          <w:rFonts w:ascii="Verdana" w:hAnsi="Verdana"/>
          <w:b/>
          <w:bCs/>
          <w:sz w:val="20"/>
          <w:szCs w:val="20"/>
        </w:rPr>
        <w:t>Оборудване за противопожарни нужди</w:t>
      </w:r>
    </w:p>
    <w:p w14:paraId="6E1F1DFD" w14:textId="77777777" w:rsidR="009269FA" w:rsidRPr="000114F9" w:rsidRDefault="009269FA" w:rsidP="00C8708B">
      <w:pPr>
        <w:spacing w:line="276" w:lineRule="auto"/>
        <w:ind w:right="95"/>
        <w:jc w:val="both"/>
        <w:rPr>
          <w:rFonts w:ascii="Verdana" w:hAnsi="Verdana"/>
          <w:sz w:val="20"/>
          <w:szCs w:val="20"/>
        </w:rPr>
      </w:pPr>
      <w:r w:rsidRPr="000114F9">
        <w:rPr>
          <w:rFonts w:ascii="Verdana" w:hAnsi="Verdana"/>
          <w:sz w:val="20"/>
          <w:szCs w:val="20"/>
        </w:rPr>
        <w:t>Изпълнителят трябва да вземе всички предпазни мерки за предотвратяване на пожар, да осигури противопожарно оборудване, необходимо в работната среда, както и да осигури ефективен начин за евакуация в случай на пожар на всеки човек, работещ във или посещаващ обекта по време на строителството и след завършване на работите до приемане на обекта.</w:t>
      </w:r>
    </w:p>
    <w:p w14:paraId="3ACE6BC5" w14:textId="77777777" w:rsidR="009269FA" w:rsidRPr="000114F9" w:rsidRDefault="009269FA" w:rsidP="00C8708B">
      <w:pPr>
        <w:numPr>
          <w:ilvl w:val="1"/>
          <w:numId w:val="24"/>
        </w:numPr>
        <w:tabs>
          <w:tab w:val="clear" w:pos="720"/>
        </w:tabs>
        <w:spacing w:before="120" w:after="120" w:line="276" w:lineRule="auto"/>
        <w:ind w:left="0" w:right="95" w:firstLine="0"/>
        <w:jc w:val="both"/>
        <w:rPr>
          <w:rFonts w:ascii="Verdana" w:hAnsi="Verdana"/>
          <w:b/>
          <w:bCs/>
          <w:sz w:val="20"/>
          <w:szCs w:val="20"/>
        </w:rPr>
      </w:pPr>
      <w:r w:rsidRPr="000114F9">
        <w:rPr>
          <w:rFonts w:ascii="Verdana" w:hAnsi="Verdana"/>
          <w:b/>
          <w:bCs/>
          <w:sz w:val="20"/>
          <w:szCs w:val="20"/>
        </w:rPr>
        <w:t xml:space="preserve">План за безопасност и здраве </w:t>
      </w:r>
    </w:p>
    <w:p w14:paraId="1C093DF5" w14:textId="77777777" w:rsidR="009269FA" w:rsidRPr="000114F9" w:rsidRDefault="00E70856" w:rsidP="00C8708B">
      <w:pPr>
        <w:spacing w:line="276" w:lineRule="auto"/>
        <w:ind w:right="95"/>
        <w:jc w:val="both"/>
        <w:rPr>
          <w:rFonts w:ascii="Verdana" w:hAnsi="Verdana"/>
          <w:sz w:val="20"/>
          <w:szCs w:val="20"/>
        </w:rPr>
      </w:pPr>
      <w:hyperlink w:anchor="изпълнител" w:history="1">
        <w:r w:rsidR="009269FA" w:rsidRPr="000114F9">
          <w:rPr>
            <w:rFonts w:ascii="Verdana" w:hAnsi="Verdana"/>
            <w:sz w:val="20"/>
            <w:szCs w:val="20"/>
          </w:rPr>
          <w:t>Изпълнителят</w:t>
        </w:r>
      </w:hyperlink>
      <w:r w:rsidR="009269FA" w:rsidRPr="000114F9">
        <w:rPr>
          <w:rFonts w:ascii="Verdana" w:hAnsi="Verdana"/>
          <w:sz w:val="20"/>
          <w:szCs w:val="20"/>
        </w:rPr>
        <w:t xml:space="preserve"> отговаря за изпълнение на предвидените строителни дейности съгласно нормативните изисквания. </w:t>
      </w:r>
    </w:p>
    <w:p w14:paraId="299AAE3B" w14:textId="77777777" w:rsidR="009269FA" w:rsidRPr="000114F9" w:rsidRDefault="009269FA" w:rsidP="00C8708B">
      <w:pPr>
        <w:numPr>
          <w:ilvl w:val="0"/>
          <w:numId w:val="24"/>
        </w:numPr>
        <w:tabs>
          <w:tab w:val="clear" w:pos="720"/>
        </w:tabs>
        <w:spacing w:before="120" w:after="120" w:line="276" w:lineRule="auto"/>
        <w:ind w:left="0" w:right="95" w:firstLine="0"/>
        <w:jc w:val="both"/>
        <w:rPr>
          <w:rFonts w:ascii="Verdana" w:hAnsi="Verdana"/>
          <w:b/>
          <w:bCs/>
          <w:iCs/>
          <w:sz w:val="20"/>
          <w:szCs w:val="20"/>
        </w:rPr>
      </w:pPr>
      <w:r w:rsidRPr="000114F9">
        <w:rPr>
          <w:rFonts w:ascii="Verdana" w:hAnsi="Verdana"/>
          <w:b/>
          <w:bCs/>
          <w:iCs/>
          <w:sz w:val="20"/>
          <w:szCs w:val="20"/>
        </w:rPr>
        <w:t>Материали</w:t>
      </w:r>
    </w:p>
    <w:p w14:paraId="2E1AD930" w14:textId="77777777" w:rsidR="009269FA" w:rsidRPr="000114F9" w:rsidRDefault="009269FA" w:rsidP="00C8708B">
      <w:pPr>
        <w:numPr>
          <w:ilvl w:val="1"/>
          <w:numId w:val="24"/>
        </w:numPr>
        <w:tabs>
          <w:tab w:val="clear" w:pos="720"/>
        </w:tabs>
        <w:spacing w:before="120" w:after="120" w:line="276" w:lineRule="auto"/>
        <w:ind w:left="0" w:right="95" w:firstLine="0"/>
        <w:jc w:val="both"/>
        <w:rPr>
          <w:rFonts w:ascii="Verdana" w:hAnsi="Verdana"/>
          <w:sz w:val="20"/>
          <w:szCs w:val="20"/>
        </w:rPr>
      </w:pPr>
      <w:r w:rsidRPr="000114F9">
        <w:rPr>
          <w:rFonts w:ascii="Verdana" w:hAnsi="Verdana"/>
          <w:sz w:val="20"/>
          <w:szCs w:val="20"/>
        </w:rPr>
        <w:lastRenderedPageBreak/>
        <w:t>Изпълнителят е отговорен за доставка, разтоварване, складиране и предпазване на всички материали и оборудване, необходими за изпълнение на строително-монтажните работи.</w:t>
      </w:r>
    </w:p>
    <w:p w14:paraId="570AD26A" w14:textId="77777777" w:rsidR="009269FA" w:rsidRPr="000114F9" w:rsidRDefault="009269FA" w:rsidP="00C8708B">
      <w:pPr>
        <w:numPr>
          <w:ilvl w:val="1"/>
          <w:numId w:val="24"/>
        </w:numPr>
        <w:tabs>
          <w:tab w:val="clear" w:pos="720"/>
        </w:tabs>
        <w:spacing w:before="120" w:after="120" w:line="276" w:lineRule="auto"/>
        <w:ind w:left="0" w:right="95" w:firstLine="0"/>
        <w:jc w:val="both"/>
        <w:rPr>
          <w:rFonts w:ascii="Verdana" w:hAnsi="Verdana"/>
          <w:sz w:val="20"/>
          <w:szCs w:val="20"/>
        </w:rPr>
      </w:pPr>
      <w:r w:rsidRPr="000114F9">
        <w:rPr>
          <w:rFonts w:ascii="Verdana" w:hAnsi="Verdana"/>
          <w:sz w:val="20"/>
          <w:szCs w:val="20"/>
        </w:rPr>
        <w:t>Всички материали, влагани при изпълнение на строително монтажните работи трябва да отговарят на действащата нормативна уредба в Р България.</w:t>
      </w:r>
    </w:p>
    <w:p w14:paraId="55370D64" w14:textId="77777777" w:rsidR="009269FA" w:rsidRPr="000114F9" w:rsidRDefault="009269FA" w:rsidP="00C8708B">
      <w:pPr>
        <w:numPr>
          <w:ilvl w:val="1"/>
          <w:numId w:val="24"/>
        </w:numPr>
        <w:tabs>
          <w:tab w:val="clear" w:pos="720"/>
        </w:tabs>
        <w:spacing w:before="120" w:after="120" w:line="276" w:lineRule="auto"/>
        <w:ind w:left="0" w:right="95" w:firstLine="0"/>
        <w:jc w:val="both"/>
        <w:rPr>
          <w:rFonts w:ascii="Verdana" w:hAnsi="Verdana"/>
          <w:sz w:val="20"/>
          <w:szCs w:val="20"/>
        </w:rPr>
      </w:pPr>
      <w:r w:rsidRPr="000114F9">
        <w:rPr>
          <w:rFonts w:ascii="Verdana" w:hAnsi="Verdana"/>
          <w:sz w:val="20"/>
          <w:szCs w:val="20"/>
        </w:rPr>
        <w:t>Материалите трябва да се транспортират и съхраняват съгласно изискванията на производителя им.</w:t>
      </w:r>
    </w:p>
    <w:p w14:paraId="3C0989D9" w14:textId="77777777" w:rsidR="009269FA" w:rsidRPr="000114F9" w:rsidRDefault="009269FA" w:rsidP="00C8708B">
      <w:pPr>
        <w:numPr>
          <w:ilvl w:val="1"/>
          <w:numId w:val="24"/>
        </w:numPr>
        <w:tabs>
          <w:tab w:val="clear" w:pos="720"/>
        </w:tabs>
        <w:spacing w:before="120" w:after="120" w:line="276" w:lineRule="auto"/>
        <w:ind w:left="0" w:right="95" w:firstLine="0"/>
        <w:jc w:val="both"/>
        <w:rPr>
          <w:rFonts w:ascii="Verdana" w:hAnsi="Verdana"/>
          <w:sz w:val="20"/>
          <w:szCs w:val="20"/>
        </w:rPr>
      </w:pPr>
      <w:r w:rsidRPr="000114F9">
        <w:rPr>
          <w:rFonts w:ascii="Verdana" w:hAnsi="Verdana"/>
          <w:sz w:val="20"/>
          <w:szCs w:val="20"/>
        </w:rPr>
        <w:t xml:space="preserve">Изпълнителят предоставя на Възложителя документи за доставяните от него материали, преди влагането им в строежа, съгласно Наредба № РД-02-20-1 от 5 февруари 2015 г. за условията и реда за влагане на строителни продукти в строежите на Република България, а именно: декларация за експлоатационни показатели съгласно изискванията на Регламент (ЕС) № 305/2011, когато за строителния продукт има хармонизиран европейски стандарт или е издадена ЕТО или декларация за характеристиките на строителния продукт, придружена с валиден документ въз основа, на който е издадена, за строителния продукт, когато той не е обхванат от хармонизиран европейски стандарт или не е издадена ЕТО. </w:t>
      </w:r>
    </w:p>
    <w:p w14:paraId="54FA1F79" w14:textId="77777777" w:rsidR="009269FA" w:rsidRPr="000114F9" w:rsidRDefault="009269FA" w:rsidP="00C8708B">
      <w:pPr>
        <w:numPr>
          <w:ilvl w:val="1"/>
          <w:numId w:val="24"/>
        </w:numPr>
        <w:tabs>
          <w:tab w:val="clear" w:pos="720"/>
        </w:tabs>
        <w:spacing w:before="120" w:after="120" w:line="276" w:lineRule="auto"/>
        <w:ind w:left="0" w:right="95" w:firstLine="0"/>
        <w:jc w:val="both"/>
        <w:rPr>
          <w:rFonts w:ascii="Verdana" w:hAnsi="Verdana"/>
          <w:sz w:val="20"/>
          <w:szCs w:val="20"/>
        </w:rPr>
      </w:pPr>
      <w:r w:rsidRPr="000114F9">
        <w:rPr>
          <w:rFonts w:ascii="Verdana" w:hAnsi="Verdana"/>
          <w:sz w:val="20"/>
          <w:szCs w:val="20"/>
        </w:rPr>
        <w:t xml:space="preserve">Възложителят си запазва правото да следи за качеството на материалите. </w:t>
      </w:r>
    </w:p>
    <w:p w14:paraId="1A965667" w14:textId="77777777" w:rsidR="009269FA" w:rsidRPr="000114F9" w:rsidRDefault="009269FA" w:rsidP="00C8708B">
      <w:pPr>
        <w:numPr>
          <w:ilvl w:val="1"/>
          <w:numId w:val="24"/>
        </w:numPr>
        <w:tabs>
          <w:tab w:val="clear" w:pos="720"/>
        </w:tabs>
        <w:spacing w:before="120" w:after="120" w:line="276" w:lineRule="auto"/>
        <w:ind w:left="0" w:right="95" w:firstLine="0"/>
        <w:jc w:val="both"/>
        <w:rPr>
          <w:rFonts w:ascii="Verdana" w:hAnsi="Verdana"/>
          <w:sz w:val="20"/>
          <w:szCs w:val="20"/>
        </w:rPr>
      </w:pPr>
      <w:r w:rsidRPr="000114F9">
        <w:rPr>
          <w:rFonts w:ascii="Verdana" w:hAnsi="Verdana"/>
          <w:sz w:val="20"/>
          <w:szCs w:val="20"/>
        </w:rPr>
        <w:t>Контролът по време на строителство ще се упражнява от представители на Строителен контрол и отдел БЗР на Възложителя.</w:t>
      </w:r>
    </w:p>
    <w:p w14:paraId="147D610C" w14:textId="77777777" w:rsidR="009269FA" w:rsidRPr="000114F9" w:rsidRDefault="009269FA" w:rsidP="00C8708B">
      <w:pPr>
        <w:numPr>
          <w:ilvl w:val="0"/>
          <w:numId w:val="24"/>
        </w:numPr>
        <w:tabs>
          <w:tab w:val="clear" w:pos="720"/>
        </w:tabs>
        <w:spacing w:before="120" w:after="120" w:line="276" w:lineRule="auto"/>
        <w:ind w:left="0" w:right="95" w:firstLine="0"/>
        <w:jc w:val="both"/>
        <w:rPr>
          <w:rFonts w:ascii="Verdana" w:hAnsi="Verdana"/>
          <w:b/>
          <w:bCs/>
          <w:iCs/>
          <w:sz w:val="20"/>
          <w:szCs w:val="20"/>
        </w:rPr>
      </w:pPr>
      <w:r w:rsidRPr="000114F9">
        <w:rPr>
          <w:rFonts w:ascii="Verdana" w:hAnsi="Verdana"/>
          <w:b/>
          <w:bCs/>
          <w:iCs/>
          <w:sz w:val="20"/>
          <w:szCs w:val="20"/>
        </w:rPr>
        <w:t>Възлагане и приемане на работата</w:t>
      </w:r>
    </w:p>
    <w:p w14:paraId="2900C29B" w14:textId="013EA769" w:rsidR="009269FA" w:rsidRPr="00992A28" w:rsidRDefault="009269FA" w:rsidP="00C8708B">
      <w:pPr>
        <w:numPr>
          <w:ilvl w:val="1"/>
          <w:numId w:val="24"/>
        </w:numPr>
        <w:tabs>
          <w:tab w:val="clear" w:pos="720"/>
        </w:tabs>
        <w:spacing w:before="120" w:after="120" w:line="276" w:lineRule="auto"/>
        <w:ind w:left="0" w:right="95" w:firstLine="0"/>
        <w:jc w:val="both"/>
        <w:rPr>
          <w:rFonts w:ascii="Verdana" w:hAnsi="Verdana"/>
          <w:sz w:val="20"/>
          <w:szCs w:val="20"/>
        </w:rPr>
      </w:pPr>
      <w:r w:rsidRPr="000114F9">
        <w:rPr>
          <w:rFonts w:ascii="Verdana" w:hAnsi="Verdana"/>
          <w:sz w:val="20"/>
          <w:szCs w:val="20"/>
        </w:rPr>
        <w:t xml:space="preserve">Възлагането на </w:t>
      </w:r>
      <w:r w:rsidRPr="00992A28">
        <w:rPr>
          <w:rFonts w:ascii="Verdana" w:hAnsi="Verdana"/>
          <w:sz w:val="20"/>
          <w:szCs w:val="20"/>
        </w:rPr>
        <w:t xml:space="preserve">дейностите ще се извърши след изпращане на </w:t>
      </w:r>
      <w:r w:rsidR="00890B2F" w:rsidRPr="00992A28">
        <w:rPr>
          <w:rFonts w:ascii="Verdana" w:hAnsi="Verdana"/>
          <w:sz w:val="20"/>
          <w:szCs w:val="20"/>
        </w:rPr>
        <w:t>Възлагателно писмо</w:t>
      </w:r>
      <w:r w:rsidRPr="00992A28">
        <w:rPr>
          <w:rFonts w:ascii="Verdana" w:hAnsi="Verdana"/>
          <w:sz w:val="20"/>
          <w:szCs w:val="20"/>
        </w:rPr>
        <w:t xml:space="preserve"> </w:t>
      </w:r>
      <w:r w:rsidR="0034172A" w:rsidRPr="00992A28">
        <w:rPr>
          <w:rFonts w:ascii="Verdana" w:hAnsi="Verdana"/>
          <w:sz w:val="20"/>
          <w:szCs w:val="20"/>
        </w:rPr>
        <w:t xml:space="preserve"> </w:t>
      </w:r>
      <w:r w:rsidRPr="00992A28">
        <w:rPr>
          <w:rFonts w:ascii="Verdana" w:hAnsi="Verdana"/>
          <w:sz w:val="20"/>
          <w:szCs w:val="20"/>
        </w:rPr>
        <w:t>от страна на Възложителя</w:t>
      </w:r>
      <w:r w:rsidR="0034172A" w:rsidRPr="00992A28">
        <w:rPr>
          <w:rFonts w:ascii="Verdana" w:hAnsi="Verdana"/>
          <w:sz w:val="20"/>
          <w:szCs w:val="20"/>
        </w:rPr>
        <w:t>, заедно със съгласувана Заповед за изпълнение на ремонтните дейности от Национален парк Рила</w:t>
      </w:r>
      <w:r w:rsidRPr="00992A28">
        <w:rPr>
          <w:rFonts w:ascii="Verdana" w:hAnsi="Verdana"/>
          <w:sz w:val="20"/>
          <w:szCs w:val="20"/>
        </w:rPr>
        <w:t>. Срокът за изпълнение на всички дейности</w:t>
      </w:r>
      <w:r w:rsidR="00737444" w:rsidRPr="00992A28">
        <w:rPr>
          <w:rFonts w:ascii="Verdana" w:hAnsi="Verdana"/>
          <w:sz w:val="20"/>
          <w:szCs w:val="20"/>
        </w:rPr>
        <w:t>,</w:t>
      </w:r>
      <w:r w:rsidRPr="00992A28">
        <w:rPr>
          <w:rFonts w:ascii="Verdana" w:hAnsi="Verdana"/>
          <w:sz w:val="20"/>
          <w:szCs w:val="20"/>
        </w:rPr>
        <w:t xml:space="preserve"> посочени в Количествената сметка на обекта не може да превишава 70 календарни дни, считано от датата на възлагане.</w:t>
      </w:r>
    </w:p>
    <w:p w14:paraId="1F85BB55" w14:textId="57B608E8" w:rsidR="009269FA" w:rsidRPr="00992A28" w:rsidRDefault="009269FA" w:rsidP="00F74867">
      <w:pPr>
        <w:numPr>
          <w:ilvl w:val="1"/>
          <w:numId w:val="24"/>
        </w:numPr>
        <w:tabs>
          <w:tab w:val="clear" w:pos="720"/>
        </w:tabs>
        <w:spacing w:before="120" w:after="120" w:line="276" w:lineRule="auto"/>
        <w:ind w:left="0" w:right="95" w:firstLine="0"/>
        <w:jc w:val="both"/>
        <w:rPr>
          <w:rFonts w:ascii="Verdana" w:hAnsi="Verdana"/>
          <w:sz w:val="20"/>
          <w:szCs w:val="20"/>
        </w:rPr>
      </w:pPr>
      <w:r w:rsidRPr="00992A28">
        <w:rPr>
          <w:rFonts w:ascii="Verdana" w:hAnsi="Verdana"/>
          <w:sz w:val="20"/>
          <w:szCs w:val="20"/>
        </w:rPr>
        <w:t xml:space="preserve">Възложителят възлага на Изпълнителя </w:t>
      </w:r>
      <w:r w:rsidR="008D7807" w:rsidRPr="00992A28">
        <w:rPr>
          <w:rFonts w:ascii="Verdana" w:hAnsi="Verdana"/>
          <w:sz w:val="20"/>
          <w:szCs w:val="20"/>
        </w:rPr>
        <w:t xml:space="preserve">дейностите </w:t>
      </w:r>
      <w:r w:rsidRPr="00992A28">
        <w:rPr>
          <w:rFonts w:ascii="Verdana" w:hAnsi="Verdana"/>
          <w:sz w:val="20"/>
          <w:szCs w:val="20"/>
        </w:rPr>
        <w:t xml:space="preserve">по договора, чрез </w:t>
      </w:r>
      <w:r w:rsidRPr="00992A28">
        <w:rPr>
          <w:rFonts w:ascii="Verdana" w:hAnsi="Verdana"/>
          <w:b/>
          <w:sz w:val="20"/>
          <w:szCs w:val="20"/>
        </w:rPr>
        <w:t>Възлагателно писмо</w:t>
      </w:r>
      <w:r w:rsidR="008D7807" w:rsidRPr="00992A28">
        <w:rPr>
          <w:rFonts w:ascii="Verdana" w:hAnsi="Verdana"/>
          <w:b/>
          <w:sz w:val="20"/>
          <w:szCs w:val="20"/>
        </w:rPr>
        <w:t xml:space="preserve"> </w:t>
      </w:r>
      <w:r w:rsidR="008D7807" w:rsidRPr="00992A28">
        <w:rPr>
          <w:rFonts w:ascii="Verdana" w:hAnsi="Verdana"/>
          <w:sz w:val="20"/>
          <w:szCs w:val="20"/>
        </w:rPr>
        <w:t>и съгласувана Заповед за изпълнение на ремонтните дейности от Национален парк Рила</w:t>
      </w:r>
      <w:r w:rsidRPr="00992A28">
        <w:rPr>
          <w:rFonts w:ascii="Verdana" w:hAnsi="Verdana"/>
          <w:sz w:val="20"/>
          <w:szCs w:val="20"/>
        </w:rPr>
        <w:t>. Във Възлагателното писмо Възложителят указва:</w:t>
      </w:r>
    </w:p>
    <w:p w14:paraId="68706C51" w14:textId="77777777" w:rsidR="009269FA" w:rsidRPr="00992A28" w:rsidRDefault="009269FA" w:rsidP="00F74867">
      <w:pPr>
        <w:numPr>
          <w:ilvl w:val="2"/>
          <w:numId w:val="24"/>
        </w:numPr>
        <w:tabs>
          <w:tab w:val="clear" w:pos="1440"/>
        </w:tabs>
        <w:spacing w:before="120" w:after="120" w:line="276" w:lineRule="auto"/>
        <w:ind w:left="0" w:right="95" w:firstLine="0"/>
        <w:jc w:val="both"/>
        <w:rPr>
          <w:rFonts w:ascii="Verdana" w:hAnsi="Verdana"/>
          <w:sz w:val="20"/>
          <w:szCs w:val="20"/>
          <w:lang w:val="ru-RU"/>
        </w:rPr>
      </w:pPr>
      <w:r w:rsidRPr="00992A28">
        <w:rPr>
          <w:rFonts w:ascii="Verdana" w:hAnsi="Verdana"/>
          <w:sz w:val="20"/>
          <w:szCs w:val="20"/>
          <w:lang w:val="ru-RU"/>
        </w:rPr>
        <w:t xml:space="preserve">Датата, на която Изпълнителя следва да има </w:t>
      </w:r>
      <w:r w:rsidRPr="00992A28">
        <w:rPr>
          <w:rFonts w:ascii="Verdana" w:hAnsi="Verdana"/>
          <w:b/>
          <w:sz w:val="20"/>
          <w:szCs w:val="20"/>
          <w:lang w:val="ru-RU"/>
        </w:rPr>
        <w:t>готовност за започване</w:t>
      </w:r>
      <w:r w:rsidRPr="00992A28">
        <w:rPr>
          <w:rFonts w:ascii="Verdana" w:hAnsi="Verdana"/>
          <w:sz w:val="20"/>
          <w:szCs w:val="20"/>
          <w:lang w:val="ru-RU"/>
        </w:rPr>
        <w:t xml:space="preserve"> на СМР. Тази дата не може да е по-рано от </w:t>
      </w:r>
      <w:r w:rsidRPr="00992A28">
        <w:rPr>
          <w:rFonts w:ascii="Verdana" w:hAnsi="Verdana"/>
          <w:i/>
          <w:sz w:val="20"/>
          <w:szCs w:val="20"/>
          <w:lang w:val="ru-RU"/>
        </w:rPr>
        <w:t>пет</w:t>
      </w:r>
      <w:r w:rsidRPr="00992A28">
        <w:rPr>
          <w:rFonts w:ascii="Verdana" w:hAnsi="Verdana"/>
          <w:sz w:val="20"/>
          <w:szCs w:val="20"/>
          <w:lang w:val="ru-RU"/>
        </w:rPr>
        <w:t xml:space="preserve"> работни дни считано от датата на изпращане на Възлагателното писмо. </w:t>
      </w:r>
    </w:p>
    <w:p w14:paraId="3BF8415C" w14:textId="1521C011" w:rsidR="009269FA" w:rsidRPr="00F74867" w:rsidRDefault="009269FA" w:rsidP="00F74867">
      <w:pPr>
        <w:numPr>
          <w:ilvl w:val="2"/>
          <w:numId w:val="24"/>
        </w:numPr>
        <w:tabs>
          <w:tab w:val="clear" w:pos="1440"/>
        </w:tabs>
        <w:spacing w:before="120" w:after="120" w:line="276" w:lineRule="auto"/>
        <w:ind w:left="0" w:right="95" w:firstLine="0"/>
        <w:jc w:val="both"/>
        <w:rPr>
          <w:rFonts w:ascii="Verdana" w:hAnsi="Verdana"/>
          <w:sz w:val="20"/>
          <w:szCs w:val="20"/>
          <w:lang w:val="ru-RU"/>
        </w:rPr>
      </w:pPr>
      <w:r w:rsidRPr="00F74867">
        <w:rPr>
          <w:rFonts w:ascii="Verdana" w:hAnsi="Verdana"/>
          <w:sz w:val="20"/>
          <w:szCs w:val="20"/>
          <w:lang w:val="ru-RU"/>
        </w:rPr>
        <w:t>Срок</w:t>
      </w:r>
      <w:r w:rsidR="003A18FB">
        <w:rPr>
          <w:rFonts w:ascii="Verdana" w:hAnsi="Verdana"/>
          <w:sz w:val="20"/>
          <w:szCs w:val="20"/>
          <w:lang w:val="ru-RU"/>
        </w:rPr>
        <w:t>ът</w:t>
      </w:r>
      <w:r w:rsidRPr="00F74867">
        <w:rPr>
          <w:rFonts w:ascii="Verdana" w:hAnsi="Verdana"/>
          <w:sz w:val="20"/>
          <w:szCs w:val="20"/>
          <w:lang w:val="ru-RU"/>
        </w:rPr>
        <w:t xml:space="preserve"> за изпълнение на работите, съгласно </w:t>
      </w:r>
      <w:r w:rsidRPr="00F74867">
        <w:rPr>
          <w:rFonts w:ascii="Verdana" w:hAnsi="Verdana"/>
          <w:b/>
          <w:sz w:val="20"/>
          <w:szCs w:val="20"/>
          <w:lang w:val="ru-RU"/>
        </w:rPr>
        <w:t>Графика за изпълнение</w:t>
      </w:r>
      <w:r w:rsidRPr="00F74867">
        <w:rPr>
          <w:rFonts w:ascii="Verdana" w:hAnsi="Verdana"/>
          <w:sz w:val="20"/>
          <w:szCs w:val="20"/>
          <w:lang w:val="ru-RU"/>
        </w:rPr>
        <w:t xml:space="preserve">, одобрен от Възложителя. Срокът за изпълнение на работите започва да тече от датата на двустранно подписан </w:t>
      </w:r>
      <w:r w:rsidRPr="00F74867">
        <w:rPr>
          <w:rFonts w:ascii="Verdana" w:hAnsi="Verdana"/>
          <w:b/>
          <w:sz w:val="20"/>
          <w:szCs w:val="20"/>
          <w:lang w:val="ru-RU"/>
        </w:rPr>
        <w:t>протокол за старт СМР</w:t>
      </w:r>
      <w:r w:rsidRPr="00F74867">
        <w:rPr>
          <w:rFonts w:ascii="Verdana" w:hAnsi="Verdana"/>
          <w:sz w:val="20"/>
          <w:szCs w:val="20"/>
          <w:lang w:val="ru-RU"/>
        </w:rPr>
        <w:t xml:space="preserve">. </w:t>
      </w:r>
    </w:p>
    <w:p w14:paraId="3DF02969" w14:textId="77777777" w:rsidR="009269FA" w:rsidRPr="009269FA" w:rsidRDefault="009269FA" w:rsidP="00F74867">
      <w:pPr>
        <w:numPr>
          <w:ilvl w:val="2"/>
          <w:numId w:val="24"/>
        </w:numPr>
        <w:tabs>
          <w:tab w:val="clear" w:pos="1440"/>
        </w:tabs>
        <w:spacing w:before="120" w:after="120" w:line="276" w:lineRule="auto"/>
        <w:ind w:left="0" w:right="95" w:firstLine="0"/>
        <w:jc w:val="both"/>
        <w:rPr>
          <w:rFonts w:ascii="Verdana" w:hAnsi="Verdana"/>
          <w:sz w:val="20"/>
          <w:szCs w:val="20"/>
        </w:rPr>
      </w:pPr>
      <w:r w:rsidRPr="009269FA">
        <w:rPr>
          <w:rFonts w:ascii="Verdana" w:hAnsi="Verdana"/>
          <w:sz w:val="20"/>
          <w:szCs w:val="20"/>
        </w:rPr>
        <w:t>Срокът за изпълнение включва изпълнението на всички дейности по договора,  както и довършителните и възстановителни дейности.</w:t>
      </w:r>
    </w:p>
    <w:p w14:paraId="41716375" w14:textId="77777777" w:rsidR="009269FA" w:rsidRPr="00992A28" w:rsidRDefault="009269FA" w:rsidP="00F74867">
      <w:pPr>
        <w:numPr>
          <w:ilvl w:val="2"/>
          <w:numId w:val="24"/>
        </w:numPr>
        <w:tabs>
          <w:tab w:val="clear" w:pos="1440"/>
        </w:tabs>
        <w:spacing w:before="120" w:after="120" w:line="276" w:lineRule="auto"/>
        <w:ind w:left="0" w:right="95" w:firstLine="0"/>
        <w:jc w:val="both"/>
        <w:rPr>
          <w:rFonts w:ascii="Verdana" w:hAnsi="Verdana"/>
          <w:sz w:val="20"/>
          <w:szCs w:val="20"/>
        </w:rPr>
      </w:pPr>
      <w:r w:rsidRPr="009269FA">
        <w:rPr>
          <w:rFonts w:ascii="Verdana" w:hAnsi="Verdana"/>
          <w:sz w:val="20"/>
          <w:szCs w:val="20"/>
        </w:rPr>
        <w:t xml:space="preserve">Изпълнителят трябва да разполага с копия от Възлагателното писмо, проекта и </w:t>
      </w:r>
      <w:r w:rsidRPr="00992A28">
        <w:rPr>
          <w:rFonts w:ascii="Verdana" w:hAnsi="Verdana"/>
          <w:sz w:val="20"/>
          <w:szCs w:val="20"/>
        </w:rPr>
        <w:t>Договора за строителство на обекта.</w:t>
      </w:r>
    </w:p>
    <w:p w14:paraId="36014FD4" w14:textId="77777777" w:rsidR="009269FA" w:rsidRPr="00992A28" w:rsidRDefault="009269FA" w:rsidP="00C8708B">
      <w:pPr>
        <w:numPr>
          <w:ilvl w:val="1"/>
          <w:numId w:val="24"/>
        </w:numPr>
        <w:tabs>
          <w:tab w:val="clear" w:pos="720"/>
        </w:tabs>
        <w:spacing w:before="120" w:after="120" w:line="276" w:lineRule="auto"/>
        <w:ind w:left="0" w:right="95" w:firstLine="0"/>
        <w:jc w:val="both"/>
        <w:rPr>
          <w:rFonts w:ascii="Verdana" w:hAnsi="Verdana"/>
          <w:b/>
          <w:bCs/>
          <w:sz w:val="20"/>
          <w:szCs w:val="20"/>
          <w:lang w:val="ru-RU"/>
        </w:rPr>
      </w:pPr>
      <w:r w:rsidRPr="00992A28">
        <w:rPr>
          <w:rFonts w:ascii="Verdana" w:hAnsi="Verdana"/>
          <w:b/>
          <w:bCs/>
          <w:sz w:val="20"/>
          <w:szCs w:val="20"/>
          <w:lang w:val="ru-RU"/>
        </w:rPr>
        <w:t xml:space="preserve"> График </w:t>
      </w:r>
      <w:r w:rsidRPr="008256CD">
        <w:rPr>
          <w:rFonts w:ascii="Verdana" w:hAnsi="Verdana"/>
          <w:b/>
          <w:bCs/>
          <w:sz w:val="20"/>
          <w:szCs w:val="20"/>
          <w:lang w:val="ru-RU"/>
        </w:rPr>
        <w:t>за</w:t>
      </w:r>
      <w:r w:rsidRPr="00992A28">
        <w:rPr>
          <w:rFonts w:ascii="Verdana" w:hAnsi="Verdana"/>
          <w:b/>
          <w:bCs/>
          <w:sz w:val="20"/>
          <w:szCs w:val="20"/>
          <w:lang w:val="ru-RU"/>
        </w:rPr>
        <w:t xml:space="preserve"> изпълнение на работите при сключване на договор</w:t>
      </w:r>
    </w:p>
    <w:p w14:paraId="01167212" w14:textId="6B604710" w:rsidR="009269FA" w:rsidRPr="000114F9" w:rsidRDefault="009269FA" w:rsidP="0034172A">
      <w:pPr>
        <w:numPr>
          <w:ilvl w:val="2"/>
          <w:numId w:val="24"/>
        </w:numPr>
        <w:tabs>
          <w:tab w:val="clear" w:pos="1440"/>
        </w:tabs>
        <w:spacing w:before="120" w:after="120" w:line="276" w:lineRule="auto"/>
        <w:ind w:left="0" w:right="95" w:firstLine="0"/>
        <w:jc w:val="both"/>
        <w:rPr>
          <w:rFonts w:ascii="Verdana" w:hAnsi="Verdana"/>
          <w:sz w:val="20"/>
          <w:szCs w:val="20"/>
        </w:rPr>
      </w:pPr>
      <w:r w:rsidRPr="00992A28">
        <w:rPr>
          <w:rFonts w:ascii="Verdana" w:hAnsi="Verdana"/>
          <w:sz w:val="20"/>
          <w:szCs w:val="20"/>
        </w:rPr>
        <w:t>Графикът за</w:t>
      </w:r>
      <w:r w:rsidRPr="009269FA">
        <w:rPr>
          <w:rFonts w:ascii="Verdana" w:hAnsi="Verdana"/>
          <w:sz w:val="20"/>
          <w:szCs w:val="20"/>
        </w:rPr>
        <w:t xml:space="preserve"> изпълнение на работите се представя от Изпълнителя на Контролиращия служител в срок от 5 работни дни от сключване на Договора за строителство.</w:t>
      </w:r>
    </w:p>
    <w:p w14:paraId="1D368575" w14:textId="77777777" w:rsidR="009269FA" w:rsidRPr="000114F9" w:rsidRDefault="009269FA" w:rsidP="00C8708B">
      <w:pPr>
        <w:numPr>
          <w:ilvl w:val="1"/>
          <w:numId w:val="24"/>
        </w:numPr>
        <w:tabs>
          <w:tab w:val="clear" w:pos="720"/>
        </w:tabs>
        <w:spacing w:before="120" w:after="120" w:line="276" w:lineRule="auto"/>
        <w:ind w:left="0" w:right="95" w:firstLine="0"/>
        <w:jc w:val="both"/>
        <w:rPr>
          <w:rFonts w:ascii="Verdana" w:hAnsi="Verdana"/>
          <w:sz w:val="20"/>
          <w:szCs w:val="20"/>
        </w:rPr>
      </w:pPr>
      <w:r w:rsidRPr="000114F9">
        <w:rPr>
          <w:rFonts w:ascii="Verdana" w:hAnsi="Verdana"/>
          <w:sz w:val="20"/>
          <w:szCs w:val="20"/>
        </w:rPr>
        <w:lastRenderedPageBreak/>
        <w:t>След приключване на възложената работа Изпълнителят съставя „Протокол за завършени и подлежащи на заплащане видове СМР” към съответната дата и го представя за одобрение на Строителния контрол.</w:t>
      </w:r>
    </w:p>
    <w:p w14:paraId="4FAAA87A" w14:textId="77777777" w:rsidR="009269FA" w:rsidRPr="000114F9" w:rsidRDefault="009269FA" w:rsidP="00C8708B">
      <w:pPr>
        <w:numPr>
          <w:ilvl w:val="1"/>
          <w:numId w:val="24"/>
        </w:numPr>
        <w:tabs>
          <w:tab w:val="clear" w:pos="720"/>
        </w:tabs>
        <w:spacing w:before="120" w:after="120" w:line="276" w:lineRule="auto"/>
        <w:ind w:left="0" w:right="95" w:firstLine="0"/>
        <w:jc w:val="both"/>
        <w:rPr>
          <w:rFonts w:ascii="Verdana" w:hAnsi="Verdana"/>
          <w:sz w:val="20"/>
          <w:szCs w:val="20"/>
        </w:rPr>
      </w:pPr>
      <w:r w:rsidRPr="000114F9">
        <w:rPr>
          <w:rFonts w:ascii="Verdana" w:hAnsi="Verdana"/>
          <w:sz w:val="20"/>
          <w:szCs w:val="20"/>
        </w:rPr>
        <w:t>Съставя се Приемно-предавателен протокол за установяване годността и качеството на завършените работи, който следва да бъде подписан от Изпълнителя и Възложителя при липса на възражения.</w:t>
      </w:r>
    </w:p>
    <w:p w14:paraId="610E3B64" w14:textId="77777777" w:rsidR="009269FA" w:rsidRPr="000114F9" w:rsidRDefault="009269FA" w:rsidP="00C8708B">
      <w:pPr>
        <w:numPr>
          <w:ilvl w:val="1"/>
          <w:numId w:val="24"/>
        </w:numPr>
        <w:tabs>
          <w:tab w:val="clear" w:pos="720"/>
        </w:tabs>
        <w:spacing w:before="120" w:after="120" w:line="276" w:lineRule="auto"/>
        <w:ind w:left="0" w:right="95" w:firstLine="0"/>
        <w:jc w:val="both"/>
        <w:rPr>
          <w:rFonts w:ascii="Verdana" w:hAnsi="Verdana"/>
          <w:sz w:val="20"/>
          <w:szCs w:val="20"/>
        </w:rPr>
      </w:pPr>
      <w:r w:rsidRPr="000114F9">
        <w:rPr>
          <w:rFonts w:ascii="Verdana" w:hAnsi="Verdana"/>
          <w:sz w:val="20"/>
          <w:szCs w:val="20"/>
        </w:rPr>
        <w:t xml:space="preserve">В случай, че Контролиращият служител установи, че работите не са извършени качествено, той предоставя по своя преценка на Изпълнителя срок, в рамките на който последният трябва да поправи неприетите от Строителния контрол работи. </w:t>
      </w:r>
    </w:p>
    <w:p w14:paraId="7A095AD1" w14:textId="77777777" w:rsidR="009269FA" w:rsidRPr="000114F9" w:rsidRDefault="009269FA" w:rsidP="00C8708B">
      <w:pPr>
        <w:numPr>
          <w:ilvl w:val="0"/>
          <w:numId w:val="24"/>
        </w:numPr>
        <w:tabs>
          <w:tab w:val="clear" w:pos="720"/>
        </w:tabs>
        <w:spacing w:before="120" w:after="120" w:line="276" w:lineRule="auto"/>
        <w:ind w:left="0" w:right="95" w:firstLine="0"/>
        <w:jc w:val="both"/>
        <w:rPr>
          <w:rFonts w:ascii="Verdana" w:hAnsi="Verdana"/>
          <w:b/>
          <w:bCs/>
          <w:iCs/>
          <w:sz w:val="20"/>
          <w:szCs w:val="20"/>
        </w:rPr>
      </w:pPr>
      <w:r w:rsidRPr="000114F9">
        <w:rPr>
          <w:rFonts w:ascii="Verdana" w:hAnsi="Verdana"/>
          <w:b/>
          <w:bCs/>
          <w:iCs/>
          <w:sz w:val="20"/>
          <w:szCs w:val="20"/>
        </w:rPr>
        <w:t>Гаранционен срок</w:t>
      </w:r>
    </w:p>
    <w:p w14:paraId="53EE0EEB" w14:textId="77777777" w:rsidR="009269FA" w:rsidRPr="000114F9" w:rsidRDefault="009269FA" w:rsidP="00C8708B">
      <w:pPr>
        <w:numPr>
          <w:ilvl w:val="1"/>
          <w:numId w:val="24"/>
        </w:numPr>
        <w:tabs>
          <w:tab w:val="clear" w:pos="720"/>
        </w:tabs>
        <w:spacing w:before="120" w:after="120" w:line="276" w:lineRule="auto"/>
        <w:ind w:left="0" w:right="95" w:firstLine="0"/>
        <w:jc w:val="both"/>
        <w:rPr>
          <w:rFonts w:ascii="Verdana" w:hAnsi="Verdana" w:cs="Arial"/>
          <w:spacing w:val="-3"/>
          <w:sz w:val="20"/>
          <w:szCs w:val="20"/>
        </w:rPr>
      </w:pPr>
      <w:r w:rsidRPr="000114F9">
        <w:rPr>
          <w:rFonts w:ascii="Verdana" w:hAnsi="Verdana"/>
          <w:sz w:val="20"/>
          <w:szCs w:val="20"/>
        </w:rPr>
        <w:t xml:space="preserve">За </w:t>
      </w:r>
      <w:r w:rsidRPr="000114F9">
        <w:rPr>
          <w:rFonts w:ascii="Verdana" w:hAnsi="Verdana" w:cs="Arial"/>
          <w:spacing w:val="-3"/>
          <w:sz w:val="20"/>
          <w:szCs w:val="20"/>
        </w:rPr>
        <w:t>работите по изпълнението на предмета на договора се прилагат и важат минималните гаранционни срокове за изпълнени строителни и монтажни работи, съгласно Наредба №2 от 31.07.2003г. за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w:t>
      </w:r>
    </w:p>
    <w:p w14:paraId="6EBF251C" w14:textId="77777777" w:rsidR="009269FA" w:rsidRPr="000114F9" w:rsidRDefault="009269FA" w:rsidP="00C8708B">
      <w:pPr>
        <w:numPr>
          <w:ilvl w:val="1"/>
          <w:numId w:val="24"/>
        </w:numPr>
        <w:tabs>
          <w:tab w:val="clear" w:pos="720"/>
        </w:tabs>
        <w:spacing w:before="120" w:after="120" w:line="276" w:lineRule="auto"/>
        <w:ind w:left="0" w:right="95" w:firstLine="0"/>
        <w:jc w:val="both"/>
        <w:rPr>
          <w:rFonts w:ascii="Verdana" w:hAnsi="Verdana" w:cs="Arial"/>
          <w:spacing w:val="-3"/>
          <w:sz w:val="20"/>
          <w:szCs w:val="20"/>
        </w:rPr>
      </w:pPr>
      <w:r w:rsidRPr="000114F9">
        <w:rPr>
          <w:rFonts w:ascii="Verdana" w:hAnsi="Verdana" w:cs="Arial"/>
          <w:spacing w:val="-3"/>
          <w:sz w:val="20"/>
          <w:szCs w:val="20"/>
        </w:rPr>
        <w:t>Гаранционният срок започва да тече след приемане на обекта с Приемо-предавателен протокол.</w:t>
      </w:r>
    </w:p>
    <w:p w14:paraId="590DDE34" w14:textId="77777777" w:rsidR="009269FA" w:rsidRPr="00F40ECB" w:rsidRDefault="009269FA" w:rsidP="00C8708B">
      <w:pPr>
        <w:numPr>
          <w:ilvl w:val="0"/>
          <w:numId w:val="24"/>
        </w:numPr>
        <w:tabs>
          <w:tab w:val="clear" w:pos="720"/>
        </w:tabs>
        <w:spacing w:before="120" w:after="120" w:line="276" w:lineRule="auto"/>
        <w:ind w:left="0" w:right="95" w:firstLine="0"/>
        <w:jc w:val="both"/>
        <w:rPr>
          <w:rFonts w:ascii="Verdana" w:hAnsi="Verdana" w:cs="Arial"/>
          <w:b/>
          <w:spacing w:val="-3"/>
          <w:sz w:val="18"/>
          <w:szCs w:val="20"/>
        </w:rPr>
      </w:pPr>
      <w:r w:rsidRPr="00F40ECB">
        <w:rPr>
          <w:rFonts w:ascii="Verdana" w:hAnsi="Verdana" w:cs="Arial"/>
          <w:b/>
          <w:spacing w:val="-3"/>
          <w:sz w:val="18"/>
          <w:szCs w:val="20"/>
        </w:rPr>
        <w:t>Подизпълнител</w:t>
      </w:r>
    </w:p>
    <w:p w14:paraId="41E9D1E3" w14:textId="77777777" w:rsidR="00F4186E" w:rsidRPr="008E0EC0" w:rsidRDefault="00F4186E" w:rsidP="00983B4C">
      <w:pPr>
        <w:pStyle w:val="CommentText"/>
        <w:numPr>
          <w:ilvl w:val="1"/>
          <w:numId w:val="24"/>
        </w:numPr>
        <w:tabs>
          <w:tab w:val="clear" w:pos="720"/>
        </w:tabs>
        <w:spacing w:after="0" w:line="276" w:lineRule="auto"/>
        <w:ind w:left="0" w:right="95" w:firstLine="0"/>
        <w:jc w:val="both"/>
        <w:rPr>
          <w:rFonts w:ascii="Verdana" w:hAnsi="Verdana"/>
        </w:rPr>
      </w:pPr>
      <w:r w:rsidRPr="008E0EC0">
        <w:rPr>
          <w:rFonts w:ascii="Verdana" w:hAnsi="Verdana"/>
        </w:rPr>
        <w:t>Подизпълнителите нямат право да превъзлагат една или повече от дейностите, които са включени в предмета на договора за подизпълнение.</w:t>
      </w:r>
      <w:r w:rsidRPr="008E0EC0">
        <w:rPr>
          <w:rStyle w:val="CommentReference"/>
          <w:rFonts w:ascii="Verdana" w:hAnsi="Verdana"/>
          <w:sz w:val="20"/>
          <w:szCs w:val="20"/>
        </w:rPr>
        <w:t/>
      </w:r>
    </w:p>
    <w:p w14:paraId="4225C802" w14:textId="11DFDF11" w:rsidR="00F4186E" w:rsidRPr="008E0EC0" w:rsidRDefault="00F4186E" w:rsidP="00983B4C">
      <w:pPr>
        <w:pStyle w:val="CommentText"/>
        <w:numPr>
          <w:ilvl w:val="1"/>
          <w:numId w:val="24"/>
        </w:numPr>
        <w:tabs>
          <w:tab w:val="clear" w:pos="720"/>
        </w:tabs>
        <w:spacing w:after="0" w:line="276" w:lineRule="auto"/>
        <w:ind w:left="0" w:right="95" w:firstLine="0"/>
        <w:jc w:val="both"/>
        <w:rPr>
          <w:rFonts w:ascii="Verdana" w:hAnsi="Verdana"/>
        </w:rPr>
      </w:pPr>
      <w:r w:rsidRPr="008E0EC0">
        <w:rPr>
          <w:rFonts w:ascii="Verdana" w:hAnsi="Verdana"/>
        </w:rPr>
        <w:t>Не е нарушение на забраната по предх</w:t>
      </w:r>
      <w:r w:rsidR="005A18B6" w:rsidRPr="008E0EC0">
        <w:rPr>
          <w:rFonts w:ascii="Verdana" w:hAnsi="Verdana"/>
        </w:rPr>
        <w:t>одната</w:t>
      </w:r>
      <w:r w:rsidRPr="008E0EC0">
        <w:rPr>
          <w:rFonts w:ascii="Verdana" w:hAnsi="Verdana"/>
        </w:rPr>
        <w:t xml:space="preserve">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w:t>
      </w:r>
    </w:p>
    <w:p w14:paraId="3E76C6B3" w14:textId="77777777" w:rsidR="00F4186E" w:rsidRPr="008E0EC0" w:rsidRDefault="00F4186E" w:rsidP="00983B4C">
      <w:pPr>
        <w:pStyle w:val="CommentText"/>
        <w:numPr>
          <w:ilvl w:val="1"/>
          <w:numId w:val="24"/>
        </w:numPr>
        <w:tabs>
          <w:tab w:val="clear" w:pos="720"/>
        </w:tabs>
        <w:spacing w:after="0" w:line="276" w:lineRule="auto"/>
        <w:ind w:left="0" w:right="95" w:firstLine="0"/>
        <w:jc w:val="both"/>
        <w:rPr>
          <w:rFonts w:ascii="Verdana" w:hAnsi="Verdana"/>
        </w:rPr>
      </w:pPr>
      <w:r w:rsidRPr="008E0EC0">
        <w:rPr>
          <w:rFonts w:ascii="Verdana" w:hAnsi="Verdana"/>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14:paraId="6DB18FED" w14:textId="36A9DB6B" w:rsidR="00F4186E" w:rsidRPr="008E0EC0" w:rsidRDefault="00F4186E" w:rsidP="00983B4C">
      <w:pPr>
        <w:pStyle w:val="CommentText"/>
        <w:numPr>
          <w:ilvl w:val="1"/>
          <w:numId w:val="24"/>
        </w:numPr>
        <w:tabs>
          <w:tab w:val="clear" w:pos="720"/>
        </w:tabs>
        <w:spacing w:after="0" w:line="276" w:lineRule="auto"/>
        <w:ind w:left="0" w:right="95" w:firstLine="0"/>
        <w:jc w:val="both"/>
        <w:rPr>
          <w:rFonts w:ascii="Verdana" w:hAnsi="Verdana"/>
        </w:rPr>
      </w:pPr>
      <w:r w:rsidRPr="008E0EC0">
        <w:rPr>
          <w:rFonts w:ascii="Verdana" w:hAnsi="Verdana"/>
        </w:rPr>
        <w:t>Разплащанията по предх</w:t>
      </w:r>
      <w:r w:rsidR="005A18B6" w:rsidRPr="008E0EC0">
        <w:rPr>
          <w:rFonts w:ascii="Verdana" w:hAnsi="Verdana"/>
        </w:rPr>
        <w:t>одната</w:t>
      </w:r>
      <w:r w:rsidRPr="008E0EC0">
        <w:rPr>
          <w:rFonts w:ascii="Verdana" w:hAnsi="Verdana"/>
        </w:rPr>
        <w:t xml:space="preserve">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4FEB5B34" w14:textId="77777777" w:rsidR="00F4186E" w:rsidRPr="008E0EC0" w:rsidRDefault="00F4186E" w:rsidP="00983B4C">
      <w:pPr>
        <w:pStyle w:val="CommentText"/>
        <w:numPr>
          <w:ilvl w:val="2"/>
          <w:numId w:val="24"/>
        </w:numPr>
        <w:tabs>
          <w:tab w:val="clear" w:pos="1440"/>
        </w:tabs>
        <w:spacing w:after="0" w:line="276" w:lineRule="auto"/>
        <w:ind w:left="0" w:right="95" w:firstLine="0"/>
        <w:jc w:val="both"/>
        <w:rPr>
          <w:rFonts w:ascii="Verdana" w:hAnsi="Verdana"/>
        </w:rPr>
      </w:pPr>
      <w:r w:rsidRPr="008E0EC0">
        <w:rPr>
          <w:rFonts w:ascii="Verdana" w:hAnsi="Verdana"/>
        </w:rPr>
        <w:t>Към искането изпълнителят предоставя становище, от което да е видно дали оспорва плащанията или част от тях като недължими.</w:t>
      </w:r>
    </w:p>
    <w:p w14:paraId="1316A725" w14:textId="77777777" w:rsidR="00F4186E" w:rsidRPr="008E0EC0" w:rsidRDefault="00F4186E" w:rsidP="00983B4C">
      <w:pPr>
        <w:pStyle w:val="CommentText"/>
        <w:numPr>
          <w:ilvl w:val="2"/>
          <w:numId w:val="24"/>
        </w:numPr>
        <w:tabs>
          <w:tab w:val="clear" w:pos="1440"/>
        </w:tabs>
        <w:spacing w:after="0" w:line="276" w:lineRule="auto"/>
        <w:ind w:left="0" w:right="95" w:firstLine="0"/>
        <w:jc w:val="both"/>
        <w:rPr>
          <w:rFonts w:ascii="Verdana" w:hAnsi="Verdana"/>
        </w:rPr>
      </w:pPr>
      <w:r w:rsidRPr="008E0EC0">
        <w:rPr>
          <w:rFonts w:ascii="Verdana" w:hAnsi="Verdana"/>
        </w:rPr>
        <w:t>Възложителят има право да откаже плащане, когато искането за плащане е оспорено, до момента на отстраняване на причината за отказа.</w:t>
      </w:r>
    </w:p>
    <w:p w14:paraId="6716F455" w14:textId="77777777" w:rsidR="00F4186E" w:rsidRPr="008E0EC0" w:rsidRDefault="00F4186E" w:rsidP="00983B4C">
      <w:pPr>
        <w:pStyle w:val="CommentText"/>
        <w:numPr>
          <w:ilvl w:val="1"/>
          <w:numId w:val="24"/>
        </w:numPr>
        <w:tabs>
          <w:tab w:val="clear" w:pos="720"/>
        </w:tabs>
        <w:spacing w:after="0" w:line="276" w:lineRule="auto"/>
        <w:ind w:left="0" w:right="95" w:firstLine="0"/>
        <w:jc w:val="both"/>
        <w:rPr>
          <w:rFonts w:ascii="Verdana" w:hAnsi="Verdana"/>
        </w:rPr>
      </w:pPr>
      <w:r w:rsidRPr="008E0EC0">
        <w:rPr>
          <w:rFonts w:ascii="Verdana" w:hAnsi="Verdana"/>
        </w:rPr>
        <w:t>Независимо от възможността за използване на подизпълнители отговорността за изпълнение на договора за обществена поръчка е на изпълнителя.</w:t>
      </w:r>
    </w:p>
    <w:p w14:paraId="76A83C10" w14:textId="77777777" w:rsidR="00F4186E" w:rsidRPr="008E0EC0" w:rsidRDefault="00F4186E" w:rsidP="00983B4C">
      <w:pPr>
        <w:pStyle w:val="CommentText"/>
        <w:numPr>
          <w:ilvl w:val="1"/>
          <w:numId w:val="24"/>
        </w:numPr>
        <w:tabs>
          <w:tab w:val="clear" w:pos="720"/>
        </w:tabs>
        <w:spacing w:after="0" w:line="276" w:lineRule="auto"/>
        <w:ind w:left="0" w:right="95" w:firstLine="0"/>
        <w:jc w:val="both"/>
        <w:rPr>
          <w:rFonts w:ascii="Verdana" w:hAnsi="Verdana"/>
          <w:sz w:val="18"/>
        </w:rPr>
      </w:pPr>
      <w:r w:rsidRPr="008E0EC0">
        <w:rPr>
          <w:rFonts w:ascii="Verdana" w:hAnsi="Verdana"/>
        </w:rPr>
        <w:t>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r w:rsidRPr="008E0EC0">
        <w:rPr>
          <w:rFonts w:ascii="Verdana" w:hAnsi="Verdana"/>
          <w:sz w:val="22"/>
          <w:szCs w:val="23"/>
        </w:rPr>
        <w:t>.</w:t>
      </w:r>
    </w:p>
    <w:p w14:paraId="1DE9F2B2" w14:textId="0EBA6FD2" w:rsidR="009269FA" w:rsidRDefault="009269FA" w:rsidP="00C8708B">
      <w:pPr>
        <w:widowControl w:val="0"/>
        <w:spacing w:after="0" w:line="276" w:lineRule="auto"/>
        <w:ind w:right="95"/>
        <w:jc w:val="both"/>
        <w:rPr>
          <w:rFonts w:ascii="Verdana" w:hAnsi="Verdana" w:cs="Calibri"/>
          <w:color w:val="000000"/>
          <w:sz w:val="20"/>
          <w:szCs w:val="20"/>
          <w:lang w:eastAsia="bg-BG" w:bidi="bg-BG"/>
        </w:rPr>
      </w:pPr>
    </w:p>
    <w:p w14:paraId="216094F2" w14:textId="2205121C" w:rsidR="00890B2F" w:rsidRPr="00992A28" w:rsidRDefault="00890B2F" w:rsidP="00992A28">
      <w:pPr>
        <w:pStyle w:val="ListParagraph"/>
        <w:widowControl w:val="0"/>
        <w:numPr>
          <w:ilvl w:val="0"/>
          <w:numId w:val="24"/>
        </w:numPr>
        <w:tabs>
          <w:tab w:val="clear" w:pos="720"/>
        </w:tabs>
        <w:spacing w:after="0" w:line="276" w:lineRule="auto"/>
        <w:ind w:left="0" w:right="95" w:firstLine="0"/>
        <w:jc w:val="both"/>
        <w:rPr>
          <w:rFonts w:ascii="Verdana" w:hAnsi="Verdana" w:cs="Calibri"/>
          <w:b/>
          <w:sz w:val="20"/>
          <w:szCs w:val="20"/>
          <w:lang w:eastAsia="bg-BG" w:bidi="bg-BG"/>
        </w:rPr>
      </w:pPr>
      <w:r w:rsidRPr="00992A28">
        <w:rPr>
          <w:rFonts w:ascii="Verdana" w:hAnsi="Verdana" w:cs="Calibri"/>
          <w:b/>
          <w:color w:val="000000"/>
          <w:sz w:val="20"/>
          <w:szCs w:val="20"/>
          <w:lang w:eastAsia="bg-BG" w:bidi="bg-BG"/>
        </w:rPr>
        <w:t xml:space="preserve">Документи, </w:t>
      </w:r>
      <w:r w:rsidRPr="00992A28">
        <w:rPr>
          <w:rFonts w:ascii="Verdana" w:hAnsi="Verdana" w:cs="Calibri"/>
          <w:b/>
          <w:sz w:val="20"/>
          <w:szCs w:val="20"/>
          <w:lang w:eastAsia="bg-BG" w:bidi="bg-BG"/>
        </w:rPr>
        <w:t>свързани със сигурност</w:t>
      </w:r>
      <w:r w:rsidR="00B32020" w:rsidRPr="00992A28">
        <w:rPr>
          <w:rFonts w:ascii="Verdana" w:hAnsi="Verdana" w:cs="Calibri"/>
          <w:b/>
          <w:sz w:val="20"/>
          <w:szCs w:val="20"/>
          <w:lang w:eastAsia="bg-BG" w:bidi="bg-BG"/>
        </w:rPr>
        <w:t xml:space="preserve"> </w:t>
      </w:r>
      <w:r w:rsidRPr="00992A28">
        <w:rPr>
          <w:rFonts w:ascii="Verdana" w:hAnsi="Verdana" w:cs="Calibri"/>
          <w:b/>
          <w:sz w:val="20"/>
          <w:szCs w:val="20"/>
          <w:lang w:eastAsia="bg-BG" w:bidi="bg-BG"/>
        </w:rPr>
        <w:t xml:space="preserve">- </w:t>
      </w:r>
      <w:r w:rsidRPr="00992A28">
        <w:rPr>
          <w:rFonts w:ascii="Verdana" w:hAnsi="Verdana"/>
          <w:b/>
          <w:sz w:val="20"/>
          <w:szCs w:val="20"/>
        </w:rPr>
        <w:t>издаване на разрешение за достъп до стратегическите обекти и зони от състава на „Софийска вода” АД</w:t>
      </w:r>
    </w:p>
    <w:p w14:paraId="22C0C8B3" w14:textId="55A86306" w:rsidR="00890B2F" w:rsidRPr="00992A28" w:rsidRDefault="00890B2F" w:rsidP="00992A28">
      <w:pPr>
        <w:pStyle w:val="ListParagraph"/>
        <w:keepLines/>
        <w:numPr>
          <w:ilvl w:val="1"/>
          <w:numId w:val="24"/>
        </w:numPr>
        <w:tabs>
          <w:tab w:val="clear" w:pos="720"/>
        </w:tabs>
        <w:spacing w:after="0" w:line="276" w:lineRule="auto"/>
        <w:ind w:left="0" w:right="95" w:firstLine="0"/>
        <w:jc w:val="both"/>
        <w:rPr>
          <w:rFonts w:ascii="Verdana" w:hAnsi="Verdana"/>
          <w:sz w:val="20"/>
          <w:szCs w:val="20"/>
        </w:rPr>
      </w:pPr>
      <w:r w:rsidRPr="00992A28">
        <w:rPr>
          <w:rFonts w:ascii="Verdana" w:hAnsi="Verdana"/>
          <w:sz w:val="20"/>
          <w:szCs w:val="20"/>
        </w:rPr>
        <w:lastRenderedPageBreak/>
        <w:t>Изпълнителят се задължава в срок до 10 работни дни след подписване на договора (изпращане на поръчката) да представи на основание Постановление №181 от 20.07.2009 г. на МС и във връзка с чл.4, ал.4 от ЗДАНС и чл.40 т.2 от ППЗДАНС необходимия комплект документи за всички свои служители, които ще работят на обекта, с цел издаване на разрешение за достъп до стратегическите обекти и зони от състава на „Софийска вода” АД. Документите се предоставят на контролиращия служител по договора, при което се подписва приемо-предавателен протокол. Те трябва да бъдат оригинали или заверени копия „Вярно с оригинала“, подпис и печат на Изпълнителя. Преди започване на изпълнението, Изпълнителят следва да представи и списък с регистрационните номера на превозните средства и механизация, необходими за изпълнение на договора, за които трябва да бъде осигурен достъп до обектите.</w:t>
      </w:r>
    </w:p>
    <w:p w14:paraId="58E043EE" w14:textId="7128AEF5" w:rsidR="00890B2F" w:rsidRPr="00992A28" w:rsidRDefault="00890B2F" w:rsidP="00992A28">
      <w:pPr>
        <w:pStyle w:val="ListParagraph"/>
        <w:keepLines/>
        <w:numPr>
          <w:ilvl w:val="1"/>
          <w:numId w:val="24"/>
        </w:numPr>
        <w:tabs>
          <w:tab w:val="clear" w:pos="720"/>
        </w:tabs>
        <w:spacing w:after="0" w:line="276" w:lineRule="auto"/>
        <w:ind w:left="0" w:right="95" w:firstLine="0"/>
        <w:jc w:val="both"/>
        <w:rPr>
          <w:rFonts w:ascii="Verdana" w:hAnsi="Verdana"/>
          <w:sz w:val="20"/>
          <w:szCs w:val="20"/>
        </w:rPr>
      </w:pPr>
      <w:r w:rsidRPr="00992A28">
        <w:rPr>
          <w:rFonts w:ascii="Verdana" w:hAnsi="Verdana"/>
          <w:sz w:val="20"/>
          <w:szCs w:val="20"/>
        </w:rPr>
        <w:t xml:space="preserve">Необходимият комплект документи за служителите, които ще работят на обектите, с цел издаване на разрешение за достъп до стратегическите обекти и зони от състава на „Софийска вода” АД“, на основание Постановление №181 от 20.07.2009 г. на МС и във връзка с чл.4, ал.4 от ЗДАНС и чл.40 т.2, чл.44, ал.1 от ППЗДАНС се получават от контролиращия служител по договора и са както следва: </w:t>
      </w:r>
    </w:p>
    <w:p w14:paraId="2E9AF78D" w14:textId="77777777" w:rsidR="00890B2F" w:rsidRPr="00992A28" w:rsidRDefault="00890B2F" w:rsidP="00992A28">
      <w:pPr>
        <w:keepLines/>
        <w:numPr>
          <w:ilvl w:val="2"/>
          <w:numId w:val="24"/>
        </w:numPr>
        <w:tabs>
          <w:tab w:val="clear" w:pos="1440"/>
        </w:tabs>
        <w:spacing w:after="0" w:line="276" w:lineRule="auto"/>
        <w:ind w:left="0" w:right="95" w:firstLine="0"/>
        <w:jc w:val="both"/>
        <w:rPr>
          <w:rFonts w:ascii="Verdana" w:hAnsi="Verdana"/>
          <w:sz w:val="20"/>
          <w:szCs w:val="20"/>
        </w:rPr>
      </w:pPr>
      <w:r w:rsidRPr="00992A28">
        <w:rPr>
          <w:rFonts w:ascii="Verdana" w:hAnsi="Verdana"/>
          <w:sz w:val="20"/>
          <w:szCs w:val="20"/>
        </w:rPr>
        <w:t>Свидетелство за съдимост;</w:t>
      </w:r>
    </w:p>
    <w:p w14:paraId="0A1799E4" w14:textId="77777777" w:rsidR="00890B2F" w:rsidRPr="00992A28" w:rsidRDefault="00890B2F" w:rsidP="00992A28">
      <w:pPr>
        <w:keepLines/>
        <w:numPr>
          <w:ilvl w:val="2"/>
          <w:numId w:val="24"/>
        </w:numPr>
        <w:tabs>
          <w:tab w:val="clear" w:pos="1440"/>
        </w:tabs>
        <w:spacing w:after="0" w:line="276" w:lineRule="auto"/>
        <w:ind w:left="0" w:right="95" w:firstLine="0"/>
        <w:jc w:val="both"/>
        <w:rPr>
          <w:rFonts w:ascii="Verdana" w:hAnsi="Verdana"/>
          <w:sz w:val="20"/>
          <w:szCs w:val="20"/>
        </w:rPr>
      </w:pPr>
      <w:r w:rsidRPr="00992A28">
        <w:rPr>
          <w:rFonts w:ascii="Verdana" w:hAnsi="Verdana"/>
          <w:sz w:val="20"/>
          <w:szCs w:val="20"/>
        </w:rPr>
        <w:t>Медицинска справка от Център за психично здраве, че лицето не се води на диспансерен отчет;</w:t>
      </w:r>
    </w:p>
    <w:p w14:paraId="4677861C" w14:textId="77777777" w:rsidR="00890B2F" w:rsidRPr="00992A28" w:rsidRDefault="00890B2F" w:rsidP="00992A28">
      <w:pPr>
        <w:keepLines/>
        <w:numPr>
          <w:ilvl w:val="2"/>
          <w:numId w:val="24"/>
        </w:numPr>
        <w:tabs>
          <w:tab w:val="clear" w:pos="1440"/>
        </w:tabs>
        <w:spacing w:after="0" w:line="276" w:lineRule="auto"/>
        <w:ind w:left="0" w:right="95" w:firstLine="0"/>
        <w:jc w:val="both"/>
        <w:rPr>
          <w:rFonts w:ascii="Verdana" w:hAnsi="Verdana"/>
          <w:sz w:val="20"/>
          <w:szCs w:val="20"/>
        </w:rPr>
      </w:pPr>
      <w:r w:rsidRPr="00992A28">
        <w:rPr>
          <w:rFonts w:ascii="Verdana" w:hAnsi="Verdana"/>
          <w:sz w:val="20"/>
          <w:szCs w:val="20"/>
        </w:rPr>
        <w:t xml:space="preserve">Служебна бележка от органите на прокуратурата или НСлС за липса на водени досъдебни или съдебни производства (бул. Д-р Г.М. Димитров 42, София); </w:t>
      </w:r>
    </w:p>
    <w:p w14:paraId="56515802" w14:textId="77777777" w:rsidR="00890B2F" w:rsidRPr="00992A28" w:rsidRDefault="00890B2F" w:rsidP="00992A28">
      <w:pPr>
        <w:keepLines/>
        <w:numPr>
          <w:ilvl w:val="2"/>
          <w:numId w:val="24"/>
        </w:numPr>
        <w:tabs>
          <w:tab w:val="clear" w:pos="1440"/>
        </w:tabs>
        <w:spacing w:after="0" w:line="276" w:lineRule="auto"/>
        <w:ind w:left="0" w:right="95" w:firstLine="0"/>
        <w:jc w:val="both"/>
        <w:rPr>
          <w:rFonts w:ascii="Verdana" w:hAnsi="Verdana"/>
          <w:sz w:val="20"/>
          <w:szCs w:val="20"/>
        </w:rPr>
      </w:pPr>
      <w:r w:rsidRPr="00992A28">
        <w:rPr>
          <w:rFonts w:ascii="Verdana" w:hAnsi="Verdana"/>
          <w:sz w:val="20"/>
          <w:szCs w:val="20"/>
        </w:rPr>
        <w:t>Попълнен въпросник-Приложение № 6 от „Правилника за прилагане на закона за ДАНС“ (по образец).</w:t>
      </w:r>
    </w:p>
    <w:p w14:paraId="05FA7DAD" w14:textId="44ADB04D" w:rsidR="00890B2F" w:rsidRPr="00992A28" w:rsidRDefault="00890B2F" w:rsidP="00992A28">
      <w:pPr>
        <w:keepLines/>
        <w:numPr>
          <w:ilvl w:val="1"/>
          <w:numId w:val="24"/>
        </w:numPr>
        <w:tabs>
          <w:tab w:val="clear" w:pos="720"/>
        </w:tabs>
        <w:spacing w:after="0" w:line="276" w:lineRule="auto"/>
        <w:ind w:left="0" w:right="95" w:firstLine="0"/>
        <w:jc w:val="both"/>
        <w:rPr>
          <w:rFonts w:ascii="Verdana" w:hAnsi="Verdana"/>
          <w:sz w:val="20"/>
          <w:szCs w:val="20"/>
        </w:rPr>
      </w:pPr>
      <w:r w:rsidRPr="00992A28">
        <w:rPr>
          <w:rFonts w:ascii="Verdana" w:hAnsi="Verdana"/>
          <w:sz w:val="20"/>
          <w:szCs w:val="20"/>
        </w:rPr>
        <w:t>В случай, че Изпълнителят има валидно разрешение за достъп от ДАНС до други стратегически обекти и зони в страната и то е с валидност, покриваща срока на договора на „Софийска вода“ АД, то той трябва да предостави на контролиращия служител заверени копия на тези разрешения за всеки служител, който ще работи на територията на обектите на „Софийска вода“ АД.</w:t>
      </w:r>
    </w:p>
    <w:p w14:paraId="1989A25E" w14:textId="77777777" w:rsidR="00F4186E" w:rsidRPr="000114F9" w:rsidRDefault="00F4186E" w:rsidP="009269FA">
      <w:pPr>
        <w:widowControl w:val="0"/>
        <w:spacing w:after="0" w:line="264" w:lineRule="exact"/>
        <w:jc w:val="both"/>
        <w:rPr>
          <w:rFonts w:ascii="Verdana" w:hAnsi="Verdana" w:cs="Calibri"/>
          <w:color w:val="000000"/>
          <w:sz w:val="20"/>
          <w:szCs w:val="20"/>
          <w:lang w:eastAsia="bg-BG" w:bidi="bg-BG"/>
        </w:rPr>
        <w:sectPr w:rsidR="00F4186E" w:rsidRPr="000114F9" w:rsidSect="00DB3EBC">
          <w:pgSz w:w="11909" w:h="16834" w:code="9"/>
          <w:pgMar w:top="1418" w:right="1418" w:bottom="1418" w:left="1418" w:header="527" w:footer="0" w:gutter="0"/>
          <w:cols w:space="708"/>
          <w:docGrid w:linePitch="326"/>
        </w:sectPr>
      </w:pPr>
    </w:p>
    <w:p w14:paraId="4304DFAD" w14:textId="77777777" w:rsidR="0028335F" w:rsidRDefault="0028335F" w:rsidP="009269FA">
      <w:pPr>
        <w:pStyle w:val="Heading4"/>
        <w:spacing w:line="240" w:lineRule="auto"/>
        <w:ind w:right="-43"/>
        <w:rPr>
          <w:rFonts w:ascii="Verdana" w:hAnsi="Verdana"/>
          <w:i w:val="0"/>
          <w:color w:val="auto"/>
          <w:sz w:val="20"/>
          <w:szCs w:val="20"/>
          <w:lang w:val="bg-BG"/>
        </w:rPr>
      </w:pPr>
    </w:p>
    <w:p w14:paraId="0A287DEB" w14:textId="77777777" w:rsidR="0028335F" w:rsidRDefault="0028335F" w:rsidP="003D7D92">
      <w:pPr>
        <w:pStyle w:val="Heading4"/>
        <w:spacing w:line="240" w:lineRule="auto"/>
        <w:ind w:right="-43"/>
        <w:rPr>
          <w:rFonts w:ascii="Verdana" w:hAnsi="Verdana"/>
          <w:i w:val="0"/>
          <w:color w:val="auto"/>
          <w:sz w:val="20"/>
          <w:szCs w:val="20"/>
          <w:lang w:val="bg-BG"/>
        </w:rPr>
      </w:pPr>
    </w:p>
    <w:p w14:paraId="39CBF8D9" w14:textId="77777777" w:rsidR="0028335F" w:rsidRDefault="0028335F" w:rsidP="003D7D92">
      <w:pPr>
        <w:pStyle w:val="Heading4"/>
        <w:spacing w:line="240" w:lineRule="auto"/>
        <w:ind w:right="-43"/>
        <w:rPr>
          <w:rFonts w:ascii="Verdana" w:hAnsi="Verdana"/>
          <w:i w:val="0"/>
          <w:color w:val="auto"/>
          <w:sz w:val="20"/>
          <w:szCs w:val="20"/>
          <w:lang w:val="bg-BG"/>
        </w:rPr>
      </w:pPr>
    </w:p>
    <w:p w14:paraId="4B1DCC25" w14:textId="77777777" w:rsidR="003D7D92" w:rsidRPr="003E736E" w:rsidRDefault="003D7D92" w:rsidP="003D7D92">
      <w:pPr>
        <w:spacing w:line="240" w:lineRule="auto"/>
        <w:ind w:right="-43"/>
        <w:jc w:val="both"/>
        <w:rPr>
          <w:rFonts w:ascii="Verdana" w:hAnsi="Verdana"/>
          <w:sz w:val="20"/>
          <w:szCs w:val="20"/>
        </w:rPr>
      </w:pPr>
    </w:p>
    <w:p w14:paraId="512D7AE9" w14:textId="77777777" w:rsidR="003D7D92" w:rsidRDefault="003D7D92" w:rsidP="003D7D92">
      <w:pPr>
        <w:jc w:val="both"/>
        <w:rPr>
          <w:rFonts w:ascii="Verdana" w:hAnsi="Verdana"/>
          <w:sz w:val="20"/>
          <w:szCs w:val="20"/>
        </w:rPr>
      </w:pPr>
    </w:p>
    <w:p w14:paraId="58D123D2" w14:textId="77777777" w:rsidR="003D7D92" w:rsidRDefault="003D7D92" w:rsidP="003D7D92">
      <w:pPr>
        <w:jc w:val="both"/>
        <w:rPr>
          <w:rFonts w:ascii="Verdana" w:hAnsi="Verdana"/>
          <w:sz w:val="20"/>
          <w:szCs w:val="20"/>
        </w:rPr>
      </w:pPr>
    </w:p>
    <w:p w14:paraId="6A580DB2" w14:textId="77777777" w:rsidR="003D7D92" w:rsidRDefault="003D7D92" w:rsidP="003D7D92">
      <w:pPr>
        <w:jc w:val="both"/>
        <w:rPr>
          <w:rFonts w:ascii="Verdana" w:hAnsi="Verdana"/>
          <w:sz w:val="20"/>
          <w:szCs w:val="20"/>
        </w:rPr>
      </w:pPr>
    </w:p>
    <w:p w14:paraId="4F1260C5" w14:textId="77777777" w:rsidR="003D7D92" w:rsidRPr="00983B4C" w:rsidRDefault="003D7D92" w:rsidP="003D7D92">
      <w:pPr>
        <w:jc w:val="center"/>
        <w:rPr>
          <w:rFonts w:ascii="Verdana" w:hAnsi="Verdana"/>
          <w:b/>
          <w:sz w:val="20"/>
          <w:szCs w:val="20"/>
          <w:lang w:val="ru-RU"/>
        </w:rPr>
      </w:pPr>
    </w:p>
    <w:p w14:paraId="0F17501E" w14:textId="77777777" w:rsidR="003D7D92" w:rsidRPr="00983B4C" w:rsidRDefault="003D7D92" w:rsidP="003D7D92">
      <w:pPr>
        <w:jc w:val="center"/>
        <w:rPr>
          <w:rFonts w:ascii="Verdana" w:hAnsi="Verdana"/>
          <w:b/>
          <w:sz w:val="20"/>
          <w:szCs w:val="20"/>
          <w:lang w:val="ru-RU"/>
        </w:rPr>
      </w:pPr>
    </w:p>
    <w:p w14:paraId="0C694D9E" w14:textId="77777777" w:rsidR="003D7D92" w:rsidRPr="00983B4C" w:rsidRDefault="003D7D92" w:rsidP="003D7D92">
      <w:pPr>
        <w:jc w:val="center"/>
        <w:rPr>
          <w:rFonts w:ascii="Verdana" w:hAnsi="Verdana"/>
          <w:b/>
          <w:sz w:val="20"/>
          <w:szCs w:val="20"/>
          <w:lang w:val="ru-RU"/>
        </w:rPr>
      </w:pPr>
    </w:p>
    <w:p w14:paraId="3ED35B26" w14:textId="77777777" w:rsidR="003D7D92" w:rsidRPr="00983B4C" w:rsidRDefault="003D7D92" w:rsidP="003D7D92">
      <w:pPr>
        <w:jc w:val="center"/>
        <w:rPr>
          <w:rFonts w:ascii="Verdana" w:hAnsi="Verdana"/>
          <w:b/>
          <w:sz w:val="20"/>
          <w:szCs w:val="20"/>
          <w:lang w:val="ru-RU"/>
        </w:rPr>
      </w:pPr>
    </w:p>
    <w:p w14:paraId="4D5C95D9" w14:textId="77777777" w:rsidR="003D7D92" w:rsidRPr="00983B4C" w:rsidRDefault="003D7D92" w:rsidP="003D7D92">
      <w:pPr>
        <w:jc w:val="center"/>
        <w:rPr>
          <w:rFonts w:ascii="Verdana" w:hAnsi="Verdana"/>
          <w:b/>
          <w:sz w:val="20"/>
          <w:szCs w:val="20"/>
          <w:lang w:val="ru-RU"/>
        </w:rPr>
      </w:pPr>
    </w:p>
    <w:p w14:paraId="73ED85E3" w14:textId="77777777" w:rsidR="003D7D92" w:rsidRPr="00983B4C" w:rsidRDefault="003D7D92" w:rsidP="003D7D92">
      <w:pPr>
        <w:jc w:val="center"/>
        <w:rPr>
          <w:rFonts w:ascii="Verdana" w:hAnsi="Verdana"/>
          <w:b/>
          <w:sz w:val="20"/>
          <w:szCs w:val="20"/>
          <w:lang w:val="ru-RU"/>
        </w:rPr>
      </w:pPr>
    </w:p>
    <w:p w14:paraId="7A36506B" w14:textId="77777777" w:rsidR="003D7D92" w:rsidRPr="00983B4C" w:rsidRDefault="003D7D92" w:rsidP="003D7D92">
      <w:pPr>
        <w:jc w:val="center"/>
        <w:rPr>
          <w:rFonts w:ascii="Verdana" w:hAnsi="Verdana"/>
          <w:b/>
          <w:sz w:val="20"/>
          <w:szCs w:val="20"/>
          <w:lang w:val="ru-RU"/>
        </w:rPr>
      </w:pPr>
    </w:p>
    <w:p w14:paraId="10B81BED" w14:textId="77777777" w:rsidR="003D7D92" w:rsidRPr="00983B4C" w:rsidRDefault="003D7D92" w:rsidP="003D7D92">
      <w:pPr>
        <w:jc w:val="center"/>
        <w:rPr>
          <w:rFonts w:ascii="Verdana" w:hAnsi="Verdana"/>
          <w:b/>
          <w:sz w:val="20"/>
          <w:szCs w:val="20"/>
          <w:lang w:val="ru-RU"/>
        </w:rPr>
      </w:pPr>
    </w:p>
    <w:p w14:paraId="0213FABD" w14:textId="77777777" w:rsidR="003D7D92" w:rsidRPr="00983B4C" w:rsidRDefault="003D7D92" w:rsidP="003D7D92">
      <w:pPr>
        <w:jc w:val="center"/>
        <w:rPr>
          <w:rFonts w:ascii="Verdana" w:hAnsi="Verdana"/>
          <w:b/>
          <w:sz w:val="20"/>
          <w:szCs w:val="20"/>
          <w:lang w:val="ru-RU"/>
        </w:rPr>
      </w:pPr>
    </w:p>
    <w:p w14:paraId="5386DB82" w14:textId="77777777" w:rsidR="003D7D92" w:rsidRPr="00983B4C" w:rsidRDefault="003D7D92" w:rsidP="003D7D92">
      <w:pPr>
        <w:jc w:val="center"/>
        <w:rPr>
          <w:rFonts w:ascii="Verdana" w:hAnsi="Verdana"/>
          <w:b/>
          <w:sz w:val="20"/>
          <w:szCs w:val="20"/>
          <w:lang w:val="ru-RU"/>
        </w:rPr>
      </w:pPr>
    </w:p>
    <w:p w14:paraId="779FE291" w14:textId="77777777" w:rsidR="003D7D92" w:rsidRPr="00983B4C" w:rsidRDefault="003D7D92" w:rsidP="003D7D92">
      <w:pPr>
        <w:jc w:val="center"/>
        <w:rPr>
          <w:rFonts w:ascii="Verdana" w:hAnsi="Verdana"/>
          <w:b/>
          <w:sz w:val="20"/>
          <w:szCs w:val="20"/>
          <w:lang w:val="ru-RU"/>
        </w:rPr>
      </w:pPr>
    </w:p>
    <w:p w14:paraId="4BC3CB70" w14:textId="77777777" w:rsidR="003D7D92" w:rsidRPr="00944BCC" w:rsidRDefault="003D7D92" w:rsidP="003D7D92">
      <w:pPr>
        <w:jc w:val="center"/>
        <w:rPr>
          <w:rFonts w:ascii="Verdana" w:hAnsi="Verdana"/>
          <w:b/>
          <w:sz w:val="20"/>
          <w:szCs w:val="20"/>
        </w:rPr>
      </w:pPr>
      <w:r w:rsidRPr="00944BCC">
        <w:rPr>
          <w:rFonts w:ascii="Verdana" w:hAnsi="Verdana"/>
          <w:b/>
          <w:sz w:val="20"/>
          <w:szCs w:val="20"/>
        </w:rPr>
        <w:t>РАЗДЕЛ Б: ЦЕНИ И ДАННИ</w:t>
      </w:r>
    </w:p>
    <w:p w14:paraId="31605DC8" w14:textId="77777777" w:rsidR="003D7D92" w:rsidRPr="00944BCC" w:rsidRDefault="003D7D92" w:rsidP="003D7D92">
      <w:pPr>
        <w:rPr>
          <w:rFonts w:ascii="Verdana" w:hAnsi="Verdana"/>
          <w:b/>
          <w:sz w:val="20"/>
          <w:szCs w:val="20"/>
        </w:rPr>
      </w:pPr>
      <w:bookmarkStart w:id="19" w:name="_Ref534250065"/>
      <w:bookmarkEnd w:id="5"/>
      <w:r w:rsidRPr="00944BCC">
        <w:rPr>
          <w:rFonts w:ascii="Verdana" w:hAnsi="Verdana"/>
          <w:b/>
          <w:sz w:val="20"/>
          <w:szCs w:val="20"/>
        </w:rPr>
        <w:br w:type="page"/>
      </w:r>
    </w:p>
    <w:p w14:paraId="796FBB03" w14:textId="77777777" w:rsidR="00DB3EBC" w:rsidRPr="000114F9" w:rsidRDefault="00DB3EBC" w:rsidP="000B0D64">
      <w:pPr>
        <w:keepNext/>
        <w:keepLines/>
        <w:widowControl w:val="0"/>
        <w:numPr>
          <w:ilvl w:val="0"/>
          <w:numId w:val="34"/>
        </w:numPr>
        <w:spacing w:after="0" w:line="210" w:lineRule="exact"/>
        <w:ind w:left="760" w:hanging="760"/>
        <w:jc w:val="both"/>
        <w:outlineLvl w:val="0"/>
        <w:rPr>
          <w:rFonts w:ascii="Verdana" w:hAnsi="Verdana" w:cs="Calibri"/>
          <w:b/>
          <w:bCs/>
          <w:sz w:val="20"/>
          <w:szCs w:val="20"/>
          <w:lang w:eastAsia="bg-BG"/>
        </w:rPr>
      </w:pPr>
      <w:r w:rsidRPr="000114F9">
        <w:rPr>
          <w:rFonts w:ascii="Verdana" w:hAnsi="Verdana" w:cs="Calibri"/>
          <w:b/>
          <w:bCs/>
          <w:color w:val="000000"/>
          <w:sz w:val="20"/>
          <w:szCs w:val="20"/>
          <w:lang w:eastAsia="bg-BG" w:bidi="bg-BG"/>
        </w:rPr>
        <w:lastRenderedPageBreak/>
        <w:t>ОБЩИ ПОЛОЖЕНИЯ</w:t>
      </w:r>
    </w:p>
    <w:p w14:paraId="4E66545B" w14:textId="77777777" w:rsidR="00DB3EBC" w:rsidRPr="000114F9" w:rsidRDefault="00DB3EBC" w:rsidP="000B0D64">
      <w:pPr>
        <w:keepNext/>
        <w:keepLines/>
        <w:numPr>
          <w:ilvl w:val="0"/>
          <w:numId w:val="26"/>
        </w:numPr>
        <w:tabs>
          <w:tab w:val="clear" w:pos="360"/>
        </w:tabs>
        <w:suppressAutoHyphens/>
        <w:spacing w:before="120" w:after="120" w:line="240" w:lineRule="auto"/>
        <w:ind w:left="375" w:hanging="375"/>
        <w:jc w:val="both"/>
        <w:rPr>
          <w:rFonts w:ascii="Verdana" w:eastAsia="Times New Roman" w:hAnsi="Verdana" w:cs="Arial"/>
          <w:vanish/>
          <w:spacing w:val="-3"/>
          <w:sz w:val="20"/>
          <w:szCs w:val="20"/>
        </w:rPr>
      </w:pPr>
    </w:p>
    <w:p w14:paraId="46BF010C" w14:textId="146D4CEE" w:rsidR="00DB3EBC" w:rsidRPr="000114F9" w:rsidRDefault="00DB3EBC" w:rsidP="000B0D64">
      <w:pPr>
        <w:keepNext/>
        <w:keepLines/>
        <w:numPr>
          <w:ilvl w:val="1"/>
          <w:numId w:val="26"/>
        </w:numPr>
        <w:tabs>
          <w:tab w:val="clear" w:pos="720"/>
        </w:tabs>
        <w:suppressAutoHyphens/>
        <w:spacing w:before="120" w:after="120" w:line="240" w:lineRule="auto"/>
        <w:ind w:left="0" w:hanging="11"/>
        <w:jc w:val="both"/>
        <w:rPr>
          <w:rFonts w:ascii="Verdana" w:eastAsia="Times New Roman" w:hAnsi="Verdana" w:cs="Arial"/>
          <w:spacing w:val="-3"/>
          <w:sz w:val="20"/>
          <w:szCs w:val="20"/>
          <w:lang w:val="ru-RU"/>
        </w:rPr>
      </w:pPr>
      <w:r w:rsidRPr="000114F9">
        <w:rPr>
          <w:rFonts w:ascii="Verdana" w:eastAsia="Times New Roman" w:hAnsi="Verdana" w:cs="Arial"/>
          <w:spacing w:val="-3"/>
          <w:sz w:val="20"/>
          <w:szCs w:val="20"/>
        </w:rPr>
        <w:t>Единичните цени на отделните видове дейности са посочени в Количествено – стойностн</w:t>
      </w:r>
      <w:r>
        <w:rPr>
          <w:rFonts w:ascii="Verdana" w:eastAsia="Times New Roman" w:hAnsi="Verdana" w:cs="Arial"/>
          <w:spacing w:val="-3"/>
          <w:sz w:val="20"/>
          <w:szCs w:val="20"/>
        </w:rPr>
        <w:t>ата</w:t>
      </w:r>
      <w:r w:rsidRPr="000114F9">
        <w:rPr>
          <w:rFonts w:ascii="Verdana" w:eastAsia="Times New Roman" w:hAnsi="Verdana" w:cs="Arial"/>
          <w:spacing w:val="-3"/>
          <w:sz w:val="20"/>
          <w:szCs w:val="20"/>
        </w:rPr>
        <w:t xml:space="preserve"> сметк</w:t>
      </w:r>
      <w:r>
        <w:rPr>
          <w:rFonts w:ascii="Verdana" w:eastAsia="Times New Roman" w:hAnsi="Verdana" w:cs="Arial"/>
          <w:spacing w:val="-3"/>
          <w:sz w:val="20"/>
          <w:szCs w:val="20"/>
        </w:rPr>
        <w:t>а</w:t>
      </w:r>
      <w:r w:rsidRPr="000114F9">
        <w:rPr>
          <w:rFonts w:ascii="Verdana" w:eastAsia="Times New Roman" w:hAnsi="Verdana" w:cs="Arial"/>
          <w:spacing w:val="-3"/>
          <w:sz w:val="20"/>
          <w:szCs w:val="20"/>
        </w:rPr>
        <w:t>, ко</w:t>
      </w:r>
      <w:r>
        <w:rPr>
          <w:rFonts w:ascii="Verdana" w:eastAsia="Times New Roman" w:hAnsi="Verdana" w:cs="Arial"/>
          <w:spacing w:val="-3"/>
          <w:sz w:val="20"/>
          <w:szCs w:val="20"/>
        </w:rPr>
        <w:t>я</w:t>
      </w:r>
      <w:r w:rsidRPr="000114F9">
        <w:rPr>
          <w:rFonts w:ascii="Verdana" w:eastAsia="Times New Roman" w:hAnsi="Verdana" w:cs="Arial"/>
          <w:spacing w:val="-3"/>
          <w:sz w:val="20"/>
          <w:szCs w:val="20"/>
        </w:rPr>
        <w:t xml:space="preserve">то </w:t>
      </w:r>
      <w:r>
        <w:rPr>
          <w:rFonts w:ascii="Verdana" w:eastAsia="Times New Roman" w:hAnsi="Verdana" w:cs="Arial"/>
          <w:spacing w:val="-3"/>
          <w:sz w:val="20"/>
          <w:szCs w:val="20"/>
        </w:rPr>
        <w:t>е</w:t>
      </w:r>
      <w:r w:rsidRPr="000114F9">
        <w:rPr>
          <w:rFonts w:ascii="Verdana" w:eastAsia="Times New Roman" w:hAnsi="Verdana" w:cs="Arial"/>
          <w:spacing w:val="-3"/>
          <w:sz w:val="20"/>
          <w:szCs w:val="20"/>
        </w:rPr>
        <w:t xml:space="preserve"> неразделна част от договора</w:t>
      </w:r>
      <w:r w:rsidRPr="000114F9">
        <w:rPr>
          <w:rFonts w:ascii="Verdana" w:eastAsia="Times New Roman" w:hAnsi="Verdana" w:cs="Arial"/>
          <w:spacing w:val="-3"/>
          <w:sz w:val="20"/>
          <w:szCs w:val="20"/>
          <w:lang w:val="ru-RU"/>
        </w:rPr>
        <w:t>.</w:t>
      </w:r>
    </w:p>
    <w:p w14:paraId="289808F8" w14:textId="77777777" w:rsidR="00DB3EBC" w:rsidRPr="000114F9" w:rsidRDefault="00DB3EBC" w:rsidP="000B0D64">
      <w:pPr>
        <w:keepNext/>
        <w:keepLines/>
        <w:numPr>
          <w:ilvl w:val="1"/>
          <w:numId w:val="26"/>
        </w:numPr>
        <w:tabs>
          <w:tab w:val="clear" w:pos="720"/>
        </w:tabs>
        <w:suppressAutoHyphens/>
        <w:spacing w:before="120" w:after="120" w:line="240" w:lineRule="auto"/>
        <w:ind w:left="0" w:hanging="11"/>
        <w:jc w:val="both"/>
        <w:rPr>
          <w:rFonts w:ascii="Verdana" w:eastAsia="Times New Roman" w:hAnsi="Verdana" w:cs="Arial"/>
          <w:spacing w:val="-3"/>
          <w:sz w:val="20"/>
          <w:szCs w:val="20"/>
        </w:rPr>
      </w:pPr>
      <w:r w:rsidRPr="000114F9">
        <w:rPr>
          <w:rFonts w:ascii="Verdana" w:eastAsia="Times New Roman" w:hAnsi="Verdana" w:cs="Arial"/>
          <w:spacing w:val="-3"/>
          <w:sz w:val="20"/>
          <w:szCs w:val="20"/>
        </w:rPr>
        <w:t>Всички цени са в български лева без ДДС и закръглени до втория знак след десетичната запетая и са постоянни за срока на Договора.</w:t>
      </w:r>
    </w:p>
    <w:p w14:paraId="6B9CE33D" w14:textId="77777777" w:rsidR="00DB3EBC" w:rsidRPr="000114F9" w:rsidRDefault="00DB3EBC" w:rsidP="000B0D64">
      <w:pPr>
        <w:keepNext/>
        <w:keepLines/>
        <w:numPr>
          <w:ilvl w:val="1"/>
          <w:numId w:val="26"/>
        </w:numPr>
        <w:tabs>
          <w:tab w:val="clear" w:pos="720"/>
        </w:tabs>
        <w:suppressAutoHyphens/>
        <w:spacing w:before="120" w:after="120" w:line="240" w:lineRule="auto"/>
        <w:ind w:left="0" w:hanging="11"/>
        <w:jc w:val="both"/>
        <w:rPr>
          <w:rFonts w:ascii="Verdana" w:eastAsia="Times New Roman" w:hAnsi="Verdana" w:cs="Arial"/>
          <w:spacing w:val="-3"/>
          <w:sz w:val="20"/>
          <w:szCs w:val="20"/>
        </w:rPr>
      </w:pPr>
      <w:r w:rsidRPr="000114F9">
        <w:rPr>
          <w:rFonts w:ascii="Verdana" w:eastAsia="Times New Roman" w:hAnsi="Verdana" w:cs="Arial"/>
          <w:spacing w:val="-3"/>
          <w:sz w:val="20"/>
          <w:szCs w:val="20"/>
        </w:rPr>
        <w:t>Цените за изпълнение, оферирани от Изпълнителя и приети от Възложителя с подписването на договора, включват всички договорни задължения на Изпълнителя по договора. Цените включват всички разходи и такси, платими от Възложителя при изпълнението на Договора, като количествата и видовете работи не са гарантирани от Възложителя.</w:t>
      </w:r>
    </w:p>
    <w:p w14:paraId="4891E7CD" w14:textId="052E07A8" w:rsidR="00DB3EBC" w:rsidRPr="00DB3EBC" w:rsidRDefault="00DB3EBC" w:rsidP="000B0D64">
      <w:pPr>
        <w:keepNext/>
        <w:keepLines/>
        <w:numPr>
          <w:ilvl w:val="1"/>
          <w:numId w:val="26"/>
        </w:numPr>
        <w:tabs>
          <w:tab w:val="clear" w:pos="720"/>
        </w:tabs>
        <w:suppressAutoHyphens/>
        <w:spacing w:before="120" w:after="120" w:line="240" w:lineRule="auto"/>
        <w:ind w:left="0" w:hanging="11"/>
        <w:jc w:val="both"/>
        <w:rPr>
          <w:rFonts w:ascii="Verdana" w:eastAsia="Times New Roman" w:hAnsi="Verdana" w:cs="Arial"/>
          <w:spacing w:val="-3"/>
          <w:sz w:val="20"/>
          <w:szCs w:val="20"/>
        </w:rPr>
      </w:pPr>
      <w:r w:rsidRPr="00DB3EBC">
        <w:rPr>
          <w:rFonts w:ascii="Verdana" w:eastAsia="Times New Roman" w:hAnsi="Verdana" w:cs="Arial"/>
          <w:spacing w:val="-3"/>
          <w:sz w:val="20"/>
          <w:szCs w:val="20"/>
        </w:rPr>
        <w:t>Цените по Договора включват и всички договорни задължения на Изпълнителя по Договора, включително материали и тр</w:t>
      </w:r>
      <w:r w:rsidRPr="00900312">
        <w:rPr>
          <w:rFonts w:ascii="Verdana" w:eastAsia="Times New Roman" w:hAnsi="Verdana" w:cs="Arial"/>
          <w:spacing w:val="-3"/>
          <w:sz w:val="20"/>
          <w:szCs w:val="20"/>
        </w:rPr>
        <w:t>анспортните разходи на Изпълнителя до мястото на изпълнение. При извозване на строителни отпадъци и земни маси, Изпълнителят предвижда разстоянието и разходите по транспортирането до узаконено депо. В цената се включват всички разходи за транспортиране и такси за пропуски и обслужване на депото. Предвидените пътни знаци и съоръ</w:t>
      </w:r>
      <w:r w:rsidRPr="003339F0">
        <w:rPr>
          <w:rFonts w:ascii="Verdana" w:eastAsia="Times New Roman" w:hAnsi="Verdana" w:cs="Arial"/>
          <w:spacing w:val="-3"/>
          <w:sz w:val="20"/>
          <w:szCs w:val="20"/>
        </w:rPr>
        <w:t>жения по част „ПБЗ” са инвентарни и са собственост на Изпълнителя.</w:t>
      </w:r>
    </w:p>
    <w:p w14:paraId="58C3775D" w14:textId="6E4781F3" w:rsidR="00DB3EBC" w:rsidRPr="00983B4C" w:rsidRDefault="00DB3EBC" w:rsidP="008256CD">
      <w:pPr>
        <w:pStyle w:val="ListParagraph"/>
        <w:numPr>
          <w:ilvl w:val="1"/>
          <w:numId w:val="39"/>
        </w:numPr>
        <w:spacing w:before="120" w:after="0" w:line="240" w:lineRule="auto"/>
        <w:ind w:left="0" w:hanging="11"/>
        <w:jc w:val="both"/>
        <w:outlineLvl w:val="2"/>
        <w:rPr>
          <w:rFonts w:ascii="Verdana" w:hAnsi="Verdana"/>
          <w:sz w:val="20"/>
          <w:lang w:val="ru-RU"/>
        </w:rPr>
      </w:pPr>
      <w:r w:rsidRPr="00983B4C">
        <w:rPr>
          <w:rFonts w:ascii="Verdana" w:hAnsi="Verdana"/>
          <w:sz w:val="20"/>
          <w:szCs w:val="20"/>
          <w:lang w:val="ru-RU"/>
        </w:rPr>
        <w:t>На заплащане подлежат само действително изпълнените работи и вложени в обекта материали, измерени и доказани с „Протокол за изпълнени и подлежащи на изплащане видове СМР“</w:t>
      </w:r>
      <w:r w:rsidR="00983B4C" w:rsidRPr="00983B4C">
        <w:rPr>
          <w:b/>
          <w:bCs/>
          <w:color w:val="1F497D"/>
        </w:rPr>
        <w:t xml:space="preserve"> </w:t>
      </w:r>
      <w:r w:rsidR="00983B4C" w:rsidRPr="00983B4C">
        <w:rPr>
          <w:rFonts w:ascii="Verdana" w:hAnsi="Verdana"/>
          <w:sz w:val="20"/>
          <w:szCs w:val="20"/>
          <w:lang w:val="ru-RU"/>
        </w:rPr>
        <w:t>подписани от Строителен контрол на Възложителя</w:t>
      </w:r>
      <w:r w:rsidRPr="00983B4C">
        <w:rPr>
          <w:rFonts w:ascii="Verdana" w:hAnsi="Verdana"/>
          <w:sz w:val="20"/>
          <w:szCs w:val="20"/>
          <w:lang w:val="ru-RU"/>
        </w:rPr>
        <w:t xml:space="preserve">. </w:t>
      </w:r>
    </w:p>
    <w:p w14:paraId="11F44A92" w14:textId="3C98E5E3" w:rsidR="00DB3EBC" w:rsidRPr="00983B4C" w:rsidRDefault="00DB3EBC" w:rsidP="008256CD">
      <w:pPr>
        <w:pStyle w:val="ListParagraph"/>
        <w:numPr>
          <w:ilvl w:val="1"/>
          <w:numId w:val="39"/>
        </w:numPr>
        <w:spacing w:before="120" w:after="0" w:line="240" w:lineRule="auto"/>
        <w:ind w:left="0" w:hanging="11"/>
        <w:jc w:val="both"/>
        <w:outlineLvl w:val="2"/>
        <w:rPr>
          <w:rFonts w:ascii="Verdana" w:hAnsi="Verdana"/>
          <w:sz w:val="20"/>
          <w:lang w:val="ru-RU"/>
        </w:rPr>
      </w:pPr>
      <w:r w:rsidRPr="00DB3EBC">
        <w:rPr>
          <w:rFonts w:ascii="Verdana" w:hAnsi="Verdana"/>
          <w:sz w:val="20"/>
          <w:szCs w:val="20"/>
        </w:rPr>
        <w:t>С</w:t>
      </w:r>
      <w:r w:rsidRPr="00983B4C">
        <w:rPr>
          <w:rFonts w:ascii="Verdana" w:hAnsi="Verdana"/>
          <w:sz w:val="20"/>
          <w:szCs w:val="20"/>
          <w:lang w:val="ru-RU"/>
        </w:rPr>
        <w:t>рокът за представяне на финалния „Протокол за изпълнени и подлежащи на изплащане видове СМР“ е до 10 дни след цялостно приключване на строително-монтажните работи.</w:t>
      </w:r>
      <w:r w:rsidRPr="00DB3EBC">
        <w:rPr>
          <w:rFonts w:ascii="Verdana" w:hAnsi="Verdana"/>
          <w:sz w:val="20"/>
          <w:szCs w:val="20"/>
        </w:rPr>
        <w:t xml:space="preserve"> </w:t>
      </w:r>
    </w:p>
    <w:p w14:paraId="2F09C11C" w14:textId="210E2FA9" w:rsidR="00DB3EBC" w:rsidRPr="00992A28" w:rsidRDefault="00DB3EBC" w:rsidP="008256CD">
      <w:pPr>
        <w:pStyle w:val="ListBullet2"/>
        <w:numPr>
          <w:ilvl w:val="1"/>
          <w:numId w:val="39"/>
        </w:numPr>
        <w:spacing w:before="120"/>
        <w:ind w:left="0" w:hanging="11"/>
        <w:outlineLvl w:val="2"/>
        <w:rPr>
          <w:rFonts w:ascii="Verdana" w:hAnsi="Verdana"/>
          <w:sz w:val="20"/>
          <w:lang w:val="ru-RU"/>
        </w:rPr>
      </w:pPr>
      <w:r w:rsidRPr="00992A28">
        <w:rPr>
          <w:rFonts w:ascii="Verdana" w:hAnsi="Verdana"/>
          <w:sz w:val="20"/>
          <w:lang w:val="ru-RU"/>
        </w:rPr>
        <w:t xml:space="preserve">Възложителят може да задържи плащането на извършени СМР до доказване на качеството на изпълнение с Протокол или Сертификат от изпитване от акредитирана лаборатория, посочена от Възложителя. </w:t>
      </w:r>
    </w:p>
    <w:p w14:paraId="197126A9" w14:textId="3EACA03C" w:rsidR="00DB3EBC" w:rsidRPr="00992A28" w:rsidRDefault="00DB3EBC" w:rsidP="008256CD">
      <w:pPr>
        <w:pStyle w:val="ListBullet2"/>
        <w:numPr>
          <w:ilvl w:val="1"/>
          <w:numId w:val="39"/>
        </w:numPr>
        <w:spacing w:before="120"/>
        <w:ind w:left="0" w:hanging="11"/>
        <w:outlineLvl w:val="2"/>
        <w:rPr>
          <w:rFonts w:ascii="Verdana" w:hAnsi="Verdana"/>
          <w:sz w:val="20"/>
          <w:lang w:val="ru-RU"/>
        </w:rPr>
      </w:pPr>
      <w:r w:rsidRPr="00992A28">
        <w:rPr>
          <w:rFonts w:ascii="Verdana" w:hAnsi="Verdana"/>
          <w:sz w:val="20"/>
          <w:lang w:val="ru-RU"/>
        </w:rPr>
        <w:t xml:space="preserve">След като „Протоколът за изпълнени и подлежащи на изплащане видове СМР“ се подпише от двете страни без възражения, Изпълнителят издава коректно съставена фактура </w:t>
      </w:r>
      <w:r w:rsidRPr="00992A28">
        <w:rPr>
          <w:rFonts w:ascii="Verdana" w:hAnsi="Verdana"/>
          <w:b/>
          <w:sz w:val="20"/>
          <w:lang w:val="ru-RU"/>
        </w:rPr>
        <w:t>в петдневен срок от възникване на основанието за плащане</w:t>
      </w:r>
      <w:r w:rsidRPr="00992A28">
        <w:rPr>
          <w:rFonts w:ascii="Verdana" w:hAnsi="Verdana"/>
          <w:sz w:val="20"/>
          <w:lang w:val="ru-RU"/>
        </w:rPr>
        <w:t xml:space="preserve"> съгласно документите, потвърждаващи изпълнението на работите.</w:t>
      </w:r>
    </w:p>
    <w:p w14:paraId="24E4E49B" w14:textId="66DACA68" w:rsidR="00DB3EBC" w:rsidRPr="00992A28" w:rsidRDefault="00DB3EBC" w:rsidP="008256CD">
      <w:pPr>
        <w:pStyle w:val="ListBullet2"/>
        <w:numPr>
          <w:ilvl w:val="1"/>
          <w:numId w:val="39"/>
        </w:numPr>
        <w:spacing w:before="120"/>
        <w:ind w:left="0" w:hanging="11"/>
        <w:outlineLvl w:val="2"/>
        <w:rPr>
          <w:rFonts w:ascii="Verdana" w:hAnsi="Verdana"/>
          <w:sz w:val="20"/>
          <w:lang w:val="ru-RU"/>
        </w:rPr>
      </w:pPr>
      <w:r w:rsidRPr="00992A28">
        <w:rPr>
          <w:rFonts w:ascii="Verdana" w:hAnsi="Verdana"/>
          <w:sz w:val="20"/>
          <w:lang w:val="ru-RU"/>
        </w:rPr>
        <w:t xml:space="preserve">В случай, </w:t>
      </w:r>
      <w:r>
        <w:rPr>
          <w:rFonts w:ascii="Verdana" w:hAnsi="Verdana"/>
          <w:sz w:val="20"/>
        </w:rPr>
        <w:t xml:space="preserve">че </w:t>
      </w:r>
      <w:r w:rsidRPr="00992A28">
        <w:rPr>
          <w:rFonts w:ascii="Verdana" w:hAnsi="Verdana"/>
          <w:sz w:val="20"/>
          <w:lang w:val="ru-RU"/>
        </w:rPr>
        <w:t>Изпълнителят е обединение, представените от Изпълнителя фактури за плащане на изпълнени работи по договора трябва да бъдат издадени от името на Обединението.</w:t>
      </w:r>
    </w:p>
    <w:p w14:paraId="7C22E586" w14:textId="3F8B37DA" w:rsidR="00DB3EBC" w:rsidRPr="008256CD" w:rsidRDefault="00DB3EBC" w:rsidP="008256CD">
      <w:pPr>
        <w:pStyle w:val="ListBullet2"/>
        <w:numPr>
          <w:ilvl w:val="1"/>
          <w:numId w:val="39"/>
        </w:numPr>
        <w:spacing w:before="120"/>
        <w:ind w:left="0" w:hanging="11"/>
        <w:outlineLvl w:val="2"/>
        <w:rPr>
          <w:rFonts w:ascii="Verdana" w:hAnsi="Verdana"/>
          <w:sz w:val="20"/>
          <w:lang w:val="ru-RU"/>
        </w:rPr>
      </w:pPr>
      <w:r w:rsidRPr="00992A28">
        <w:rPr>
          <w:rFonts w:ascii="Verdana" w:hAnsi="Verdana"/>
          <w:sz w:val="20"/>
          <w:lang w:val="ru-RU"/>
        </w:rPr>
        <w:t>Плащането ще се извършва съгласно чл.6 „Плащане, ДДС и гаранция за изпълнение” от Раздел Г: „Общи условия на договора за строителство”.</w:t>
      </w:r>
      <w:r w:rsidR="000B0D64">
        <w:rPr>
          <w:rFonts w:ascii="Verdana" w:hAnsi="Verdana"/>
          <w:sz w:val="20"/>
        </w:rPr>
        <w:t xml:space="preserve"> </w:t>
      </w:r>
    </w:p>
    <w:p w14:paraId="002A2F9D" w14:textId="15486987" w:rsidR="00DB3EBC" w:rsidRDefault="00DB3EBC" w:rsidP="000B0D64">
      <w:pPr>
        <w:widowControl w:val="0"/>
        <w:numPr>
          <w:ilvl w:val="0"/>
          <w:numId w:val="34"/>
        </w:numPr>
        <w:spacing w:after="0" w:line="210" w:lineRule="exact"/>
        <w:jc w:val="both"/>
        <w:outlineLvl w:val="0"/>
        <w:rPr>
          <w:rFonts w:ascii="Verdana" w:eastAsia="Times New Roman" w:hAnsi="Verdana" w:cs="Arial"/>
          <w:b/>
          <w:spacing w:val="-3"/>
          <w:sz w:val="20"/>
          <w:szCs w:val="20"/>
        </w:rPr>
      </w:pPr>
      <w:r w:rsidRPr="000114F9">
        <w:rPr>
          <w:rFonts w:ascii="Verdana" w:eastAsia="Times New Roman" w:hAnsi="Verdana" w:cs="Arial"/>
          <w:b/>
          <w:spacing w:val="-3"/>
          <w:sz w:val="20"/>
          <w:szCs w:val="20"/>
        </w:rPr>
        <w:t>Непредвидени разходи</w:t>
      </w:r>
    </w:p>
    <w:p w14:paraId="6D714B1C" w14:textId="77777777" w:rsidR="00DB3EBC" w:rsidRPr="000114F9" w:rsidRDefault="00DB3EBC" w:rsidP="000B0D64">
      <w:pPr>
        <w:keepNext/>
        <w:keepLines/>
        <w:widowControl w:val="0"/>
        <w:spacing w:after="0" w:line="210" w:lineRule="exact"/>
        <w:jc w:val="both"/>
        <w:outlineLvl w:val="0"/>
        <w:rPr>
          <w:rFonts w:ascii="Verdana" w:eastAsia="Times New Roman" w:hAnsi="Verdana" w:cs="Arial"/>
          <w:b/>
          <w:spacing w:val="-3"/>
          <w:sz w:val="20"/>
          <w:szCs w:val="20"/>
        </w:rPr>
      </w:pPr>
    </w:p>
    <w:p w14:paraId="2E5B7067" w14:textId="77777777" w:rsidR="00DB3EBC" w:rsidRDefault="00DB3EBC" w:rsidP="000B0D64">
      <w:pPr>
        <w:keepNext/>
        <w:keepLines/>
        <w:widowControl w:val="0"/>
        <w:numPr>
          <w:ilvl w:val="1"/>
          <w:numId w:val="34"/>
        </w:numPr>
        <w:spacing w:after="0" w:line="210" w:lineRule="exact"/>
        <w:jc w:val="both"/>
        <w:outlineLvl w:val="0"/>
        <w:rPr>
          <w:rFonts w:ascii="Verdana" w:eastAsia="Times New Roman" w:hAnsi="Verdana" w:cs="Arial"/>
          <w:spacing w:val="-3"/>
          <w:sz w:val="20"/>
          <w:szCs w:val="20"/>
        </w:rPr>
      </w:pPr>
      <w:r w:rsidRPr="000114F9">
        <w:rPr>
          <w:rFonts w:ascii="Verdana" w:eastAsia="Times New Roman" w:hAnsi="Verdana" w:cs="Arial"/>
          <w:spacing w:val="-3"/>
          <w:sz w:val="20"/>
          <w:szCs w:val="20"/>
        </w:rPr>
        <w:t xml:space="preserve">Непредвидени разходи за строително-монтажни работи са разходите, свързани с увеличаване на заложени количества строително-монтажни работи и/или добавяне на нови количества или видове СМР, които към момента на разработване и одобряване на работния проект обективно не са могли да бъдат предвидени, но в процес на строителството са констатирани като необходими за изпълнението обекта. </w:t>
      </w:r>
    </w:p>
    <w:p w14:paraId="04F3F19E" w14:textId="77777777" w:rsidR="00DB3EBC" w:rsidRPr="000114F9" w:rsidRDefault="00DB3EBC" w:rsidP="000B0D64">
      <w:pPr>
        <w:keepNext/>
        <w:keepLines/>
        <w:widowControl w:val="0"/>
        <w:spacing w:after="0" w:line="210" w:lineRule="exact"/>
        <w:jc w:val="both"/>
        <w:outlineLvl w:val="0"/>
        <w:rPr>
          <w:rFonts w:ascii="Verdana" w:eastAsia="Times New Roman" w:hAnsi="Verdana" w:cs="Arial"/>
          <w:spacing w:val="-3"/>
          <w:sz w:val="20"/>
          <w:szCs w:val="20"/>
        </w:rPr>
      </w:pPr>
    </w:p>
    <w:p w14:paraId="1D88F7D8" w14:textId="77777777" w:rsidR="00DB3EBC" w:rsidRDefault="00DB3EBC" w:rsidP="000B0D64">
      <w:pPr>
        <w:keepNext/>
        <w:keepLines/>
        <w:widowControl w:val="0"/>
        <w:numPr>
          <w:ilvl w:val="1"/>
          <w:numId w:val="34"/>
        </w:numPr>
        <w:spacing w:after="0" w:line="210" w:lineRule="exact"/>
        <w:jc w:val="both"/>
        <w:outlineLvl w:val="0"/>
        <w:rPr>
          <w:rFonts w:ascii="Verdana" w:eastAsia="Times New Roman" w:hAnsi="Verdana" w:cs="Arial"/>
          <w:spacing w:val="-3"/>
          <w:sz w:val="20"/>
          <w:szCs w:val="20"/>
        </w:rPr>
      </w:pPr>
      <w:r w:rsidRPr="000114F9">
        <w:rPr>
          <w:rFonts w:ascii="Verdana" w:eastAsia="Times New Roman" w:hAnsi="Verdana" w:cs="Arial"/>
          <w:spacing w:val="-3"/>
          <w:sz w:val="20"/>
          <w:szCs w:val="20"/>
        </w:rPr>
        <w:t>Непредвидени разходи се отчитат при окончателно актуване на СМР. С цел признаване на непредвидените разходи, Изпълнителят трябва да представи констативен протокол, обосноваващ непредвидените работи, придружен с отделна КСС и при необходимост други документи. Констативният протокол се подписва от Възложителя и Изпълнителя. Непредвидени разходи може да се признаят и на база предписание на проектанта.</w:t>
      </w:r>
    </w:p>
    <w:p w14:paraId="2A98CAD9" w14:textId="77777777" w:rsidR="00DB3EBC" w:rsidRPr="000114F9" w:rsidRDefault="00DB3EBC" w:rsidP="000B0D64">
      <w:pPr>
        <w:keepNext/>
        <w:keepLines/>
        <w:widowControl w:val="0"/>
        <w:spacing w:after="0" w:line="210" w:lineRule="exact"/>
        <w:jc w:val="both"/>
        <w:outlineLvl w:val="0"/>
        <w:rPr>
          <w:rFonts w:ascii="Verdana" w:eastAsia="Times New Roman" w:hAnsi="Verdana" w:cs="Arial"/>
          <w:spacing w:val="-3"/>
          <w:sz w:val="20"/>
          <w:szCs w:val="20"/>
        </w:rPr>
      </w:pPr>
    </w:p>
    <w:p w14:paraId="42AAB535" w14:textId="77777777" w:rsidR="00DB3EBC" w:rsidRDefault="00DB3EBC" w:rsidP="000B0D64">
      <w:pPr>
        <w:keepNext/>
        <w:keepLines/>
        <w:widowControl w:val="0"/>
        <w:numPr>
          <w:ilvl w:val="1"/>
          <w:numId w:val="34"/>
        </w:numPr>
        <w:spacing w:after="0" w:line="210" w:lineRule="exact"/>
        <w:jc w:val="both"/>
        <w:outlineLvl w:val="0"/>
        <w:rPr>
          <w:rFonts w:ascii="Verdana" w:eastAsia="Times New Roman" w:hAnsi="Verdana" w:cs="Arial"/>
          <w:spacing w:val="-3"/>
          <w:sz w:val="20"/>
          <w:szCs w:val="20"/>
        </w:rPr>
      </w:pPr>
      <w:r w:rsidRPr="000114F9">
        <w:rPr>
          <w:rFonts w:ascii="Verdana" w:eastAsia="Times New Roman" w:hAnsi="Verdana" w:cs="Arial"/>
          <w:spacing w:val="-3"/>
          <w:sz w:val="20"/>
          <w:szCs w:val="20"/>
        </w:rPr>
        <w:t xml:space="preserve">Непредвидени разходи ще се признават до 5 % от предложената цена за изпълнение на обекта. </w:t>
      </w:r>
    </w:p>
    <w:p w14:paraId="29F68BF2" w14:textId="77777777" w:rsidR="00DB3EBC" w:rsidRPr="000114F9" w:rsidRDefault="00DB3EBC" w:rsidP="000B0D64">
      <w:pPr>
        <w:keepNext/>
        <w:keepLines/>
        <w:widowControl w:val="0"/>
        <w:spacing w:after="0" w:line="210" w:lineRule="exact"/>
        <w:jc w:val="both"/>
        <w:outlineLvl w:val="0"/>
        <w:rPr>
          <w:rFonts w:ascii="Verdana" w:eastAsia="Times New Roman" w:hAnsi="Verdana" w:cs="Arial"/>
          <w:spacing w:val="-3"/>
          <w:sz w:val="20"/>
          <w:szCs w:val="20"/>
        </w:rPr>
      </w:pPr>
    </w:p>
    <w:p w14:paraId="726386A6" w14:textId="77777777" w:rsidR="00DB3EBC" w:rsidRPr="000114F9" w:rsidRDefault="00DB3EBC" w:rsidP="000B0D64">
      <w:pPr>
        <w:keepNext/>
        <w:keepLines/>
        <w:widowControl w:val="0"/>
        <w:numPr>
          <w:ilvl w:val="1"/>
          <w:numId w:val="34"/>
        </w:numPr>
        <w:spacing w:after="0" w:line="210" w:lineRule="exact"/>
        <w:jc w:val="both"/>
        <w:outlineLvl w:val="0"/>
        <w:rPr>
          <w:rFonts w:ascii="Verdana" w:eastAsia="Times New Roman" w:hAnsi="Verdana" w:cs="Arial"/>
          <w:spacing w:val="-3"/>
          <w:sz w:val="20"/>
          <w:szCs w:val="20"/>
        </w:rPr>
      </w:pPr>
      <w:r w:rsidRPr="000114F9">
        <w:rPr>
          <w:rFonts w:ascii="Verdana" w:eastAsia="Times New Roman" w:hAnsi="Verdana" w:cs="Arial"/>
          <w:spacing w:val="-3"/>
          <w:sz w:val="20"/>
          <w:szCs w:val="20"/>
        </w:rPr>
        <w:t>Остойностяването на непредвидените разходи ще става на база единичните цени от КСС. В случай, че в КСС не фигурират единични цени за видовете работи, които следва да се изпълнят като непредвидени, Изпълнителят изготвя анализ на цена на база Справочник за цените в строителството, издание на СЕК, последно издание. Предложеният анализ на цена се одобрява от Контролиращия служител.</w:t>
      </w:r>
    </w:p>
    <w:p w14:paraId="6F316FEF" w14:textId="77777777" w:rsidR="00DB3EBC" w:rsidRPr="000114F9" w:rsidRDefault="00DB3EBC" w:rsidP="000B0D64">
      <w:pPr>
        <w:keepNext/>
        <w:keepLines/>
        <w:numPr>
          <w:ilvl w:val="0"/>
          <w:numId w:val="26"/>
        </w:numPr>
        <w:tabs>
          <w:tab w:val="clear" w:pos="360"/>
        </w:tabs>
        <w:suppressAutoHyphens/>
        <w:spacing w:before="120" w:after="120" w:line="240" w:lineRule="auto"/>
        <w:ind w:left="0" w:firstLine="0"/>
        <w:jc w:val="both"/>
        <w:rPr>
          <w:rFonts w:ascii="Verdana" w:eastAsia="Times New Roman" w:hAnsi="Verdana" w:cs="Arial"/>
          <w:b/>
          <w:spacing w:val="-3"/>
          <w:sz w:val="20"/>
          <w:szCs w:val="20"/>
        </w:rPr>
      </w:pPr>
      <w:r w:rsidRPr="000114F9">
        <w:rPr>
          <w:rFonts w:ascii="Verdana" w:eastAsia="Times New Roman" w:hAnsi="Verdana" w:cs="Arial"/>
          <w:b/>
          <w:spacing w:val="-3"/>
          <w:sz w:val="20"/>
          <w:szCs w:val="20"/>
        </w:rPr>
        <w:t>КОЛИЧЕСТВЕНО-СТОЙНОСТНА СМЕТКА</w:t>
      </w:r>
    </w:p>
    <w:p w14:paraId="56A017BD" w14:textId="77777777" w:rsidR="00DB3EBC" w:rsidRPr="000114F9" w:rsidRDefault="00DB3EBC" w:rsidP="00DB3EBC">
      <w:pPr>
        <w:keepNext/>
        <w:keepLines/>
        <w:suppressAutoHyphens/>
        <w:spacing w:before="120" w:after="120" w:line="240" w:lineRule="auto"/>
        <w:ind w:left="375"/>
        <w:jc w:val="both"/>
        <w:rPr>
          <w:rFonts w:eastAsia="Times New Roman" w:cs="Arial"/>
          <w:b/>
          <w:spacing w:val="-3"/>
          <w:sz w:val="24"/>
          <w:szCs w:val="24"/>
        </w:rPr>
        <w:sectPr w:rsidR="00DB3EBC" w:rsidRPr="000114F9" w:rsidSect="00DB3EBC">
          <w:pgSz w:w="11906" w:h="16838" w:code="9"/>
          <w:pgMar w:top="1134" w:right="1440" w:bottom="1440" w:left="1440" w:header="709" w:footer="533" w:gutter="0"/>
          <w:cols w:space="708"/>
          <w:docGrid w:linePitch="360"/>
        </w:sectPr>
      </w:pPr>
    </w:p>
    <w:p w14:paraId="3975674E" w14:textId="77777777" w:rsidR="00DB3EBC" w:rsidRDefault="00DB3EBC" w:rsidP="00D80207">
      <w:pPr>
        <w:spacing w:after="0" w:line="240" w:lineRule="auto"/>
        <w:jc w:val="both"/>
        <w:rPr>
          <w:rFonts w:ascii="Verdana" w:hAnsi="Verdana"/>
          <w:b/>
          <w:sz w:val="20"/>
          <w:szCs w:val="20"/>
        </w:rPr>
      </w:pPr>
    </w:p>
    <w:p w14:paraId="4BA09759" w14:textId="77777777" w:rsidR="00D80207" w:rsidRDefault="00D80207" w:rsidP="00D80207">
      <w:pPr>
        <w:widowControl w:val="0"/>
        <w:spacing w:before="120" w:after="120"/>
        <w:jc w:val="both"/>
        <w:rPr>
          <w:rFonts w:ascii="Verdana" w:hAnsi="Verdana"/>
          <w:b/>
          <w:sz w:val="20"/>
          <w:szCs w:val="20"/>
        </w:rPr>
      </w:pPr>
    </w:p>
    <w:p w14:paraId="3460F0C1" w14:textId="77777777" w:rsidR="00D80207" w:rsidRDefault="00D80207" w:rsidP="00D80207">
      <w:pPr>
        <w:widowControl w:val="0"/>
        <w:spacing w:before="120" w:after="120"/>
        <w:jc w:val="both"/>
        <w:rPr>
          <w:rFonts w:ascii="Verdana" w:hAnsi="Verdana"/>
          <w:b/>
          <w:sz w:val="20"/>
          <w:szCs w:val="20"/>
        </w:rPr>
      </w:pPr>
    </w:p>
    <w:p w14:paraId="2D70849F" w14:textId="77777777" w:rsidR="00D80207" w:rsidRDefault="00D80207" w:rsidP="00D80207">
      <w:pPr>
        <w:widowControl w:val="0"/>
        <w:spacing w:before="120" w:after="120"/>
        <w:jc w:val="both"/>
        <w:rPr>
          <w:rFonts w:ascii="Verdana" w:hAnsi="Verdana"/>
          <w:b/>
          <w:sz w:val="20"/>
          <w:szCs w:val="20"/>
        </w:rPr>
      </w:pPr>
    </w:p>
    <w:p w14:paraId="5FFE4D8E" w14:textId="77777777" w:rsidR="00D80207" w:rsidRDefault="00D80207" w:rsidP="00D80207">
      <w:pPr>
        <w:widowControl w:val="0"/>
        <w:spacing w:before="120" w:after="120"/>
        <w:jc w:val="both"/>
        <w:rPr>
          <w:rFonts w:ascii="Verdana" w:hAnsi="Verdana"/>
          <w:b/>
          <w:sz w:val="20"/>
          <w:szCs w:val="20"/>
        </w:rPr>
      </w:pPr>
    </w:p>
    <w:p w14:paraId="1356BF8B" w14:textId="77777777" w:rsidR="00D80207" w:rsidRDefault="00D80207" w:rsidP="00D80207">
      <w:pPr>
        <w:widowControl w:val="0"/>
        <w:spacing w:before="120" w:after="120"/>
        <w:jc w:val="both"/>
        <w:rPr>
          <w:rFonts w:ascii="Verdana" w:hAnsi="Verdana"/>
          <w:b/>
          <w:sz w:val="20"/>
          <w:szCs w:val="20"/>
        </w:rPr>
      </w:pPr>
    </w:p>
    <w:p w14:paraId="1D9AB1CF" w14:textId="77777777" w:rsidR="00D80207" w:rsidRDefault="00D80207" w:rsidP="00D80207">
      <w:pPr>
        <w:widowControl w:val="0"/>
        <w:spacing w:before="120" w:after="120"/>
        <w:jc w:val="both"/>
        <w:rPr>
          <w:rFonts w:ascii="Verdana" w:hAnsi="Verdana"/>
          <w:b/>
          <w:sz w:val="20"/>
          <w:szCs w:val="20"/>
        </w:rPr>
      </w:pPr>
    </w:p>
    <w:p w14:paraId="079448D3" w14:textId="77777777" w:rsidR="00D80207" w:rsidRDefault="00D80207" w:rsidP="00D80207">
      <w:pPr>
        <w:widowControl w:val="0"/>
        <w:spacing w:before="120" w:after="120"/>
        <w:jc w:val="both"/>
        <w:rPr>
          <w:rFonts w:ascii="Verdana" w:hAnsi="Verdana"/>
          <w:b/>
          <w:sz w:val="20"/>
          <w:szCs w:val="20"/>
        </w:rPr>
      </w:pPr>
    </w:p>
    <w:p w14:paraId="41D37526" w14:textId="77777777" w:rsidR="00D80207" w:rsidRDefault="00D80207" w:rsidP="00D80207">
      <w:pPr>
        <w:widowControl w:val="0"/>
        <w:spacing w:before="120" w:after="120"/>
        <w:jc w:val="both"/>
        <w:rPr>
          <w:rFonts w:ascii="Verdana" w:hAnsi="Verdana"/>
          <w:b/>
          <w:sz w:val="20"/>
          <w:szCs w:val="20"/>
        </w:rPr>
      </w:pPr>
    </w:p>
    <w:p w14:paraId="26A2CF6B" w14:textId="77777777" w:rsidR="00D80207" w:rsidRDefault="00D80207" w:rsidP="00D80207">
      <w:pPr>
        <w:widowControl w:val="0"/>
        <w:spacing w:before="120" w:after="120"/>
        <w:jc w:val="both"/>
        <w:rPr>
          <w:rFonts w:ascii="Verdana" w:hAnsi="Verdana"/>
          <w:b/>
          <w:sz w:val="20"/>
          <w:szCs w:val="20"/>
        </w:rPr>
      </w:pPr>
    </w:p>
    <w:p w14:paraId="6E08E96D" w14:textId="77777777" w:rsidR="00D80207" w:rsidRDefault="00D80207" w:rsidP="00D80207">
      <w:pPr>
        <w:widowControl w:val="0"/>
        <w:spacing w:before="120" w:after="120"/>
        <w:jc w:val="both"/>
        <w:rPr>
          <w:rFonts w:ascii="Verdana" w:hAnsi="Verdana"/>
          <w:b/>
          <w:sz w:val="20"/>
          <w:szCs w:val="20"/>
        </w:rPr>
      </w:pPr>
    </w:p>
    <w:p w14:paraId="550F8EA4" w14:textId="77777777" w:rsidR="00D80207" w:rsidRDefault="00D80207" w:rsidP="00D80207">
      <w:pPr>
        <w:widowControl w:val="0"/>
        <w:spacing w:before="120" w:after="120"/>
        <w:jc w:val="both"/>
        <w:rPr>
          <w:rFonts w:ascii="Verdana" w:hAnsi="Verdana"/>
          <w:b/>
          <w:sz w:val="20"/>
          <w:szCs w:val="20"/>
        </w:rPr>
      </w:pPr>
    </w:p>
    <w:p w14:paraId="61AFDC69" w14:textId="77777777" w:rsidR="00D80207" w:rsidRDefault="00D80207" w:rsidP="00D80207">
      <w:pPr>
        <w:widowControl w:val="0"/>
        <w:spacing w:before="120" w:after="120"/>
        <w:jc w:val="both"/>
        <w:rPr>
          <w:rFonts w:ascii="Verdana" w:hAnsi="Verdana"/>
          <w:b/>
          <w:sz w:val="20"/>
          <w:szCs w:val="20"/>
        </w:rPr>
      </w:pPr>
    </w:p>
    <w:p w14:paraId="511015D8" w14:textId="77777777" w:rsidR="00D80207" w:rsidRDefault="00D80207" w:rsidP="00D80207">
      <w:pPr>
        <w:widowControl w:val="0"/>
        <w:spacing w:before="120" w:after="120"/>
        <w:jc w:val="both"/>
        <w:rPr>
          <w:rFonts w:ascii="Verdana" w:hAnsi="Verdana"/>
          <w:b/>
          <w:sz w:val="20"/>
          <w:szCs w:val="20"/>
        </w:rPr>
      </w:pPr>
    </w:p>
    <w:p w14:paraId="11B3141D" w14:textId="77777777" w:rsidR="00D80207" w:rsidRDefault="00D80207" w:rsidP="00D80207">
      <w:pPr>
        <w:widowControl w:val="0"/>
        <w:spacing w:before="120" w:after="120"/>
        <w:jc w:val="both"/>
        <w:rPr>
          <w:rFonts w:ascii="Verdana" w:hAnsi="Verdana"/>
          <w:b/>
          <w:sz w:val="20"/>
          <w:szCs w:val="20"/>
        </w:rPr>
      </w:pPr>
    </w:p>
    <w:p w14:paraId="20E20686" w14:textId="77777777" w:rsidR="00D80207" w:rsidRDefault="00D80207" w:rsidP="00D80207">
      <w:pPr>
        <w:widowControl w:val="0"/>
        <w:spacing w:before="120" w:after="120"/>
        <w:jc w:val="both"/>
        <w:rPr>
          <w:rFonts w:ascii="Verdana" w:hAnsi="Verdana"/>
          <w:b/>
          <w:sz w:val="20"/>
          <w:szCs w:val="20"/>
        </w:rPr>
      </w:pPr>
    </w:p>
    <w:p w14:paraId="19324EB8" w14:textId="77777777" w:rsidR="00D80207" w:rsidRDefault="00D80207" w:rsidP="00D80207">
      <w:pPr>
        <w:widowControl w:val="0"/>
        <w:spacing w:before="120" w:after="120"/>
        <w:jc w:val="both"/>
        <w:rPr>
          <w:rFonts w:ascii="Verdana" w:hAnsi="Verdana"/>
          <w:b/>
          <w:sz w:val="20"/>
          <w:szCs w:val="20"/>
        </w:rPr>
      </w:pPr>
    </w:p>
    <w:p w14:paraId="34E4B8CD" w14:textId="77777777" w:rsidR="00D80207" w:rsidRDefault="00D80207" w:rsidP="00D80207">
      <w:pPr>
        <w:widowControl w:val="0"/>
        <w:spacing w:before="120" w:after="120"/>
        <w:jc w:val="both"/>
        <w:rPr>
          <w:rFonts w:ascii="Verdana" w:hAnsi="Verdana"/>
          <w:b/>
          <w:sz w:val="20"/>
          <w:szCs w:val="20"/>
        </w:rPr>
      </w:pPr>
    </w:p>
    <w:p w14:paraId="7D43AE14" w14:textId="77777777" w:rsidR="00D80207" w:rsidRDefault="00D80207" w:rsidP="00D80207">
      <w:pPr>
        <w:widowControl w:val="0"/>
        <w:spacing w:before="120" w:after="120"/>
        <w:jc w:val="both"/>
        <w:rPr>
          <w:rFonts w:ascii="Verdana" w:hAnsi="Verdana"/>
          <w:b/>
          <w:sz w:val="20"/>
          <w:szCs w:val="20"/>
        </w:rPr>
      </w:pPr>
    </w:p>
    <w:p w14:paraId="0A03852D" w14:textId="3B8876D5" w:rsidR="003D7D92" w:rsidRPr="00944BCC" w:rsidRDefault="003D7D92" w:rsidP="00D80207">
      <w:pPr>
        <w:widowControl w:val="0"/>
        <w:spacing w:before="120" w:after="120"/>
        <w:jc w:val="center"/>
        <w:rPr>
          <w:rFonts w:ascii="Verdana" w:hAnsi="Verdana"/>
          <w:b/>
          <w:sz w:val="20"/>
          <w:szCs w:val="20"/>
        </w:rPr>
      </w:pPr>
      <w:r w:rsidRPr="00944BCC">
        <w:rPr>
          <w:rFonts w:ascii="Verdana" w:hAnsi="Verdana"/>
          <w:b/>
          <w:sz w:val="20"/>
          <w:szCs w:val="20"/>
        </w:rPr>
        <w:t>РАЗДЕЛ В: СПЕЦИФИЧНИ УСЛОВИЯ НА ДОГОВОРА</w:t>
      </w:r>
      <w:bookmarkEnd w:id="19"/>
    </w:p>
    <w:p w14:paraId="4418CBF7" w14:textId="77777777" w:rsidR="003D7D92" w:rsidRPr="00944BCC" w:rsidRDefault="003D7D92" w:rsidP="00D80207">
      <w:pPr>
        <w:jc w:val="both"/>
        <w:rPr>
          <w:rFonts w:ascii="Verdana" w:hAnsi="Verdana"/>
          <w:b/>
          <w:sz w:val="20"/>
          <w:szCs w:val="20"/>
          <w:u w:val="single"/>
        </w:rPr>
      </w:pPr>
      <w:r w:rsidRPr="00944BCC">
        <w:rPr>
          <w:rFonts w:ascii="Verdana" w:hAnsi="Verdana"/>
          <w:b/>
          <w:sz w:val="20"/>
          <w:szCs w:val="20"/>
          <w:u w:val="single"/>
        </w:rPr>
        <w:br w:type="page"/>
      </w:r>
    </w:p>
    <w:p w14:paraId="5A521CA0" w14:textId="77777777" w:rsidR="004D3B75" w:rsidRPr="000114F9" w:rsidRDefault="004D3B75" w:rsidP="00D80207">
      <w:pPr>
        <w:spacing w:after="240" w:line="240" w:lineRule="auto"/>
        <w:jc w:val="center"/>
        <w:rPr>
          <w:rFonts w:ascii="Verdana" w:eastAsia="Times New Roman" w:hAnsi="Verdana"/>
          <w:b/>
          <w:snapToGrid w:val="0"/>
          <w:sz w:val="20"/>
          <w:szCs w:val="20"/>
          <w:lang w:eastAsia="x-none"/>
        </w:rPr>
      </w:pPr>
      <w:bookmarkStart w:id="20" w:name="срокнадоговора"/>
      <w:bookmarkStart w:id="21" w:name="системизабезопасност"/>
      <w:bookmarkEnd w:id="2"/>
      <w:bookmarkEnd w:id="3"/>
      <w:bookmarkEnd w:id="4"/>
      <w:bookmarkEnd w:id="20"/>
      <w:bookmarkEnd w:id="21"/>
      <w:r w:rsidRPr="000114F9">
        <w:rPr>
          <w:rFonts w:ascii="Verdana" w:eastAsia="Times New Roman" w:hAnsi="Verdana"/>
          <w:b/>
          <w:snapToGrid w:val="0"/>
          <w:sz w:val="20"/>
          <w:szCs w:val="20"/>
          <w:lang w:eastAsia="x-none"/>
        </w:rPr>
        <w:lastRenderedPageBreak/>
        <w:t>Специфични условия на договора</w:t>
      </w:r>
    </w:p>
    <w:p w14:paraId="1B21068F" w14:textId="77777777" w:rsidR="004D3B75" w:rsidRPr="000114F9" w:rsidRDefault="004D3B75" w:rsidP="00D80207">
      <w:pPr>
        <w:numPr>
          <w:ilvl w:val="0"/>
          <w:numId w:val="33"/>
        </w:numPr>
        <w:tabs>
          <w:tab w:val="clear" w:pos="375"/>
        </w:tabs>
        <w:spacing w:after="120" w:line="240" w:lineRule="atLeast"/>
        <w:ind w:left="0" w:firstLine="0"/>
        <w:jc w:val="both"/>
        <w:rPr>
          <w:rFonts w:ascii="Verdana" w:eastAsia="Times New Roman" w:hAnsi="Verdana"/>
          <w:b/>
          <w:bCs/>
          <w:snapToGrid w:val="0"/>
          <w:sz w:val="20"/>
          <w:szCs w:val="20"/>
          <w:lang w:eastAsia="x-none"/>
        </w:rPr>
      </w:pPr>
      <w:r w:rsidRPr="000114F9">
        <w:rPr>
          <w:rFonts w:ascii="Verdana" w:eastAsia="Times New Roman" w:hAnsi="Verdana"/>
          <w:b/>
          <w:bCs/>
          <w:snapToGrid w:val="0"/>
          <w:sz w:val="20"/>
          <w:szCs w:val="20"/>
          <w:lang w:eastAsia="x-none"/>
        </w:rPr>
        <w:t xml:space="preserve">НЕУСТОЙКИ </w:t>
      </w:r>
    </w:p>
    <w:p w14:paraId="5D056D05" w14:textId="39DD6F86" w:rsidR="004D3B75" w:rsidRDefault="004D3B75" w:rsidP="00D80207">
      <w:pPr>
        <w:numPr>
          <w:ilvl w:val="1"/>
          <w:numId w:val="33"/>
        </w:numPr>
        <w:tabs>
          <w:tab w:val="clear" w:pos="1260"/>
        </w:tabs>
        <w:spacing w:before="120" w:after="0" w:line="240" w:lineRule="auto"/>
        <w:ind w:left="0" w:firstLine="0"/>
        <w:jc w:val="both"/>
        <w:rPr>
          <w:rFonts w:ascii="Verdana" w:eastAsia="Times New Roman" w:hAnsi="Verdana" w:cs="Arial"/>
          <w:spacing w:val="-3"/>
          <w:sz w:val="20"/>
          <w:szCs w:val="20"/>
        </w:rPr>
      </w:pPr>
      <w:r w:rsidRPr="000114F9">
        <w:rPr>
          <w:rFonts w:ascii="Verdana" w:eastAsia="Times New Roman" w:hAnsi="Verdana" w:cs="Arial"/>
          <w:spacing w:val="-3"/>
          <w:sz w:val="20"/>
          <w:szCs w:val="20"/>
        </w:rPr>
        <w:t xml:space="preserve">В случай че Изпълнителят не спази максималния </w:t>
      </w:r>
      <w:r w:rsidRPr="00397900">
        <w:rPr>
          <w:rFonts w:ascii="Verdana" w:eastAsia="Times New Roman" w:hAnsi="Verdana" w:cs="Arial"/>
          <w:spacing w:val="-3"/>
          <w:sz w:val="20"/>
          <w:szCs w:val="20"/>
        </w:rPr>
        <w:t>срок от 70</w:t>
      </w:r>
      <w:r w:rsidRPr="00397900">
        <w:rPr>
          <w:rFonts w:ascii="Verdana" w:eastAsia="Times New Roman" w:hAnsi="Verdana" w:cs="Arial"/>
          <w:spacing w:val="-3"/>
          <w:sz w:val="20"/>
          <w:szCs w:val="20"/>
          <w:lang w:val="ru-RU"/>
        </w:rPr>
        <w:t xml:space="preserve"> /</w:t>
      </w:r>
      <w:r w:rsidRPr="00397900">
        <w:rPr>
          <w:rFonts w:ascii="Verdana" w:eastAsia="Times New Roman" w:hAnsi="Verdana" w:cs="Arial"/>
          <w:spacing w:val="-3"/>
          <w:sz w:val="20"/>
          <w:szCs w:val="20"/>
        </w:rPr>
        <w:t xml:space="preserve">седемдесет/ дни за изпълнение </w:t>
      </w:r>
      <w:r w:rsidRPr="000114F9">
        <w:rPr>
          <w:rFonts w:ascii="Verdana" w:eastAsia="Times New Roman" w:hAnsi="Verdana" w:cs="Arial"/>
          <w:spacing w:val="-3"/>
          <w:sz w:val="20"/>
          <w:szCs w:val="20"/>
        </w:rPr>
        <w:t>на работите,  той дължи неустойка в размер на 1% (един процент) от максималната обща стойност на договора без ДДС (без непредвидените разходи) за всеки ден забава, но не повече от 20% (двадесет процента) от максималната стойност на договора без ДДС (без непредвидените разходи).</w:t>
      </w:r>
    </w:p>
    <w:p w14:paraId="34344730" w14:textId="44A43729" w:rsidR="004D3B75" w:rsidRPr="000114F9" w:rsidRDefault="004D3B75" w:rsidP="00D80207">
      <w:pPr>
        <w:numPr>
          <w:ilvl w:val="1"/>
          <w:numId w:val="33"/>
        </w:numPr>
        <w:tabs>
          <w:tab w:val="clear" w:pos="1260"/>
        </w:tabs>
        <w:spacing w:before="120" w:after="0" w:line="240" w:lineRule="auto"/>
        <w:ind w:left="0" w:firstLine="0"/>
        <w:jc w:val="both"/>
        <w:rPr>
          <w:rFonts w:ascii="Verdana" w:eastAsia="Times New Roman" w:hAnsi="Verdana" w:cs="Arial"/>
          <w:spacing w:val="-3"/>
          <w:sz w:val="20"/>
          <w:szCs w:val="20"/>
        </w:rPr>
      </w:pPr>
      <w:r w:rsidRPr="000114F9">
        <w:rPr>
          <w:rFonts w:ascii="Verdana" w:eastAsia="Times New Roman" w:hAnsi="Verdana" w:cs="Arial"/>
          <w:spacing w:val="-3"/>
          <w:sz w:val="20"/>
          <w:szCs w:val="20"/>
        </w:rPr>
        <w:t xml:space="preserve">В случай че Изпълнителят забави изпълнението на работите с толкова дни, че Възложителят има право да получи максималния размер на неустойката по </w:t>
      </w:r>
      <w:r w:rsidR="001430B5">
        <w:rPr>
          <w:rFonts w:ascii="Verdana" w:eastAsia="Times New Roman" w:hAnsi="Verdana" w:cs="Arial"/>
          <w:spacing w:val="-3"/>
          <w:sz w:val="20"/>
          <w:szCs w:val="20"/>
        </w:rPr>
        <w:t xml:space="preserve">т. 1.1. и 1.2. </w:t>
      </w:r>
      <w:r w:rsidRPr="000114F9">
        <w:rPr>
          <w:rFonts w:ascii="Verdana" w:eastAsia="Times New Roman" w:hAnsi="Verdana" w:cs="Arial"/>
          <w:spacing w:val="-3"/>
          <w:sz w:val="20"/>
          <w:szCs w:val="20"/>
        </w:rPr>
        <w:t>, ще се счита, че Изпълнителят е в съществено неизпълнение на Договора. В такъв случай, Възложителят има право:</w:t>
      </w:r>
    </w:p>
    <w:p w14:paraId="549BC544" w14:textId="77777777" w:rsidR="004D3B75" w:rsidRPr="000114F9" w:rsidRDefault="004D3B75" w:rsidP="00D80207">
      <w:pPr>
        <w:numPr>
          <w:ilvl w:val="2"/>
          <w:numId w:val="33"/>
        </w:numPr>
        <w:tabs>
          <w:tab w:val="clear" w:pos="1440"/>
        </w:tabs>
        <w:spacing w:before="120" w:after="0" w:line="240" w:lineRule="auto"/>
        <w:ind w:left="0" w:firstLine="0"/>
        <w:jc w:val="both"/>
        <w:rPr>
          <w:rFonts w:ascii="Verdana" w:eastAsia="Times New Roman" w:hAnsi="Verdana" w:cs="Arial"/>
          <w:spacing w:val="-3"/>
          <w:sz w:val="20"/>
          <w:szCs w:val="20"/>
        </w:rPr>
      </w:pPr>
      <w:r w:rsidRPr="000114F9">
        <w:rPr>
          <w:rFonts w:ascii="Verdana" w:eastAsia="Times New Roman" w:hAnsi="Verdana" w:cs="Arial"/>
          <w:spacing w:val="-3"/>
          <w:sz w:val="20"/>
          <w:szCs w:val="20"/>
        </w:rPr>
        <w:t>да прекрати едностранно Договора поради неизпълнение от страна на Изпълнителя и да задържи гаранцията за изпълнение на Изпълнителя</w:t>
      </w:r>
    </w:p>
    <w:p w14:paraId="76EBB0D2" w14:textId="77777777" w:rsidR="004D3B75" w:rsidRPr="000114F9" w:rsidRDefault="004D3B75" w:rsidP="00D80207">
      <w:pPr>
        <w:spacing w:before="120" w:after="120"/>
        <w:jc w:val="both"/>
        <w:rPr>
          <w:rFonts w:ascii="Verdana" w:eastAsia="Times New Roman" w:hAnsi="Verdana" w:cs="Arial"/>
          <w:spacing w:val="-3"/>
          <w:sz w:val="20"/>
          <w:szCs w:val="20"/>
        </w:rPr>
      </w:pPr>
      <w:r w:rsidRPr="000114F9">
        <w:rPr>
          <w:rFonts w:ascii="Verdana" w:eastAsia="Times New Roman" w:hAnsi="Verdana" w:cs="Arial"/>
          <w:spacing w:val="-3"/>
          <w:sz w:val="20"/>
          <w:szCs w:val="20"/>
        </w:rPr>
        <w:t xml:space="preserve">и/или </w:t>
      </w:r>
    </w:p>
    <w:p w14:paraId="4AEB5070" w14:textId="77777777" w:rsidR="004D3B75" w:rsidRPr="000114F9" w:rsidRDefault="004D3B75" w:rsidP="00D80207">
      <w:pPr>
        <w:numPr>
          <w:ilvl w:val="2"/>
          <w:numId w:val="33"/>
        </w:numPr>
        <w:tabs>
          <w:tab w:val="clear" w:pos="1440"/>
        </w:tabs>
        <w:spacing w:before="120" w:after="0" w:line="240" w:lineRule="auto"/>
        <w:ind w:left="0" w:firstLine="0"/>
        <w:jc w:val="both"/>
        <w:rPr>
          <w:rFonts w:ascii="Verdana" w:eastAsia="Times New Roman" w:hAnsi="Verdana" w:cs="Arial"/>
          <w:spacing w:val="-3"/>
          <w:sz w:val="20"/>
          <w:szCs w:val="20"/>
        </w:rPr>
      </w:pPr>
      <w:r w:rsidRPr="000114F9">
        <w:rPr>
          <w:rFonts w:ascii="Verdana" w:eastAsia="Times New Roman" w:hAnsi="Verdana" w:cs="Arial"/>
          <w:spacing w:val="-3"/>
          <w:sz w:val="20"/>
          <w:szCs w:val="20"/>
        </w:rPr>
        <w:t>да възложи неизвършените дейности и/или да поръча недоставеното оборудване/материали на трета страна, като Изпълнителят не получава заплащане за тази част от договора, а допълнителните разходи и/или щети и/или пропуснати ползи, претърпени от Възложителя в следствие на неизпълнението на Изпълнителя, са за сметка на последния.</w:t>
      </w:r>
    </w:p>
    <w:p w14:paraId="4079C51C" w14:textId="77777777" w:rsidR="004D3B75" w:rsidRPr="000114F9" w:rsidRDefault="004D3B75" w:rsidP="00D80207">
      <w:pPr>
        <w:numPr>
          <w:ilvl w:val="1"/>
          <w:numId w:val="33"/>
        </w:numPr>
        <w:tabs>
          <w:tab w:val="clear" w:pos="1260"/>
        </w:tabs>
        <w:spacing w:before="120" w:after="120" w:line="240" w:lineRule="auto"/>
        <w:ind w:left="0" w:firstLine="0"/>
        <w:jc w:val="both"/>
        <w:rPr>
          <w:rFonts w:ascii="Verdana" w:hAnsi="Verdana"/>
          <w:sz w:val="20"/>
          <w:szCs w:val="20"/>
          <w:lang w:val="ru-RU"/>
        </w:rPr>
      </w:pPr>
      <w:r w:rsidRPr="000114F9">
        <w:rPr>
          <w:rFonts w:ascii="Verdana" w:hAnsi="Verdana"/>
          <w:sz w:val="20"/>
          <w:szCs w:val="20"/>
          <w:lang w:val="ru-RU"/>
        </w:rPr>
        <w:t>При некачествено или лошо изпълнение на възложени работи Контролиращият служител, с уведомително писмо, предоставя по своя преценка срок на Изпълнителя за повторно изпълнение на част или на всички работи. Повторното изпълнение на некачествено изпълнените работи е за сметка на Изпълнителя.</w:t>
      </w:r>
    </w:p>
    <w:p w14:paraId="1A8B96A5" w14:textId="77777777" w:rsidR="004D3B75" w:rsidRPr="000114F9" w:rsidRDefault="004D3B75" w:rsidP="00D80207">
      <w:pPr>
        <w:numPr>
          <w:ilvl w:val="1"/>
          <w:numId w:val="33"/>
        </w:numPr>
        <w:tabs>
          <w:tab w:val="clear" w:pos="1260"/>
        </w:tabs>
        <w:spacing w:before="120" w:after="120" w:line="240" w:lineRule="auto"/>
        <w:ind w:left="0" w:firstLine="0"/>
        <w:jc w:val="both"/>
        <w:rPr>
          <w:rFonts w:ascii="Verdana" w:hAnsi="Verdana"/>
          <w:sz w:val="20"/>
          <w:szCs w:val="20"/>
          <w:lang w:val="ru-RU"/>
        </w:rPr>
      </w:pPr>
      <w:r w:rsidRPr="000114F9">
        <w:rPr>
          <w:rFonts w:ascii="Verdana" w:hAnsi="Verdana"/>
          <w:sz w:val="20"/>
          <w:szCs w:val="20"/>
          <w:lang w:val="ru-RU"/>
        </w:rPr>
        <w:t xml:space="preserve">В случай, че Изпълнителят повторно извърши възложените му работи некачествено, Възложителят може да наложи на Изпълнителя неустойка в размер на 50% (петдесет процента) от стойността на възложените работи, като в този случай Възложителят може да възложи работите на друга фирма, като всички разходи, произтичащи от това, ще бъдат приспаднати от актовете (фактурите) или прихванати от гаранцията за изпълнение на Изпълнителя. </w:t>
      </w:r>
    </w:p>
    <w:p w14:paraId="781EF8C0" w14:textId="77777777" w:rsidR="004D3B75" w:rsidRPr="000114F9" w:rsidRDefault="004D3B75" w:rsidP="00D80207">
      <w:pPr>
        <w:numPr>
          <w:ilvl w:val="1"/>
          <w:numId w:val="33"/>
        </w:numPr>
        <w:tabs>
          <w:tab w:val="clear" w:pos="1260"/>
        </w:tabs>
        <w:spacing w:before="120" w:after="120" w:line="240" w:lineRule="auto"/>
        <w:ind w:left="0" w:firstLine="0"/>
        <w:jc w:val="both"/>
        <w:rPr>
          <w:rFonts w:ascii="Verdana" w:hAnsi="Verdana"/>
          <w:sz w:val="20"/>
          <w:szCs w:val="20"/>
          <w:lang w:val="ru-RU"/>
        </w:rPr>
      </w:pPr>
      <w:r w:rsidRPr="000114F9">
        <w:rPr>
          <w:rFonts w:ascii="Verdana" w:hAnsi="Verdana"/>
          <w:sz w:val="20"/>
          <w:szCs w:val="20"/>
          <w:lang w:val="ru-RU"/>
        </w:rPr>
        <w:t>На Изпълнителя се налагат неустойки в случаите, когато при изпълнение на строително - монтажните работи на обекта се констатира едно или няколко от следните нарушения:</w:t>
      </w:r>
    </w:p>
    <w:p w14:paraId="5739E286" w14:textId="77777777" w:rsidR="004D3B75" w:rsidRPr="000114F9" w:rsidRDefault="004D3B75" w:rsidP="00D80207">
      <w:pPr>
        <w:numPr>
          <w:ilvl w:val="1"/>
          <w:numId w:val="35"/>
        </w:numPr>
        <w:tabs>
          <w:tab w:val="clear" w:pos="1260"/>
        </w:tabs>
        <w:spacing w:before="120" w:after="120" w:line="240" w:lineRule="auto"/>
        <w:ind w:left="0" w:firstLine="0"/>
        <w:jc w:val="both"/>
        <w:rPr>
          <w:rFonts w:ascii="Verdana" w:hAnsi="Verdana"/>
          <w:sz w:val="20"/>
          <w:szCs w:val="20"/>
          <w:lang w:val="ru-RU"/>
        </w:rPr>
      </w:pPr>
      <w:r w:rsidRPr="000114F9">
        <w:rPr>
          <w:rFonts w:ascii="Verdana" w:hAnsi="Verdana"/>
          <w:sz w:val="20"/>
          <w:szCs w:val="20"/>
          <w:lang w:val="ru-RU"/>
        </w:rPr>
        <w:t xml:space="preserve">при неспазване предписанията и/или неосигурено оборудване в съответствие с изискванията за БРЗ; </w:t>
      </w:r>
    </w:p>
    <w:p w14:paraId="62B4036C" w14:textId="77777777" w:rsidR="004D3B75" w:rsidRPr="000114F9" w:rsidRDefault="004D3B75" w:rsidP="00D80207">
      <w:pPr>
        <w:numPr>
          <w:ilvl w:val="1"/>
          <w:numId w:val="35"/>
        </w:numPr>
        <w:tabs>
          <w:tab w:val="clear" w:pos="1260"/>
        </w:tabs>
        <w:spacing w:before="120" w:after="120" w:line="240" w:lineRule="auto"/>
        <w:ind w:left="0" w:firstLine="0"/>
        <w:jc w:val="both"/>
        <w:rPr>
          <w:rFonts w:ascii="Verdana" w:hAnsi="Verdana"/>
          <w:sz w:val="20"/>
          <w:szCs w:val="20"/>
          <w:lang w:val="ru-RU"/>
        </w:rPr>
      </w:pPr>
      <w:r w:rsidRPr="000114F9">
        <w:rPr>
          <w:rFonts w:ascii="Verdana" w:hAnsi="Verdana"/>
          <w:sz w:val="20"/>
          <w:szCs w:val="20"/>
          <w:lang w:val="ru-RU"/>
        </w:rPr>
        <w:t xml:space="preserve">При наличие на необезопасени изкопи, скелета и др.; </w:t>
      </w:r>
    </w:p>
    <w:p w14:paraId="2EF430C9" w14:textId="77777777" w:rsidR="004D3B75" w:rsidRPr="000114F9" w:rsidRDefault="004D3B75" w:rsidP="00D80207">
      <w:pPr>
        <w:numPr>
          <w:ilvl w:val="1"/>
          <w:numId w:val="35"/>
        </w:numPr>
        <w:tabs>
          <w:tab w:val="clear" w:pos="1260"/>
        </w:tabs>
        <w:spacing w:before="120" w:after="120" w:line="240" w:lineRule="auto"/>
        <w:ind w:left="0" w:firstLine="0"/>
        <w:jc w:val="both"/>
        <w:rPr>
          <w:rFonts w:ascii="Verdana" w:hAnsi="Verdana"/>
          <w:sz w:val="20"/>
          <w:szCs w:val="20"/>
          <w:lang w:val="ru-RU"/>
        </w:rPr>
      </w:pPr>
      <w:r w:rsidRPr="000114F9">
        <w:rPr>
          <w:rFonts w:ascii="Verdana" w:hAnsi="Verdana"/>
          <w:sz w:val="20"/>
          <w:szCs w:val="20"/>
          <w:lang w:val="ru-RU"/>
        </w:rPr>
        <w:t xml:space="preserve">При неосигурен безопасен маршрут за преминаване на пешеходци; </w:t>
      </w:r>
    </w:p>
    <w:p w14:paraId="69004DBB" w14:textId="77777777" w:rsidR="004D3B75" w:rsidRPr="000114F9" w:rsidRDefault="004D3B75" w:rsidP="00D80207">
      <w:pPr>
        <w:numPr>
          <w:ilvl w:val="1"/>
          <w:numId w:val="35"/>
        </w:numPr>
        <w:tabs>
          <w:tab w:val="clear" w:pos="1260"/>
        </w:tabs>
        <w:spacing w:before="120" w:after="120" w:line="240" w:lineRule="auto"/>
        <w:ind w:left="0" w:firstLine="0"/>
        <w:jc w:val="both"/>
        <w:rPr>
          <w:rFonts w:ascii="Verdana" w:hAnsi="Verdana"/>
          <w:sz w:val="20"/>
          <w:szCs w:val="20"/>
          <w:lang w:val="ru-RU"/>
        </w:rPr>
      </w:pPr>
      <w:r w:rsidRPr="000114F9">
        <w:rPr>
          <w:rFonts w:ascii="Verdana" w:hAnsi="Verdana"/>
          <w:sz w:val="20"/>
          <w:szCs w:val="20"/>
          <w:lang w:val="ru-RU"/>
        </w:rPr>
        <w:t>При неподреждане и непочистване на работните площадки след приключване на работния ден;</w:t>
      </w:r>
    </w:p>
    <w:p w14:paraId="4BB30069" w14:textId="77777777" w:rsidR="004D3B75" w:rsidRPr="000114F9" w:rsidRDefault="004D3B75" w:rsidP="00D80207">
      <w:pPr>
        <w:numPr>
          <w:ilvl w:val="1"/>
          <w:numId w:val="35"/>
        </w:numPr>
        <w:tabs>
          <w:tab w:val="clear" w:pos="1260"/>
        </w:tabs>
        <w:spacing w:before="120" w:after="120" w:line="240" w:lineRule="auto"/>
        <w:ind w:left="0" w:firstLine="0"/>
        <w:jc w:val="both"/>
        <w:rPr>
          <w:rFonts w:ascii="Verdana" w:hAnsi="Verdana"/>
          <w:sz w:val="20"/>
          <w:szCs w:val="20"/>
          <w:lang w:val="ru-RU"/>
        </w:rPr>
      </w:pPr>
      <w:r w:rsidRPr="000114F9">
        <w:rPr>
          <w:rFonts w:ascii="Verdana" w:hAnsi="Verdana"/>
          <w:sz w:val="20"/>
          <w:szCs w:val="20"/>
          <w:lang w:val="ru-RU"/>
        </w:rPr>
        <w:t xml:space="preserve">При неизвозени строителни отпадъци, най-късно до 24 часа след изпълнението на съответните СМР; </w:t>
      </w:r>
    </w:p>
    <w:p w14:paraId="2D239131" w14:textId="77777777" w:rsidR="004D3B75" w:rsidRPr="000114F9" w:rsidRDefault="004D3B75" w:rsidP="00D80207">
      <w:pPr>
        <w:numPr>
          <w:ilvl w:val="1"/>
          <w:numId w:val="35"/>
        </w:numPr>
        <w:tabs>
          <w:tab w:val="clear" w:pos="1260"/>
        </w:tabs>
        <w:spacing w:before="120" w:after="120" w:line="240" w:lineRule="auto"/>
        <w:ind w:left="0" w:firstLine="0"/>
        <w:jc w:val="both"/>
        <w:rPr>
          <w:rFonts w:ascii="Verdana" w:hAnsi="Verdana"/>
          <w:sz w:val="20"/>
          <w:szCs w:val="20"/>
          <w:lang w:val="ru-RU"/>
        </w:rPr>
      </w:pPr>
      <w:r w:rsidRPr="000114F9">
        <w:rPr>
          <w:rFonts w:ascii="Verdana" w:hAnsi="Verdana"/>
          <w:sz w:val="20"/>
          <w:szCs w:val="20"/>
          <w:lang w:val="ru-RU"/>
        </w:rPr>
        <w:t>Един или няколко работници (служители)на Изпълнителя изпълняващи СМР на обекта, са без подходящо работно облекло, светлоотразителни жилетки или лични предпазни средства.</w:t>
      </w:r>
    </w:p>
    <w:p w14:paraId="4885BE7F" w14:textId="77777777" w:rsidR="004D3B75" w:rsidRPr="000114F9" w:rsidRDefault="004D3B75" w:rsidP="00D80207">
      <w:pPr>
        <w:numPr>
          <w:ilvl w:val="1"/>
          <w:numId w:val="35"/>
        </w:numPr>
        <w:tabs>
          <w:tab w:val="clear" w:pos="1260"/>
        </w:tabs>
        <w:spacing w:before="120" w:after="120" w:line="240" w:lineRule="auto"/>
        <w:ind w:left="0" w:firstLine="0"/>
        <w:jc w:val="both"/>
        <w:rPr>
          <w:rFonts w:ascii="Verdana" w:hAnsi="Verdana"/>
          <w:sz w:val="20"/>
          <w:szCs w:val="20"/>
          <w:lang w:val="ru-RU"/>
        </w:rPr>
      </w:pPr>
      <w:r w:rsidRPr="000114F9">
        <w:rPr>
          <w:rFonts w:ascii="Verdana" w:hAnsi="Verdana"/>
          <w:sz w:val="20"/>
          <w:szCs w:val="20"/>
          <w:lang w:val="ru-RU"/>
        </w:rPr>
        <w:t>Отсъствие на технически ръководен персонал на строежа, или несправяне със задълженията му.</w:t>
      </w:r>
    </w:p>
    <w:p w14:paraId="4DE9E2BB" w14:textId="77777777" w:rsidR="004D3B75" w:rsidRPr="000114F9" w:rsidRDefault="004D3B75" w:rsidP="00D80207">
      <w:pPr>
        <w:numPr>
          <w:ilvl w:val="1"/>
          <w:numId w:val="35"/>
        </w:numPr>
        <w:tabs>
          <w:tab w:val="clear" w:pos="1260"/>
        </w:tabs>
        <w:spacing w:before="120" w:after="120" w:line="240" w:lineRule="auto"/>
        <w:ind w:left="0" w:firstLine="0"/>
        <w:jc w:val="both"/>
        <w:rPr>
          <w:rFonts w:ascii="Verdana" w:hAnsi="Verdana"/>
          <w:sz w:val="20"/>
          <w:szCs w:val="20"/>
          <w:lang w:val="ru-RU"/>
        </w:rPr>
      </w:pPr>
      <w:r w:rsidRPr="000114F9">
        <w:rPr>
          <w:rFonts w:ascii="Verdana" w:hAnsi="Verdana"/>
          <w:sz w:val="20"/>
          <w:szCs w:val="20"/>
          <w:lang w:val="ru-RU"/>
        </w:rPr>
        <w:t>Неуведомяване на Контролиращия служител при възникване на инциденти.</w:t>
      </w:r>
    </w:p>
    <w:p w14:paraId="20ABFC8C" w14:textId="77777777" w:rsidR="004D3B75" w:rsidRPr="000114F9" w:rsidRDefault="004D3B75" w:rsidP="00D80207">
      <w:pPr>
        <w:numPr>
          <w:ilvl w:val="1"/>
          <w:numId w:val="35"/>
        </w:numPr>
        <w:tabs>
          <w:tab w:val="clear" w:pos="1260"/>
        </w:tabs>
        <w:spacing w:before="120" w:after="120" w:line="240" w:lineRule="auto"/>
        <w:ind w:left="0" w:firstLine="0"/>
        <w:jc w:val="both"/>
        <w:rPr>
          <w:rFonts w:ascii="Verdana" w:eastAsia="Times New Roman" w:hAnsi="Verdana" w:cs="Arial"/>
          <w:spacing w:val="-3"/>
          <w:sz w:val="20"/>
          <w:szCs w:val="20"/>
        </w:rPr>
      </w:pPr>
      <w:r w:rsidRPr="000114F9">
        <w:rPr>
          <w:rFonts w:ascii="Verdana" w:eastAsia="Times New Roman" w:hAnsi="Verdana" w:cs="Arial"/>
          <w:spacing w:val="-3"/>
          <w:sz w:val="20"/>
          <w:szCs w:val="20"/>
        </w:rPr>
        <w:lastRenderedPageBreak/>
        <w:t>Неспазване на изискванията на договора и нормативната уредба за опазване на околната среда;</w:t>
      </w:r>
    </w:p>
    <w:p w14:paraId="01044DD2" w14:textId="77777777" w:rsidR="004D3B75" w:rsidRPr="000114F9" w:rsidRDefault="004D3B75" w:rsidP="00D80207">
      <w:pPr>
        <w:numPr>
          <w:ilvl w:val="1"/>
          <w:numId w:val="35"/>
        </w:numPr>
        <w:tabs>
          <w:tab w:val="clear" w:pos="1260"/>
        </w:tabs>
        <w:spacing w:before="120" w:after="120" w:line="240" w:lineRule="auto"/>
        <w:ind w:left="0" w:firstLine="0"/>
        <w:jc w:val="both"/>
        <w:rPr>
          <w:rFonts w:ascii="Verdana" w:hAnsi="Verdana"/>
          <w:sz w:val="20"/>
          <w:szCs w:val="20"/>
          <w:lang w:val="ru-RU"/>
        </w:rPr>
      </w:pPr>
      <w:r w:rsidRPr="000114F9">
        <w:rPr>
          <w:rFonts w:ascii="Verdana" w:eastAsia="Times New Roman" w:hAnsi="Verdana" w:cs="Arial"/>
          <w:spacing w:val="-3"/>
          <w:sz w:val="20"/>
          <w:szCs w:val="20"/>
        </w:rPr>
        <w:t>Несъответствия между качеството и вида на влаганите и декларираните материали, както и несъответствия в технологията за изпълнение на видовете работи.</w:t>
      </w:r>
    </w:p>
    <w:p w14:paraId="1D2A254B" w14:textId="77777777" w:rsidR="004D3B75" w:rsidRPr="000114F9" w:rsidRDefault="004D3B75" w:rsidP="00D80207">
      <w:pPr>
        <w:numPr>
          <w:ilvl w:val="1"/>
          <w:numId w:val="33"/>
        </w:numPr>
        <w:tabs>
          <w:tab w:val="clear" w:pos="1260"/>
        </w:tabs>
        <w:spacing w:before="120" w:after="120" w:line="240" w:lineRule="auto"/>
        <w:ind w:left="0" w:firstLine="0"/>
        <w:jc w:val="both"/>
        <w:rPr>
          <w:rFonts w:ascii="Verdana" w:hAnsi="Verdana"/>
          <w:sz w:val="20"/>
          <w:szCs w:val="20"/>
          <w:lang w:val="ru-RU"/>
        </w:rPr>
      </w:pPr>
      <w:r w:rsidRPr="000114F9">
        <w:rPr>
          <w:rFonts w:ascii="Verdana" w:hAnsi="Verdana"/>
          <w:sz w:val="20"/>
          <w:szCs w:val="20"/>
          <w:lang w:val="ru-RU"/>
        </w:rPr>
        <w:t>Размерът на неустойките, които ще бъдат налагани на Изпълнителя при констатиране от страна на Възложителя, на което и да е от визираните в точки от 1.7. от този раздел нарушения се определя по следния начин:</w:t>
      </w:r>
    </w:p>
    <w:p w14:paraId="74E563F8" w14:textId="77777777" w:rsidR="004D3B75" w:rsidRPr="000114F9" w:rsidRDefault="004D3B75" w:rsidP="00D80207">
      <w:pPr>
        <w:numPr>
          <w:ilvl w:val="1"/>
          <w:numId w:val="36"/>
        </w:numPr>
        <w:tabs>
          <w:tab w:val="clear" w:pos="1260"/>
        </w:tabs>
        <w:spacing w:before="120" w:after="120" w:line="240" w:lineRule="auto"/>
        <w:ind w:left="0" w:firstLine="0"/>
        <w:jc w:val="both"/>
        <w:rPr>
          <w:rFonts w:ascii="Verdana" w:hAnsi="Verdana"/>
          <w:sz w:val="20"/>
          <w:szCs w:val="20"/>
          <w:lang w:val="ru-RU"/>
        </w:rPr>
      </w:pPr>
      <w:r w:rsidRPr="000114F9">
        <w:rPr>
          <w:rFonts w:ascii="Verdana" w:hAnsi="Verdana"/>
          <w:sz w:val="20"/>
          <w:szCs w:val="20"/>
          <w:lang w:val="ru-RU"/>
        </w:rPr>
        <w:t>при първо нарушение  - 500 (петстотин) лева;</w:t>
      </w:r>
    </w:p>
    <w:p w14:paraId="1F390F81" w14:textId="77777777" w:rsidR="004D3B75" w:rsidRPr="000114F9" w:rsidRDefault="004D3B75" w:rsidP="00D80207">
      <w:pPr>
        <w:numPr>
          <w:ilvl w:val="1"/>
          <w:numId w:val="36"/>
        </w:numPr>
        <w:tabs>
          <w:tab w:val="clear" w:pos="1260"/>
        </w:tabs>
        <w:spacing w:before="120" w:after="120" w:line="240" w:lineRule="auto"/>
        <w:ind w:left="0" w:firstLine="0"/>
        <w:jc w:val="both"/>
        <w:rPr>
          <w:rFonts w:ascii="Verdana" w:hAnsi="Verdana"/>
          <w:sz w:val="20"/>
          <w:szCs w:val="20"/>
          <w:lang w:val="ru-RU"/>
        </w:rPr>
      </w:pPr>
      <w:r w:rsidRPr="000114F9">
        <w:rPr>
          <w:rFonts w:ascii="Verdana" w:hAnsi="Verdana"/>
          <w:sz w:val="20"/>
          <w:szCs w:val="20"/>
          <w:lang w:val="ru-RU"/>
        </w:rPr>
        <w:t>При второ нарушение – 1 000 (хиляда) лева;</w:t>
      </w:r>
    </w:p>
    <w:p w14:paraId="6B148108" w14:textId="77777777" w:rsidR="004D3B75" w:rsidRPr="000114F9" w:rsidRDefault="004D3B75" w:rsidP="00D80207">
      <w:pPr>
        <w:numPr>
          <w:ilvl w:val="1"/>
          <w:numId w:val="36"/>
        </w:numPr>
        <w:tabs>
          <w:tab w:val="clear" w:pos="1260"/>
        </w:tabs>
        <w:spacing w:before="120" w:after="120" w:line="240" w:lineRule="auto"/>
        <w:ind w:left="0" w:firstLine="0"/>
        <w:jc w:val="both"/>
        <w:rPr>
          <w:rFonts w:ascii="Verdana" w:hAnsi="Verdana"/>
          <w:sz w:val="20"/>
          <w:szCs w:val="20"/>
          <w:lang w:val="ru-RU"/>
        </w:rPr>
      </w:pPr>
      <w:r w:rsidRPr="000114F9">
        <w:rPr>
          <w:rFonts w:ascii="Verdana" w:hAnsi="Verdana"/>
          <w:sz w:val="20"/>
          <w:szCs w:val="20"/>
          <w:lang w:val="ru-RU"/>
        </w:rPr>
        <w:t>При трето нарушение -  2 000 (две хиляди) лева.</w:t>
      </w:r>
    </w:p>
    <w:p w14:paraId="0CA70074" w14:textId="77777777" w:rsidR="004D3B75" w:rsidRPr="000114F9" w:rsidRDefault="004D3B75" w:rsidP="00D80207">
      <w:pPr>
        <w:numPr>
          <w:ilvl w:val="1"/>
          <w:numId w:val="33"/>
        </w:numPr>
        <w:tabs>
          <w:tab w:val="clear" w:pos="1260"/>
        </w:tabs>
        <w:spacing w:before="120" w:after="120" w:line="240" w:lineRule="auto"/>
        <w:ind w:left="0" w:firstLine="0"/>
        <w:jc w:val="both"/>
        <w:rPr>
          <w:rFonts w:ascii="Verdana" w:eastAsia="Times New Roman" w:hAnsi="Verdana" w:cs="Arial"/>
          <w:spacing w:val="-3"/>
          <w:sz w:val="20"/>
          <w:szCs w:val="20"/>
        </w:rPr>
      </w:pPr>
      <w:r w:rsidRPr="000114F9">
        <w:rPr>
          <w:rFonts w:ascii="Verdana" w:eastAsia="Times New Roman" w:hAnsi="Verdana" w:cs="Arial"/>
          <w:spacing w:val="-3"/>
          <w:sz w:val="20"/>
          <w:szCs w:val="20"/>
        </w:rPr>
        <w:t>Нарушенията по т.1.5. от този раздел, констатирани в процеса на работа, се установяват с подписан от Контролиращия служител на договора от страна на Възложителя констативен протокол, като копие от същия се предоставя за сведение на Изпълнителя. В констативния протокол се посочва срок, в който Изпълнителят трябва да отстрани констатираните нарушения. При отсъствие на една от страните, към Констативния протокол се прилага за доказателство снимков материал.</w:t>
      </w:r>
    </w:p>
    <w:p w14:paraId="7DC90F05" w14:textId="77777777" w:rsidR="004D3B75" w:rsidRPr="000114F9" w:rsidRDefault="004D3B75" w:rsidP="00D80207">
      <w:pPr>
        <w:numPr>
          <w:ilvl w:val="1"/>
          <w:numId w:val="33"/>
        </w:numPr>
        <w:tabs>
          <w:tab w:val="clear" w:pos="1260"/>
        </w:tabs>
        <w:spacing w:before="120" w:after="120" w:line="240" w:lineRule="auto"/>
        <w:ind w:left="0" w:firstLine="0"/>
        <w:jc w:val="both"/>
        <w:rPr>
          <w:rFonts w:ascii="Verdana" w:eastAsia="Times New Roman" w:hAnsi="Verdana" w:cs="Arial"/>
          <w:spacing w:val="-3"/>
          <w:sz w:val="20"/>
          <w:szCs w:val="20"/>
        </w:rPr>
      </w:pPr>
      <w:r w:rsidRPr="000114F9">
        <w:rPr>
          <w:rFonts w:ascii="Verdana" w:eastAsia="Times New Roman" w:hAnsi="Verdana" w:cs="Arial"/>
          <w:spacing w:val="-3"/>
          <w:sz w:val="20"/>
          <w:szCs w:val="20"/>
        </w:rPr>
        <w:t xml:space="preserve"> Наложените неустойки по чл.1.6 от настоящия раздел, не отменят задължението на Изпълнителя да отстрани за своя сметка констатираното нарушение в срока, посочен в Констативния протокол по чл. 1.7 от настоящия раздел, както и задължението му за по-нататъшно спазване на изискванията на договора и предписанията на Възложителя.</w:t>
      </w:r>
    </w:p>
    <w:p w14:paraId="25522B74" w14:textId="77777777" w:rsidR="004D3B75" w:rsidRPr="000114F9" w:rsidRDefault="004D3B75" w:rsidP="00D80207">
      <w:pPr>
        <w:numPr>
          <w:ilvl w:val="1"/>
          <w:numId w:val="33"/>
        </w:numPr>
        <w:tabs>
          <w:tab w:val="clear" w:pos="1260"/>
        </w:tabs>
        <w:spacing w:before="120" w:after="120" w:line="240" w:lineRule="auto"/>
        <w:ind w:left="0" w:firstLine="0"/>
        <w:jc w:val="both"/>
        <w:rPr>
          <w:rFonts w:ascii="Verdana" w:eastAsia="Times New Roman" w:hAnsi="Verdana" w:cs="Arial"/>
          <w:spacing w:val="-3"/>
          <w:sz w:val="20"/>
          <w:szCs w:val="20"/>
        </w:rPr>
      </w:pPr>
      <w:r w:rsidRPr="000114F9">
        <w:rPr>
          <w:rFonts w:ascii="Verdana" w:eastAsia="Times New Roman" w:hAnsi="Verdana" w:cs="Arial"/>
          <w:spacing w:val="-3"/>
          <w:sz w:val="20"/>
          <w:szCs w:val="20"/>
        </w:rPr>
        <w:t>В случай че констатирано нарушение, за което Изпълнителят е санкциониран, не бъде отстранено в указания срок, то Изпълнителят подлежи на следващата неустойка, съобразно посоченото в чл. 1.6. от този раздел.</w:t>
      </w:r>
    </w:p>
    <w:p w14:paraId="5C59C5B3" w14:textId="77777777" w:rsidR="004D3B75" w:rsidRPr="000114F9" w:rsidRDefault="004D3B75" w:rsidP="00D80207">
      <w:pPr>
        <w:numPr>
          <w:ilvl w:val="1"/>
          <w:numId w:val="33"/>
        </w:numPr>
        <w:tabs>
          <w:tab w:val="clear" w:pos="1260"/>
        </w:tabs>
        <w:spacing w:before="120" w:after="120" w:line="240" w:lineRule="auto"/>
        <w:ind w:left="0" w:firstLine="0"/>
        <w:jc w:val="both"/>
        <w:rPr>
          <w:rFonts w:ascii="Verdana" w:eastAsia="Times New Roman" w:hAnsi="Verdana" w:cs="Arial"/>
          <w:spacing w:val="-3"/>
          <w:sz w:val="20"/>
          <w:szCs w:val="20"/>
        </w:rPr>
      </w:pPr>
      <w:r w:rsidRPr="000114F9">
        <w:rPr>
          <w:rFonts w:ascii="Verdana" w:eastAsia="Times New Roman" w:hAnsi="Verdana" w:cs="Arial"/>
          <w:spacing w:val="-3"/>
          <w:sz w:val="20"/>
          <w:szCs w:val="20"/>
        </w:rPr>
        <w:t>При констатиране на повече от три нарушения по чл.1.5 от този раздел, всяко следващо се санкционира с размер на санкцията за трето нарушение. При констатиране на повече от пет нарушения, за които Изпълнителят е санкциониран, настоящият Договор ще се счита за едностранно прекратен от страна на Изпълнителя с произтичащата от това неустойка съгласно чл. 1.12 от този раздел.</w:t>
      </w:r>
    </w:p>
    <w:p w14:paraId="7B024595" w14:textId="77777777" w:rsidR="004D3B75" w:rsidRPr="000114F9" w:rsidRDefault="004D3B75" w:rsidP="00D80207">
      <w:pPr>
        <w:numPr>
          <w:ilvl w:val="1"/>
          <w:numId w:val="33"/>
        </w:numPr>
        <w:tabs>
          <w:tab w:val="clear" w:pos="1260"/>
        </w:tabs>
        <w:spacing w:before="120" w:after="120" w:line="240" w:lineRule="auto"/>
        <w:ind w:left="0" w:firstLine="0"/>
        <w:jc w:val="both"/>
        <w:rPr>
          <w:rFonts w:ascii="Verdana" w:eastAsia="Times New Roman" w:hAnsi="Verdana" w:cs="Arial"/>
          <w:spacing w:val="-3"/>
          <w:sz w:val="20"/>
          <w:szCs w:val="20"/>
        </w:rPr>
      </w:pPr>
      <w:r w:rsidRPr="000114F9">
        <w:rPr>
          <w:rFonts w:ascii="Verdana" w:eastAsia="Times New Roman" w:hAnsi="Verdana" w:cs="Arial"/>
          <w:spacing w:val="-3"/>
          <w:sz w:val="20"/>
          <w:szCs w:val="20"/>
        </w:rPr>
        <w:t xml:space="preserve"> В случай че Изпълнителят не отстрани недостатъците в работата си, появили се в гаранционните срокове, определени в Наредба №2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 и в настоящия договор, в срок указан от Възложителя, Възложителят има право да възложи изпълнението на работите на друг изпълнител, като заплатените от Възложителя суми следва да му бъдат възстановени от Изпълнителя по настоящия договор до 3 дни от писмена покана от Възложителя или да се удържат от гаранцията за изпълнение.</w:t>
      </w:r>
    </w:p>
    <w:p w14:paraId="21345200" w14:textId="77777777" w:rsidR="004D3B75" w:rsidRPr="000114F9" w:rsidRDefault="004D3B75" w:rsidP="00D80207">
      <w:pPr>
        <w:numPr>
          <w:ilvl w:val="1"/>
          <w:numId w:val="33"/>
        </w:numPr>
        <w:tabs>
          <w:tab w:val="clear" w:pos="1260"/>
        </w:tabs>
        <w:spacing w:before="120" w:after="120" w:line="240" w:lineRule="auto"/>
        <w:ind w:left="0" w:firstLine="0"/>
        <w:jc w:val="both"/>
        <w:rPr>
          <w:rFonts w:ascii="Verdana" w:eastAsia="Times New Roman" w:hAnsi="Verdana" w:cs="Arial"/>
          <w:spacing w:val="-3"/>
          <w:sz w:val="20"/>
          <w:szCs w:val="20"/>
        </w:rPr>
      </w:pPr>
      <w:r w:rsidRPr="000114F9">
        <w:rPr>
          <w:rFonts w:ascii="Verdana" w:eastAsia="Times New Roman" w:hAnsi="Verdana" w:cs="Arial"/>
          <w:spacing w:val="-3"/>
          <w:sz w:val="20"/>
          <w:szCs w:val="20"/>
        </w:rPr>
        <w:t>В случай че Изпълнителят едностранно прекрати настоящия договор, без да има правно основание за това, той дължи на Възложителя неустойка в размер на 20% (двадесет процента) от максималната обща стойност на договора без ДДС (без непредвидените разходи).</w:t>
      </w:r>
    </w:p>
    <w:p w14:paraId="6F3AA0FD" w14:textId="77777777" w:rsidR="004D3B75" w:rsidRPr="000114F9" w:rsidRDefault="004D3B75" w:rsidP="00D80207">
      <w:pPr>
        <w:numPr>
          <w:ilvl w:val="1"/>
          <w:numId w:val="33"/>
        </w:numPr>
        <w:tabs>
          <w:tab w:val="clear" w:pos="1260"/>
        </w:tabs>
        <w:spacing w:before="120" w:after="120" w:line="240" w:lineRule="auto"/>
        <w:ind w:left="0" w:firstLine="0"/>
        <w:jc w:val="both"/>
        <w:rPr>
          <w:rFonts w:ascii="Verdana" w:hAnsi="Verdana"/>
          <w:sz w:val="20"/>
          <w:szCs w:val="20"/>
          <w:lang w:val="ru-RU"/>
        </w:rPr>
      </w:pPr>
      <w:r w:rsidRPr="000114F9">
        <w:rPr>
          <w:rFonts w:ascii="Verdana" w:hAnsi="Verdana"/>
          <w:sz w:val="20"/>
          <w:szCs w:val="20"/>
          <w:lang w:val="ru-RU"/>
        </w:rPr>
        <w:t>Изпълнителят е длъжен да заплати всички наложени неустойки в срок до 5 (пет) дни от получаването на писмено уведомление от Възложителя за налагането на съответната неустойка или санкция.</w:t>
      </w:r>
    </w:p>
    <w:p w14:paraId="373F05B1" w14:textId="77777777" w:rsidR="004D3B75" w:rsidRPr="000114F9" w:rsidRDefault="004D3B75" w:rsidP="00D80207">
      <w:pPr>
        <w:spacing w:after="0" w:line="240" w:lineRule="auto"/>
        <w:jc w:val="both"/>
        <w:rPr>
          <w:rFonts w:ascii="Verdana" w:eastAsia="Times New Roman" w:hAnsi="Verdana"/>
          <w:sz w:val="20"/>
          <w:szCs w:val="20"/>
          <w:lang w:val="ru-RU"/>
        </w:rPr>
      </w:pPr>
    </w:p>
    <w:p w14:paraId="07CA33D7" w14:textId="77777777" w:rsidR="004D3B75" w:rsidRPr="000114F9" w:rsidRDefault="004D3B75" w:rsidP="00D80207">
      <w:pPr>
        <w:numPr>
          <w:ilvl w:val="0"/>
          <w:numId w:val="33"/>
        </w:numPr>
        <w:tabs>
          <w:tab w:val="clear" w:pos="375"/>
        </w:tabs>
        <w:spacing w:after="240" w:line="240" w:lineRule="auto"/>
        <w:ind w:left="0" w:firstLine="0"/>
        <w:jc w:val="both"/>
        <w:rPr>
          <w:rFonts w:ascii="Verdana" w:eastAsia="Times New Roman" w:hAnsi="Verdana"/>
          <w:snapToGrid w:val="0"/>
          <w:sz w:val="20"/>
          <w:szCs w:val="20"/>
          <w:lang w:eastAsia="x-none"/>
        </w:rPr>
      </w:pPr>
      <w:r w:rsidRPr="000114F9">
        <w:rPr>
          <w:rFonts w:ascii="Verdana" w:eastAsia="Times New Roman" w:hAnsi="Verdana"/>
          <w:b/>
          <w:snapToGrid w:val="0"/>
          <w:sz w:val="20"/>
          <w:szCs w:val="20"/>
          <w:lang w:eastAsia="x-none"/>
        </w:rPr>
        <w:t>САНКЦИИ</w:t>
      </w:r>
      <w:r w:rsidRPr="000114F9">
        <w:rPr>
          <w:rFonts w:ascii="Verdana" w:eastAsia="Times New Roman" w:hAnsi="Verdana"/>
          <w:b/>
          <w:bCs/>
          <w:snapToGrid w:val="0"/>
          <w:sz w:val="20"/>
          <w:szCs w:val="20"/>
          <w:lang w:eastAsia="x-none"/>
        </w:rPr>
        <w:t>, НАЛАГАНИ НА “СОФИЙСКА ВОДА” АД</w:t>
      </w:r>
    </w:p>
    <w:p w14:paraId="73337F17" w14:textId="77777777" w:rsidR="004D3B75" w:rsidRPr="000114F9" w:rsidRDefault="004D3B75" w:rsidP="00D80207">
      <w:pPr>
        <w:numPr>
          <w:ilvl w:val="1"/>
          <w:numId w:val="33"/>
        </w:numPr>
        <w:tabs>
          <w:tab w:val="clear" w:pos="1260"/>
        </w:tabs>
        <w:spacing w:after="240" w:line="240" w:lineRule="auto"/>
        <w:ind w:left="0" w:firstLine="0"/>
        <w:jc w:val="both"/>
        <w:rPr>
          <w:rFonts w:ascii="Verdana" w:eastAsia="Times New Roman" w:hAnsi="Verdana"/>
          <w:sz w:val="20"/>
          <w:szCs w:val="20"/>
        </w:rPr>
      </w:pPr>
      <w:r w:rsidRPr="000114F9">
        <w:rPr>
          <w:rFonts w:ascii="Verdana" w:eastAsia="Times New Roman" w:hAnsi="Verdana"/>
          <w:sz w:val="20"/>
          <w:szCs w:val="20"/>
        </w:rPr>
        <w:t xml:space="preserve">Ако в който и да е момент, поради действие или бездействие от страна на Изпълнителя и/или негови служители, на “Софийска вода” АД бъдат наложени </w:t>
      </w:r>
      <w:r w:rsidRPr="000114F9">
        <w:rPr>
          <w:rFonts w:ascii="Verdana" w:eastAsia="Times New Roman" w:hAnsi="Verdana"/>
          <w:sz w:val="20"/>
          <w:szCs w:val="20"/>
        </w:rPr>
        <w:lastRenderedPageBreak/>
        <w:t>санкции по силата на действащото законодателство, Изпълнителят се задължава да обезщети Възложителя по всички санкции в пълния им размер.</w:t>
      </w:r>
    </w:p>
    <w:p w14:paraId="199F9A35" w14:textId="77777777" w:rsidR="004D3B75" w:rsidRDefault="004D3B75" w:rsidP="00D80207">
      <w:pPr>
        <w:numPr>
          <w:ilvl w:val="0"/>
          <w:numId w:val="33"/>
        </w:numPr>
        <w:tabs>
          <w:tab w:val="clear" w:pos="375"/>
        </w:tabs>
        <w:spacing w:after="240" w:line="240" w:lineRule="auto"/>
        <w:ind w:left="0" w:firstLine="0"/>
        <w:jc w:val="both"/>
        <w:rPr>
          <w:rFonts w:ascii="Verdana" w:eastAsia="Times New Roman" w:hAnsi="Verdana"/>
          <w:b/>
          <w:bCs/>
          <w:snapToGrid w:val="0"/>
          <w:sz w:val="20"/>
          <w:szCs w:val="20"/>
          <w:lang w:eastAsia="x-none"/>
        </w:rPr>
      </w:pPr>
      <w:r w:rsidRPr="000114F9">
        <w:rPr>
          <w:rFonts w:ascii="Verdana" w:eastAsia="Times New Roman" w:hAnsi="Verdana"/>
          <w:b/>
          <w:bCs/>
          <w:snapToGrid w:val="0"/>
          <w:sz w:val="20"/>
          <w:szCs w:val="20"/>
          <w:lang w:eastAsia="x-none"/>
        </w:rPr>
        <w:t>ГАР</w:t>
      </w:r>
      <w:r>
        <w:rPr>
          <w:rFonts w:ascii="Verdana" w:eastAsia="Times New Roman" w:hAnsi="Verdana"/>
          <w:b/>
          <w:bCs/>
          <w:snapToGrid w:val="0"/>
          <w:sz w:val="20"/>
          <w:szCs w:val="20"/>
          <w:lang w:eastAsia="x-none"/>
        </w:rPr>
        <w:t>АНЦИЯ ЗА ИЗПЪЛНЕНИЕ НА ДОГОВОРА</w:t>
      </w:r>
    </w:p>
    <w:p w14:paraId="1AEB98AE" w14:textId="77777777" w:rsidR="004D3B75" w:rsidRPr="00427FCA" w:rsidRDefault="004D3B75" w:rsidP="00D80207">
      <w:pPr>
        <w:spacing w:before="120" w:after="120" w:line="240" w:lineRule="auto"/>
        <w:contextualSpacing/>
        <w:jc w:val="both"/>
        <w:rPr>
          <w:rFonts w:ascii="Verdana" w:hAnsi="Verdana"/>
          <w:snapToGrid w:val="0"/>
          <w:color w:val="000000"/>
          <w:sz w:val="20"/>
          <w:szCs w:val="20"/>
        </w:rPr>
      </w:pPr>
      <w:r>
        <w:rPr>
          <w:rFonts w:ascii="Verdana" w:hAnsi="Verdana"/>
          <w:snapToGrid w:val="0"/>
          <w:color w:val="000000"/>
          <w:sz w:val="20"/>
          <w:szCs w:val="20"/>
        </w:rPr>
        <w:t xml:space="preserve">3.1 </w:t>
      </w:r>
      <w:r w:rsidRPr="00427FCA">
        <w:rPr>
          <w:rFonts w:ascii="Verdana" w:hAnsi="Verdana"/>
          <w:snapToGrid w:val="0"/>
          <w:color w:val="000000"/>
          <w:sz w:val="20"/>
          <w:szCs w:val="20"/>
        </w:rPr>
        <w:t>Изпълнителят е внесъл/представил гаранция за изпълнение на настоящия  Договор в размер на 5 %  (пет процента) от прогнозната стойността на договора,  подчинена  на Еднообразните правила за гаранции до поискване” (URDG – Uniform Rules for Demand (URDG – Uniform Rules for Demand Guarantees) на Международната търговска камара (ICC), Париж и тяхната последна действаща публикация и ревизия.</w:t>
      </w:r>
    </w:p>
    <w:p w14:paraId="5B4D123E" w14:textId="77777777" w:rsidR="004D3B75" w:rsidRPr="00427FCA" w:rsidRDefault="004D3B75" w:rsidP="00D80207">
      <w:pPr>
        <w:numPr>
          <w:ilvl w:val="0"/>
          <w:numId w:val="37"/>
        </w:numPr>
        <w:spacing w:before="120" w:after="120" w:line="240" w:lineRule="auto"/>
        <w:ind w:left="0" w:firstLine="0"/>
        <w:contextualSpacing/>
        <w:jc w:val="both"/>
        <w:rPr>
          <w:rFonts w:ascii="Verdana" w:eastAsia="Times New Roman" w:hAnsi="Verdana"/>
          <w:snapToGrid w:val="0"/>
          <w:vanish/>
          <w:color w:val="000000"/>
          <w:sz w:val="20"/>
          <w:szCs w:val="20"/>
        </w:rPr>
      </w:pPr>
    </w:p>
    <w:p w14:paraId="36C1B5DB" w14:textId="77777777" w:rsidR="004D3B75" w:rsidRPr="00427FCA" w:rsidRDefault="004D3B75" w:rsidP="00D80207">
      <w:pPr>
        <w:numPr>
          <w:ilvl w:val="0"/>
          <w:numId w:val="37"/>
        </w:numPr>
        <w:spacing w:before="120" w:after="120" w:line="240" w:lineRule="auto"/>
        <w:ind w:left="0" w:firstLine="0"/>
        <w:contextualSpacing/>
        <w:jc w:val="both"/>
        <w:rPr>
          <w:rFonts w:ascii="Verdana" w:eastAsia="Times New Roman" w:hAnsi="Verdana"/>
          <w:snapToGrid w:val="0"/>
          <w:vanish/>
          <w:color w:val="000000"/>
          <w:sz w:val="20"/>
          <w:szCs w:val="20"/>
        </w:rPr>
      </w:pPr>
    </w:p>
    <w:p w14:paraId="406A6A86" w14:textId="74FCBB5D" w:rsidR="004D3B75" w:rsidRPr="00427FCA" w:rsidRDefault="004D3B75" w:rsidP="00CB3D4C">
      <w:pPr>
        <w:numPr>
          <w:ilvl w:val="1"/>
          <w:numId w:val="37"/>
        </w:numPr>
        <w:spacing w:before="120" w:after="120" w:line="240" w:lineRule="auto"/>
        <w:ind w:left="0" w:firstLine="0"/>
        <w:contextualSpacing/>
        <w:jc w:val="both"/>
        <w:rPr>
          <w:rFonts w:ascii="Verdana" w:eastAsia="Times New Roman" w:hAnsi="Verdana"/>
          <w:snapToGrid w:val="0"/>
          <w:color w:val="000000"/>
          <w:sz w:val="20"/>
          <w:szCs w:val="20"/>
        </w:rPr>
      </w:pPr>
      <w:r w:rsidRPr="00427FCA">
        <w:rPr>
          <w:rFonts w:ascii="Verdana" w:eastAsia="Times New Roman" w:hAnsi="Verdana"/>
          <w:snapToGrid w:val="0"/>
          <w:color w:val="000000"/>
          <w:sz w:val="20"/>
          <w:szCs w:val="20"/>
        </w:rPr>
        <w:t xml:space="preserve">Гаранцията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   </w:t>
      </w:r>
    </w:p>
    <w:p w14:paraId="4D8579F6" w14:textId="01B5D9D5" w:rsidR="004D3B75" w:rsidRPr="00427FCA" w:rsidRDefault="004D3B75" w:rsidP="00CB3D4C">
      <w:pPr>
        <w:numPr>
          <w:ilvl w:val="1"/>
          <w:numId w:val="37"/>
        </w:numPr>
        <w:spacing w:before="120" w:after="120" w:line="240" w:lineRule="auto"/>
        <w:ind w:left="0" w:firstLine="0"/>
        <w:contextualSpacing/>
        <w:jc w:val="both"/>
        <w:rPr>
          <w:rFonts w:ascii="Verdana" w:eastAsia="Times New Roman" w:hAnsi="Verdana"/>
          <w:snapToGrid w:val="0"/>
          <w:color w:val="000000"/>
          <w:sz w:val="20"/>
          <w:szCs w:val="20"/>
        </w:rPr>
      </w:pPr>
      <w:r w:rsidRPr="00427FCA">
        <w:rPr>
          <w:rFonts w:ascii="Verdana" w:eastAsia="Times New Roman" w:hAnsi="Verdana"/>
          <w:snapToGrid w:val="0"/>
          <w:color w:val="000000"/>
          <w:sz w:val="20"/>
          <w:szCs w:val="20"/>
        </w:rPr>
        <w:t>Изпълнителят отправя исканията за освобождаване на гаранцията за изпълнение към контролиращия служител по договора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14A49FB2" w14:textId="5DEB63AC" w:rsidR="004D3B75" w:rsidRPr="00427FCA" w:rsidRDefault="004D3B75" w:rsidP="00CB3D4C">
      <w:pPr>
        <w:numPr>
          <w:ilvl w:val="1"/>
          <w:numId w:val="37"/>
        </w:numPr>
        <w:spacing w:before="120" w:after="120" w:line="240" w:lineRule="auto"/>
        <w:ind w:left="0" w:firstLine="0"/>
        <w:contextualSpacing/>
        <w:jc w:val="both"/>
        <w:rPr>
          <w:rFonts w:ascii="Verdana" w:eastAsia="Times New Roman" w:hAnsi="Verdana"/>
          <w:snapToGrid w:val="0"/>
          <w:color w:val="000000"/>
          <w:sz w:val="20"/>
          <w:szCs w:val="20"/>
        </w:rPr>
      </w:pPr>
      <w:r w:rsidRPr="00427FCA">
        <w:rPr>
          <w:rFonts w:ascii="Verdana" w:eastAsia="Times New Roman" w:hAnsi="Verdana"/>
          <w:snapToGrid w:val="0"/>
          <w:color w:val="000000"/>
          <w:sz w:val="20"/>
          <w:szCs w:val="20"/>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0A8F3487" w14:textId="7261EFA0" w:rsidR="004D3B75" w:rsidRPr="00427FCA" w:rsidRDefault="00CB3D4C" w:rsidP="00CB3D4C">
      <w:pPr>
        <w:numPr>
          <w:ilvl w:val="1"/>
          <w:numId w:val="37"/>
        </w:numPr>
        <w:spacing w:before="120" w:after="120" w:line="240" w:lineRule="auto"/>
        <w:ind w:left="0" w:firstLine="0"/>
        <w:contextualSpacing/>
        <w:jc w:val="both"/>
        <w:rPr>
          <w:rFonts w:ascii="Verdana" w:eastAsia="Times New Roman" w:hAnsi="Verdana"/>
          <w:snapToGrid w:val="0"/>
          <w:color w:val="000000"/>
          <w:sz w:val="20"/>
          <w:szCs w:val="20"/>
        </w:rPr>
      </w:pPr>
      <w:r>
        <w:rPr>
          <w:rFonts w:ascii="Verdana" w:eastAsia="Times New Roman" w:hAnsi="Verdana"/>
          <w:snapToGrid w:val="0"/>
          <w:color w:val="000000"/>
          <w:sz w:val="20"/>
          <w:szCs w:val="20"/>
        </w:rPr>
        <w:t xml:space="preserve"> </w:t>
      </w:r>
      <w:r w:rsidR="004D3B75" w:rsidRPr="00427FCA">
        <w:rPr>
          <w:rFonts w:ascii="Verdana" w:eastAsia="Times New Roman" w:hAnsi="Verdana"/>
          <w:snapToGrid w:val="0"/>
          <w:color w:val="000000"/>
          <w:sz w:val="20"/>
          <w:szCs w:val="20"/>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32DECFBF" w14:textId="7C3E2242" w:rsidR="004D3B75" w:rsidRPr="00427FCA" w:rsidRDefault="004D3B75" w:rsidP="00CB3D4C">
      <w:pPr>
        <w:numPr>
          <w:ilvl w:val="1"/>
          <w:numId w:val="37"/>
        </w:numPr>
        <w:spacing w:before="120" w:after="120" w:line="240" w:lineRule="auto"/>
        <w:ind w:left="0" w:firstLine="0"/>
        <w:contextualSpacing/>
        <w:jc w:val="both"/>
        <w:rPr>
          <w:rFonts w:ascii="Verdana" w:eastAsia="Times New Roman" w:hAnsi="Verdana"/>
          <w:snapToGrid w:val="0"/>
          <w:color w:val="000000"/>
          <w:sz w:val="20"/>
          <w:szCs w:val="20"/>
        </w:rPr>
      </w:pPr>
      <w:r w:rsidRPr="00427FCA">
        <w:rPr>
          <w:rFonts w:ascii="Verdana" w:eastAsia="Times New Roman" w:hAnsi="Verdana"/>
          <w:snapToGrid w:val="0"/>
          <w:color w:val="000000"/>
          <w:sz w:val="20"/>
          <w:szCs w:val="20"/>
        </w:rPr>
        <w:tab/>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28D4AEC6" w14:textId="77777777" w:rsidR="004D3B75" w:rsidRPr="00427FCA" w:rsidRDefault="004D3B75" w:rsidP="00D80207">
      <w:pPr>
        <w:numPr>
          <w:ilvl w:val="2"/>
          <w:numId w:val="37"/>
        </w:numPr>
        <w:spacing w:before="120" w:after="120" w:line="240" w:lineRule="auto"/>
        <w:ind w:left="0" w:firstLine="0"/>
        <w:jc w:val="both"/>
        <w:rPr>
          <w:rFonts w:ascii="Verdana" w:hAnsi="Verdana"/>
          <w:snapToGrid w:val="0"/>
          <w:color w:val="000000"/>
          <w:sz w:val="20"/>
          <w:szCs w:val="20"/>
        </w:rPr>
      </w:pPr>
      <w:r w:rsidRPr="00427FCA">
        <w:rPr>
          <w:rFonts w:ascii="Verdana" w:hAnsi="Verdana"/>
          <w:snapToGrid w:val="0"/>
          <w:color w:val="000000"/>
          <w:sz w:val="20"/>
          <w:szCs w:val="20"/>
        </w:rPr>
        <w:t>да обезпечава изпълнението на този Договор чрез покритие на отговорността на Изпълнителя;</w:t>
      </w:r>
    </w:p>
    <w:p w14:paraId="0241BA59" w14:textId="77777777" w:rsidR="004D3B75" w:rsidRPr="00427FCA" w:rsidRDefault="004D3B75" w:rsidP="00D80207">
      <w:pPr>
        <w:numPr>
          <w:ilvl w:val="2"/>
          <w:numId w:val="37"/>
        </w:numPr>
        <w:spacing w:before="120" w:after="120" w:line="240" w:lineRule="auto"/>
        <w:ind w:left="0" w:firstLine="0"/>
        <w:jc w:val="both"/>
        <w:rPr>
          <w:rFonts w:ascii="Verdana" w:hAnsi="Verdana"/>
          <w:snapToGrid w:val="0"/>
          <w:color w:val="000000"/>
          <w:sz w:val="20"/>
          <w:szCs w:val="20"/>
        </w:rPr>
      </w:pPr>
      <w:r w:rsidRPr="00427FCA">
        <w:rPr>
          <w:rFonts w:ascii="Verdana" w:hAnsi="Verdana"/>
          <w:snapToGrid w:val="0"/>
          <w:color w:val="000000"/>
          <w:sz w:val="20"/>
          <w:szCs w:val="20"/>
        </w:rPr>
        <w:t>да бъде за изискания в договора срок;</w:t>
      </w:r>
    </w:p>
    <w:p w14:paraId="2E96A8B2" w14:textId="77777777" w:rsidR="004D3B75" w:rsidRPr="00427FCA" w:rsidRDefault="004D3B75" w:rsidP="00D80207">
      <w:pPr>
        <w:numPr>
          <w:ilvl w:val="1"/>
          <w:numId w:val="37"/>
        </w:numPr>
        <w:spacing w:before="120" w:after="120" w:line="240" w:lineRule="auto"/>
        <w:ind w:left="0" w:firstLine="0"/>
        <w:jc w:val="both"/>
        <w:rPr>
          <w:rFonts w:ascii="Verdana" w:hAnsi="Verdana"/>
          <w:snapToGrid w:val="0"/>
          <w:color w:val="000000"/>
          <w:sz w:val="20"/>
          <w:szCs w:val="20"/>
        </w:rPr>
      </w:pPr>
      <w:r w:rsidRPr="00427FCA">
        <w:rPr>
          <w:rFonts w:ascii="Verdana" w:hAnsi="Verdana"/>
          <w:snapToGrid w:val="0"/>
          <w:color w:val="000000"/>
          <w:sz w:val="20"/>
          <w:szCs w:val="20"/>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64D28FA1" w14:textId="77777777" w:rsidR="004D3B75" w:rsidRPr="00427FCA" w:rsidRDefault="004D3B75" w:rsidP="00D80207">
      <w:pPr>
        <w:numPr>
          <w:ilvl w:val="1"/>
          <w:numId w:val="37"/>
        </w:numPr>
        <w:spacing w:before="120" w:after="120" w:line="240" w:lineRule="auto"/>
        <w:ind w:left="0" w:firstLine="0"/>
        <w:jc w:val="both"/>
        <w:rPr>
          <w:rFonts w:ascii="Verdana" w:hAnsi="Verdana"/>
          <w:snapToGrid w:val="0"/>
          <w:color w:val="000000"/>
          <w:sz w:val="20"/>
          <w:szCs w:val="20"/>
        </w:rPr>
      </w:pPr>
      <w:r w:rsidRPr="00427FCA">
        <w:rPr>
          <w:rFonts w:ascii="Verdana" w:hAnsi="Verdana"/>
          <w:snapToGrid w:val="0"/>
          <w:color w:val="000000"/>
          <w:sz w:val="20"/>
          <w:szCs w:val="20"/>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7CDCF198" w14:textId="77777777" w:rsidR="004D3B75" w:rsidRPr="00427FCA" w:rsidRDefault="004D3B75" w:rsidP="00D80207">
      <w:pPr>
        <w:numPr>
          <w:ilvl w:val="1"/>
          <w:numId w:val="37"/>
        </w:numPr>
        <w:spacing w:before="120" w:after="120" w:line="240" w:lineRule="auto"/>
        <w:ind w:left="0" w:firstLine="0"/>
        <w:jc w:val="both"/>
        <w:rPr>
          <w:rFonts w:ascii="Verdana" w:hAnsi="Verdana"/>
          <w:snapToGrid w:val="0"/>
          <w:color w:val="000000"/>
          <w:sz w:val="20"/>
          <w:szCs w:val="20"/>
        </w:rPr>
      </w:pPr>
      <w:r w:rsidRPr="00427FCA">
        <w:rPr>
          <w:rFonts w:ascii="Verdana" w:hAnsi="Verdana"/>
          <w:snapToGrid w:val="0"/>
          <w:color w:val="000000"/>
          <w:sz w:val="20"/>
          <w:szCs w:val="20"/>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432D59D1" w14:textId="77777777" w:rsidR="004D3B75" w:rsidRPr="00427FCA" w:rsidRDefault="004D3B75" w:rsidP="00D80207">
      <w:pPr>
        <w:numPr>
          <w:ilvl w:val="1"/>
          <w:numId w:val="37"/>
        </w:numPr>
        <w:spacing w:before="120" w:after="120" w:line="240" w:lineRule="auto"/>
        <w:ind w:left="0" w:firstLine="0"/>
        <w:jc w:val="both"/>
        <w:rPr>
          <w:rFonts w:ascii="Verdana" w:hAnsi="Verdana"/>
          <w:snapToGrid w:val="0"/>
          <w:color w:val="000000"/>
          <w:sz w:val="20"/>
          <w:szCs w:val="20"/>
        </w:rPr>
      </w:pPr>
      <w:r w:rsidRPr="00427FCA">
        <w:rPr>
          <w:rFonts w:ascii="Verdana" w:hAnsi="Verdana"/>
          <w:snapToGrid w:val="0"/>
          <w:color w:val="000000"/>
          <w:sz w:val="20"/>
          <w:szCs w:val="20"/>
        </w:rPr>
        <w:t xml:space="preserve">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w:t>
      </w:r>
      <w:r w:rsidRPr="00427FCA">
        <w:rPr>
          <w:rFonts w:ascii="Verdana" w:hAnsi="Verdana"/>
          <w:snapToGrid w:val="0"/>
          <w:color w:val="000000"/>
          <w:sz w:val="20"/>
          <w:szCs w:val="20"/>
        </w:rPr>
        <w:lastRenderedPageBreak/>
        <w:t>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1FDC30FB" w14:textId="77777777" w:rsidR="005E1CA0" w:rsidRDefault="004D3B75" w:rsidP="00D80207">
      <w:pPr>
        <w:numPr>
          <w:ilvl w:val="1"/>
          <w:numId w:val="37"/>
        </w:numPr>
        <w:spacing w:before="120" w:after="120" w:line="240" w:lineRule="auto"/>
        <w:ind w:left="0" w:firstLine="0"/>
        <w:jc w:val="both"/>
        <w:rPr>
          <w:rFonts w:ascii="Verdana" w:hAnsi="Verdana"/>
          <w:snapToGrid w:val="0"/>
          <w:color w:val="000000"/>
          <w:sz w:val="20"/>
          <w:szCs w:val="20"/>
        </w:rPr>
      </w:pPr>
      <w:r w:rsidRPr="00427FCA">
        <w:rPr>
          <w:rFonts w:ascii="Verdana" w:hAnsi="Verdana"/>
          <w:snapToGrid w:val="0"/>
          <w:color w:val="000000"/>
          <w:sz w:val="20"/>
          <w:szCs w:val="20"/>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3A343B4E" w14:textId="41A21EBF" w:rsidR="003D7D92" w:rsidRPr="005E1CA0" w:rsidRDefault="004D3B75" w:rsidP="00D80207">
      <w:pPr>
        <w:numPr>
          <w:ilvl w:val="1"/>
          <w:numId w:val="37"/>
        </w:numPr>
        <w:spacing w:before="120" w:after="120" w:line="240" w:lineRule="auto"/>
        <w:ind w:left="0" w:firstLine="0"/>
        <w:jc w:val="both"/>
        <w:rPr>
          <w:rFonts w:ascii="Verdana" w:hAnsi="Verdana"/>
          <w:snapToGrid w:val="0"/>
          <w:color w:val="000000"/>
          <w:sz w:val="20"/>
          <w:szCs w:val="20"/>
        </w:rPr>
      </w:pPr>
      <w:r w:rsidRPr="005E1CA0">
        <w:rPr>
          <w:rFonts w:ascii="Verdana" w:hAnsi="Verdana"/>
          <w:snapToGrid w:val="0"/>
          <w:color w:val="000000"/>
          <w:sz w:val="20"/>
          <w:szCs w:val="20"/>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w:t>
      </w:r>
      <w:r w:rsidR="001E13A1">
        <w:rPr>
          <w:rFonts w:ascii="Verdana" w:hAnsi="Verdana"/>
          <w:snapToGrid w:val="0"/>
          <w:color w:val="000000"/>
          <w:sz w:val="20"/>
          <w:szCs w:val="20"/>
        </w:rPr>
        <w:t xml:space="preserve"> от Изпълнителя.</w:t>
      </w:r>
    </w:p>
    <w:p w14:paraId="1081D481" w14:textId="77777777" w:rsidR="005E1CA0" w:rsidRDefault="005E1CA0" w:rsidP="00D80207">
      <w:pPr>
        <w:widowControl w:val="0"/>
        <w:jc w:val="both"/>
        <w:outlineLvl w:val="0"/>
        <w:rPr>
          <w:rFonts w:ascii="Verdana" w:hAnsi="Verdana"/>
          <w:b/>
          <w:bCs/>
          <w:sz w:val="20"/>
          <w:szCs w:val="20"/>
        </w:rPr>
      </w:pPr>
      <w:bookmarkStart w:id="22" w:name="_Ref67824871"/>
      <w:bookmarkStart w:id="23" w:name="раздела"/>
    </w:p>
    <w:p w14:paraId="42313F96" w14:textId="77777777" w:rsidR="005E1CA0" w:rsidRDefault="005E1CA0" w:rsidP="00D80207">
      <w:pPr>
        <w:widowControl w:val="0"/>
        <w:jc w:val="both"/>
        <w:outlineLvl w:val="0"/>
        <w:rPr>
          <w:rFonts w:ascii="Verdana" w:hAnsi="Verdana"/>
          <w:b/>
          <w:bCs/>
          <w:sz w:val="20"/>
          <w:szCs w:val="20"/>
        </w:rPr>
      </w:pPr>
    </w:p>
    <w:p w14:paraId="55E85CD9" w14:textId="77777777" w:rsidR="005E1CA0" w:rsidRDefault="005E1CA0" w:rsidP="00D80207">
      <w:pPr>
        <w:widowControl w:val="0"/>
        <w:jc w:val="both"/>
        <w:outlineLvl w:val="0"/>
        <w:rPr>
          <w:rFonts w:ascii="Verdana" w:hAnsi="Verdana"/>
          <w:b/>
          <w:bCs/>
          <w:sz w:val="20"/>
          <w:szCs w:val="20"/>
        </w:rPr>
      </w:pPr>
    </w:p>
    <w:p w14:paraId="65C51741" w14:textId="77777777" w:rsidR="005E1CA0" w:rsidRDefault="005E1CA0" w:rsidP="00D80207">
      <w:pPr>
        <w:widowControl w:val="0"/>
        <w:jc w:val="both"/>
        <w:outlineLvl w:val="0"/>
        <w:rPr>
          <w:rFonts w:ascii="Verdana" w:hAnsi="Verdana"/>
          <w:b/>
          <w:bCs/>
          <w:sz w:val="20"/>
          <w:szCs w:val="20"/>
        </w:rPr>
      </w:pPr>
    </w:p>
    <w:p w14:paraId="301538D9" w14:textId="77777777" w:rsidR="005E1CA0" w:rsidRDefault="005E1CA0" w:rsidP="00D80207">
      <w:pPr>
        <w:widowControl w:val="0"/>
        <w:jc w:val="both"/>
        <w:outlineLvl w:val="0"/>
        <w:rPr>
          <w:rFonts w:ascii="Verdana" w:hAnsi="Verdana"/>
          <w:b/>
          <w:bCs/>
          <w:sz w:val="20"/>
          <w:szCs w:val="20"/>
        </w:rPr>
      </w:pPr>
    </w:p>
    <w:p w14:paraId="7FAE5B30" w14:textId="77777777" w:rsidR="005E1CA0" w:rsidRDefault="005E1CA0" w:rsidP="00D80207">
      <w:pPr>
        <w:widowControl w:val="0"/>
        <w:jc w:val="both"/>
        <w:outlineLvl w:val="0"/>
        <w:rPr>
          <w:rFonts w:ascii="Verdana" w:hAnsi="Verdana"/>
          <w:b/>
          <w:bCs/>
          <w:sz w:val="20"/>
          <w:szCs w:val="20"/>
        </w:rPr>
      </w:pPr>
    </w:p>
    <w:p w14:paraId="4E494995" w14:textId="77777777" w:rsidR="005E1CA0" w:rsidRDefault="005E1CA0" w:rsidP="00D80207">
      <w:pPr>
        <w:widowControl w:val="0"/>
        <w:jc w:val="both"/>
        <w:outlineLvl w:val="0"/>
        <w:rPr>
          <w:rFonts w:ascii="Verdana" w:hAnsi="Verdana"/>
          <w:b/>
          <w:bCs/>
          <w:sz w:val="20"/>
          <w:szCs w:val="20"/>
        </w:rPr>
      </w:pPr>
    </w:p>
    <w:p w14:paraId="0F8B0BA1" w14:textId="77777777" w:rsidR="005E1CA0" w:rsidRDefault="005E1CA0" w:rsidP="00D80207">
      <w:pPr>
        <w:widowControl w:val="0"/>
        <w:jc w:val="both"/>
        <w:outlineLvl w:val="0"/>
        <w:rPr>
          <w:rFonts w:ascii="Verdana" w:hAnsi="Verdana"/>
          <w:b/>
          <w:bCs/>
          <w:sz w:val="20"/>
          <w:szCs w:val="20"/>
        </w:rPr>
      </w:pPr>
    </w:p>
    <w:p w14:paraId="26306B9F" w14:textId="77777777" w:rsidR="005E1CA0" w:rsidRDefault="005E1CA0" w:rsidP="00D80207">
      <w:pPr>
        <w:widowControl w:val="0"/>
        <w:jc w:val="both"/>
        <w:outlineLvl w:val="0"/>
        <w:rPr>
          <w:rFonts w:ascii="Verdana" w:hAnsi="Verdana"/>
          <w:b/>
          <w:bCs/>
          <w:sz w:val="20"/>
          <w:szCs w:val="20"/>
        </w:rPr>
      </w:pPr>
    </w:p>
    <w:p w14:paraId="07E727E5" w14:textId="77777777" w:rsidR="005E1CA0" w:rsidRDefault="005E1CA0" w:rsidP="00D80207">
      <w:pPr>
        <w:widowControl w:val="0"/>
        <w:jc w:val="both"/>
        <w:outlineLvl w:val="0"/>
        <w:rPr>
          <w:rFonts w:ascii="Verdana" w:hAnsi="Verdana"/>
          <w:b/>
          <w:bCs/>
          <w:sz w:val="20"/>
          <w:szCs w:val="20"/>
        </w:rPr>
      </w:pPr>
    </w:p>
    <w:p w14:paraId="6694F361" w14:textId="77777777" w:rsidR="005E1CA0" w:rsidRDefault="005E1CA0" w:rsidP="00D80207">
      <w:pPr>
        <w:widowControl w:val="0"/>
        <w:jc w:val="both"/>
        <w:outlineLvl w:val="0"/>
        <w:rPr>
          <w:rFonts w:ascii="Verdana" w:hAnsi="Verdana"/>
          <w:b/>
          <w:bCs/>
          <w:sz w:val="20"/>
          <w:szCs w:val="20"/>
        </w:rPr>
      </w:pPr>
    </w:p>
    <w:p w14:paraId="2452833A" w14:textId="77777777" w:rsidR="005E1CA0" w:rsidRDefault="005E1CA0" w:rsidP="00D80207">
      <w:pPr>
        <w:widowControl w:val="0"/>
        <w:jc w:val="both"/>
        <w:outlineLvl w:val="0"/>
        <w:rPr>
          <w:rFonts w:ascii="Verdana" w:hAnsi="Verdana"/>
          <w:b/>
          <w:bCs/>
          <w:sz w:val="20"/>
          <w:szCs w:val="20"/>
        </w:rPr>
      </w:pPr>
    </w:p>
    <w:p w14:paraId="4B205C1F" w14:textId="77777777" w:rsidR="005E1CA0" w:rsidRDefault="005E1CA0" w:rsidP="00D80207">
      <w:pPr>
        <w:widowControl w:val="0"/>
        <w:jc w:val="both"/>
        <w:outlineLvl w:val="0"/>
        <w:rPr>
          <w:rFonts w:ascii="Verdana" w:hAnsi="Verdana"/>
          <w:b/>
          <w:bCs/>
          <w:sz w:val="20"/>
          <w:szCs w:val="20"/>
        </w:rPr>
      </w:pPr>
    </w:p>
    <w:p w14:paraId="4CE5D1B1" w14:textId="77777777" w:rsidR="005E1CA0" w:rsidRDefault="005E1CA0" w:rsidP="00D80207">
      <w:pPr>
        <w:widowControl w:val="0"/>
        <w:jc w:val="both"/>
        <w:outlineLvl w:val="0"/>
        <w:rPr>
          <w:rFonts w:ascii="Verdana" w:hAnsi="Verdana"/>
          <w:b/>
          <w:bCs/>
          <w:sz w:val="20"/>
          <w:szCs w:val="20"/>
        </w:rPr>
      </w:pPr>
    </w:p>
    <w:p w14:paraId="0E638F72" w14:textId="77777777" w:rsidR="005E1CA0" w:rsidRDefault="005E1CA0" w:rsidP="00D80207">
      <w:pPr>
        <w:widowControl w:val="0"/>
        <w:jc w:val="both"/>
        <w:outlineLvl w:val="0"/>
        <w:rPr>
          <w:rFonts w:ascii="Verdana" w:hAnsi="Verdana"/>
          <w:b/>
          <w:bCs/>
          <w:sz w:val="20"/>
          <w:szCs w:val="20"/>
        </w:rPr>
      </w:pPr>
    </w:p>
    <w:p w14:paraId="5814B44B" w14:textId="77777777" w:rsidR="005E1CA0" w:rsidRDefault="005E1CA0" w:rsidP="00D80207">
      <w:pPr>
        <w:widowControl w:val="0"/>
        <w:jc w:val="both"/>
        <w:outlineLvl w:val="0"/>
        <w:rPr>
          <w:rFonts w:ascii="Verdana" w:hAnsi="Verdana"/>
          <w:b/>
          <w:bCs/>
          <w:sz w:val="20"/>
          <w:szCs w:val="20"/>
        </w:rPr>
      </w:pPr>
    </w:p>
    <w:p w14:paraId="388DBE5F" w14:textId="77777777" w:rsidR="005E1CA0" w:rsidRDefault="005E1CA0" w:rsidP="00D80207">
      <w:pPr>
        <w:widowControl w:val="0"/>
        <w:jc w:val="both"/>
        <w:outlineLvl w:val="0"/>
        <w:rPr>
          <w:rFonts w:ascii="Verdana" w:hAnsi="Verdana"/>
          <w:b/>
          <w:bCs/>
          <w:sz w:val="20"/>
          <w:szCs w:val="20"/>
        </w:rPr>
      </w:pPr>
    </w:p>
    <w:p w14:paraId="5AFE2119" w14:textId="77777777" w:rsidR="005E1CA0" w:rsidRDefault="005E1CA0" w:rsidP="00D80207">
      <w:pPr>
        <w:widowControl w:val="0"/>
        <w:jc w:val="both"/>
        <w:outlineLvl w:val="0"/>
        <w:rPr>
          <w:rFonts w:ascii="Verdana" w:hAnsi="Verdana"/>
          <w:b/>
          <w:bCs/>
          <w:sz w:val="20"/>
          <w:szCs w:val="20"/>
        </w:rPr>
      </w:pPr>
    </w:p>
    <w:p w14:paraId="04988335" w14:textId="77777777" w:rsidR="005E1CA0" w:rsidRDefault="005E1CA0" w:rsidP="00D80207">
      <w:pPr>
        <w:widowControl w:val="0"/>
        <w:jc w:val="both"/>
        <w:outlineLvl w:val="0"/>
        <w:rPr>
          <w:rFonts w:ascii="Verdana" w:hAnsi="Verdana"/>
          <w:b/>
          <w:bCs/>
          <w:sz w:val="20"/>
          <w:szCs w:val="20"/>
        </w:rPr>
      </w:pPr>
    </w:p>
    <w:p w14:paraId="513A0E70" w14:textId="77777777" w:rsidR="005E1CA0" w:rsidRDefault="005E1CA0" w:rsidP="00D80207">
      <w:pPr>
        <w:widowControl w:val="0"/>
        <w:jc w:val="both"/>
        <w:outlineLvl w:val="0"/>
        <w:rPr>
          <w:rFonts w:ascii="Verdana" w:hAnsi="Verdana"/>
          <w:b/>
          <w:bCs/>
          <w:sz w:val="20"/>
          <w:szCs w:val="20"/>
        </w:rPr>
      </w:pPr>
    </w:p>
    <w:p w14:paraId="1811991F" w14:textId="77777777" w:rsidR="005E1CA0" w:rsidRDefault="005E1CA0" w:rsidP="00D80207">
      <w:pPr>
        <w:widowControl w:val="0"/>
        <w:jc w:val="both"/>
        <w:outlineLvl w:val="0"/>
        <w:rPr>
          <w:rFonts w:ascii="Verdana" w:hAnsi="Verdana"/>
          <w:b/>
          <w:bCs/>
          <w:sz w:val="20"/>
          <w:szCs w:val="20"/>
        </w:rPr>
      </w:pPr>
    </w:p>
    <w:p w14:paraId="674F4EF7" w14:textId="77777777" w:rsidR="005E1CA0" w:rsidRDefault="005E1CA0" w:rsidP="00D80207">
      <w:pPr>
        <w:widowControl w:val="0"/>
        <w:jc w:val="both"/>
        <w:outlineLvl w:val="0"/>
        <w:rPr>
          <w:rFonts w:ascii="Verdana" w:hAnsi="Verdana"/>
          <w:b/>
          <w:bCs/>
          <w:sz w:val="20"/>
          <w:szCs w:val="20"/>
        </w:rPr>
      </w:pPr>
    </w:p>
    <w:p w14:paraId="2D47A4DB" w14:textId="77777777" w:rsidR="005E1CA0" w:rsidRDefault="005E1CA0" w:rsidP="00D80207">
      <w:pPr>
        <w:widowControl w:val="0"/>
        <w:jc w:val="both"/>
        <w:outlineLvl w:val="0"/>
        <w:rPr>
          <w:rFonts w:ascii="Verdana" w:hAnsi="Verdana"/>
          <w:b/>
          <w:bCs/>
          <w:sz w:val="20"/>
          <w:szCs w:val="20"/>
        </w:rPr>
      </w:pPr>
    </w:p>
    <w:p w14:paraId="4F92495A" w14:textId="77777777" w:rsidR="005E1CA0" w:rsidRDefault="005E1CA0" w:rsidP="00D80207">
      <w:pPr>
        <w:widowControl w:val="0"/>
        <w:jc w:val="both"/>
        <w:outlineLvl w:val="0"/>
        <w:rPr>
          <w:rFonts w:ascii="Verdana" w:hAnsi="Verdana"/>
          <w:b/>
          <w:bCs/>
          <w:sz w:val="20"/>
          <w:szCs w:val="20"/>
        </w:rPr>
      </w:pPr>
    </w:p>
    <w:p w14:paraId="555160DB" w14:textId="77777777" w:rsidR="005E1CA0" w:rsidRDefault="005E1CA0" w:rsidP="00D80207">
      <w:pPr>
        <w:widowControl w:val="0"/>
        <w:jc w:val="both"/>
        <w:outlineLvl w:val="0"/>
        <w:rPr>
          <w:rFonts w:ascii="Verdana" w:hAnsi="Verdana"/>
          <w:b/>
          <w:bCs/>
          <w:sz w:val="20"/>
          <w:szCs w:val="20"/>
        </w:rPr>
      </w:pPr>
    </w:p>
    <w:p w14:paraId="4EE75DCC" w14:textId="77777777" w:rsidR="005E1CA0" w:rsidRDefault="005E1CA0" w:rsidP="00D80207">
      <w:pPr>
        <w:widowControl w:val="0"/>
        <w:jc w:val="both"/>
        <w:outlineLvl w:val="0"/>
        <w:rPr>
          <w:rFonts w:ascii="Verdana" w:hAnsi="Verdana"/>
          <w:b/>
          <w:bCs/>
          <w:sz w:val="20"/>
          <w:szCs w:val="20"/>
        </w:rPr>
      </w:pPr>
    </w:p>
    <w:p w14:paraId="6BB230C7" w14:textId="77777777" w:rsidR="005E1CA0" w:rsidRDefault="005E1CA0" w:rsidP="00D80207">
      <w:pPr>
        <w:widowControl w:val="0"/>
        <w:jc w:val="both"/>
        <w:outlineLvl w:val="0"/>
        <w:rPr>
          <w:rFonts w:ascii="Verdana" w:hAnsi="Verdana"/>
          <w:b/>
          <w:bCs/>
          <w:sz w:val="20"/>
          <w:szCs w:val="20"/>
        </w:rPr>
      </w:pPr>
    </w:p>
    <w:p w14:paraId="1C456729" w14:textId="77777777" w:rsidR="005E1CA0" w:rsidRDefault="005E1CA0" w:rsidP="00D80207">
      <w:pPr>
        <w:widowControl w:val="0"/>
        <w:jc w:val="both"/>
        <w:outlineLvl w:val="0"/>
        <w:rPr>
          <w:rFonts w:ascii="Verdana" w:hAnsi="Verdana"/>
          <w:b/>
          <w:bCs/>
          <w:sz w:val="20"/>
          <w:szCs w:val="20"/>
        </w:rPr>
      </w:pPr>
    </w:p>
    <w:p w14:paraId="434A6F9E" w14:textId="77777777" w:rsidR="005E1CA0" w:rsidRDefault="005E1CA0" w:rsidP="00D80207">
      <w:pPr>
        <w:widowControl w:val="0"/>
        <w:jc w:val="both"/>
        <w:outlineLvl w:val="0"/>
        <w:rPr>
          <w:rFonts w:ascii="Verdana" w:hAnsi="Verdana"/>
          <w:b/>
          <w:bCs/>
          <w:sz w:val="20"/>
          <w:szCs w:val="20"/>
        </w:rPr>
      </w:pPr>
    </w:p>
    <w:p w14:paraId="313B63E1" w14:textId="77777777" w:rsidR="005E1CA0" w:rsidRDefault="005E1CA0" w:rsidP="00D80207">
      <w:pPr>
        <w:widowControl w:val="0"/>
        <w:jc w:val="both"/>
        <w:outlineLvl w:val="0"/>
        <w:rPr>
          <w:rFonts w:ascii="Verdana" w:hAnsi="Verdana"/>
          <w:b/>
          <w:bCs/>
          <w:sz w:val="20"/>
          <w:szCs w:val="20"/>
        </w:rPr>
      </w:pPr>
    </w:p>
    <w:p w14:paraId="20517E42" w14:textId="77777777" w:rsidR="005E1CA0" w:rsidRDefault="005E1CA0" w:rsidP="00D80207">
      <w:pPr>
        <w:widowControl w:val="0"/>
        <w:jc w:val="both"/>
        <w:outlineLvl w:val="0"/>
        <w:rPr>
          <w:rFonts w:ascii="Verdana" w:hAnsi="Verdana"/>
          <w:b/>
          <w:bCs/>
          <w:sz w:val="20"/>
          <w:szCs w:val="20"/>
        </w:rPr>
      </w:pPr>
    </w:p>
    <w:p w14:paraId="396C4139" w14:textId="77777777" w:rsidR="005E1CA0" w:rsidRDefault="005E1CA0" w:rsidP="00D80207">
      <w:pPr>
        <w:widowControl w:val="0"/>
        <w:jc w:val="both"/>
        <w:outlineLvl w:val="0"/>
        <w:rPr>
          <w:rFonts w:ascii="Verdana" w:hAnsi="Verdana"/>
          <w:b/>
          <w:bCs/>
          <w:sz w:val="20"/>
          <w:szCs w:val="20"/>
        </w:rPr>
      </w:pPr>
    </w:p>
    <w:p w14:paraId="6A173662" w14:textId="77777777" w:rsidR="005E1CA0" w:rsidRDefault="005E1CA0" w:rsidP="00D80207">
      <w:pPr>
        <w:widowControl w:val="0"/>
        <w:jc w:val="both"/>
        <w:outlineLvl w:val="0"/>
        <w:rPr>
          <w:rFonts w:ascii="Verdana" w:hAnsi="Verdana"/>
          <w:b/>
          <w:bCs/>
          <w:sz w:val="20"/>
          <w:szCs w:val="20"/>
        </w:rPr>
      </w:pPr>
    </w:p>
    <w:p w14:paraId="0A9A3903" w14:textId="77777777" w:rsidR="005E1CA0" w:rsidRDefault="005E1CA0" w:rsidP="00D80207">
      <w:pPr>
        <w:widowControl w:val="0"/>
        <w:jc w:val="both"/>
        <w:outlineLvl w:val="0"/>
        <w:rPr>
          <w:rFonts w:ascii="Verdana" w:hAnsi="Verdana"/>
          <w:b/>
          <w:bCs/>
          <w:sz w:val="20"/>
          <w:szCs w:val="20"/>
        </w:rPr>
      </w:pPr>
    </w:p>
    <w:p w14:paraId="4E25D3F8" w14:textId="77777777" w:rsidR="005E1CA0" w:rsidRDefault="005E1CA0" w:rsidP="00D80207">
      <w:pPr>
        <w:widowControl w:val="0"/>
        <w:jc w:val="both"/>
        <w:outlineLvl w:val="0"/>
        <w:rPr>
          <w:rFonts w:ascii="Verdana" w:hAnsi="Verdana"/>
          <w:b/>
          <w:bCs/>
          <w:sz w:val="20"/>
          <w:szCs w:val="20"/>
        </w:rPr>
      </w:pPr>
    </w:p>
    <w:p w14:paraId="3D521A98" w14:textId="77777777" w:rsidR="005E1CA0" w:rsidRDefault="005E1CA0" w:rsidP="00D80207">
      <w:pPr>
        <w:widowControl w:val="0"/>
        <w:jc w:val="both"/>
        <w:outlineLvl w:val="0"/>
        <w:rPr>
          <w:rFonts w:ascii="Verdana" w:hAnsi="Verdana"/>
          <w:b/>
          <w:bCs/>
          <w:sz w:val="20"/>
          <w:szCs w:val="20"/>
        </w:rPr>
      </w:pPr>
    </w:p>
    <w:p w14:paraId="4847B456" w14:textId="77777777" w:rsidR="005E1CA0" w:rsidRDefault="005E1CA0" w:rsidP="00D80207">
      <w:pPr>
        <w:widowControl w:val="0"/>
        <w:jc w:val="both"/>
        <w:outlineLvl w:val="0"/>
        <w:rPr>
          <w:rFonts w:ascii="Verdana" w:hAnsi="Verdana"/>
          <w:b/>
          <w:bCs/>
          <w:sz w:val="20"/>
          <w:szCs w:val="20"/>
        </w:rPr>
      </w:pPr>
    </w:p>
    <w:p w14:paraId="5B465486" w14:textId="77777777" w:rsidR="005E1CA0" w:rsidRDefault="005E1CA0" w:rsidP="00D80207">
      <w:pPr>
        <w:widowControl w:val="0"/>
        <w:jc w:val="both"/>
        <w:outlineLvl w:val="0"/>
        <w:rPr>
          <w:rFonts w:ascii="Verdana" w:hAnsi="Verdana"/>
          <w:b/>
          <w:bCs/>
          <w:sz w:val="20"/>
          <w:szCs w:val="20"/>
        </w:rPr>
      </w:pPr>
    </w:p>
    <w:p w14:paraId="13762A7E" w14:textId="77777777" w:rsidR="005E1CA0" w:rsidRDefault="005E1CA0" w:rsidP="00D80207">
      <w:pPr>
        <w:widowControl w:val="0"/>
        <w:jc w:val="both"/>
        <w:outlineLvl w:val="0"/>
        <w:rPr>
          <w:rFonts w:ascii="Verdana" w:hAnsi="Verdana"/>
          <w:b/>
          <w:bCs/>
          <w:sz w:val="20"/>
          <w:szCs w:val="20"/>
        </w:rPr>
      </w:pPr>
    </w:p>
    <w:p w14:paraId="4CC8F8F8" w14:textId="77777777" w:rsidR="005E1CA0" w:rsidRDefault="005E1CA0" w:rsidP="00D80207">
      <w:pPr>
        <w:widowControl w:val="0"/>
        <w:jc w:val="both"/>
        <w:outlineLvl w:val="0"/>
        <w:rPr>
          <w:rFonts w:ascii="Verdana" w:hAnsi="Verdana"/>
          <w:b/>
          <w:bCs/>
          <w:sz w:val="20"/>
          <w:szCs w:val="20"/>
        </w:rPr>
      </w:pPr>
    </w:p>
    <w:p w14:paraId="3841A673" w14:textId="77777777" w:rsidR="005E1CA0" w:rsidRDefault="005E1CA0" w:rsidP="00D80207">
      <w:pPr>
        <w:widowControl w:val="0"/>
        <w:jc w:val="both"/>
        <w:outlineLvl w:val="0"/>
        <w:rPr>
          <w:rFonts w:ascii="Verdana" w:hAnsi="Verdana"/>
          <w:b/>
          <w:bCs/>
          <w:sz w:val="20"/>
          <w:szCs w:val="20"/>
        </w:rPr>
      </w:pPr>
    </w:p>
    <w:p w14:paraId="76899B42" w14:textId="77777777" w:rsidR="00D80207" w:rsidRDefault="00D80207" w:rsidP="00D80207">
      <w:pPr>
        <w:widowControl w:val="0"/>
        <w:jc w:val="center"/>
        <w:outlineLvl w:val="0"/>
        <w:rPr>
          <w:rFonts w:ascii="Verdana" w:hAnsi="Verdana"/>
          <w:b/>
          <w:bCs/>
          <w:sz w:val="20"/>
          <w:szCs w:val="20"/>
        </w:rPr>
      </w:pPr>
    </w:p>
    <w:p w14:paraId="6A43BFCF" w14:textId="77777777" w:rsidR="00D80207" w:rsidRDefault="00D80207" w:rsidP="00D80207">
      <w:pPr>
        <w:widowControl w:val="0"/>
        <w:jc w:val="center"/>
        <w:outlineLvl w:val="0"/>
        <w:rPr>
          <w:rFonts w:ascii="Verdana" w:hAnsi="Verdana"/>
          <w:b/>
          <w:bCs/>
          <w:sz w:val="20"/>
          <w:szCs w:val="20"/>
        </w:rPr>
      </w:pPr>
    </w:p>
    <w:p w14:paraId="0F3992E4" w14:textId="77777777" w:rsidR="00D80207" w:rsidRDefault="00D80207" w:rsidP="00D80207">
      <w:pPr>
        <w:widowControl w:val="0"/>
        <w:jc w:val="center"/>
        <w:outlineLvl w:val="0"/>
        <w:rPr>
          <w:rFonts w:ascii="Verdana" w:hAnsi="Verdana"/>
          <w:b/>
          <w:bCs/>
          <w:sz w:val="20"/>
          <w:szCs w:val="20"/>
        </w:rPr>
      </w:pPr>
    </w:p>
    <w:p w14:paraId="3AB53544" w14:textId="77777777" w:rsidR="00D80207" w:rsidRDefault="00D80207" w:rsidP="00D80207">
      <w:pPr>
        <w:widowControl w:val="0"/>
        <w:jc w:val="center"/>
        <w:outlineLvl w:val="0"/>
        <w:rPr>
          <w:rFonts w:ascii="Verdana" w:hAnsi="Verdana"/>
          <w:b/>
          <w:bCs/>
          <w:sz w:val="20"/>
          <w:szCs w:val="20"/>
        </w:rPr>
      </w:pPr>
    </w:p>
    <w:p w14:paraId="273E4BA9" w14:textId="77777777" w:rsidR="00D80207" w:rsidRDefault="00D80207" w:rsidP="00D80207">
      <w:pPr>
        <w:widowControl w:val="0"/>
        <w:jc w:val="center"/>
        <w:outlineLvl w:val="0"/>
        <w:rPr>
          <w:rFonts w:ascii="Verdana" w:hAnsi="Verdana"/>
          <w:b/>
          <w:bCs/>
          <w:sz w:val="20"/>
          <w:szCs w:val="20"/>
        </w:rPr>
      </w:pPr>
    </w:p>
    <w:p w14:paraId="20C0255C" w14:textId="77777777" w:rsidR="00D80207" w:rsidRDefault="00D80207" w:rsidP="00D80207">
      <w:pPr>
        <w:widowControl w:val="0"/>
        <w:jc w:val="center"/>
        <w:outlineLvl w:val="0"/>
        <w:rPr>
          <w:rFonts w:ascii="Verdana" w:hAnsi="Verdana"/>
          <w:b/>
          <w:bCs/>
          <w:sz w:val="20"/>
          <w:szCs w:val="20"/>
        </w:rPr>
      </w:pPr>
    </w:p>
    <w:p w14:paraId="622F6335" w14:textId="2ADDF9AD" w:rsidR="005E1CA0" w:rsidRPr="006451DF" w:rsidRDefault="005E1CA0" w:rsidP="00D80207">
      <w:pPr>
        <w:widowControl w:val="0"/>
        <w:jc w:val="center"/>
        <w:outlineLvl w:val="0"/>
        <w:rPr>
          <w:rFonts w:ascii="Verdana" w:hAnsi="Verdana"/>
          <w:b/>
          <w:bCs/>
          <w:sz w:val="20"/>
          <w:szCs w:val="20"/>
        </w:rPr>
        <w:sectPr w:rsidR="005E1CA0" w:rsidRPr="006451DF" w:rsidSect="00D80207">
          <w:pgSz w:w="11909" w:h="16834"/>
          <w:pgMar w:top="1440" w:right="1440" w:bottom="1440" w:left="1440" w:header="709" w:footer="0" w:gutter="0"/>
          <w:cols w:space="708"/>
        </w:sectPr>
      </w:pPr>
      <w:r w:rsidRPr="006451DF">
        <w:rPr>
          <w:rFonts w:ascii="Verdana" w:hAnsi="Verdana"/>
          <w:b/>
          <w:bCs/>
          <w:sz w:val="20"/>
          <w:szCs w:val="20"/>
        </w:rPr>
        <w:t>РАЗДЕЛ Г: ОБЩИ УСЛОВИЯ НА ДОГОВОРА ЗА СТРОИТЕЛСТВО</w:t>
      </w:r>
      <w:bookmarkEnd w:id="22"/>
      <w:bookmarkEnd w:id="23"/>
    </w:p>
    <w:p w14:paraId="4EFDD7AC" w14:textId="77777777" w:rsidR="005E1CA0" w:rsidRPr="006451DF" w:rsidRDefault="005E1CA0" w:rsidP="00D80207">
      <w:pPr>
        <w:widowControl w:val="0"/>
        <w:spacing w:after="240"/>
        <w:jc w:val="both"/>
        <w:outlineLvl w:val="0"/>
        <w:rPr>
          <w:rFonts w:ascii="Verdana" w:hAnsi="Verdana"/>
          <w:sz w:val="20"/>
          <w:szCs w:val="20"/>
        </w:rPr>
      </w:pPr>
      <w:bookmarkStart w:id="24" w:name="_Ref46137828"/>
      <w:r w:rsidRPr="006451DF">
        <w:rPr>
          <w:rFonts w:ascii="Verdana" w:hAnsi="Verdana"/>
          <w:b/>
          <w:bCs/>
          <w:sz w:val="20"/>
          <w:szCs w:val="20"/>
        </w:rPr>
        <w:lastRenderedPageBreak/>
        <w:t xml:space="preserve">РАЗДЕЛ Г: ОБЩИ УСЛОВИЯ НА ДОГОВОРА ЗА </w:t>
      </w:r>
      <w:bookmarkEnd w:id="24"/>
      <w:r w:rsidRPr="006451DF">
        <w:rPr>
          <w:rFonts w:ascii="Verdana" w:hAnsi="Verdana"/>
          <w:b/>
          <w:bCs/>
          <w:sz w:val="20"/>
          <w:szCs w:val="20"/>
        </w:rPr>
        <w:t>СТРОИТЕЛСТВО</w:t>
      </w:r>
    </w:p>
    <w:p w14:paraId="7B47BF24" w14:textId="77777777" w:rsidR="005E1CA0" w:rsidRPr="006451DF" w:rsidRDefault="005E1CA0" w:rsidP="00D80207">
      <w:pPr>
        <w:spacing w:before="120" w:after="360"/>
        <w:jc w:val="both"/>
        <w:rPr>
          <w:rFonts w:ascii="Verdana" w:hAnsi="Verdana"/>
          <w:b/>
          <w:bCs/>
          <w:sz w:val="20"/>
          <w:szCs w:val="20"/>
        </w:rPr>
      </w:pPr>
      <w:bookmarkStart w:id="25" w:name="_Ref46649143"/>
      <w:r w:rsidRPr="006451DF">
        <w:rPr>
          <w:rFonts w:ascii="Verdana" w:hAnsi="Verdana"/>
          <w:b/>
          <w:bCs/>
          <w:sz w:val="20"/>
          <w:szCs w:val="20"/>
        </w:rPr>
        <w:t>Съдържание:</w:t>
      </w:r>
      <w:bookmarkEnd w:id="25"/>
    </w:p>
    <w:p w14:paraId="0A7CCA3B" w14:textId="77777777" w:rsidR="005E1CA0" w:rsidRPr="006451DF" w:rsidRDefault="005E1CA0" w:rsidP="00D80207">
      <w:pPr>
        <w:keepLines/>
        <w:pBdr>
          <w:bottom w:val="single" w:sz="4" w:space="1" w:color="auto"/>
        </w:pBdr>
        <w:spacing w:after="120"/>
        <w:jc w:val="both"/>
        <w:rPr>
          <w:rFonts w:ascii="Verdana" w:hAnsi="Verdana"/>
          <w:b/>
          <w:bCs/>
          <w:sz w:val="20"/>
          <w:szCs w:val="20"/>
        </w:rPr>
      </w:pPr>
      <w:r w:rsidRPr="006451DF">
        <w:rPr>
          <w:rFonts w:ascii="Verdana" w:hAnsi="Verdana"/>
          <w:b/>
          <w:bCs/>
          <w:sz w:val="20"/>
          <w:szCs w:val="20"/>
        </w:rPr>
        <w:t xml:space="preserve">Член </w:t>
      </w:r>
      <w:r w:rsidRPr="006451DF">
        <w:rPr>
          <w:rFonts w:ascii="Verdana" w:hAnsi="Verdana"/>
          <w:b/>
          <w:bCs/>
          <w:sz w:val="20"/>
          <w:szCs w:val="20"/>
        </w:rPr>
        <w:tab/>
        <w:t>Наименование</w:t>
      </w:r>
    </w:p>
    <w:p w14:paraId="7067008A" w14:textId="77777777" w:rsidR="005E1CA0" w:rsidRPr="006451DF" w:rsidRDefault="005E1CA0" w:rsidP="00D80207">
      <w:pPr>
        <w:numPr>
          <w:ilvl w:val="0"/>
          <w:numId w:val="32"/>
        </w:numPr>
        <w:tabs>
          <w:tab w:val="clear" w:pos="720"/>
        </w:tabs>
        <w:spacing w:after="120" w:line="240" w:lineRule="auto"/>
        <w:ind w:left="0" w:firstLine="0"/>
        <w:jc w:val="both"/>
        <w:rPr>
          <w:rFonts w:ascii="Verdana" w:hAnsi="Verdana"/>
          <w:sz w:val="20"/>
          <w:szCs w:val="20"/>
        </w:rPr>
      </w:pPr>
      <w:r w:rsidRPr="006451DF">
        <w:rPr>
          <w:rFonts w:ascii="Verdana" w:hAnsi="Verdana"/>
          <w:sz w:val="20"/>
          <w:szCs w:val="20"/>
        </w:rPr>
        <w:t>ДЕФИНИЦИИ</w:t>
      </w:r>
    </w:p>
    <w:p w14:paraId="3A8C966F" w14:textId="77777777" w:rsidR="005E1CA0" w:rsidRPr="006451DF" w:rsidRDefault="005E1CA0" w:rsidP="00D80207">
      <w:pPr>
        <w:numPr>
          <w:ilvl w:val="0"/>
          <w:numId w:val="32"/>
        </w:numPr>
        <w:tabs>
          <w:tab w:val="clear" w:pos="720"/>
        </w:tabs>
        <w:spacing w:after="120" w:line="240" w:lineRule="auto"/>
        <w:ind w:left="0" w:firstLine="0"/>
        <w:jc w:val="both"/>
        <w:rPr>
          <w:rFonts w:ascii="Verdana" w:hAnsi="Verdana"/>
          <w:sz w:val="20"/>
          <w:szCs w:val="20"/>
        </w:rPr>
      </w:pPr>
      <w:r w:rsidRPr="006451DF">
        <w:rPr>
          <w:rFonts w:ascii="Verdana" w:hAnsi="Verdana"/>
          <w:sz w:val="20"/>
          <w:szCs w:val="20"/>
        </w:rPr>
        <w:t>ОБЩИ ПОЛОЖЕНИЯ</w:t>
      </w:r>
    </w:p>
    <w:p w14:paraId="3E73F42B" w14:textId="77777777" w:rsidR="005E1CA0" w:rsidRPr="006451DF" w:rsidRDefault="005E1CA0" w:rsidP="00D80207">
      <w:pPr>
        <w:numPr>
          <w:ilvl w:val="0"/>
          <w:numId w:val="32"/>
        </w:numPr>
        <w:tabs>
          <w:tab w:val="clear" w:pos="720"/>
        </w:tabs>
        <w:spacing w:after="120" w:line="240" w:lineRule="auto"/>
        <w:ind w:left="0" w:firstLine="0"/>
        <w:jc w:val="both"/>
        <w:rPr>
          <w:rFonts w:ascii="Verdana" w:hAnsi="Verdana"/>
          <w:b/>
          <w:sz w:val="20"/>
          <w:szCs w:val="20"/>
        </w:rPr>
      </w:pPr>
      <w:r w:rsidRPr="006451DF">
        <w:rPr>
          <w:rFonts w:ascii="Verdana" w:hAnsi="Verdana"/>
          <w:sz w:val="20"/>
          <w:szCs w:val="20"/>
        </w:rPr>
        <w:t xml:space="preserve">ПРАВА И ЗАДЪЛЖЕНИЯ НА </w:t>
      </w:r>
      <w:hyperlink w:anchor="изпълнител" w:history="1">
        <w:r w:rsidRPr="006451DF">
          <w:rPr>
            <w:rFonts w:ascii="Verdana" w:hAnsi="Verdana"/>
            <w:sz w:val="20"/>
            <w:szCs w:val="20"/>
          </w:rPr>
          <w:t>ИЗПЪЛНИТЕЛЯ</w:t>
        </w:r>
      </w:hyperlink>
    </w:p>
    <w:p w14:paraId="016AF948" w14:textId="77777777" w:rsidR="005E1CA0" w:rsidRPr="006451DF" w:rsidRDefault="005E1CA0" w:rsidP="00D80207">
      <w:pPr>
        <w:numPr>
          <w:ilvl w:val="0"/>
          <w:numId w:val="32"/>
        </w:numPr>
        <w:tabs>
          <w:tab w:val="clear" w:pos="720"/>
        </w:tabs>
        <w:spacing w:after="120" w:line="240" w:lineRule="auto"/>
        <w:ind w:left="0" w:firstLine="0"/>
        <w:jc w:val="both"/>
        <w:rPr>
          <w:rFonts w:ascii="Verdana" w:hAnsi="Verdana"/>
          <w:sz w:val="20"/>
          <w:szCs w:val="20"/>
        </w:rPr>
      </w:pPr>
      <w:r w:rsidRPr="006451DF">
        <w:rPr>
          <w:rFonts w:ascii="Verdana" w:hAnsi="Verdana"/>
          <w:sz w:val="20"/>
          <w:szCs w:val="20"/>
        </w:rPr>
        <w:t xml:space="preserve">ПРАВА И ЗАДЪЛЖЕНИЯ НА ВЪЗЛОЖИТЕЛЯ </w:t>
      </w:r>
    </w:p>
    <w:p w14:paraId="7FE9E298" w14:textId="77777777" w:rsidR="005E1CA0" w:rsidRPr="006451DF" w:rsidRDefault="005E1CA0" w:rsidP="00D80207">
      <w:pPr>
        <w:numPr>
          <w:ilvl w:val="0"/>
          <w:numId w:val="32"/>
        </w:numPr>
        <w:tabs>
          <w:tab w:val="clear" w:pos="720"/>
        </w:tabs>
        <w:spacing w:after="120" w:line="240" w:lineRule="auto"/>
        <w:ind w:left="0" w:firstLine="0"/>
        <w:jc w:val="both"/>
        <w:rPr>
          <w:rFonts w:ascii="Verdana" w:hAnsi="Verdana"/>
          <w:sz w:val="20"/>
          <w:szCs w:val="20"/>
        </w:rPr>
      </w:pPr>
      <w:r w:rsidRPr="006451DF">
        <w:rPr>
          <w:rFonts w:ascii="Verdana" w:hAnsi="Verdana"/>
          <w:sz w:val="20"/>
          <w:szCs w:val="20"/>
        </w:rPr>
        <w:t>НЕУСТОЙКИ</w:t>
      </w:r>
    </w:p>
    <w:p w14:paraId="4AA6DE33" w14:textId="77777777" w:rsidR="005E1CA0" w:rsidRPr="006451DF" w:rsidRDefault="005E1CA0" w:rsidP="00D80207">
      <w:pPr>
        <w:numPr>
          <w:ilvl w:val="0"/>
          <w:numId w:val="32"/>
        </w:numPr>
        <w:tabs>
          <w:tab w:val="clear" w:pos="720"/>
        </w:tabs>
        <w:spacing w:after="120" w:line="240" w:lineRule="auto"/>
        <w:ind w:left="0" w:firstLine="0"/>
        <w:jc w:val="both"/>
        <w:rPr>
          <w:rFonts w:ascii="Verdana" w:hAnsi="Verdana"/>
          <w:sz w:val="20"/>
          <w:szCs w:val="20"/>
        </w:rPr>
      </w:pPr>
      <w:r w:rsidRPr="006451DF">
        <w:rPr>
          <w:rFonts w:ascii="Verdana" w:hAnsi="Verdana"/>
          <w:sz w:val="20"/>
          <w:szCs w:val="20"/>
        </w:rPr>
        <w:t>ПЛАЩАНЕ, ДДС И ГАРАНЦИЯ ЗА ИЗПЪЛНЕНИЕ</w:t>
      </w:r>
    </w:p>
    <w:p w14:paraId="7EA72F01" w14:textId="77777777" w:rsidR="005E1CA0" w:rsidRPr="006451DF" w:rsidRDefault="005E1CA0" w:rsidP="00D80207">
      <w:pPr>
        <w:numPr>
          <w:ilvl w:val="0"/>
          <w:numId w:val="32"/>
        </w:numPr>
        <w:tabs>
          <w:tab w:val="clear" w:pos="720"/>
        </w:tabs>
        <w:spacing w:after="120" w:line="240" w:lineRule="auto"/>
        <w:ind w:left="0" w:firstLine="0"/>
        <w:jc w:val="both"/>
        <w:rPr>
          <w:rFonts w:ascii="Verdana" w:hAnsi="Verdana"/>
          <w:sz w:val="20"/>
          <w:szCs w:val="20"/>
        </w:rPr>
      </w:pPr>
      <w:r w:rsidRPr="006451DF">
        <w:rPr>
          <w:rFonts w:ascii="Verdana" w:hAnsi="Verdana"/>
          <w:sz w:val="20"/>
          <w:szCs w:val="20"/>
        </w:rPr>
        <w:t>ИНТЕЛЕКТУАЛНА СОБСТВЕНОСТ</w:t>
      </w:r>
    </w:p>
    <w:p w14:paraId="6EC32974" w14:textId="77777777" w:rsidR="005E1CA0" w:rsidRPr="006451DF" w:rsidRDefault="005E1CA0" w:rsidP="00D80207">
      <w:pPr>
        <w:numPr>
          <w:ilvl w:val="0"/>
          <w:numId w:val="32"/>
        </w:numPr>
        <w:tabs>
          <w:tab w:val="clear" w:pos="720"/>
        </w:tabs>
        <w:spacing w:after="120" w:line="240" w:lineRule="auto"/>
        <w:ind w:left="0" w:firstLine="0"/>
        <w:jc w:val="both"/>
        <w:rPr>
          <w:rFonts w:ascii="Verdana" w:hAnsi="Verdana"/>
          <w:sz w:val="20"/>
          <w:szCs w:val="20"/>
        </w:rPr>
      </w:pPr>
      <w:r w:rsidRPr="006451DF">
        <w:rPr>
          <w:rFonts w:ascii="Verdana" w:hAnsi="Verdana"/>
          <w:sz w:val="20"/>
          <w:szCs w:val="20"/>
        </w:rPr>
        <w:t>КОНФИДЕНЦИАЛНОСТ</w:t>
      </w:r>
    </w:p>
    <w:p w14:paraId="501A3D27" w14:textId="77777777" w:rsidR="005E1CA0" w:rsidRPr="006451DF" w:rsidRDefault="005E1CA0" w:rsidP="00D80207">
      <w:pPr>
        <w:numPr>
          <w:ilvl w:val="0"/>
          <w:numId w:val="32"/>
        </w:numPr>
        <w:tabs>
          <w:tab w:val="clear" w:pos="720"/>
        </w:tabs>
        <w:spacing w:after="120" w:line="240" w:lineRule="auto"/>
        <w:ind w:left="0" w:firstLine="0"/>
        <w:jc w:val="both"/>
        <w:rPr>
          <w:rFonts w:ascii="Verdana" w:hAnsi="Verdana"/>
          <w:b/>
          <w:sz w:val="20"/>
          <w:szCs w:val="20"/>
        </w:rPr>
      </w:pPr>
      <w:r w:rsidRPr="006451DF">
        <w:rPr>
          <w:rFonts w:ascii="Verdana" w:hAnsi="Verdana"/>
          <w:sz w:val="20"/>
          <w:szCs w:val="20"/>
        </w:rPr>
        <w:t>ПУБЛИЧНОСТ</w:t>
      </w:r>
    </w:p>
    <w:p w14:paraId="19A8DE4E" w14:textId="77777777" w:rsidR="005E1CA0" w:rsidRPr="006451DF" w:rsidRDefault="005E1CA0" w:rsidP="00D80207">
      <w:pPr>
        <w:numPr>
          <w:ilvl w:val="0"/>
          <w:numId w:val="32"/>
        </w:numPr>
        <w:tabs>
          <w:tab w:val="clear" w:pos="720"/>
        </w:tabs>
        <w:spacing w:after="120" w:line="240" w:lineRule="auto"/>
        <w:ind w:left="0" w:firstLine="0"/>
        <w:jc w:val="both"/>
        <w:rPr>
          <w:rFonts w:ascii="Verdana" w:hAnsi="Verdana"/>
          <w:sz w:val="20"/>
          <w:szCs w:val="20"/>
        </w:rPr>
      </w:pPr>
      <w:r w:rsidRPr="006451DF">
        <w:rPr>
          <w:rFonts w:ascii="Verdana" w:hAnsi="Verdana"/>
          <w:sz w:val="20"/>
          <w:szCs w:val="20"/>
        </w:rPr>
        <w:t>НОРМАТИВНИ И ВЪТРЕШНИ ПРАВИЛА</w:t>
      </w:r>
    </w:p>
    <w:p w14:paraId="7E6527B4" w14:textId="77777777" w:rsidR="005E1CA0" w:rsidRPr="006451DF" w:rsidRDefault="005E1CA0" w:rsidP="00D80207">
      <w:pPr>
        <w:numPr>
          <w:ilvl w:val="0"/>
          <w:numId w:val="32"/>
        </w:numPr>
        <w:tabs>
          <w:tab w:val="clear" w:pos="720"/>
        </w:tabs>
        <w:spacing w:after="120" w:line="240" w:lineRule="auto"/>
        <w:ind w:left="0" w:firstLine="0"/>
        <w:jc w:val="both"/>
        <w:rPr>
          <w:rFonts w:ascii="Verdana" w:hAnsi="Verdana"/>
          <w:sz w:val="20"/>
          <w:szCs w:val="20"/>
        </w:rPr>
      </w:pPr>
      <w:r w:rsidRPr="006451DF">
        <w:rPr>
          <w:rFonts w:ascii="Verdana" w:hAnsi="Verdana"/>
          <w:sz w:val="20"/>
          <w:szCs w:val="20"/>
        </w:rPr>
        <w:t>ЗАПОЗНАВАНЕ С УСЛОВИЯТА НА ОБЕКТИТЕ</w:t>
      </w:r>
    </w:p>
    <w:p w14:paraId="09B12EA3" w14:textId="77777777" w:rsidR="005E1CA0" w:rsidRPr="006451DF" w:rsidRDefault="005E1CA0" w:rsidP="00D80207">
      <w:pPr>
        <w:numPr>
          <w:ilvl w:val="0"/>
          <w:numId w:val="32"/>
        </w:numPr>
        <w:tabs>
          <w:tab w:val="clear" w:pos="720"/>
        </w:tabs>
        <w:spacing w:after="120" w:line="240" w:lineRule="auto"/>
        <w:ind w:left="0" w:firstLine="0"/>
        <w:jc w:val="both"/>
        <w:rPr>
          <w:rFonts w:ascii="Verdana" w:hAnsi="Verdana"/>
          <w:sz w:val="20"/>
          <w:szCs w:val="20"/>
        </w:rPr>
      </w:pPr>
      <w:r w:rsidRPr="006451DF">
        <w:rPr>
          <w:rFonts w:ascii="Verdana" w:hAnsi="Verdana"/>
          <w:sz w:val="20"/>
          <w:szCs w:val="20"/>
        </w:rPr>
        <w:t>ИНСПЕКТИРАНЕ И ДОСТЪП ДО ОБЕКТИ И СЪОРЪЖЕНИЯ – ПЛАН ЗА ВРЕМЕННА ОРГАНИЗАЦИЯ НА ДВИЖЕНИЕТО</w:t>
      </w:r>
    </w:p>
    <w:p w14:paraId="6D56DBA2" w14:textId="77777777" w:rsidR="005E1CA0" w:rsidRPr="006451DF" w:rsidRDefault="005E1CA0" w:rsidP="00D80207">
      <w:pPr>
        <w:numPr>
          <w:ilvl w:val="0"/>
          <w:numId w:val="32"/>
        </w:numPr>
        <w:tabs>
          <w:tab w:val="clear" w:pos="720"/>
        </w:tabs>
        <w:spacing w:after="120" w:line="240" w:lineRule="auto"/>
        <w:ind w:left="0" w:firstLine="0"/>
        <w:jc w:val="both"/>
        <w:rPr>
          <w:rFonts w:ascii="Verdana" w:hAnsi="Verdana"/>
          <w:sz w:val="20"/>
          <w:szCs w:val="20"/>
        </w:rPr>
      </w:pPr>
      <w:r w:rsidRPr="006451DF">
        <w:rPr>
          <w:rFonts w:ascii="Verdana" w:hAnsi="Verdana"/>
          <w:sz w:val="20"/>
          <w:szCs w:val="20"/>
        </w:rPr>
        <w:t>ПРЕДОСТАВЕНИ АКТИВИ</w:t>
      </w:r>
    </w:p>
    <w:p w14:paraId="3834CD70" w14:textId="77777777" w:rsidR="005E1CA0" w:rsidRPr="006451DF" w:rsidRDefault="005E1CA0" w:rsidP="00D80207">
      <w:pPr>
        <w:numPr>
          <w:ilvl w:val="0"/>
          <w:numId w:val="32"/>
        </w:numPr>
        <w:tabs>
          <w:tab w:val="clear" w:pos="720"/>
        </w:tabs>
        <w:spacing w:after="120" w:line="240" w:lineRule="auto"/>
        <w:ind w:left="0" w:firstLine="0"/>
        <w:jc w:val="both"/>
        <w:rPr>
          <w:rFonts w:ascii="Verdana" w:hAnsi="Verdana"/>
          <w:sz w:val="20"/>
          <w:szCs w:val="20"/>
        </w:rPr>
      </w:pPr>
      <w:r w:rsidRPr="006451DF">
        <w:rPr>
          <w:rFonts w:ascii="Verdana" w:hAnsi="Verdana"/>
          <w:sz w:val="20"/>
          <w:szCs w:val="20"/>
        </w:rPr>
        <w:t xml:space="preserve">СЛУЖИТЕЛИ НА </w:t>
      </w:r>
      <w:hyperlink w:anchor="изпълнител" w:history="1">
        <w:r w:rsidRPr="006451DF">
          <w:rPr>
            <w:rFonts w:ascii="Verdana" w:hAnsi="Verdana"/>
            <w:sz w:val="20"/>
            <w:szCs w:val="20"/>
          </w:rPr>
          <w:t>ИЗПЪЛНИТЕЛЯ</w:t>
        </w:r>
      </w:hyperlink>
    </w:p>
    <w:p w14:paraId="5CBA17A1" w14:textId="77777777" w:rsidR="005E1CA0" w:rsidRPr="006451DF" w:rsidRDefault="005E1CA0" w:rsidP="00D80207">
      <w:pPr>
        <w:numPr>
          <w:ilvl w:val="0"/>
          <w:numId w:val="32"/>
        </w:numPr>
        <w:tabs>
          <w:tab w:val="clear" w:pos="720"/>
        </w:tabs>
        <w:spacing w:after="120" w:line="240" w:lineRule="auto"/>
        <w:ind w:left="0" w:firstLine="0"/>
        <w:jc w:val="both"/>
        <w:rPr>
          <w:rFonts w:ascii="Verdana" w:hAnsi="Verdana"/>
          <w:sz w:val="20"/>
          <w:szCs w:val="20"/>
        </w:rPr>
      </w:pPr>
      <w:r w:rsidRPr="006451DF">
        <w:rPr>
          <w:rFonts w:ascii="Verdana" w:hAnsi="Verdana"/>
          <w:sz w:val="20"/>
          <w:szCs w:val="20"/>
        </w:rPr>
        <w:t>УВЕДОМЯВАНЕ ЗА ИНЦИДЕНТИ</w:t>
      </w:r>
    </w:p>
    <w:p w14:paraId="6A296270" w14:textId="77777777" w:rsidR="005E1CA0" w:rsidRPr="006451DF" w:rsidRDefault="005E1CA0" w:rsidP="00D80207">
      <w:pPr>
        <w:numPr>
          <w:ilvl w:val="0"/>
          <w:numId w:val="32"/>
        </w:numPr>
        <w:tabs>
          <w:tab w:val="clear" w:pos="720"/>
        </w:tabs>
        <w:spacing w:after="120" w:line="240" w:lineRule="auto"/>
        <w:ind w:left="0" w:firstLine="0"/>
        <w:jc w:val="both"/>
        <w:rPr>
          <w:rFonts w:ascii="Verdana" w:hAnsi="Verdana"/>
          <w:sz w:val="20"/>
          <w:szCs w:val="20"/>
        </w:rPr>
      </w:pPr>
      <w:r w:rsidRPr="006451DF">
        <w:rPr>
          <w:rFonts w:ascii="Verdana" w:hAnsi="Verdana"/>
          <w:sz w:val="20"/>
          <w:szCs w:val="20"/>
        </w:rPr>
        <w:t xml:space="preserve">ОПАСНИ МАТЕРИАЛИ </w:t>
      </w:r>
    </w:p>
    <w:p w14:paraId="50B2528E" w14:textId="77777777" w:rsidR="005E1CA0" w:rsidRPr="006451DF" w:rsidRDefault="005E1CA0" w:rsidP="00D80207">
      <w:pPr>
        <w:numPr>
          <w:ilvl w:val="0"/>
          <w:numId w:val="32"/>
        </w:numPr>
        <w:tabs>
          <w:tab w:val="clear" w:pos="720"/>
        </w:tabs>
        <w:spacing w:after="120" w:line="240" w:lineRule="auto"/>
        <w:ind w:left="0" w:firstLine="0"/>
        <w:jc w:val="both"/>
        <w:rPr>
          <w:rFonts w:ascii="Verdana" w:hAnsi="Verdana"/>
          <w:sz w:val="20"/>
          <w:szCs w:val="20"/>
        </w:rPr>
      </w:pPr>
      <w:r w:rsidRPr="006451DF">
        <w:rPr>
          <w:rFonts w:ascii="Verdana" w:hAnsi="Verdana"/>
          <w:sz w:val="20"/>
          <w:szCs w:val="20"/>
        </w:rPr>
        <w:t xml:space="preserve">ТЕСТВАНЕ </w:t>
      </w:r>
    </w:p>
    <w:p w14:paraId="6415F2B1" w14:textId="77777777" w:rsidR="005E1CA0" w:rsidRPr="006451DF" w:rsidRDefault="005E1CA0" w:rsidP="00D80207">
      <w:pPr>
        <w:numPr>
          <w:ilvl w:val="0"/>
          <w:numId w:val="32"/>
        </w:numPr>
        <w:tabs>
          <w:tab w:val="clear" w:pos="720"/>
        </w:tabs>
        <w:spacing w:after="120" w:line="240" w:lineRule="auto"/>
        <w:ind w:left="0" w:firstLine="0"/>
        <w:jc w:val="both"/>
        <w:rPr>
          <w:rFonts w:ascii="Verdana" w:hAnsi="Verdana"/>
          <w:sz w:val="20"/>
          <w:szCs w:val="20"/>
        </w:rPr>
      </w:pPr>
      <w:r w:rsidRPr="006451DF">
        <w:rPr>
          <w:rFonts w:ascii="Verdana" w:hAnsi="Verdana"/>
          <w:sz w:val="20"/>
          <w:szCs w:val="20"/>
        </w:rPr>
        <w:t xml:space="preserve">ГАРАНЦИИ </w:t>
      </w:r>
    </w:p>
    <w:p w14:paraId="390C59BA" w14:textId="77777777" w:rsidR="005E1CA0" w:rsidRPr="006451DF" w:rsidRDefault="005E1CA0" w:rsidP="00D80207">
      <w:pPr>
        <w:numPr>
          <w:ilvl w:val="0"/>
          <w:numId w:val="32"/>
        </w:numPr>
        <w:tabs>
          <w:tab w:val="clear" w:pos="720"/>
        </w:tabs>
        <w:spacing w:after="120" w:line="240" w:lineRule="auto"/>
        <w:ind w:left="0" w:firstLine="0"/>
        <w:jc w:val="both"/>
        <w:rPr>
          <w:rFonts w:ascii="Verdana" w:hAnsi="Verdana"/>
          <w:sz w:val="20"/>
          <w:szCs w:val="20"/>
        </w:rPr>
      </w:pPr>
      <w:r w:rsidRPr="006451DF">
        <w:rPr>
          <w:rFonts w:ascii="Verdana" w:hAnsi="Verdana"/>
          <w:sz w:val="20"/>
          <w:szCs w:val="20"/>
        </w:rPr>
        <w:t xml:space="preserve">ФОРС МАЖОР </w:t>
      </w:r>
    </w:p>
    <w:p w14:paraId="29DAFDDA" w14:textId="77777777" w:rsidR="005E1CA0" w:rsidRPr="006451DF" w:rsidRDefault="005E1CA0" w:rsidP="00D80207">
      <w:pPr>
        <w:numPr>
          <w:ilvl w:val="0"/>
          <w:numId w:val="32"/>
        </w:numPr>
        <w:tabs>
          <w:tab w:val="clear" w:pos="720"/>
        </w:tabs>
        <w:spacing w:after="120" w:line="240" w:lineRule="auto"/>
        <w:ind w:left="0" w:firstLine="0"/>
        <w:jc w:val="both"/>
        <w:rPr>
          <w:rFonts w:ascii="Verdana" w:hAnsi="Verdana"/>
          <w:sz w:val="20"/>
          <w:szCs w:val="20"/>
        </w:rPr>
      </w:pPr>
      <w:r w:rsidRPr="006451DF">
        <w:rPr>
          <w:rFonts w:ascii="Verdana" w:hAnsi="Verdana"/>
          <w:sz w:val="20"/>
          <w:szCs w:val="20"/>
        </w:rPr>
        <w:t>ОТГОВОРНОСТ И ЗАСТРАХОВАНЕ</w:t>
      </w:r>
    </w:p>
    <w:p w14:paraId="51496066" w14:textId="77777777" w:rsidR="005E1CA0" w:rsidRPr="006451DF" w:rsidRDefault="005E1CA0" w:rsidP="00D80207">
      <w:pPr>
        <w:numPr>
          <w:ilvl w:val="0"/>
          <w:numId w:val="32"/>
        </w:numPr>
        <w:tabs>
          <w:tab w:val="clear" w:pos="720"/>
        </w:tabs>
        <w:spacing w:after="120" w:line="240" w:lineRule="auto"/>
        <w:ind w:left="0" w:firstLine="0"/>
        <w:jc w:val="both"/>
        <w:rPr>
          <w:rFonts w:ascii="Verdana" w:hAnsi="Verdana"/>
          <w:sz w:val="20"/>
          <w:szCs w:val="20"/>
        </w:rPr>
      </w:pPr>
      <w:r w:rsidRPr="006451DF">
        <w:rPr>
          <w:rFonts w:ascii="Verdana" w:hAnsi="Verdana"/>
          <w:sz w:val="20"/>
          <w:szCs w:val="20"/>
        </w:rPr>
        <w:t>ПРЕОТСТЪПВАНЕ И ПРЕХВЪРЛЯНЕ НА ЗАДЪЛЖЕНИЯ</w:t>
      </w:r>
    </w:p>
    <w:p w14:paraId="0703F87C" w14:textId="77777777" w:rsidR="005E1CA0" w:rsidRPr="006451DF" w:rsidRDefault="005E1CA0" w:rsidP="00D80207">
      <w:pPr>
        <w:numPr>
          <w:ilvl w:val="0"/>
          <w:numId w:val="32"/>
        </w:numPr>
        <w:tabs>
          <w:tab w:val="clear" w:pos="720"/>
        </w:tabs>
        <w:spacing w:after="120" w:line="240" w:lineRule="auto"/>
        <w:ind w:left="0" w:firstLine="0"/>
        <w:jc w:val="both"/>
        <w:rPr>
          <w:rFonts w:ascii="Verdana" w:hAnsi="Verdana"/>
          <w:sz w:val="20"/>
          <w:szCs w:val="20"/>
        </w:rPr>
      </w:pPr>
      <w:r w:rsidRPr="006451DF">
        <w:rPr>
          <w:rFonts w:ascii="Verdana" w:hAnsi="Verdana"/>
          <w:sz w:val="20"/>
          <w:szCs w:val="20"/>
        </w:rPr>
        <w:t>ПРЕКРАТЯВАНЕ</w:t>
      </w:r>
    </w:p>
    <w:p w14:paraId="3E604ED7" w14:textId="77777777" w:rsidR="005E1CA0" w:rsidRPr="006451DF" w:rsidRDefault="005E1CA0" w:rsidP="00D80207">
      <w:pPr>
        <w:numPr>
          <w:ilvl w:val="0"/>
          <w:numId w:val="32"/>
        </w:numPr>
        <w:tabs>
          <w:tab w:val="clear" w:pos="720"/>
        </w:tabs>
        <w:spacing w:after="120" w:line="240" w:lineRule="auto"/>
        <w:ind w:left="0" w:firstLine="0"/>
        <w:jc w:val="both"/>
        <w:rPr>
          <w:rFonts w:ascii="Verdana" w:hAnsi="Verdana"/>
          <w:sz w:val="20"/>
          <w:szCs w:val="20"/>
        </w:rPr>
      </w:pPr>
      <w:r w:rsidRPr="006451DF">
        <w:rPr>
          <w:rFonts w:ascii="Verdana" w:hAnsi="Verdana"/>
          <w:sz w:val="20"/>
          <w:szCs w:val="20"/>
        </w:rPr>
        <w:t>РАЗДЕЛНОСТ</w:t>
      </w:r>
    </w:p>
    <w:p w14:paraId="0FBD64E0" w14:textId="77777777" w:rsidR="005E1CA0" w:rsidRPr="006451DF" w:rsidRDefault="005E1CA0" w:rsidP="00D80207">
      <w:pPr>
        <w:numPr>
          <w:ilvl w:val="0"/>
          <w:numId w:val="32"/>
        </w:numPr>
        <w:tabs>
          <w:tab w:val="clear" w:pos="720"/>
        </w:tabs>
        <w:spacing w:after="120" w:line="240" w:lineRule="auto"/>
        <w:ind w:left="0" w:firstLine="0"/>
        <w:jc w:val="both"/>
        <w:rPr>
          <w:rFonts w:ascii="Verdana" w:hAnsi="Verdana"/>
          <w:sz w:val="20"/>
          <w:szCs w:val="20"/>
        </w:rPr>
      </w:pPr>
      <w:r w:rsidRPr="006451DF">
        <w:rPr>
          <w:rFonts w:ascii="Verdana" w:hAnsi="Verdana"/>
          <w:sz w:val="20"/>
          <w:szCs w:val="20"/>
        </w:rPr>
        <w:t>ПРИЛОЖИМО ПРАВО</w:t>
      </w:r>
    </w:p>
    <w:p w14:paraId="6FD3A5E3" w14:textId="77777777" w:rsidR="005E1CA0" w:rsidRPr="006451DF" w:rsidRDefault="005E1CA0" w:rsidP="00D80207">
      <w:pPr>
        <w:numPr>
          <w:ilvl w:val="0"/>
          <w:numId w:val="32"/>
        </w:numPr>
        <w:tabs>
          <w:tab w:val="clear" w:pos="720"/>
        </w:tabs>
        <w:spacing w:after="120" w:line="240" w:lineRule="auto"/>
        <w:ind w:left="0" w:firstLine="0"/>
        <w:jc w:val="both"/>
        <w:rPr>
          <w:rFonts w:ascii="Verdana" w:hAnsi="Verdana"/>
          <w:sz w:val="20"/>
          <w:szCs w:val="20"/>
        </w:rPr>
      </w:pPr>
      <w:r w:rsidRPr="006451DF">
        <w:rPr>
          <w:rFonts w:ascii="Verdana" w:hAnsi="Verdana"/>
          <w:sz w:val="20"/>
          <w:szCs w:val="20"/>
        </w:rPr>
        <w:t>ЗАЩИТА НА ЛИЧНИТЕ ДАННИ</w:t>
      </w:r>
    </w:p>
    <w:p w14:paraId="258FDE5E" w14:textId="77777777" w:rsidR="005E1CA0" w:rsidRPr="006451DF" w:rsidRDefault="005E1CA0" w:rsidP="00D80207">
      <w:pPr>
        <w:spacing w:after="240" w:line="360" w:lineRule="auto"/>
        <w:jc w:val="both"/>
        <w:rPr>
          <w:rFonts w:ascii="Verdana" w:hAnsi="Verdana"/>
          <w:b/>
          <w:sz w:val="20"/>
          <w:szCs w:val="20"/>
        </w:rPr>
      </w:pPr>
    </w:p>
    <w:p w14:paraId="1B527B04" w14:textId="77777777" w:rsidR="005E1CA0" w:rsidRPr="006451DF" w:rsidRDefault="005E1CA0" w:rsidP="00D80207">
      <w:pPr>
        <w:spacing w:after="240" w:line="360" w:lineRule="auto"/>
        <w:jc w:val="both"/>
        <w:rPr>
          <w:rFonts w:ascii="Verdana" w:hAnsi="Verdana"/>
          <w:b/>
          <w:sz w:val="20"/>
          <w:szCs w:val="20"/>
        </w:rPr>
      </w:pPr>
    </w:p>
    <w:p w14:paraId="46460B24" w14:textId="77777777" w:rsidR="005E1CA0" w:rsidRPr="006451DF" w:rsidRDefault="005E1CA0" w:rsidP="00D80207">
      <w:pPr>
        <w:spacing w:after="240" w:line="360" w:lineRule="auto"/>
        <w:jc w:val="both"/>
        <w:rPr>
          <w:rFonts w:ascii="Verdana" w:hAnsi="Verdana"/>
          <w:b/>
          <w:sz w:val="20"/>
          <w:szCs w:val="20"/>
        </w:rPr>
      </w:pPr>
    </w:p>
    <w:p w14:paraId="082630E2" w14:textId="77777777" w:rsidR="005E1CA0" w:rsidRPr="006451DF" w:rsidRDefault="005E1CA0" w:rsidP="00D80207">
      <w:pPr>
        <w:spacing w:after="240" w:line="360" w:lineRule="auto"/>
        <w:jc w:val="both"/>
        <w:rPr>
          <w:rFonts w:ascii="Verdana" w:hAnsi="Verdana"/>
          <w:b/>
          <w:sz w:val="20"/>
          <w:szCs w:val="20"/>
        </w:rPr>
      </w:pPr>
    </w:p>
    <w:p w14:paraId="3C2E088C" w14:textId="77777777" w:rsidR="005E1CA0" w:rsidRPr="006451DF" w:rsidRDefault="005E1CA0" w:rsidP="00D80207">
      <w:pPr>
        <w:spacing w:after="240" w:line="360" w:lineRule="auto"/>
        <w:jc w:val="both"/>
        <w:rPr>
          <w:rFonts w:ascii="Verdana" w:hAnsi="Verdana"/>
          <w:b/>
          <w:sz w:val="20"/>
          <w:szCs w:val="20"/>
        </w:rPr>
        <w:sectPr w:rsidR="005E1CA0" w:rsidRPr="006451DF" w:rsidSect="00D80207">
          <w:headerReference w:type="default" r:id="rId14"/>
          <w:footerReference w:type="default" r:id="rId15"/>
          <w:type w:val="nextColumn"/>
          <w:pgSz w:w="11909" w:h="16834" w:code="9"/>
          <w:pgMar w:top="851" w:right="930" w:bottom="1440" w:left="1440" w:header="709" w:footer="0" w:gutter="0"/>
          <w:cols w:space="708"/>
        </w:sectPr>
      </w:pPr>
    </w:p>
    <w:p w14:paraId="4D0AB069" w14:textId="77777777" w:rsidR="005E1CA0" w:rsidRPr="006451DF" w:rsidRDefault="005E1CA0" w:rsidP="00D80207">
      <w:pPr>
        <w:spacing w:after="240" w:line="360" w:lineRule="auto"/>
        <w:jc w:val="center"/>
        <w:rPr>
          <w:rFonts w:ascii="Verdana" w:hAnsi="Verdana"/>
          <w:b/>
          <w:sz w:val="20"/>
          <w:szCs w:val="20"/>
        </w:rPr>
      </w:pPr>
      <w:r w:rsidRPr="006451DF">
        <w:rPr>
          <w:rFonts w:ascii="Verdana" w:hAnsi="Verdana"/>
          <w:b/>
          <w:sz w:val="20"/>
          <w:szCs w:val="20"/>
        </w:rPr>
        <w:lastRenderedPageBreak/>
        <w:t>Общи условия на договора за строителство</w:t>
      </w:r>
    </w:p>
    <w:p w14:paraId="2E1E85E9" w14:textId="77777777" w:rsidR="005E1CA0" w:rsidRPr="006451DF" w:rsidRDefault="005E1CA0" w:rsidP="00D80207">
      <w:pPr>
        <w:spacing w:after="240"/>
        <w:jc w:val="both"/>
        <w:rPr>
          <w:rFonts w:ascii="Verdana" w:hAnsi="Verdana"/>
          <w:bCs/>
          <w:iCs/>
          <w:sz w:val="20"/>
          <w:szCs w:val="20"/>
          <w:lang w:eastAsia="x-none"/>
        </w:rPr>
      </w:pPr>
      <w:r w:rsidRPr="006451DF">
        <w:rPr>
          <w:rFonts w:ascii="Verdana" w:hAnsi="Verdana"/>
          <w:bCs/>
          <w:iCs/>
          <w:sz w:val="20"/>
          <w:szCs w:val="20"/>
          <w:lang w:eastAsia="x-none"/>
        </w:rPr>
        <w:t>Общите условия на договора за строителство, са както следва:</w:t>
      </w:r>
    </w:p>
    <w:p w14:paraId="64040659" w14:textId="77777777" w:rsidR="005E1CA0" w:rsidRPr="006451DF" w:rsidRDefault="005E1CA0" w:rsidP="00D80207">
      <w:pPr>
        <w:numPr>
          <w:ilvl w:val="0"/>
          <w:numId w:val="30"/>
        </w:numPr>
        <w:spacing w:after="240" w:line="240" w:lineRule="auto"/>
        <w:ind w:left="0" w:firstLine="0"/>
        <w:jc w:val="both"/>
        <w:outlineLvl w:val="0"/>
        <w:rPr>
          <w:rFonts w:ascii="Verdana" w:hAnsi="Verdana"/>
          <w:sz w:val="20"/>
          <w:szCs w:val="20"/>
        </w:rPr>
      </w:pPr>
      <w:r w:rsidRPr="006451DF">
        <w:rPr>
          <w:rFonts w:ascii="Verdana" w:hAnsi="Verdana"/>
          <w:b/>
          <w:sz w:val="20"/>
          <w:szCs w:val="20"/>
        </w:rPr>
        <w:t xml:space="preserve">ДЕФИНИЦИИ </w:t>
      </w:r>
    </w:p>
    <w:p w14:paraId="097461D9" w14:textId="77777777" w:rsidR="005E1CA0" w:rsidRPr="006451DF" w:rsidRDefault="005E1CA0" w:rsidP="00D80207">
      <w:pPr>
        <w:keepLines/>
        <w:spacing w:after="240"/>
        <w:jc w:val="both"/>
        <w:rPr>
          <w:rFonts w:ascii="Verdana" w:hAnsi="Verdana"/>
          <w:sz w:val="20"/>
          <w:szCs w:val="20"/>
          <w:lang w:eastAsia="x-none"/>
        </w:rPr>
      </w:pPr>
      <w:r w:rsidRPr="006451DF">
        <w:rPr>
          <w:rFonts w:ascii="Verdana" w:hAnsi="Verdana"/>
          <w:sz w:val="20"/>
          <w:szCs w:val="20"/>
          <w:lang w:eastAsia="x-none"/>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50DA6952" w14:textId="77777777" w:rsidR="005E1CA0" w:rsidRPr="006451DF" w:rsidRDefault="005E1CA0" w:rsidP="00D80207">
      <w:pPr>
        <w:keepLines/>
        <w:spacing w:after="240"/>
        <w:jc w:val="both"/>
        <w:rPr>
          <w:rFonts w:ascii="Verdana" w:hAnsi="Verdana"/>
          <w:sz w:val="20"/>
          <w:szCs w:val="20"/>
          <w:lang w:eastAsia="x-none"/>
        </w:rPr>
      </w:pPr>
      <w:r w:rsidRPr="006451DF">
        <w:rPr>
          <w:rFonts w:ascii="Verdana" w:hAnsi="Verdana"/>
          <w:sz w:val="20"/>
          <w:szCs w:val="20"/>
          <w:lang w:eastAsia="x-none"/>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66073E10"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b/>
          <w:bCs/>
          <w:sz w:val="20"/>
          <w:szCs w:val="20"/>
        </w:rPr>
        <w:t>“Възложител”</w:t>
      </w:r>
      <w:r w:rsidRPr="006451DF">
        <w:rPr>
          <w:rFonts w:ascii="Verdana" w:hAnsi="Verdana"/>
          <w:sz w:val="20"/>
          <w:szCs w:val="20"/>
        </w:rPr>
        <w:t xml:space="preserve"> означава “Софийска вода” АД, което възлага изпълнението на Работите, предмет на този договор.</w:t>
      </w:r>
    </w:p>
    <w:p w14:paraId="3EE4CC65"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w:t>
      </w:r>
      <w:r w:rsidRPr="006451DF">
        <w:rPr>
          <w:rFonts w:ascii="Verdana" w:hAnsi="Verdana"/>
          <w:b/>
          <w:bCs/>
          <w:sz w:val="20"/>
          <w:szCs w:val="20"/>
        </w:rPr>
        <w:t>Контролиращ</w:t>
      </w:r>
      <w:r w:rsidRPr="006451DF">
        <w:rPr>
          <w:rFonts w:ascii="Verdana" w:hAnsi="Verdana"/>
          <w:sz w:val="20"/>
          <w:szCs w:val="20"/>
        </w:rPr>
        <w:t xml:space="preserve"> </w:t>
      </w:r>
      <w:r w:rsidRPr="006451DF">
        <w:rPr>
          <w:rFonts w:ascii="Verdana" w:hAnsi="Verdana"/>
          <w:b/>
          <w:bCs/>
          <w:sz w:val="20"/>
          <w:szCs w:val="20"/>
        </w:rPr>
        <w:t>служител</w:t>
      </w:r>
      <w:r w:rsidRPr="006451DF">
        <w:rPr>
          <w:rFonts w:ascii="Verdana" w:hAnsi="Verdana"/>
          <w:sz w:val="20"/>
          <w:szCs w:val="20"/>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6A821DB3"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b/>
          <w:bCs/>
          <w:sz w:val="20"/>
          <w:szCs w:val="20"/>
        </w:rPr>
        <w:t>“</w:t>
      </w:r>
      <w:bookmarkStart w:id="26" w:name="инвеститорскиконтрол"/>
      <w:r w:rsidRPr="006451DF">
        <w:rPr>
          <w:rFonts w:ascii="Verdana" w:hAnsi="Verdana"/>
          <w:b/>
          <w:bCs/>
          <w:sz w:val="20"/>
          <w:szCs w:val="20"/>
        </w:rPr>
        <w:t>Инвеститорски контрол</w:t>
      </w:r>
      <w:bookmarkEnd w:id="26"/>
      <w:r w:rsidRPr="006451DF">
        <w:rPr>
          <w:rFonts w:ascii="Verdana" w:hAnsi="Verdana"/>
          <w:b/>
          <w:bCs/>
          <w:sz w:val="20"/>
          <w:szCs w:val="20"/>
        </w:rPr>
        <w:t xml:space="preserve">” </w:t>
      </w:r>
      <w:r w:rsidRPr="006451DF">
        <w:rPr>
          <w:rFonts w:ascii="Verdana" w:hAnsi="Verdana"/>
          <w:sz w:val="20"/>
          <w:szCs w:val="20"/>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1CBA4228"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w:t>
      </w:r>
      <w:r w:rsidRPr="006451DF">
        <w:rPr>
          <w:rFonts w:ascii="Verdana" w:hAnsi="Verdana"/>
          <w:b/>
          <w:bCs/>
          <w:sz w:val="20"/>
          <w:szCs w:val="20"/>
        </w:rPr>
        <w:t>Изпълнител</w:t>
      </w:r>
      <w:r w:rsidRPr="006451DF">
        <w:rPr>
          <w:rFonts w:ascii="Verdana" w:hAnsi="Verdana"/>
          <w:sz w:val="20"/>
          <w:szCs w:val="20"/>
        </w:rPr>
        <w:t>” означава физическото или юридическо лице, както и техни обединения, определено в договора и неговите представители и правоприемници.</w:t>
      </w:r>
    </w:p>
    <w:p w14:paraId="3088C21D"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b/>
          <w:bCs/>
          <w:sz w:val="20"/>
          <w:szCs w:val="20"/>
        </w:rPr>
        <w:t>“Отговорно лице”</w:t>
      </w:r>
      <w:r w:rsidRPr="006451DF">
        <w:rPr>
          <w:rFonts w:ascii="Verdana" w:hAnsi="Verdana"/>
          <w:sz w:val="20"/>
          <w:szCs w:val="20"/>
        </w:rPr>
        <w:t xml:space="preserve"> 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098B9440"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w:t>
      </w:r>
      <w:r w:rsidRPr="006451DF">
        <w:rPr>
          <w:rFonts w:ascii="Verdana" w:hAnsi="Verdana"/>
          <w:b/>
          <w:bCs/>
          <w:sz w:val="20"/>
          <w:szCs w:val="20"/>
        </w:rPr>
        <w:t>Договор</w:t>
      </w:r>
      <w:r w:rsidRPr="006451DF">
        <w:rPr>
          <w:rFonts w:ascii="Verdana" w:hAnsi="Verdana"/>
          <w:sz w:val="20"/>
          <w:szCs w:val="20"/>
        </w:rPr>
        <w:t>” 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4AC31A30" w14:textId="77777777" w:rsidR="005E1CA0" w:rsidRPr="006451DF" w:rsidRDefault="00E70856" w:rsidP="00D80207">
      <w:pPr>
        <w:numPr>
          <w:ilvl w:val="0"/>
          <w:numId w:val="31"/>
        </w:numPr>
        <w:tabs>
          <w:tab w:val="clear" w:pos="2160"/>
        </w:tabs>
        <w:spacing w:after="0" w:line="240" w:lineRule="auto"/>
        <w:ind w:left="0" w:firstLine="0"/>
        <w:jc w:val="both"/>
        <w:rPr>
          <w:rFonts w:ascii="Verdana" w:hAnsi="Verdana"/>
          <w:sz w:val="20"/>
          <w:szCs w:val="20"/>
        </w:rPr>
      </w:pPr>
      <w:hyperlink w:anchor="_ПРОЕКТО-ДОГОВОР" w:tooltip="Договор" w:history="1">
        <w:r w:rsidR="005E1CA0" w:rsidRPr="006451DF">
          <w:rPr>
            <w:rFonts w:ascii="Verdana" w:hAnsi="Verdana"/>
            <w:sz w:val="20"/>
            <w:szCs w:val="20"/>
          </w:rPr>
          <w:t>Договор</w:t>
        </w:r>
      </w:hyperlink>
      <w:r w:rsidR="005E1CA0" w:rsidRPr="006451DF">
        <w:rPr>
          <w:rFonts w:ascii="Verdana" w:hAnsi="Verdana"/>
          <w:sz w:val="20"/>
          <w:szCs w:val="20"/>
        </w:rPr>
        <w:t>;</w:t>
      </w:r>
    </w:p>
    <w:p w14:paraId="39D09375" w14:textId="77777777" w:rsidR="005E1CA0" w:rsidRPr="006451DF" w:rsidRDefault="005E1CA0" w:rsidP="00D80207">
      <w:pPr>
        <w:numPr>
          <w:ilvl w:val="0"/>
          <w:numId w:val="31"/>
        </w:numPr>
        <w:tabs>
          <w:tab w:val="clear" w:pos="2160"/>
        </w:tabs>
        <w:spacing w:after="0" w:line="240" w:lineRule="auto"/>
        <w:ind w:left="0" w:firstLine="0"/>
        <w:jc w:val="both"/>
        <w:rPr>
          <w:rFonts w:ascii="Verdana" w:hAnsi="Verdana"/>
          <w:sz w:val="20"/>
          <w:szCs w:val="20"/>
        </w:rPr>
      </w:pPr>
      <w:r w:rsidRPr="006451DF">
        <w:rPr>
          <w:rFonts w:ascii="Verdana" w:hAnsi="Verdana"/>
          <w:sz w:val="20"/>
          <w:szCs w:val="20"/>
        </w:rPr>
        <w:t xml:space="preserve">Раздел А: Техническо задание – предмет на договора (вкл. </w:t>
      </w:r>
      <w:hyperlink w:anchor="COVEROVER15K" w:tooltip="Работен проект" w:history="1">
        <w:r w:rsidRPr="006451DF">
          <w:rPr>
            <w:rFonts w:ascii="Verdana" w:hAnsi="Verdana"/>
            <w:sz w:val="20"/>
            <w:szCs w:val="20"/>
          </w:rPr>
          <w:t>Работен проект</w:t>
        </w:r>
      </w:hyperlink>
      <w:r w:rsidRPr="006451DF">
        <w:rPr>
          <w:rFonts w:ascii="Verdana" w:hAnsi="Verdana"/>
          <w:sz w:val="20"/>
          <w:szCs w:val="20"/>
        </w:rPr>
        <w:t xml:space="preserve"> и </w:t>
      </w:r>
      <w:hyperlink w:anchor="графикзаизпълнение" w:history="1">
        <w:r w:rsidRPr="006451DF">
          <w:rPr>
            <w:rFonts w:ascii="Verdana" w:hAnsi="Verdana"/>
            <w:sz w:val="20"/>
            <w:szCs w:val="20"/>
          </w:rPr>
          <w:t>График за изпълнение на работите</w:t>
        </w:r>
      </w:hyperlink>
      <w:r w:rsidRPr="006451DF">
        <w:rPr>
          <w:rFonts w:ascii="Verdana" w:hAnsi="Verdana"/>
          <w:sz w:val="20"/>
          <w:szCs w:val="20"/>
        </w:rPr>
        <w:t xml:space="preserve">) </w:t>
      </w:r>
    </w:p>
    <w:p w14:paraId="11B5B830" w14:textId="77777777" w:rsidR="005E1CA0" w:rsidRPr="006451DF" w:rsidRDefault="005E1CA0" w:rsidP="00D80207">
      <w:pPr>
        <w:numPr>
          <w:ilvl w:val="0"/>
          <w:numId w:val="31"/>
        </w:numPr>
        <w:tabs>
          <w:tab w:val="clear" w:pos="2160"/>
        </w:tabs>
        <w:spacing w:after="0" w:line="240" w:lineRule="auto"/>
        <w:ind w:left="0" w:firstLine="0"/>
        <w:jc w:val="both"/>
        <w:rPr>
          <w:rFonts w:ascii="Verdana" w:hAnsi="Verdana"/>
          <w:sz w:val="20"/>
          <w:szCs w:val="20"/>
        </w:rPr>
      </w:pPr>
      <w:r w:rsidRPr="006451DF">
        <w:rPr>
          <w:rFonts w:ascii="Verdana" w:hAnsi="Verdana"/>
          <w:sz w:val="20"/>
          <w:szCs w:val="20"/>
        </w:rPr>
        <w:t>Раздел Б: Цени и данни;</w:t>
      </w:r>
    </w:p>
    <w:p w14:paraId="0367C443" w14:textId="77777777" w:rsidR="005E1CA0" w:rsidRPr="006451DF" w:rsidRDefault="005E1CA0" w:rsidP="00D80207">
      <w:pPr>
        <w:numPr>
          <w:ilvl w:val="0"/>
          <w:numId w:val="31"/>
        </w:numPr>
        <w:tabs>
          <w:tab w:val="clear" w:pos="2160"/>
        </w:tabs>
        <w:spacing w:after="0" w:line="240" w:lineRule="auto"/>
        <w:ind w:left="0" w:firstLine="0"/>
        <w:jc w:val="both"/>
        <w:rPr>
          <w:rFonts w:ascii="Verdana" w:hAnsi="Verdana"/>
          <w:sz w:val="20"/>
          <w:szCs w:val="20"/>
        </w:rPr>
      </w:pPr>
      <w:r w:rsidRPr="006451DF">
        <w:rPr>
          <w:rFonts w:ascii="Verdana" w:hAnsi="Verdana"/>
          <w:sz w:val="20"/>
          <w:szCs w:val="20"/>
        </w:rPr>
        <w:t>Раздел В: Специфични условия;</w:t>
      </w:r>
    </w:p>
    <w:p w14:paraId="3EE0E202" w14:textId="77777777" w:rsidR="005E1CA0" w:rsidRPr="006451DF" w:rsidRDefault="005E1CA0" w:rsidP="00D80207">
      <w:pPr>
        <w:numPr>
          <w:ilvl w:val="0"/>
          <w:numId w:val="31"/>
        </w:numPr>
        <w:tabs>
          <w:tab w:val="clear" w:pos="2160"/>
        </w:tabs>
        <w:spacing w:after="0" w:line="240" w:lineRule="auto"/>
        <w:ind w:left="0" w:firstLine="0"/>
        <w:jc w:val="both"/>
        <w:rPr>
          <w:rFonts w:ascii="Verdana" w:hAnsi="Verdana"/>
          <w:sz w:val="20"/>
          <w:szCs w:val="20"/>
        </w:rPr>
      </w:pPr>
      <w:r w:rsidRPr="006451DF">
        <w:rPr>
          <w:rFonts w:ascii="Verdana" w:hAnsi="Verdana"/>
          <w:sz w:val="20"/>
          <w:szCs w:val="20"/>
        </w:rPr>
        <w:t>Раздел Г: Общи условия;</w:t>
      </w:r>
    </w:p>
    <w:p w14:paraId="544B2BE2" w14:textId="77777777" w:rsidR="005E1CA0" w:rsidRPr="006451DF" w:rsidRDefault="005E1CA0" w:rsidP="00D80207">
      <w:pPr>
        <w:jc w:val="both"/>
        <w:rPr>
          <w:rFonts w:ascii="Verdana" w:hAnsi="Verdana"/>
          <w:sz w:val="20"/>
          <w:szCs w:val="20"/>
        </w:rPr>
      </w:pPr>
    </w:p>
    <w:p w14:paraId="62DF700A"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b/>
          <w:bCs/>
          <w:sz w:val="20"/>
          <w:szCs w:val="20"/>
        </w:rPr>
        <w:t>“Дата на влизане в сила на договора”</w:t>
      </w:r>
      <w:r w:rsidRPr="006451DF">
        <w:rPr>
          <w:rFonts w:ascii="Verdana" w:hAnsi="Verdana"/>
          <w:sz w:val="20"/>
          <w:szCs w:val="20"/>
        </w:rPr>
        <w:t xml:space="preserve"> означава датата на подписване на договора, освен ако не е уговорено друго.</w:t>
      </w:r>
    </w:p>
    <w:p w14:paraId="30DA21E6"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w:t>
      </w:r>
      <w:r w:rsidRPr="006451DF">
        <w:rPr>
          <w:rFonts w:ascii="Verdana" w:hAnsi="Verdana"/>
          <w:b/>
          <w:bCs/>
          <w:sz w:val="20"/>
          <w:szCs w:val="20"/>
        </w:rPr>
        <w:t>Цена</w:t>
      </w:r>
      <w:r w:rsidRPr="006451DF">
        <w:rPr>
          <w:rFonts w:ascii="Verdana" w:hAnsi="Verdana"/>
          <w:sz w:val="20"/>
          <w:szCs w:val="20"/>
        </w:rPr>
        <w:t xml:space="preserve"> </w:t>
      </w:r>
      <w:r w:rsidRPr="006451DF">
        <w:rPr>
          <w:rFonts w:ascii="Verdana" w:hAnsi="Verdana"/>
          <w:b/>
          <w:bCs/>
          <w:sz w:val="20"/>
          <w:szCs w:val="20"/>
        </w:rPr>
        <w:t>по</w:t>
      </w:r>
      <w:r w:rsidRPr="006451DF">
        <w:rPr>
          <w:rFonts w:ascii="Verdana" w:hAnsi="Verdana"/>
          <w:sz w:val="20"/>
          <w:szCs w:val="20"/>
        </w:rPr>
        <w:t xml:space="preserve"> </w:t>
      </w:r>
      <w:r w:rsidRPr="006451DF">
        <w:rPr>
          <w:rFonts w:ascii="Verdana" w:hAnsi="Verdana"/>
          <w:b/>
          <w:bCs/>
          <w:sz w:val="20"/>
          <w:szCs w:val="20"/>
        </w:rPr>
        <w:t>договора</w:t>
      </w:r>
      <w:r w:rsidRPr="006451DF">
        <w:rPr>
          <w:rFonts w:ascii="Verdana" w:hAnsi="Verdana"/>
          <w:sz w:val="20"/>
          <w:szCs w:val="20"/>
        </w:rPr>
        <w:t xml:space="preserve">” означава цената, изчислена съгласно Раздел Б: Цени и данни. </w:t>
      </w:r>
    </w:p>
    <w:p w14:paraId="3B534E78"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lastRenderedPageBreak/>
        <w:t>“</w:t>
      </w:r>
      <w:r w:rsidRPr="006451DF">
        <w:rPr>
          <w:rFonts w:ascii="Verdana" w:hAnsi="Verdana"/>
          <w:b/>
          <w:sz w:val="20"/>
          <w:szCs w:val="20"/>
        </w:rPr>
        <w:t>Максимална стойност на договора</w:t>
      </w:r>
      <w:r w:rsidRPr="006451DF">
        <w:rPr>
          <w:rFonts w:ascii="Verdana" w:hAnsi="Verdana"/>
          <w:sz w:val="20"/>
          <w:szCs w:val="20"/>
        </w:rPr>
        <w:t>” -означава пределната сума, която не може да бъде надвишавана при възлагане и изпълнение на договора.</w:t>
      </w:r>
    </w:p>
    <w:p w14:paraId="05F62A3D"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b/>
          <w:bCs/>
          <w:sz w:val="20"/>
          <w:szCs w:val="20"/>
        </w:rPr>
        <w:t>“Срок на договора”</w:t>
      </w:r>
      <w:r w:rsidRPr="006451DF">
        <w:rPr>
          <w:rFonts w:ascii="Verdana" w:hAnsi="Verdana"/>
          <w:sz w:val="20"/>
          <w:szCs w:val="20"/>
        </w:rPr>
        <w:t xml:space="preserve"> означава предвидената продължителност на договора.</w:t>
      </w:r>
    </w:p>
    <w:p w14:paraId="4FBF1511"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b/>
          <w:bCs/>
          <w:sz w:val="20"/>
          <w:szCs w:val="20"/>
        </w:rPr>
        <w:t xml:space="preserve">“Официална инструкция” </w:t>
      </w:r>
      <w:r w:rsidRPr="006451DF">
        <w:rPr>
          <w:rFonts w:ascii="Verdana" w:hAnsi="Verdana"/>
          <w:sz w:val="20"/>
          <w:szCs w:val="20"/>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7097FBC6"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b/>
          <w:bCs/>
          <w:sz w:val="20"/>
          <w:szCs w:val="20"/>
        </w:rPr>
        <w:t>“Работи”</w:t>
      </w:r>
      <w:r w:rsidRPr="006451DF">
        <w:rPr>
          <w:rFonts w:ascii="Verdana" w:hAnsi="Verdana"/>
          <w:sz w:val="20"/>
          <w:szCs w:val="20"/>
        </w:rPr>
        <w:t xml:space="preserve"> означава строителни и монтажни работи (СМР), описани в Раздел А: Техническо задание.</w:t>
      </w:r>
    </w:p>
    <w:p w14:paraId="11A2C987"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w:t>
      </w:r>
      <w:r w:rsidRPr="006451DF">
        <w:rPr>
          <w:rFonts w:ascii="Verdana" w:hAnsi="Verdana"/>
          <w:b/>
          <w:bCs/>
          <w:sz w:val="20"/>
          <w:szCs w:val="20"/>
        </w:rPr>
        <w:t>Обект</w:t>
      </w:r>
      <w:r w:rsidRPr="006451DF">
        <w:rPr>
          <w:rFonts w:ascii="Verdana" w:hAnsi="Verdana"/>
          <w:sz w:val="20"/>
          <w:szCs w:val="20"/>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2D19F76B"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b/>
          <w:bCs/>
          <w:sz w:val="20"/>
          <w:szCs w:val="20"/>
        </w:rPr>
        <w:t>“Машини и съоръжения”</w:t>
      </w:r>
      <w:r w:rsidRPr="006451DF">
        <w:rPr>
          <w:rFonts w:ascii="Verdana" w:hAnsi="Verdana"/>
          <w:sz w:val="20"/>
          <w:szCs w:val="20"/>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58358043"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w:t>
      </w:r>
      <w:r w:rsidRPr="006451DF">
        <w:rPr>
          <w:rFonts w:ascii="Verdana" w:hAnsi="Verdana"/>
          <w:b/>
          <w:bCs/>
          <w:sz w:val="20"/>
          <w:szCs w:val="20"/>
        </w:rPr>
        <w:t>Работен проект</w:t>
      </w:r>
      <w:r w:rsidRPr="006451DF">
        <w:rPr>
          <w:rFonts w:ascii="Verdana" w:hAnsi="Verdana"/>
          <w:sz w:val="20"/>
          <w:szCs w:val="20"/>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1786739E"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w:t>
      </w:r>
      <w:r w:rsidRPr="006451DF">
        <w:rPr>
          <w:rFonts w:ascii="Verdana" w:hAnsi="Verdana"/>
          <w:b/>
          <w:bCs/>
          <w:sz w:val="20"/>
          <w:szCs w:val="20"/>
        </w:rPr>
        <w:t>Графи</w:t>
      </w:r>
      <w:bookmarkStart w:id="27" w:name="графикзаизпълнение"/>
      <w:bookmarkEnd w:id="27"/>
      <w:r w:rsidRPr="006451DF">
        <w:rPr>
          <w:rFonts w:ascii="Verdana" w:hAnsi="Verdana"/>
          <w:b/>
          <w:bCs/>
          <w:sz w:val="20"/>
          <w:szCs w:val="20"/>
        </w:rPr>
        <w:t>к</w:t>
      </w:r>
      <w:r w:rsidRPr="006451DF">
        <w:rPr>
          <w:rFonts w:ascii="Verdana" w:hAnsi="Verdana"/>
          <w:sz w:val="20"/>
          <w:szCs w:val="20"/>
        </w:rPr>
        <w:t xml:space="preserve"> </w:t>
      </w:r>
      <w:r w:rsidRPr="006451DF">
        <w:rPr>
          <w:rFonts w:ascii="Verdana" w:hAnsi="Verdana"/>
          <w:b/>
          <w:bCs/>
          <w:sz w:val="20"/>
          <w:szCs w:val="20"/>
        </w:rPr>
        <w:t>за</w:t>
      </w:r>
      <w:r w:rsidRPr="006451DF">
        <w:rPr>
          <w:rFonts w:ascii="Verdana" w:hAnsi="Verdana"/>
          <w:sz w:val="20"/>
          <w:szCs w:val="20"/>
        </w:rPr>
        <w:t xml:space="preserve"> </w:t>
      </w:r>
      <w:r w:rsidRPr="006451DF">
        <w:rPr>
          <w:rFonts w:ascii="Verdana" w:hAnsi="Verdana"/>
          <w:b/>
          <w:bCs/>
          <w:sz w:val="20"/>
          <w:szCs w:val="20"/>
        </w:rPr>
        <w:t>изпълнение</w:t>
      </w:r>
      <w:r w:rsidRPr="006451DF">
        <w:rPr>
          <w:rFonts w:ascii="Verdana" w:hAnsi="Verdana"/>
          <w:sz w:val="20"/>
          <w:szCs w:val="20"/>
        </w:rPr>
        <w:t xml:space="preserve"> </w:t>
      </w:r>
      <w:r w:rsidRPr="006451DF">
        <w:rPr>
          <w:rFonts w:ascii="Verdana" w:hAnsi="Verdana"/>
          <w:b/>
          <w:bCs/>
          <w:sz w:val="20"/>
          <w:szCs w:val="20"/>
        </w:rPr>
        <w:t>на</w:t>
      </w:r>
      <w:r w:rsidRPr="006451DF">
        <w:rPr>
          <w:rFonts w:ascii="Verdana" w:hAnsi="Verdana"/>
          <w:sz w:val="20"/>
          <w:szCs w:val="20"/>
        </w:rPr>
        <w:t xml:space="preserve"> </w:t>
      </w:r>
      <w:r w:rsidRPr="006451DF">
        <w:rPr>
          <w:rFonts w:ascii="Verdana" w:hAnsi="Verdana"/>
          <w:b/>
          <w:bCs/>
          <w:sz w:val="20"/>
          <w:szCs w:val="20"/>
        </w:rPr>
        <w:t>работите</w:t>
      </w:r>
      <w:r w:rsidRPr="006451DF">
        <w:rPr>
          <w:rFonts w:ascii="Verdana" w:hAnsi="Verdana"/>
          <w:sz w:val="20"/>
          <w:szCs w:val="20"/>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1C0E2FBF"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w:t>
      </w:r>
      <w:r w:rsidRPr="006451DF">
        <w:rPr>
          <w:rFonts w:ascii="Verdana" w:hAnsi="Verdana"/>
          <w:b/>
          <w:bCs/>
          <w:sz w:val="20"/>
          <w:szCs w:val="20"/>
        </w:rPr>
        <w:t>Системи</w:t>
      </w:r>
      <w:r w:rsidRPr="006451DF">
        <w:rPr>
          <w:rFonts w:ascii="Verdana" w:hAnsi="Verdana"/>
          <w:sz w:val="20"/>
          <w:szCs w:val="20"/>
        </w:rPr>
        <w:t xml:space="preserve"> </w:t>
      </w:r>
      <w:r w:rsidRPr="006451DF">
        <w:rPr>
          <w:rFonts w:ascii="Verdana" w:hAnsi="Verdana"/>
          <w:b/>
          <w:bCs/>
          <w:sz w:val="20"/>
          <w:szCs w:val="20"/>
        </w:rPr>
        <w:t>за</w:t>
      </w:r>
      <w:r w:rsidRPr="006451DF">
        <w:rPr>
          <w:rFonts w:ascii="Verdana" w:hAnsi="Verdana"/>
          <w:sz w:val="20"/>
          <w:szCs w:val="20"/>
        </w:rPr>
        <w:t xml:space="preserve"> </w:t>
      </w:r>
      <w:r w:rsidRPr="006451DF">
        <w:rPr>
          <w:rFonts w:ascii="Verdana" w:hAnsi="Verdana"/>
          <w:b/>
          <w:bCs/>
          <w:sz w:val="20"/>
          <w:szCs w:val="20"/>
        </w:rPr>
        <w:t>безопасност</w:t>
      </w:r>
      <w:r w:rsidRPr="006451DF">
        <w:rPr>
          <w:rFonts w:ascii="Verdana" w:hAnsi="Verdana"/>
          <w:sz w:val="20"/>
          <w:szCs w:val="20"/>
        </w:rPr>
        <w:t xml:space="preserve"> </w:t>
      </w:r>
      <w:r w:rsidRPr="006451DF">
        <w:rPr>
          <w:rFonts w:ascii="Verdana" w:hAnsi="Verdana"/>
          <w:b/>
          <w:bCs/>
          <w:sz w:val="20"/>
          <w:szCs w:val="20"/>
        </w:rPr>
        <w:t>при</w:t>
      </w:r>
      <w:r w:rsidRPr="006451DF">
        <w:rPr>
          <w:rFonts w:ascii="Verdana" w:hAnsi="Verdana"/>
          <w:sz w:val="20"/>
          <w:szCs w:val="20"/>
        </w:rPr>
        <w:t xml:space="preserve"> </w:t>
      </w:r>
      <w:r w:rsidRPr="006451DF">
        <w:rPr>
          <w:rFonts w:ascii="Verdana" w:hAnsi="Verdana"/>
          <w:b/>
          <w:bCs/>
          <w:sz w:val="20"/>
          <w:szCs w:val="20"/>
        </w:rPr>
        <w:t>работа</w:t>
      </w:r>
      <w:r w:rsidRPr="006451DF">
        <w:rPr>
          <w:rFonts w:ascii="Verdana" w:hAnsi="Verdana"/>
          <w:sz w:val="20"/>
          <w:szCs w:val="20"/>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674A6077"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b/>
          <w:bCs/>
          <w:sz w:val="20"/>
          <w:szCs w:val="20"/>
        </w:rPr>
        <w:t>“Начална дата на изпълнение на работите”</w:t>
      </w:r>
      <w:r w:rsidRPr="006451DF">
        <w:rPr>
          <w:rFonts w:ascii="Verdana" w:hAnsi="Verdana"/>
          <w:sz w:val="20"/>
          <w:szCs w:val="20"/>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2B63AA45"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b/>
          <w:bCs/>
          <w:sz w:val="20"/>
          <w:szCs w:val="20"/>
        </w:rPr>
        <w:t>“Срок за изпълнение на Работите</w:t>
      </w:r>
      <w:r w:rsidRPr="006451DF">
        <w:rPr>
          <w:rFonts w:ascii="Verdana" w:hAnsi="Verdana"/>
          <w:sz w:val="20"/>
          <w:szCs w:val="20"/>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2987E844"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b/>
          <w:bCs/>
          <w:sz w:val="20"/>
          <w:szCs w:val="20"/>
        </w:rPr>
        <w:t>“Цялостно прик</w:t>
      </w:r>
      <w:bookmarkStart w:id="28" w:name="цялостноприключване"/>
      <w:bookmarkEnd w:id="28"/>
      <w:r w:rsidRPr="006451DF">
        <w:rPr>
          <w:rFonts w:ascii="Verdana" w:hAnsi="Verdana"/>
          <w:b/>
          <w:bCs/>
          <w:sz w:val="20"/>
          <w:szCs w:val="20"/>
        </w:rPr>
        <w:t>лючване на Работите”</w:t>
      </w:r>
      <w:r w:rsidRPr="006451DF">
        <w:rPr>
          <w:rFonts w:ascii="Verdana" w:hAnsi="Verdana"/>
          <w:sz w:val="20"/>
          <w:szCs w:val="20"/>
        </w:rPr>
        <w:t xml:space="preserve"> означава, подписването на Акт 16, когато законът предвижда съставянето на такъв акт  или с приемо-предавателен протокол, подписан без възражения от Възложителя. </w:t>
      </w:r>
    </w:p>
    <w:p w14:paraId="5DE65251"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b/>
          <w:bCs/>
          <w:sz w:val="20"/>
          <w:szCs w:val="20"/>
        </w:rPr>
        <w:t>“Неустойки”</w:t>
      </w:r>
      <w:r w:rsidRPr="006451DF">
        <w:rPr>
          <w:rFonts w:ascii="Verdana" w:hAnsi="Verdana"/>
          <w:sz w:val="20"/>
          <w:szCs w:val="20"/>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67F0D08E"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b/>
          <w:bCs/>
          <w:sz w:val="20"/>
          <w:szCs w:val="20"/>
        </w:rPr>
        <w:t>“Строителен надзор”</w:t>
      </w:r>
      <w:r w:rsidRPr="006451DF">
        <w:rPr>
          <w:rFonts w:ascii="Verdana" w:hAnsi="Verdana"/>
          <w:sz w:val="20"/>
          <w:szCs w:val="20"/>
        </w:rPr>
        <w:t xml:space="preserve"> означава лице или фирма за строителен надзо</w:t>
      </w:r>
      <w:bookmarkStart w:id="29" w:name="строителеннадзор"/>
      <w:bookmarkEnd w:id="29"/>
      <w:r w:rsidRPr="006451DF">
        <w:rPr>
          <w:rFonts w:ascii="Verdana" w:hAnsi="Verdana"/>
          <w:sz w:val="20"/>
          <w:szCs w:val="20"/>
        </w:rPr>
        <w:t xml:space="preserve">р, на които “Софийска вода” АД е възложило да контролира изпълнението на обекта съгласно чл.166 от Закона за устройство на територията (ЗУТ). </w:t>
      </w:r>
    </w:p>
    <w:p w14:paraId="1C7DBD57"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b/>
          <w:bCs/>
          <w:sz w:val="20"/>
          <w:szCs w:val="20"/>
        </w:rPr>
        <w:lastRenderedPageBreak/>
        <w:t>“Запо</w:t>
      </w:r>
      <w:bookmarkStart w:id="30" w:name="заповеднакнига"/>
      <w:bookmarkEnd w:id="30"/>
      <w:r w:rsidRPr="006451DF">
        <w:rPr>
          <w:rFonts w:ascii="Verdana" w:hAnsi="Verdana"/>
          <w:b/>
          <w:bCs/>
          <w:sz w:val="20"/>
          <w:szCs w:val="20"/>
        </w:rPr>
        <w:t xml:space="preserve">ведна книга на строежа” </w:t>
      </w:r>
      <w:r w:rsidRPr="006451DF">
        <w:rPr>
          <w:rFonts w:ascii="Verdana" w:hAnsi="Verdana"/>
          <w:sz w:val="20"/>
          <w:szCs w:val="20"/>
        </w:rPr>
        <w:t>съгласно</w:t>
      </w:r>
      <w:r w:rsidRPr="006451DF">
        <w:rPr>
          <w:rFonts w:ascii="Verdana" w:hAnsi="Verdana"/>
          <w:b/>
          <w:bCs/>
          <w:sz w:val="20"/>
          <w:szCs w:val="20"/>
        </w:rPr>
        <w:t xml:space="preserve"> </w:t>
      </w:r>
      <w:r w:rsidRPr="006451DF">
        <w:rPr>
          <w:rFonts w:ascii="Verdana" w:hAnsi="Verdana"/>
          <w:sz w:val="20"/>
          <w:szCs w:val="20"/>
        </w:rPr>
        <w:t>Приложение №4 на Наредба №3 от 31.07.03г. за съставяне на актове и протоколи по време на строителството. Заповедната книга на строежа се съставя, попълва и подписва от лицето, упражняващо строителен надзор, или от Технически ръководител на Изпълнителя за строежите от пета категория. Същата се представя на органа, издал разрешението за строеж за заверка и регистрация.</w:t>
      </w:r>
    </w:p>
    <w:p w14:paraId="1ED57FB6"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b/>
          <w:bCs/>
          <w:sz w:val="20"/>
          <w:szCs w:val="20"/>
        </w:rPr>
        <w:t xml:space="preserve">“Гаранция за изпълнение” </w:t>
      </w:r>
      <w:r w:rsidRPr="006451DF">
        <w:rPr>
          <w:rFonts w:ascii="Verdana" w:hAnsi="Verdana"/>
          <w:sz w:val="20"/>
          <w:szCs w:val="20"/>
        </w:rPr>
        <w:t>означава паричната сума или банковата гаранция, която Изпълнителят предоставя на Възложителя, за да гарантира доброто изпълнение на договора.</w:t>
      </w:r>
    </w:p>
    <w:p w14:paraId="7F911911" w14:textId="77777777" w:rsidR="005E1CA0" w:rsidRPr="006451DF" w:rsidRDefault="005E1CA0" w:rsidP="00D80207">
      <w:pPr>
        <w:keepNext/>
        <w:widowControl w:val="0"/>
        <w:numPr>
          <w:ilvl w:val="0"/>
          <w:numId w:val="30"/>
        </w:numPr>
        <w:spacing w:after="240" w:line="240" w:lineRule="auto"/>
        <w:ind w:left="0" w:firstLine="0"/>
        <w:jc w:val="both"/>
        <w:outlineLvl w:val="0"/>
        <w:rPr>
          <w:rFonts w:ascii="Verdana" w:hAnsi="Verdana"/>
          <w:b/>
          <w:bCs/>
          <w:sz w:val="20"/>
          <w:szCs w:val="20"/>
        </w:rPr>
      </w:pPr>
      <w:r w:rsidRPr="006451DF">
        <w:rPr>
          <w:rFonts w:ascii="Verdana" w:hAnsi="Verdana"/>
          <w:b/>
          <w:bCs/>
          <w:sz w:val="20"/>
          <w:szCs w:val="20"/>
        </w:rPr>
        <w:t>ОБЩИ ПОЛОЖЕНИЯ</w:t>
      </w:r>
    </w:p>
    <w:p w14:paraId="7C7BAAF7"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 xml:space="preserve">При изпълнение на условията на настоящия договор, </w:t>
      </w:r>
      <w:hyperlink w:anchor="възложител" w:history="1">
        <w:r w:rsidRPr="006451DF">
          <w:rPr>
            <w:rFonts w:ascii="Verdana" w:hAnsi="Verdana"/>
            <w:sz w:val="20"/>
            <w:szCs w:val="20"/>
          </w:rPr>
          <w:t>Възложителят</w:t>
        </w:r>
      </w:hyperlink>
      <w:r w:rsidRPr="006451DF">
        <w:rPr>
          <w:rFonts w:ascii="Verdana" w:hAnsi="Verdana"/>
          <w:sz w:val="20"/>
          <w:szCs w:val="20"/>
        </w:rPr>
        <w:t xml:space="preserve"> възлага на Изпълнителя да изпълнява</w:t>
      </w:r>
      <w:r w:rsidRPr="006451DF">
        <w:rPr>
          <w:rFonts w:ascii="Verdana" w:hAnsi="Verdana"/>
          <w:b/>
          <w:sz w:val="20"/>
          <w:szCs w:val="20"/>
        </w:rPr>
        <w:t xml:space="preserve"> </w:t>
      </w:r>
      <w:r w:rsidRPr="006451DF">
        <w:rPr>
          <w:rFonts w:ascii="Verdana" w:hAnsi="Verdana"/>
          <w:sz w:val="20"/>
          <w:szCs w:val="20"/>
        </w:rPr>
        <w:t>работите за</w:t>
      </w:r>
      <w:r w:rsidRPr="006451DF">
        <w:rPr>
          <w:rFonts w:ascii="Verdana" w:hAnsi="Verdana"/>
          <w:b/>
          <w:sz w:val="20"/>
          <w:szCs w:val="20"/>
        </w:rPr>
        <w:t xml:space="preserve"> с</w:t>
      </w:r>
      <w:r w:rsidRPr="006451DF">
        <w:rPr>
          <w:rFonts w:ascii="Verdana" w:hAnsi="Verdana"/>
          <w:sz w:val="20"/>
          <w:szCs w:val="20"/>
        </w:rPr>
        <w:t>рока на договора срещу заплащане на договорната цена.</w:t>
      </w:r>
    </w:p>
    <w:p w14:paraId="2F5AC76F"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Всяка страна приема, че този договор представлява цялостното споразумение между страните</w:t>
      </w:r>
    </w:p>
    <w:p w14:paraId="48A1B0FC"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7E0F8E35" w14:textId="77777777" w:rsidR="005E1CA0" w:rsidRPr="006451DF" w:rsidRDefault="005E1CA0" w:rsidP="00D80207">
      <w:pPr>
        <w:numPr>
          <w:ilvl w:val="1"/>
          <w:numId w:val="30"/>
        </w:numPr>
        <w:spacing w:after="240" w:line="240" w:lineRule="auto"/>
        <w:ind w:left="0" w:firstLine="0"/>
        <w:jc w:val="both"/>
        <w:outlineLvl w:val="0"/>
        <w:rPr>
          <w:rFonts w:ascii="Verdana" w:hAnsi="Verdana"/>
          <w:snapToGrid w:val="0"/>
          <w:sz w:val="20"/>
          <w:szCs w:val="20"/>
          <w:lang w:eastAsia="x-none"/>
        </w:rPr>
      </w:pPr>
      <w:r w:rsidRPr="006451DF">
        <w:rPr>
          <w:rFonts w:ascii="Verdana" w:hAnsi="Verdana"/>
          <w:snapToGrid w:val="0"/>
          <w:sz w:val="20"/>
          <w:szCs w:val="20"/>
          <w:lang w:eastAsia="x-none"/>
        </w:rPr>
        <w:t>Номерът и Датата на влизане в сила на договора следва да се цитират във всяка релевантна кореспонденция.</w:t>
      </w:r>
    </w:p>
    <w:p w14:paraId="35CF7F37"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Заглавията в този договор са само с цел препращане и не следва да се ползват като водещи при тълкуването на клаузите, до които се отнасят.</w:t>
      </w:r>
    </w:p>
    <w:p w14:paraId="74503379"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Всяко съобщение, изпратено от някоя от страните до другата, следва да се изпраща чрез пратка с обратна разписка, по факс или имейл и ще се счита за получено от адресата от датата, отбелязана на обратната разписка, съответно от получаване на факса/ имейла, ако той е изпратен до правилния факс номер или имейл адрес на адресата.</w:t>
      </w:r>
    </w:p>
    <w:p w14:paraId="43D3A8A3"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Всяка страна трябва да уведоми другата за промяна или придобиване на нов адрес, телефонен или факс номер или имейл адрес за кореспонденция възможно най-скоро, но не по късно от 48 часа от такава промяна или придобиване.</w:t>
      </w:r>
    </w:p>
    <w:p w14:paraId="29F93C79"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5991BDD4"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Приема се, че на Изпълнителя са известни всички негови нормативно установени отговорности съгласно българското 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472C5FFB"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Евентуален спор или разногласие във връзка с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0C6B0497"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lastRenderedPageBreak/>
        <w:t xml:space="preserve">Ако </w:t>
      </w:r>
      <w:hyperlink w:anchor="изпълнител" w:history="1">
        <w:r w:rsidRPr="006451DF">
          <w:rPr>
            <w:rFonts w:ascii="Verdana" w:hAnsi="Verdana"/>
            <w:sz w:val="20"/>
            <w:szCs w:val="20"/>
          </w:rPr>
          <w:t>Изпълнителят</w:t>
        </w:r>
      </w:hyperlink>
      <w:r w:rsidRPr="006451DF">
        <w:rPr>
          <w:rFonts w:ascii="Verdana" w:hAnsi="Verdana"/>
          <w:sz w:val="20"/>
          <w:szCs w:val="20"/>
        </w:rPr>
        <w:t xml:space="preserve"> изпълни Работи, които не отговарят на изискванията на договора, </w:t>
      </w:r>
      <w:hyperlink w:anchor="възложител" w:history="1">
        <w:r w:rsidRPr="006451DF">
          <w:rPr>
            <w:rFonts w:ascii="Verdana" w:hAnsi="Verdana"/>
            <w:sz w:val="20"/>
            <w:szCs w:val="20"/>
          </w:rPr>
          <w:t>Възложителят</w:t>
        </w:r>
      </w:hyperlink>
      <w:r w:rsidRPr="006451DF">
        <w:rPr>
          <w:rFonts w:ascii="Verdana" w:hAnsi="Verdana"/>
          <w:sz w:val="20"/>
          <w:szCs w:val="20"/>
        </w:rPr>
        <w:t xml:space="preserve"> може по собствено усмотрение да откаже да приеме тези Работи и да търси обезщетение за претърпени вреди и пропуснати ползи. Възложителят може да представи на </w:t>
      </w:r>
      <w:hyperlink w:anchor="изпълнител" w:history="1">
        <w:r w:rsidRPr="006451DF">
          <w:rPr>
            <w:rFonts w:ascii="Verdana" w:hAnsi="Verdana"/>
            <w:sz w:val="20"/>
            <w:szCs w:val="20"/>
          </w:rPr>
          <w:t>Изпълнителя</w:t>
        </w:r>
      </w:hyperlink>
      <w:r w:rsidRPr="006451DF">
        <w:rPr>
          <w:rFonts w:ascii="Verdana" w:hAnsi="Verdana"/>
          <w:sz w:val="20"/>
          <w:szCs w:val="20"/>
        </w:rPr>
        <w:t xml:space="preserve"> възможност да повтори изпълнението на неприетите Работи преди да потърси други изпълнители.</w:t>
      </w:r>
    </w:p>
    <w:p w14:paraId="009BD79F"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75AB9C2A"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5392FA4F" w14:textId="77777777" w:rsidR="005E1CA0" w:rsidRPr="006451DF" w:rsidRDefault="005E1CA0" w:rsidP="00D80207">
      <w:pPr>
        <w:keepNext/>
        <w:widowControl w:val="0"/>
        <w:numPr>
          <w:ilvl w:val="0"/>
          <w:numId w:val="30"/>
        </w:numPr>
        <w:spacing w:after="240" w:line="240" w:lineRule="auto"/>
        <w:ind w:left="0" w:firstLine="0"/>
        <w:jc w:val="both"/>
        <w:outlineLvl w:val="0"/>
        <w:rPr>
          <w:rFonts w:ascii="Verdana" w:hAnsi="Verdana"/>
          <w:b/>
          <w:sz w:val="20"/>
          <w:szCs w:val="20"/>
        </w:rPr>
      </w:pPr>
      <w:r w:rsidRPr="006451DF">
        <w:rPr>
          <w:rFonts w:ascii="Verdana" w:hAnsi="Verdana"/>
          <w:b/>
          <w:sz w:val="20"/>
          <w:szCs w:val="20"/>
        </w:rPr>
        <w:t xml:space="preserve">ПРАВА И ЗАДЪЛЖЕНИЯ НА </w:t>
      </w:r>
      <w:hyperlink w:anchor="изпълнител" w:history="1">
        <w:r w:rsidRPr="006451DF">
          <w:rPr>
            <w:rFonts w:ascii="Verdana" w:hAnsi="Verdana"/>
            <w:b/>
            <w:sz w:val="20"/>
            <w:szCs w:val="20"/>
          </w:rPr>
          <w:t>ИЗПЪЛНИТЕЛЯ</w:t>
        </w:r>
      </w:hyperlink>
    </w:p>
    <w:p w14:paraId="4899823D" w14:textId="77777777" w:rsidR="005E1CA0" w:rsidRPr="006451DF" w:rsidRDefault="005E1CA0" w:rsidP="00D80207">
      <w:pPr>
        <w:widowControl w:val="0"/>
        <w:spacing w:after="240"/>
        <w:jc w:val="both"/>
        <w:rPr>
          <w:rFonts w:ascii="Verdana" w:hAnsi="Verdana"/>
          <w:snapToGrid w:val="0"/>
          <w:sz w:val="20"/>
          <w:szCs w:val="20"/>
          <w:lang w:eastAsia="x-none"/>
        </w:rPr>
      </w:pPr>
      <w:r w:rsidRPr="006451DF">
        <w:rPr>
          <w:rFonts w:ascii="Verdana" w:hAnsi="Verdana"/>
          <w:snapToGrid w:val="0"/>
          <w:sz w:val="20"/>
          <w:szCs w:val="20"/>
          <w:lang w:eastAsia="x-none"/>
        </w:rPr>
        <w:t>Без да се ограничават специфичните задължения на Изпълнителя съгласно договора, общите му задължения са, както следва:</w:t>
      </w:r>
    </w:p>
    <w:p w14:paraId="44263A52"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w:t>
      </w:r>
    </w:p>
    <w:p w14:paraId="099845AB"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31B5577C"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14EA09E4"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718A1B22" w14:textId="77777777" w:rsidR="005E1CA0" w:rsidRPr="006451DF" w:rsidRDefault="00E70856" w:rsidP="00D80207">
      <w:pPr>
        <w:numPr>
          <w:ilvl w:val="1"/>
          <w:numId w:val="30"/>
        </w:numPr>
        <w:spacing w:after="240" w:line="240" w:lineRule="auto"/>
        <w:ind w:left="0" w:firstLine="0"/>
        <w:jc w:val="both"/>
        <w:outlineLvl w:val="0"/>
        <w:rPr>
          <w:rFonts w:ascii="Verdana" w:hAnsi="Verdana"/>
          <w:snapToGrid w:val="0"/>
          <w:sz w:val="20"/>
          <w:szCs w:val="20"/>
          <w:lang w:eastAsia="x-none"/>
        </w:rPr>
      </w:pPr>
      <w:hyperlink w:anchor="_Hlk67996901" w:history="1" w:docLocation="1,30007,30051,0,,_ HYPERLINK  \l &quot;изпълнител&quot; __И">
        <w:hyperlink w:anchor="изпълнител" w:history="1">
          <w:r w:rsidR="005E1CA0" w:rsidRPr="006451DF">
            <w:rPr>
              <w:rFonts w:ascii="Verdana" w:hAnsi="Verdana"/>
              <w:snapToGrid w:val="0"/>
              <w:sz w:val="20"/>
              <w:szCs w:val="20"/>
              <w:lang w:eastAsia="x-none"/>
            </w:rPr>
            <w:t>Изпълнителят</w:t>
          </w:r>
        </w:hyperlink>
      </w:hyperlink>
      <w:r w:rsidR="005E1CA0" w:rsidRPr="006451DF">
        <w:rPr>
          <w:rFonts w:ascii="Verdana" w:hAnsi="Verdana"/>
          <w:snapToGrid w:val="0"/>
          <w:sz w:val="20"/>
          <w:szCs w:val="20"/>
          <w:lang w:eastAsia="x-none"/>
        </w:rPr>
        <w:t xml:space="preserve"> извършва работите съгласно изискванията на договора, а когато те не са подробно описани, по начин, приемлив за Възложителя.</w:t>
      </w:r>
    </w:p>
    <w:p w14:paraId="5A3FE71A"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6091C51B" w14:textId="77777777" w:rsidR="005E1CA0" w:rsidRPr="006451DF" w:rsidRDefault="00E70856" w:rsidP="00D80207">
      <w:pPr>
        <w:numPr>
          <w:ilvl w:val="1"/>
          <w:numId w:val="30"/>
        </w:numPr>
        <w:spacing w:after="240" w:line="240" w:lineRule="auto"/>
        <w:ind w:left="0" w:firstLine="0"/>
        <w:jc w:val="both"/>
        <w:outlineLvl w:val="0"/>
        <w:rPr>
          <w:rFonts w:ascii="Verdana" w:hAnsi="Verdana"/>
          <w:sz w:val="20"/>
          <w:szCs w:val="20"/>
        </w:rPr>
      </w:pPr>
      <w:hyperlink w:anchor="_Hlk67996901" w:history="1" w:docLocation="1,30007,30051,0,,_ HYPERLINK  \l &quot;изпълнител&quot; __И">
        <w:r w:rsidR="005E1CA0" w:rsidRPr="006451DF">
          <w:rPr>
            <w:rFonts w:ascii="Verdana" w:hAnsi="Verdana"/>
            <w:sz w:val="20"/>
            <w:szCs w:val="20"/>
          </w:rPr>
          <w:t>Изпълнителят</w:t>
        </w:r>
      </w:hyperlink>
      <w:r w:rsidR="005E1CA0" w:rsidRPr="006451DF">
        <w:rPr>
          <w:rFonts w:ascii="Verdana" w:hAnsi="Verdana"/>
          <w:sz w:val="20"/>
          <w:szCs w:val="20"/>
        </w:rPr>
        <w:t xml:space="preserve">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534395E4" w14:textId="77777777" w:rsidR="005E1CA0" w:rsidRPr="006451DF" w:rsidRDefault="00E70856" w:rsidP="00D80207">
      <w:pPr>
        <w:numPr>
          <w:ilvl w:val="1"/>
          <w:numId w:val="30"/>
        </w:numPr>
        <w:spacing w:after="240" w:line="240" w:lineRule="auto"/>
        <w:ind w:left="0" w:firstLine="0"/>
        <w:jc w:val="both"/>
        <w:outlineLvl w:val="0"/>
        <w:rPr>
          <w:rFonts w:ascii="Verdana" w:hAnsi="Verdana"/>
          <w:sz w:val="20"/>
          <w:szCs w:val="20"/>
        </w:rPr>
      </w:pPr>
      <w:hyperlink w:anchor="_Hlk67996901" w:history="1" w:docLocation="1,30007,30051,0,,_ HYPERLINK  \l &quot;изпълнител&quot; __И">
        <w:r w:rsidR="005E1CA0" w:rsidRPr="006451DF">
          <w:rPr>
            <w:rFonts w:ascii="Verdana" w:hAnsi="Verdana"/>
            <w:sz w:val="20"/>
            <w:szCs w:val="20"/>
          </w:rPr>
          <w:t>Изпълнителят</w:t>
        </w:r>
      </w:hyperlink>
      <w:r w:rsidR="005E1CA0" w:rsidRPr="006451DF">
        <w:rPr>
          <w:rFonts w:ascii="Verdana" w:hAnsi="Verdana"/>
          <w:sz w:val="20"/>
          <w:szCs w:val="20"/>
        </w:rPr>
        <w:t xml:space="preserve"> представя фактури за плащане съгласно чл.6 ПЛАЩАНЕ, ДДС И ГАРАНЦИЯ ЗА ИЗПЪЛНЕНИЕ.</w:t>
      </w:r>
    </w:p>
    <w:p w14:paraId="62DA3A0C" w14:textId="77777777" w:rsidR="005E1CA0" w:rsidRPr="006451DF" w:rsidRDefault="005E1CA0" w:rsidP="00D80207">
      <w:pPr>
        <w:numPr>
          <w:ilvl w:val="1"/>
          <w:numId w:val="30"/>
        </w:numPr>
        <w:spacing w:after="240" w:line="240" w:lineRule="auto"/>
        <w:ind w:left="0" w:firstLine="0"/>
        <w:jc w:val="both"/>
        <w:outlineLvl w:val="0"/>
        <w:rPr>
          <w:rFonts w:ascii="Verdana" w:hAnsi="Verdana"/>
          <w:b/>
          <w:sz w:val="20"/>
          <w:szCs w:val="20"/>
        </w:rPr>
      </w:pPr>
      <w:r w:rsidRPr="006451DF">
        <w:rPr>
          <w:rFonts w:ascii="Verdana" w:hAnsi="Verdana"/>
          <w:sz w:val="20"/>
          <w:szCs w:val="20"/>
        </w:rPr>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68F1BF9D"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lastRenderedPageBreak/>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1D50E166"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42E3C718" w14:textId="77777777" w:rsidR="005E1CA0" w:rsidRPr="006451DF" w:rsidRDefault="005E1CA0" w:rsidP="00D80207">
      <w:pPr>
        <w:keepNext/>
        <w:widowControl w:val="0"/>
        <w:numPr>
          <w:ilvl w:val="0"/>
          <w:numId w:val="30"/>
        </w:numPr>
        <w:spacing w:after="240" w:line="240" w:lineRule="auto"/>
        <w:ind w:left="0" w:firstLine="0"/>
        <w:jc w:val="both"/>
        <w:outlineLvl w:val="0"/>
        <w:rPr>
          <w:rFonts w:ascii="Verdana" w:hAnsi="Verdana"/>
          <w:b/>
          <w:sz w:val="20"/>
          <w:szCs w:val="20"/>
        </w:rPr>
      </w:pPr>
      <w:r w:rsidRPr="006451DF">
        <w:rPr>
          <w:rFonts w:ascii="Verdana" w:hAnsi="Verdana"/>
          <w:b/>
          <w:sz w:val="20"/>
          <w:szCs w:val="20"/>
        </w:rPr>
        <w:t xml:space="preserve">ПРАВА И ЗАДЪЛЖЕНИЯ НА </w:t>
      </w:r>
      <w:hyperlink w:anchor="възложител" w:history="1">
        <w:r w:rsidRPr="006451DF">
          <w:rPr>
            <w:rFonts w:ascii="Verdana" w:hAnsi="Verdana"/>
            <w:b/>
            <w:sz w:val="20"/>
            <w:szCs w:val="20"/>
          </w:rPr>
          <w:t>ВЪЗЛОЖИТЕЛЯ</w:t>
        </w:r>
      </w:hyperlink>
      <w:r w:rsidRPr="006451DF">
        <w:rPr>
          <w:rFonts w:ascii="Verdana" w:hAnsi="Verdana"/>
          <w:b/>
          <w:sz w:val="20"/>
          <w:szCs w:val="20"/>
        </w:rPr>
        <w:t xml:space="preserve"> </w:t>
      </w:r>
    </w:p>
    <w:p w14:paraId="3759B0AC" w14:textId="77777777" w:rsidR="005E1CA0" w:rsidRPr="006451DF" w:rsidRDefault="005E1CA0" w:rsidP="00D80207">
      <w:pPr>
        <w:spacing w:after="240"/>
        <w:jc w:val="both"/>
        <w:rPr>
          <w:rFonts w:ascii="Verdana" w:hAnsi="Verdana"/>
          <w:snapToGrid w:val="0"/>
          <w:sz w:val="20"/>
          <w:szCs w:val="20"/>
          <w:lang w:eastAsia="x-none"/>
        </w:rPr>
      </w:pPr>
      <w:r w:rsidRPr="006451DF">
        <w:rPr>
          <w:rFonts w:ascii="Verdana" w:hAnsi="Verdana"/>
          <w:snapToGrid w:val="0"/>
          <w:sz w:val="20"/>
          <w:szCs w:val="20"/>
          <w:lang w:eastAsia="x-none"/>
        </w:rPr>
        <w:t>Без да се ограничават специфичните задължения на Възложителя съгласно договора, общите му задължения са, както следва:</w:t>
      </w:r>
    </w:p>
    <w:p w14:paraId="06DB7EDE"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 xml:space="preserve">Възложителят определя Контролиращ служител, за което своевременно уведомява </w:t>
      </w:r>
      <w:hyperlink w:anchor="изпълнител" w:history="1">
        <w:r w:rsidRPr="006451DF">
          <w:rPr>
            <w:rFonts w:ascii="Verdana" w:hAnsi="Verdana"/>
            <w:sz w:val="20"/>
            <w:szCs w:val="20"/>
          </w:rPr>
          <w:t>Изпълнителя</w:t>
        </w:r>
      </w:hyperlink>
      <w:r w:rsidRPr="006451DF">
        <w:rPr>
          <w:rFonts w:ascii="Verdana" w:hAnsi="Verdana"/>
          <w:sz w:val="20"/>
          <w:szCs w:val="20"/>
        </w:rPr>
        <w:t xml:space="preserve">. </w:t>
      </w:r>
      <w:hyperlink w:anchor="възложител" w:history="1">
        <w:r w:rsidRPr="006451DF">
          <w:rPr>
            <w:rFonts w:ascii="Verdana" w:hAnsi="Verdana"/>
            <w:sz w:val="20"/>
            <w:szCs w:val="20"/>
          </w:rPr>
          <w:t>Възложителят</w:t>
        </w:r>
      </w:hyperlink>
      <w:r w:rsidRPr="006451DF">
        <w:rPr>
          <w:rFonts w:ascii="Verdana" w:hAnsi="Verdana"/>
          <w:sz w:val="20"/>
          <w:szCs w:val="20"/>
        </w:rPr>
        <w:t xml:space="preserve"> може да заменя Контролиращия служител през срока на договора по свое усмотрение. </w:t>
      </w:r>
    </w:p>
    <w:p w14:paraId="2D9ECFF5" w14:textId="77777777" w:rsidR="005E1CA0" w:rsidRPr="006451DF" w:rsidRDefault="005E1CA0" w:rsidP="00D80207">
      <w:pPr>
        <w:numPr>
          <w:ilvl w:val="1"/>
          <w:numId w:val="30"/>
        </w:numPr>
        <w:spacing w:after="240" w:line="240" w:lineRule="auto"/>
        <w:ind w:left="0" w:firstLine="0"/>
        <w:jc w:val="both"/>
        <w:outlineLvl w:val="0"/>
        <w:rPr>
          <w:rFonts w:ascii="Verdana" w:hAnsi="Verdana"/>
          <w:snapToGrid w:val="0"/>
          <w:sz w:val="20"/>
          <w:szCs w:val="20"/>
          <w:lang w:eastAsia="x-none"/>
        </w:rPr>
      </w:pPr>
      <w:r w:rsidRPr="006451DF">
        <w:rPr>
          <w:rFonts w:ascii="Verdana" w:hAnsi="Verdana"/>
          <w:snapToGrid w:val="0"/>
          <w:sz w:val="20"/>
          <w:szCs w:val="20"/>
          <w:lang w:eastAsia="x-none"/>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409CC484"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 xml:space="preserve">Освен ако не е изрично уговорено в договора, Контролиращият служител не може да променя условията по договора или да отменя някое от задълженията на </w:t>
      </w:r>
      <w:hyperlink w:anchor="изпълнител" w:history="1">
        <w:r w:rsidRPr="006451DF">
          <w:rPr>
            <w:rFonts w:ascii="Verdana" w:hAnsi="Verdana"/>
            <w:sz w:val="20"/>
            <w:szCs w:val="20"/>
          </w:rPr>
          <w:t>Изпълнителя</w:t>
        </w:r>
      </w:hyperlink>
      <w:r w:rsidRPr="006451DF">
        <w:rPr>
          <w:rFonts w:ascii="Verdana" w:hAnsi="Verdana"/>
          <w:sz w:val="20"/>
          <w:szCs w:val="20"/>
        </w:rPr>
        <w:t xml:space="preserve"> по договора.</w:t>
      </w:r>
    </w:p>
    <w:p w14:paraId="592BE5FA"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 xml:space="preserve">Контролиращият служител определя Инвеститорски контрол, като писмено уведомява Изпълнителя за това. </w:t>
      </w:r>
    </w:p>
    <w:p w14:paraId="0422827D" w14:textId="77777777" w:rsidR="005E1CA0" w:rsidRPr="006451DF" w:rsidRDefault="005E1CA0" w:rsidP="00D80207">
      <w:pPr>
        <w:numPr>
          <w:ilvl w:val="1"/>
          <w:numId w:val="30"/>
        </w:numPr>
        <w:spacing w:after="0" w:line="240" w:lineRule="auto"/>
        <w:ind w:left="0" w:firstLine="0"/>
        <w:jc w:val="both"/>
        <w:outlineLvl w:val="0"/>
        <w:rPr>
          <w:rFonts w:ascii="Verdana" w:hAnsi="Verdana"/>
          <w:sz w:val="20"/>
          <w:szCs w:val="20"/>
        </w:rPr>
      </w:pPr>
      <w:r w:rsidRPr="006451DF">
        <w:rPr>
          <w:rFonts w:ascii="Verdana" w:hAnsi="Verdana"/>
          <w:sz w:val="20"/>
          <w:szCs w:val="20"/>
        </w:rPr>
        <w:t>Инвеститорският контрол няма правомощие да:</w:t>
      </w:r>
    </w:p>
    <w:p w14:paraId="3AF4A0A5" w14:textId="77777777" w:rsidR="005E1CA0" w:rsidRPr="006451DF" w:rsidRDefault="005E1CA0" w:rsidP="00D80207">
      <w:pPr>
        <w:numPr>
          <w:ilvl w:val="2"/>
          <w:numId w:val="30"/>
        </w:numPr>
        <w:spacing w:after="0" w:line="240" w:lineRule="auto"/>
        <w:ind w:left="0" w:firstLine="0"/>
        <w:jc w:val="both"/>
        <w:outlineLvl w:val="0"/>
        <w:rPr>
          <w:rFonts w:ascii="Verdana" w:hAnsi="Verdana"/>
          <w:sz w:val="20"/>
          <w:szCs w:val="20"/>
        </w:rPr>
      </w:pPr>
      <w:r w:rsidRPr="006451DF">
        <w:rPr>
          <w:rFonts w:ascii="Verdana" w:hAnsi="Verdana"/>
          <w:sz w:val="20"/>
          <w:szCs w:val="20"/>
        </w:rPr>
        <w:t>отменя, което и да е от задълженията на Изпълнителя по договора.</w:t>
      </w:r>
    </w:p>
    <w:p w14:paraId="55C3AC5D" w14:textId="77777777" w:rsidR="005E1CA0" w:rsidRPr="006451DF" w:rsidRDefault="005E1CA0" w:rsidP="00D80207">
      <w:pPr>
        <w:numPr>
          <w:ilvl w:val="2"/>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 xml:space="preserve">поръчва изпълнението на допълнителна работа, включваща допълнително заплащане на </w:t>
      </w:r>
      <w:hyperlink w:anchor="изпълнител" w:history="1">
        <w:r w:rsidRPr="006451DF">
          <w:rPr>
            <w:rFonts w:ascii="Verdana" w:hAnsi="Verdana"/>
            <w:sz w:val="20"/>
            <w:szCs w:val="20"/>
          </w:rPr>
          <w:t>Изпълнителя</w:t>
        </w:r>
      </w:hyperlink>
      <w:r w:rsidRPr="006451DF">
        <w:rPr>
          <w:rFonts w:ascii="Verdana" w:hAnsi="Verdana"/>
          <w:sz w:val="20"/>
          <w:szCs w:val="20"/>
        </w:rPr>
        <w:t>.</w:t>
      </w:r>
    </w:p>
    <w:p w14:paraId="4EB83E21"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 xml:space="preserve">Инвеститорският контрол осъществява срещи с Изпълнителя, за да обсъди с него изпълнението на договора. </w:t>
      </w:r>
    </w:p>
    <w:p w14:paraId="0D3469BC"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 xml:space="preserve">В случай, че </w:t>
      </w:r>
      <w:hyperlink w:anchor="инвеститорскиконтрол" w:history="1">
        <w:r w:rsidRPr="006451DF">
          <w:rPr>
            <w:rFonts w:ascii="Verdana" w:hAnsi="Verdana"/>
            <w:sz w:val="20"/>
            <w:szCs w:val="20"/>
          </w:rPr>
          <w:t>Инвеститорският контрол</w:t>
        </w:r>
      </w:hyperlink>
      <w:r w:rsidRPr="006451DF">
        <w:rPr>
          <w:rFonts w:ascii="Verdana" w:hAnsi="Verdana"/>
          <w:sz w:val="20"/>
          <w:szCs w:val="20"/>
        </w:rPr>
        <w:t xml:space="preserve"> констатира отклонения от Работния проект, той информира писмено </w:t>
      </w:r>
      <w:hyperlink w:anchor="строителеннадзор" w:history="1">
        <w:r w:rsidRPr="006451DF">
          <w:rPr>
            <w:rFonts w:ascii="Verdana" w:hAnsi="Verdana"/>
            <w:sz w:val="20"/>
            <w:szCs w:val="20"/>
          </w:rPr>
          <w:t>Строителния надзор</w:t>
        </w:r>
      </w:hyperlink>
      <w:r w:rsidRPr="006451DF">
        <w:rPr>
          <w:rFonts w:ascii="Verdana" w:hAnsi="Verdana"/>
          <w:sz w:val="20"/>
          <w:szCs w:val="20"/>
        </w:rPr>
        <w:t xml:space="preserve">, след което </w:t>
      </w:r>
      <w:hyperlink w:anchor="инвеститорскиконтрол" w:history="1">
        <w:r w:rsidRPr="006451DF">
          <w:rPr>
            <w:rFonts w:ascii="Verdana" w:hAnsi="Verdana"/>
            <w:sz w:val="20"/>
            <w:szCs w:val="20"/>
          </w:rPr>
          <w:t>Инвеститорският контрол</w:t>
        </w:r>
      </w:hyperlink>
      <w:r w:rsidRPr="006451DF">
        <w:rPr>
          <w:rFonts w:ascii="Verdana" w:hAnsi="Verdana"/>
          <w:sz w:val="20"/>
          <w:szCs w:val="20"/>
        </w:rPr>
        <w:t xml:space="preserve">, </w:t>
      </w:r>
      <w:hyperlink w:anchor="днск" w:history="1">
        <w:r w:rsidRPr="006451DF">
          <w:rPr>
            <w:rFonts w:ascii="Verdana" w:hAnsi="Verdana"/>
            <w:sz w:val="20"/>
            <w:szCs w:val="20"/>
          </w:rPr>
          <w:t>ДНСК</w:t>
        </w:r>
      </w:hyperlink>
      <w:r w:rsidRPr="006451DF">
        <w:rPr>
          <w:rFonts w:ascii="Verdana" w:hAnsi="Verdana"/>
          <w:sz w:val="20"/>
          <w:szCs w:val="20"/>
        </w:rPr>
        <w:t xml:space="preserve"> и </w:t>
      </w:r>
      <w:hyperlink w:anchor="строителеннадзор" w:history="1">
        <w:r w:rsidRPr="006451DF">
          <w:rPr>
            <w:rFonts w:ascii="Verdana" w:hAnsi="Verdana"/>
            <w:sz w:val="20"/>
            <w:szCs w:val="20"/>
          </w:rPr>
          <w:t>Строителният надзор</w:t>
        </w:r>
      </w:hyperlink>
      <w:r w:rsidRPr="006451DF">
        <w:rPr>
          <w:rFonts w:ascii="Verdana" w:hAnsi="Verdana"/>
          <w:sz w:val="20"/>
          <w:szCs w:val="20"/>
        </w:rPr>
        <w:t xml:space="preserve"> имат право да прекратят изпълнението на работите. Заповедта за прекратяване ще бъде записана в </w:t>
      </w:r>
      <w:hyperlink w:anchor="заповеднакнига" w:history="1">
        <w:r w:rsidRPr="006451DF">
          <w:rPr>
            <w:rFonts w:ascii="Verdana" w:hAnsi="Verdana"/>
            <w:sz w:val="20"/>
            <w:szCs w:val="20"/>
          </w:rPr>
          <w:t>Заповедната книга на строежа</w:t>
        </w:r>
      </w:hyperlink>
      <w:r w:rsidRPr="006451DF">
        <w:rPr>
          <w:rFonts w:ascii="Verdana" w:hAnsi="Verdana"/>
          <w:sz w:val="20"/>
          <w:szCs w:val="20"/>
        </w:rPr>
        <w:t>.</w:t>
      </w:r>
    </w:p>
    <w:p w14:paraId="2EC8FA6F" w14:textId="77777777" w:rsidR="005E1CA0" w:rsidRPr="006451DF" w:rsidRDefault="00E70856" w:rsidP="00D80207">
      <w:pPr>
        <w:numPr>
          <w:ilvl w:val="1"/>
          <w:numId w:val="30"/>
        </w:numPr>
        <w:spacing w:after="240" w:line="240" w:lineRule="auto"/>
        <w:ind w:left="0" w:firstLine="0"/>
        <w:jc w:val="both"/>
        <w:outlineLvl w:val="0"/>
        <w:rPr>
          <w:rFonts w:ascii="Verdana" w:hAnsi="Verdana"/>
          <w:sz w:val="20"/>
          <w:szCs w:val="20"/>
        </w:rPr>
      </w:pPr>
      <w:hyperlink w:anchor="възложител" w:history="1">
        <w:r w:rsidR="005E1CA0" w:rsidRPr="006451DF">
          <w:rPr>
            <w:rFonts w:ascii="Verdana" w:hAnsi="Verdana"/>
            <w:sz w:val="20"/>
            <w:szCs w:val="20"/>
          </w:rPr>
          <w:t>Възложителят</w:t>
        </w:r>
      </w:hyperlink>
      <w:r w:rsidR="005E1CA0" w:rsidRPr="006451DF">
        <w:rPr>
          <w:rFonts w:ascii="Verdana" w:hAnsi="Verdana"/>
          <w:sz w:val="20"/>
          <w:szCs w:val="20"/>
        </w:rPr>
        <w:t xml:space="preserve">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w:t>
      </w:r>
      <w:hyperlink w:anchor="изпълнител" w:history="1">
        <w:r w:rsidR="005E1CA0" w:rsidRPr="006451DF">
          <w:rPr>
            <w:rFonts w:ascii="Verdana" w:hAnsi="Verdana"/>
            <w:sz w:val="20"/>
            <w:szCs w:val="20"/>
          </w:rPr>
          <w:t>Изпълнителя</w:t>
        </w:r>
      </w:hyperlink>
      <w:r w:rsidR="005E1CA0" w:rsidRPr="006451DF">
        <w:rPr>
          <w:rFonts w:ascii="Verdana" w:hAnsi="Verdana"/>
          <w:sz w:val="20"/>
          <w:szCs w:val="20"/>
        </w:rPr>
        <w:t xml:space="preserve"> с всички възникнали допълнително разходи, но без да ограничава други права на </w:t>
      </w:r>
      <w:hyperlink w:anchor="възложител" w:history="1">
        <w:r w:rsidR="005E1CA0" w:rsidRPr="006451DF">
          <w:rPr>
            <w:rFonts w:ascii="Verdana" w:hAnsi="Verdana"/>
            <w:sz w:val="20"/>
            <w:szCs w:val="20"/>
          </w:rPr>
          <w:t>Възложителя</w:t>
        </w:r>
      </w:hyperlink>
      <w:r w:rsidR="005E1CA0" w:rsidRPr="006451DF">
        <w:rPr>
          <w:rFonts w:ascii="Verdana" w:hAnsi="Verdana"/>
          <w:sz w:val="20"/>
          <w:szCs w:val="20"/>
        </w:rPr>
        <w:t xml:space="preserve"> спрямо </w:t>
      </w:r>
      <w:hyperlink w:anchor="изпълнител" w:history="1">
        <w:r w:rsidR="005E1CA0" w:rsidRPr="006451DF">
          <w:rPr>
            <w:rFonts w:ascii="Verdana" w:hAnsi="Verdana"/>
            <w:sz w:val="20"/>
            <w:szCs w:val="20"/>
          </w:rPr>
          <w:t>Изпълнителя</w:t>
        </w:r>
      </w:hyperlink>
      <w:r w:rsidR="005E1CA0" w:rsidRPr="006451DF">
        <w:rPr>
          <w:rFonts w:ascii="Verdana" w:hAnsi="Verdana"/>
          <w:sz w:val="20"/>
          <w:szCs w:val="20"/>
        </w:rPr>
        <w:t>.</w:t>
      </w:r>
    </w:p>
    <w:p w14:paraId="6F3C4372" w14:textId="77777777" w:rsidR="005E1CA0" w:rsidRPr="006451DF" w:rsidRDefault="005E1CA0" w:rsidP="00D80207">
      <w:pPr>
        <w:keepNext/>
        <w:widowControl w:val="0"/>
        <w:numPr>
          <w:ilvl w:val="0"/>
          <w:numId w:val="30"/>
        </w:numPr>
        <w:spacing w:after="240" w:line="240" w:lineRule="auto"/>
        <w:ind w:left="0" w:firstLine="0"/>
        <w:jc w:val="both"/>
        <w:outlineLvl w:val="0"/>
        <w:rPr>
          <w:rFonts w:ascii="Verdana" w:hAnsi="Verdana"/>
          <w:b/>
          <w:bCs/>
          <w:sz w:val="20"/>
          <w:szCs w:val="20"/>
        </w:rPr>
      </w:pPr>
      <w:r w:rsidRPr="006451DF">
        <w:rPr>
          <w:rFonts w:ascii="Verdana" w:hAnsi="Verdana"/>
          <w:b/>
          <w:bCs/>
          <w:sz w:val="20"/>
          <w:szCs w:val="20"/>
        </w:rPr>
        <w:lastRenderedPageBreak/>
        <w:t xml:space="preserve">НЕУСТОЙКИ </w:t>
      </w:r>
    </w:p>
    <w:p w14:paraId="75F4656C"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3BE3C790" w14:textId="77777777" w:rsidR="005E1CA0" w:rsidRPr="006451DF" w:rsidRDefault="005E1CA0" w:rsidP="00D80207">
      <w:pPr>
        <w:keepNext/>
        <w:widowControl w:val="0"/>
        <w:numPr>
          <w:ilvl w:val="0"/>
          <w:numId w:val="30"/>
        </w:numPr>
        <w:spacing w:after="240" w:line="240" w:lineRule="auto"/>
        <w:ind w:left="0" w:firstLine="0"/>
        <w:jc w:val="both"/>
        <w:outlineLvl w:val="0"/>
        <w:rPr>
          <w:rFonts w:ascii="Verdana" w:hAnsi="Verdana"/>
          <w:sz w:val="20"/>
          <w:szCs w:val="20"/>
        </w:rPr>
      </w:pPr>
      <w:r w:rsidRPr="006451DF">
        <w:rPr>
          <w:rFonts w:ascii="Verdana" w:hAnsi="Verdana"/>
          <w:b/>
          <w:sz w:val="20"/>
          <w:szCs w:val="20"/>
        </w:rPr>
        <w:t>ПЛАЩАНЕ, ДДС И ГАРАНЦИЯ ЗА ИЗПЪЛНЕНИЕ</w:t>
      </w:r>
    </w:p>
    <w:p w14:paraId="2C6BA55F"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 xml:space="preserve">Контактите между </w:t>
      </w:r>
      <w:hyperlink w:anchor="възложител" w:history="1">
        <w:r w:rsidRPr="006451DF">
          <w:rPr>
            <w:rFonts w:ascii="Verdana" w:hAnsi="Verdana"/>
            <w:sz w:val="20"/>
            <w:szCs w:val="20"/>
          </w:rPr>
          <w:t>Възложителя</w:t>
        </w:r>
      </w:hyperlink>
      <w:r w:rsidRPr="006451DF">
        <w:rPr>
          <w:rFonts w:ascii="Verdana" w:hAnsi="Verdana"/>
          <w:sz w:val="20"/>
          <w:szCs w:val="20"/>
        </w:rPr>
        <w:t xml:space="preserve"> и </w:t>
      </w:r>
      <w:hyperlink w:anchor="изпълнител" w:history="1">
        <w:r w:rsidRPr="006451DF">
          <w:rPr>
            <w:rFonts w:ascii="Verdana" w:hAnsi="Verdana"/>
            <w:sz w:val="20"/>
            <w:szCs w:val="20"/>
          </w:rPr>
          <w:t>Изпълнителя</w:t>
        </w:r>
      </w:hyperlink>
      <w:r w:rsidRPr="006451DF">
        <w:rPr>
          <w:rFonts w:ascii="Verdana" w:hAnsi="Verdana"/>
          <w:sz w:val="20"/>
          <w:szCs w:val="20"/>
        </w:rPr>
        <w:t xml:space="preserve"> по повод на ежедневното изпълнение на Работите се осъществяват между Контролиращия служител и/или </w:t>
      </w:r>
      <w:hyperlink w:anchor="инвеститорскиконтрол" w:history="1">
        <w:r w:rsidRPr="006451DF">
          <w:rPr>
            <w:rFonts w:ascii="Verdana" w:hAnsi="Verdana"/>
            <w:sz w:val="20"/>
            <w:szCs w:val="20"/>
          </w:rPr>
          <w:t>Инвеститорския контрол</w:t>
        </w:r>
      </w:hyperlink>
      <w:r w:rsidRPr="006451DF">
        <w:rPr>
          <w:rFonts w:ascii="Verdana" w:hAnsi="Verdana"/>
          <w:sz w:val="20"/>
          <w:szCs w:val="20"/>
        </w:rPr>
        <w:t xml:space="preserve"> и </w:t>
      </w:r>
      <w:hyperlink w:anchor="изпълнител" w:history="1">
        <w:r w:rsidRPr="006451DF">
          <w:rPr>
            <w:rFonts w:ascii="Verdana" w:hAnsi="Verdana"/>
            <w:sz w:val="20"/>
            <w:szCs w:val="20"/>
          </w:rPr>
          <w:t>Изпълнителя</w:t>
        </w:r>
      </w:hyperlink>
      <w:r w:rsidRPr="006451DF">
        <w:rPr>
          <w:rFonts w:ascii="Verdana" w:hAnsi="Verdana"/>
          <w:sz w:val="20"/>
          <w:szCs w:val="20"/>
        </w:rPr>
        <w:t>.</w:t>
      </w:r>
    </w:p>
    <w:p w14:paraId="38B400FC"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 xml:space="preserve">Плащане се извършва по искане на </w:t>
      </w:r>
      <w:hyperlink w:anchor="изпълнител" w:history="1">
        <w:r w:rsidRPr="006451DF">
          <w:rPr>
            <w:rFonts w:ascii="Verdana" w:hAnsi="Verdana"/>
            <w:sz w:val="20"/>
            <w:szCs w:val="20"/>
          </w:rPr>
          <w:t>Изпълнителя</w:t>
        </w:r>
      </w:hyperlink>
      <w:r w:rsidRPr="006451DF">
        <w:rPr>
          <w:rFonts w:ascii="Verdana" w:hAnsi="Verdana"/>
          <w:sz w:val="20"/>
          <w:szCs w:val="20"/>
        </w:rPr>
        <w:t xml:space="preserve"> след  приключване и приемане изпълнението на Работите, предмет на този договор. </w:t>
      </w:r>
    </w:p>
    <w:p w14:paraId="6C96845C"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 xml:space="preserve">Искането за плащане трябва да бъде придружено от </w:t>
      </w:r>
      <w:bookmarkStart w:id="31" w:name="Протоколзаизпълненииподлежащинаизплащане"/>
      <w:r w:rsidRPr="006451DF">
        <w:rPr>
          <w:rFonts w:ascii="Verdana" w:hAnsi="Verdana"/>
          <w:sz w:val="20"/>
          <w:szCs w:val="20"/>
        </w:rPr>
        <w:t>Протокол за изпълнени и подлежащи на изплащане видове СМР</w:t>
      </w:r>
      <w:bookmarkEnd w:id="31"/>
      <w:r w:rsidRPr="006451DF">
        <w:rPr>
          <w:rFonts w:ascii="Verdana" w:hAnsi="Verdana"/>
          <w:sz w:val="20"/>
          <w:szCs w:val="20"/>
        </w:rPr>
        <w:t xml:space="preserve">, включващ съответните доказателства: актове за скрити работи, констативни протоколи, протоколи от проби (изпитвания) и др., доказващи качественото изпълнение на строежа – приети и подписани от </w:t>
      </w:r>
      <w:hyperlink w:anchor="инвеститорскиконтрол" w:history="1">
        <w:r w:rsidRPr="006451DF">
          <w:rPr>
            <w:rFonts w:ascii="Verdana" w:hAnsi="Verdana"/>
            <w:sz w:val="20"/>
            <w:szCs w:val="20"/>
          </w:rPr>
          <w:t>Инвеститорски контрол</w:t>
        </w:r>
      </w:hyperlink>
      <w:r w:rsidRPr="006451DF">
        <w:rPr>
          <w:rFonts w:ascii="Verdana" w:hAnsi="Verdana"/>
          <w:sz w:val="20"/>
          <w:szCs w:val="20"/>
        </w:rPr>
        <w:t xml:space="preserve"> и съответния </w:t>
      </w:r>
      <w:hyperlink w:anchor="строителеннадзор" w:history="1">
        <w:r w:rsidRPr="006451DF">
          <w:rPr>
            <w:rFonts w:ascii="Verdana" w:hAnsi="Verdana"/>
            <w:sz w:val="20"/>
            <w:szCs w:val="20"/>
          </w:rPr>
          <w:t>Строителен надзор</w:t>
        </w:r>
      </w:hyperlink>
      <w:r w:rsidRPr="006451DF">
        <w:rPr>
          <w:rFonts w:ascii="Verdana" w:hAnsi="Verdana"/>
          <w:sz w:val="20"/>
          <w:szCs w:val="20"/>
        </w:rPr>
        <w:t xml:space="preserve">. Протоколът за изпълнени и подлежащи на изплащане видове СМР се адресира до Възложителя и се предоставя за одобрение от </w:t>
      </w:r>
      <w:hyperlink w:anchor="инвеститорскиконтрол" w:history="1">
        <w:r w:rsidRPr="006451DF">
          <w:rPr>
            <w:rFonts w:ascii="Verdana" w:hAnsi="Verdana"/>
            <w:sz w:val="20"/>
            <w:szCs w:val="20"/>
          </w:rPr>
          <w:t>Инвеститорския контрол</w:t>
        </w:r>
      </w:hyperlink>
      <w:r w:rsidRPr="006451DF">
        <w:rPr>
          <w:rFonts w:ascii="Verdana" w:hAnsi="Verdana"/>
          <w:sz w:val="20"/>
          <w:szCs w:val="20"/>
        </w:rPr>
        <w:t>.</w:t>
      </w:r>
    </w:p>
    <w:p w14:paraId="65609BD4"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 xml:space="preserve">След като протоколът се подпише от двете страни без възражения, </w:t>
      </w:r>
      <w:hyperlink w:anchor="изпълнител" w:history="1">
        <w:r w:rsidRPr="006451DF">
          <w:rPr>
            <w:rFonts w:ascii="Verdana" w:hAnsi="Verdana"/>
            <w:sz w:val="20"/>
            <w:szCs w:val="20"/>
          </w:rPr>
          <w:t>Изпълнителят</w:t>
        </w:r>
      </w:hyperlink>
      <w:r w:rsidRPr="006451DF">
        <w:rPr>
          <w:rFonts w:ascii="Verdana" w:hAnsi="Verdana"/>
          <w:sz w:val="20"/>
          <w:szCs w:val="20"/>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46470F1F"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 xml:space="preserve">Възложителят превежда на Изпълнителя дължимата сума до 45 (четиридесет и пет) дни от датата на коректно съставената фактура на </w:t>
      </w:r>
      <w:hyperlink w:anchor="изпълнител" w:history="1">
        <w:r w:rsidRPr="006451DF">
          <w:rPr>
            <w:rFonts w:ascii="Verdana" w:hAnsi="Verdana"/>
            <w:sz w:val="20"/>
            <w:szCs w:val="20"/>
          </w:rPr>
          <w:t>Изпълнителя</w:t>
        </w:r>
      </w:hyperlink>
      <w:r w:rsidRPr="006451DF">
        <w:rPr>
          <w:rFonts w:ascii="Verdana" w:hAnsi="Verdana"/>
          <w:sz w:val="20"/>
          <w:szCs w:val="20"/>
        </w:rPr>
        <w:t xml:space="preserve">, представена в отдел “Финансово-счетоводен” на </w:t>
      </w:r>
      <w:hyperlink w:anchor="възложител" w:history="1">
        <w:r w:rsidRPr="006451DF">
          <w:rPr>
            <w:rFonts w:ascii="Verdana" w:hAnsi="Verdana"/>
            <w:sz w:val="20"/>
            <w:szCs w:val="20"/>
          </w:rPr>
          <w:t>Възложителя</w:t>
        </w:r>
      </w:hyperlink>
      <w:r w:rsidRPr="006451DF">
        <w:rPr>
          <w:rFonts w:ascii="Verdana" w:hAnsi="Verdana"/>
          <w:sz w:val="20"/>
          <w:szCs w:val="20"/>
        </w:rPr>
        <w:t>.</w:t>
      </w:r>
    </w:p>
    <w:p w14:paraId="2F1C02D0"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60A4A447"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273F12E8" w14:textId="77777777" w:rsidR="005E1CA0" w:rsidRPr="006451DF" w:rsidRDefault="00E70856" w:rsidP="00D80207">
      <w:pPr>
        <w:numPr>
          <w:ilvl w:val="1"/>
          <w:numId w:val="30"/>
        </w:numPr>
        <w:spacing w:after="240" w:line="240" w:lineRule="auto"/>
        <w:ind w:left="0" w:firstLine="0"/>
        <w:jc w:val="both"/>
        <w:outlineLvl w:val="0"/>
        <w:rPr>
          <w:rFonts w:ascii="Verdana" w:hAnsi="Verdana"/>
          <w:sz w:val="20"/>
          <w:szCs w:val="20"/>
        </w:rPr>
      </w:pPr>
      <w:hyperlink w:anchor="възложител" w:history="1">
        <w:r w:rsidR="005E1CA0" w:rsidRPr="006451DF">
          <w:rPr>
            <w:rFonts w:ascii="Verdana" w:hAnsi="Verdana"/>
            <w:sz w:val="20"/>
            <w:szCs w:val="20"/>
          </w:rPr>
          <w:t>Възложителят</w:t>
        </w:r>
      </w:hyperlink>
      <w:r w:rsidR="005E1CA0" w:rsidRPr="006451DF">
        <w:rPr>
          <w:rFonts w:ascii="Verdana" w:hAnsi="Verdana"/>
          <w:sz w:val="20"/>
          <w:szCs w:val="20"/>
        </w:rPr>
        <w:t xml:space="preserve"> не предоставя авансови плащания по този договор.</w:t>
      </w:r>
    </w:p>
    <w:p w14:paraId="39C52353"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Гаранцията за изпълнение се освобождава съгласно уговореното в Раздел В: „Специфични условия на договора”.</w:t>
      </w:r>
    </w:p>
    <w:p w14:paraId="5AE90736" w14:textId="77777777" w:rsidR="005E1CA0" w:rsidRPr="006451DF" w:rsidRDefault="005E1CA0" w:rsidP="00D80207">
      <w:pPr>
        <w:keepNext/>
        <w:widowControl w:val="0"/>
        <w:numPr>
          <w:ilvl w:val="0"/>
          <w:numId w:val="30"/>
        </w:numPr>
        <w:spacing w:after="240" w:line="240" w:lineRule="auto"/>
        <w:ind w:left="0" w:firstLine="0"/>
        <w:jc w:val="both"/>
        <w:outlineLvl w:val="0"/>
        <w:rPr>
          <w:rFonts w:ascii="Verdana" w:hAnsi="Verdana"/>
          <w:sz w:val="20"/>
          <w:szCs w:val="20"/>
        </w:rPr>
      </w:pPr>
      <w:r w:rsidRPr="006451DF">
        <w:rPr>
          <w:rFonts w:ascii="Verdana" w:hAnsi="Verdana"/>
          <w:b/>
          <w:sz w:val="20"/>
          <w:szCs w:val="20"/>
        </w:rPr>
        <w:t>ИНТЕЛЕКТУАЛНА СОБСТВЕНОСТ</w:t>
      </w:r>
    </w:p>
    <w:p w14:paraId="38C67736"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 xml:space="preserve">Извън права на </w:t>
      </w:r>
      <w:hyperlink w:anchor="изпълнител" w:history="1">
        <w:r w:rsidRPr="006451DF">
          <w:rPr>
            <w:rFonts w:ascii="Verdana" w:hAnsi="Verdana"/>
            <w:sz w:val="20"/>
            <w:szCs w:val="20"/>
          </w:rPr>
          <w:t>Изпълнителя</w:t>
        </w:r>
      </w:hyperlink>
      <w:r w:rsidRPr="006451DF">
        <w:rPr>
          <w:rFonts w:ascii="Verdana" w:hAnsi="Verdana"/>
          <w:sz w:val="20"/>
          <w:szCs w:val="20"/>
        </w:rPr>
        <w:t xml:space="preserve">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изобретения, става собственост на </w:t>
      </w:r>
      <w:hyperlink w:anchor="възложител" w:history="1">
        <w:r w:rsidRPr="006451DF">
          <w:rPr>
            <w:rFonts w:ascii="Verdana" w:hAnsi="Verdana"/>
            <w:sz w:val="20"/>
            <w:szCs w:val="20"/>
          </w:rPr>
          <w:t>Възложителя</w:t>
        </w:r>
      </w:hyperlink>
      <w:r w:rsidRPr="006451DF">
        <w:rPr>
          <w:rFonts w:ascii="Verdana" w:hAnsi="Verdana"/>
          <w:sz w:val="20"/>
          <w:szCs w:val="20"/>
        </w:rPr>
        <w:t>, освен ако изрично не е уговорено друго.</w:t>
      </w:r>
    </w:p>
    <w:p w14:paraId="30D82F3B"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 xml:space="preserve">Всяко изобретение, проект, откритие, полезен модел или подобрение в процедурите, направени от </w:t>
      </w:r>
      <w:hyperlink w:anchor="изпълнител" w:history="1">
        <w:r w:rsidRPr="006451DF">
          <w:rPr>
            <w:rFonts w:ascii="Verdana" w:hAnsi="Verdana"/>
            <w:sz w:val="20"/>
            <w:szCs w:val="20"/>
          </w:rPr>
          <w:t>Изпълнителя</w:t>
        </w:r>
      </w:hyperlink>
      <w:r w:rsidRPr="006451DF">
        <w:rPr>
          <w:rFonts w:ascii="Verdana" w:hAnsi="Verdana"/>
          <w:sz w:val="20"/>
          <w:szCs w:val="20"/>
        </w:rPr>
        <w:t xml:space="preserve"> или негови служители по време на изпълнението на договора с </w:t>
      </w:r>
      <w:hyperlink w:anchor="възложител" w:history="1">
        <w:r w:rsidRPr="006451DF">
          <w:rPr>
            <w:rFonts w:ascii="Verdana" w:hAnsi="Verdana"/>
            <w:sz w:val="20"/>
            <w:szCs w:val="20"/>
          </w:rPr>
          <w:t>Възложителя</w:t>
        </w:r>
      </w:hyperlink>
      <w:r w:rsidRPr="006451DF">
        <w:rPr>
          <w:rFonts w:ascii="Verdana" w:hAnsi="Verdana"/>
          <w:sz w:val="20"/>
          <w:szCs w:val="20"/>
        </w:rPr>
        <w:t xml:space="preserve"> или отнасящи се по какъвто и да е начин към дейността на </w:t>
      </w:r>
      <w:hyperlink w:anchor="възложител" w:history="1">
        <w:r w:rsidRPr="006451DF">
          <w:rPr>
            <w:rFonts w:ascii="Verdana" w:hAnsi="Verdana"/>
            <w:sz w:val="20"/>
            <w:szCs w:val="20"/>
          </w:rPr>
          <w:t>Възложителя</w:t>
        </w:r>
      </w:hyperlink>
      <w:r w:rsidRPr="006451DF">
        <w:rPr>
          <w:rFonts w:ascii="Verdana" w:hAnsi="Verdana"/>
          <w:sz w:val="20"/>
          <w:szCs w:val="20"/>
        </w:rPr>
        <w:t xml:space="preserve">, или биха могли да бъдат използвани от </w:t>
      </w:r>
      <w:r w:rsidRPr="006451DF">
        <w:rPr>
          <w:rFonts w:ascii="Verdana" w:hAnsi="Verdana"/>
          <w:sz w:val="20"/>
          <w:szCs w:val="20"/>
        </w:rPr>
        <w:lastRenderedPageBreak/>
        <w:t xml:space="preserve">Възложителя, следва да бъдат предоставени на Възложителя като негова собственост. </w:t>
      </w:r>
      <w:hyperlink w:anchor="изпълнител" w:history="1">
        <w:r w:rsidRPr="006451DF">
          <w:rPr>
            <w:rFonts w:ascii="Verdana" w:hAnsi="Verdana"/>
            <w:sz w:val="20"/>
            <w:szCs w:val="20"/>
          </w:rPr>
          <w:t>Изпълнителят</w:t>
        </w:r>
      </w:hyperlink>
      <w:r w:rsidRPr="006451DF">
        <w:rPr>
          <w:rFonts w:ascii="Verdana" w:hAnsi="Verdana"/>
          <w:sz w:val="20"/>
          <w:szCs w:val="20"/>
        </w:rPr>
        <w:t xml:space="preserve"> следва веднага да съобщи на </w:t>
      </w:r>
      <w:hyperlink w:anchor="възложител" w:history="1">
        <w:r w:rsidRPr="006451DF">
          <w:rPr>
            <w:rFonts w:ascii="Verdana" w:hAnsi="Verdana"/>
            <w:sz w:val="20"/>
            <w:szCs w:val="20"/>
          </w:rPr>
          <w:t>Възложителя</w:t>
        </w:r>
      </w:hyperlink>
      <w:r w:rsidRPr="006451DF">
        <w:rPr>
          <w:rFonts w:ascii="Verdana" w:hAnsi="Verdana"/>
          <w:sz w:val="20"/>
          <w:szCs w:val="20"/>
        </w:rPr>
        <w:t xml:space="preserve"> и да му предостави цялата необходима информация по повод на направата на такова изобретение, проект, откритие, полезен модел, или подобрение.</w:t>
      </w:r>
    </w:p>
    <w:p w14:paraId="7098B163" w14:textId="77777777" w:rsidR="005E1CA0" w:rsidRPr="006451DF" w:rsidRDefault="00E70856" w:rsidP="00D80207">
      <w:pPr>
        <w:numPr>
          <w:ilvl w:val="1"/>
          <w:numId w:val="30"/>
        </w:numPr>
        <w:spacing w:after="240" w:line="240" w:lineRule="auto"/>
        <w:ind w:left="0" w:firstLine="0"/>
        <w:jc w:val="both"/>
        <w:outlineLvl w:val="0"/>
        <w:rPr>
          <w:rFonts w:ascii="Verdana" w:hAnsi="Verdana"/>
          <w:snapToGrid w:val="0"/>
          <w:sz w:val="20"/>
          <w:szCs w:val="20"/>
          <w:lang w:eastAsia="x-none"/>
        </w:rPr>
      </w:pPr>
      <w:hyperlink w:anchor="_Hlk67996901" w:history="1" w:docLocation="1,30007,30051,0,,_ HYPERLINK  \l &quot;изпълнител&quot; __И">
        <w:r w:rsidR="005E1CA0" w:rsidRPr="006451DF">
          <w:rPr>
            <w:rFonts w:ascii="Verdana" w:hAnsi="Verdana"/>
            <w:snapToGrid w:val="0"/>
            <w:sz w:val="20"/>
            <w:szCs w:val="20"/>
            <w:lang w:eastAsia="x-none"/>
          </w:rPr>
          <w:t>Изпълнителят</w:t>
        </w:r>
      </w:hyperlink>
      <w:r w:rsidR="005E1CA0" w:rsidRPr="006451DF">
        <w:rPr>
          <w:rFonts w:ascii="Verdana" w:hAnsi="Verdana"/>
          <w:snapToGrid w:val="0"/>
          <w:sz w:val="20"/>
          <w:szCs w:val="20"/>
          <w:lang w:eastAsia="x-none"/>
        </w:rPr>
        <w:t xml:space="preserve"> следва да отбелязва или да осигури отбелязването на правата на интелектуалната собственост на </w:t>
      </w:r>
      <w:hyperlink w:anchor="възложител" w:history="1">
        <w:r w:rsidR="005E1CA0" w:rsidRPr="006451DF">
          <w:rPr>
            <w:rFonts w:ascii="Verdana" w:hAnsi="Verdana"/>
            <w:snapToGrid w:val="0"/>
            <w:sz w:val="20"/>
            <w:szCs w:val="20"/>
            <w:lang w:eastAsia="x-none"/>
          </w:rPr>
          <w:t>Възложителя</w:t>
        </w:r>
      </w:hyperlink>
      <w:r w:rsidR="005E1CA0" w:rsidRPr="006451DF">
        <w:rPr>
          <w:rFonts w:ascii="Verdana" w:hAnsi="Verdana"/>
          <w:snapToGrid w:val="0"/>
          <w:sz w:val="20"/>
          <w:szCs w:val="20"/>
          <w:lang w:eastAsia="x-none"/>
        </w:rPr>
        <w:t>, както следва: “Собственост на “Софийска вода” АД ............(дата)”.</w:t>
      </w:r>
    </w:p>
    <w:p w14:paraId="2CDA23B1"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 xml:space="preserve">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w:t>
      </w:r>
      <w:hyperlink w:anchor="възложител" w:history="1">
        <w:r w:rsidRPr="006451DF">
          <w:rPr>
            <w:rFonts w:ascii="Verdana" w:hAnsi="Verdana"/>
            <w:sz w:val="20"/>
            <w:szCs w:val="20"/>
          </w:rPr>
          <w:t>Възложителя</w:t>
        </w:r>
      </w:hyperlink>
      <w:r w:rsidRPr="006451DF">
        <w:rPr>
          <w:rFonts w:ascii="Verdana" w:hAnsi="Verdana"/>
          <w:sz w:val="20"/>
          <w:szCs w:val="20"/>
        </w:rPr>
        <w:t xml:space="preserve">, и предприема всичко необходимо така, че правата на интелектуална собственост да са за </w:t>
      </w:r>
      <w:hyperlink w:anchor="възложител" w:history="1">
        <w:r w:rsidRPr="006451DF">
          <w:rPr>
            <w:rFonts w:ascii="Verdana" w:hAnsi="Verdana"/>
            <w:sz w:val="20"/>
            <w:szCs w:val="20"/>
          </w:rPr>
          <w:t>Възложителя</w:t>
        </w:r>
      </w:hyperlink>
      <w:r w:rsidRPr="006451DF">
        <w:rPr>
          <w:rFonts w:ascii="Verdana" w:hAnsi="Verdana"/>
          <w:sz w:val="20"/>
          <w:szCs w:val="20"/>
        </w:rPr>
        <w:t xml:space="preserve">. В случай, че се наложи и бъде поискано от </w:t>
      </w:r>
      <w:hyperlink w:anchor="възложител" w:history="1">
        <w:r w:rsidRPr="006451DF">
          <w:rPr>
            <w:rFonts w:ascii="Verdana" w:hAnsi="Verdana"/>
            <w:sz w:val="20"/>
            <w:szCs w:val="20"/>
          </w:rPr>
          <w:t>Възложителя</w:t>
        </w:r>
      </w:hyperlink>
      <w:r w:rsidRPr="006451DF">
        <w:rPr>
          <w:rFonts w:ascii="Verdana" w:hAnsi="Verdana"/>
          <w:sz w:val="20"/>
          <w:szCs w:val="20"/>
        </w:rPr>
        <w:t xml:space="preserve">, </w:t>
      </w:r>
      <w:hyperlink w:anchor="изпълнител" w:history="1">
        <w:r w:rsidRPr="006451DF">
          <w:rPr>
            <w:rFonts w:ascii="Verdana" w:hAnsi="Verdana"/>
            <w:sz w:val="20"/>
            <w:szCs w:val="20"/>
          </w:rPr>
          <w:t>Изпълнителят</w:t>
        </w:r>
      </w:hyperlink>
      <w:r w:rsidRPr="006451DF">
        <w:rPr>
          <w:rFonts w:ascii="Verdana" w:hAnsi="Verdana"/>
          <w:sz w:val="20"/>
          <w:szCs w:val="20"/>
        </w:rPr>
        <w:t xml:space="preserve"> следва да предприеме всички действия за прехвърлянето на право на интелектуална собственост на </w:t>
      </w:r>
      <w:hyperlink w:anchor="възложител" w:history="1">
        <w:r w:rsidRPr="006451DF">
          <w:rPr>
            <w:rFonts w:ascii="Verdana" w:hAnsi="Verdana"/>
            <w:sz w:val="20"/>
            <w:szCs w:val="20"/>
          </w:rPr>
          <w:t>Възложителя</w:t>
        </w:r>
      </w:hyperlink>
      <w:r w:rsidRPr="006451DF">
        <w:rPr>
          <w:rFonts w:ascii="Verdana" w:hAnsi="Verdana"/>
          <w:sz w:val="20"/>
          <w:szCs w:val="20"/>
        </w:rPr>
        <w:t xml:space="preserve">, като възможността на </w:t>
      </w:r>
      <w:hyperlink w:anchor="възложител" w:history="1">
        <w:r w:rsidRPr="006451DF">
          <w:rPr>
            <w:rFonts w:ascii="Verdana" w:hAnsi="Verdana"/>
            <w:sz w:val="20"/>
            <w:szCs w:val="20"/>
          </w:rPr>
          <w:t>Възложителя</w:t>
        </w:r>
      </w:hyperlink>
      <w:r w:rsidRPr="006451DF">
        <w:rPr>
          <w:rFonts w:ascii="Verdana" w:hAnsi="Verdana"/>
          <w:sz w:val="20"/>
          <w:szCs w:val="20"/>
        </w:rPr>
        <w:t xml:space="preserve"> да ползва обектите на такава собственост следва да е неограничена.</w:t>
      </w:r>
    </w:p>
    <w:p w14:paraId="4798198A"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 xml:space="preserve">Правото на интелектуална собственост върху компютърна програма, проект за такава или друг софтуерен обект на интелектуална собственост, изготвен от </w:t>
      </w:r>
      <w:hyperlink w:anchor="изпълнител" w:history="1">
        <w:r w:rsidRPr="006451DF">
          <w:rPr>
            <w:rFonts w:ascii="Verdana" w:hAnsi="Verdana"/>
            <w:sz w:val="20"/>
            <w:szCs w:val="20"/>
          </w:rPr>
          <w:t>Изпълнителя</w:t>
        </w:r>
      </w:hyperlink>
      <w:r w:rsidRPr="006451DF">
        <w:rPr>
          <w:rFonts w:ascii="Verdana" w:hAnsi="Verdana"/>
          <w:sz w:val="20"/>
          <w:szCs w:val="20"/>
        </w:rPr>
        <w:t xml:space="preserve">, негови служители, или подизпълнители за </w:t>
      </w:r>
      <w:hyperlink w:anchor="възложител" w:history="1">
        <w:r w:rsidRPr="006451DF">
          <w:rPr>
            <w:rFonts w:ascii="Verdana" w:hAnsi="Verdana"/>
            <w:sz w:val="20"/>
            <w:szCs w:val="20"/>
          </w:rPr>
          <w:t>Възложителя</w:t>
        </w:r>
      </w:hyperlink>
      <w:r w:rsidRPr="006451DF">
        <w:rPr>
          <w:rFonts w:ascii="Verdana" w:hAnsi="Verdana"/>
          <w:sz w:val="20"/>
          <w:szCs w:val="20"/>
        </w:rPr>
        <w:t xml:space="preserve"> по този договор, се прехвърля върху </w:t>
      </w:r>
      <w:hyperlink w:anchor="възложител" w:history="1">
        <w:r w:rsidRPr="006451DF">
          <w:rPr>
            <w:rFonts w:ascii="Verdana" w:hAnsi="Verdana"/>
            <w:sz w:val="20"/>
            <w:szCs w:val="20"/>
          </w:rPr>
          <w:t>Възложителя</w:t>
        </w:r>
      </w:hyperlink>
      <w:r w:rsidRPr="006451DF">
        <w:rPr>
          <w:rFonts w:ascii="Verdana" w:hAnsi="Verdana"/>
          <w:sz w:val="20"/>
          <w:szCs w:val="20"/>
        </w:rPr>
        <w:t xml:space="preserve"> при получаването от </w:t>
      </w:r>
      <w:hyperlink w:anchor="изпълнител" w:history="1">
        <w:r w:rsidRPr="006451DF">
          <w:rPr>
            <w:rFonts w:ascii="Verdana" w:hAnsi="Verdana"/>
            <w:sz w:val="20"/>
            <w:szCs w:val="20"/>
          </w:rPr>
          <w:t>Изпълнителя</w:t>
        </w:r>
      </w:hyperlink>
      <w:r w:rsidRPr="006451DF">
        <w:rPr>
          <w:rFonts w:ascii="Verdana" w:hAnsi="Verdana"/>
          <w:sz w:val="20"/>
          <w:szCs w:val="20"/>
        </w:rPr>
        <w:t xml:space="preserve"> на плащането по договора и от този момент </w:t>
      </w:r>
      <w:hyperlink w:anchor="възложител" w:history="1">
        <w:r w:rsidRPr="006451DF">
          <w:rPr>
            <w:rFonts w:ascii="Verdana" w:hAnsi="Verdana"/>
            <w:sz w:val="20"/>
            <w:szCs w:val="20"/>
          </w:rPr>
          <w:t>Възложителят</w:t>
        </w:r>
      </w:hyperlink>
      <w:r w:rsidRPr="006451DF">
        <w:rPr>
          <w:rFonts w:ascii="Verdana" w:hAnsi="Verdana"/>
          <w:sz w:val="20"/>
          <w:szCs w:val="20"/>
        </w:rPr>
        <w:t xml:space="preserve"> отговаря за предприемането на всички стъпки за защита на правата на интелектуална собственост, както </w:t>
      </w:r>
      <w:hyperlink w:anchor="възложител" w:history="1">
        <w:r w:rsidRPr="006451DF">
          <w:rPr>
            <w:rFonts w:ascii="Verdana" w:hAnsi="Verdana"/>
            <w:sz w:val="20"/>
            <w:szCs w:val="20"/>
          </w:rPr>
          <w:t>Възложителят</w:t>
        </w:r>
      </w:hyperlink>
      <w:r w:rsidRPr="006451DF">
        <w:rPr>
          <w:rFonts w:ascii="Verdana" w:hAnsi="Verdana"/>
          <w:sz w:val="20"/>
          <w:szCs w:val="20"/>
        </w:rPr>
        <w:t xml:space="preserve"> намери за добре.</w:t>
      </w:r>
    </w:p>
    <w:p w14:paraId="31188D9D"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 xml:space="preserve">Разходи, направени от </w:t>
      </w:r>
      <w:hyperlink w:anchor="изпълнител" w:history="1">
        <w:r w:rsidRPr="006451DF">
          <w:rPr>
            <w:rFonts w:ascii="Verdana" w:hAnsi="Verdana"/>
            <w:sz w:val="20"/>
            <w:szCs w:val="20"/>
          </w:rPr>
          <w:t>Изпълнителя</w:t>
        </w:r>
      </w:hyperlink>
      <w:r w:rsidRPr="006451DF">
        <w:rPr>
          <w:rFonts w:ascii="Verdana" w:hAnsi="Verdana"/>
          <w:sz w:val="20"/>
          <w:szCs w:val="20"/>
        </w:rPr>
        <w:t xml:space="preserve"> и предварително одобрени от Възложителя в изпълнение на чл.7.4 и чл.7.5, следва да се възстановят от </w:t>
      </w:r>
      <w:hyperlink w:anchor="възложител" w:history="1">
        <w:r w:rsidRPr="006451DF">
          <w:rPr>
            <w:rFonts w:ascii="Verdana" w:hAnsi="Verdana"/>
            <w:sz w:val="20"/>
            <w:szCs w:val="20"/>
          </w:rPr>
          <w:t>Възложителя</w:t>
        </w:r>
      </w:hyperlink>
      <w:r w:rsidRPr="006451DF">
        <w:rPr>
          <w:rFonts w:ascii="Verdana" w:hAnsi="Verdana"/>
          <w:sz w:val="20"/>
          <w:szCs w:val="20"/>
        </w:rPr>
        <w:t>.</w:t>
      </w:r>
    </w:p>
    <w:p w14:paraId="15FD88A5" w14:textId="77777777" w:rsidR="005E1CA0" w:rsidRPr="006451DF" w:rsidRDefault="005E1CA0" w:rsidP="00D80207">
      <w:pPr>
        <w:keepNext/>
        <w:widowControl w:val="0"/>
        <w:numPr>
          <w:ilvl w:val="0"/>
          <w:numId w:val="30"/>
        </w:numPr>
        <w:spacing w:after="240" w:line="240" w:lineRule="auto"/>
        <w:ind w:left="0" w:firstLine="0"/>
        <w:jc w:val="both"/>
        <w:outlineLvl w:val="0"/>
        <w:rPr>
          <w:rFonts w:ascii="Verdana" w:hAnsi="Verdana"/>
          <w:sz w:val="20"/>
          <w:szCs w:val="20"/>
        </w:rPr>
      </w:pPr>
      <w:r w:rsidRPr="006451DF">
        <w:rPr>
          <w:rFonts w:ascii="Verdana" w:hAnsi="Verdana"/>
          <w:b/>
          <w:sz w:val="20"/>
          <w:szCs w:val="20"/>
        </w:rPr>
        <w:t>КОНФИДЕНЦИАЛНОСТ</w:t>
      </w:r>
    </w:p>
    <w:p w14:paraId="3A6FD5CB"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6F699AE5"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41682E57"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54C68FDA" w14:textId="77777777" w:rsidR="005E1CA0" w:rsidRPr="006451DF" w:rsidRDefault="005E1CA0" w:rsidP="00D80207">
      <w:pPr>
        <w:keepNext/>
        <w:widowControl w:val="0"/>
        <w:numPr>
          <w:ilvl w:val="0"/>
          <w:numId w:val="30"/>
        </w:numPr>
        <w:spacing w:after="240" w:line="240" w:lineRule="auto"/>
        <w:ind w:left="0" w:firstLine="0"/>
        <w:jc w:val="both"/>
        <w:outlineLvl w:val="0"/>
        <w:rPr>
          <w:rFonts w:ascii="Verdana" w:hAnsi="Verdana"/>
          <w:b/>
          <w:sz w:val="20"/>
          <w:szCs w:val="20"/>
        </w:rPr>
      </w:pPr>
      <w:r w:rsidRPr="006451DF">
        <w:rPr>
          <w:rFonts w:ascii="Verdana" w:hAnsi="Verdana"/>
          <w:b/>
          <w:sz w:val="20"/>
          <w:szCs w:val="20"/>
        </w:rPr>
        <w:t>ПУБЛИЧНОСТ</w:t>
      </w:r>
    </w:p>
    <w:p w14:paraId="60898CA3"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 xml:space="preserve">Освен ако не е необходимо за подписването или е уговорено като необходимо за изпълнението на договора, </w:t>
      </w:r>
      <w:hyperlink w:anchor="изпълнител" w:history="1">
        <w:r w:rsidRPr="006451DF">
          <w:rPr>
            <w:rFonts w:ascii="Verdana" w:hAnsi="Verdana"/>
            <w:sz w:val="20"/>
            <w:szCs w:val="20"/>
          </w:rPr>
          <w:t>Изпълнителят</w:t>
        </w:r>
      </w:hyperlink>
      <w:r w:rsidRPr="006451DF">
        <w:rPr>
          <w:rFonts w:ascii="Verdana" w:hAnsi="Verdana"/>
          <w:sz w:val="20"/>
          <w:szCs w:val="20"/>
        </w:rPr>
        <w:t xml:space="preserve">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w:t>
      </w:r>
      <w:hyperlink w:anchor="възложител" w:history="1">
        <w:r w:rsidRPr="006451DF">
          <w:rPr>
            <w:rFonts w:ascii="Verdana" w:hAnsi="Verdana"/>
            <w:sz w:val="20"/>
            <w:szCs w:val="20"/>
          </w:rPr>
          <w:t>Възложителя</w:t>
        </w:r>
      </w:hyperlink>
      <w:r w:rsidRPr="006451DF">
        <w:rPr>
          <w:rFonts w:ascii="Verdana" w:hAnsi="Verdana"/>
          <w:sz w:val="20"/>
          <w:szCs w:val="20"/>
        </w:rPr>
        <w:t xml:space="preserve"> преди предварителното представяне на материала пред </w:t>
      </w:r>
      <w:hyperlink w:anchor="възложител" w:history="1">
        <w:r w:rsidRPr="006451DF">
          <w:rPr>
            <w:rFonts w:ascii="Verdana" w:hAnsi="Verdana"/>
            <w:sz w:val="20"/>
            <w:szCs w:val="20"/>
          </w:rPr>
          <w:t>Възложителя</w:t>
        </w:r>
      </w:hyperlink>
      <w:r w:rsidRPr="006451DF">
        <w:rPr>
          <w:rFonts w:ascii="Verdana" w:hAnsi="Verdana"/>
          <w:sz w:val="20"/>
          <w:szCs w:val="20"/>
        </w:rPr>
        <w:t xml:space="preserve"> и получаването на неговото писмено съгласие. Такова съгласие от </w:t>
      </w:r>
      <w:hyperlink w:anchor="възложител" w:history="1">
        <w:r w:rsidRPr="006451DF">
          <w:rPr>
            <w:rFonts w:ascii="Verdana" w:hAnsi="Verdana"/>
            <w:sz w:val="20"/>
            <w:szCs w:val="20"/>
          </w:rPr>
          <w:t>Възложителя</w:t>
        </w:r>
      </w:hyperlink>
      <w:r w:rsidRPr="006451DF">
        <w:rPr>
          <w:rFonts w:ascii="Verdana" w:hAnsi="Verdana"/>
          <w:sz w:val="20"/>
          <w:szCs w:val="20"/>
        </w:rPr>
        <w:t xml:space="preserve"> важи само за конкретното публикуване, което е изрично поискано.</w:t>
      </w:r>
    </w:p>
    <w:p w14:paraId="17E53F61"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lastRenderedPageBreak/>
        <w:t xml:space="preserve">Информация до обществеността. </w:t>
      </w:r>
      <w:hyperlink w:anchor="изпълнител" w:history="1">
        <w:r w:rsidRPr="006451DF">
          <w:rPr>
            <w:rFonts w:ascii="Verdana" w:hAnsi="Verdana"/>
            <w:sz w:val="20"/>
            <w:szCs w:val="20"/>
          </w:rPr>
          <w:t>Изпълнителят</w:t>
        </w:r>
      </w:hyperlink>
      <w:r w:rsidRPr="006451DF">
        <w:rPr>
          <w:rFonts w:ascii="Verdana" w:hAnsi="Verdana"/>
          <w:sz w:val="20"/>
          <w:szCs w:val="20"/>
        </w:rPr>
        <w:t xml:space="preserve"> трябва да предоставя чрез табло с информация съгласно изискванията на </w:t>
      </w:r>
      <w:hyperlink w:anchor="възложител" w:history="1">
        <w:r w:rsidRPr="006451DF">
          <w:rPr>
            <w:rFonts w:ascii="Verdana" w:hAnsi="Verdana"/>
            <w:sz w:val="20"/>
            <w:szCs w:val="20"/>
          </w:rPr>
          <w:t>Възложителя</w:t>
        </w:r>
      </w:hyperlink>
      <w:r w:rsidRPr="006451DF">
        <w:rPr>
          <w:rFonts w:ascii="Verdana" w:hAnsi="Verdana"/>
          <w:sz w:val="20"/>
          <w:szCs w:val="20"/>
        </w:rPr>
        <w:t xml:space="preserve">. </w:t>
      </w:r>
    </w:p>
    <w:p w14:paraId="50BD30DF" w14:textId="77777777" w:rsidR="005E1CA0" w:rsidRPr="006451DF" w:rsidRDefault="005E1CA0" w:rsidP="00D80207">
      <w:pPr>
        <w:keepNext/>
        <w:widowControl w:val="0"/>
        <w:numPr>
          <w:ilvl w:val="0"/>
          <w:numId w:val="30"/>
        </w:numPr>
        <w:spacing w:after="240" w:line="240" w:lineRule="auto"/>
        <w:ind w:left="0" w:firstLine="0"/>
        <w:jc w:val="both"/>
        <w:outlineLvl w:val="0"/>
        <w:rPr>
          <w:rFonts w:ascii="Verdana" w:hAnsi="Verdana"/>
          <w:sz w:val="20"/>
          <w:szCs w:val="20"/>
        </w:rPr>
      </w:pPr>
      <w:r w:rsidRPr="006451DF">
        <w:rPr>
          <w:rFonts w:ascii="Verdana" w:hAnsi="Verdana"/>
          <w:b/>
          <w:sz w:val="20"/>
          <w:szCs w:val="20"/>
        </w:rPr>
        <w:t>НОРМАТИВНИ И ВЪТРЕШНИ ПРАВИЛА</w:t>
      </w:r>
    </w:p>
    <w:p w14:paraId="0508C38A" w14:textId="77777777" w:rsidR="005E1CA0" w:rsidRPr="006451DF" w:rsidRDefault="005E1CA0" w:rsidP="00D80207">
      <w:pPr>
        <w:spacing w:after="240"/>
        <w:jc w:val="both"/>
        <w:outlineLvl w:val="0"/>
        <w:rPr>
          <w:rFonts w:ascii="Verdana" w:hAnsi="Verdana"/>
          <w:b/>
          <w:sz w:val="20"/>
          <w:szCs w:val="20"/>
        </w:rPr>
      </w:pPr>
      <w:r w:rsidRPr="006451DF">
        <w:rPr>
          <w:rFonts w:ascii="Verdana" w:hAnsi="Verdana"/>
          <w:sz w:val="20"/>
          <w:szCs w:val="20"/>
        </w:rPr>
        <w:t xml:space="preserve">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w:t>
      </w:r>
      <w:hyperlink w:anchor="възложител" w:history="1">
        <w:r w:rsidRPr="006451DF">
          <w:rPr>
            <w:rFonts w:ascii="Verdana" w:hAnsi="Verdana"/>
            <w:sz w:val="20"/>
            <w:szCs w:val="20"/>
          </w:rPr>
          <w:t>Възложителя</w:t>
        </w:r>
      </w:hyperlink>
      <w:r w:rsidRPr="006451DF">
        <w:rPr>
          <w:rFonts w:ascii="Verdana" w:hAnsi="Verdana"/>
          <w:sz w:val="20"/>
          <w:szCs w:val="20"/>
        </w:rPr>
        <w:t xml:space="preserve"> и подписва декларация, че е запознат с приложимите вътрешни правила на </w:t>
      </w:r>
      <w:hyperlink w:anchor="възложител" w:history="1">
        <w:r w:rsidRPr="006451DF">
          <w:rPr>
            <w:rFonts w:ascii="Verdana" w:hAnsi="Verdana"/>
            <w:sz w:val="20"/>
            <w:szCs w:val="20"/>
          </w:rPr>
          <w:t>Възложителя</w:t>
        </w:r>
      </w:hyperlink>
      <w:r w:rsidRPr="006451DF">
        <w:rPr>
          <w:rFonts w:ascii="Verdana" w:hAnsi="Verdana"/>
          <w:sz w:val="20"/>
          <w:szCs w:val="20"/>
        </w:rPr>
        <w:t>, ако има такива, и ще ги спазва в процеса на работата си.</w:t>
      </w:r>
    </w:p>
    <w:p w14:paraId="3C424785" w14:textId="77777777" w:rsidR="005E1CA0" w:rsidRPr="006451DF" w:rsidRDefault="005E1CA0" w:rsidP="00D80207">
      <w:pPr>
        <w:keepNext/>
        <w:widowControl w:val="0"/>
        <w:numPr>
          <w:ilvl w:val="0"/>
          <w:numId w:val="30"/>
        </w:numPr>
        <w:spacing w:after="240" w:line="240" w:lineRule="auto"/>
        <w:ind w:left="0" w:firstLine="0"/>
        <w:jc w:val="both"/>
        <w:outlineLvl w:val="0"/>
        <w:rPr>
          <w:rFonts w:ascii="Verdana" w:hAnsi="Verdana"/>
          <w:b/>
          <w:sz w:val="20"/>
          <w:szCs w:val="20"/>
        </w:rPr>
      </w:pPr>
      <w:r w:rsidRPr="006451DF">
        <w:rPr>
          <w:rFonts w:ascii="Verdana" w:hAnsi="Verdana"/>
          <w:b/>
          <w:sz w:val="20"/>
          <w:szCs w:val="20"/>
        </w:rPr>
        <w:t>ЗАПОЗНАВАНЕ С УСЛОВИЯТА НА ОБЕКТИТЕ</w:t>
      </w:r>
    </w:p>
    <w:p w14:paraId="55BE909B"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 xml:space="preserve">Приема се, че </w:t>
      </w:r>
      <w:hyperlink w:anchor="изпълнител" w:history="1">
        <w:r w:rsidRPr="006451DF">
          <w:rPr>
            <w:rFonts w:ascii="Verdana" w:hAnsi="Verdana"/>
            <w:sz w:val="20"/>
            <w:szCs w:val="20"/>
          </w:rPr>
          <w:t>Изпълнителят</w:t>
        </w:r>
      </w:hyperlink>
      <w:r w:rsidRPr="006451DF">
        <w:rPr>
          <w:rFonts w:ascii="Verdana" w:hAnsi="Verdana"/>
          <w:sz w:val="20"/>
          <w:szCs w:val="20"/>
        </w:rPr>
        <w:t xml:space="preserve">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w:t>
      </w:r>
      <w:hyperlink w:anchor="изпълнител" w:history="1">
        <w:r w:rsidRPr="006451DF">
          <w:rPr>
            <w:rFonts w:ascii="Verdana" w:hAnsi="Verdana"/>
            <w:sz w:val="20"/>
            <w:szCs w:val="20"/>
          </w:rPr>
          <w:t>Изпълнителя</w:t>
        </w:r>
      </w:hyperlink>
      <w:r w:rsidRPr="006451DF">
        <w:rPr>
          <w:rFonts w:ascii="Verdana" w:hAnsi="Verdana"/>
          <w:sz w:val="20"/>
          <w:szCs w:val="20"/>
        </w:rPr>
        <w:t xml:space="preserve"> за осъществяване на работите на този обект.</w:t>
      </w:r>
    </w:p>
    <w:p w14:paraId="0ABE7B9B" w14:textId="77777777" w:rsidR="005E1CA0" w:rsidRPr="006451DF" w:rsidRDefault="00E70856" w:rsidP="00D80207">
      <w:pPr>
        <w:numPr>
          <w:ilvl w:val="1"/>
          <w:numId w:val="30"/>
        </w:numPr>
        <w:spacing w:after="240" w:line="240" w:lineRule="auto"/>
        <w:ind w:left="0" w:firstLine="0"/>
        <w:jc w:val="both"/>
        <w:outlineLvl w:val="0"/>
        <w:rPr>
          <w:rFonts w:ascii="Verdana" w:hAnsi="Verdana"/>
          <w:sz w:val="20"/>
          <w:szCs w:val="20"/>
        </w:rPr>
      </w:pPr>
      <w:hyperlink w:anchor="изпълнител" w:history="1">
        <w:r w:rsidR="005E1CA0" w:rsidRPr="006451DF">
          <w:rPr>
            <w:rFonts w:ascii="Verdana" w:hAnsi="Verdana"/>
            <w:sz w:val="20"/>
            <w:szCs w:val="20"/>
          </w:rPr>
          <w:t>Изпълнителят</w:t>
        </w:r>
      </w:hyperlink>
      <w:r w:rsidR="005E1CA0" w:rsidRPr="006451DF">
        <w:rPr>
          <w:rFonts w:ascii="Verdana" w:hAnsi="Verdana"/>
          <w:sz w:val="20"/>
          <w:szCs w:val="20"/>
        </w:rPr>
        <w:t xml:space="preserve">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w:t>
      </w:r>
      <w:hyperlink w:anchor="възложител" w:history="1">
        <w:r w:rsidR="005E1CA0" w:rsidRPr="006451DF">
          <w:rPr>
            <w:rFonts w:ascii="Verdana" w:hAnsi="Verdana"/>
            <w:sz w:val="20"/>
            <w:szCs w:val="20"/>
          </w:rPr>
          <w:t>Възложителя</w:t>
        </w:r>
      </w:hyperlink>
      <w:r w:rsidR="005E1CA0" w:rsidRPr="006451DF">
        <w:rPr>
          <w:rFonts w:ascii="Verdana" w:hAnsi="Verdana"/>
          <w:sz w:val="20"/>
          <w:szCs w:val="20"/>
        </w:rPr>
        <w:t xml:space="preserve"> или негови служители или че не е успял да получи правилна информация, или да предвиди възникването на някакви условия, които да повлияят на работата му. </w:t>
      </w:r>
      <w:hyperlink w:anchor="изпълнител" w:history="1">
        <w:r w:rsidR="005E1CA0" w:rsidRPr="006451DF">
          <w:rPr>
            <w:rFonts w:ascii="Verdana" w:hAnsi="Verdana"/>
            <w:sz w:val="20"/>
            <w:szCs w:val="20"/>
          </w:rPr>
          <w:t>Изпълнителят</w:t>
        </w:r>
      </w:hyperlink>
      <w:r w:rsidR="005E1CA0" w:rsidRPr="006451DF">
        <w:rPr>
          <w:rFonts w:ascii="Verdana" w:hAnsi="Verdana"/>
          <w:sz w:val="20"/>
          <w:szCs w:val="20"/>
        </w:rPr>
        <w:t xml:space="preserve"> няма право да 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48988EFF" w14:textId="77777777" w:rsidR="005E1CA0" w:rsidRPr="006451DF" w:rsidRDefault="005E1CA0" w:rsidP="00D80207">
      <w:pPr>
        <w:keepNext/>
        <w:widowControl w:val="0"/>
        <w:numPr>
          <w:ilvl w:val="0"/>
          <w:numId w:val="30"/>
        </w:numPr>
        <w:spacing w:after="240" w:line="240" w:lineRule="auto"/>
        <w:ind w:left="0" w:firstLine="0"/>
        <w:jc w:val="both"/>
        <w:outlineLvl w:val="0"/>
        <w:rPr>
          <w:rFonts w:ascii="Verdana" w:hAnsi="Verdana"/>
          <w:sz w:val="20"/>
          <w:szCs w:val="20"/>
        </w:rPr>
      </w:pPr>
      <w:r w:rsidRPr="006451DF">
        <w:rPr>
          <w:rFonts w:ascii="Verdana" w:hAnsi="Verdana"/>
          <w:b/>
          <w:sz w:val="20"/>
          <w:szCs w:val="20"/>
        </w:rPr>
        <w:t>ИНСПЕКТИРАНЕ И ДОСТЪП ДО ОБЕКТИ И СЪОРЪЖЕНИЯ – ПЛАН ЗА ВРЕМЕННА ОРГАНИЗАЦИЯ НА ДВИЖЕНИЕТО</w:t>
      </w:r>
    </w:p>
    <w:p w14:paraId="1FB2B47D" w14:textId="77777777" w:rsidR="005E1CA0" w:rsidRPr="006451DF" w:rsidRDefault="005E1CA0" w:rsidP="00D80207">
      <w:pPr>
        <w:numPr>
          <w:ilvl w:val="1"/>
          <w:numId w:val="30"/>
        </w:numPr>
        <w:spacing w:after="240" w:line="240" w:lineRule="auto"/>
        <w:ind w:left="0" w:firstLine="0"/>
        <w:jc w:val="both"/>
        <w:outlineLvl w:val="0"/>
        <w:rPr>
          <w:rFonts w:ascii="Verdana" w:hAnsi="Verdana"/>
          <w:snapToGrid w:val="0"/>
          <w:sz w:val="20"/>
          <w:szCs w:val="20"/>
        </w:rPr>
      </w:pPr>
      <w:r w:rsidRPr="006451DF">
        <w:rPr>
          <w:rFonts w:ascii="Verdana" w:hAnsi="Verdana"/>
          <w:snapToGrid w:val="0"/>
          <w:sz w:val="20"/>
          <w:szCs w:val="20"/>
        </w:rPr>
        <w:t xml:space="preserve">Във всеки момент </w:t>
      </w:r>
      <w:hyperlink w:anchor="възложител" w:history="1">
        <w:r w:rsidRPr="006451DF">
          <w:rPr>
            <w:rFonts w:ascii="Verdana" w:hAnsi="Verdana"/>
            <w:sz w:val="20"/>
            <w:szCs w:val="20"/>
          </w:rPr>
          <w:t>Възложителят</w:t>
        </w:r>
      </w:hyperlink>
      <w:r w:rsidRPr="006451DF">
        <w:rPr>
          <w:rFonts w:ascii="Verdana" w:hAnsi="Verdana"/>
          <w:snapToGrid w:val="0"/>
          <w:sz w:val="20"/>
          <w:szCs w:val="20"/>
        </w:rPr>
        <w:t xml:space="preserve"> има право на достъп до обекта (обектите), на които се извършват работите, за да провежда инспектиране или по други причини.</w:t>
      </w:r>
    </w:p>
    <w:p w14:paraId="25C2EFCF" w14:textId="77777777" w:rsidR="005E1CA0" w:rsidRPr="006451DF" w:rsidRDefault="00E70856" w:rsidP="00D80207">
      <w:pPr>
        <w:numPr>
          <w:ilvl w:val="1"/>
          <w:numId w:val="30"/>
        </w:numPr>
        <w:spacing w:after="240" w:line="240" w:lineRule="auto"/>
        <w:ind w:left="0" w:firstLine="0"/>
        <w:jc w:val="both"/>
        <w:outlineLvl w:val="0"/>
        <w:rPr>
          <w:rFonts w:ascii="Verdana" w:hAnsi="Verdana"/>
          <w:sz w:val="20"/>
          <w:szCs w:val="20"/>
        </w:rPr>
      </w:pPr>
      <w:hyperlink w:anchor="възложител" w:history="1">
        <w:r w:rsidR="005E1CA0" w:rsidRPr="006451DF">
          <w:rPr>
            <w:rFonts w:ascii="Verdana" w:hAnsi="Verdana"/>
            <w:sz w:val="20"/>
            <w:szCs w:val="20"/>
          </w:rPr>
          <w:t>Възложителят</w:t>
        </w:r>
      </w:hyperlink>
      <w:r w:rsidR="005E1CA0" w:rsidRPr="006451DF">
        <w:rPr>
          <w:rFonts w:ascii="Verdana" w:hAnsi="Verdana"/>
          <w:sz w:val="20"/>
          <w:szCs w:val="20"/>
        </w:rPr>
        <w:t xml:space="preserve"> има право да провежда инспекция на работите, и има право да не приеме извършени работи, в случай, че има основание да счита, че те не отговарят на договора. </w:t>
      </w:r>
      <w:hyperlink w:anchor="изпълнител" w:history="1">
        <w:r w:rsidR="005E1CA0" w:rsidRPr="006451DF">
          <w:rPr>
            <w:rFonts w:ascii="Verdana" w:hAnsi="Verdana"/>
            <w:sz w:val="20"/>
            <w:szCs w:val="20"/>
          </w:rPr>
          <w:t>Изпълнителят</w:t>
        </w:r>
      </w:hyperlink>
      <w:r w:rsidR="005E1CA0" w:rsidRPr="006451DF">
        <w:rPr>
          <w:rFonts w:ascii="Verdana" w:hAnsi="Verdana"/>
          <w:sz w:val="20"/>
          <w:szCs w:val="20"/>
        </w:rPr>
        <w:t xml:space="preserve"> осигурява на </w:t>
      </w:r>
      <w:hyperlink w:anchor="възложител" w:history="1">
        <w:r w:rsidR="005E1CA0" w:rsidRPr="006451DF">
          <w:rPr>
            <w:rFonts w:ascii="Verdana" w:hAnsi="Verdana"/>
            <w:sz w:val="20"/>
            <w:szCs w:val="20"/>
          </w:rPr>
          <w:t>Възложителя</w:t>
        </w:r>
      </w:hyperlink>
      <w:r w:rsidR="005E1CA0" w:rsidRPr="006451DF">
        <w:rPr>
          <w:rFonts w:ascii="Verdana" w:hAnsi="Verdana"/>
          <w:sz w:val="20"/>
          <w:szCs w:val="20"/>
        </w:rPr>
        <w:t xml:space="preserve"> необходимия за това достъп.</w:t>
      </w:r>
    </w:p>
    <w:p w14:paraId="4276AE38" w14:textId="77777777" w:rsidR="005E1CA0" w:rsidRPr="006451DF" w:rsidRDefault="00E70856" w:rsidP="00D80207">
      <w:pPr>
        <w:numPr>
          <w:ilvl w:val="1"/>
          <w:numId w:val="30"/>
        </w:numPr>
        <w:spacing w:after="240" w:line="240" w:lineRule="auto"/>
        <w:ind w:left="0" w:firstLine="0"/>
        <w:jc w:val="both"/>
        <w:outlineLvl w:val="0"/>
        <w:rPr>
          <w:rFonts w:ascii="Verdana" w:hAnsi="Verdana"/>
          <w:sz w:val="20"/>
          <w:szCs w:val="20"/>
        </w:rPr>
      </w:pPr>
      <w:hyperlink w:anchor="изпълнител" w:history="1">
        <w:r w:rsidR="005E1CA0" w:rsidRPr="006451DF">
          <w:rPr>
            <w:rFonts w:ascii="Verdana" w:hAnsi="Verdana"/>
            <w:sz w:val="20"/>
            <w:szCs w:val="20"/>
          </w:rPr>
          <w:t>Изпълнителят</w:t>
        </w:r>
      </w:hyperlink>
      <w:r w:rsidR="005E1CA0" w:rsidRPr="006451DF">
        <w:rPr>
          <w:rFonts w:ascii="Verdana" w:hAnsi="Verdana"/>
          <w:sz w:val="20"/>
          <w:szCs w:val="20"/>
        </w:rPr>
        <w:t xml:space="preserve"> предприема необходимите действия оторизираните му служители да не навлизат в части от обекта, където не е необходимо, и да ползват посочените от </w:t>
      </w:r>
      <w:hyperlink w:anchor="възложител" w:history="1">
        <w:r w:rsidR="005E1CA0" w:rsidRPr="006451DF">
          <w:rPr>
            <w:rFonts w:ascii="Verdana" w:hAnsi="Verdana"/>
            <w:sz w:val="20"/>
            <w:szCs w:val="20"/>
          </w:rPr>
          <w:t>Възложителя</w:t>
        </w:r>
      </w:hyperlink>
      <w:r w:rsidR="005E1CA0" w:rsidRPr="006451DF">
        <w:rPr>
          <w:rFonts w:ascii="Verdana" w:hAnsi="Verdana"/>
          <w:sz w:val="20"/>
          <w:szCs w:val="20"/>
        </w:rPr>
        <w:t xml:space="preserve"> пътища, маршрути, подстъпи и др.</w:t>
      </w:r>
    </w:p>
    <w:p w14:paraId="5E0661E6"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 xml:space="preserve">Освен ако страните не се договорят друго, </w:t>
      </w:r>
      <w:hyperlink w:anchor="изпълнител" w:history="1">
        <w:r w:rsidRPr="006451DF">
          <w:rPr>
            <w:rFonts w:ascii="Verdana" w:hAnsi="Verdana"/>
            <w:sz w:val="20"/>
            <w:szCs w:val="20"/>
          </w:rPr>
          <w:t>Изпълнителят</w:t>
        </w:r>
      </w:hyperlink>
      <w:r w:rsidRPr="006451DF">
        <w:rPr>
          <w:rFonts w:ascii="Verdana" w:hAnsi="Verdana"/>
          <w:sz w:val="20"/>
          <w:szCs w:val="20"/>
        </w:rPr>
        <w:t xml:space="preserve"> отговаря за служителите си относно храна, почивки, осигуряване на лични предпазни средства и др.</w:t>
      </w:r>
    </w:p>
    <w:p w14:paraId="35E6A04D" w14:textId="77777777" w:rsidR="005E1CA0" w:rsidRPr="006451DF" w:rsidRDefault="00E70856" w:rsidP="00D80207">
      <w:pPr>
        <w:numPr>
          <w:ilvl w:val="1"/>
          <w:numId w:val="30"/>
        </w:numPr>
        <w:spacing w:after="240" w:line="240" w:lineRule="auto"/>
        <w:ind w:left="0" w:firstLine="0"/>
        <w:jc w:val="both"/>
        <w:outlineLvl w:val="0"/>
        <w:rPr>
          <w:rFonts w:ascii="Verdana" w:hAnsi="Verdana"/>
          <w:sz w:val="20"/>
          <w:szCs w:val="20"/>
        </w:rPr>
      </w:pPr>
      <w:hyperlink w:anchor="изпълнител" w:history="1">
        <w:r w:rsidR="005E1CA0" w:rsidRPr="006451DF">
          <w:rPr>
            <w:rFonts w:ascii="Verdana" w:hAnsi="Verdana"/>
            <w:sz w:val="20"/>
            <w:szCs w:val="20"/>
          </w:rPr>
          <w:t>Изпълнителят</w:t>
        </w:r>
      </w:hyperlink>
      <w:r w:rsidR="005E1CA0" w:rsidRPr="006451DF">
        <w:rPr>
          <w:rFonts w:ascii="Verdana" w:hAnsi="Verdana"/>
          <w:sz w:val="20"/>
          <w:szCs w:val="20"/>
        </w:rPr>
        <w:t xml:space="preserve"> осигурява за своя сметка всичко необходимо за Работите, освен ако писмено не е уговорено друго. Въпреки това, </w:t>
      </w:r>
      <w:hyperlink w:anchor="изпълнител" w:history="1">
        <w:r w:rsidR="005E1CA0" w:rsidRPr="006451DF">
          <w:rPr>
            <w:rFonts w:ascii="Verdana" w:hAnsi="Verdana"/>
            <w:sz w:val="20"/>
            <w:szCs w:val="20"/>
          </w:rPr>
          <w:t>Изпълнителят</w:t>
        </w:r>
      </w:hyperlink>
      <w:r w:rsidR="005E1CA0" w:rsidRPr="006451DF">
        <w:rPr>
          <w:rFonts w:ascii="Verdana" w:hAnsi="Verdana"/>
          <w:sz w:val="20"/>
          <w:szCs w:val="20"/>
        </w:rPr>
        <w:t xml:space="preserve"> може с предварителното съгласие на </w:t>
      </w:r>
      <w:hyperlink w:anchor="възложител" w:history="1">
        <w:r w:rsidR="005E1CA0" w:rsidRPr="006451DF">
          <w:rPr>
            <w:rFonts w:ascii="Verdana" w:hAnsi="Verdana"/>
            <w:sz w:val="20"/>
            <w:szCs w:val="20"/>
          </w:rPr>
          <w:t>Възложителя</w:t>
        </w:r>
      </w:hyperlink>
      <w:r w:rsidR="005E1CA0" w:rsidRPr="006451DF">
        <w:rPr>
          <w:rFonts w:ascii="Verdana" w:hAnsi="Verdana"/>
          <w:sz w:val="20"/>
          <w:szCs w:val="20"/>
        </w:rPr>
        <w:t xml:space="preserve">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w:t>
      </w:r>
      <w:hyperlink w:anchor="изпълнител" w:history="1">
        <w:r w:rsidR="005E1CA0" w:rsidRPr="006451DF">
          <w:rPr>
            <w:rFonts w:ascii="Verdana" w:hAnsi="Verdana"/>
            <w:sz w:val="20"/>
            <w:szCs w:val="20"/>
          </w:rPr>
          <w:t>Изпълнителя</w:t>
        </w:r>
      </w:hyperlink>
      <w:r w:rsidR="005E1CA0" w:rsidRPr="006451DF">
        <w:rPr>
          <w:rFonts w:ascii="Verdana" w:hAnsi="Verdana"/>
          <w:sz w:val="20"/>
          <w:szCs w:val="20"/>
        </w:rPr>
        <w:t>.</w:t>
      </w:r>
    </w:p>
    <w:p w14:paraId="6BA08B74" w14:textId="77777777" w:rsidR="005E1CA0" w:rsidRPr="006451DF" w:rsidRDefault="00E70856" w:rsidP="00D80207">
      <w:pPr>
        <w:numPr>
          <w:ilvl w:val="1"/>
          <w:numId w:val="30"/>
        </w:numPr>
        <w:spacing w:after="240" w:line="240" w:lineRule="auto"/>
        <w:ind w:left="0" w:firstLine="0"/>
        <w:jc w:val="both"/>
        <w:outlineLvl w:val="0"/>
        <w:rPr>
          <w:rFonts w:ascii="Verdana" w:hAnsi="Verdana"/>
          <w:sz w:val="20"/>
          <w:szCs w:val="20"/>
        </w:rPr>
      </w:pPr>
      <w:hyperlink w:anchor="възложител" w:history="1">
        <w:r w:rsidR="005E1CA0" w:rsidRPr="006451DF">
          <w:rPr>
            <w:rFonts w:ascii="Verdana" w:hAnsi="Verdana"/>
            <w:sz w:val="20"/>
            <w:szCs w:val="20"/>
          </w:rPr>
          <w:t>Възложителят</w:t>
        </w:r>
      </w:hyperlink>
      <w:r w:rsidR="005E1CA0" w:rsidRPr="006451DF">
        <w:rPr>
          <w:rFonts w:ascii="Verdana" w:hAnsi="Verdana"/>
          <w:sz w:val="20"/>
          <w:szCs w:val="20"/>
        </w:rPr>
        <w:t xml:space="preserve"> не носи отговорност за вреди, причинени от промени в налягането, качеството, прекъсване или спиране на такива предоставяни комунални </w:t>
      </w:r>
      <w:r w:rsidR="005E1CA0" w:rsidRPr="006451DF">
        <w:rPr>
          <w:rFonts w:ascii="Verdana" w:hAnsi="Verdana"/>
          <w:sz w:val="20"/>
          <w:szCs w:val="20"/>
        </w:rPr>
        <w:lastRenderedPageBreak/>
        <w:t xml:space="preserve">услуги. </w:t>
      </w:r>
      <w:hyperlink w:anchor="изпълнител" w:history="1">
        <w:r w:rsidR="005E1CA0" w:rsidRPr="006451DF">
          <w:rPr>
            <w:rFonts w:ascii="Verdana" w:hAnsi="Verdana"/>
            <w:sz w:val="20"/>
            <w:szCs w:val="20"/>
          </w:rPr>
          <w:t>Изпълнителят</w:t>
        </w:r>
      </w:hyperlink>
      <w:r w:rsidR="005E1CA0" w:rsidRPr="006451DF">
        <w:rPr>
          <w:rFonts w:ascii="Verdana" w:hAnsi="Verdana"/>
          <w:sz w:val="20"/>
          <w:szCs w:val="20"/>
        </w:rPr>
        <w:t xml:space="preserve">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14:paraId="0912C70C" w14:textId="77777777" w:rsidR="005E1CA0" w:rsidRPr="006451DF" w:rsidRDefault="00E70856" w:rsidP="00D80207">
      <w:pPr>
        <w:numPr>
          <w:ilvl w:val="1"/>
          <w:numId w:val="30"/>
        </w:numPr>
        <w:spacing w:after="240" w:line="240" w:lineRule="auto"/>
        <w:ind w:left="0" w:firstLine="0"/>
        <w:jc w:val="both"/>
        <w:outlineLvl w:val="0"/>
        <w:rPr>
          <w:rFonts w:ascii="Verdana" w:hAnsi="Verdana"/>
          <w:snapToGrid w:val="0"/>
          <w:sz w:val="20"/>
          <w:szCs w:val="20"/>
          <w:lang w:eastAsia="x-none"/>
        </w:rPr>
      </w:pPr>
      <w:hyperlink w:anchor="изпълнител" w:history="1">
        <w:r w:rsidR="005E1CA0" w:rsidRPr="006451DF">
          <w:rPr>
            <w:rFonts w:ascii="Verdana" w:hAnsi="Verdana"/>
            <w:snapToGrid w:val="0"/>
            <w:sz w:val="20"/>
            <w:szCs w:val="20"/>
            <w:lang w:eastAsia="x-none"/>
          </w:rPr>
          <w:t>Изпълнителят</w:t>
        </w:r>
      </w:hyperlink>
      <w:r w:rsidR="005E1CA0" w:rsidRPr="006451DF">
        <w:rPr>
          <w:rFonts w:ascii="Verdana" w:hAnsi="Verdana"/>
          <w:snapToGrid w:val="0"/>
          <w:sz w:val="20"/>
          <w:szCs w:val="20"/>
          <w:lang w:eastAsia="x-none"/>
        </w:rPr>
        <w:t xml:space="preserve"> осигурява за собствена сметка и риск доставката, разтоварването и извеждането от обекта на цялата необходима му апаратура, машини и съоръжения и материали. Освен ако страните не се споразумеят друго, </w:t>
      </w:r>
      <w:hyperlink w:anchor="изпълнител" w:history="1">
        <w:r w:rsidR="005E1CA0" w:rsidRPr="006451DF">
          <w:rPr>
            <w:rFonts w:ascii="Verdana" w:hAnsi="Verdana"/>
            <w:snapToGrid w:val="0"/>
            <w:sz w:val="20"/>
            <w:szCs w:val="20"/>
            <w:lang w:eastAsia="x-none"/>
          </w:rPr>
          <w:t>Изпълнителят</w:t>
        </w:r>
      </w:hyperlink>
      <w:r w:rsidR="005E1CA0" w:rsidRPr="006451DF">
        <w:rPr>
          <w:rFonts w:ascii="Verdana" w:hAnsi="Verdana"/>
          <w:snapToGrid w:val="0"/>
          <w:sz w:val="20"/>
          <w:szCs w:val="20"/>
          <w:lang w:eastAsia="x-none"/>
        </w:rPr>
        <w:t xml:space="preserve">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306ACC09" w14:textId="77777777" w:rsidR="005E1CA0" w:rsidRPr="006451DF" w:rsidRDefault="00E70856" w:rsidP="00D80207">
      <w:pPr>
        <w:numPr>
          <w:ilvl w:val="1"/>
          <w:numId w:val="30"/>
        </w:numPr>
        <w:spacing w:after="240" w:line="240" w:lineRule="auto"/>
        <w:ind w:left="0" w:firstLine="0"/>
        <w:jc w:val="both"/>
        <w:outlineLvl w:val="0"/>
        <w:rPr>
          <w:rFonts w:ascii="Verdana" w:hAnsi="Verdana"/>
          <w:sz w:val="20"/>
          <w:szCs w:val="20"/>
        </w:rPr>
      </w:pPr>
      <w:hyperlink w:anchor="изпълнител" w:history="1">
        <w:r w:rsidR="005E1CA0" w:rsidRPr="006451DF">
          <w:rPr>
            <w:rFonts w:ascii="Verdana" w:hAnsi="Verdana"/>
            <w:sz w:val="20"/>
            <w:szCs w:val="20"/>
          </w:rPr>
          <w:t>Изпълнителят</w:t>
        </w:r>
      </w:hyperlink>
      <w:r w:rsidR="005E1CA0" w:rsidRPr="006451DF">
        <w:rPr>
          <w:rFonts w:ascii="Verdana" w:hAnsi="Verdana"/>
          <w:sz w:val="20"/>
          <w:szCs w:val="20"/>
        </w:rPr>
        <w:t xml:space="preserve"> се задължава в процеса на изпълнение на работите да не се пречи или възпрепятства дейността на </w:t>
      </w:r>
      <w:hyperlink w:anchor="възложител" w:history="1">
        <w:r w:rsidR="005E1CA0" w:rsidRPr="006451DF">
          <w:rPr>
            <w:rFonts w:ascii="Verdana" w:hAnsi="Verdana"/>
            <w:sz w:val="20"/>
            <w:szCs w:val="20"/>
          </w:rPr>
          <w:t>Възложителя</w:t>
        </w:r>
      </w:hyperlink>
      <w:r w:rsidR="005E1CA0" w:rsidRPr="006451DF">
        <w:rPr>
          <w:rFonts w:ascii="Verdana" w:hAnsi="Verdana"/>
          <w:sz w:val="20"/>
          <w:szCs w:val="20"/>
        </w:rPr>
        <w:t xml:space="preserve"> или на друг изпълнител или да не се пречи на правата на трети лица да ползва дадени обекти, освен ако подобно възпрепятстване е неизбежно. В този случай </w:t>
      </w:r>
      <w:hyperlink w:anchor="изпълнител" w:history="1">
        <w:r w:rsidR="005E1CA0" w:rsidRPr="006451DF">
          <w:rPr>
            <w:rFonts w:ascii="Verdana" w:hAnsi="Verdana"/>
            <w:sz w:val="20"/>
            <w:szCs w:val="20"/>
          </w:rPr>
          <w:t>Изпълнителят</w:t>
        </w:r>
      </w:hyperlink>
      <w:r w:rsidR="005E1CA0" w:rsidRPr="006451DF">
        <w:rPr>
          <w:rFonts w:ascii="Verdana" w:hAnsi="Verdana"/>
          <w:sz w:val="20"/>
          <w:szCs w:val="20"/>
        </w:rPr>
        <w:t xml:space="preserve"> предприема необходимото възпрепятстването да е минимално.</w:t>
      </w:r>
    </w:p>
    <w:p w14:paraId="0C224359"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 xml:space="preserve">При извършване на работите </w:t>
      </w:r>
      <w:hyperlink w:anchor="изпълнител" w:history="1">
        <w:r w:rsidRPr="006451DF">
          <w:rPr>
            <w:rFonts w:ascii="Verdana" w:hAnsi="Verdana"/>
            <w:sz w:val="20"/>
            <w:szCs w:val="20"/>
          </w:rPr>
          <w:t>Изпълнителят</w:t>
        </w:r>
      </w:hyperlink>
      <w:r w:rsidRPr="006451DF">
        <w:rPr>
          <w:rFonts w:ascii="Verdana" w:hAnsi="Verdana"/>
          <w:sz w:val="20"/>
          <w:szCs w:val="20"/>
        </w:rPr>
        <w:t xml:space="preserve">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Инвестиционния проект и се предоставя от </w:t>
      </w:r>
      <w:hyperlink w:anchor="възложител" w:history="1">
        <w:r w:rsidRPr="006451DF">
          <w:rPr>
            <w:rFonts w:ascii="Verdana" w:hAnsi="Verdana"/>
            <w:sz w:val="20"/>
            <w:szCs w:val="20"/>
          </w:rPr>
          <w:t>Възложителя</w:t>
        </w:r>
      </w:hyperlink>
      <w:r w:rsidRPr="006451DF">
        <w:rPr>
          <w:rFonts w:ascii="Verdana" w:hAnsi="Verdana"/>
          <w:sz w:val="20"/>
          <w:szCs w:val="20"/>
        </w:rPr>
        <w:t xml:space="preserve">. </w:t>
      </w:r>
      <w:hyperlink w:anchor="изпълнител" w:history="1">
        <w:r w:rsidRPr="006451DF">
          <w:rPr>
            <w:rFonts w:ascii="Verdana" w:hAnsi="Verdana"/>
            <w:sz w:val="20"/>
            <w:szCs w:val="20"/>
          </w:rPr>
          <w:t>Изпълнителят</w:t>
        </w:r>
      </w:hyperlink>
      <w:r w:rsidRPr="006451DF">
        <w:rPr>
          <w:rFonts w:ascii="Verdana" w:hAnsi="Verdana"/>
          <w:sz w:val="20"/>
          <w:szCs w:val="20"/>
        </w:rPr>
        <w:t xml:space="preserve"> трябва да инсталира сигнални знаци в съответствие с плана. </w:t>
      </w:r>
    </w:p>
    <w:p w14:paraId="197E6B27"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21E16507" w14:textId="77777777" w:rsidR="005E1CA0" w:rsidRPr="006451DF" w:rsidRDefault="005E1CA0" w:rsidP="00D80207">
      <w:pPr>
        <w:keepNext/>
        <w:widowControl w:val="0"/>
        <w:numPr>
          <w:ilvl w:val="0"/>
          <w:numId w:val="30"/>
        </w:numPr>
        <w:spacing w:after="240" w:line="240" w:lineRule="auto"/>
        <w:ind w:left="0" w:firstLine="0"/>
        <w:jc w:val="both"/>
        <w:outlineLvl w:val="0"/>
        <w:rPr>
          <w:rFonts w:ascii="Verdana" w:hAnsi="Verdana"/>
          <w:b/>
          <w:sz w:val="20"/>
          <w:szCs w:val="20"/>
        </w:rPr>
      </w:pPr>
      <w:r w:rsidRPr="006451DF">
        <w:rPr>
          <w:rFonts w:ascii="Verdana" w:hAnsi="Verdana"/>
          <w:b/>
          <w:sz w:val="20"/>
          <w:szCs w:val="20"/>
        </w:rPr>
        <w:t>ПРЕДОСТАВЕНИ АКТИВИ</w:t>
      </w:r>
    </w:p>
    <w:p w14:paraId="5EED7750" w14:textId="77777777" w:rsidR="005E1CA0" w:rsidRPr="006451DF" w:rsidRDefault="005E1CA0" w:rsidP="00D80207">
      <w:pPr>
        <w:numPr>
          <w:ilvl w:val="1"/>
          <w:numId w:val="30"/>
        </w:numPr>
        <w:spacing w:after="240" w:line="240" w:lineRule="auto"/>
        <w:ind w:left="0" w:firstLine="0"/>
        <w:jc w:val="both"/>
        <w:outlineLvl w:val="0"/>
        <w:rPr>
          <w:rFonts w:ascii="Verdana" w:hAnsi="Verdana"/>
          <w:snapToGrid w:val="0"/>
          <w:sz w:val="20"/>
          <w:szCs w:val="20"/>
          <w:lang w:eastAsia="x-none"/>
        </w:rPr>
      </w:pPr>
      <w:r w:rsidRPr="006451DF">
        <w:rPr>
          <w:rFonts w:ascii="Verdana" w:hAnsi="Verdana"/>
          <w:snapToGrid w:val="0"/>
          <w:sz w:val="20"/>
          <w:szCs w:val="20"/>
          <w:lang w:eastAsia="x-none"/>
        </w:rPr>
        <w:t xml:space="preserve">В случай, че </w:t>
      </w:r>
      <w:hyperlink w:anchor="възложител" w:history="1">
        <w:r w:rsidRPr="006451DF">
          <w:rPr>
            <w:rFonts w:ascii="Verdana" w:hAnsi="Verdana"/>
            <w:snapToGrid w:val="0"/>
            <w:sz w:val="20"/>
            <w:szCs w:val="20"/>
            <w:lang w:eastAsia="x-none"/>
          </w:rPr>
          <w:t>Възложителят</w:t>
        </w:r>
      </w:hyperlink>
      <w:r w:rsidRPr="006451DF">
        <w:rPr>
          <w:rFonts w:ascii="Verdana" w:hAnsi="Verdana"/>
          <w:snapToGrid w:val="0"/>
          <w:sz w:val="20"/>
          <w:szCs w:val="20"/>
          <w:lang w:eastAsia="x-none"/>
        </w:rPr>
        <w:t xml:space="preserve"> предоставя Машини и съоръжения на </w:t>
      </w:r>
      <w:hyperlink w:anchor="изпълнител" w:history="1">
        <w:r w:rsidRPr="006451DF">
          <w:rPr>
            <w:rFonts w:ascii="Verdana" w:hAnsi="Verdana"/>
            <w:snapToGrid w:val="0"/>
            <w:sz w:val="20"/>
            <w:szCs w:val="20"/>
            <w:lang w:eastAsia="x-none"/>
          </w:rPr>
          <w:t>Изпълнителя</w:t>
        </w:r>
      </w:hyperlink>
      <w:r w:rsidRPr="006451DF">
        <w:rPr>
          <w:rFonts w:ascii="Verdana" w:hAnsi="Verdana"/>
          <w:snapToGrid w:val="0"/>
          <w:sz w:val="20"/>
          <w:szCs w:val="20"/>
          <w:lang w:eastAsia="x-none"/>
        </w:rPr>
        <w:t xml:space="preserve">, те остават собственост на </w:t>
      </w:r>
      <w:hyperlink w:anchor="възложител" w:history="1">
        <w:r w:rsidRPr="006451DF">
          <w:rPr>
            <w:rFonts w:ascii="Verdana" w:hAnsi="Verdana"/>
            <w:snapToGrid w:val="0"/>
            <w:sz w:val="20"/>
            <w:szCs w:val="20"/>
            <w:lang w:eastAsia="x-none"/>
          </w:rPr>
          <w:t>Възложителя</w:t>
        </w:r>
      </w:hyperlink>
      <w:r w:rsidRPr="006451DF">
        <w:rPr>
          <w:rFonts w:ascii="Verdana" w:hAnsi="Verdana"/>
          <w:snapToGrid w:val="0"/>
          <w:sz w:val="20"/>
          <w:szCs w:val="20"/>
          <w:lang w:eastAsia="x-none"/>
        </w:rPr>
        <w:t xml:space="preserve">. </w:t>
      </w:r>
      <w:hyperlink w:anchor="изпълнител" w:history="1">
        <w:r w:rsidRPr="006451DF">
          <w:rPr>
            <w:rFonts w:ascii="Verdana" w:hAnsi="Verdana"/>
            <w:snapToGrid w:val="0"/>
            <w:sz w:val="20"/>
            <w:szCs w:val="20"/>
            <w:lang w:eastAsia="x-none"/>
          </w:rPr>
          <w:t>Изпълнителят</w:t>
        </w:r>
      </w:hyperlink>
      <w:r w:rsidRPr="006451DF">
        <w:rPr>
          <w:rFonts w:ascii="Verdana" w:hAnsi="Verdana"/>
          <w:snapToGrid w:val="0"/>
          <w:sz w:val="20"/>
          <w:szCs w:val="20"/>
          <w:lang w:eastAsia="x-none"/>
        </w:rPr>
        <w:t xml:space="preserve"> поддържа тези Машини и съоръжения в добро състояние съгласно добрата търговска практика. </w:t>
      </w:r>
      <w:hyperlink w:anchor="изпълнител" w:history="1">
        <w:r w:rsidRPr="006451DF">
          <w:rPr>
            <w:rFonts w:ascii="Verdana" w:hAnsi="Verdana"/>
            <w:snapToGrid w:val="0"/>
            <w:sz w:val="20"/>
            <w:szCs w:val="20"/>
            <w:lang w:eastAsia="x-none"/>
          </w:rPr>
          <w:t>Изпълнителят</w:t>
        </w:r>
      </w:hyperlink>
      <w:r w:rsidRPr="006451DF">
        <w:rPr>
          <w:rFonts w:ascii="Verdana" w:hAnsi="Verdana"/>
          <w:snapToGrid w:val="0"/>
          <w:sz w:val="20"/>
          <w:szCs w:val="20"/>
          <w:lang w:eastAsia="x-none"/>
        </w:rPr>
        <w:t xml:space="preserve">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w:t>
      </w:r>
      <w:hyperlink w:anchor="изпълнител" w:history="1">
        <w:r w:rsidRPr="006451DF">
          <w:rPr>
            <w:rFonts w:ascii="Verdana" w:hAnsi="Verdana"/>
            <w:snapToGrid w:val="0"/>
            <w:sz w:val="20"/>
            <w:szCs w:val="20"/>
            <w:lang w:eastAsia="x-none"/>
          </w:rPr>
          <w:t>Изпълнителя</w:t>
        </w:r>
      </w:hyperlink>
      <w:r w:rsidRPr="006451DF">
        <w:rPr>
          <w:rFonts w:ascii="Verdana" w:hAnsi="Verdana"/>
          <w:snapToGrid w:val="0"/>
          <w:sz w:val="20"/>
          <w:szCs w:val="20"/>
          <w:lang w:eastAsia="x-none"/>
        </w:rPr>
        <w:t xml:space="preserve">, се поправят за сметка на </w:t>
      </w:r>
      <w:hyperlink w:anchor="изпълнител" w:history="1">
        <w:r w:rsidRPr="006451DF">
          <w:rPr>
            <w:rFonts w:ascii="Verdana" w:hAnsi="Verdana"/>
            <w:snapToGrid w:val="0"/>
            <w:sz w:val="20"/>
            <w:szCs w:val="20"/>
            <w:lang w:eastAsia="x-none"/>
          </w:rPr>
          <w:t>Изпълнителя</w:t>
        </w:r>
      </w:hyperlink>
      <w:r w:rsidRPr="006451DF">
        <w:rPr>
          <w:rFonts w:ascii="Verdana" w:hAnsi="Verdana"/>
          <w:snapToGrid w:val="0"/>
          <w:sz w:val="20"/>
          <w:szCs w:val="20"/>
          <w:lang w:eastAsia="x-none"/>
        </w:rPr>
        <w:t>.</w:t>
      </w:r>
    </w:p>
    <w:p w14:paraId="570713A0" w14:textId="77777777" w:rsidR="005E1CA0" w:rsidRPr="006451DF" w:rsidRDefault="00E70856" w:rsidP="00D80207">
      <w:pPr>
        <w:numPr>
          <w:ilvl w:val="1"/>
          <w:numId w:val="30"/>
        </w:numPr>
        <w:spacing w:after="240" w:line="240" w:lineRule="auto"/>
        <w:ind w:left="0" w:firstLine="0"/>
        <w:jc w:val="both"/>
        <w:outlineLvl w:val="0"/>
        <w:rPr>
          <w:rFonts w:ascii="Verdana" w:hAnsi="Verdana"/>
          <w:snapToGrid w:val="0"/>
          <w:sz w:val="20"/>
          <w:szCs w:val="20"/>
          <w:lang w:eastAsia="x-none"/>
        </w:rPr>
      </w:pPr>
      <w:hyperlink w:anchor="изпълнител" w:history="1">
        <w:r w:rsidR="005E1CA0" w:rsidRPr="006451DF">
          <w:rPr>
            <w:rFonts w:ascii="Verdana" w:hAnsi="Verdana"/>
            <w:snapToGrid w:val="0"/>
            <w:sz w:val="20"/>
            <w:szCs w:val="20"/>
            <w:lang w:eastAsia="x-none"/>
          </w:rPr>
          <w:t>Изпълнителят</w:t>
        </w:r>
      </w:hyperlink>
      <w:r w:rsidR="005E1CA0" w:rsidRPr="006451DF">
        <w:rPr>
          <w:rFonts w:ascii="Verdana" w:hAnsi="Verdana"/>
          <w:snapToGrid w:val="0"/>
          <w:sz w:val="20"/>
          <w:szCs w:val="20"/>
          <w:lang w:eastAsia="x-none"/>
        </w:rPr>
        <w:t xml:space="preserve"> отговаря за всички Машини и съоръжения, предоставени му за обслужване и поддръжка от </w:t>
      </w:r>
      <w:hyperlink w:anchor="възложител" w:history="1">
        <w:r w:rsidR="005E1CA0" w:rsidRPr="006451DF">
          <w:rPr>
            <w:rFonts w:ascii="Verdana" w:hAnsi="Verdana"/>
            <w:snapToGrid w:val="0"/>
            <w:sz w:val="20"/>
            <w:szCs w:val="20"/>
            <w:lang w:eastAsia="x-none"/>
          </w:rPr>
          <w:t>Възложителя</w:t>
        </w:r>
      </w:hyperlink>
      <w:r w:rsidR="005E1CA0" w:rsidRPr="006451DF">
        <w:rPr>
          <w:rFonts w:ascii="Verdana" w:hAnsi="Verdana"/>
          <w:snapToGrid w:val="0"/>
          <w:sz w:val="20"/>
          <w:szCs w:val="20"/>
          <w:lang w:eastAsia="x-none"/>
        </w:rPr>
        <w:t xml:space="preserve">, от момента на доставка до приемането им обратно от </w:t>
      </w:r>
      <w:hyperlink w:anchor="възложител" w:history="1">
        <w:r w:rsidR="005E1CA0" w:rsidRPr="006451DF">
          <w:rPr>
            <w:rFonts w:ascii="Verdana" w:hAnsi="Verdana"/>
            <w:snapToGrid w:val="0"/>
            <w:sz w:val="20"/>
            <w:szCs w:val="20"/>
            <w:lang w:eastAsia="x-none"/>
          </w:rPr>
          <w:t>Възложителя</w:t>
        </w:r>
      </w:hyperlink>
      <w:r w:rsidR="005E1CA0" w:rsidRPr="006451DF">
        <w:rPr>
          <w:rFonts w:ascii="Verdana" w:hAnsi="Verdana"/>
          <w:snapToGrid w:val="0"/>
          <w:sz w:val="20"/>
          <w:szCs w:val="20"/>
          <w:lang w:eastAsia="x-none"/>
        </w:rPr>
        <w:t xml:space="preserve">. </w:t>
      </w:r>
      <w:hyperlink w:anchor="изпълнител" w:history="1">
        <w:r w:rsidR="005E1CA0" w:rsidRPr="006451DF">
          <w:rPr>
            <w:rFonts w:ascii="Verdana" w:hAnsi="Verdana"/>
            <w:snapToGrid w:val="0"/>
            <w:sz w:val="20"/>
            <w:szCs w:val="20"/>
            <w:lang w:eastAsia="x-none"/>
          </w:rPr>
          <w:t>Изпълнителят</w:t>
        </w:r>
      </w:hyperlink>
      <w:r w:rsidR="005E1CA0" w:rsidRPr="006451DF">
        <w:rPr>
          <w:rFonts w:ascii="Verdana" w:hAnsi="Verdana"/>
          <w:snapToGrid w:val="0"/>
          <w:sz w:val="20"/>
          <w:szCs w:val="20"/>
          <w:lang w:eastAsia="x-none"/>
        </w:rPr>
        <w:t xml:space="preserve"> за 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4588B99E" w14:textId="77777777" w:rsidR="005E1CA0" w:rsidRPr="006451DF" w:rsidRDefault="005E1CA0" w:rsidP="00D80207">
      <w:pPr>
        <w:keepNext/>
        <w:widowControl w:val="0"/>
        <w:numPr>
          <w:ilvl w:val="0"/>
          <w:numId w:val="30"/>
        </w:numPr>
        <w:spacing w:after="240" w:line="240" w:lineRule="auto"/>
        <w:ind w:left="0" w:firstLine="0"/>
        <w:jc w:val="both"/>
        <w:outlineLvl w:val="0"/>
        <w:rPr>
          <w:rFonts w:ascii="Verdana" w:hAnsi="Verdana"/>
          <w:sz w:val="20"/>
          <w:szCs w:val="20"/>
        </w:rPr>
      </w:pPr>
      <w:r w:rsidRPr="006451DF">
        <w:rPr>
          <w:rFonts w:ascii="Verdana" w:hAnsi="Verdana"/>
          <w:b/>
          <w:sz w:val="20"/>
          <w:szCs w:val="20"/>
        </w:rPr>
        <w:t xml:space="preserve">СЛУЖИТЕЛИ НА </w:t>
      </w:r>
      <w:hyperlink w:anchor="изпълнител" w:history="1">
        <w:r w:rsidRPr="006451DF">
          <w:rPr>
            <w:rFonts w:ascii="Verdana" w:hAnsi="Verdana"/>
            <w:b/>
            <w:sz w:val="20"/>
            <w:szCs w:val="20"/>
          </w:rPr>
          <w:t>ИЗПЪЛНИТЕЛЯ</w:t>
        </w:r>
      </w:hyperlink>
    </w:p>
    <w:p w14:paraId="2945A9BB"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napToGrid w:val="0"/>
          <w:sz w:val="20"/>
          <w:szCs w:val="20"/>
        </w:rPr>
        <w:t xml:space="preserve">Изпълнителят осигурява компетентен персонал за изпълнение предмета на договора. </w:t>
      </w:r>
      <w:hyperlink w:anchor="възложител" w:history="1">
        <w:r w:rsidRPr="006451DF">
          <w:rPr>
            <w:rFonts w:ascii="Verdana" w:hAnsi="Verdana"/>
            <w:sz w:val="20"/>
            <w:szCs w:val="20"/>
          </w:rPr>
          <w:t>Възложителят</w:t>
        </w:r>
      </w:hyperlink>
      <w:r w:rsidRPr="006451DF">
        <w:rPr>
          <w:rFonts w:ascii="Verdana" w:hAnsi="Verdana"/>
          <w:snapToGrid w:val="0"/>
          <w:sz w:val="20"/>
          <w:szCs w:val="20"/>
        </w:rPr>
        <w:t xml:space="preserve"> може да инструктира този персонал. Инструкции, получени от служителите на </w:t>
      </w:r>
      <w:hyperlink w:anchor="изпълнител" w:history="1">
        <w:r w:rsidRPr="006451DF">
          <w:rPr>
            <w:rFonts w:ascii="Verdana" w:hAnsi="Verdana"/>
            <w:sz w:val="20"/>
            <w:szCs w:val="20"/>
          </w:rPr>
          <w:t>Изпълнителя</w:t>
        </w:r>
      </w:hyperlink>
      <w:r w:rsidRPr="006451DF">
        <w:rPr>
          <w:rFonts w:ascii="Verdana" w:hAnsi="Verdana"/>
          <w:snapToGrid w:val="0"/>
          <w:sz w:val="20"/>
          <w:szCs w:val="20"/>
        </w:rPr>
        <w:t xml:space="preserve"> във връзка с изпълнението на настоящия договор, са обвързващи за </w:t>
      </w:r>
      <w:hyperlink w:anchor="изпълнител" w:history="1">
        <w:r w:rsidRPr="006451DF">
          <w:rPr>
            <w:rFonts w:ascii="Verdana" w:hAnsi="Verdana"/>
            <w:sz w:val="20"/>
            <w:szCs w:val="20"/>
          </w:rPr>
          <w:t>Изпълнителя</w:t>
        </w:r>
      </w:hyperlink>
      <w:r w:rsidRPr="006451DF">
        <w:rPr>
          <w:rFonts w:ascii="Verdana" w:hAnsi="Verdana"/>
          <w:snapToGrid w:val="0"/>
          <w:sz w:val="20"/>
          <w:szCs w:val="20"/>
        </w:rPr>
        <w:t xml:space="preserve">. </w:t>
      </w:r>
    </w:p>
    <w:p w14:paraId="708D41C6" w14:textId="77777777" w:rsidR="005E1CA0" w:rsidRPr="006451DF" w:rsidRDefault="00E70856" w:rsidP="00D80207">
      <w:pPr>
        <w:numPr>
          <w:ilvl w:val="1"/>
          <w:numId w:val="30"/>
        </w:numPr>
        <w:spacing w:after="240" w:line="240" w:lineRule="auto"/>
        <w:ind w:left="0" w:firstLine="0"/>
        <w:jc w:val="both"/>
        <w:outlineLvl w:val="0"/>
        <w:rPr>
          <w:rFonts w:ascii="Verdana" w:hAnsi="Verdana"/>
          <w:snapToGrid w:val="0"/>
          <w:sz w:val="20"/>
          <w:szCs w:val="20"/>
          <w:lang w:eastAsia="x-none"/>
        </w:rPr>
      </w:pPr>
      <w:hyperlink w:anchor="възложител" w:history="1">
        <w:r w:rsidR="005E1CA0" w:rsidRPr="006451DF">
          <w:rPr>
            <w:rFonts w:ascii="Verdana" w:hAnsi="Verdana"/>
            <w:snapToGrid w:val="0"/>
            <w:sz w:val="20"/>
            <w:szCs w:val="20"/>
            <w:lang w:eastAsia="x-none"/>
          </w:rPr>
          <w:t>Възложителят</w:t>
        </w:r>
      </w:hyperlink>
      <w:r w:rsidR="005E1CA0" w:rsidRPr="006451DF">
        <w:rPr>
          <w:rFonts w:ascii="Verdana" w:hAnsi="Verdana"/>
          <w:snapToGrid w:val="0"/>
          <w:sz w:val="20"/>
          <w:szCs w:val="20"/>
          <w:lang w:eastAsia="x-none"/>
        </w:rPr>
        <w:t xml:space="preserve"> има право да поиска удостоверение за компетентността на лицата, наети от </w:t>
      </w:r>
      <w:hyperlink w:anchor="изпълнител" w:history="1">
        <w:r w:rsidR="005E1CA0" w:rsidRPr="006451DF">
          <w:rPr>
            <w:rFonts w:ascii="Verdana" w:hAnsi="Verdana"/>
            <w:snapToGrid w:val="0"/>
            <w:sz w:val="20"/>
            <w:szCs w:val="20"/>
            <w:lang w:eastAsia="x-none"/>
          </w:rPr>
          <w:t>Изпълнителя</w:t>
        </w:r>
      </w:hyperlink>
      <w:r w:rsidR="005E1CA0" w:rsidRPr="006451DF">
        <w:rPr>
          <w:rFonts w:ascii="Verdana" w:hAnsi="Verdana"/>
          <w:snapToGrid w:val="0"/>
          <w:sz w:val="20"/>
          <w:szCs w:val="20"/>
          <w:lang w:eastAsia="x-none"/>
        </w:rPr>
        <w:t xml:space="preserve"> за извършване на работите.</w:t>
      </w:r>
    </w:p>
    <w:p w14:paraId="762136C6" w14:textId="77777777" w:rsidR="005E1CA0" w:rsidRPr="006451DF" w:rsidRDefault="00E70856" w:rsidP="00D80207">
      <w:pPr>
        <w:numPr>
          <w:ilvl w:val="1"/>
          <w:numId w:val="30"/>
        </w:numPr>
        <w:spacing w:after="240" w:line="240" w:lineRule="auto"/>
        <w:ind w:left="0" w:firstLine="0"/>
        <w:jc w:val="both"/>
        <w:outlineLvl w:val="0"/>
        <w:rPr>
          <w:rFonts w:ascii="Verdana" w:hAnsi="Verdana"/>
          <w:sz w:val="20"/>
          <w:szCs w:val="20"/>
        </w:rPr>
      </w:pPr>
      <w:hyperlink w:anchor="възложител" w:history="1">
        <w:r w:rsidR="005E1CA0" w:rsidRPr="006451DF">
          <w:rPr>
            <w:rFonts w:ascii="Verdana" w:hAnsi="Verdana"/>
            <w:sz w:val="20"/>
            <w:szCs w:val="20"/>
          </w:rPr>
          <w:t>Възложителят</w:t>
        </w:r>
      </w:hyperlink>
      <w:r w:rsidR="005E1CA0" w:rsidRPr="006451DF">
        <w:rPr>
          <w:rFonts w:ascii="Verdana" w:hAnsi="Verdana"/>
          <w:snapToGrid w:val="0"/>
          <w:sz w:val="20"/>
          <w:szCs w:val="20"/>
        </w:rPr>
        <w:t xml:space="preserve"> има право да отхвърли участието на даден служител или представител на </w:t>
      </w:r>
      <w:hyperlink w:anchor="изпълнител" w:history="1">
        <w:r w:rsidR="005E1CA0" w:rsidRPr="006451DF">
          <w:rPr>
            <w:rFonts w:ascii="Verdana" w:hAnsi="Verdana"/>
            <w:sz w:val="20"/>
            <w:szCs w:val="20"/>
          </w:rPr>
          <w:t>Изпълнителя</w:t>
        </w:r>
      </w:hyperlink>
      <w:r w:rsidR="005E1CA0" w:rsidRPr="006451DF">
        <w:rPr>
          <w:rFonts w:ascii="Verdana" w:hAnsi="Verdana"/>
          <w:snapToGrid w:val="0"/>
          <w:sz w:val="20"/>
          <w:szCs w:val="20"/>
        </w:rPr>
        <w:t xml:space="preserve"> при изпълнението на работите на даден обект или друго място в случай, че той/ тя наруши трудовата дисциплина, прояви небрежност </w:t>
      </w:r>
      <w:r w:rsidR="005E1CA0" w:rsidRPr="006451DF">
        <w:rPr>
          <w:rFonts w:ascii="Verdana" w:hAnsi="Verdana"/>
          <w:snapToGrid w:val="0"/>
          <w:sz w:val="20"/>
          <w:szCs w:val="20"/>
        </w:rPr>
        <w:lastRenderedPageBreak/>
        <w:t xml:space="preserve">или некомпетентност. От този момент </w:t>
      </w:r>
      <w:hyperlink w:anchor="изпълнител" w:history="1">
        <w:r w:rsidR="005E1CA0" w:rsidRPr="006451DF">
          <w:rPr>
            <w:rFonts w:ascii="Verdana" w:hAnsi="Verdana"/>
            <w:sz w:val="20"/>
            <w:szCs w:val="20"/>
          </w:rPr>
          <w:t>Изпълнителят</w:t>
        </w:r>
      </w:hyperlink>
      <w:r w:rsidR="005E1CA0" w:rsidRPr="006451DF">
        <w:rPr>
          <w:rFonts w:ascii="Verdana" w:hAnsi="Verdana"/>
          <w:snapToGrid w:val="0"/>
          <w:sz w:val="20"/>
          <w:szCs w:val="20"/>
        </w:rPr>
        <w:t xml:space="preserve"> не може да ползва това лице при изпълнението  на работите и не може да го включи отново освен със съгласието на </w:t>
      </w:r>
      <w:hyperlink w:anchor="възложител" w:history="1">
        <w:r w:rsidR="005E1CA0" w:rsidRPr="006451DF">
          <w:rPr>
            <w:rFonts w:ascii="Verdana" w:hAnsi="Verdana"/>
            <w:sz w:val="20"/>
            <w:szCs w:val="20"/>
          </w:rPr>
          <w:t>Възложителя</w:t>
        </w:r>
      </w:hyperlink>
      <w:r w:rsidR="005E1CA0" w:rsidRPr="006451DF">
        <w:rPr>
          <w:rFonts w:ascii="Verdana" w:hAnsi="Verdana"/>
          <w:snapToGrid w:val="0"/>
          <w:sz w:val="20"/>
          <w:szCs w:val="20"/>
        </w:rPr>
        <w:t>. Прилагането на този член не може да бъде причина за забава или неизпълнение на работите съгласно договора.</w:t>
      </w:r>
    </w:p>
    <w:p w14:paraId="733F2EDB"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napToGrid w:val="0"/>
          <w:sz w:val="20"/>
          <w:szCs w:val="20"/>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59F57B2C"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Изпълнителят осигурява за своя сметка необходимият вид и количества изправни и проверени пожарогасителни средства.</w:t>
      </w:r>
    </w:p>
    <w:p w14:paraId="39832B50" w14:textId="77777777" w:rsidR="005E1CA0" w:rsidRPr="006451DF" w:rsidRDefault="005E1CA0" w:rsidP="00D80207">
      <w:pPr>
        <w:keepNext/>
        <w:widowControl w:val="0"/>
        <w:numPr>
          <w:ilvl w:val="0"/>
          <w:numId w:val="30"/>
        </w:numPr>
        <w:spacing w:after="240" w:line="240" w:lineRule="auto"/>
        <w:ind w:left="0" w:firstLine="0"/>
        <w:jc w:val="both"/>
        <w:outlineLvl w:val="0"/>
        <w:rPr>
          <w:rFonts w:ascii="Verdana" w:hAnsi="Verdana"/>
          <w:b/>
          <w:sz w:val="20"/>
          <w:szCs w:val="20"/>
        </w:rPr>
      </w:pPr>
      <w:r w:rsidRPr="006451DF">
        <w:rPr>
          <w:rFonts w:ascii="Verdana" w:hAnsi="Verdana"/>
          <w:b/>
          <w:sz w:val="20"/>
          <w:szCs w:val="20"/>
        </w:rPr>
        <w:t>УВЕДОМЯВАНЕ ЗА ИНЦИДЕНТИ</w:t>
      </w:r>
    </w:p>
    <w:p w14:paraId="78217E37" w14:textId="77777777" w:rsidR="005E1CA0" w:rsidRPr="006451DF" w:rsidRDefault="005E1CA0" w:rsidP="00D80207">
      <w:pPr>
        <w:numPr>
          <w:ilvl w:val="1"/>
          <w:numId w:val="30"/>
        </w:numPr>
        <w:spacing w:after="240" w:line="240" w:lineRule="auto"/>
        <w:ind w:left="0" w:firstLine="0"/>
        <w:jc w:val="both"/>
        <w:outlineLvl w:val="0"/>
        <w:rPr>
          <w:rFonts w:ascii="Verdana" w:hAnsi="Verdana"/>
          <w:snapToGrid w:val="0"/>
          <w:sz w:val="20"/>
          <w:szCs w:val="20"/>
          <w:lang w:eastAsia="x-none"/>
        </w:rPr>
      </w:pPr>
      <w:r w:rsidRPr="006451DF">
        <w:rPr>
          <w:rFonts w:ascii="Verdana" w:hAnsi="Verdana"/>
          <w:snapToGrid w:val="0"/>
          <w:sz w:val="20"/>
          <w:szCs w:val="20"/>
          <w:lang w:eastAsia="x-none"/>
        </w:rPr>
        <w:t xml:space="preserve">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w:t>
      </w:r>
      <w:r w:rsidRPr="006451DF">
        <w:rPr>
          <w:rFonts w:ascii="Verdana" w:hAnsi="Verdana"/>
          <w:sz w:val="20"/>
          <w:szCs w:val="20"/>
          <w:lang w:eastAsia="x-none"/>
        </w:rPr>
        <w:t xml:space="preserve">и отдел „Контролна зала” </w:t>
      </w:r>
      <w:r w:rsidRPr="006451DF">
        <w:rPr>
          <w:rFonts w:ascii="Verdana" w:hAnsi="Verdana"/>
          <w:snapToGrid w:val="0"/>
          <w:sz w:val="20"/>
          <w:szCs w:val="20"/>
          <w:lang w:eastAsia="x-none"/>
        </w:rPr>
        <w:t>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37F4023C" w14:textId="77777777" w:rsidR="005E1CA0" w:rsidRPr="006451DF" w:rsidRDefault="005E1CA0" w:rsidP="00D80207">
      <w:pPr>
        <w:numPr>
          <w:ilvl w:val="1"/>
          <w:numId w:val="30"/>
        </w:numPr>
        <w:spacing w:after="240" w:line="240" w:lineRule="auto"/>
        <w:ind w:left="0" w:firstLine="0"/>
        <w:jc w:val="both"/>
        <w:outlineLvl w:val="0"/>
        <w:rPr>
          <w:rFonts w:ascii="Verdana" w:hAnsi="Verdana"/>
          <w:snapToGrid w:val="0"/>
          <w:sz w:val="20"/>
          <w:szCs w:val="20"/>
          <w:lang w:eastAsia="x-none"/>
        </w:rPr>
      </w:pPr>
      <w:r w:rsidRPr="006451DF">
        <w:rPr>
          <w:rFonts w:ascii="Verdana" w:hAnsi="Verdana"/>
          <w:snapToGrid w:val="0"/>
          <w:sz w:val="20"/>
          <w:szCs w:val="20"/>
          <w:lang w:eastAsia="x-none"/>
        </w:rPr>
        <w:t>Сигнали за аварийни ситуации незабавно се докладват на Контролиращия служител</w:t>
      </w:r>
      <w:r w:rsidRPr="006451DF">
        <w:rPr>
          <w:rFonts w:ascii="Verdana" w:hAnsi="Verdana"/>
          <w:sz w:val="20"/>
          <w:szCs w:val="20"/>
          <w:lang w:eastAsia="x-none"/>
        </w:rPr>
        <w:t xml:space="preserve"> и отдел „Контролна зала” </w:t>
      </w:r>
      <w:r w:rsidRPr="006451DF">
        <w:rPr>
          <w:rFonts w:ascii="Verdana" w:hAnsi="Verdana"/>
          <w:snapToGrid w:val="0"/>
          <w:sz w:val="20"/>
          <w:szCs w:val="20"/>
          <w:lang w:eastAsia="x-none"/>
        </w:rPr>
        <w:t>на Възложителя.</w:t>
      </w:r>
    </w:p>
    <w:p w14:paraId="2706942F" w14:textId="77777777" w:rsidR="005E1CA0" w:rsidRPr="006451DF" w:rsidRDefault="005E1CA0" w:rsidP="00D80207">
      <w:pPr>
        <w:keepNext/>
        <w:widowControl w:val="0"/>
        <w:numPr>
          <w:ilvl w:val="0"/>
          <w:numId w:val="30"/>
        </w:numPr>
        <w:spacing w:after="240" w:line="240" w:lineRule="auto"/>
        <w:ind w:left="0" w:firstLine="0"/>
        <w:jc w:val="both"/>
        <w:outlineLvl w:val="0"/>
        <w:rPr>
          <w:rFonts w:ascii="Verdana" w:hAnsi="Verdana"/>
          <w:sz w:val="20"/>
          <w:szCs w:val="20"/>
        </w:rPr>
      </w:pPr>
      <w:r w:rsidRPr="006451DF">
        <w:rPr>
          <w:rFonts w:ascii="Verdana" w:hAnsi="Verdana"/>
          <w:b/>
          <w:sz w:val="20"/>
          <w:szCs w:val="20"/>
        </w:rPr>
        <w:t xml:space="preserve">ОПАСНИ МАТЕРИАЛИ </w:t>
      </w:r>
    </w:p>
    <w:p w14:paraId="426FA77D"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 xml:space="preserve">Всяка информация, притежавана от или на разположение на </w:t>
      </w:r>
      <w:hyperlink w:anchor="изпълнител" w:history="1">
        <w:r w:rsidRPr="006451DF">
          <w:rPr>
            <w:rFonts w:ascii="Verdana" w:hAnsi="Verdana"/>
            <w:sz w:val="20"/>
            <w:szCs w:val="20"/>
          </w:rPr>
          <w:t>Изпълнителя</w:t>
        </w:r>
      </w:hyperlink>
      <w:r w:rsidRPr="006451DF">
        <w:rPr>
          <w:rFonts w:ascii="Verdana" w:hAnsi="Verdana"/>
          <w:sz w:val="20"/>
          <w:szCs w:val="20"/>
        </w:rPr>
        <w:t xml:space="preserve">, която се отнася до потенциални опасности във връзка с транспорта, оперирането или използването на доставени материали се предоставя веднага на </w:t>
      </w:r>
      <w:hyperlink w:anchor="възложител" w:history="1">
        <w:r w:rsidRPr="006451DF">
          <w:rPr>
            <w:rFonts w:ascii="Verdana" w:hAnsi="Verdana"/>
            <w:sz w:val="20"/>
            <w:szCs w:val="20"/>
          </w:rPr>
          <w:t>Възложителя</w:t>
        </w:r>
      </w:hyperlink>
      <w:r w:rsidRPr="006451DF">
        <w:rPr>
          <w:rFonts w:ascii="Verdana" w:hAnsi="Verdana"/>
          <w:sz w:val="20"/>
          <w:szCs w:val="20"/>
        </w:rPr>
        <w:t xml:space="preserve">. </w:t>
      </w:r>
    </w:p>
    <w:p w14:paraId="50794D23" w14:textId="77777777" w:rsidR="005E1CA0" w:rsidRPr="006451DF" w:rsidRDefault="005E1CA0" w:rsidP="00D80207">
      <w:pPr>
        <w:numPr>
          <w:ilvl w:val="1"/>
          <w:numId w:val="30"/>
        </w:numPr>
        <w:spacing w:after="240" w:line="240" w:lineRule="auto"/>
        <w:ind w:left="0" w:firstLine="0"/>
        <w:jc w:val="both"/>
        <w:outlineLvl w:val="0"/>
        <w:rPr>
          <w:rFonts w:ascii="Verdana" w:hAnsi="Verdana"/>
          <w:snapToGrid w:val="0"/>
          <w:sz w:val="20"/>
          <w:szCs w:val="20"/>
          <w:lang w:eastAsia="x-none"/>
        </w:rPr>
      </w:pPr>
      <w:r w:rsidRPr="006451DF">
        <w:rPr>
          <w:rFonts w:ascii="Verdana" w:hAnsi="Verdana"/>
          <w:snapToGrid w:val="0"/>
          <w:sz w:val="20"/>
          <w:szCs w:val="20"/>
          <w:lang w:eastAsia="x-none"/>
        </w:rPr>
        <w:t xml:space="preserve">Изпълнителят представя подробности за всякакви рискове за служителите, произтичащи от специфичното използване на материалите, които се доставят на </w:t>
      </w:r>
      <w:hyperlink w:anchor="възложител" w:history="1">
        <w:r w:rsidRPr="006451DF">
          <w:rPr>
            <w:rFonts w:ascii="Verdana" w:hAnsi="Verdana"/>
            <w:snapToGrid w:val="0"/>
            <w:sz w:val="20"/>
            <w:szCs w:val="20"/>
            <w:lang w:eastAsia="x-none"/>
          </w:rPr>
          <w:t>Възложителя</w:t>
        </w:r>
      </w:hyperlink>
      <w:r w:rsidRPr="006451DF">
        <w:rPr>
          <w:rFonts w:ascii="Verdana" w:hAnsi="Verdana"/>
          <w:snapToGrid w:val="0"/>
          <w:sz w:val="20"/>
          <w:szCs w:val="20"/>
          <w:lang w:eastAsia="x-none"/>
        </w:rPr>
        <w:t xml:space="preserve"> или които се ползват от </w:t>
      </w:r>
      <w:hyperlink w:anchor="възложител" w:history="1">
        <w:r w:rsidRPr="006451DF">
          <w:rPr>
            <w:rFonts w:ascii="Verdana" w:hAnsi="Verdana"/>
            <w:snapToGrid w:val="0"/>
            <w:sz w:val="20"/>
            <w:szCs w:val="20"/>
            <w:lang w:eastAsia="x-none"/>
          </w:rPr>
          <w:t>Възложителя</w:t>
        </w:r>
      </w:hyperlink>
      <w:r w:rsidRPr="006451DF">
        <w:rPr>
          <w:rFonts w:ascii="Verdana" w:hAnsi="Verdana"/>
          <w:snapToGrid w:val="0"/>
          <w:sz w:val="20"/>
          <w:szCs w:val="20"/>
          <w:lang w:eastAsia="x-none"/>
        </w:rPr>
        <w:t xml:space="preserve"> във връзка с изпълнението на работите.</w:t>
      </w:r>
    </w:p>
    <w:p w14:paraId="589112AD" w14:textId="77777777" w:rsidR="005E1CA0" w:rsidRPr="006451DF" w:rsidRDefault="005E1CA0" w:rsidP="00D80207">
      <w:pPr>
        <w:widowControl w:val="0"/>
        <w:numPr>
          <w:ilvl w:val="1"/>
          <w:numId w:val="30"/>
        </w:numPr>
        <w:spacing w:after="0" w:line="240" w:lineRule="auto"/>
        <w:ind w:left="0" w:firstLine="0"/>
        <w:jc w:val="both"/>
        <w:outlineLvl w:val="0"/>
        <w:rPr>
          <w:rFonts w:ascii="Verdana" w:hAnsi="Verdana"/>
          <w:sz w:val="20"/>
          <w:szCs w:val="20"/>
        </w:rPr>
      </w:pPr>
      <w:r w:rsidRPr="006451DF">
        <w:rPr>
          <w:rFonts w:ascii="Verdana" w:hAnsi="Verdana"/>
          <w:sz w:val="20"/>
          <w:szCs w:val="20"/>
        </w:rPr>
        <w:t xml:space="preserve">Изпълнителят изготвя и предоставя инструкции за безопасното ползване на материалите, които се доставят на </w:t>
      </w:r>
      <w:hyperlink w:anchor="възложител" w:history="1">
        <w:r w:rsidRPr="006451DF">
          <w:rPr>
            <w:rFonts w:ascii="Verdana" w:hAnsi="Verdana"/>
            <w:sz w:val="20"/>
            <w:szCs w:val="20"/>
          </w:rPr>
          <w:t>Възложителя</w:t>
        </w:r>
      </w:hyperlink>
      <w:r w:rsidRPr="006451DF">
        <w:rPr>
          <w:rFonts w:ascii="Verdana" w:hAnsi="Verdana"/>
          <w:sz w:val="20"/>
          <w:szCs w:val="20"/>
        </w:rPr>
        <w:t xml:space="preserve"> и се ползват от </w:t>
      </w:r>
      <w:hyperlink w:anchor="изпълнител" w:history="1">
        <w:r w:rsidRPr="006451DF">
          <w:rPr>
            <w:rFonts w:ascii="Verdana" w:hAnsi="Verdana"/>
            <w:sz w:val="20"/>
            <w:szCs w:val="20"/>
          </w:rPr>
          <w:t>Изпълнителя</w:t>
        </w:r>
      </w:hyperlink>
      <w:r w:rsidRPr="006451DF">
        <w:rPr>
          <w:rFonts w:ascii="Verdana" w:hAnsi="Verdana"/>
          <w:sz w:val="20"/>
          <w:szCs w:val="20"/>
        </w:rPr>
        <w:t xml:space="preserve"> или негови подизпълнители на обектите. Инструкциите включват най-малко следното:</w:t>
      </w:r>
    </w:p>
    <w:p w14:paraId="50866451" w14:textId="77777777" w:rsidR="005E1CA0" w:rsidRPr="006451DF" w:rsidRDefault="005E1CA0" w:rsidP="00D80207">
      <w:pPr>
        <w:widowControl w:val="0"/>
        <w:numPr>
          <w:ilvl w:val="2"/>
          <w:numId w:val="30"/>
        </w:numPr>
        <w:spacing w:after="0" w:line="240" w:lineRule="auto"/>
        <w:ind w:left="0" w:firstLine="0"/>
        <w:jc w:val="both"/>
        <w:outlineLvl w:val="0"/>
        <w:rPr>
          <w:rFonts w:ascii="Verdana" w:hAnsi="Verdana"/>
          <w:sz w:val="20"/>
          <w:szCs w:val="20"/>
        </w:rPr>
      </w:pPr>
      <w:r w:rsidRPr="006451DF">
        <w:rPr>
          <w:rFonts w:ascii="Verdana" w:hAnsi="Verdana"/>
          <w:sz w:val="20"/>
          <w:szCs w:val="20"/>
        </w:rPr>
        <w:t>информация за опасностите от ползваните материали;</w:t>
      </w:r>
    </w:p>
    <w:p w14:paraId="4EC35FBA" w14:textId="77777777" w:rsidR="005E1CA0" w:rsidRPr="006451DF" w:rsidRDefault="005E1CA0" w:rsidP="00D80207">
      <w:pPr>
        <w:widowControl w:val="0"/>
        <w:numPr>
          <w:ilvl w:val="2"/>
          <w:numId w:val="30"/>
        </w:numPr>
        <w:spacing w:after="0" w:line="240" w:lineRule="auto"/>
        <w:ind w:left="0" w:firstLine="0"/>
        <w:jc w:val="both"/>
        <w:outlineLvl w:val="0"/>
        <w:rPr>
          <w:rFonts w:ascii="Verdana" w:hAnsi="Verdana"/>
          <w:sz w:val="20"/>
          <w:szCs w:val="20"/>
        </w:rPr>
      </w:pPr>
      <w:r w:rsidRPr="006451DF">
        <w:rPr>
          <w:rFonts w:ascii="Verdana" w:hAnsi="Verdana"/>
          <w:sz w:val="20"/>
          <w:szCs w:val="20"/>
        </w:rPr>
        <w:t>оценка на риска при ползването им;</w:t>
      </w:r>
    </w:p>
    <w:p w14:paraId="383C366A" w14:textId="77777777" w:rsidR="005E1CA0" w:rsidRPr="006451DF" w:rsidRDefault="005E1CA0" w:rsidP="00D80207">
      <w:pPr>
        <w:widowControl w:val="0"/>
        <w:numPr>
          <w:ilvl w:val="2"/>
          <w:numId w:val="30"/>
        </w:numPr>
        <w:spacing w:after="0" w:line="240" w:lineRule="auto"/>
        <w:ind w:left="0" w:firstLine="0"/>
        <w:jc w:val="both"/>
        <w:outlineLvl w:val="0"/>
        <w:rPr>
          <w:rFonts w:ascii="Verdana" w:hAnsi="Verdana"/>
          <w:sz w:val="20"/>
          <w:szCs w:val="20"/>
        </w:rPr>
      </w:pPr>
      <w:r w:rsidRPr="006451DF">
        <w:rPr>
          <w:rFonts w:ascii="Verdana" w:hAnsi="Verdana"/>
          <w:sz w:val="20"/>
          <w:szCs w:val="20"/>
        </w:rPr>
        <w:t>описание на контролните мерки, които следва да се вземат;</w:t>
      </w:r>
    </w:p>
    <w:p w14:paraId="79006429" w14:textId="77777777" w:rsidR="005E1CA0" w:rsidRPr="006451DF" w:rsidRDefault="005E1CA0" w:rsidP="00D80207">
      <w:pPr>
        <w:widowControl w:val="0"/>
        <w:numPr>
          <w:ilvl w:val="2"/>
          <w:numId w:val="30"/>
        </w:numPr>
        <w:spacing w:after="0" w:line="240" w:lineRule="auto"/>
        <w:ind w:left="0" w:firstLine="0"/>
        <w:jc w:val="both"/>
        <w:outlineLvl w:val="0"/>
        <w:rPr>
          <w:rFonts w:ascii="Verdana" w:hAnsi="Verdana"/>
          <w:sz w:val="20"/>
          <w:szCs w:val="20"/>
        </w:rPr>
      </w:pPr>
      <w:r w:rsidRPr="006451DF">
        <w:rPr>
          <w:rFonts w:ascii="Verdana" w:hAnsi="Verdana"/>
          <w:sz w:val="20"/>
          <w:szCs w:val="20"/>
        </w:rPr>
        <w:t>подробности за необходимо предпазно облекло;</w:t>
      </w:r>
    </w:p>
    <w:p w14:paraId="1F0F6911" w14:textId="77777777" w:rsidR="005E1CA0" w:rsidRPr="006451DF" w:rsidRDefault="005E1CA0" w:rsidP="00D80207">
      <w:pPr>
        <w:widowControl w:val="0"/>
        <w:numPr>
          <w:ilvl w:val="2"/>
          <w:numId w:val="30"/>
        </w:numPr>
        <w:spacing w:after="0" w:line="240" w:lineRule="auto"/>
        <w:ind w:left="0" w:firstLine="0"/>
        <w:jc w:val="both"/>
        <w:outlineLvl w:val="0"/>
        <w:rPr>
          <w:rFonts w:ascii="Verdana" w:hAnsi="Verdana"/>
          <w:sz w:val="20"/>
          <w:szCs w:val="20"/>
        </w:rPr>
      </w:pPr>
      <w:r w:rsidRPr="006451DF">
        <w:rPr>
          <w:rFonts w:ascii="Verdana" w:hAnsi="Verdana"/>
          <w:sz w:val="20"/>
          <w:szCs w:val="20"/>
        </w:rPr>
        <w:t>подробности за максималните ограничения за излагане на въздействие от материалите;</w:t>
      </w:r>
    </w:p>
    <w:p w14:paraId="2D3E6182" w14:textId="77777777" w:rsidR="005E1CA0" w:rsidRPr="006451DF" w:rsidRDefault="005E1CA0" w:rsidP="00D80207">
      <w:pPr>
        <w:widowControl w:val="0"/>
        <w:numPr>
          <w:ilvl w:val="2"/>
          <w:numId w:val="30"/>
        </w:numPr>
        <w:spacing w:after="0" w:line="240" w:lineRule="auto"/>
        <w:ind w:left="0" w:firstLine="0"/>
        <w:jc w:val="both"/>
        <w:outlineLvl w:val="0"/>
        <w:rPr>
          <w:rFonts w:ascii="Verdana" w:hAnsi="Verdana"/>
          <w:sz w:val="20"/>
          <w:szCs w:val="20"/>
        </w:rPr>
      </w:pPr>
      <w:r w:rsidRPr="006451DF">
        <w:rPr>
          <w:rFonts w:ascii="Verdana" w:hAnsi="Verdana"/>
          <w:sz w:val="20"/>
          <w:szCs w:val="20"/>
        </w:rPr>
        <w:t>препоръки за следене на здравето;</w:t>
      </w:r>
    </w:p>
    <w:p w14:paraId="4D2F71C5" w14:textId="77777777" w:rsidR="005E1CA0" w:rsidRPr="006451DF" w:rsidRDefault="005E1CA0" w:rsidP="00D80207">
      <w:pPr>
        <w:widowControl w:val="0"/>
        <w:numPr>
          <w:ilvl w:val="2"/>
          <w:numId w:val="30"/>
        </w:numPr>
        <w:spacing w:after="0" w:line="240" w:lineRule="auto"/>
        <w:ind w:left="0" w:firstLine="0"/>
        <w:jc w:val="both"/>
        <w:outlineLvl w:val="0"/>
        <w:rPr>
          <w:rFonts w:ascii="Verdana" w:hAnsi="Verdana"/>
          <w:sz w:val="20"/>
          <w:szCs w:val="20"/>
        </w:rPr>
      </w:pPr>
      <w:r w:rsidRPr="006451DF">
        <w:rPr>
          <w:rFonts w:ascii="Verdana" w:hAnsi="Verdana"/>
          <w:sz w:val="20"/>
          <w:szCs w:val="20"/>
        </w:rPr>
        <w:t>препоръки относно типа, поддръжката, почистването, тестването на дихателните и вентилационни съоръжения;</w:t>
      </w:r>
    </w:p>
    <w:p w14:paraId="302C7F97" w14:textId="77777777" w:rsidR="005E1CA0" w:rsidRPr="006451DF" w:rsidRDefault="005E1CA0" w:rsidP="00D80207">
      <w:pPr>
        <w:widowControl w:val="0"/>
        <w:numPr>
          <w:ilvl w:val="2"/>
          <w:numId w:val="30"/>
        </w:numPr>
        <w:spacing w:after="0" w:line="240" w:lineRule="auto"/>
        <w:ind w:left="0" w:firstLine="0"/>
        <w:jc w:val="both"/>
        <w:outlineLvl w:val="0"/>
        <w:rPr>
          <w:rFonts w:ascii="Verdana" w:hAnsi="Verdana"/>
          <w:sz w:val="20"/>
          <w:szCs w:val="20"/>
        </w:rPr>
      </w:pPr>
      <w:r w:rsidRPr="006451DF">
        <w:rPr>
          <w:rFonts w:ascii="Verdana" w:hAnsi="Verdana"/>
          <w:sz w:val="20"/>
          <w:szCs w:val="20"/>
        </w:rPr>
        <w:t>препоръки за боравене с отпадъците, включително депонирането им.</w:t>
      </w:r>
    </w:p>
    <w:p w14:paraId="36278259" w14:textId="77777777" w:rsidR="005E1CA0" w:rsidRPr="006451DF" w:rsidRDefault="005E1CA0" w:rsidP="00D80207">
      <w:pPr>
        <w:numPr>
          <w:ilvl w:val="1"/>
          <w:numId w:val="30"/>
        </w:numPr>
        <w:spacing w:before="120" w:after="120" w:line="240" w:lineRule="auto"/>
        <w:ind w:left="0" w:firstLine="0"/>
        <w:jc w:val="both"/>
        <w:outlineLvl w:val="0"/>
        <w:rPr>
          <w:rFonts w:ascii="Verdana" w:hAnsi="Verdana"/>
          <w:sz w:val="20"/>
          <w:szCs w:val="20"/>
        </w:rPr>
      </w:pPr>
      <w:r w:rsidRPr="006451DF">
        <w:rPr>
          <w:rFonts w:ascii="Verdana" w:hAnsi="Verdana"/>
          <w:sz w:val="20"/>
          <w:szCs w:val="20"/>
        </w:rPr>
        <w:t>Дейности по разрушаване и/или демонтаж на азбест и азбестосъдържащи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24C0568B" w14:textId="77777777" w:rsidR="005E1CA0" w:rsidRPr="006451DF" w:rsidRDefault="005E1CA0" w:rsidP="00D80207">
      <w:pPr>
        <w:numPr>
          <w:ilvl w:val="1"/>
          <w:numId w:val="30"/>
        </w:numPr>
        <w:spacing w:before="120" w:after="120" w:line="240" w:lineRule="auto"/>
        <w:ind w:left="0" w:firstLine="0"/>
        <w:jc w:val="both"/>
        <w:outlineLvl w:val="0"/>
        <w:rPr>
          <w:rFonts w:ascii="Verdana" w:hAnsi="Verdana"/>
          <w:sz w:val="20"/>
          <w:szCs w:val="20"/>
        </w:rPr>
      </w:pPr>
      <w:r w:rsidRPr="006451DF">
        <w:rPr>
          <w:rFonts w:ascii="Verdana" w:hAnsi="Verdana"/>
          <w:sz w:val="20"/>
          <w:szCs w:val="20"/>
        </w:rPr>
        <w:t xml:space="preserve">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w:t>
      </w:r>
      <w:r w:rsidRPr="006451DF">
        <w:rPr>
          <w:rFonts w:ascii="Verdana" w:hAnsi="Verdana"/>
          <w:sz w:val="20"/>
          <w:szCs w:val="20"/>
        </w:rPr>
        <w:lastRenderedPageBreak/>
        <w:t>обектът, за дейностите, при който работещите може да бъдат експонирани на прах от азбест.</w:t>
      </w:r>
    </w:p>
    <w:p w14:paraId="01C4CD8B" w14:textId="77777777" w:rsidR="005E1CA0" w:rsidRPr="006451DF" w:rsidRDefault="005E1CA0" w:rsidP="00D80207">
      <w:pPr>
        <w:numPr>
          <w:ilvl w:val="1"/>
          <w:numId w:val="30"/>
        </w:numPr>
        <w:spacing w:before="120" w:after="120" w:line="240" w:lineRule="auto"/>
        <w:ind w:left="0" w:firstLine="0"/>
        <w:jc w:val="both"/>
        <w:outlineLvl w:val="0"/>
        <w:rPr>
          <w:rFonts w:ascii="Verdana" w:hAnsi="Verdana"/>
          <w:sz w:val="20"/>
          <w:szCs w:val="20"/>
        </w:rPr>
      </w:pPr>
      <w:r w:rsidRPr="006451DF">
        <w:rPr>
          <w:rFonts w:ascii="Verdana" w:hAnsi="Verdana"/>
          <w:sz w:val="20"/>
          <w:szCs w:val="20"/>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760E0610" w14:textId="77777777" w:rsidR="005E1CA0" w:rsidRPr="006451DF" w:rsidRDefault="005E1CA0" w:rsidP="00D80207">
      <w:pPr>
        <w:widowControl w:val="0"/>
        <w:numPr>
          <w:ilvl w:val="2"/>
          <w:numId w:val="30"/>
        </w:numPr>
        <w:spacing w:before="120" w:after="120" w:line="240" w:lineRule="auto"/>
        <w:ind w:left="0" w:firstLine="0"/>
        <w:jc w:val="both"/>
        <w:outlineLvl w:val="0"/>
        <w:rPr>
          <w:rFonts w:ascii="Verdana" w:hAnsi="Verdana"/>
          <w:sz w:val="20"/>
          <w:szCs w:val="20"/>
        </w:rPr>
      </w:pPr>
      <w:r w:rsidRPr="006451DF">
        <w:rPr>
          <w:rFonts w:ascii="Verdana" w:hAnsi="Verdana"/>
          <w:sz w:val="20"/>
          <w:szCs w:val="20"/>
        </w:rPr>
        <w:t>Осигуряване на подходящи дихателни и други лични предпазни средства, които трябва да се използват по предназначение;</w:t>
      </w:r>
    </w:p>
    <w:p w14:paraId="130B9957" w14:textId="77777777" w:rsidR="005E1CA0" w:rsidRPr="006451DF" w:rsidRDefault="005E1CA0" w:rsidP="00D80207">
      <w:pPr>
        <w:widowControl w:val="0"/>
        <w:numPr>
          <w:ilvl w:val="2"/>
          <w:numId w:val="30"/>
        </w:numPr>
        <w:spacing w:before="120" w:after="120" w:line="240" w:lineRule="auto"/>
        <w:ind w:left="0" w:firstLine="0"/>
        <w:jc w:val="both"/>
        <w:outlineLvl w:val="0"/>
        <w:rPr>
          <w:rFonts w:ascii="Verdana" w:hAnsi="Verdana"/>
          <w:sz w:val="20"/>
          <w:szCs w:val="20"/>
        </w:rPr>
      </w:pPr>
      <w:r w:rsidRPr="006451DF">
        <w:rPr>
          <w:rFonts w:ascii="Verdana" w:hAnsi="Verdana"/>
          <w:sz w:val="20"/>
          <w:szCs w:val="20"/>
        </w:rPr>
        <w:t>Поставяне на предупредителни знаци, които посочват, че е възможно превишаване  на граничната стойност, определена в нормативните документи;</w:t>
      </w:r>
    </w:p>
    <w:p w14:paraId="3F065D05" w14:textId="77777777" w:rsidR="005E1CA0" w:rsidRPr="006451DF" w:rsidRDefault="005E1CA0" w:rsidP="00D80207">
      <w:pPr>
        <w:widowControl w:val="0"/>
        <w:numPr>
          <w:ilvl w:val="2"/>
          <w:numId w:val="30"/>
        </w:numPr>
        <w:spacing w:before="120" w:after="120" w:line="240" w:lineRule="auto"/>
        <w:ind w:left="0" w:firstLine="0"/>
        <w:jc w:val="both"/>
        <w:outlineLvl w:val="0"/>
        <w:rPr>
          <w:rFonts w:ascii="Verdana" w:hAnsi="Verdana"/>
          <w:sz w:val="20"/>
          <w:szCs w:val="20"/>
        </w:rPr>
      </w:pPr>
      <w:r w:rsidRPr="006451DF">
        <w:rPr>
          <w:rFonts w:ascii="Verdana" w:hAnsi="Verdana"/>
          <w:sz w:val="20"/>
          <w:szCs w:val="20"/>
        </w:rPr>
        <w:t>Недопускане на разпространението на прах, получен от азбест или азбестосъдържащи материали, извън помещенията или мястото на извършване на дейността.</w:t>
      </w:r>
    </w:p>
    <w:p w14:paraId="722B6E6B" w14:textId="77777777" w:rsidR="005E1CA0" w:rsidRPr="006451DF" w:rsidRDefault="005E1CA0" w:rsidP="00D80207">
      <w:pPr>
        <w:numPr>
          <w:ilvl w:val="1"/>
          <w:numId w:val="30"/>
        </w:numPr>
        <w:spacing w:before="120" w:after="120" w:line="240" w:lineRule="auto"/>
        <w:ind w:left="0" w:firstLine="0"/>
        <w:jc w:val="both"/>
        <w:outlineLvl w:val="0"/>
        <w:rPr>
          <w:rFonts w:ascii="Verdana" w:hAnsi="Verdana"/>
          <w:sz w:val="20"/>
          <w:szCs w:val="20"/>
        </w:rPr>
      </w:pPr>
      <w:r w:rsidRPr="006451DF">
        <w:rPr>
          <w:rFonts w:ascii="Verdana" w:hAnsi="Verdana"/>
          <w:sz w:val="20"/>
          <w:szCs w:val="20"/>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0737E467" w14:textId="77777777" w:rsidR="005E1CA0" w:rsidRPr="006451DF" w:rsidRDefault="005E1CA0" w:rsidP="00D80207">
      <w:pPr>
        <w:numPr>
          <w:ilvl w:val="1"/>
          <w:numId w:val="30"/>
        </w:numPr>
        <w:spacing w:before="120" w:after="120" w:line="240" w:lineRule="auto"/>
        <w:ind w:left="0" w:firstLine="0"/>
        <w:jc w:val="both"/>
        <w:outlineLvl w:val="0"/>
        <w:rPr>
          <w:rFonts w:ascii="Verdana" w:hAnsi="Verdana"/>
          <w:sz w:val="20"/>
          <w:szCs w:val="20"/>
        </w:rPr>
      </w:pPr>
      <w:r w:rsidRPr="006451DF">
        <w:rPr>
          <w:rFonts w:ascii="Verdana" w:hAnsi="Verdana"/>
          <w:sz w:val="20"/>
          <w:szCs w:val="20"/>
        </w:rPr>
        <w:t>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съхраняване, изпиране и почистване на работното и защитното облекло на работниците и/или служителите си.</w:t>
      </w:r>
    </w:p>
    <w:p w14:paraId="0641FBB1"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 xml:space="preserve">Информацията, която </w:t>
      </w:r>
      <w:hyperlink w:anchor="изпълнител" w:history="1">
        <w:r w:rsidRPr="006451DF">
          <w:rPr>
            <w:rFonts w:ascii="Verdana" w:hAnsi="Verdana"/>
            <w:sz w:val="20"/>
            <w:szCs w:val="20"/>
          </w:rPr>
          <w:t>Изпълнителят</w:t>
        </w:r>
      </w:hyperlink>
      <w:r w:rsidRPr="006451DF">
        <w:rPr>
          <w:rFonts w:ascii="Verdana" w:hAnsi="Verdana"/>
          <w:sz w:val="20"/>
          <w:szCs w:val="20"/>
        </w:rPr>
        <w:t xml:space="preserve"> предоставя във връзка с горното, се изпраща преди започване на изпълнението на работите на даден обект.</w:t>
      </w:r>
    </w:p>
    <w:p w14:paraId="2C617897" w14:textId="77777777" w:rsidR="005E1CA0" w:rsidRPr="006451DF" w:rsidRDefault="005E1CA0" w:rsidP="00D80207">
      <w:pPr>
        <w:keepNext/>
        <w:widowControl w:val="0"/>
        <w:numPr>
          <w:ilvl w:val="0"/>
          <w:numId w:val="30"/>
        </w:numPr>
        <w:spacing w:after="240" w:line="240" w:lineRule="auto"/>
        <w:ind w:left="0" w:firstLine="0"/>
        <w:jc w:val="both"/>
        <w:outlineLvl w:val="0"/>
        <w:rPr>
          <w:rFonts w:ascii="Verdana" w:hAnsi="Verdana"/>
          <w:b/>
          <w:sz w:val="20"/>
          <w:szCs w:val="20"/>
        </w:rPr>
      </w:pPr>
      <w:r w:rsidRPr="006451DF">
        <w:rPr>
          <w:rFonts w:ascii="Verdana" w:hAnsi="Verdana"/>
          <w:b/>
          <w:sz w:val="20"/>
          <w:szCs w:val="20"/>
        </w:rPr>
        <w:t xml:space="preserve">ТЕСТВАНЕ </w:t>
      </w:r>
    </w:p>
    <w:p w14:paraId="325BF0AE" w14:textId="77777777" w:rsidR="005E1CA0" w:rsidRPr="006451DF" w:rsidRDefault="00E70856" w:rsidP="00D80207">
      <w:pPr>
        <w:numPr>
          <w:ilvl w:val="1"/>
          <w:numId w:val="30"/>
        </w:numPr>
        <w:spacing w:after="240" w:line="240" w:lineRule="auto"/>
        <w:ind w:left="0" w:firstLine="0"/>
        <w:jc w:val="both"/>
        <w:outlineLvl w:val="0"/>
        <w:rPr>
          <w:rFonts w:ascii="Verdana" w:hAnsi="Verdana"/>
          <w:sz w:val="20"/>
          <w:szCs w:val="20"/>
        </w:rPr>
      </w:pPr>
      <w:hyperlink w:anchor="възложител" w:history="1">
        <w:r w:rsidR="005E1CA0" w:rsidRPr="006451DF">
          <w:rPr>
            <w:rFonts w:ascii="Verdana" w:hAnsi="Verdana"/>
            <w:sz w:val="20"/>
            <w:szCs w:val="20"/>
          </w:rPr>
          <w:t>Възложителят</w:t>
        </w:r>
      </w:hyperlink>
      <w:r w:rsidR="005E1CA0" w:rsidRPr="006451DF">
        <w:rPr>
          <w:rFonts w:ascii="Verdana" w:hAnsi="Verdana"/>
          <w:sz w:val="20"/>
          <w:szCs w:val="20"/>
        </w:rPr>
        <w:t xml:space="preserve"> може да поръча на </w:t>
      </w:r>
      <w:hyperlink w:anchor="изпълнител" w:history="1">
        <w:r w:rsidR="005E1CA0" w:rsidRPr="006451DF">
          <w:rPr>
            <w:rFonts w:ascii="Verdana" w:hAnsi="Verdana"/>
            <w:sz w:val="20"/>
            <w:szCs w:val="20"/>
          </w:rPr>
          <w:t>Изпълнителя</w:t>
        </w:r>
      </w:hyperlink>
      <w:r w:rsidR="005E1CA0" w:rsidRPr="006451DF">
        <w:rPr>
          <w:rFonts w:ascii="Verdana" w:hAnsi="Verdana"/>
          <w:sz w:val="20"/>
          <w:szCs w:val="20"/>
        </w:rPr>
        <w:t xml:space="preserve">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w:t>
      </w:r>
      <w:hyperlink w:anchor="изпълнител" w:history="1">
        <w:r w:rsidR="005E1CA0" w:rsidRPr="006451DF">
          <w:rPr>
            <w:rFonts w:ascii="Verdana" w:hAnsi="Verdana"/>
            <w:sz w:val="20"/>
            <w:szCs w:val="20"/>
          </w:rPr>
          <w:t>Изпълнителя</w:t>
        </w:r>
      </w:hyperlink>
      <w:r w:rsidR="005E1CA0" w:rsidRPr="006451DF">
        <w:rPr>
          <w:rFonts w:ascii="Verdana" w:hAnsi="Verdana"/>
          <w:sz w:val="20"/>
          <w:szCs w:val="20"/>
        </w:rPr>
        <w:t xml:space="preserve">. </w:t>
      </w:r>
    </w:p>
    <w:p w14:paraId="0C2D030E"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 xml:space="preserve">В случай, че тестовете бъдат неправомерно забавени от страна на </w:t>
      </w:r>
      <w:hyperlink w:anchor="изпълнител" w:history="1">
        <w:r w:rsidRPr="006451DF">
          <w:rPr>
            <w:rFonts w:ascii="Verdana" w:hAnsi="Verdana"/>
            <w:sz w:val="20"/>
            <w:szCs w:val="20"/>
          </w:rPr>
          <w:t>Изпълнителя</w:t>
        </w:r>
      </w:hyperlink>
      <w:r w:rsidRPr="006451DF">
        <w:rPr>
          <w:rFonts w:ascii="Verdana" w:hAnsi="Verdana"/>
          <w:sz w:val="20"/>
          <w:szCs w:val="20"/>
        </w:rPr>
        <w:t xml:space="preserve">, </w:t>
      </w:r>
      <w:hyperlink w:anchor="възложител" w:history="1">
        <w:r w:rsidRPr="006451DF">
          <w:rPr>
            <w:rFonts w:ascii="Verdana" w:hAnsi="Verdana"/>
            <w:sz w:val="20"/>
            <w:szCs w:val="20"/>
          </w:rPr>
          <w:t>Възложителят</w:t>
        </w:r>
      </w:hyperlink>
      <w:r w:rsidRPr="006451DF">
        <w:rPr>
          <w:rFonts w:ascii="Verdana" w:hAnsi="Verdana"/>
          <w:sz w:val="20"/>
          <w:szCs w:val="20"/>
        </w:rPr>
        <w:t xml:space="preserve"> може да извести </w:t>
      </w:r>
      <w:hyperlink w:anchor="изпълнител" w:history="1">
        <w:r w:rsidRPr="006451DF">
          <w:rPr>
            <w:rFonts w:ascii="Verdana" w:hAnsi="Verdana"/>
            <w:sz w:val="20"/>
            <w:szCs w:val="20"/>
          </w:rPr>
          <w:t>Изпълнителя</w:t>
        </w:r>
      </w:hyperlink>
      <w:r w:rsidRPr="006451DF">
        <w:rPr>
          <w:rFonts w:ascii="Verdana" w:hAnsi="Verdana"/>
          <w:sz w:val="20"/>
          <w:szCs w:val="20"/>
        </w:rPr>
        <w:t xml:space="preserve"> да ги направи в 7-дневен срок от получаване на писменото известие. </w:t>
      </w:r>
      <w:hyperlink w:anchor="изпълнител" w:history="1">
        <w:r w:rsidRPr="006451DF">
          <w:rPr>
            <w:rFonts w:ascii="Verdana" w:hAnsi="Verdana"/>
            <w:sz w:val="20"/>
            <w:szCs w:val="20"/>
          </w:rPr>
          <w:t>Изпълнителят</w:t>
        </w:r>
      </w:hyperlink>
      <w:r w:rsidRPr="006451DF">
        <w:rPr>
          <w:rFonts w:ascii="Verdana" w:hAnsi="Verdana"/>
          <w:sz w:val="20"/>
          <w:szCs w:val="20"/>
        </w:rPr>
        <w:t xml:space="preserve"> трябва да извърши тестването в срок от посочените 7 (седем) дни. Ако </w:t>
      </w:r>
      <w:hyperlink w:anchor="изпълнител" w:history="1">
        <w:r w:rsidRPr="006451DF">
          <w:rPr>
            <w:rFonts w:ascii="Verdana" w:hAnsi="Verdana"/>
            <w:sz w:val="20"/>
            <w:szCs w:val="20"/>
          </w:rPr>
          <w:t>Изпълнителят</w:t>
        </w:r>
      </w:hyperlink>
      <w:r w:rsidRPr="006451DF">
        <w:rPr>
          <w:rFonts w:ascii="Verdana" w:hAnsi="Verdana"/>
          <w:sz w:val="20"/>
          <w:szCs w:val="20"/>
        </w:rPr>
        <w:t xml:space="preserve"> не направи тестовете за това време, </w:t>
      </w:r>
      <w:hyperlink w:anchor="възложител" w:history="1">
        <w:r w:rsidRPr="006451DF">
          <w:rPr>
            <w:rFonts w:ascii="Verdana" w:hAnsi="Verdana"/>
            <w:sz w:val="20"/>
            <w:szCs w:val="20"/>
          </w:rPr>
          <w:t>Възложителят</w:t>
        </w:r>
      </w:hyperlink>
      <w:r w:rsidRPr="006451DF">
        <w:rPr>
          <w:rFonts w:ascii="Verdana" w:hAnsi="Verdana"/>
          <w:sz w:val="20"/>
          <w:szCs w:val="20"/>
        </w:rPr>
        <w:t xml:space="preserve"> може да ги извърши за сметка на </w:t>
      </w:r>
      <w:hyperlink w:anchor="изпълнител" w:history="1">
        <w:r w:rsidRPr="006451DF">
          <w:rPr>
            <w:rFonts w:ascii="Verdana" w:hAnsi="Verdana"/>
            <w:sz w:val="20"/>
            <w:szCs w:val="20"/>
          </w:rPr>
          <w:t>Изпълнителя</w:t>
        </w:r>
      </w:hyperlink>
      <w:r w:rsidRPr="006451DF">
        <w:rPr>
          <w:rFonts w:ascii="Verdana" w:hAnsi="Verdana"/>
          <w:sz w:val="20"/>
          <w:szCs w:val="20"/>
        </w:rPr>
        <w:t xml:space="preserve"> и стойността им ще бъде удържана от възнаграждението, дължимо на </w:t>
      </w:r>
      <w:hyperlink w:anchor="изпълнител" w:history="1">
        <w:r w:rsidRPr="006451DF">
          <w:rPr>
            <w:rFonts w:ascii="Verdana" w:hAnsi="Verdana"/>
            <w:sz w:val="20"/>
            <w:szCs w:val="20"/>
          </w:rPr>
          <w:t>Изпълнителя</w:t>
        </w:r>
      </w:hyperlink>
      <w:r w:rsidRPr="006451DF">
        <w:rPr>
          <w:rFonts w:ascii="Verdana" w:hAnsi="Verdana"/>
          <w:sz w:val="20"/>
          <w:szCs w:val="20"/>
        </w:rPr>
        <w:t xml:space="preserve">. </w:t>
      </w:r>
    </w:p>
    <w:p w14:paraId="35DADA46"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 xml:space="preserve">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w:t>
      </w:r>
      <w:hyperlink w:anchor="възложител" w:history="1">
        <w:r w:rsidRPr="006451DF">
          <w:rPr>
            <w:rFonts w:ascii="Verdana" w:hAnsi="Verdana"/>
            <w:sz w:val="20"/>
            <w:szCs w:val="20"/>
          </w:rPr>
          <w:t>Възложителя</w:t>
        </w:r>
      </w:hyperlink>
      <w:r w:rsidRPr="006451DF">
        <w:rPr>
          <w:rFonts w:ascii="Verdana" w:hAnsi="Verdana"/>
          <w:sz w:val="20"/>
          <w:szCs w:val="20"/>
        </w:rPr>
        <w:t xml:space="preserve"> от повторното извършване на теста ще бъдат удържани от възнаграждението на </w:t>
      </w:r>
      <w:hyperlink w:anchor="изпълнител" w:history="1">
        <w:r w:rsidRPr="006451DF">
          <w:rPr>
            <w:rFonts w:ascii="Verdana" w:hAnsi="Verdana"/>
            <w:sz w:val="20"/>
            <w:szCs w:val="20"/>
          </w:rPr>
          <w:t>Изпълнителя</w:t>
        </w:r>
      </w:hyperlink>
      <w:r w:rsidRPr="006451DF">
        <w:rPr>
          <w:rFonts w:ascii="Verdana" w:hAnsi="Verdana"/>
          <w:sz w:val="20"/>
          <w:szCs w:val="20"/>
        </w:rPr>
        <w:t>.</w:t>
      </w:r>
    </w:p>
    <w:p w14:paraId="27F46D06" w14:textId="77777777" w:rsidR="005E1CA0" w:rsidRPr="006451DF" w:rsidRDefault="005E1CA0" w:rsidP="00D80207">
      <w:pPr>
        <w:keepNext/>
        <w:widowControl w:val="0"/>
        <w:numPr>
          <w:ilvl w:val="0"/>
          <w:numId w:val="30"/>
        </w:numPr>
        <w:spacing w:after="240" w:line="240" w:lineRule="auto"/>
        <w:ind w:left="0" w:firstLine="0"/>
        <w:jc w:val="both"/>
        <w:outlineLvl w:val="0"/>
        <w:rPr>
          <w:rFonts w:ascii="Verdana" w:hAnsi="Verdana"/>
          <w:b/>
          <w:sz w:val="20"/>
          <w:szCs w:val="20"/>
        </w:rPr>
      </w:pPr>
      <w:r w:rsidRPr="006451DF">
        <w:rPr>
          <w:rFonts w:ascii="Verdana" w:hAnsi="Verdana"/>
          <w:b/>
          <w:sz w:val="20"/>
          <w:szCs w:val="20"/>
        </w:rPr>
        <w:t xml:space="preserve">ГАРАНЦИИ </w:t>
      </w:r>
    </w:p>
    <w:p w14:paraId="67073E7E" w14:textId="77777777" w:rsidR="005E1CA0" w:rsidRPr="006451DF" w:rsidRDefault="00E70856" w:rsidP="00D80207">
      <w:pPr>
        <w:numPr>
          <w:ilvl w:val="1"/>
          <w:numId w:val="30"/>
        </w:numPr>
        <w:spacing w:after="240" w:line="240" w:lineRule="auto"/>
        <w:ind w:left="0" w:firstLine="0"/>
        <w:jc w:val="both"/>
        <w:outlineLvl w:val="0"/>
        <w:rPr>
          <w:rFonts w:ascii="Verdana" w:hAnsi="Verdana"/>
          <w:sz w:val="20"/>
          <w:szCs w:val="20"/>
        </w:rPr>
      </w:pPr>
      <w:hyperlink w:anchor="изпълнител" w:history="1">
        <w:r w:rsidR="005E1CA0" w:rsidRPr="006451DF">
          <w:rPr>
            <w:rFonts w:ascii="Verdana" w:hAnsi="Verdana"/>
            <w:sz w:val="20"/>
            <w:szCs w:val="20"/>
          </w:rPr>
          <w:t>Изпълнителят</w:t>
        </w:r>
      </w:hyperlink>
      <w:r w:rsidR="005E1CA0" w:rsidRPr="006451DF">
        <w:rPr>
          <w:rFonts w:ascii="Verdana" w:hAnsi="Verdana"/>
          <w:sz w:val="20"/>
          <w:szCs w:val="20"/>
        </w:rPr>
        <w:t xml:space="preserve">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1BF55446" w14:textId="77777777" w:rsidR="005E1CA0" w:rsidRPr="006451DF" w:rsidRDefault="005E1CA0" w:rsidP="00D80207">
      <w:pPr>
        <w:numPr>
          <w:ilvl w:val="1"/>
          <w:numId w:val="30"/>
        </w:numPr>
        <w:spacing w:after="240" w:line="240" w:lineRule="auto"/>
        <w:ind w:left="0" w:firstLine="0"/>
        <w:jc w:val="both"/>
        <w:outlineLvl w:val="0"/>
        <w:rPr>
          <w:rFonts w:ascii="Verdana" w:hAnsi="Verdana"/>
          <w:snapToGrid w:val="0"/>
          <w:sz w:val="20"/>
          <w:szCs w:val="20"/>
          <w:lang w:eastAsia="x-none"/>
        </w:rPr>
      </w:pPr>
      <w:r w:rsidRPr="006451DF">
        <w:rPr>
          <w:rFonts w:ascii="Verdana" w:hAnsi="Verdana"/>
          <w:snapToGrid w:val="0"/>
          <w:sz w:val="20"/>
          <w:szCs w:val="20"/>
          <w:lang w:eastAsia="x-none"/>
        </w:rPr>
        <w:lastRenderedPageBreak/>
        <w:t xml:space="preserve">В случай на некачествено изпълнение, за което </w:t>
      </w:r>
      <w:hyperlink w:anchor="изпълнител" w:history="1">
        <w:r w:rsidRPr="006451DF">
          <w:rPr>
            <w:rFonts w:ascii="Verdana" w:hAnsi="Verdana"/>
            <w:snapToGrid w:val="0"/>
            <w:sz w:val="20"/>
            <w:szCs w:val="20"/>
            <w:lang w:eastAsia="x-none"/>
          </w:rPr>
          <w:t>Изпълнителят</w:t>
        </w:r>
      </w:hyperlink>
      <w:r w:rsidRPr="006451DF">
        <w:rPr>
          <w:rFonts w:ascii="Verdana" w:hAnsi="Verdana"/>
          <w:snapToGrid w:val="0"/>
          <w:sz w:val="20"/>
          <w:szCs w:val="20"/>
          <w:lang w:eastAsia="x-none"/>
        </w:rPr>
        <w:t xml:space="preserve"> е отговорен, </w:t>
      </w:r>
      <w:hyperlink w:anchor="възложител" w:history="1">
        <w:r w:rsidRPr="006451DF">
          <w:rPr>
            <w:rFonts w:ascii="Verdana" w:hAnsi="Verdana"/>
            <w:snapToGrid w:val="0"/>
            <w:sz w:val="20"/>
            <w:szCs w:val="20"/>
            <w:lang w:eastAsia="x-none"/>
          </w:rPr>
          <w:t>Възложителят</w:t>
        </w:r>
      </w:hyperlink>
      <w:r w:rsidRPr="006451DF">
        <w:rPr>
          <w:rFonts w:ascii="Verdana" w:hAnsi="Verdana"/>
          <w:snapToGrid w:val="0"/>
          <w:sz w:val="20"/>
          <w:szCs w:val="20"/>
          <w:lang w:eastAsia="x-none"/>
        </w:rPr>
        <w:t xml:space="preserve"> трябва да уведоми </w:t>
      </w:r>
      <w:hyperlink w:anchor="изпълнител" w:history="1">
        <w:r w:rsidRPr="006451DF">
          <w:rPr>
            <w:rFonts w:ascii="Verdana" w:hAnsi="Verdana"/>
            <w:snapToGrid w:val="0"/>
            <w:sz w:val="20"/>
            <w:szCs w:val="20"/>
            <w:lang w:eastAsia="x-none"/>
          </w:rPr>
          <w:t>Изпълнителя</w:t>
        </w:r>
      </w:hyperlink>
      <w:r w:rsidRPr="006451DF">
        <w:rPr>
          <w:rFonts w:ascii="Verdana" w:hAnsi="Verdana"/>
          <w:snapToGrid w:val="0"/>
          <w:sz w:val="20"/>
          <w:szCs w:val="20"/>
          <w:lang w:eastAsia="x-none"/>
        </w:rPr>
        <w:t xml:space="preserve"> писмено. </w:t>
      </w:r>
      <w:hyperlink w:anchor="изпълнител" w:history="1">
        <w:r w:rsidRPr="006451DF">
          <w:rPr>
            <w:rFonts w:ascii="Verdana" w:hAnsi="Verdana"/>
            <w:snapToGrid w:val="0"/>
            <w:sz w:val="20"/>
            <w:szCs w:val="20"/>
            <w:lang w:eastAsia="x-none"/>
          </w:rPr>
          <w:t>Изпълнителят</w:t>
        </w:r>
      </w:hyperlink>
      <w:r w:rsidRPr="006451DF">
        <w:rPr>
          <w:rFonts w:ascii="Verdana" w:hAnsi="Verdana"/>
          <w:snapToGrid w:val="0"/>
          <w:sz w:val="20"/>
          <w:szCs w:val="20"/>
          <w:lang w:eastAsia="x-none"/>
        </w:rPr>
        <w:t xml:space="preserve"> трябва да отстрани последиците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2DAEB582"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 xml:space="preserve">Ако </w:t>
      </w:r>
      <w:hyperlink w:anchor="изпълнител" w:history="1">
        <w:r w:rsidRPr="006451DF">
          <w:rPr>
            <w:rFonts w:ascii="Verdana" w:hAnsi="Verdana"/>
            <w:sz w:val="20"/>
            <w:szCs w:val="20"/>
          </w:rPr>
          <w:t>Изпълнителят</w:t>
        </w:r>
      </w:hyperlink>
      <w:r w:rsidRPr="006451DF">
        <w:rPr>
          <w:rFonts w:ascii="Verdana" w:hAnsi="Verdana"/>
          <w:sz w:val="20"/>
          <w:szCs w:val="20"/>
        </w:rPr>
        <w:t xml:space="preserve"> не отстрани последиците от некачественото изпълнение в предписания срок или не обоснове обективната невъзможност да ги отстрани, </w:t>
      </w:r>
      <w:hyperlink w:anchor="възложител" w:history="1">
        <w:r w:rsidRPr="006451DF">
          <w:rPr>
            <w:rFonts w:ascii="Verdana" w:hAnsi="Verdana"/>
            <w:sz w:val="20"/>
            <w:szCs w:val="20"/>
          </w:rPr>
          <w:t>Възложителят</w:t>
        </w:r>
      </w:hyperlink>
      <w:r w:rsidRPr="006451DF">
        <w:rPr>
          <w:rFonts w:ascii="Verdana" w:hAnsi="Verdana"/>
          <w:sz w:val="20"/>
          <w:szCs w:val="20"/>
        </w:rPr>
        <w:t xml:space="preserve"> има право да поиска друг изпълнител да ги отстрани (или </w:t>
      </w:r>
      <w:hyperlink w:anchor="възложител" w:history="1">
        <w:r w:rsidRPr="006451DF">
          <w:rPr>
            <w:rFonts w:ascii="Verdana" w:hAnsi="Verdana"/>
            <w:sz w:val="20"/>
            <w:szCs w:val="20"/>
          </w:rPr>
          <w:t>Възложителят</w:t>
        </w:r>
      </w:hyperlink>
      <w:r w:rsidRPr="006451DF">
        <w:rPr>
          <w:rFonts w:ascii="Verdana" w:hAnsi="Verdana"/>
          <w:sz w:val="20"/>
          <w:szCs w:val="20"/>
        </w:rPr>
        <w:t xml:space="preserve"> да ги отстрани за своя сметка) и да приспадне направените разходи от гаранцията за изпълнение. </w:t>
      </w:r>
    </w:p>
    <w:p w14:paraId="2275F8EC" w14:textId="77777777" w:rsidR="005E1CA0" w:rsidRPr="006451DF" w:rsidRDefault="005E1CA0" w:rsidP="00D80207">
      <w:pPr>
        <w:keepNext/>
        <w:widowControl w:val="0"/>
        <w:numPr>
          <w:ilvl w:val="0"/>
          <w:numId w:val="30"/>
        </w:numPr>
        <w:spacing w:after="240" w:line="240" w:lineRule="auto"/>
        <w:ind w:left="0" w:firstLine="0"/>
        <w:jc w:val="both"/>
        <w:outlineLvl w:val="0"/>
        <w:rPr>
          <w:rFonts w:ascii="Verdana" w:hAnsi="Verdana"/>
          <w:b/>
          <w:sz w:val="20"/>
          <w:szCs w:val="20"/>
        </w:rPr>
      </w:pPr>
      <w:r w:rsidRPr="006451DF">
        <w:rPr>
          <w:rFonts w:ascii="Verdana" w:hAnsi="Verdana"/>
          <w:b/>
          <w:sz w:val="20"/>
          <w:szCs w:val="20"/>
        </w:rPr>
        <w:t xml:space="preserve">ФОРС МАЖОР </w:t>
      </w:r>
    </w:p>
    <w:p w14:paraId="22DB2E28"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4D8685C1" w14:textId="77777777" w:rsidR="005E1CA0" w:rsidRPr="006451DF" w:rsidRDefault="00E70856" w:rsidP="00D80207">
      <w:pPr>
        <w:numPr>
          <w:ilvl w:val="1"/>
          <w:numId w:val="30"/>
        </w:numPr>
        <w:spacing w:after="240" w:line="240" w:lineRule="auto"/>
        <w:ind w:left="0" w:firstLine="0"/>
        <w:jc w:val="both"/>
        <w:outlineLvl w:val="0"/>
        <w:rPr>
          <w:rFonts w:ascii="Verdana" w:hAnsi="Verdana"/>
          <w:sz w:val="20"/>
          <w:szCs w:val="20"/>
        </w:rPr>
      </w:pPr>
      <w:hyperlink w:anchor="изпълнител" w:history="1">
        <w:r w:rsidR="005E1CA0" w:rsidRPr="006451DF">
          <w:rPr>
            <w:rFonts w:ascii="Verdana" w:hAnsi="Verdana"/>
            <w:sz w:val="20"/>
            <w:szCs w:val="20"/>
          </w:rPr>
          <w:t>Изпълнителят</w:t>
        </w:r>
      </w:hyperlink>
      <w:r w:rsidR="005E1CA0" w:rsidRPr="006451DF">
        <w:rPr>
          <w:rFonts w:ascii="Verdana" w:hAnsi="Verdana"/>
          <w:sz w:val="20"/>
          <w:szCs w:val="20"/>
        </w:rPr>
        <w:t xml:space="preserve"> или неговите представители трябва да направят това уведомление до 3 (три) дни от настъпването на обстоятелствата.</w:t>
      </w:r>
    </w:p>
    <w:p w14:paraId="3CC6130E" w14:textId="77777777" w:rsidR="005E1CA0" w:rsidRPr="006451DF" w:rsidRDefault="005E1CA0" w:rsidP="00D80207">
      <w:pPr>
        <w:keepNext/>
        <w:widowControl w:val="0"/>
        <w:numPr>
          <w:ilvl w:val="0"/>
          <w:numId w:val="30"/>
        </w:numPr>
        <w:spacing w:after="240" w:line="240" w:lineRule="auto"/>
        <w:ind w:left="0" w:firstLine="0"/>
        <w:jc w:val="both"/>
        <w:outlineLvl w:val="0"/>
        <w:rPr>
          <w:rFonts w:ascii="Verdana" w:hAnsi="Verdana"/>
          <w:b/>
          <w:sz w:val="20"/>
          <w:szCs w:val="20"/>
        </w:rPr>
      </w:pPr>
      <w:r w:rsidRPr="006451DF">
        <w:rPr>
          <w:rFonts w:ascii="Verdana" w:hAnsi="Verdana"/>
          <w:b/>
          <w:sz w:val="20"/>
          <w:szCs w:val="20"/>
        </w:rPr>
        <w:t>ОТГОВОРНОСТ И ЗАСТРАХОВАНЕ</w:t>
      </w:r>
    </w:p>
    <w:p w14:paraId="15D5E70A"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4A0D3423" w14:textId="77777777" w:rsidR="005E1CA0" w:rsidRPr="006451DF" w:rsidRDefault="005E1CA0" w:rsidP="00D80207">
      <w:pPr>
        <w:numPr>
          <w:ilvl w:val="2"/>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779603D2" w14:textId="77777777" w:rsidR="005E1CA0" w:rsidRPr="006451DF" w:rsidRDefault="005E1CA0" w:rsidP="00D80207">
      <w:pPr>
        <w:numPr>
          <w:ilvl w:val="2"/>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Повреда или погиване имуществото на Възложителя или на трети лица, намиращи се в границите на обекта.</w:t>
      </w:r>
    </w:p>
    <w:p w14:paraId="511D78B6" w14:textId="77777777" w:rsidR="005E1CA0" w:rsidRPr="006451DF" w:rsidRDefault="005E1CA0" w:rsidP="00D80207">
      <w:pPr>
        <w:spacing w:after="240"/>
        <w:jc w:val="both"/>
        <w:outlineLvl w:val="0"/>
        <w:rPr>
          <w:rFonts w:ascii="Verdana" w:hAnsi="Verdana"/>
          <w:sz w:val="20"/>
          <w:szCs w:val="20"/>
        </w:rPr>
      </w:pPr>
      <w:r w:rsidRPr="006451DF">
        <w:rPr>
          <w:rFonts w:ascii="Verdana" w:hAnsi="Verdana"/>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72ACCDD5"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 съгласно чл.171 от Закона за устройство на територията.</w:t>
      </w:r>
    </w:p>
    <w:p w14:paraId="6A615DE9"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 xml:space="preserve">Застрахователните полици се представят на </w:t>
      </w:r>
      <w:hyperlink w:anchor="възложител" w:history="1">
        <w:r w:rsidRPr="006451DF">
          <w:rPr>
            <w:rFonts w:ascii="Verdana" w:hAnsi="Verdana"/>
            <w:sz w:val="20"/>
            <w:szCs w:val="20"/>
          </w:rPr>
          <w:t>Възложителя</w:t>
        </w:r>
      </w:hyperlink>
      <w:r w:rsidRPr="006451DF">
        <w:rPr>
          <w:rFonts w:ascii="Verdana" w:hAnsi="Verdana"/>
          <w:sz w:val="20"/>
          <w:szCs w:val="20"/>
        </w:rPr>
        <w:t xml:space="preserve"> при поискване. </w:t>
      </w:r>
    </w:p>
    <w:p w14:paraId="345CA576" w14:textId="77777777" w:rsidR="005E1CA0" w:rsidRPr="006451DF" w:rsidRDefault="005E1CA0" w:rsidP="00D80207">
      <w:pPr>
        <w:keepNext/>
        <w:widowControl w:val="0"/>
        <w:numPr>
          <w:ilvl w:val="0"/>
          <w:numId w:val="30"/>
        </w:numPr>
        <w:spacing w:after="240" w:line="240" w:lineRule="auto"/>
        <w:ind w:left="0" w:firstLine="0"/>
        <w:jc w:val="both"/>
        <w:outlineLvl w:val="0"/>
        <w:rPr>
          <w:rFonts w:ascii="Verdana" w:hAnsi="Verdana"/>
          <w:b/>
          <w:sz w:val="20"/>
          <w:szCs w:val="20"/>
        </w:rPr>
      </w:pPr>
      <w:r w:rsidRPr="006451DF">
        <w:rPr>
          <w:rFonts w:ascii="Verdana" w:hAnsi="Verdana"/>
          <w:b/>
          <w:sz w:val="20"/>
          <w:szCs w:val="20"/>
        </w:rPr>
        <w:t>ПРЕОТСТЪПВАНЕ И ПРЕХВЪРЛЯНЕ НА ЗАДЪЛЖЕНИЯ</w:t>
      </w:r>
    </w:p>
    <w:p w14:paraId="61447655" w14:textId="77777777" w:rsidR="005E1CA0" w:rsidRPr="006451DF" w:rsidRDefault="00E70856" w:rsidP="00D80207">
      <w:pPr>
        <w:numPr>
          <w:ilvl w:val="1"/>
          <w:numId w:val="30"/>
        </w:numPr>
        <w:spacing w:after="240" w:line="240" w:lineRule="auto"/>
        <w:ind w:left="0" w:firstLine="0"/>
        <w:jc w:val="both"/>
        <w:outlineLvl w:val="0"/>
        <w:rPr>
          <w:rFonts w:ascii="Verdana" w:hAnsi="Verdana"/>
          <w:sz w:val="20"/>
          <w:szCs w:val="20"/>
        </w:rPr>
      </w:pPr>
      <w:hyperlink w:anchor="изпълнител" w:history="1">
        <w:r w:rsidR="005E1CA0" w:rsidRPr="006451DF">
          <w:rPr>
            <w:rFonts w:ascii="Verdana" w:hAnsi="Verdana"/>
            <w:sz w:val="20"/>
            <w:szCs w:val="20"/>
          </w:rPr>
          <w:t>Изпълнителят</w:t>
        </w:r>
      </w:hyperlink>
      <w:r w:rsidR="005E1CA0" w:rsidRPr="006451DF">
        <w:rPr>
          <w:rFonts w:ascii="Verdana" w:hAnsi="Verdana"/>
          <w:sz w:val="20"/>
          <w:szCs w:val="20"/>
        </w:rPr>
        <w:t xml:space="preserve">, след сключване на Договора, не може да прехвърли към подизпълнител цялостното или частично изпълнение на доставки без писменото съгласие на </w:t>
      </w:r>
      <w:hyperlink w:anchor="възложител" w:history="1">
        <w:r w:rsidR="005E1CA0" w:rsidRPr="006451DF">
          <w:rPr>
            <w:rFonts w:ascii="Verdana" w:hAnsi="Verdana"/>
            <w:sz w:val="20"/>
            <w:szCs w:val="20"/>
          </w:rPr>
          <w:t>Възложителя</w:t>
        </w:r>
      </w:hyperlink>
      <w:r w:rsidR="005E1CA0" w:rsidRPr="006451DF">
        <w:rPr>
          <w:rFonts w:ascii="Verdana" w:hAnsi="Verdana"/>
          <w:sz w:val="20"/>
          <w:szCs w:val="20"/>
        </w:rPr>
        <w:t>.</w:t>
      </w:r>
    </w:p>
    <w:p w14:paraId="1A7C8C3F" w14:textId="77777777" w:rsidR="005E1CA0" w:rsidRPr="006451DF" w:rsidRDefault="00E70856" w:rsidP="00D80207">
      <w:pPr>
        <w:numPr>
          <w:ilvl w:val="1"/>
          <w:numId w:val="30"/>
        </w:numPr>
        <w:spacing w:after="240" w:line="240" w:lineRule="auto"/>
        <w:ind w:left="0" w:firstLine="0"/>
        <w:jc w:val="both"/>
        <w:outlineLvl w:val="0"/>
        <w:rPr>
          <w:rFonts w:ascii="Verdana" w:hAnsi="Verdana"/>
          <w:sz w:val="20"/>
          <w:szCs w:val="20"/>
        </w:rPr>
      </w:pPr>
      <w:hyperlink w:anchor="изпълнител" w:history="1">
        <w:r w:rsidR="005E1CA0" w:rsidRPr="006451DF">
          <w:rPr>
            <w:rFonts w:ascii="Verdana" w:hAnsi="Verdana"/>
            <w:sz w:val="20"/>
            <w:szCs w:val="20"/>
          </w:rPr>
          <w:t>Изпълнителят</w:t>
        </w:r>
      </w:hyperlink>
      <w:r w:rsidR="005E1CA0" w:rsidRPr="006451DF">
        <w:rPr>
          <w:rFonts w:ascii="Verdana" w:hAnsi="Verdana"/>
          <w:sz w:val="20"/>
          <w:szCs w:val="20"/>
        </w:rPr>
        <w:t xml:space="preserve"> носи отговорност за изпълнението на работите, включително и за тези, извършени от подизпълнителите.</w:t>
      </w:r>
    </w:p>
    <w:p w14:paraId="371D1FE8" w14:textId="77777777" w:rsidR="005E1CA0" w:rsidRPr="006451DF" w:rsidRDefault="005E1CA0" w:rsidP="00D80207">
      <w:pPr>
        <w:keepNext/>
        <w:widowControl w:val="0"/>
        <w:numPr>
          <w:ilvl w:val="0"/>
          <w:numId w:val="30"/>
        </w:numPr>
        <w:spacing w:after="240" w:line="240" w:lineRule="auto"/>
        <w:ind w:left="0" w:firstLine="0"/>
        <w:jc w:val="both"/>
        <w:outlineLvl w:val="0"/>
        <w:rPr>
          <w:rFonts w:ascii="Verdana" w:hAnsi="Verdana"/>
          <w:b/>
          <w:sz w:val="20"/>
          <w:szCs w:val="20"/>
        </w:rPr>
      </w:pPr>
      <w:r w:rsidRPr="006451DF">
        <w:rPr>
          <w:rFonts w:ascii="Verdana" w:hAnsi="Verdana"/>
          <w:b/>
          <w:sz w:val="20"/>
          <w:szCs w:val="20"/>
        </w:rPr>
        <w:lastRenderedPageBreak/>
        <w:t>ПРЕКРАТЯВАНЕ</w:t>
      </w:r>
    </w:p>
    <w:p w14:paraId="735DEB02" w14:textId="77777777" w:rsidR="005E1CA0" w:rsidRPr="006451DF" w:rsidRDefault="00E70856" w:rsidP="00D80207">
      <w:pPr>
        <w:numPr>
          <w:ilvl w:val="1"/>
          <w:numId w:val="30"/>
        </w:numPr>
        <w:spacing w:after="0" w:line="240" w:lineRule="auto"/>
        <w:ind w:left="0" w:firstLine="0"/>
        <w:jc w:val="both"/>
        <w:outlineLvl w:val="0"/>
        <w:rPr>
          <w:rFonts w:ascii="Verdana" w:hAnsi="Verdana"/>
          <w:sz w:val="20"/>
          <w:szCs w:val="20"/>
        </w:rPr>
      </w:pPr>
      <w:hyperlink w:anchor="възложител" w:history="1">
        <w:r w:rsidR="005E1CA0" w:rsidRPr="006451DF">
          <w:rPr>
            <w:rFonts w:ascii="Verdana" w:hAnsi="Verdana"/>
            <w:sz w:val="20"/>
            <w:szCs w:val="20"/>
          </w:rPr>
          <w:t>Възложителят</w:t>
        </w:r>
      </w:hyperlink>
      <w:r w:rsidR="005E1CA0" w:rsidRPr="006451DF">
        <w:rPr>
          <w:rFonts w:ascii="Verdana" w:hAnsi="Verdana"/>
          <w:sz w:val="20"/>
          <w:szCs w:val="20"/>
        </w:rPr>
        <w:t xml:space="preserve">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w:t>
      </w:r>
      <w:hyperlink w:anchor="изпълнител" w:history="1">
        <w:r w:rsidR="005E1CA0" w:rsidRPr="006451DF">
          <w:rPr>
            <w:rFonts w:ascii="Verdana" w:hAnsi="Verdana"/>
            <w:sz w:val="20"/>
            <w:szCs w:val="20"/>
          </w:rPr>
          <w:t>Изпълнителя</w:t>
        </w:r>
      </w:hyperlink>
      <w:r w:rsidR="005E1CA0" w:rsidRPr="006451DF">
        <w:rPr>
          <w:rFonts w:ascii="Verdana" w:hAnsi="Verdana"/>
          <w:sz w:val="20"/>
          <w:szCs w:val="20"/>
        </w:rPr>
        <w:t xml:space="preserve"> при следните обстоятелства:</w:t>
      </w:r>
    </w:p>
    <w:p w14:paraId="750DA2DC" w14:textId="77777777" w:rsidR="005E1CA0" w:rsidRPr="006451DF" w:rsidRDefault="005E1CA0" w:rsidP="00D80207">
      <w:pPr>
        <w:numPr>
          <w:ilvl w:val="2"/>
          <w:numId w:val="30"/>
        </w:numPr>
        <w:spacing w:after="0" w:line="240" w:lineRule="auto"/>
        <w:ind w:left="0" w:firstLine="0"/>
        <w:jc w:val="both"/>
        <w:outlineLvl w:val="0"/>
        <w:rPr>
          <w:rFonts w:ascii="Verdana" w:hAnsi="Verdana"/>
          <w:sz w:val="20"/>
          <w:szCs w:val="20"/>
        </w:rPr>
      </w:pPr>
      <w:r w:rsidRPr="006451DF">
        <w:rPr>
          <w:rFonts w:ascii="Verdana" w:hAnsi="Verdana"/>
          <w:sz w:val="20"/>
          <w:szCs w:val="20"/>
        </w:rPr>
        <w:t xml:space="preserve">ако Изпълнителят и/или служителите на </w:t>
      </w:r>
      <w:hyperlink w:anchor="изпълнител" w:history="1">
        <w:r w:rsidRPr="006451DF">
          <w:rPr>
            <w:rFonts w:ascii="Verdana" w:hAnsi="Verdana"/>
            <w:sz w:val="20"/>
            <w:szCs w:val="20"/>
          </w:rPr>
          <w:t>Изпълнителя</w:t>
        </w:r>
      </w:hyperlink>
      <w:r w:rsidRPr="006451DF">
        <w:rPr>
          <w:rFonts w:ascii="Verdana" w:hAnsi="Verdana"/>
          <w:sz w:val="20"/>
          <w:szCs w:val="20"/>
        </w:rPr>
        <w:t xml:space="preserve">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Pr="00992A28">
        <w:rPr>
          <w:rFonts w:ascii="Verdana" w:hAnsi="Verdana"/>
          <w:sz w:val="20"/>
          <w:szCs w:val="20"/>
          <w:lang w:val="ru-RU"/>
        </w:rPr>
        <w:t xml:space="preserve"> </w:t>
      </w:r>
      <w:r w:rsidRPr="006451DF">
        <w:rPr>
          <w:rFonts w:ascii="Verdana" w:hAnsi="Verdana"/>
          <w:sz w:val="20"/>
          <w:szCs w:val="20"/>
        </w:rPr>
        <w:t>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272DCAEF" w14:textId="77777777" w:rsidR="005E1CA0" w:rsidRPr="006451DF" w:rsidRDefault="005E1CA0" w:rsidP="00D80207">
      <w:pPr>
        <w:numPr>
          <w:ilvl w:val="2"/>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ако за Изпълнителя е открито производство по несъстоятелност.</w:t>
      </w:r>
    </w:p>
    <w:p w14:paraId="22CEF3CA"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 xml:space="preserve">Всяка страна има право едностранно да прекрати </w:t>
      </w:r>
      <w:hyperlink w:anchor="договор" w:history="1">
        <w:r w:rsidRPr="006451DF">
          <w:rPr>
            <w:rFonts w:ascii="Verdana" w:hAnsi="Verdana"/>
            <w:sz w:val="20"/>
            <w:szCs w:val="20"/>
          </w:rPr>
          <w:t>Договора</w:t>
        </w:r>
      </w:hyperlink>
      <w:r w:rsidRPr="006451DF">
        <w:rPr>
          <w:rFonts w:ascii="Verdana" w:hAnsi="Verdana"/>
          <w:sz w:val="20"/>
          <w:szCs w:val="20"/>
        </w:rPr>
        <w:t xml:space="preserve"> изцяло или отчасти, в случай че другата страна е в неизпълнение на </w:t>
      </w:r>
      <w:hyperlink w:anchor="договор" w:history="1">
        <w:r w:rsidRPr="006451DF">
          <w:rPr>
            <w:rFonts w:ascii="Verdana" w:hAnsi="Verdana"/>
            <w:sz w:val="20"/>
            <w:szCs w:val="20"/>
          </w:rPr>
          <w:t>Договора</w:t>
        </w:r>
      </w:hyperlink>
      <w:r w:rsidRPr="006451DF">
        <w:rPr>
          <w:rFonts w:ascii="Verdana" w:hAnsi="Verdana"/>
          <w:sz w:val="20"/>
          <w:szCs w:val="20"/>
        </w:rPr>
        <w:t xml:space="preserve"> и не поправи това положение в четиринадесетдневен срок от получаването на писмено уведомление за това неизпълнение от изправната страна.</w:t>
      </w:r>
    </w:p>
    <w:p w14:paraId="786B525D"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 xml:space="preserve">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w:t>
      </w:r>
      <w:hyperlink w:anchor="изпълнител" w:history="1">
        <w:r w:rsidRPr="006451DF">
          <w:rPr>
            <w:rFonts w:ascii="Verdana" w:hAnsi="Verdana"/>
            <w:sz w:val="20"/>
            <w:szCs w:val="20"/>
          </w:rPr>
          <w:t>Изпълнителя</w:t>
        </w:r>
      </w:hyperlink>
      <w:r w:rsidRPr="006451DF">
        <w:rPr>
          <w:rFonts w:ascii="Verdana" w:hAnsi="Verdana"/>
          <w:sz w:val="20"/>
          <w:szCs w:val="20"/>
        </w:rPr>
        <w:t>.</w:t>
      </w:r>
    </w:p>
    <w:p w14:paraId="4843ACA6" w14:textId="77777777" w:rsidR="005E1CA0" w:rsidRPr="006451DF" w:rsidRDefault="005E1CA0" w:rsidP="00D80207">
      <w:pPr>
        <w:numPr>
          <w:ilvl w:val="1"/>
          <w:numId w:val="30"/>
        </w:numPr>
        <w:spacing w:after="240" w:line="240" w:lineRule="auto"/>
        <w:ind w:left="0" w:firstLine="0"/>
        <w:jc w:val="both"/>
        <w:outlineLvl w:val="0"/>
        <w:rPr>
          <w:rFonts w:ascii="Verdana" w:hAnsi="Verdana"/>
          <w:snapToGrid w:val="0"/>
          <w:sz w:val="20"/>
          <w:szCs w:val="20"/>
          <w:lang w:eastAsia="x-none"/>
        </w:rPr>
      </w:pPr>
      <w:r w:rsidRPr="006451DF">
        <w:rPr>
          <w:rFonts w:ascii="Verdana" w:hAnsi="Verdana"/>
          <w:snapToGrid w:val="0"/>
          <w:sz w:val="20"/>
          <w:szCs w:val="20"/>
          <w:lang w:eastAsia="x-none"/>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674347AD"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Страните могат да прекратят договора по всяко време по взаимно съгласие.</w:t>
      </w:r>
    </w:p>
    <w:p w14:paraId="1B219CDB"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738B2B56" w14:textId="77777777" w:rsidR="005E1CA0" w:rsidRPr="006451DF" w:rsidRDefault="005E1CA0" w:rsidP="00D80207">
      <w:pPr>
        <w:numPr>
          <w:ilvl w:val="1"/>
          <w:numId w:val="30"/>
        </w:numPr>
        <w:spacing w:after="240" w:line="240" w:lineRule="auto"/>
        <w:ind w:left="0" w:firstLine="0"/>
        <w:jc w:val="both"/>
        <w:outlineLvl w:val="0"/>
        <w:rPr>
          <w:rFonts w:ascii="Verdana" w:hAnsi="Verdana"/>
          <w:sz w:val="20"/>
          <w:szCs w:val="20"/>
        </w:rPr>
      </w:pPr>
      <w:r w:rsidRPr="006451DF">
        <w:rPr>
          <w:rFonts w:ascii="Verdana" w:hAnsi="Verdana"/>
          <w:sz w:val="20"/>
          <w:szCs w:val="20"/>
        </w:rPr>
        <w:t xml:space="preserve">При изтичане или прекратяване на договора </w:t>
      </w:r>
      <w:hyperlink w:anchor="изпълнител" w:history="1">
        <w:r w:rsidRPr="006451DF">
          <w:rPr>
            <w:rFonts w:ascii="Verdana" w:hAnsi="Verdana"/>
            <w:sz w:val="20"/>
            <w:szCs w:val="20"/>
          </w:rPr>
          <w:t>Изпълнителят</w:t>
        </w:r>
      </w:hyperlink>
      <w:r w:rsidRPr="006451DF">
        <w:rPr>
          <w:rFonts w:ascii="Verdana" w:hAnsi="Verdana"/>
          <w:sz w:val="20"/>
          <w:szCs w:val="20"/>
        </w:rPr>
        <w:t xml:space="preserve">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3D0A81C5" w14:textId="77777777" w:rsidR="005E1CA0" w:rsidRPr="006451DF" w:rsidRDefault="005E1CA0" w:rsidP="00D80207">
      <w:pPr>
        <w:keepNext/>
        <w:widowControl w:val="0"/>
        <w:numPr>
          <w:ilvl w:val="0"/>
          <w:numId w:val="30"/>
        </w:numPr>
        <w:spacing w:after="240" w:line="240" w:lineRule="auto"/>
        <w:ind w:left="0" w:firstLine="0"/>
        <w:jc w:val="both"/>
        <w:outlineLvl w:val="0"/>
        <w:rPr>
          <w:rFonts w:ascii="Verdana" w:hAnsi="Verdana"/>
          <w:b/>
          <w:sz w:val="20"/>
          <w:szCs w:val="20"/>
        </w:rPr>
      </w:pPr>
      <w:r w:rsidRPr="006451DF">
        <w:rPr>
          <w:rFonts w:ascii="Verdana" w:hAnsi="Verdana"/>
          <w:b/>
          <w:sz w:val="20"/>
          <w:szCs w:val="20"/>
        </w:rPr>
        <w:t>РАЗДЕЛНОСТ</w:t>
      </w:r>
    </w:p>
    <w:p w14:paraId="57214266" w14:textId="77777777" w:rsidR="005E1CA0" w:rsidRPr="006451DF" w:rsidRDefault="005E1CA0" w:rsidP="00D80207">
      <w:pPr>
        <w:spacing w:after="240"/>
        <w:jc w:val="both"/>
        <w:outlineLvl w:val="0"/>
        <w:rPr>
          <w:rFonts w:ascii="Verdana" w:hAnsi="Verdana"/>
          <w:snapToGrid w:val="0"/>
          <w:sz w:val="20"/>
          <w:szCs w:val="20"/>
          <w:lang w:eastAsia="x-none"/>
        </w:rPr>
      </w:pPr>
      <w:r w:rsidRPr="006451DF">
        <w:rPr>
          <w:rFonts w:ascii="Verdana" w:hAnsi="Verdana"/>
          <w:snapToGrid w:val="0"/>
          <w:sz w:val="20"/>
          <w:szCs w:val="20"/>
          <w:lang w:eastAsia="x-none"/>
        </w:rPr>
        <w:t xml:space="preserve">В случай, че някоя разпоредба или последваща промяна в </w:t>
      </w:r>
      <w:hyperlink w:anchor="договор" w:history="1">
        <w:r w:rsidRPr="006451DF">
          <w:rPr>
            <w:rFonts w:ascii="Verdana" w:hAnsi="Verdana"/>
            <w:snapToGrid w:val="0"/>
            <w:sz w:val="20"/>
            <w:szCs w:val="20"/>
            <w:lang w:eastAsia="x-none"/>
          </w:rPr>
          <w:t>договора</w:t>
        </w:r>
      </w:hyperlink>
      <w:r w:rsidRPr="006451DF">
        <w:rPr>
          <w:rFonts w:ascii="Verdana" w:hAnsi="Verdana"/>
          <w:snapToGrid w:val="0"/>
          <w:sz w:val="20"/>
          <w:szCs w:val="20"/>
          <w:lang w:eastAsia="x-none"/>
        </w:rPr>
        <w:t xml:space="preserve"> се окаже недействителна, останалите разпоредби продължават да бъдат валидни и подлежащи на изпълнение</w:t>
      </w:r>
    </w:p>
    <w:p w14:paraId="31FD291C" w14:textId="77777777" w:rsidR="005E1CA0" w:rsidRPr="006451DF" w:rsidRDefault="005E1CA0" w:rsidP="00D80207">
      <w:pPr>
        <w:keepNext/>
        <w:widowControl w:val="0"/>
        <w:numPr>
          <w:ilvl w:val="0"/>
          <w:numId w:val="30"/>
        </w:numPr>
        <w:spacing w:after="240" w:line="240" w:lineRule="auto"/>
        <w:ind w:left="0" w:firstLine="0"/>
        <w:jc w:val="both"/>
        <w:outlineLvl w:val="0"/>
        <w:rPr>
          <w:rFonts w:ascii="Verdana" w:hAnsi="Verdana"/>
          <w:b/>
          <w:sz w:val="20"/>
          <w:szCs w:val="20"/>
        </w:rPr>
      </w:pPr>
      <w:r w:rsidRPr="006451DF">
        <w:rPr>
          <w:rFonts w:ascii="Verdana" w:hAnsi="Verdana"/>
          <w:b/>
          <w:sz w:val="20"/>
          <w:szCs w:val="20"/>
        </w:rPr>
        <w:t>ПРИЛОЖИМО ПРАВО</w:t>
      </w:r>
    </w:p>
    <w:p w14:paraId="581ED9C8" w14:textId="77777777" w:rsidR="005E1CA0" w:rsidRPr="006451DF" w:rsidRDefault="005E1CA0" w:rsidP="00D80207">
      <w:pPr>
        <w:spacing w:after="240"/>
        <w:jc w:val="both"/>
        <w:outlineLvl w:val="0"/>
        <w:rPr>
          <w:rFonts w:ascii="Verdana" w:hAnsi="Verdana"/>
          <w:sz w:val="20"/>
          <w:szCs w:val="20"/>
        </w:rPr>
      </w:pPr>
      <w:r w:rsidRPr="006451DF">
        <w:rPr>
          <w:rFonts w:ascii="Verdana" w:hAnsi="Verdana"/>
          <w:sz w:val="20"/>
          <w:szCs w:val="20"/>
        </w:rPr>
        <w:t>Към този договор ще се прилагат и той ще се тълкува съобразно разпоредбите на българското право.</w:t>
      </w:r>
    </w:p>
    <w:p w14:paraId="3295B9DB" w14:textId="77777777" w:rsidR="005E1CA0" w:rsidRPr="006451DF" w:rsidRDefault="005E1CA0" w:rsidP="00D80207">
      <w:pPr>
        <w:keepNext/>
        <w:numPr>
          <w:ilvl w:val="0"/>
          <w:numId w:val="30"/>
        </w:numPr>
        <w:spacing w:before="120" w:after="120" w:line="240" w:lineRule="auto"/>
        <w:ind w:left="0" w:firstLine="0"/>
        <w:jc w:val="both"/>
        <w:outlineLvl w:val="0"/>
        <w:rPr>
          <w:rFonts w:ascii="Verdana" w:hAnsi="Verdana"/>
          <w:b/>
          <w:bCs/>
          <w:sz w:val="20"/>
          <w:szCs w:val="20"/>
        </w:rPr>
      </w:pPr>
      <w:r w:rsidRPr="006451DF">
        <w:rPr>
          <w:rFonts w:ascii="Verdana" w:hAnsi="Verdana"/>
          <w:b/>
          <w:bCs/>
          <w:sz w:val="20"/>
          <w:szCs w:val="20"/>
        </w:rPr>
        <w:t>ЗАЩИТА НА ЛИЧНИТЕ ДАННИ</w:t>
      </w:r>
    </w:p>
    <w:p w14:paraId="3507C520" w14:textId="77777777" w:rsidR="005E1CA0" w:rsidRPr="006451DF" w:rsidRDefault="005E1CA0" w:rsidP="00D80207">
      <w:pPr>
        <w:pStyle w:val="ListParagraph"/>
        <w:numPr>
          <w:ilvl w:val="1"/>
          <w:numId w:val="30"/>
        </w:numPr>
        <w:spacing w:after="0" w:line="240" w:lineRule="auto"/>
        <w:ind w:left="0" w:firstLine="0"/>
        <w:contextualSpacing/>
        <w:jc w:val="both"/>
        <w:rPr>
          <w:rFonts w:ascii="Verdana" w:hAnsi="Verdana"/>
          <w:sz w:val="20"/>
          <w:szCs w:val="20"/>
        </w:rPr>
      </w:pPr>
      <w:r w:rsidRPr="006451DF">
        <w:rPr>
          <w:rFonts w:ascii="Verdana" w:hAnsi="Verdana"/>
          <w:sz w:val="20"/>
          <w:szCs w:val="20"/>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062229CE" w14:textId="77777777" w:rsidR="005E1CA0" w:rsidRPr="006451DF" w:rsidRDefault="005E1CA0" w:rsidP="00D80207">
      <w:pPr>
        <w:pStyle w:val="ListParagraph"/>
        <w:numPr>
          <w:ilvl w:val="1"/>
          <w:numId w:val="30"/>
        </w:numPr>
        <w:spacing w:after="0" w:line="240" w:lineRule="auto"/>
        <w:ind w:left="0" w:firstLine="0"/>
        <w:contextualSpacing/>
        <w:jc w:val="both"/>
        <w:rPr>
          <w:rFonts w:ascii="Verdana" w:hAnsi="Verdana"/>
          <w:sz w:val="20"/>
          <w:szCs w:val="20"/>
        </w:rPr>
      </w:pPr>
      <w:r w:rsidRPr="006451DF">
        <w:rPr>
          <w:rFonts w:ascii="Verdana" w:hAnsi="Verdana"/>
          <w:sz w:val="20"/>
          <w:szCs w:val="20"/>
        </w:rPr>
        <w:lastRenderedPageBreak/>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67AA7AC2" w14:textId="77777777" w:rsidR="005E1CA0" w:rsidRPr="006451DF" w:rsidRDefault="005E1CA0" w:rsidP="00D80207">
      <w:pPr>
        <w:pStyle w:val="ListParagraph"/>
        <w:ind w:left="0"/>
        <w:jc w:val="both"/>
        <w:rPr>
          <w:rFonts w:ascii="Verdana" w:hAnsi="Verdana"/>
          <w:sz w:val="20"/>
          <w:szCs w:val="20"/>
        </w:rPr>
      </w:pPr>
      <w:r w:rsidRPr="006451DF">
        <w:rPr>
          <w:rFonts w:ascii="Verdana" w:hAnsi="Verdana"/>
          <w:sz w:val="20"/>
          <w:szCs w:val="20"/>
        </w:rPr>
        <w:t>Във връзка с обработването на лични данни Изпълнителят е длъжен:</w:t>
      </w:r>
    </w:p>
    <w:p w14:paraId="123443CA" w14:textId="77777777" w:rsidR="005E1CA0" w:rsidRPr="006451DF" w:rsidRDefault="005E1CA0" w:rsidP="00D80207">
      <w:pPr>
        <w:pStyle w:val="ListParagraph"/>
        <w:ind w:left="0"/>
        <w:jc w:val="both"/>
        <w:rPr>
          <w:rFonts w:ascii="Verdana" w:hAnsi="Verdana"/>
          <w:sz w:val="20"/>
          <w:szCs w:val="20"/>
        </w:rPr>
      </w:pPr>
      <w:r w:rsidRPr="006451DF">
        <w:rPr>
          <w:rFonts w:ascii="Verdana" w:hAnsi="Verdana"/>
          <w:sz w:val="20"/>
          <w:szCs w:val="20"/>
        </w:rPr>
        <w:t>a) да обработва личните данни само по документирано нареждане на Възложителя;</w:t>
      </w:r>
    </w:p>
    <w:p w14:paraId="7A1951A7" w14:textId="77777777" w:rsidR="005E1CA0" w:rsidRPr="006451DF" w:rsidRDefault="005E1CA0" w:rsidP="00D80207">
      <w:pPr>
        <w:pStyle w:val="ListParagraph"/>
        <w:ind w:left="0"/>
        <w:jc w:val="both"/>
        <w:rPr>
          <w:rFonts w:ascii="Verdana" w:hAnsi="Verdana"/>
          <w:sz w:val="20"/>
          <w:szCs w:val="20"/>
        </w:rPr>
      </w:pPr>
      <w:r w:rsidRPr="006451DF">
        <w:rPr>
          <w:rFonts w:ascii="Verdana" w:hAnsi="Verdana"/>
          <w:sz w:val="20"/>
          <w:szCs w:val="20"/>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385E797E" w14:textId="77777777" w:rsidR="005E1CA0" w:rsidRPr="006451DF" w:rsidRDefault="005E1CA0" w:rsidP="00D80207">
      <w:pPr>
        <w:pStyle w:val="ListParagraph"/>
        <w:ind w:left="0"/>
        <w:jc w:val="both"/>
        <w:rPr>
          <w:rFonts w:ascii="Verdana" w:hAnsi="Verdana"/>
          <w:sz w:val="20"/>
          <w:szCs w:val="20"/>
        </w:rPr>
      </w:pPr>
      <w:r w:rsidRPr="006451DF">
        <w:rPr>
          <w:rFonts w:ascii="Verdana" w:hAnsi="Verdana"/>
          <w:sz w:val="20"/>
          <w:szCs w:val="20"/>
        </w:rPr>
        <w:t>в) да вземе всички необходими мерки съгласно чл. 32 от Регламента, гарантиращи сигурността на обработването на данните;</w:t>
      </w:r>
    </w:p>
    <w:p w14:paraId="1B679A23" w14:textId="77777777" w:rsidR="005E1CA0" w:rsidRPr="006451DF" w:rsidRDefault="005E1CA0" w:rsidP="00D80207">
      <w:pPr>
        <w:pStyle w:val="ListParagraph"/>
        <w:ind w:left="0"/>
        <w:jc w:val="both"/>
        <w:rPr>
          <w:rFonts w:ascii="Verdana" w:hAnsi="Verdana"/>
          <w:sz w:val="20"/>
          <w:szCs w:val="20"/>
        </w:rPr>
      </w:pPr>
      <w:r w:rsidRPr="006451DF">
        <w:rPr>
          <w:rFonts w:ascii="Verdana" w:hAnsi="Verdana"/>
          <w:sz w:val="20"/>
          <w:szCs w:val="20"/>
        </w:rPr>
        <w:t>г) да спазва условията за включване на друг обработващ лични данни;</w:t>
      </w:r>
    </w:p>
    <w:p w14:paraId="7090EF81" w14:textId="77777777" w:rsidR="005E1CA0" w:rsidRPr="006451DF" w:rsidRDefault="005E1CA0" w:rsidP="00D80207">
      <w:pPr>
        <w:pStyle w:val="ListParagraph"/>
        <w:ind w:left="0"/>
        <w:jc w:val="both"/>
        <w:rPr>
          <w:rFonts w:ascii="Verdana" w:hAnsi="Verdana"/>
          <w:sz w:val="20"/>
          <w:szCs w:val="20"/>
        </w:rPr>
      </w:pPr>
      <w:r w:rsidRPr="006451DF">
        <w:rPr>
          <w:rFonts w:ascii="Verdana" w:hAnsi="Verdana"/>
          <w:sz w:val="20"/>
          <w:szCs w:val="20"/>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034109F3" w14:textId="77777777" w:rsidR="005E1CA0" w:rsidRPr="006451DF" w:rsidRDefault="005E1CA0" w:rsidP="00D80207">
      <w:pPr>
        <w:pStyle w:val="ListParagraph"/>
        <w:ind w:left="0"/>
        <w:jc w:val="both"/>
        <w:rPr>
          <w:rFonts w:ascii="Verdana" w:hAnsi="Verdana"/>
          <w:sz w:val="20"/>
          <w:szCs w:val="20"/>
        </w:rPr>
      </w:pPr>
      <w:r w:rsidRPr="006451DF">
        <w:rPr>
          <w:rFonts w:ascii="Verdana" w:hAnsi="Verdana"/>
          <w:sz w:val="20"/>
          <w:szCs w:val="20"/>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712759E9" w14:textId="77777777" w:rsidR="005E1CA0" w:rsidRPr="006451DF" w:rsidRDefault="005E1CA0" w:rsidP="00D80207">
      <w:pPr>
        <w:pStyle w:val="ListParagraph"/>
        <w:ind w:left="0"/>
        <w:jc w:val="both"/>
        <w:rPr>
          <w:rFonts w:ascii="Verdana" w:hAnsi="Verdana"/>
          <w:sz w:val="20"/>
          <w:szCs w:val="20"/>
        </w:rPr>
      </w:pPr>
      <w:r w:rsidRPr="006451DF">
        <w:rPr>
          <w:rFonts w:ascii="Verdana" w:hAnsi="Verdana"/>
          <w:sz w:val="20"/>
          <w:szCs w:val="20"/>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0DB1270D" w14:textId="77777777" w:rsidR="005E1CA0" w:rsidRPr="006451DF" w:rsidRDefault="005E1CA0" w:rsidP="00D80207">
      <w:pPr>
        <w:pStyle w:val="ListParagraph"/>
        <w:ind w:left="0"/>
        <w:jc w:val="both"/>
        <w:rPr>
          <w:rFonts w:ascii="Verdana" w:hAnsi="Verdana"/>
          <w:sz w:val="20"/>
          <w:szCs w:val="20"/>
        </w:rPr>
      </w:pPr>
      <w:r w:rsidRPr="006451DF">
        <w:rPr>
          <w:rFonts w:ascii="Verdana" w:hAnsi="Verdana"/>
          <w:sz w:val="20"/>
          <w:szCs w:val="20"/>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6033DB63" w14:textId="77777777" w:rsidR="005E1CA0" w:rsidRPr="006451DF" w:rsidRDefault="005E1CA0" w:rsidP="00D80207">
      <w:pPr>
        <w:pStyle w:val="ListParagraph"/>
        <w:ind w:left="0"/>
        <w:jc w:val="both"/>
        <w:rPr>
          <w:rFonts w:ascii="Verdana" w:hAnsi="Verdana"/>
          <w:sz w:val="20"/>
          <w:szCs w:val="20"/>
        </w:rPr>
      </w:pPr>
      <w:r w:rsidRPr="006451DF">
        <w:rPr>
          <w:rFonts w:ascii="Verdana" w:hAnsi="Verdana"/>
          <w:sz w:val="20"/>
          <w:szCs w:val="20"/>
        </w:rPr>
        <w:t>з) незабавно да уведоми Възложителя, ако счита, че дадено нареждане нарушава Регламента или други разпоредби относно защитата на данни.</w:t>
      </w:r>
    </w:p>
    <w:p w14:paraId="4074519C" w14:textId="77777777" w:rsidR="005E1CA0" w:rsidRPr="006451DF" w:rsidRDefault="005E1CA0" w:rsidP="00D80207">
      <w:pPr>
        <w:pStyle w:val="ListParagraph"/>
        <w:numPr>
          <w:ilvl w:val="1"/>
          <w:numId w:val="30"/>
        </w:numPr>
        <w:spacing w:after="0" w:line="240" w:lineRule="auto"/>
        <w:ind w:left="0" w:firstLine="0"/>
        <w:contextualSpacing/>
        <w:jc w:val="both"/>
        <w:rPr>
          <w:rFonts w:ascii="Verdana" w:hAnsi="Verdana"/>
          <w:sz w:val="20"/>
          <w:szCs w:val="20"/>
        </w:rPr>
      </w:pPr>
      <w:r w:rsidRPr="006451DF">
        <w:rPr>
          <w:rFonts w:ascii="Verdana" w:hAnsi="Verdana"/>
          <w:sz w:val="20"/>
          <w:szCs w:val="20"/>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496BB60C" w14:textId="77777777" w:rsidR="005E1CA0" w:rsidRPr="006451DF" w:rsidRDefault="005E1CA0" w:rsidP="00D80207">
      <w:pPr>
        <w:spacing w:after="240"/>
        <w:jc w:val="both"/>
        <w:outlineLvl w:val="0"/>
        <w:rPr>
          <w:rFonts w:ascii="Verdana" w:hAnsi="Verdana"/>
          <w:sz w:val="20"/>
          <w:szCs w:val="20"/>
        </w:rPr>
      </w:pPr>
    </w:p>
    <w:p w14:paraId="4433C52C" w14:textId="77777777" w:rsidR="005E1CA0" w:rsidRPr="006451DF" w:rsidRDefault="005E1CA0" w:rsidP="00D80207">
      <w:pPr>
        <w:jc w:val="both"/>
      </w:pPr>
    </w:p>
    <w:p w14:paraId="5C51A12C" w14:textId="77777777" w:rsidR="003D7D92" w:rsidRDefault="003D7D92" w:rsidP="00D80207">
      <w:pPr>
        <w:keepNext/>
        <w:spacing w:after="0" w:line="240" w:lineRule="auto"/>
        <w:jc w:val="both"/>
        <w:outlineLvl w:val="0"/>
        <w:rPr>
          <w:rFonts w:ascii="Verdana" w:eastAsia="Times New Roman" w:hAnsi="Verdana"/>
          <w:b/>
          <w:bCs/>
          <w:sz w:val="20"/>
          <w:szCs w:val="20"/>
        </w:rPr>
      </w:pPr>
    </w:p>
    <w:p w14:paraId="42A0F1D2" w14:textId="77777777" w:rsidR="003D7D92" w:rsidRDefault="003D7D92" w:rsidP="00D80207">
      <w:pPr>
        <w:keepNext/>
        <w:spacing w:after="0" w:line="240" w:lineRule="auto"/>
        <w:jc w:val="both"/>
        <w:outlineLvl w:val="0"/>
        <w:rPr>
          <w:rFonts w:ascii="Verdana" w:eastAsia="Times New Roman" w:hAnsi="Verdana"/>
          <w:b/>
          <w:bCs/>
          <w:sz w:val="20"/>
          <w:szCs w:val="20"/>
        </w:rPr>
      </w:pPr>
    </w:p>
    <w:p w14:paraId="3369E127" w14:textId="77777777" w:rsidR="003D7D92" w:rsidRDefault="003D7D92" w:rsidP="00D80207">
      <w:pPr>
        <w:keepNext/>
        <w:spacing w:after="0" w:line="240" w:lineRule="auto"/>
        <w:jc w:val="both"/>
        <w:outlineLvl w:val="0"/>
        <w:rPr>
          <w:rFonts w:ascii="Verdana" w:eastAsia="Times New Roman" w:hAnsi="Verdana"/>
          <w:b/>
          <w:bCs/>
          <w:sz w:val="20"/>
          <w:szCs w:val="20"/>
        </w:rPr>
      </w:pPr>
    </w:p>
    <w:p w14:paraId="7FEF632A" w14:textId="77777777" w:rsidR="003D7D92" w:rsidRDefault="003D7D92" w:rsidP="00D80207">
      <w:pPr>
        <w:keepNext/>
        <w:spacing w:after="0" w:line="240" w:lineRule="auto"/>
        <w:jc w:val="both"/>
        <w:outlineLvl w:val="0"/>
        <w:rPr>
          <w:rFonts w:ascii="Verdana" w:eastAsia="Times New Roman" w:hAnsi="Verdana"/>
          <w:b/>
          <w:bCs/>
          <w:sz w:val="20"/>
          <w:szCs w:val="20"/>
        </w:rPr>
      </w:pPr>
    </w:p>
    <w:p w14:paraId="1DBC45D6" w14:textId="77777777" w:rsidR="003D7D92" w:rsidRDefault="003D7D92" w:rsidP="00D80207">
      <w:pPr>
        <w:keepNext/>
        <w:spacing w:after="0" w:line="240" w:lineRule="auto"/>
        <w:jc w:val="both"/>
        <w:outlineLvl w:val="0"/>
        <w:rPr>
          <w:rFonts w:ascii="Verdana" w:eastAsia="Times New Roman" w:hAnsi="Verdana"/>
          <w:b/>
          <w:bCs/>
          <w:sz w:val="20"/>
          <w:szCs w:val="20"/>
        </w:rPr>
      </w:pPr>
    </w:p>
    <w:p w14:paraId="5ACFD4B8" w14:textId="77777777" w:rsidR="003D7D92" w:rsidRDefault="003D7D92" w:rsidP="00D80207">
      <w:pPr>
        <w:keepNext/>
        <w:spacing w:after="0" w:line="240" w:lineRule="auto"/>
        <w:jc w:val="both"/>
        <w:outlineLvl w:val="0"/>
        <w:rPr>
          <w:rFonts w:ascii="Verdana" w:eastAsia="Times New Roman" w:hAnsi="Verdana"/>
          <w:b/>
          <w:bCs/>
          <w:sz w:val="20"/>
          <w:szCs w:val="20"/>
        </w:rPr>
      </w:pPr>
    </w:p>
    <w:p w14:paraId="72207699" w14:textId="77777777" w:rsidR="003D7D92" w:rsidRDefault="003D7D92" w:rsidP="00D80207">
      <w:pPr>
        <w:keepNext/>
        <w:spacing w:after="0" w:line="240" w:lineRule="auto"/>
        <w:jc w:val="both"/>
        <w:outlineLvl w:val="0"/>
        <w:rPr>
          <w:rFonts w:ascii="Verdana" w:eastAsia="Times New Roman" w:hAnsi="Verdana"/>
          <w:b/>
          <w:bCs/>
          <w:sz w:val="20"/>
          <w:szCs w:val="20"/>
        </w:rPr>
      </w:pPr>
    </w:p>
    <w:p w14:paraId="6272D107" w14:textId="77777777" w:rsidR="003D7D92" w:rsidRDefault="003D7D92" w:rsidP="00D80207">
      <w:pPr>
        <w:keepNext/>
        <w:spacing w:after="0" w:line="240" w:lineRule="auto"/>
        <w:jc w:val="both"/>
        <w:outlineLvl w:val="0"/>
        <w:rPr>
          <w:rFonts w:ascii="Verdana" w:eastAsia="Times New Roman" w:hAnsi="Verdana"/>
          <w:b/>
          <w:bCs/>
          <w:sz w:val="20"/>
          <w:szCs w:val="20"/>
        </w:rPr>
      </w:pPr>
    </w:p>
    <w:p w14:paraId="69C9E6B6" w14:textId="77777777" w:rsidR="003D7D92" w:rsidRDefault="003D7D92" w:rsidP="00D80207">
      <w:pPr>
        <w:keepNext/>
        <w:spacing w:after="0" w:line="240" w:lineRule="auto"/>
        <w:jc w:val="both"/>
        <w:outlineLvl w:val="0"/>
        <w:rPr>
          <w:rFonts w:ascii="Verdana" w:eastAsia="Times New Roman" w:hAnsi="Verdana"/>
          <w:b/>
          <w:bCs/>
          <w:sz w:val="20"/>
          <w:szCs w:val="20"/>
        </w:rPr>
      </w:pPr>
    </w:p>
    <w:p w14:paraId="01A4C6E9" w14:textId="77777777" w:rsidR="003D7D92" w:rsidRDefault="003D7D92" w:rsidP="00D80207">
      <w:pPr>
        <w:keepNext/>
        <w:spacing w:after="0" w:line="240" w:lineRule="auto"/>
        <w:jc w:val="both"/>
        <w:outlineLvl w:val="0"/>
        <w:rPr>
          <w:rFonts w:ascii="Verdana" w:eastAsia="Times New Roman" w:hAnsi="Verdana"/>
          <w:b/>
          <w:bCs/>
          <w:sz w:val="20"/>
          <w:szCs w:val="20"/>
        </w:rPr>
      </w:pPr>
    </w:p>
    <w:p w14:paraId="296F969D" w14:textId="77777777" w:rsidR="003D7D92" w:rsidRDefault="003D7D92" w:rsidP="00D80207">
      <w:pPr>
        <w:keepNext/>
        <w:spacing w:after="0" w:line="240" w:lineRule="auto"/>
        <w:jc w:val="both"/>
        <w:outlineLvl w:val="0"/>
        <w:rPr>
          <w:rFonts w:ascii="Verdana" w:eastAsia="Times New Roman" w:hAnsi="Verdana"/>
          <w:b/>
          <w:bCs/>
          <w:sz w:val="20"/>
          <w:szCs w:val="20"/>
        </w:rPr>
      </w:pPr>
    </w:p>
    <w:p w14:paraId="38F1C0D4" w14:textId="77777777" w:rsidR="003D7D92" w:rsidRDefault="003D7D92" w:rsidP="00D80207">
      <w:pPr>
        <w:keepNext/>
        <w:spacing w:after="0" w:line="240" w:lineRule="auto"/>
        <w:jc w:val="both"/>
        <w:outlineLvl w:val="0"/>
        <w:rPr>
          <w:rFonts w:ascii="Verdana" w:eastAsia="Times New Roman" w:hAnsi="Verdana"/>
          <w:b/>
          <w:bCs/>
          <w:sz w:val="20"/>
          <w:szCs w:val="20"/>
        </w:rPr>
      </w:pPr>
    </w:p>
    <w:p w14:paraId="2D7F6869" w14:textId="77777777" w:rsidR="003D7D92" w:rsidRDefault="003D7D92" w:rsidP="00D80207">
      <w:pPr>
        <w:keepNext/>
        <w:spacing w:after="0" w:line="240" w:lineRule="auto"/>
        <w:jc w:val="both"/>
        <w:outlineLvl w:val="0"/>
        <w:rPr>
          <w:rFonts w:ascii="Verdana" w:eastAsia="Times New Roman" w:hAnsi="Verdana"/>
          <w:b/>
          <w:bCs/>
          <w:sz w:val="20"/>
          <w:szCs w:val="20"/>
        </w:rPr>
      </w:pPr>
    </w:p>
    <w:p w14:paraId="0BD548C8" w14:textId="77777777" w:rsidR="003D7D92" w:rsidRDefault="003D7D92" w:rsidP="00D80207">
      <w:pPr>
        <w:keepNext/>
        <w:spacing w:after="0" w:line="240" w:lineRule="auto"/>
        <w:jc w:val="both"/>
        <w:outlineLvl w:val="0"/>
        <w:rPr>
          <w:rFonts w:ascii="Verdana" w:eastAsia="Times New Roman" w:hAnsi="Verdana"/>
          <w:b/>
          <w:bCs/>
          <w:sz w:val="20"/>
          <w:szCs w:val="20"/>
        </w:rPr>
      </w:pPr>
    </w:p>
    <w:p w14:paraId="1055E2D2" w14:textId="77777777" w:rsidR="003D7D92" w:rsidRPr="00992A28" w:rsidRDefault="003D7D92" w:rsidP="00D80207">
      <w:pPr>
        <w:keepNext/>
        <w:spacing w:after="0" w:line="240" w:lineRule="auto"/>
        <w:jc w:val="both"/>
        <w:outlineLvl w:val="0"/>
        <w:rPr>
          <w:rFonts w:ascii="Verdana" w:eastAsia="Times New Roman" w:hAnsi="Verdana"/>
          <w:b/>
          <w:bCs/>
          <w:sz w:val="20"/>
          <w:szCs w:val="20"/>
          <w:lang w:val="ru-RU"/>
        </w:rPr>
      </w:pPr>
    </w:p>
    <w:p w14:paraId="49EB54AD" w14:textId="77777777" w:rsidR="003D7D92" w:rsidRDefault="003D7D92" w:rsidP="00D80207">
      <w:pPr>
        <w:keepNext/>
        <w:spacing w:after="0" w:line="240" w:lineRule="auto"/>
        <w:jc w:val="both"/>
        <w:outlineLvl w:val="0"/>
        <w:rPr>
          <w:rFonts w:ascii="Verdana" w:eastAsia="Times New Roman" w:hAnsi="Verdana"/>
          <w:b/>
          <w:bCs/>
          <w:sz w:val="20"/>
          <w:szCs w:val="20"/>
        </w:rPr>
      </w:pPr>
    </w:p>
    <w:p w14:paraId="641C4823" w14:textId="77777777" w:rsidR="003D7D92" w:rsidRDefault="003D7D92" w:rsidP="00D80207">
      <w:pPr>
        <w:keepNext/>
        <w:spacing w:after="0" w:line="240" w:lineRule="auto"/>
        <w:jc w:val="both"/>
        <w:outlineLvl w:val="0"/>
        <w:rPr>
          <w:rFonts w:ascii="Verdana" w:eastAsia="Times New Roman" w:hAnsi="Verdana"/>
          <w:b/>
          <w:bCs/>
          <w:sz w:val="20"/>
          <w:szCs w:val="20"/>
        </w:rPr>
      </w:pPr>
    </w:p>
    <w:p w14:paraId="2C085802" w14:textId="77777777" w:rsidR="003D7D92" w:rsidRDefault="003D7D92" w:rsidP="00D80207">
      <w:pPr>
        <w:keepNext/>
        <w:spacing w:after="0" w:line="240" w:lineRule="auto"/>
        <w:jc w:val="both"/>
        <w:outlineLvl w:val="0"/>
        <w:rPr>
          <w:rFonts w:ascii="Verdana" w:eastAsia="Times New Roman" w:hAnsi="Verdana"/>
          <w:b/>
          <w:bCs/>
          <w:sz w:val="20"/>
          <w:szCs w:val="20"/>
        </w:rPr>
      </w:pPr>
    </w:p>
    <w:p w14:paraId="19AF398E" w14:textId="64EEA8BE" w:rsidR="005E1CA0" w:rsidRDefault="005E1CA0" w:rsidP="00D80207">
      <w:pPr>
        <w:keepNext/>
        <w:spacing w:after="0" w:line="240" w:lineRule="auto"/>
        <w:jc w:val="both"/>
        <w:outlineLvl w:val="0"/>
        <w:rPr>
          <w:rFonts w:ascii="Verdana" w:eastAsia="Times New Roman" w:hAnsi="Verdana"/>
          <w:b/>
          <w:bCs/>
          <w:sz w:val="20"/>
          <w:szCs w:val="20"/>
        </w:rPr>
      </w:pPr>
    </w:p>
    <w:p w14:paraId="32CC686D" w14:textId="6EC538A5" w:rsidR="00D9343E" w:rsidRDefault="00D9343E" w:rsidP="00D80207">
      <w:pPr>
        <w:keepNext/>
        <w:spacing w:after="0" w:line="240" w:lineRule="auto"/>
        <w:jc w:val="both"/>
        <w:outlineLvl w:val="0"/>
        <w:rPr>
          <w:rFonts w:ascii="Verdana" w:eastAsia="Times New Roman" w:hAnsi="Verdana"/>
          <w:b/>
          <w:bCs/>
          <w:sz w:val="20"/>
          <w:szCs w:val="20"/>
        </w:rPr>
      </w:pPr>
    </w:p>
    <w:p w14:paraId="3BEEAB4B" w14:textId="77777777" w:rsidR="00D80207" w:rsidRDefault="00D80207" w:rsidP="00D80207">
      <w:pPr>
        <w:spacing w:after="0" w:line="240" w:lineRule="auto"/>
        <w:jc w:val="both"/>
        <w:outlineLvl w:val="0"/>
        <w:rPr>
          <w:rFonts w:ascii="Verdana" w:eastAsia="Times New Roman" w:hAnsi="Verdana"/>
          <w:b/>
          <w:bCs/>
          <w:sz w:val="20"/>
          <w:szCs w:val="20"/>
          <w:lang w:eastAsia="x-none"/>
        </w:rPr>
      </w:pPr>
    </w:p>
    <w:p w14:paraId="46634E41" w14:textId="77777777" w:rsidR="00D80207" w:rsidRDefault="00D80207" w:rsidP="00D80207">
      <w:pPr>
        <w:spacing w:after="0" w:line="240" w:lineRule="auto"/>
        <w:jc w:val="both"/>
        <w:outlineLvl w:val="0"/>
        <w:rPr>
          <w:rFonts w:ascii="Verdana" w:eastAsia="Times New Roman" w:hAnsi="Verdana"/>
          <w:b/>
          <w:bCs/>
          <w:sz w:val="20"/>
          <w:szCs w:val="20"/>
          <w:lang w:eastAsia="x-none"/>
        </w:rPr>
      </w:pPr>
    </w:p>
    <w:p w14:paraId="1FECF685" w14:textId="77777777" w:rsidR="00D80207" w:rsidRDefault="00D80207" w:rsidP="00D80207">
      <w:pPr>
        <w:spacing w:after="0" w:line="240" w:lineRule="auto"/>
        <w:jc w:val="both"/>
        <w:outlineLvl w:val="0"/>
        <w:rPr>
          <w:rFonts w:ascii="Verdana" w:eastAsia="Times New Roman" w:hAnsi="Verdana"/>
          <w:b/>
          <w:bCs/>
          <w:sz w:val="20"/>
          <w:szCs w:val="20"/>
          <w:lang w:eastAsia="x-none"/>
        </w:rPr>
      </w:pPr>
    </w:p>
    <w:p w14:paraId="0D1E6E7F" w14:textId="77777777" w:rsidR="00D80207" w:rsidRDefault="00D80207" w:rsidP="00D80207">
      <w:pPr>
        <w:spacing w:after="0" w:line="240" w:lineRule="auto"/>
        <w:jc w:val="both"/>
        <w:outlineLvl w:val="0"/>
        <w:rPr>
          <w:rFonts w:ascii="Verdana" w:eastAsia="Times New Roman" w:hAnsi="Verdana"/>
          <w:b/>
          <w:bCs/>
          <w:sz w:val="20"/>
          <w:szCs w:val="20"/>
          <w:lang w:eastAsia="x-none"/>
        </w:rPr>
      </w:pPr>
    </w:p>
    <w:p w14:paraId="7CA740DE" w14:textId="77777777" w:rsidR="00D80207" w:rsidRDefault="00D80207" w:rsidP="00D80207">
      <w:pPr>
        <w:spacing w:after="0" w:line="240" w:lineRule="auto"/>
        <w:jc w:val="both"/>
        <w:outlineLvl w:val="0"/>
        <w:rPr>
          <w:rFonts w:ascii="Verdana" w:eastAsia="Times New Roman" w:hAnsi="Verdana"/>
          <w:b/>
          <w:bCs/>
          <w:sz w:val="20"/>
          <w:szCs w:val="20"/>
          <w:lang w:eastAsia="x-none"/>
        </w:rPr>
      </w:pPr>
    </w:p>
    <w:p w14:paraId="4C92CFC1" w14:textId="77777777" w:rsidR="00D80207" w:rsidRDefault="00D80207" w:rsidP="00D80207">
      <w:pPr>
        <w:spacing w:after="0" w:line="240" w:lineRule="auto"/>
        <w:jc w:val="both"/>
        <w:outlineLvl w:val="0"/>
        <w:rPr>
          <w:rFonts w:ascii="Verdana" w:eastAsia="Times New Roman" w:hAnsi="Verdana"/>
          <w:b/>
          <w:bCs/>
          <w:sz w:val="20"/>
          <w:szCs w:val="20"/>
          <w:lang w:eastAsia="x-none"/>
        </w:rPr>
      </w:pPr>
    </w:p>
    <w:p w14:paraId="08045C71" w14:textId="77777777" w:rsidR="00D80207" w:rsidRDefault="00D80207" w:rsidP="00D80207">
      <w:pPr>
        <w:spacing w:after="0" w:line="240" w:lineRule="auto"/>
        <w:jc w:val="both"/>
        <w:outlineLvl w:val="0"/>
        <w:rPr>
          <w:rFonts w:ascii="Verdana" w:eastAsia="Times New Roman" w:hAnsi="Verdana"/>
          <w:b/>
          <w:bCs/>
          <w:sz w:val="20"/>
          <w:szCs w:val="20"/>
          <w:lang w:eastAsia="x-none"/>
        </w:rPr>
      </w:pPr>
    </w:p>
    <w:p w14:paraId="607E018C" w14:textId="29B7B76B" w:rsidR="00313097" w:rsidRPr="001C0B07" w:rsidRDefault="00313097" w:rsidP="00D80207">
      <w:pPr>
        <w:spacing w:after="0" w:line="240" w:lineRule="auto"/>
        <w:jc w:val="center"/>
        <w:outlineLvl w:val="0"/>
        <w:rPr>
          <w:rFonts w:ascii="Verdana" w:eastAsia="Times New Roman" w:hAnsi="Verdana"/>
          <w:b/>
          <w:bCs/>
          <w:sz w:val="20"/>
          <w:szCs w:val="20"/>
          <w:lang w:eastAsia="x-none"/>
        </w:rPr>
        <w:sectPr w:rsidR="00313097" w:rsidRPr="001C0B07" w:rsidSect="00D80207">
          <w:footerReference w:type="even" r:id="rId16"/>
          <w:footerReference w:type="default" r:id="rId17"/>
          <w:type w:val="nextColumn"/>
          <w:pgSz w:w="11909" w:h="16834" w:code="9"/>
          <w:pgMar w:top="1440" w:right="1440" w:bottom="1440" w:left="1440" w:header="709" w:footer="658" w:gutter="0"/>
          <w:cols w:space="708"/>
        </w:sectPr>
      </w:pPr>
      <w:r>
        <w:rPr>
          <w:rFonts w:ascii="Verdana" w:eastAsia="Times New Roman" w:hAnsi="Verdana"/>
          <w:b/>
          <w:bCs/>
          <w:sz w:val="20"/>
          <w:szCs w:val="20"/>
          <w:lang w:eastAsia="x-none"/>
        </w:rPr>
        <w:t>ОБРАЗЦИ И ПРИЛОЖЕНИЯ</w:t>
      </w:r>
    </w:p>
    <w:p w14:paraId="5B39A675" w14:textId="77777777" w:rsidR="003D7D92" w:rsidRDefault="003D7D92" w:rsidP="00D80207">
      <w:pPr>
        <w:keepNext/>
        <w:spacing w:after="0" w:line="240" w:lineRule="auto"/>
        <w:jc w:val="both"/>
        <w:outlineLvl w:val="0"/>
        <w:rPr>
          <w:rFonts w:ascii="Verdana" w:eastAsia="Times New Roman" w:hAnsi="Verdana"/>
          <w:b/>
          <w:bCs/>
          <w:sz w:val="20"/>
          <w:szCs w:val="20"/>
        </w:rPr>
      </w:pPr>
    </w:p>
    <w:p w14:paraId="76B93247" w14:textId="11456B41" w:rsidR="00406180" w:rsidRPr="00406180" w:rsidRDefault="00406180" w:rsidP="00D80207">
      <w:pPr>
        <w:spacing w:after="0" w:line="240" w:lineRule="auto"/>
        <w:jc w:val="right"/>
        <w:rPr>
          <w:rFonts w:ascii="Verdana" w:eastAsia="Times New Roman" w:hAnsi="Verdana"/>
          <w:i/>
          <w:sz w:val="20"/>
          <w:szCs w:val="20"/>
          <w:lang w:eastAsia="bg-BG"/>
        </w:rPr>
      </w:pPr>
      <w:r w:rsidRPr="00406180">
        <w:rPr>
          <w:rFonts w:ascii="Verdana" w:eastAsia="Times New Roman" w:hAnsi="Verdana"/>
          <w:i/>
          <w:sz w:val="20"/>
          <w:szCs w:val="20"/>
          <w:lang w:eastAsia="bg-BG"/>
        </w:rPr>
        <w:t>Образец</w:t>
      </w:r>
      <w:r w:rsidR="003336CC">
        <w:rPr>
          <w:rFonts w:ascii="Verdana" w:eastAsia="Times New Roman" w:hAnsi="Verdana"/>
          <w:i/>
          <w:sz w:val="20"/>
          <w:szCs w:val="20"/>
          <w:lang w:eastAsia="bg-BG"/>
        </w:rPr>
        <w:t xml:space="preserve"> №1</w:t>
      </w:r>
    </w:p>
    <w:p w14:paraId="39CAB8B7" w14:textId="77777777" w:rsidR="00406180" w:rsidRPr="00406180" w:rsidRDefault="00406180" w:rsidP="00D80207">
      <w:pPr>
        <w:spacing w:after="120"/>
        <w:jc w:val="center"/>
        <w:rPr>
          <w:rFonts w:ascii="Verdana" w:hAnsi="Verdana"/>
          <w:b/>
          <w:sz w:val="20"/>
          <w:szCs w:val="20"/>
        </w:rPr>
      </w:pPr>
    </w:p>
    <w:p w14:paraId="311D261D" w14:textId="7B1D4BAF" w:rsidR="00406180" w:rsidRPr="00406180" w:rsidRDefault="00406180" w:rsidP="00D80207">
      <w:pPr>
        <w:spacing w:after="120"/>
        <w:jc w:val="center"/>
        <w:rPr>
          <w:rFonts w:ascii="Verdana" w:hAnsi="Verdana"/>
          <w:b/>
          <w:sz w:val="20"/>
          <w:szCs w:val="20"/>
        </w:rPr>
      </w:pPr>
      <w:r w:rsidRPr="00406180">
        <w:rPr>
          <w:rFonts w:ascii="Verdana" w:hAnsi="Verdana"/>
          <w:b/>
          <w:sz w:val="20"/>
          <w:szCs w:val="20"/>
        </w:rPr>
        <w:t>ПРЕДЛОЖЕНИЕ</w:t>
      </w:r>
    </w:p>
    <w:p w14:paraId="464BF403" w14:textId="768445C5" w:rsidR="00406180" w:rsidRPr="00406180" w:rsidRDefault="00406180" w:rsidP="00D80207">
      <w:pPr>
        <w:spacing w:after="120"/>
        <w:jc w:val="center"/>
        <w:rPr>
          <w:rFonts w:ascii="Verdana" w:hAnsi="Verdana"/>
          <w:b/>
          <w:sz w:val="20"/>
          <w:szCs w:val="20"/>
        </w:rPr>
      </w:pPr>
      <w:r w:rsidRPr="00406180">
        <w:rPr>
          <w:rFonts w:ascii="Verdana" w:hAnsi="Verdana"/>
          <w:b/>
          <w:sz w:val="20"/>
          <w:szCs w:val="20"/>
        </w:rPr>
        <w:t>за изпълнение на обществена поръчка с предмет „</w:t>
      </w:r>
      <w:r w:rsidR="00E31514" w:rsidRPr="00E31514">
        <w:rPr>
          <w:rFonts w:ascii="Verdana" w:hAnsi="Verdana"/>
          <w:b/>
          <w:sz w:val="20"/>
          <w:szCs w:val="20"/>
        </w:rPr>
        <w:t>Извършване на рехабилитация на кантон „Бели Искър“, разположен на територията на община Самоков</w:t>
      </w:r>
      <w:r w:rsidRPr="00406180">
        <w:rPr>
          <w:rFonts w:ascii="Verdana" w:hAnsi="Verdana"/>
          <w:b/>
          <w:sz w:val="20"/>
          <w:szCs w:val="20"/>
        </w:rPr>
        <w:t>“</w:t>
      </w:r>
    </w:p>
    <w:p w14:paraId="3805784A" w14:textId="77777777" w:rsidR="00406180" w:rsidRPr="00406180" w:rsidRDefault="00406180" w:rsidP="00D80207">
      <w:pPr>
        <w:spacing w:after="24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Име: ................................................................................................................</w:t>
      </w:r>
    </w:p>
    <w:p w14:paraId="44E48C05" w14:textId="77777777" w:rsidR="00406180" w:rsidRPr="00406180" w:rsidRDefault="00406180" w:rsidP="00D80207">
      <w:pPr>
        <w:spacing w:after="24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в качеството на:</w:t>
      </w:r>
      <w:r w:rsidRPr="00406180">
        <w:rPr>
          <w:rFonts w:ascii="Verdana" w:eastAsia="Times New Roman" w:hAnsi="Verdana"/>
          <w:sz w:val="20"/>
          <w:szCs w:val="20"/>
          <w:lang w:eastAsia="bg-BG"/>
        </w:rPr>
        <w:tab/>
        <w:t>...........................................................................................</w:t>
      </w:r>
    </w:p>
    <w:p w14:paraId="0EDC6D31" w14:textId="77777777" w:rsidR="00406180" w:rsidRPr="00406180" w:rsidRDefault="00406180" w:rsidP="00D80207">
      <w:pPr>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Фирма/участник: ...............................................................................................</w:t>
      </w:r>
    </w:p>
    <w:p w14:paraId="3955AE51" w14:textId="77777777" w:rsidR="00406180" w:rsidRPr="00406180" w:rsidRDefault="00406180" w:rsidP="00D80207">
      <w:pPr>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Адрес за кореспонденция: ………………....................................................................</w:t>
      </w:r>
    </w:p>
    <w:p w14:paraId="270D3823" w14:textId="77777777" w:rsidR="00406180" w:rsidRPr="00406180" w:rsidRDefault="00406180" w:rsidP="00D80207">
      <w:pPr>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Телефон: .....................................</w:t>
      </w:r>
      <w:r w:rsidRPr="00406180">
        <w:rPr>
          <w:rFonts w:ascii="Verdana" w:eastAsia="Times New Roman" w:hAnsi="Verdana"/>
          <w:sz w:val="20"/>
          <w:szCs w:val="20"/>
          <w:lang w:eastAsia="bg-BG"/>
        </w:rPr>
        <w:tab/>
        <w:t xml:space="preserve"> </w:t>
      </w:r>
      <w:r w:rsidRPr="00406180">
        <w:rPr>
          <w:rFonts w:ascii="Verdana" w:eastAsia="Times New Roman" w:hAnsi="Verdana"/>
          <w:sz w:val="20"/>
          <w:szCs w:val="20"/>
          <w:lang w:eastAsia="bg-BG"/>
        </w:rPr>
        <w:tab/>
        <w:t>Факс: ..........................................</w:t>
      </w:r>
      <w:r w:rsidRPr="00406180">
        <w:rPr>
          <w:rFonts w:ascii="Verdana" w:eastAsia="Times New Roman" w:hAnsi="Verdana"/>
          <w:sz w:val="20"/>
          <w:szCs w:val="20"/>
          <w:lang w:eastAsia="bg-BG"/>
        </w:rPr>
        <w:tab/>
      </w:r>
    </w:p>
    <w:p w14:paraId="412F60F8" w14:textId="77777777" w:rsidR="00406180" w:rsidRPr="00406180" w:rsidRDefault="00406180" w:rsidP="00D80207">
      <w:pPr>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Електронен адрес:  .....................................</w:t>
      </w:r>
      <w:r w:rsidRPr="00406180">
        <w:rPr>
          <w:rFonts w:ascii="Verdana" w:eastAsia="Times New Roman" w:hAnsi="Verdana"/>
          <w:sz w:val="20"/>
          <w:szCs w:val="20"/>
          <w:lang w:eastAsia="bg-BG"/>
        </w:rPr>
        <w:tab/>
      </w:r>
    </w:p>
    <w:p w14:paraId="51A7E428" w14:textId="77777777" w:rsidR="00406180" w:rsidRPr="00406180" w:rsidRDefault="00406180" w:rsidP="00D80207">
      <w:pPr>
        <w:spacing w:before="120" w:after="120" w:line="240" w:lineRule="auto"/>
        <w:jc w:val="both"/>
        <w:rPr>
          <w:rFonts w:ascii="Verdana" w:eastAsia="Times New Roman" w:hAnsi="Verdana"/>
          <w:sz w:val="20"/>
          <w:szCs w:val="20"/>
          <w:lang w:eastAsia="bg-BG"/>
        </w:rPr>
      </w:pPr>
      <w:r w:rsidRPr="00406180">
        <w:rPr>
          <w:rFonts w:ascii="Verdana" w:eastAsia="Times New Roman" w:hAnsi="Verdana" w:cs="Arial"/>
          <w:bCs/>
          <w:sz w:val="20"/>
          <w:szCs w:val="20"/>
          <w:lang w:eastAsia="bg-BG"/>
        </w:rPr>
        <w:t>ЕИК/Булстат:</w:t>
      </w:r>
      <w:r w:rsidRPr="00406180">
        <w:rPr>
          <w:rFonts w:ascii="Verdana" w:eastAsia="Times New Roman" w:hAnsi="Verdana"/>
          <w:sz w:val="20"/>
          <w:szCs w:val="20"/>
          <w:lang w:eastAsia="bg-BG"/>
        </w:rPr>
        <w:t xml:space="preserve"> .....................................</w:t>
      </w:r>
      <w:r w:rsidRPr="00406180">
        <w:rPr>
          <w:rFonts w:ascii="Verdana" w:eastAsia="Times New Roman" w:hAnsi="Verdana"/>
          <w:sz w:val="20"/>
          <w:szCs w:val="20"/>
          <w:lang w:eastAsia="bg-BG"/>
        </w:rPr>
        <w:tab/>
      </w:r>
    </w:p>
    <w:p w14:paraId="30E8B91C" w14:textId="77777777" w:rsidR="00406180" w:rsidRPr="00406180" w:rsidRDefault="00406180" w:rsidP="00D80207">
      <w:pPr>
        <w:spacing w:before="120" w:after="120" w:line="240" w:lineRule="auto"/>
        <w:jc w:val="both"/>
        <w:rPr>
          <w:rFonts w:ascii="Verdana" w:eastAsia="Times New Roman" w:hAnsi="Verdana"/>
          <w:sz w:val="20"/>
          <w:szCs w:val="20"/>
          <w:lang w:eastAsia="bg-BG"/>
        </w:rPr>
      </w:pPr>
      <w:r w:rsidRPr="00406180">
        <w:rPr>
          <w:rFonts w:ascii="Verdana" w:eastAsia="Times New Roman" w:hAnsi="Verdana"/>
          <w:sz w:val="20"/>
          <w:szCs w:val="20"/>
          <w:lang w:eastAsia="bg-BG"/>
        </w:rPr>
        <w:t>Седалище и адрес на управление………...................................................................</w:t>
      </w:r>
    </w:p>
    <w:p w14:paraId="6B123432" w14:textId="77777777" w:rsidR="00406180" w:rsidRPr="00406180" w:rsidRDefault="00406180" w:rsidP="00D80207">
      <w:pPr>
        <w:spacing w:before="120" w:after="120" w:line="240" w:lineRule="auto"/>
        <w:jc w:val="both"/>
        <w:rPr>
          <w:rFonts w:ascii="Verdana" w:eastAsia="Times New Roman" w:hAnsi="Verdana" w:cs="Arial"/>
          <w:bCs/>
          <w:sz w:val="20"/>
          <w:szCs w:val="20"/>
          <w:lang w:eastAsia="bg-BG"/>
        </w:rPr>
      </w:pPr>
      <w:r w:rsidRPr="00406180">
        <w:rPr>
          <w:rFonts w:ascii="Verdana" w:eastAsia="Times New Roman" w:hAnsi="Verdana" w:cs="Arial"/>
          <w:bCs/>
          <w:sz w:val="20"/>
          <w:szCs w:val="20"/>
          <w:lang w:eastAsia="bg-BG"/>
        </w:rPr>
        <w:t>BIC: .............................................................................</w:t>
      </w:r>
    </w:p>
    <w:p w14:paraId="346957E1" w14:textId="77777777" w:rsidR="00406180" w:rsidRPr="00406180" w:rsidRDefault="00406180" w:rsidP="00D80207">
      <w:pPr>
        <w:spacing w:before="120" w:after="120" w:line="240" w:lineRule="auto"/>
        <w:jc w:val="both"/>
        <w:rPr>
          <w:rFonts w:ascii="Verdana" w:eastAsia="Times New Roman" w:hAnsi="Verdana" w:cs="Arial"/>
          <w:bCs/>
          <w:sz w:val="20"/>
          <w:szCs w:val="20"/>
          <w:lang w:eastAsia="bg-BG"/>
        </w:rPr>
      </w:pPr>
      <w:r w:rsidRPr="00406180">
        <w:rPr>
          <w:rFonts w:ascii="Verdana" w:eastAsia="Times New Roman" w:hAnsi="Verdana" w:cs="Arial"/>
          <w:bCs/>
          <w:sz w:val="20"/>
          <w:szCs w:val="20"/>
          <w:lang w:eastAsia="bg-BG"/>
        </w:rPr>
        <w:t>IBAN: .............................................................................</w:t>
      </w:r>
    </w:p>
    <w:p w14:paraId="485D1400" w14:textId="77777777" w:rsidR="00406180" w:rsidRPr="00406180" w:rsidRDefault="00406180" w:rsidP="00D80207">
      <w:pPr>
        <w:spacing w:before="120" w:after="120" w:line="240" w:lineRule="auto"/>
        <w:jc w:val="both"/>
        <w:rPr>
          <w:rFonts w:ascii="Verdana" w:eastAsia="Times New Roman" w:hAnsi="Verdana" w:cs="Arial"/>
          <w:bCs/>
          <w:sz w:val="20"/>
          <w:szCs w:val="20"/>
          <w:lang w:eastAsia="bg-BG"/>
        </w:rPr>
      </w:pPr>
      <w:r w:rsidRPr="00406180">
        <w:rPr>
          <w:rFonts w:ascii="Verdana" w:eastAsia="Times New Roman" w:hAnsi="Verdana" w:cs="Arial"/>
          <w:bCs/>
          <w:sz w:val="20"/>
          <w:szCs w:val="20"/>
          <w:lang w:eastAsia="bg-BG"/>
        </w:rPr>
        <w:t>Обслужваща банка: ............................................................................................</w:t>
      </w:r>
    </w:p>
    <w:p w14:paraId="35D525DB" w14:textId="77777777" w:rsidR="00406180" w:rsidRPr="00406180" w:rsidRDefault="00406180" w:rsidP="00D80207">
      <w:pPr>
        <w:spacing w:after="120"/>
        <w:jc w:val="both"/>
        <w:rPr>
          <w:rFonts w:ascii="Verdana" w:hAnsi="Verdana"/>
          <w:sz w:val="20"/>
          <w:szCs w:val="20"/>
        </w:rPr>
      </w:pPr>
    </w:p>
    <w:p w14:paraId="4D1A24F0" w14:textId="77777777" w:rsidR="00406180" w:rsidRPr="00406180" w:rsidRDefault="00406180" w:rsidP="00D80207">
      <w:pPr>
        <w:spacing w:after="120"/>
        <w:jc w:val="both"/>
        <w:rPr>
          <w:rFonts w:ascii="Verdana" w:hAnsi="Verdana"/>
          <w:b/>
          <w:sz w:val="20"/>
          <w:szCs w:val="20"/>
        </w:rPr>
      </w:pPr>
      <w:r w:rsidRPr="00406180">
        <w:rPr>
          <w:rFonts w:ascii="Verdana" w:hAnsi="Verdana"/>
          <w:b/>
          <w:sz w:val="20"/>
          <w:szCs w:val="20"/>
        </w:rPr>
        <w:t>УВАЖАЕМИ ГОСПОЖИ И ГОСПОДА,</w:t>
      </w:r>
    </w:p>
    <w:p w14:paraId="7F07F7FB" w14:textId="3B4C777C" w:rsidR="00406180" w:rsidRPr="00406180" w:rsidRDefault="00406180" w:rsidP="00D80207">
      <w:pPr>
        <w:spacing w:after="120"/>
        <w:jc w:val="both"/>
        <w:rPr>
          <w:rFonts w:ascii="Verdana" w:hAnsi="Verdana"/>
          <w:sz w:val="20"/>
          <w:szCs w:val="20"/>
        </w:rPr>
      </w:pPr>
      <w:r w:rsidRPr="00406180">
        <w:rPr>
          <w:rFonts w:ascii="Verdana" w:hAnsi="Verdana"/>
          <w:sz w:val="20"/>
          <w:szCs w:val="20"/>
        </w:rPr>
        <w:t>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Техническа</w:t>
      </w:r>
      <w:r w:rsidR="00F302E2">
        <w:rPr>
          <w:rFonts w:ascii="Verdana" w:hAnsi="Verdana"/>
          <w:sz w:val="20"/>
          <w:szCs w:val="20"/>
        </w:rPr>
        <w:t>та</w:t>
      </w:r>
      <w:r w:rsidRPr="00406180">
        <w:rPr>
          <w:rFonts w:ascii="Verdana" w:hAnsi="Verdana"/>
          <w:sz w:val="20"/>
          <w:szCs w:val="20"/>
        </w:rPr>
        <w:t xml:space="preserve"> спецификация, на цени, които са посочени в Ценово</w:t>
      </w:r>
      <w:r w:rsidR="00F302E2">
        <w:rPr>
          <w:rFonts w:ascii="Verdana" w:hAnsi="Verdana"/>
          <w:sz w:val="20"/>
          <w:szCs w:val="20"/>
        </w:rPr>
        <w:t>то ни</w:t>
      </w:r>
      <w:r w:rsidRPr="00406180">
        <w:rPr>
          <w:rFonts w:ascii="Verdana" w:hAnsi="Verdana"/>
          <w:sz w:val="20"/>
          <w:szCs w:val="20"/>
        </w:rPr>
        <w:t xml:space="preserve"> предложение.</w:t>
      </w:r>
    </w:p>
    <w:p w14:paraId="6FC14E7E" w14:textId="77777777" w:rsidR="00406180" w:rsidRPr="00406180" w:rsidRDefault="00406180" w:rsidP="00D80207">
      <w:pPr>
        <w:spacing w:before="120" w:after="120"/>
        <w:jc w:val="both"/>
        <w:rPr>
          <w:rFonts w:ascii="Verdana" w:hAnsi="Verdana"/>
          <w:sz w:val="20"/>
          <w:szCs w:val="20"/>
        </w:rPr>
      </w:pPr>
      <w:r w:rsidRPr="00406180">
        <w:rPr>
          <w:rFonts w:ascii="Verdana" w:hAnsi="Verdana"/>
          <w:sz w:val="20"/>
          <w:szCs w:val="20"/>
        </w:rPr>
        <w:t xml:space="preserve">При изпълнението на поръчката </w:t>
      </w:r>
      <w:r w:rsidRPr="00381A7F">
        <w:rPr>
          <w:rFonts w:ascii="Verdana" w:hAnsi="Verdana"/>
          <w:sz w:val="20"/>
          <w:szCs w:val="20"/>
        </w:rPr>
        <w:t>ще използваме/няма да използваме</w:t>
      </w:r>
      <w:r w:rsidRPr="00406180">
        <w:rPr>
          <w:rFonts w:ascii="Verdana" w:hAnsi="Verdana"/>
          <w:sz w:val="20"/>
          <w:szCs w:val="20"/>
        </w:rPr>
        <w:t xml:space="preserve"> услугите на следните подизпълнители/капацитет на трети лица </w:t>
      </w:r>
      <w:r w:rsidRPr="00406180">
        <w:rPr>
          <w:rFonts w:ascii="Verdana" w:hAnsi="Verdana"/>
          <w:b/>
          <w:sz w:val="20"/>
          <w:szCs w:val="20"/>
        </w:rPr>
        <w:t>(</w:t>
      </w:r>
      <w:r w:rsidRPr="00406180">
        <w:rPr>
          <w:rFonts w:ascii="Verdana" w:hAnsi="Verdana"/>
          <w:b/>
          <w:i/>
          <w:sz w:val="20"/>
          <w:szCs w:val="20"/>
        </w:rPr>
        <w:t>невярното се зачертава</w:t>
      </w:r>
      <w:r w:rsidRPr="00406180">
        <w:rPr>
          <w:rFonts w:ascii="Verdana" w:hAnsi="Verdana"/>
          <w:sz w:val="20"/>
          <w:szCs w:val="20"/>
        </w:rPr>
        <w:t>):</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75"/>
        <w:gridCol w:w="3670"/>
        <w:gridCol w:w="2735"/>
      </w:tblGrid>
      <w:tr w:rsidR="00406180" w:rsidRPr="00406180" w14:paraId="3440F9E9" w14:textId="77777777" w:rsidTr="00C73248">
        <w:tc>
          <w:tcPr>
            <w:tcW w:w="2775" w:type="dxa"/>
          </w:tcPr>
          <w:p w14:paraId="65ED30C8" w14:textId="77777777" w:rsidR="00406180" w:rsidRPr="00406180" w:rsidRDefault="00406180" w:rsidP="00D80207">
            <w:pPr>
              <w:spacing w:before="120" w:after="120"/>
              <w:jc w:val="both"/>
              <w:rPr>
                <w:rFonts w:ascii="Verdana" w:hAnsi="Verdana"/>
                <w:sz w:val="20"/>
                <w:szCs w:val="20"/>
              </w:rPr>
            </w:pPr>
            <w:r w:rsidRPr="00406180">
              <w:rPr>
                <w:rFonts w:ascii="Verdana" w:hAnsi="Verdana"/>
                <w:sz w:val="20"/>
                <w:szCs w:val="20"/>
              </w:rPr>
              <w:t>Наименование на подизпълнителя/трето лице, ЕИК/ЕГН</w:t>
            </w:r>
          </w:p>
        </w:tc>
        <w:tc>
          <w:tcPr>
            <w:tcW w:w="3670" w:type="dxa"/>
          </w:tcPr>
          <w:p w14:paraId="57754FFB" w14:textId="77777777" w:rsidR="00406180" w:rsidRPr="00406180" w:rsidRDefault="00406180" w:rsidP="00D80207">
            <w:pPr>
              <w:spacing w:before="120" w:after="120"/>
              <w:jc w:val="both"/>
              <w:rPr>
                <w:rFonts w:ascii="Verdana" w:hAnsi="Verdana"/>
                <w:sz w:val="20"/>
                <w:szCs w:val="20"/>
              </w:rPr>
            </w:pPr>
            <w:r w:rsidRPr="00406180">
              <w:rPr>
                <w:rFonts w:ascii="Verdana" w:hAnsi="Verdana"/>
                <w:sz w:val="20"/>
                <w:szCs w:val="20"/>
              </w:rPr>
              <w:t>Обхват на дейностите, които ще извършва</w:t>
            </w:r>
          </w:p>
        </w:tc>
        <w:tc>
          <w:tcPr>
            <w:tcW w:w="2735" w:type="dxa"/>
          </w:tcPr>
          <w:p w14:paraId="4A8A3C88" w14:textId="77777777" w:rsidR="00406180" w:rsidRPr="00406180" w:rsidRDefault="00406180" w:rsidP="00D80207">
            <w:pPr>
              <w:spacing w:before="120" w:after="120"/>
              <w:jc w:val="both"/>
              <w:rPr>
                <w:rFonts w:ascii="Verdana" w:hAnsi="Verdana"/>
                <w:sz w:val="20"/>
                <w:szCs w:val="20"/>
              </w:rPr>
            </w:pPr>
            <w:r w:rsidRPr="00406180">
              <w:rPr>
                <w:rFonts w:ascii="Verdana" w:hAnsi="Verdana"/>
                <w:sz w:val="20"/>
                <w:szCs w:val="20"/>
              </w:rPr>
              <w:t>Размер на участието на подизпълнителя в %    от стойността на поръчката</w:t>
            </w:r>
          </w:p>
        </w:tc>
      </w:tr>
      <w:tr w:rsidR="00406180" w:rsidRPr="00406180" w14:paraId="46DFD273" w14:textId="77777777" w:rsidTr="00C73248">
        <w:tc>
          <w:tcPr>
            <w:tcW w:w="2775" w:type="dxa"/>
          </w:tcPr>
          <w:p w14:paraId="3BC02494" w14:textId="77777777" w:rsidR="00406180" w:rsidRPr="00406180" w:rsidRDefault="00406180" w:rsidP="00D80207">
            <w:pPr>
              <w:spacing w:before="120" w:after="120"/>
              <w:jc w:val="both"/>
              <w:rPr>
                <w:rFonts w:ascii="Verdana" w:hAnsi="Verdana"/>
                <w:sz w:val="20"/>
                <w:szCs w:val="20"/>
              </w:rPr>
            </w:pPr>
          </w:p>
        </w:tc>
        <w:tc>
          <w:tcPr>
            <w:tcW w:w="3670" w:type="dxa"/>
          </w:tcPr>
          <w:p w14:paraId="55481FCD" w14:textId="77777777" w:rsidR="00406180" w:rsidRPr="00406180" w:rsidRDefault="00406180" w:rsidP="00D80207">
            <w:pPr>
              <w:spacing w:before="120" w:after="120"/>
              <w:jc w:val="both"/>
              <w:rPr>
                <w:rFonts w:ascii="Verdana" w:hAnsi="Verdana"/>
                <w:sz w:val="20"/>
                <w:szCs w:val="20"/>
              </w:rPr>
            </w:pPr>
          </w:p>
        </w:tc>
        <w:tc>
          <w:tcPr>
            <w:tcW w:w="2735" w:type="dxa"/>
          </w:tcPr>
          <w:p w14:paraId="4AF8D3BD" w14:textId="77777777" w:rsidR="00406180" w:rsidRPr="00406180" w:rsidRDefault="00406180" w:rsidP="00D80207">
            <w:pPr>
              <w:spacing w:before="120" w:after="120"/>
              <w:jc w:val="both"/>
              <w:rPr>
                <w:rFonts w:ascii="Verdana" w:hAnsi="Verdana"/>
                <w:sz w:val="20"/>
                <w:szCs w:val="20"/>
              </w:rPr>
            </w:pPr>
          </w:p>
        </w:tc>
      </w:tr>
      <w:tr w:rsidR="00406180" w:rsidRPr="00406180" w14:paraId="5E5CB32E" w14:textId="77777777" w:rsidTr="00C73248">
        <w:tc>
          <w:tcPr>
            <w:tcW w:w="2775" w:type="dxa"/>
          </w:tcPr>
          <w:p w14:paraId="139968FC" w14:textId="77777777" w:rsidR="00406180" w:rsidRPr="00406180" w:rsidRDefault="00406180" w:rsidP="00D80207">
            <w:pPr>
              <w:spacing w:before="120" w:after="120"/>
              <w:jc w:val="both"/>
              <w:rPr>
                <w:rFonts w:ascii="Verdana" w:hAnsi="Verdana"/>
                <w:sz w:val="20"/>
                <w:szCs w:val="20"/>
              </w:rPr>
            </w:pPr>
          </w:p>
        </w:tc>
        <w:tc>
          <w:tcPr>
            <w:tcW w:w="3670" w:type="dxa"/>
          </w:tcPr>
          <w:p w14:paraId="7F5D51E7" w14:textId="77777777" w:rsidR="00406180" w:rsidRPr="00406180" w:rsidRDefault="00406180" w:rsidP="00D80207">
            <w:pPr>
              <w:spacing w:before="120" w:after="120"/>
              <w:jc w:val="both"/>
              <w:rPr>
                <w:rFonts w:ascii="Verdana" w:hAnsi="Verdana"/>
                <w:sz w:val="20"/>
                <w:szCs w:val="20"/>
              </w:rPr>
            </w:pPr>
          </w:p>
        </w:tc>
        <w:tc>
          <w:tcPr>
            <w:tcW w:w="2735" w:type="dxa"/>
          </w:tcPr>
          <w:p w14:paraId="3A1BFA43" w14:textId="77777777" w:rsidR="00406180" w:rsidRPr="00406180" w:rsidRDefault="00406180" w:rsidP="00D80207">
            <w:pPr>
              <w:spacing w:before="120" w:after="120"/>
              <w:jc w:val="both"/>
              <w:rPr>
                <w:rFonts w:ascii="Verdana" w:hAnsi="Verdana"/>
                <w:sz w:val="20"/>
                <w:szCs w:val="20"/>
              </w:rPr>
            </w:pPr>
          </w:p>
        </w:tc>
      </w:tr>
    </w:tbl>
    <w:p w14:paraId="2552D98F" w14:textId="77777777" w:rsidR="00406180" w:rsidRPr="00406180" w:rsidRDefault="00406180" w:rsidP="00D80207">
      <w:pPr>
        <w:spacing w:before="120" w:after="120"/>
        <w:jc w:val="both"/>
        <w:rPr>
          <w:rFonts w:ascii="Verdana" w:hAnsi="Verdana"/>
          <w:b/>
          <w:sz w:val="20"/>
          <w:szCs w:val="20"/>
        </w:rPr>
      </w:pPr>
    </w:p>
    <w:p w14:paraId="684E3263" w14:textId="77777777" w:rsidR="00406180" w:rsidRPr="00406180" w:rsidRDefault="00406180" w:rsidP="00D80207">
      <w:pPr>
        <w:jc w:val="both"/>
        <w:rPr>
          <w:rFonts w:ascii="Verdana" w:eastAsia="Times New Roman" w:hAnsi="Verdana"/>
          <w:b/>
          <w:bCs/>
          <w:sz w:val="20"/>
          <w:szCs w:val="20"/>
          <w:lang w:eastAsia="bg-BG"/>
        </w:rPr>
      </w:pPr>
      <w:r w:rsidRPr="00406180">
        <w:rPr>
          <w:rFonts w:ascii="Verdana" w:eastAsia="Times New Roman" w:hAnsi="Verdana"/>
          <w:b/>
          <w:sz w:val="20"/>
          <w:szCs w:val="20"/>
          <w:lang w:eastAsia="bg-BG"/>
        </w:rPr>
        <w:t>Дата: ..............</w:t>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r>
      <w:r w:rsidRPr="00406180">
        <w:rPr>
          <w:rFonts w:ascii="Verdana" w:eastAsia="Times New Roman" w:hAnsi="Verdana"/>
          <w:b/>
          <w:sz w:val="20"/>
          <w:szCs w:val="20"/>
          <w:lang w:eastAsia="bg-BG"/>
        </w:rPr>
        <w:tab/>
        <w:t>Декларатор: ...........................</w:t>
      </w:r>
    </w:p>
    <w:p w14:paraId="6A9D7ADF" w14:textId="77777777" w:rsidR="003336CC" w:rsidRDefault="00406180" w:rsidP="00D80207">
      <w:pPr>
        <w:spacing w:after="120"/>
        <w:jc w:val="both"/>
        <w:rPr>
          <w:rFonts w:ascii="Verdana" w:hAnsi="Verdana"/>
          <w:i/>
          <w:sz w:val="20"/>
          <w:szCs w:val="20"/>
        </w:rPr>
      </w:pPr>
      <w:r w:rsidRPr="00406180">
        <w:rPr>
          <w:rFonts w:ascii="Verdana" w:hAnsi="Verdana"/>
          <w:bCs/>
          <w:i/>
          <w:sz w:val="20"/>
          <w:szCs w:val="20"/>
        </w:rPr>
        <w:t xml:space="preserve">Подписва се </w:t>
      </w:r>
      <w:r w:rsidRPr="00406180">
        <w:rPr>
          <w:rFonts w:ascii="Verdana" w:hAnsi="Verdana"/>
          <w:i/>
          <w:sz w:val="20"/>
          <w:szCs w:val="20"/>
        </w:rPr>
        <w:t>от законния представител на участника</w:t>
      </w:r>
    </w:p>
    <w:p w14:paraId="3C57538D" w14:textId="2C8744DC" w:rsidR="00823851" w:rsidRPr="00823851" w:rsidRDefault="00823851" w:rsidP="00D80207">
      <w:pPr>
        <w:jc w:val="both"/>
        <w:rPr>
          <w:rFonts w:ascii="Verdana" w:hAnsi="Verdana"/>
          <w:bCs/>
          <w:i/>
          <w:sz w:val="20"/>
          <w:szCs w:val="20"/>
        </w:rPr>
        <w:sectPr w:rsidR="00823851" w:rsidRPr="00823851" w:rsidSect="00D80207">
          <w:type w:val="nextColumn"/>
          <w:pgSz w:w="11906" w:h="16838"/>
          <w:pgMar w:top="851" w:right="1418" w:bottom="1135" w:left="1418" w:header="425" w:footer="284" w:gutter="0"/>
          <w:cols w:space="708"/>
          <w:docGrid w:linePitch="360"/>
        </w:sectPr>
      </w:pPr>
      <w:r>
        <w:rPr>
          <w:rFonts w:ascii="Verdana" w:hAnsi="Verdana"/>
          <w:bCs/>
          <w:i/>
          <w:sz w:val="20"/>
          <w:szCs w:val="20"/>
        </w:rPr>
        <w:t>.</w:t>
      </w:r>
    </w:p>
    <w:p w14:paraId="067185FC" w14:textId="29DBC632" w:rsidR="00381A7F" w:rsidRPr="00406180" w:rsidRDefault="00381A7F" w:rsidP="00D80207">
      <w:pPr>
        <w:spacing w:after="0" w:line="240" w:lineRule="auto"/>
        <w:jc w:val="right"/>
        <w:rPr>
          <w:rFonts w:ascii="Verdana" w:eastAsia="Times New Roman" w:hAnsi="Verdana"/>
          <w:i/>
          <w:sz w:val="20"/>
          <w:szCs w:val="20"/>
          <w:lang w:eastAsia="bg-BG"/>
        </w:rPr>
      </w:pPr>
      <w:r w:rsidRPr="00406180">
        <w:rPr>
          <w:rFonts w:ascii="Verdana" w:eastAsia="Times New Roman" w:hAnsi="Verdana"/>
          <w:i/>
          <w:sz w:val="20"/>
          <w:szCs w:val="20"/>
          <w:lang w:eastAsia="bg-BG"/>
        </w:rPr>
        <w:lastRenderedPageBreak/>
        <w:t>Образец</w:t>
      </w:r>
      <w:r>
        <w:rPr>
          <w:rFonts w:ascii="Verdana" w:eastAsia="Times New Roman" w:hAnsi="Verdana"/>
          <w:i/>
          <w:sz w:val="20"/>
          <w:szCs w:val="20"/>
          <w:lang w:eastAsia="bg-BG"/>
        </w:rPr>
        <w:t xml:space="preserve"> №2</w:t>
      </w:r>
    </w:p>
    <w:p w14:paraId="7EF8BEED" w14:textId="77777777" w:rsidR="001D1733" w:rsidRPr="009B07C1" w:rsidRDefault="001D1733" w:rsidP="00D80207">
      <w:pPr>
        <w:suppressAutoHyphens/>
        <w:autoSpaceDE w:val="0"/>
        <w:spacing w:before="120" w:after="120" w:line="240" w:lineRule="auto"/>
        <w:jc w:val="both"/>
        <w:rPr>
          <w:rFonts w:ascii="Verdana" w:eastAsia="Times New Roman" w:hAnsi="Verdana"/>
          <w:sz w:val="20"/>
          <w:szCs w:val="20"/>
          <w:lang w:eastAsia="bg-BG"/>
        </w:rPr>
      </w:pPr>
    </w:p>
    <w:p w14:paraId="27C185F5" w14:textId="5201C40A" w:rsidR="001D1733" w:rsidRPr="009B07C1" w:rsidRDefault="001D1733" w:rsidP="00D80207">
      <w:pPr>
        <w:suppressAutoHyphens/>
        <w:autoSpaceDE w:val="0"/>
        <w:spacing w:before="120" w:after="120" w:line="240" w:lineRule="auto"/>
        <w:jc w:val="center"/>
        <w:rPr>
          <w:rFonts w:ascii="Verdana" w:eastAsia="Arial" w:hAnsi="Verdana"/>
          <w:b/>
          <w:bCs/>
          <w:sz w:val="20"/>
          <w:szCs w:val="20"/>
          <w:lang w:eastAsia="ar-SA"/>
        </w:rPr>
      </w:pPr>
      <w:r w:rsidRPr="009B07C1">
        <w:rPr>
          <w:rFonts w:ascii="Verdana" w:eastAsia="Arial" w:hAnsi="Verdana"/>
          <w:b/>
          <w:bCs/>
          <w:sz w:val="20"/>
          <w:szCs w:val="20"/>
          <w:lang w:eastAsia="ar-SA"/>
        </w:rPr>
        <w:t>Д Е К Л А Р А Ц И Я</w:t>
      </w:r>
    </w:p>
    <w:p w14:paraId="463CC538" w14:textId="77777777" w:rsidR="001D1733" w:rsidRPr="009B07C1" w:rsidRDefault="001D1733" w:rsidP="00D80207">
      <w:pPr>
        <w:spacing w:after="0" w:line="360" w:lineRule="auto"/>
        <w:jc w:val="center"/>
        <w:rPr>
          <w:rFonts w:ascii="Verdana" w:eastAsia="Times New Roman" w:hAnsi="Verdana"/>
          <w:b/>
          <w:sz w:val="20"/>
          <w:szCs w:val="20"/>
        </w:rPr>
      </w:pPr>
      <w:r w:rsidRPr="00E31514">
        <w:rPr>
          <w:rFonts w:ascii="Verdana" w:eastAsia="Times New Roman" w:hAnsi="Verdana"/>
          <w:b/>
          <w:sz w:val="20"/>
          <w:szCs w:val="20"/>
        </w:rPr>
        <w:t>по чл. 192, ал. 3 от ЗОП</w:t>
      </w:r>
    </w:p>
    <w:p w14:paraId="2466DE8C" w14:textId="77777777" w:rsidR="001D1733" w:rsidRPr="009B07C1" w:rsidRDefault="001D1733" w:rsidP="00D80207">
      <w:pPr>
        <w:spacing w:after="0" w:line="360" w:lineRule="auto"/>
        <w:jc w:val="center"/>
        <w:rPr>
          <w:rFonts w:ascii="Verdana" w:eastAsia="Times New Roman" w:hAnsi="Verdana"/>
          <w:sz w:val="20"/>
          <w:szCs w:val="20"/>
        </w:rPr>
      </w:pPr>
      <w:r w:rsidRPr="009B07C1">
        <w:rPr>
          <w:rFonts w:ascii="Verdana" w:eastAsia="Times New Roman" w:hAnsi="Verdana"/>
          <w:sz w:val="20"/>
          <w:szCs w:val="20"/>
        </w:rPr>
        <w:t>(за обстоятелствата по чл. 54, ал. 1, т. 1, 2 и 7 от ЗОП)</w:t>
      </w:r>
    </w:p>
    <w:p w14:paraId="1974553D" w14:textId="77777777" w:rsidR="001D1733" w:rsidRPr="009B07C1" w:rsidRDefault="001D1733" w:rsidP="00D80207">
      <w:pPr>
        <w:spacing w:after="0" w:line="360" w:lineRule="auto"/>
        <w:jc w:val="both"/>
        <w:rPr>
          <w:rFonts w:ascii="Verdana" w:eastAsia="Times New Roman" w:hAnsi="Verdana"/>
          <w:sz w:val="20"/>
          <w:szCs w:val="20"/>
        </w:rPr>
      </w:pPr>
    </w:p>
    <w:p w14:paraId="1EF6B75D" w14:textId="4BB9CD57" w:rsidR="001D1733" w:rsidRPr="009B07C1" w:rsidRDefault="001D1733" w:rsidP="00D80207">
      <w:pPr>
        <w:spacing w:after="0" w:line="360" w:lineRule="auto"/>
        <w:jc w:val="both"/>
        <w:rPr>
          <w:rFonts w:ascii="Verdana" w:eastAsia="Times New Roman" w:hAnsi="Verdana"/>
          <w:sz w:val="20"/>
          <w:szCs w:val="20"/>
          <w:lang w:eastAsia="ar-SA"/>
        </w:rPr>
      </w:pPr>
      <w:r w:rsidRPr="009B07C1">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Pr="009B07C1">
        <w:rPr>
          <w:rFonts w:ascii="Verdana" w:eastAsia="Times New Roman" w:hAnsi="Verdana"/>
          <w:color w:val="000000"/>
          <w:sz w:val="20"/>
          <w:szCs w:val="20"/>
          <w:lang w:eastAsia="bg-BG"/>
        </w:rPr>
        <w:t>„</w:t>
      </w:r>
      <w:r w:rsidR="00E31514" w:rsidRPr="00E31514">
        <w:rPr>
          <w:rFonts w:ascii="Verdana" w:hAnsi="Verdana"/>
          <w:b/>
          <w:sz w:val="20"/>
          <w:szCs w:val="20"/>
        </w:rPr>
        <w:t>Извършване на рехабилитация на кантон „Бели Искър“, разположен на територията на община Самоков</w:t>
      </w:r>
      <w:r w:rsidRPr="009B07C1">
        <w:rPr>
          <w:rFonts w:ascii="Verdana" w:eastAsia="Times New Roman" w:hAnsi="Verdana"/>
          <w:color w:val="000000"/>
          <w:sz w:val="20"/>
          <w:szCs w:val="20"/>
          <w:lang w:eastAsia="bg-BG"/>
        </w:rPr>
        <w:t>“</w:t>
      </w:r>
    </w:p>
    <w:p w14:paraId="79E53915" w14:textId="0C265034" w:rsidR="001D1733" w:rsidRPr="009B07C1" w:rsidRDefault="001D1733" w:rsidP="00B83994">
      <w:pPr>
        <w:suppressAutoHyphens/>
        <w:autoSpaceDE w:val="0"/>
        <w:spacing w:after="0" w:line="240" w:lineRule="auto"/>
        <w:jc w:val="center"/>
        <w:rPr>
          <w:rFonts w:ascii="Verdana" w:eastAsia="Times New Roman" w:hAnsi="Verdana"/>
          <w:b/>
          <w:bCs/>
          <w:sz w:val="20"/>
          <w:szCs w:val="20"/>
          <w:lang w:eastAsia="ar-SA"/>
        </w:rPr>
      </w:pPr>
      <w:r w:rsidRPr="009B07C1">
        <w:rPr>
          <w:rFonts w:ascii="Verdana" w:eastAsia="Times New Roman" w:hAnsi="Verdana"/>
          <w:b/>
          <w:bCs/>
          <w:sz w:val="20"/>
          <w:szCs w:val="20"/>
          <w:lang w:eastAsia="ar-SA"/>
        </w:rPr>
        <w:t>ДЕКЛАРИРАМ, ЧЕ:</w:t>
      </w:r>
    </w:p>
    <w:p w14:paraId="69CBD3B6" w14:textId="77777777" w:rsidR="001D1733" w:rsidRPr="009B07C1" w:rsidRDefault="001D1733" w:rsidP="00D80207">
      <w:pPr>
        <w:suppressAutoHyphens/>
        <w:autoSpaceDE w:val="0"/>
        <w:spacing w:after="0" w:line="240" w:lineRule="auto"/>
        <w:jc w:val="both"/>
        <w:rPr>
          <w:rFonts w:ascii="Verdana" w:eastAsia="Times New Roman" w:hAnsi="Verdana"/>
          <w:sz w:val="20"/>
          <w:szCs w:val="20"/>
          <w:lang w:eastAsia="ar-SA"/>
        </w:rPr>
      </w:pPr>
    </w:p>
    <w:p w14:paraId="4B85DB56" w14:textId="45DA9AD2" w:rsidR="001D1733" w:rsidRPr="009B07C1" w:rsidRDefault="001D1733" w:rsidP="00D80207">
      <w:pPr>
        <w:numPr>
          <w:ilvl w:val="0"/>
          <w:numId w:val="2"/>
        </w:numPr>
        <w:suppressAutoHyphens/>
        <w:autoSpaceDE w:val="0"/>
        <w:spacing w:before="120" w:after="120" w:line="240" w:lineRule="auto"/>
        <w:ind w:left="0" w:firstLine="0"/>
        <w:jc w:val="both"/>
        <w:rPr>
          <w:rFonts w:ascii="Verdana" w:eastAsia="Times New Roman" w:hAnsi="Verdana"/>
          <w:sz w:val="20"/>
          <w:szCs w:val="20"/>
          <w:lang w:eastAsia="ar-SA"/>
        </w:rPr>
      </w:pPr>
      <w:r w:rsidRPr="009B07C1">
        <w:rPr>
          <w:rFonts w:ascii="Verdana" w:eastAsia="Times New Roman" w:hAnsi="Verdana"/>
          <w:sz w:val="20"/>
          <w:szCs w:val="20"/>
          <w:lang w:eastAsia="ar-SA"/>
        </w:rPr>
        <w:t>Не съм осъден с влязла в сила присъда за: престъпление по чл.108а,чл. 159а-159г, чл.172, чл.192а, чл.194-217, чл.219-252,чл.253-260, чл.301-307, чл.321, 321а и чл.352-353</w:t>
      </w:r>
      <w:r w:rsidR="00E340AD">
        <w:rPr>
          <w:rFonts w:ascii="Verdana" w:eastAsia="Times New Roman" w:hAnsi="Verdana"/>
          <w:sz w:val="20"/>
          <w:szCs w:val="20"/>
          <w:lang w:eastAsia="ar-SA"/>
        </w:rPr>
        <w:t>е</w:t>
      </w:r>
      <w:r w:rsidRPr="009B07C1">
        <w:rPr>
          <w:rFonts w:ascii="Verdana" w:eastAsia="Times New Roman" w:hAnsi="Verdana"/>
          <w:sz w:val="20"/>
          <w:szCs w:val="20"/>
          <w:lang w:eastAsia="ar-SA"/>
        </w:rPr>
        <w:t xml:space="preserve"> от Наказателния кодекс.</w:t>
      </w:r>
    </w:p>
    <w:p w14:paraId="693C537F" w14:textId="77777777" w:rsidR="001D1733" w:rsidRPr="009B07C1" w:rsidRDefault="001D1733" w:rsidP="00D80207">
      <w:pPr>
        <w:numPr>
          <w:ilvl w:val="0"/>
          <w:numId w:val="2"/>
        </w:numPr>
        <w:suppressAutoHyphens/>
        <w:autoSpaceDE w:val="0"/>
        <w:spacing w:before="120" w:after="120" w:line="240" w:lineRule="auto"/>
        <w:ind w:left="0" w:firstLine="0"/>
        <w:jc w:val="both"/>
        <w:rPr>
          <w:rFonts w:ascii="Verdana" w:eastAsia="Times New Roman" w:hAnsi="Verdana"/>
          <w:sz w:val="20"/>
          <w:szCs w:val="20"/>
          <w:lang w:eastAsia="bg-BG"/>
        </w:rPr>
      </w:pPr>
      <w:r w:rsidRPr="009B07C1">
        <w:rPr>
          <w:rFonts w:ascii="Verdana" w:eastAsia="Times New Roman" w:hAnsi="Verdana"/>
          <w:sz w:val="20"/>
          <w:szCs w:val="20"/>
          <w:lang w:eastAsia="bg-BG"/>
        </w:rPr>
        <w:t xml:space="preserve">Не съм осъден с влязла в сила присъда за престъпление, аналогично на тези по т.1, в друга държава членка или трета страна. </w:t>
      </w:r>
    </w:p>
    <w:p w14:paraId="4A5C267F" w14:textId="77777777" w:rsidR="001D1733" w:rsidRPr="009B07C1" w:rsidRDefault="001D1733" w:rsidP="00D80207">
      <w:pPr>
        <w:numPr>
          <w:ilvl w:val="0"/>
          <w:numId w:val="2"/>
        </w:numPr>
        <w:suppressAutoHyphens/>
        <w:autoSpaceDE w:val="0"/>
        <w:spacing w:before="120" w:after="120" w:line="240" w:lineRule="auto"/>
        <w:ind w:left="0" w:firstLine="0"/>
        <w:jc w:val="both"/>
        <w:rPr>
          <w:rFonts w:ascii="Verdana" w:eastAsia="Times New Roman" w:hAnsi="Verdana"/>
          <w:sz w:val="20"/>
          <w:szCs w:val="20"/>
          <w:lang w:eastAsia="bg-BG"/>
        </w:rPr>
      </w:pPr>
      <w:r w:rsidRPr="009B07C1">
        <w:rPr>
          <w:rFonts w:ascii="Verdana" w:eastAsia="Times New Roman" w:hAnsi="Verdana"/>
          <w:sz w:val="20"/>
          <w:szCs w:val="20"/>
          <w:lang w:eastAsia="bg-BG"/>
        </w:rPr>
        <w:t>Не е налице конфликт на интереси, съобразно §2, т.21 от Допълнителни разпоредби от ЗОП, който не може да бъде отстранен.</w:t>
      </w:r>
    </w:p>
    <w:p w14:paraId="4C3DBD8A" w14:textId="77777777" w:rsidR="001D1733" w:rsidRPr="009B07C1" w:rsidRDefault="001D1733" w:rsidP="00D80207">
      <w:pPr>
        <w:suppressAutoHyphens/>
        <w:autoSpaceDE w:val="0"/>
        <w:spacing w:before="120" w:after="120" w:line="240" w:lineRule="auto"/>
        <w:jc w:val="both"/>
        <w:rPr>
          <w:rFonts w:ascii="Verdana" w:eastAsia="Times New Roman" w:hAnsi="Verdana"/>
          <w:sz w:val="20"/>
          <w:szCs w:val="20"/>
          <w:lang w:eastAsia="ar-SA"/>
        </w:rPr>
      </w:pPr>
      <w:r w:rsidRPr="009B07C1">
        <w:rPr>
          <w:rFonts w:ascii="Verdana" w:eastAsia="Times New Roman" w:hAnsi="Verdana"/>
          <w:sz w:val="20"/>
          <w:szCs w:val="20"/>
          <w:lang w:eastAsia="bg-BG"/>
        </w:rPr>
        <w:t>Задължавам</w:t>
      </w:r>
      <w:r w:rsidRPr="009B07C1">
        <w:rPr>
          <w:rFonts w:ascii="Verdana" w:eastAsia="Times New Roman" w:hAnsi="Verdana"/>
          <w:sz w:val="20"/>
          <w:szCs w:val="20"/>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779D2415" w14:textId="77777777" w:rsidR="001D1733" w:rsidRPr="009B07C1" w:rsidRDefault="001D1733" w:rsidP="00D80207">
      <w:pPr>
        <w:suppressAutoHyphens/>
        <w:autoSpaceDE w:val="0"/>
        <w:spacing w:before="120" w:after="120" w:line="240" w:lineRule="auto"/>
        <w:jc w:val="both"/>
        <w:rPr>
          <w:rFonts w:ascii="Verdana" w:eastAsia="Times New Roman" w:hAnsi="Verdana"/>
          <w:sz w:val="20"/>
          <w:szCs w:val="20"/>
          <w:lang w:eastAsia="ar-SA"/>
        </w:rPr>
      </w:pPr>
      <w:r w:rsidRPr="009B07C1">
        <w:rPr>
          <w:rFonts w:ascii="Verdana" w:eastAsia="Times New Roman" w:hAnsi="Verdana"/>
          <w:sz w:val="20"/>
          <w:szCs w:val="20"/>
          <w:lang w:eastAsia="bg-BG"/>
        </w:rPr>
        <w:t>Известна</w:t>
      </w:r>
      <w:r w:rsidRPr="009B07C1">
        <w:rPr>
          <w:rFonts w:ascii="Verdana" w:eastAsia="Times New Roman" w:hAnsi="Verdana"/>
          <w:sz w:val="20"/>
          <w:szCs w:val="20"/>
          <w:lang w:eastAsia="ar-SA"/>
        </w:rPr>
        <w:t xml:space="preserve"> ми е отговорността по чл.313 от Наказателния кодекс за посочване на неверни данни. </w:t>
      </w:r>
    </w:p>
    <w:p w14:paraId="627E285F" w14:textId="77777777" w:rsidR="001D1733" w:rsidRPr="009B07C1" w:rsidRDefault="001D1733" w:rsidP="00D80207">
      <w:pPr>
        <w:suppressAutoHyphens/>
        <w:autoSpaceDE w:val="0"/>
        <w:spacing w:after="0" w:line="240" w:lineRule="auto"/>
        <w:jc w:val="both"/>
        <w:rPr>
          <w:rFonts w:ascii="Verdana" w:eastAsia="Times New Roman" w:hAnsi="Verdana"/>
          <w:sz w:val="20"/>
          <w:szCs w:val="20"/>
          <w:lang w:eastAsia="ar-SA"/>
        </w:rPr>
      </w:pPr>
    </w:p>
    <w:p w14:paraId="1CDFB056" w14:textId="77777777" w:rsidR="001D1733" w:rsidRPr="009B07C1" w:rsidRDefault="001D1733" w:rsidP="00D80207">
      <w:pPr>
        <w:spacing w:after="0" w:line="360" w:lineRule="auto"/>
        <w:jc w:val="both"/>
        <w:rPr>
          <w:rFonts w:ascii="Verdana" w:eastAsia="Times New Roman" w:hAnsi="Verdana"/>
          <w:bCs/>
          <w:sz w:val="20"/>
          <w:szCs w:val="20"/>
          <w:lang w:eastAsia="bg-BG"/>
        </w:rPr>
      </w:pPr>
      <w:r w:rsidRPr="009B07C1">
        <w:rPr>
          <w:rFonts w:ascii="Verdana" w:eastAsia="Times New Roman" w:hAnsi="Verdana"/>
          <w:b/>
          <w:sz w:val="20"/>
          <w:szCs w:val="20"/>
          <w:lang w:eastAsia="bg-BG"/>
        </w:rPr>
        <w:t>Дата: ..............</w:t>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t>Декларатор: ...........................</w:t>
      </w:r>
    </w:p>
    <w:p w14:paraId="4C7C9554" w14:textId="77777777" w:rsidR="001D1733" w:rsidRPr="009B07C1" w:rsidRDefault="001D1733" w:rsidP="00D80207">
      <w:pPr>
        <w:widowControl w:val="0"/>
        <w:spacing w:after="207" w:line="274" w:lineRule="exact"/>
        <w:jc w:val="both"/>
        <w:rPr>
          <w:rFonts w:ascii="Verdana" w:eastAsia="Times New Roman" w:hAnsi="Verdana"/>
          <w:sz w:val="20"/>
          <w:szCs w:val="20"/>
        </w:rPr>
      </w:pPr>
    </w:p>
    <w:p w14:paraId="6279994C" w14:textId="77777777" w:rsidR="001D1733" w:rsidRPr="009B07C1" w:rsidRDefault="001D1733" w:rsidP="00D80207">
      <w:pPr>
        <w:widowControl w:val="0"/>
        <w:spacing w:after="207" w:line="274" w:lineRule="exact"/>
        <w:jc w:val="both"/>
        <w:rPr>
          <w:rFonts w:ascii="Verdana" w:eastAsia="Times New Roman" w:hAnsi="Verdana"/>
          <w:i/>
          <w:sz w:val="20"/>
          <w:szCs w:val="20"/>
        </w:rPr>
      </w:pPr>
      <w:r w:rsidRPr="009B07C1">
        <w:rPr>
          <w:rFonts w:ascii="Verdana" w:eastAsia="Times New Roman" w:hAnsi="Verdana"/>
          <w:i/>
          <w:sz w:val="20"/>
          <w:szCs w:val="20"/>
        </w:rPr>
        <w:t>Декларацията за липсата на обстоятелствата по чл.54, ал.1, т.1, 2 и 7 от ЗОП се подписва от лицата, които представляват участника.</w:t>
      </w:r>
    </w:p>
    <w:p w14:paraId="6DFAD405" w14:textId="31EC43C0" w:rsidR="001D1733" w:rsidRPr="000E24C7" w:rsidRDefault="001D1733" w:rsidP="00D80207">
      <w:pPr>
        <w:spacing w:after="0" w:line="240" w:lineRule="auto"/>
        <w:jc w:val="right"/>
        <w:rPr>
          <w:rFonts w:ascii="Verdana" w:eastAsia="Times New Roman" w:hAnsi="Verdana"/>
          <w:i/>
          <w:sz w:val="20"/>
          <w:szCs w:val="20"/>
          <w:lang w:eastAsia="bg-BG"/>
        </w:rPr>
      </w:pPr>
      <w:r w:rsidRPr="009B07C1">
        <w:rPr>
          <w:rFonts w:ascii="Verdana" w:eastAsia="Times New Roman" w:hAnsi="Verdana"/>
          <w:color w:val="538135"/>
          <w:sz w:val="20"/>
          <w:szCs w:val="20"/>
          <w:lang w:eastAsia="bg-BG"/>
        </w:rPr>
        <w:br w:type="page"/>
      </w:r>
      <w:r w:rsidR="000E24C7" w:rsidRPr="00406180">
        <w:rPr>
          <w:rFonts w:ascii="Verdana" w:eastAsia="Times New Roman" w:hAnsi="Verdana"/>
          <w:i/>
          <w:sz w:val="20"/>
          <w:szCs w:val="20"/>
          <w:lang w:eastAsia="bg-BG"/>
        </w:rPr>
        <w:lastRenderedPageBreak/>
        <w:t>Образец</w:t>
      </w:r>
      <w:r w:rsidR="000E24C7">
        <w:rPr>
          <w:rFonts w:ascii="Verdana" w:eastAsia="Times New Roman" w:hAnsi="Verdana"/>
          <w:i/>
          <w:sz w:val="20"/>
          <w:szCs w:val="20"/>
          <w:lang w:eastAsia="bg-BG"/>
        </w:rPr>
        <w:t xml:space="preserve"> №3</w:t>
      </w:r>
    </w:p>
    <w:p w14:paraId="4AA4B4BC" w14:textId="77777777" w:rsidR="001D1733" w:rsidRPr="009B07C1" w:rsidRDefault="001D1733" w:rsidP="00D80207">
      <w:pPr>
        <w:suppressAutoHyphens/>
        <w:autoSpaceDE w:val="0"/>
        <w:spacing w:after="0" w:line="240" w:lineRule="auto"/>
        <w:jc w:val="both"/>
        <w:rPr>
          <w:rFonts w:ascii="Verdana" w:eastAsia="Times New Roman" w:hAnsi="Verdana"/>
          <w:sz w:val="20"/>
          <w:szCs w:val="20"/>
          <w:lang w:eastAsia="bg-BG"/>
        </w:rPr>
      </w:pPr>
    </w:p>
    <w:p w14:paraId="2BB65FF2" w14:textId="31A8203B" w:rsidR="001D1733" w:rsidRPr="009B07C1" w:rsidRDefault="001D1733" w:rsidP="00D80207">
      <w:pPr>
        <w:suppressAutoHyphens/>
        <w:autoSpaceDE w:val="0"/>
        <w:spacing w:before="120" w:after="120" w:line="240" w:lineRule="auto"/>
        <w:jc w:val="center"/>
        <w:rPr>
          <w:rFonts w:ascii="Verdana" w:eastAsia="Arial" w:hAnsi="Verdana"/>
          <w:b/>
          <w:bCs/>
          <w:sz w:val="20"/>
          <w:szCs w:val="20"/>
          <w:lang w:eastAsia="ar-SA"/>
        </w:rPr>
      </w:pPr>
      <w:r w:rsidRPr="009B07C1">
        <w:rPr>
          <w:rFonts w:ascii="Verdana" w:eastAsia="Arial" w:hAnsi="Verdana"/>
          <w:b/>
          <w:bCs/>
          <w:sz w:val="20"/>
          <w:szCs w:val="20"/>
          <w:lang w:eastAsia="ar-SA"/>
        </w:rPr>
        <w:t>Д Е К Л А Р А Ц И Я</w:t>
      </w:r>
    </w:p>
    <w:p w14:paraId="0E8BA3FA" w14:textId="77777777" w:rsidR="001D1733" w:rsidRPr="009B07C1" w:rsidRDefault="001D1733" w:rsidP="00D80207">
      <w:pPr>
        <w:spacing w:after="0" w:line="360" w:lineRule="auto"/>
        <w:jc w:val="center"/>
        <w:rPr>
          <w:rFonts w:ascii="Verdana" w:eastAsia="Times New Roman" w:hAnsi="Verdana"/>
          <w:b/>
          <w:sz w:val="20"/>
          <w:szCs w:val="20"/>
        </w:rPr>
      </w:pPr>
      <w:r w:rsidRPr="00487D26">
        <w:rPr>
          <w:rFonts w:ascii="Verdana" w:eastAsia="Times New Roman" w:hAnsi="Verdana"/>
          <w:b/>
          <w:sz w:val="20"/>
          <w:szCs w:val="20"/>
        </w:rPr>
        <w:t>по чл. 192, ал. 3 от ЗОП</w:t>
      </w:r>
    </w:p>
    <w:p w14:paraId="1E1E783A" w14:textId="77777777" w:rsidR="001D1733" w:rsidRPr="009B07C1" w:rsidRDefault="001D1733" w:rsidP="00D80207">
      <w:pPr>
        <w:spacing w:after="0" w:line="360" w:lineRule="auto"/>
        <w:jc w:val="center"/>
        <w:rPr>
          <w:rFonts w:ascii="Verdana" w:eastAsia="Times New Roman" w:hAnsi="Verdana"/>
          <w:sz w:val="20"/>
          <w:szCs w:val="20"/>
        </w:rPr>
      </w:pPr>
      <w:r w:rsidRPr="009B07C1">
        <w:rPr>
          <w:rFonts w:ascii="Verdana" w:eastAsia="Times New Roman" w:hAnsi="Verdana"/>
          <w:sz w:val="20"/>
          <w:szCs w:val="20"/>
        </w:rPr>
        <w:t>(за обстоятелствата по чл. 54, ал. 1, т. 3-6 от ЗОП)</w:t>
      </w:r>
    </w:p>
    <w:p w14:paraId="11F70AB6" w14:textId="77777777" w:rsidR="001D1733" w:rsidRPr="009B07C1" w:rsidRDefault="001D1733" w:rsidP="00D80207">
      <w:pPr>
        <w:spacing w:after="0" w:line="360" w:lineRule="auto"/>
        <w:jc w:val="both"/>
        <w:rPr>
          <w:rFonts w:ascii="Verdana" w:eastAsia="Times New Roman" w:hAnsi="Verdana"/>
          <w:sz w:val="20"/>
          <w:szCs w:val="20"/>
        </w:rPr>
      </w:pPr>
    </w:p>
    <w:p w14:paraId="4D62A017" w14:textId="4C811492" w:rsidR="001D1733" w:rsidRPr="00992A28" w:rsidRDefault="001D1733" w:rsidP="00D80207">
      <w:pPr>
        <w:spacing w:after="0" w:line="360" w:lineRule="auto"/>
        <w:jc w:val="both"/>
        <w:rPr>
          <w:rFonts w:ascii="Verdana" w:eastAsia="Times New Roman" w:hAnsi="Verdana"/>
          <w:sz w:val="20"/>
          <w:szCs w:val="20"/>
          <w:lang w:val="ru-RU" w:eastAsia="bg-BG"/>
        </w:rPr>
      </w:pPr>
      <w:r w:rsidRPr="009B07C1">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Pr="009B07C1">
        <w:rPr>
          <w:rFonts w:ascii="Verdana" w:eastAsia="Times New Roman" w:hAnsi="Verdana"/>
          <w:color w:val="000000"/>
          <w:sz w:val="20"/>
          <w:szCs w:val="20"/>
          <w:lang w:eastAsia="bg-BG"/>
        </w:rPr>
        <w:t>„</w:t>
      </w:r>
      <w:r w:rsidR="002C49BF" w:rsidRPr="002C49BF">
        <w:rPr>
          <w:rFonts w:ascii="Verdana" w:hAnsi="Verdana"/>
          <w:b/>
          <w:sz w:val="20"/>
          <w:szCs w:val="20"/>
        </w:rPr>
        <w:t>Извършване на рехабилитация на кантон „Бели Искър“, разположен на територията на община Самоков</w:t>
      </w:r>
      <w:r w:rsidRPr="009B07C1">
        <w:rPr>
          <w:rFonts w:ascii="Verdana" w:eastAsia="Times New Roman" w:hAnsi="Verdana"/>
          <w:color w:val="000000"/>
          <w:sz w:val="20"/>
          <w:szCs w:val="20"/>
          <w:lang w:eastAsia="bg-BG"/>
        </w:rPr>
        <w:t>“</w:t>
      </w:r>
      <w:r w:rsidRPr="00992A28">
        <w:rPr>
          <w:rFonts w:ascii="Verdana" w:eastAsia="Times New Roman" w:hAnsi="Verdana"/>
          <w:color w:val="000000"/>
          <w:sz w:val="20"/>
          <w:szCs w:val="20"/>
          <w:lang w:val="ru-RU" w:eastAsia="bg-BG"/>
        </w:rPr>
        <w:t>.</w:t>
      </w:r>
    </w:p>
    <w:p w14:paraId="5BA46021" w14:textId="7B5BCF22" w:rsidR="001D1733" w:rsidRPr="009B07C1" w:rsidRDefault="001D1733" w:rsidP="00B83994">
      <w:pPr>
        <w:suppressAutoHyphens/>
        <w:autoSpaceDE w:val="0"/>
        <w:spacing w:after="0" w:line="240" w:lineRule="auto"/>
        <w:jc w:val="center"/>
        <w:rPr>
          <w:rFonts w:ascii="Verdana" w:eastAsia="Times New Roman" w:hAnsi="Verdana"/>
          <w:b/>
          <w:bCs/>
          <w:sz w:val="20"/>
          <w:szCs w:val="20"/>
          <w:lang w:eastAsia="ar-SA"/>
        </w:rPr>
      </w:pPr>
      <w:r w:rsidRPr="009B07C1">
        <w:rPr>
          <w:rFonts w:ascii="Verdana" w:eastAsia="Times New Roman" w:hAnsi="Verdana"/>
          <w:b/>
          <w:bCs/>
          <w:sz w:val="20"/>
          <w:szCs w:val="20"/>
          <w:lang w:eastAsia="ar-SA"/>
        </w:rPr>
        <w:t>ДЕКЛАРИРАМ, ЧЕ:</w:t>
      </w:r>
    </w:p>
    <w:p w14:paraId="4C08C0A8" w14:textId="77777777" w:rsidR="001D1733" w:rsidRPr="009B07C1" w:rsidRDefault="001D1733" w:rsidP="00D80207">
      <w:pPr>
        <w:widowControl w:val="0"/>
        <w:numPr>
          <w:ilvl w:val="0"/>
          <w:numId w:val="3"/>
        </w:numPr>
        <w:spacing w:before="120" w:after="120" w:line="240" w:lineRule="auto"/>
        <w:ind w:left="0" w:firstLine="0"/>
        <w:jc w:val="both"/>
        <w:rPr>
          <w:rFonts w:ascii="Verdana" w:eastAsia="Times New Roman" w:hAnsi="Verdana"/>
          <w:sz w:val="20"/>
          <w:szCs w:val="20"/>
        </w:rPr>
      </w:pPr>
      <w:r w:rsidRPr="009B07C1">
        <w:rPr>
          <w:rFonts w:ascii="Verdana" w:hAnsi="Verdana"/>
          <w:sz w:val="20"/>
          <w:szCs w:val="20"/>
          <w:lang w:eastAsia="bg-BG"/>
        </w:rPr>
        <w:t>Представляваният от мен участник</w:t>
      </w:r>
      <w:r w:rsidRPr="009B07C1">
        <w:rPr>
          <w:rFonts w:ascii="Verdana" w:eastAsia="Times New Roman" w:hAnsi="Verdana"/>
          <w:b/>
          <w:sz w:val="20"/>
          <w:szCs w:val="20"/>
        </w:rPr>
        <w:t xml:space="preserve"> ИМА/НЯМА</w:t>
      </w:r>
      <w:r w:rsidRPr="009B07C1">
        <w:rPr>
          <w:rFonts w:ascii="Verdana" w:eastAsia="Times New Roman" w:hAnsi="Verdana"/>
          <w:sz w:val="20"/>
          <w:szCs w:val="20"/>
        </w:rPr>
        <w:t xml:space="preserve"> (невярното се зачертава)</w:t>
      </w:r>
    </w:p>
    <w:p w14:paraId="06D3D1BD" w14:textId="77777777" w:rsidR="001D1733" w:rsidRPr="009B07C1" w:rsidRDefault="001D1733" w:rsidP="00D80207">
      <w:pPr>
        <w:widowControl w:val="0"/>
        <w:spacing w:before="120" w:after="120" w:line="240" w:lineRule="auto"/>
        <w:jc w:val="both"/>
        <w:rPr>
          <w:rFonts w:ascii="Verdana" w:eastAsia="Times New Roman" w:hAnsi="Verdana"/>
          <w:sz w:val="20"/>
          <w:szCs w:val="20"/>
        </w:rPr>
      </w:pPr>
      <w:r w:rsidRPr="009B07C1">
        <w:rPr>
          <w:rFonts w:ascii="Verdana" w:eastAsia="Times New Roman" w:hAnsi="Verdana"/>
          <w:sz w:val="20"/>
          <w:szCs w:val="20"/>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w:t>
      </w:r>
      <w:r>
        <w:rPr>
          <w:rFonts w:ascii="Verdana" w:eastAsia="Times New Roman" w:hAnsi="Verdana"/>
          <w:sz w:val="20"/>
          <w:szCs w:val="20"/>
        </w:rPr>
        <w:t xml:space="preserve"> кандидата или</w:t>
      </w:r>
      <w:r w:rsidRPr="009B07C1">
        <w:rPr>
          <w:rFonts w:ascii="Verdana" w:eastAsia="Times New Roman" w:hAnsi="Verdana"/>
          <w:sz w:val="20"/>
          <w:szCs w:val="20"/>
        </w:rPr>
        <w:t xml:space="preserve"> участника, или аналогични задължения, съгласно законодателството на държавата, в която </w:t>
      </w:r>
      <w:r>
        <w:rPr>
          <w:rFonts w:ascii="Verdana" w:eastAsia="Times New Roman" w:hAnsi="Verdana"/>
          <w:sz w:val="20"/>
          <w:szCs w:val="20"/>
        </w:rPr>
        <w:t xml:space="preserve">кандидатът или </w:t>
      </w:r>
      <w:r w:rsidRPr="009B07C1">
        <w:rPr>
          <w:rFonts w:ascii="Verdana" w:eastAsia="Times New Roman" w:hAnsi="Verdana"/>
          <w:sz w:val="20"/>
          <w:szCs w:val="20"/>
        </w:rPr>
        <w:t xml:space="preserve">участникът е установен, </w:t>
      </w:r>
      <w:r>
        <w:rPr>
          <w:rFonts w:ascii="Verdana" w:eastAsia="Times New Roman" w:hAnsi="Verdana"/>
          <w:sz w:val="20"/>
          <w:szCs w:val="20"/>
        </w:rPr>
        <w:t>доказани с влязъл в сила</w:t>
      </w:r>
      <w:r w:rsidRPr="009B07C1">
        <w:rPr>
          <w:rFonts w:ascii="Verdana" w:eastAsia="Times New Roman" w:hAnsi="Verdana"/>
          <w:sz w:val="20"/>
          <w:szCs w:val="20"/>
        </w:rPr>
        <w:t xml:space="preserve"> акт</w:t>
      </w:r>
      <w:r>
        <w:rPr>
          <w:rFonts w:ascii="Verdana" w:eastAsia="Times New Roman" w:hAnsi="Verdana"/>
          <w:sz w:val="20"/>
          <w:szCs w:val="20"/>
        </w:rPr>
        <w:t xml:space="preserve"> на компетентен орган</w:t>
      </w:r>
      <w:r w:rsidRPr="009B07C1">
        <w:rPr>
          <w:rFonts w:ascii="Verdana" w:eastAsia="Times New Roman" w:hAnsi="Verdana"/>
          <w:sz w:val="20"/>
          <w:szCs w:val="20"/>
        </w:rPr>
        <w:t>.</w:t>
      </w:r>
    </w:p>
    <w:p w14:paraId="0721F7EF" w14:textId="77777777" w:rsidR="001D1733" w:rsidRDefault="001D1733" w:rsidP="00D80207">
      <w:pPr>
        <w:widowControl w:val="0"/>
        <w:numPr>
          <w:ilvl w:val="0"/>
          <w:numId w:val="3"/>
        </w:numPr>
        <w:spacing w:before="120" w:after="120" w:line="240" w:lineRule="auto"/>
        <w:ind w:left="0" w:firstLine="0"/>
        <w:jc w:val="both"/>
        <w:rPr>
          <w:rFonts w:ascii="Verdana" w:eastAsia="Times New Roman" w:hAnsi="Verdana"/>
          <w:sz w:val="20"/>
          <w:szCs w:val="20"/>
        </w:rPr>
      </w:pPr>
      <w:r w:rsidRPr="009B07C1">
        <w:rPr>
          <w:rFonts w:ascii="Verdana" w:eastAsia="Times New Roman" w:hAnsi="Verdana"/>
          <w:sz w:val="20"/>
          <w:szCs w:val="20"/>
        </w:rPr>
        <w:t>По отношение на представлявания от мен участник не е налице неравнопоставеност в случаите по чл.44, ал.5 от ЗОП.</w:t>
      </w:r>
    </w:p>
    <w:p w14:paraId="3D314F1C" w14:textId="77777777" w:rsidR="001D1733" w:rsidRPr="00487D26" w:rsidRDefault="001D1733" w:rsidP="00D80207">
      <w:pPr>
        <w:pStyle w:val="ListParagraph"/>
        <w:numPr>
          <w:ilvl w:val="0"/>
          <w:numId w:val="3"/>
        </w:numPr>
        <w:autoSpaceDE w:val="0"/>
        <w:autoSpaceDN w:val="0"/>
        <w:adjustRightInd w:val="0"/>
        <w:spacing w:before="120" w:after="120"/>
        <w:ind w:left="0" w:firstLine="0"/>
        <w:jc w:val="both"/>
        <w:rPr>
          <w:rFonts w:ascii="Verdana" w:eastAsia="Times New Roman" w:hAnsi="Verdana"/>
          <w:sz w:val="20"/>
          <w:szCs w:val="20"/>
        </w:rPr>
      </w:pPr>
      <w:r w:rsidRPr="00487D26">
        <w:rPr>
          <w:rFonts w:ascii="Verdana" w:eastAsia="Times New Roman" w:hAnsi="Verdana"/>
          <w:sz w:val="20"/>
          <w:szCs w:val="20"/>
        </w:rPr>
        <w:t>Дружеството, което представлявам, не е представило документ с невярно съдържание, свързан с удостоверяване липсата на основания за отстраняване или изпълнението на критериите за подбор.</w:t>
      </w:r>
    </w:p>
    <w:p w14:paraId="27B4C35C" w14:textId="77777777" w:rsidR="001D1733" w:rsidRPr="00487D26" w:rsidRDefault="001D1733" w:rsidP="00D80207">
      <w:pPr>
        <w:pStyle w:val="ListParagraph"/>
        <w:numPr>
          <w:ilvl w:val="0"/>
          <w:numId w:val="3"/>
        </w:numPr>
        <w:autoSpaceDE w:val="0"/>
        <w:autoSpaceDN w:val="0"/>
        <w:adjustRightInd w:val="0"/>
        <w:spacing w:before="120" w:after="120"/>
        <w:ind w:left="0" w:firstLine="0"/>
        <w:jc w:val="both"/>
        <w:rPr>
          <w:rFonts w:ascii="Verdana" w:eastAsia="Times New Roman" w:hAnsi="Verdana"/>
          <w:sz w:val="20"/>
          <w:szCs w:val="20"/>
        </w:rPr>
      </w:pPr>
      <w:r w:rsidRPr="00487D26">
        <w:rPr>
          <w:rFonts w:ascii="Verdana" w:eastAsia="Times New Roman" w:hAnsi="Verdana"/>
          <w:sz w:val="20"/>
          <w:szCs w:val="20"/>
        </w:rPr>
        <w:t>За дружеството, което представлявам не е установено, че не е предоставило изискваща се информация, свързана с удостоверяване липсата на основания за отстраняване или изпълнението на критериите за подбор.</w:t>
      </w:r>
    </w:p>
    <w:p w14:paraId="5CB76042" w14:textId="77777777" w:rsidR="001D1733" w:rsidRPr="009B07C1" w:rsidRDefault="001D1733" w:rsidP="00D80207">
      <w:pPr>
        <w:widowControl w:val="0"/>
        <w:numPr>
          <w:ilvl w:val="0"/>
          <w:numId w:val="3"/>
        </w:numPr>
        <w:spacing w:before="120" w:after="120" w:line="240" w:lineRule="auto"/>
        <w:ind w:left="0" w:firstLine="0"/>
        <w:jc w:val="both"/>
        <w:rPr>
          <w:rFonts w:ascii="Verdana" w:eastAsia="Times New Roman" w:hAnsi="Verdana"/>
          <w:sz w:val="20"/>
          <w:szCs w:val="20"/>
        </w:rPr>
      </w:pPr>
      <w:r w:rsidRPr="009B07C1">
        <w:rPr>
          <w:rFonts w:ascii="Verdana" w:eastAsia="Times New Roman" w:hAnsi="Verdana"/>
          <w:sz w:val="20"/>
          <w:szCs w:val="20"/>
        </w:rPr>
        <w:t xml:space="preserve">По отношение на представлявания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w:t>
      </w:r>
      <w:r>
        <w:rPr>
          <w:rFonts w:ascii="Verdana" w:eastAsia="Times New Roman" w:hAnsi="Verdana"/>
          <w:sz w:val="20"/>
          <w:szCs w:val="20"/>
        </w:rPr>
        <w:t xml:space="preserve">кандидатът или </w:t>
      </w:r>
      <w:r w:rsidRPr="009B07C1">
        <w:rPr>
          <w:rFonts w:ascii="Verdana" w:eastAsia="Times New Roman" w:hAnsi="Verdana"/>
          <w:sz w:val="20"/>
          <w:szCs w:val="20"/>
        </w:rPr>
        <w:t>участникът е установен.</w:t>
      </w:r>
    </w:p>
    <w:p w14:paraId="01F4BAE4" w14:textId="77777777" w:rsidR="001D1733" w:rsidRDefault="001D1733" w:rsidP="00D80207">
      <w:pPr>
        <w:suppressAutoHyphens/>
        <w:autoSpaceDE w:val="0"/>
        <w:spacing w:before="120" w:after="120" w:line="240" w:lineRule="auto"/>
        <w:jc w:val="both"/>
        <w:rPr>
          <w:rFonts w:ascii="Verdana" w:eastAsia="Times New Roman" w:hAnsi="Verdana"/>
          <w:sz w:val="20"/>
          <w:szCs w:val="20"/>
          <w:lang w:eastAsia="ar-SA"/>
        </w:rPr>
      </w:pPr>
    </w:p>
    <w:p w14:paraId="24B27A6C" w14:textId="77777777" w:rsidR="001D1733" w:rsidRPr="009B07C1" w:rsidRDefault="001D1733" w:rsidP="00D80207">
      <w:pPr>
        <w:suppressAutoHyphens/>
        <w:autoSpaceDE w:val="0"/>
        <w:spacing w:before="120" w:after="120" w:line="240" w:lineRule="auto"/>
        <w:jc w:val="both"/>
        <w:rPr>
          <w:rFonts w:ascii="Verdana" w:eastAsia="Times New Roman" w:hAnsi="Verdana"/>
          <w:sz w:val="20"/>
          <w:szCs w:val="20"/>
          <w:lang w:eastAsia="ar-SA"/>
        </w:rPr>
      </w:pPr>
      <w:r w:rsidRPr="009B07C1">
        <w:rPr>
          <w:rFonts w:ascii="Verdana" w:eastAsia="Times New Roman" w:hAnsi="Verdana"/>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6E0F408C" w14:textId="77777777" w:rsidR="001D1733" w:rsidRPr="009B07C1" w:rsidRDefault="001D1733" w:rsidP="00D80207">
      <w:pPr>
        <w:suppressAutoHyphens/>
        <w:autoSpaceDE w:val="0"/>
        <w:spacing w:before="120" w:after="120" w:line="240" w:lineRule="auto"/>
        <w:jc w:val="both"/>
        <w:rPr>
          <w:rFonts w:ascii="Verdana" w:eastAsia="Times New Roman" w:hAnsi="Verdana"/>
          <w:sz w:val="20"/>
          <w:szCs w:val="20"/>
          <w:lang w:eastAsia="ar-SA"/>
        </w:rPr>
      </w:pPr>
      <w:r w:rsidRPr="009B07C1">
        <w:rPr>
          <w:rFonts w:ascii="Verdana" w:eastAsia="Times New Roman" w:hAnsi="Verdana"/>
          <w:sz w:val="20"/>
          <w:szCs w:val="20"/>
          <w:lang w:eastAsia="ar-SA"/>
        </w:rPr>
        <w:t xml:space="preserve">Известна ми е отговорността по чл.313 от Наказателния кодекс за посочване на неверни данни. </w:t>
      </w:r>
    </w:p>
    <w:p w14:paraId="5A2C3E5B" w14:textId="77777777" w:rsidR="001D1733" w:rsidRPr="009B07C1" w:rsidRDefault="001D1733" w:rsidP="00D80207">
      <w:pPr>
        <w:suppressAutoHyphens/>
        <w:autoSpaceDE w:val="0"/>
        <w:spacing w:after="0" w:line="240" w:lineRule="auto"/>
        <w:jc w:val="both"/>
        <w:rPr>
          <w:rFonts w:ascii="Verdana" w:eastAsia="Times New Roman" w:hAnsi="Verdana"/>
          <w:sz w:val="20"/>
          <w:szCs w:val="20"/>
          <w:lang w:eastAsia="ar-SA"/>
        </w:rPr>
      </w:pPr>
    </w:p>
    <w:p w14:paraId="6E6120DE" w14:textId="77777777" w:rsidR="001D1733" w:rsidRPr="009B07C1" w:rsidRDefault="001D1733" w:rsidP="00D80207">
      <w:pPr>
        <w:spacing w:after="0" w:line="360" w:lineRule="auto"/>
        <w:jc w:val="both"/>
        <w:rPr>
          <w:rFonts w:ascii="Verdana" w:eastAsia="Times New Roman" w:hAnsi="Verdana"/>
          <w:bCs/>
          <w:sz w:val="20"/>
          <w:szCs w:val="20"/>
          <w:lang w:eastAsia="bg-BG"/>
        </w:rPr>
      </w:pPr>
      <w:r w:rsidRPr="009B07C1">
        <w:rPr>
          <w:rFonts w:ascii="Verdana" w:eastAsia="Times New Roman" w:hAnsi="Verdana"/>
          <w:b/>
          <w:sz w:val="20"/>
          <w:szCs w:val="20"/>
          <w:lang w:eastAsia="bg-BG"/>
        </w:rPr>
        <w:t>Дата: ..............</w:t>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r>
      <w:r w:rsidRPr="009B07C1">
        <w:rPr>
          <w:rFonts w:ascii="Verdana" w:eastAsia="Times New Roman" w:hAnsi="Verdana"/>
          <w:b/>
          <w:sz w:val="20"/>
          <w:szCs w:val="20"/>
          <w:lang w:eastAsia="bg-BG"/>
        </w:rPr>
        <w:tab/>
        <w:t>Декларатор: ...........................</w:t>
      </w:r>
    </w:p>
    <w:p w14:paraId="1F36CF80" w14:textId="24B82119" w:rsidR="001D1733" w:rsidRDefault="001D1733" w:rsidP="00D80207">
      <w:pPr>
        <w:spacing w:before="60" w:after="60" w:line="240" w:lineRule="auto"/>
        <w:jc w:val="both"/>
        <w:rPr>
          <w:rFonts w:ascii="Verdana" w:eastAsia="Times New Roman" w:hAnsi="Verdana"/>
          <w:i/>
          <w:sz w:val="20"/>
          <w:szCs w:val="20"/>
          <w:lang w:eastAsia="bg-BG"/>
        </w:rPr>
      </w:pPr>
      <w:r w:rsidRPr="009B07C1">
        <w:rPr>
          <w:rFonts w:ascii="Verdana" w:eastAsia="Times New Roman" w:hAnsi="Verdana"/>
          <w:i/>
          <w:sz w:val="20"/>
          <w:szCs w:val="20"/>
          <w:lang w:eastAsia="bg-BG"/>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46DA7361" w14:textId="5B48AB0D" w:rsidR="000E24C7" w:rsidRDefault="000E24C7" w:rsidP="00D80207">
      <w:pPr>
        <w:spacing w:before="60" w:after="60" w:line="240" w:lineRule="auto"/>
        <w:jc w:val="both"/>
        <w:rPr>
          <w:rFonts w:ascii="Verdana" w:eastAsia="Times New Roman" w:hAnsi="Verdana"/>
          <w:i/>
          <w:sz w:val="20"/>
          <w:szCs w:val="20"/>
          <w:lang w:eastAsia="bg-BG"/>
        </w:rPr>
      </w:pPr>
    </w:p>
    <w:p w14:paraId="7C04D49D" w14:textId="77777777" w:rsidR="000E24C7" w:rsidRDefault="000E24C7" w:rsidP="00D80207">
      <w:pPr>
        <w:spacing w:after="0" w:line="240" w:lineRule="auto"/>
        <w:jc w:val="both"/>
        <w:rPr>
          <w:rFonts w:ascii="Verdana" w:eastAsia="Times New Roman" w:hAnsi="Verdana"/>
          <w:i/>
          <w:sz w:val="20"/>
          <w:szCs w:val="20"/>
          <w:lang w:eastAsia="bg-BG"/>
        </w:rPr>
      </w:pPr>
    </w:p>
    <w:p w14:paraId="21D06B1D" w14:textId="39909DDC" w:rsidR="000E24C7" w:rsidRPr="00406180" w:rsidRDefault="000E24C7" w:rsidP="00D80207">
      <w:pPr>
        <w:spacing w:after="0" w:line="240" w:lineRule="auto"/>
        <w:jc w:val="right"/>
        <w:rPr>
          <w:rFonts w:ascii="Verdana" w:eastAsia="Times New Roman" w:hAnsi="Verdana"/>
          <w:i/>
          <w:sz w:val="20"/>
          <w:szCs w:val="20"/>
          <w:lang w:eastAsia="bg-BG"/>
        </w:rPr>
      </w:pPr>
      <w:r w:rsidRPr="00406180">
        <w:rPr>
          <w:rFonts w:ascii="Verdana" w:eastAsia="Times New Roman" w:hAnsi="Verdana"/>
          <w:i/>
          <w:sz w:val="20"/>
          <w:szCs w:val="20"/>
          <w:lang w:eastAsia="bg-BG"/>
        </w:rPr>
        <w:lastRenderedPageBreak/>
        <w:t>Образец</w:t>
      </w:r>
      <w:r>
        <w:rPr>
          <w:rFonts w:ascii="Verdana" w:eastAsia="Times New Roman" w:hAnsi="Verdana"/>
          <w:i/>
          <w:sz w:val="20"/>
          <w:szCs w:val="20"/>
          <w:lang w:eastAsia="bg-BG"/>
        </w:rPr>
        <w:t xml:space="preserve"> №4</w:t>
      </w:r>
    </w:p>
    <w:p w14:paraId="53A9F7F9" w14:textId="77777777" w:rsidR="000E24C7" w:rsidRPr="002F1D69" w:rsidRDefault="000E24C7" w:rsidP="00D80207">
      <w:pPr>
        <w:jc w:val="both"/>
        <w:rPr>
          <w:rFonts w:ascii="Verdana" w:eastAsia="Times New Roman" w:hAnsi="Verdana"/>
          <w:sz w:val="20"/>
          <w:szCs w:val="20"/>
          <w:lang w:eastAsia="bg-BG"/>
        </w:rPr>
      </w:pPr>
    </w:p>
    <w:p w14:paraId="3A9AED64" w14:textId="77777777" w:rsidR="000E24C7" w:rsidRPr="00792528" w:rsidRDefault="000E24C7" w:rsidP="00D80207">
      <w:pPr>
        <w:jc w:val="center"/>
        <w:rPr>
          <w:rFonts w:ascii="Verdana" w:hAnsi="Verdana"/>
          <w:b/>
          <w:bCs/>
          <w:sz w:val="20"/>
          <w:szCs w:val="20"/>
          <w:lang w:val="ru-RU"/>
        </w:rPr>
      </w:pPr>
      <w:r w:rsidRPr="00792528">
        <w:rPr>
          <w:rFonts w:ascii="Verdana" w:hAnsi="Verdana"/>
          <w:b/>
          <w:bCs/>
          <w:sz w:val="20"/>
          <w:szCs w:val="20"/>
          <w:lang w:val="ru-RU"/>
        </w:rPr>
        <w:t>Д Е К Л А Р А Ц И Я</w:t>
      </w:r>
    </w:p>
    <w:p w14:paraId="6491D850" w14:textId="77777777" w:rsidR="000E24C7" w:rsidRPr="00792528" w:rsidRDefault="000E24C7" w:rsidP="00D80207">
      <w:pPr>
        <w:jc w:val="center"/>
        <w:rPr>
          <w:rFonts w:ascii="Verdana" w:hAnsi="Verdana"/>
          <w:b/>
          <w:sz w:val="20"/>
          <w:szCs w:val="20"/>
        </w:rPr>
      </w:pPr>
      <w:r w:rsidRPr="00792528">
        <w:rPr>
          <w:rFonts w:ascii="Verdana" w:hAnsi="Verdana"/>
          <w:b/>
          <w:sz w:val="20"/>
          <w:szCs w:val="20"/>
        </w:rPr>
        <w:t>за обстоятелствата по чл. 55, ал. 1, т. 4 от ЗОП</w:t>
      </w:r>
    </w:p>
    <w:p w14:paraId="4A245DBD" w14:textId="77777777" w:rsidR="000E24C7" w:rsidRPr="00792528" w:rsidRDefault="000E24C7" w:rsidP="00D80207">
      <w:pPr>
        <w:jc w:val="center"/>
        <w:rPr>
          <w:rFonts w:ascii="Verdana" w:hAnsi="Verdana"/>
          <w:sz w:val="20"/>
          <w:szCs w:val="20"/>
        </w:rPr>
      </w:pPr>
      <w:r w:rsidRPr="00792528">
        <w:rPr>
          <w:rFonts w:ascii="Verdana" w:hAnsi="Verdana"/>
          <w:sz w:val="20"/>
          <w:szCs w:val="20"/>
        </w:rPr>
        <w:t>от Участник в обществена поръчка с предмет:</w:t>
      </w:r>
    </w:p>
    <w:p w14:paraId="702CEBFB" w14:textId="77777777" w:rsidR="000E24C7" w:rsidRDefault="000E24C7" w:rsidP="00D80207">
      <w:pPr>
        <w:jc w:val="center"/>
        <w:rPr>
          <w:rFonts w:ascii="Verdana" w:hAnsi="Verdana"/>
          <w:sz w:val="20"/>
          <w:szCs w:val="20"/>
        </w:rPr>
      </w:pPr>
      <w:r w:rsidRPr="002C49BF">
        <w:rPr>
          <w:rFonts w:ascii="Verdana" w:hAnsi="Verdana"/>
          <w:sz w:val="20"/>
          <w:szCs w:val="20"/>
        </w:rPr>
        <w:t>Извършване на рехабилитация на кантон „Бели Искър“, разположен на територията на община Самоков</w:t>
      </w:r>
    </w:p>
    <w:p w14:paraId="0665F19A" w14:textId="77777777" w:rsidR="000E24C7" w:rsidRDefault="000E24C7" w:rsidP="00D80207">
      <w:pPr>
        <w:jc w:val="both"/>
        <w:rPr>
          <w:rFonts w:ascii="Verdana" w:hAnsi="Verdana"/>
          <w:sz w:val="20"/>
          <w:szCs w:val="20"/>
        </w:rPr>
      </w:pPr>
    </w:p>
    <w:p w14:paraId="0FF24656" w14:textId="77777777" w:rsidR="000E24C7" w:rsidRPr="00792528" w:rsidRDefault="000E24C7" w:rsidP="00D80207">
      <w:pPr>
        <w:jc w:val="both"/>
        <w:rPr>
          <w:rFonts w:ascii="Verdana" w:hAnsi="Verdana"/>
          <w:sz w:val="20"/>
          <w:szCs w:val="20"/>
          <w:u w:val="single"/>
        </w:rPr>
      </w:pPr>
      <w:r w:rsidRPr="00792528">
        <w:rPr>
          <w:rFonts w:ascii="Verdana" w:hAnsi="Verdana"/>
          <w:sz w:val="20"/>
          <w:szCs w:val="20"/>
        </w:rPr>
        <w:t xml:space="preserve">Долуподписаният /-ната/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5C811D38" w14:textId="77777777" w:rsidR="000E24C7" w:rsidRDefault="000E24C7" w:rsidP="00D80207">
      <w:pPr>
        <w:jc w:val="both"/>
        <w:rPr>
          <w:rFonts w:ascii="Verdana" w:hAnsi="Verdana"/>
          <w:sz w:val="20"/>
          <w:szCs w:val="20"/>
          <w:u w:val="single"/>
        </w:rPr>
      </w:pPr>
      <w:r w:rsidRPr="00792528">
        <w:rPr>
          <w:rFonts w:ascii="Verdana" w:hAnsi="Verdana"/>
          <w:sz w:val="20"/>
          <w:szCs w:val="20"/>
        </w:rPr>
        <w:t>представляващ</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604ACE39" w14:textId="77777777" w:rsidR="000E24C7" w:rsidRPr="00792528" w:rsidRDefault="000E24C7" w:rsidP="00D80207">
      <w:pPr>
        <w:jc w:val="both"/>
        <w:rPr>
          <w:rFonts w:ascii="Verdana" w:hAnsi="Verdana"/>
          <w:sz w:val="20"/>
          <w:szCs w:val="20"/>
          <w:u w:val="single"/>
        </w:rPr>
      </w:pPr>
      <w:r w:rsidRPr="00792528">
        <w:rPr>
          <w:rFonts w:ascii="Verdana" w:hAnsi="Verdana"/>
          <w:sz w:val="20"/>
          <w:szCs w:val="20"/>
        </w:rPr>
        <w:t xml:space="preserve">в качеството си на </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p>
    <w:p w14:paraId="30D65B97" w14:textId="77777777" w:rsidR="000E24C7" w:rsidRDefault="000E24C7" w:rsidP="00D80207">
      <w:pPr>
        <w:jc w:val="both"/>
        <w:rPr>
          <w:rFonts w:ascii="Verdana" w:hAnsi="Verdana"/>
          <w:sz w:val="20"/>
          <w:szCs w:val="20"/>
        </w:rPr>
      </w:pPr>
      <w:r w:rsidRPr="00792528">
        <w:rPr>
          <w:rFonts w:ascii="Verdana" w:hAnsi="Verdana"/>
          <w:sz w:val="20"/>
          <w:szCs w:val="20"/>
        </w:rPr>
        <w:t>със седалище</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2A848580" w14:textId="77777777" w:rsidR="000E24C7" w:rsidRDefault="000E24C7" w:rsidP="00D80207">
      <w:pPr>
        <w:jc w:val="both"/>
        <w:rPr>
          <w:rFonts w:ascii="Verdana" w:hAnsi="Verdana"/>
          <w:sz w:val="20"/>
          <w:szCs w:val="20"/>
        </w:rPr>
      </w:pPr>
      <w:r w:rsidRPr="00792528">
        <w:rPr>
          <w:rFonts w:ascii="Verdana" w:hAnsi="Verdana"/>
          <w:sz w:val="20"/>
          <w:szCs w:val="20"/>
        </w:rPr>
        <w:t xml:space="preserve">и адрес на управление: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39024A94" w14:textId="77777777" w:rsidR="000E24C7" w:rsidRDefault="000E24C7" w:rsidP="00D80207">
      <w:pPr>
        <w:jc w:val="both"/>
        <w:rPr>
          <w:rFonts w:ascii="Verdana" w:hAnsi="Verdana"/>
          <w:sz w:val="20"/>
          <w:szCs w:val="20"/>
          <w:u w:val="single"/>
        </w:rPr>
      </w:pPr>
      <w:r w:rsidRPr="00792528">
        <w:rPr>
          <w:rFonts w:ascii="Verdana" w:hAnsi="Verdana"/>
          <w:sz w:val="20"/>
          <w:szCs w:val="20"/>
        </w:rPr>
        <w:t>тел./факс:</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w:t>
      </w:r>
      <w:r w:rsidRPr="00792528">
        <w:rPr>
          <w:rFonts w:ascii="Verdana" w:hAnsi="Verdana"/>
          <w:sz w:val="20"/>
          <w:szCs w:val="20"/>
          <w:u w:val="single"/>
        </w:rPr>
        <w:t xml:space="preserve"> </w:t>
      </w:r>
    </w:p>
    <w:p w14:paraId="27F3E9C2" w14:textId="77777777" w:rsidR="000E24C7" w:rsidRPr="00792528" w:rsidRDefault="000E24C7" w:rsidP="00D80207">
      <w:pPr>
        <w:jc w:val="both"/>
        <w:rPr>
          <w:rFonts w:ascii="Verdana" w:hAnsi="Verdana"/>
          <w:sz w:val="20"/>
          <w:szCs w:val="20"/>
        </w:rPr>
      </w:pPr>
      <w:r w:rsidRPr="00792528">
        <w:rPr>
          <w:rFonts w:ascii="Verdana" w:hAnsi="Verdana"/>
          <w:sz w:val="20"/>
          <w:szCs w:val="20"/>
        </w:rPr>
        <w:t>вписано в търговския регистър към Агенцията по вписванията с ЕИК</w:t>
      </w:r>
      <w:r>
        <w:rPr>
          <w:rFonts w:ascii="Verdana" w:hAnsi="Verdana"/>
          <w:sz w:val="20"/>
          <w:szCs w:val="20"/>
        </w:rPr>
        <w:t xml:space="preserve"> </w:t>
      </w:r>
      <w:r>
        <w:rPr>
          <w:rFonts w:ascii="Verdana" w:hAnsi="Verdana"/>
          <w:sz w:val="20"/>
          <w:szCs w:val="20"/>
          <w:u w:val="single"/>
        </w:rPr>
        <w:tab/>
      </w:r>
      <w:r>
        <w:rPr>
          <w:rFonts w:ascii="Verdana" w:hAnsi="Verdana"/>
          <w:sz w:val="20"/>
          <w:szCs w:val="20"/>
          <w:u w:val="single"/>
        </w:rPr>
        <w:tab/>
      </w:r>
      <w:r w:rsidRPr="00792528">
        <w:rPr>
          <w:rFonts w:ascii="Verdana" w:hAnsi="Verdana"/>
          <w:sz w:val="20"/>
          <w:szCs w:val="20"/>
        </w:rPr>
        <w:t>,</w:t>
      </w:r>
    </w:p>
    <w:p w14:paraId="535B70B9" w14:textId="77777777" w:rsidR="000E24C7" w:rsidRDefault="000E24C7" w:rsidP="00D80207">
      <w:pPr>
        <w:jc w:val="both"/>
        <w:rPr>
          <w:rFonts w:ascii="Verdana" w:hAnsi="Verdana"/>
          <w:b/>
          <w:sz w:val="20"/>
          <w:szCs w:val="20"/>
        </w:rPr>
      </w:pPr>
    </w:p>
    <w:p w14:paraId="76003A5A" w14:textId="77777777" w:rsidR="000E24C7" w:rsidRDefault="000E24C7" w:rsidP="00D80207">
      <w:pPr>
        <w:jc w:val="both"/>
        <w:rPr>
          <w:rFonts w:ascii="Verdana" w:hAnsi="Verdana"/>
          <w:b/>
          <w:sz w:val="20"/>
          <w:szCs w:val="20"/>
        </w:rPr>
      </w:pPr>
    </w:p>
    <w:p w14:paraId="01CB840A" w14:textId="77777777" w:rsidR="000E24C7" w:rsidRPr="00792528" w:rsidRDefault="000E24C7" w:rsidP="00B83994">
      <w:pPr>
        <w:jc w:val="center"/>
        <w:rPr>
          <w:rFonts w:ascii="Verdana" w:hAnsi="Verdana"/>
          <w:b/>
          <w:sz w:val="20"/>
          <w:szCs w:val="20"/>
        </w:rPr>
      </w:pPr>
      <w:r w:rsidRPr="00792528">
        <w:rPr>
          <w:rFonts w:ascii="Verdana" w:hAnsi="Verdana"/>
          <w:b/>
          <w:sz w:val="20"/>
          <w:szCs w:val="20"/>
        </w:rPr>
        <w:t>Д Е К Л А Р И Р А М, ЧЕ:</w:t>
      </w:r>
    </w:p>
    <w:p w14:paraId="77951220" w14:textId="77777777" w:rsidR="000E24C7" w:rsidRPr="00792528" w:rsidRDefault="000E24C7" w:rsidP="00D80207">
      <w:pPr>
        <w:jc w:val="both"/>
        <w:rPr>
          <w:rFonts w:ascii="Verdana" w:hAnsi="Verdana"/>
          <w:sz w:val="20"/>
          <w:szCs w:val="20"/>
        </w:rPr>
      </w:pPr>
      <w:r w:rsidRPr="00792528">
        <w:rPr>
          <w:rFonts w:ascii="Verdana" w:hAnsi="Verdana"/>
          <w:b/>
          <w:sz w:val="20"/>
          <w:szCs w:val="20"/>
        </w:rPr>
        <w:t>1</w:t>
      </w:r>
      <w:r w:rsidRPr="00792528">
        <w:rPr>
          <w:rFonts w:ascii="Verdana" w:hAnsi="Verdana"/>
          <w:sz w:val="20"/>
          <w:szCs w:val="20"/>
        </w:rPr>
        <w:t>. Не съм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2CE5530F" w14:textId="77777777" w:rsidR="000E24C7" w:rsidRPr="00792528" w:rsidRDefault="000E24C7" w:rsidP="00D80207">
      <w:pPr>
        <w:jc w:val="both"/>
        <w:rPr>
          <w:rFonts w:ascii="Verdana" w:hAnsi="Verdana"/>
          <w:sz w:val="20"/>
          <w:szCs w:val="20"/>
        </w:rPr>
      </w:pPr>
      <w:r w:rsidRPr="00792528">
        <w:rPr>
          <w:rFonts w:ascii="Verdana" w:hAnsi="Verdana"/>
          <w:sz w:val="20"/>
          <w:szCs w:val="20"/>
        </w:rPr>
        <w:t>Известно ми е, че при деклариране на неверни данни нося наказателна отговорност по чл.313 от НК.</w:t>
      </w:r>
    </w:p>
    <w:p w14:paraId="74B0338C" w14:textId="77777777" w:rsidR="000E24C7" w:rsidRPr="00792528" w:rsidRDefault="000E24C7" w:rsidP="00D80207">
      <w:pPr>
        <w:jc w:val="both"/>
        <w:rPr>
          <w:rFonts w:ascii="Verdana" w:hAnsi="Verdana"/>
          <w:b/>
          <w:sz w:val="20"/>
          <w:szCs w:val="20"/>
        </w:rPr>
      </w:pP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rPr>
        <w:t xml:space="preserve">г. </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sidRPr="00792528">
        <w:rPr>
          <w:rFonts w:ascii="Verdana" w:hAnsi="Verdana"/>
          <w:b/>
          <w:sz w:val="20"/>
          <w:szCs w:val="20"/>
        </w:rPr>
        <w:t xml:space="preserve">Декларатор: </w:t>
      </w:r>
      <w:r w:rsidRPr="00792528">
        <w:rPr>
          <w:rFonts w:ascii="Verdana" w:hAnsi="Verdana"/>
          <w:b/>
          <w:sz w:val="20"/>
          <w:szCs w:val="20"/>
        </w:rPr>
        <w:tab/>
      </w:r>
      <w:r w:rsidRPr="00792528">
        <w:rPr>
          <w:rFonts w:ascii="Verdana" w:hAnsi="Verdana"/>
          <w:b/>
          <w:sz w:val="20"/>
          <w:szCs w:val="20"/>
          <w:u w:val="single"/>
        </w:rPr>
        <w:tab/>
      </w:r>
      <w:r w:rsidRPr="00792528">
        <w:rPr>
          <w:rFonts w:ascii="Verdana" w:hAnsi="Verdana"/>
          <w:b/>
          <w:sz w:val="20"/>
          <w:szCs w:val="20"/>
          <w:u w:val="single"/>
        </w:rPr>
        <w:tab/>
      </w:r>
    </w:p>
    <w:p w14:paraId="26B67E8B" w14:textId="77777777" w:rsidR="000E24C7" w:rsidRDefault="000E24C7" w:rsidP="00D80207">
      <w:pPr>
        <w:jc w:val="both"/>
        <w:rPr>
          <w:rFonts w:ascii="Verdana" w:hAnsi="Verdana"/>
          <w:b/>
          <w:bCs/>
          <w:sz w:val="20"/>
          <w:szCs w:val="20"/>
        </w:rPr>
      </w:pPr>
    </w:p>
    <w:p w14:paraId="42215790" w14:textId="77777777" w:rsidR="000E24C7" w:rsidRPr="003765ED" w:rsidRDefault="000E24C7" w:rsidP="00D80207">
      <w:pPr>
        <w:jc w:val="both"/>
        <w:rPr>
          <w:rFonts w:ascii="Verdana" w:hAnsi="Verdana"/>
          <w:bCs/>
          <w:i/>
          <w:sz w:val="20"/>
          <w:szCs w:val="20"/>
        </w:rPr>
      </w:pPr>
      <w:r w:rsidRPr="003765ED">
        <w:rPr>
          <w:rFonts w:ascii="Verdana" w:hAnsi="Verdana"/>
          <w:bCs/>
          <w:i/>
          <w:sz w:val="20"/>
          <w:szCs w:val="20"/>
        </w:rPr>
        <w:t>Декларацията се подписва от лицата, които представляват участника.</w:t>
      </w:r>
    </w:p>
    <w:p w14:paraId="0DD6F142" w14:textId="77777777" w:rsidR="000E24C7" w:rsidRPr="009B07C1" w:rsidRDefault="000E24C7" w:rsidP="00D80207">
      <w:pPr>
        <w:spacing w:before="60" w:after="60" w:line="240" w:lineRule="auto"/>
        <w:jc w:val="both"/>
        <w:rPr>
          <w:rFonts w:ascii="Verdana" w:eastAsia="Times New Roman" w:hAnsi="Verdana"/>
          <w:i/>
          <w:sz w:val="20"/>
          <w:szCs w:val="20"/>
          <w:lang w:eastAsia="bg-BG"/>
        </w:rPr>
      </w:pPr>
    </w:p>
    <w:p w14:paraId="1487E052" w14:textId="77777777" w:rsidR="009226C0" w:rsidRDefault="009226C0" w:rsidP="00D80207">
      <w:pPr>
        <w:jc w:val="both"/>
        <w:rPr>
          <w:rFonts w:ascii="Verdana" w:eastAsia="Times New Roman" w:hAnsi="Verdana"/>
          <w:sz w:val="20"/>
          <w:szCs w:val="20"/>
          <w:lang w:eastAsia="bg-BG"/>
        </w:rPr>
      </w:pPr>
    </w:p>
    <w:p w14:paraId="5AFFFBF4" w14:textId="77777777" w:rsidR="000E24C7" w:rsidRDefault="000E24C7" w:rsidP="00D80207">
      <w:pPr>
        <w:spacing w:after="0" w:line="240" w:lineRule="auto"/>
        <w:jc w:val="both"/>
        <w:rPr>
          <w:rFonts w:ascii="Verdana" w:eastAsia="Times New Roman" w:hAnsi="Verdana" w:cs="Arial"/>
          <w:bCs/>
          <w:sz w:val="20"/>
          <w:szCs w:val="20"/>
          <w:lang w:eastAsia="bg-BG"/>
        </w:rPr>
      </w:pPr>
    </w:p>
    <w:p w14:paraId="530408E6" w14:textId="77777777" w:rsidR="000E24C7" w:rsidRDefault="000E24C7" w:rsidP="00D80207">
      <w:pPr>
        <w:spacing w:after="0" w:line="240" w:lineRule="auto"/>
        <w:jc w:val="both"/>
        <w:rPr>
          <w:rFonts w:ascii="Verdana" w:eastAsia="Times New Roman" w:hAnsi="Verdana"/>
          <w:i/>
          <w:sz w:val="20"/>
          <w:szCs w:val="20"/>
          <w:lang w:eastAsia="bg-BG"/>
        </w:rPr>
      </w:pPr>
    </w:p>
    <w:p w14:paraId="6D32F829" w14:textId="77777777" w:rsidR="000E24C7" w:rsidRDefault="000E24C7" w:rsidP="00D80207">
      <w:pPr>
        <w:spacing w:after="0" w:line="240" w:lineRule="auto"/>
        <w:jc w:val="both"/>
        <w:rPr>
          <w:rFonts w:ascii="Verdana" w:eastAsia="Times New Roman" w:hAnsi="Verdana"/>
          <w:i/>
          <w:sz w:val="20"/>
          <w:szCs w:val="20"/>
          <w:lang w:eastAsia="bg-BG"/>
        </w:rPr>
      </w:pPr>
    </w:p>
    <w:p w14:paraId="23A787B7" w14:textId="77777777" w:rsidR="000E24C7" w:rsidRDefault="000E24C7" w:rsidP="00D80207">
      <w:pPr>
        <w:spacing w:after="0" w:line="240" w:lineRule="auto"/>
        <w:jc w:val="both"/>
        <w:rPr>
          <w:rFonts w:ascii="Verdana" w:eastAsia="Times New Roman" w:hAnsi="Verdana"/>
          <w:i/>
          <w:sz w:val="20"/>
          <w:szCs w:val="20"/>
          <w:lang w:eastAsia="bg-BG"/>
        </w:rPr>
      </w:pPr>
    </w:p>
    <w:p w14:paraId="36772C59" w14:textId="77777777" w:rsidR="000E24C7" w:rsidRDefault="000E24C7" w:rsidP="00D80207">
      <w:pPr>
        <w:spacing w:after="0" w:line="240" w:lineRule="auto"/>
        <w:jc w:val="both"/>
        <w:rPr>
          <w:rFonts w:ascii="Verdana" w:eastAsia="Times New Roman" w:hAnsi="Verdana"/>
          <w:i/>
          <w:sz w:val="20"/>
          <w:szCs w:val="20"/>
          <w:lang w:eastAsia="bg-BG"/>
        </w:rPr>
      </w:pPr>
    </w:p>
    <w:p w14:paraId="07467CA1" w14:textId="77777777" w:rsidR="000E24C7" w:rsidRDefault="000E24C7" w:rsidP="00D80207">
      <w:pPr>
        <w:spacing w:after="0" w:line="240" w:lineRule="auto"/>
        <w:jc w:val="both"/>
        <w:rPr>
          <w:rFonts w:ascii="Verdana" w:eastAsia="Times New Roman" w:hAnsi="Verdana"/>
          <w:i/>
          <w:sz w:val="20"/>
          <w:szCs w:val="20"/>
          <w:lang w:eastAsia="bg-BG"/>
        </w:rPr>
      </w:pPr>
    </w:p>
    <w:p w14:paraId="68BE8C2C" w14:textId="77777777" w:rsidR="000E24C7" w:rsidRDefault="000E24C7" w:rsidP="00D80207">
      <w:pPr>
        <w:spacing w:after="0" w:line="240" w:lineRule="auto"/>
        <w:jc w:val="both"/>
        <w:rPr>
          <w:rFonts w:ascii="Verdana" w:eastAsia="Times New Roman" w:hAnsi="Verdana"/>
          <w:i/>
          <w:sz w:val="20"/>
          <w:szCs w:val="20"/>
          <w:lang w:eastAsia="bg-BG"/>
        </w:rPr>
      </w:pPr>
    </w:p>
    <w:p w14:paraId="03B8BF9B" w14:textId="77777777" w:rsidR="000E24C7" w:rsidRDefault="000E24C7" w:rsidP="00D80207">
      <w:pPr>
        <w:spacing w:after="0" w:line="240" w:lineRule="auto"/>
        <w:jc w:val="both"/>
        <w:rPr>
          <w:rFonts w:ascii="Verdana" w:eastAsia="Times New Roman" w:hAnsi="Verdana"/>
          <w:i/>
          <w:sz w:val="20"/>
          <w:szCs w:val="20"/>
          <w:lang w:eastAsia="bg-BG"/>
        </w:rPr>
      </w:pPr>
    </w:p>
    <w:p w14:paraId="3023D1D3" w14:textId="77777777" w:rsidR="000E24C7" w:rsidRDefault="000E24C7" w:rsidP="00D80207">
      <w:pPr>
        <w:spacing w:after="0" w:line="240" w:lineRule="auto"/>
        <w:jc w:val="both"/>
        <w:rPr>
          <w:rFonts w:ascii="Verdana" w:eastAsia="Times New Roman" w:hAnsi="Verdana"/>
          <w:i/>
          <w:sz w:val="20"/>
          <w:szCs w:val="20"/>
          <w:lang w:eastAsia="bg-BG"/>
        </w:rPr>
      </w:pPr>
    </w:p>
    <w:p w14:paraId="1A290584" w14:textId="77777777" w:rsidR="000E24C7" w:rsidRDefault="000E24C7" w:rsidP="00D80207">
      <w:pPr>
        <w:spacing w:after="0" w:line="240" w:lineRule="auto"/>
        <w:jc w:val="both"/>
        <w:rPr>
          <w:rFonts w:ascii="Verdana" w:eastAsia="Times New Roman" w:hAnsi="Verdana"/>
          <w:i/>
          <w:sz w:val="20"/>
          <w:szCs w:val="20"/>
          <w:lang w:eastAsia="bg-BG"/>
        </w:rPr>
      </w:pPr>
    </w:p>
    <w:p w14:paraId="526263E5" w14:textId="77777777" w:rsidR="000E24C7" w:rsidRDefault="000E24C7" w:rsidP="00D80207">
      <w:pPr>
        <w:spacing w:after="0" w:line="240" w:lineRule="auto"/>
        <w:jc w:val="both"/>
        <w:rPr>
          <w:rFonts w:ascii="Verdana" w:eastAsia="Times New Roman" w:hAnsi="Verdana"/>
          <w:i/>
          <w:sz w:val="20"/>
          <w:szCs w:val="20"/>
          <w:lang w:eastAsia="bg-BG"/>
        </w:rPr>
      </w:pPr>
    </w:p>
    <w:p w14:paraId="40C66D8D" w14:textId="21C66020" w:rsidR="000E24C7" w:rsidRPr="00406180" w:rsidRDefault="000E24C7" w:rsidP="00D80207">
      <w:pPr>
        <w:spacing w:after="0" w:line="240" w:lineRule="auto"/>
        <w:jc w:val="right"/>
        <w:rPr>
          <w:rFonts w:ascii="Verdana" w:eastAsia="Times New Roman" w:hAnsi="Verdana"/>
          <w:i/>
          <w:sz w:val="20"/>
          <w:szCs w:val="20"/>
          <w:lang w:eastAsia="bg-BG"/>
        </w:rPr>
      </w:pPr>
      <w:r w:rsidRPr="00406180">
        <w:rPr>
          <w:rFonts w:ascii="Verdana" w:eastAsia="Times New Roman" w:hAnsi="Verdana"/>
          <w:i/>
          <w:sz w:val="20"/>
          <w:szCs w:val="20"/>
          <w:lang w:eastAsia="bg-BG"/>
        </w:rPr>
        <w:lastRenderedPageBreak/>
        <w:t>Образец</w:t>
      </w:r>
      <w:r>
        <w:rPr>
          <w:rFonts w:ascii="Verdana" w:eastAsia="Times New Roman" w:hAnsi="Verdana"/>
          <w:i/>
          <w:sz w:val="20"/>
          <w:szCs w:val="20"/>
          <w:lang w:eastAsia="bg-BG"/>
        </w:rPr>
        <w:t xml:space="preserve"> №5</w:t>
      </w:r>
    </w:p>
    <w:p w14:paraId="48CCEB71" w14:textId="013AD7C3" w:rsidR="002F1D69" w:rsidRPr="002F1D69" w:rsidRDefault="002F1D69" w:rsidP="00D80207">
      <w:pPr>
        <w:spacing w:after="0" w:line="240" w:lineRule="auto"/>
        <w:jc w:val="both"/>
        <w:rPr>
          <w:rFonts w:ascii="Verdana" w:eastAsia="Times New Roman" w:hAnsi="Verdana" w:cs="Arial"/>
          <w:bCs/>
          <w:sz w:val="20"/>
          <w:szCs w:val="20"/>
          <w:lang w:eastAsia="bg-BG"/>
        </w:rPr>
      </w:pPr>
    </w:p>
    <w:p w14:paraId="48CCEB72" w14:textId="77777777" w:rsidR="002F1D69" w:rsidRPr="002F1D69" w:rsidRDefault="002F1D69" w:rsidP="00D80207">
      <w:pPr>
        <w:spacing w:after="0" w:line="240" w:lineRule="auto"/>
        <w:jc w:val="both"/>
        <w:rPr>
          <w:rFonts w:ascii="Verdana" w:eastAsia="Times New Roman" w:hAnsi="Verdana" w:cs="Arial"/>
          <w:b/>
          <w:bCs/>
          <w:sz w:val="20"/>
          <w:szCs w:val="20"/>
          <w:lang w:eastAsia="bg-BG"/>
        </w:rPr>
      </w:pPr>
    </w:p>
    <w:p w14:paraId="48CCEB73" w14:textId="77777777" w:rsidR="002F1D69" w:rsidRPr="002F1D69" w:rsidRDefault="002F1D69" w:rsidP="00D80207">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А Ц И Я</w:t>
      </w:r>
    </w:p>
    <w:p w14:paraId="48CCEB74" w14:textId="77777777" w:rsidR="002F1D69" w:rsidRPr="002F1D69" w:rsidRDefault="002F1D69" w:rsidP="00D80207">
      <w:pPr>
        <w:spacing w:after="0" w:line="240" w:lineRule="auto"/>
        <w:jc w:val="center"/>
        <w:rPr>
          <w:rFonts w:ascii="Verdana" w:eastAsia="Times New Roman" w:hAnsi="Verdana" w:cs="Arial"/>
          <w:b/>
          <w:bCs/>
          <w:sz w:val="20"/>
          <w:szCs w:val="20"/>
          <w:lang w:eastAsia="bg-BG"/>
        </w:rPr>
      </w:pPr>
    </w:p>
    <w:p w14:paraId="48CCEB75" w14:textId="77777777" w:rsidR="002F1D69" w:rsidRDefault="002F1D69" w:rsidP="00D80207">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по чл. 101, ал.11 от ЗОП за липса на свързаност с друг участник</w:t>
      </w:r>
    </w:p>
    <w:p w14:paraId="49B6ED38" w14:textId="77777777" w:rsidR="00F14313" w:rsidRPr="002F1D69" w:rsidRDefault="00F14313" w:rsidP="00D80207">
      <w:pPr>
        <w:spacing w:after="0" w:line="240" w:lineRule="auto"/>
        <w:jc w:val="both"/>
        <w:rPr>
          <w:rFonts w:ascii="Verdana" w:eastAsia="Times New Roman" w:hAnsi="Verdana" w:cs="Arial"/>
          <w:b/>
          <w:bCs/>
          <w:sz w:val="20"/>
          <w:szCs w:val="20"/>
          <w:lang w:eastAsia="bg-BG"/>
        </w:rPr>
      </w:pPr>
    </w:p>
    <w:p w14:paraId="48CCEB76" w14:textId="77777777" w:rsidR="002F1D69" w:rsidRPr="002F1D69" w:rsidRDefault="002F1D69" w:rsidP="00D80207">
      <w:pPr>
        <w:spacing w:after="0" w:line="240" w:lineRule="auto"/>
        <w:jc w:val="both"/>
        <w:rPr>
          <w:rFonts w:ascii="Verdana" w:eastAsia="Times New Roman" w:hAnsi="Verdana" w:cs="Arial"/>
          <w:b/>
          <w:bCs/>
          <w:sz w:val="20"/>
          <w:szCs w:val="20"/>
          <w:lang w:eastAsia="bg-BG"/>
        </w:rPr>
      </w:pPr>
    </w:p>
    <w:p w14:paraId="48CCEB77" w14:textId="72294989" w:rsidR="002F1D69" w:rsidRPr="002F1D69" w:rsidRDefault="002F1D69" w:rsidP="00D80207">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002C49BF" w:rsidRPr="002C49BF">
        <w:rPr>
          <w:rFonts w:ascii="Verdana" w:eastAsia="Times New Roman" w:hAnsi="Verdana"/>
          <w:sz w:val="20"/>
          <w:szCs w:val="20"/>
          <w:lang w:eastAsia="bg-BG"/>
        </w:rPr>
        <w:t>Извършване на рехабилитация на кантон „Бели Искър“, разположен на територията на община Самоков</w:t>
      </w:r>
      <w:r w:rsidR="002C49BF">
        <w:rPr>
          <w:rFonts w:ascii="Verdana" w:eastAsia="Times New Roman" w:hAnsi="Verdana"/>
          <w:sz w:val="20"/>
          <w:szCs w:val="20"/>
          <w:lang w:eastAsia="bg-BG"/>
        </w:rPr>
        <w:t>л</w:t>
      </w:r>
    </w:p>
    <w:p w14:paraId="48CCEB78" w14:textId="77777777" w:rsidR="002F1D69" w:rsidRPr="002F1D69" w:rsidRDefault="002F1D69" w:rsidP="00D80207">
      <w:pPr>
        <w:spacing w:after="0" w:line="240" w:lineRule="auto"/>
        <w:jc w:val="both"/>
        <w:rPr>
          <w:rFonts w:ascii="Verdana" w:eastAsia="Times New Roman" w:hAnsi="Verdana" w:cs="Arial"/>
          <w:b/>
          <w:bCs/>
          <w:sz w:val="20"/>
          <w:szCs w:val="20"/>
          <w:lang w:eastAsia="bg-BG"/>
        </w:rPr>
      </w:pPr>
    </w:p>
    <w:p w14:paraId="48CCEB79" w14:textId="77777777" w:rsidR="002F1D69" w:rsidRPr="002F1D69" w:rsidRDefault="002F1D69" w:rsidP="00B83994">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И Р А М:</w:t>
      </w:r>
    </w:p>
    <w:p w14:paraId="48CCEB7A" w14:textId="77777777" w:rsidR="002F1D69" w:rsidRPr="002F1D69" w:rsidRDefault="002F1D69" w:rsidP="00D80207">
      <w:pPr>
        <w:spacing w:after="0" w:line="240" w:lineRule="auto"/>
        <w:jc w:val="both"/>
        <w:rPr>
          <w:rFonts w:ascii="Verdana" w:eastAsia="Times New Roman" w:hAnsi="Verdana" w:cs="Arial"/>
          <w:b/>
          <w:bCs/>
          <w:sz w:val="20"/>
          <w:szCs w:val="20"/>
          <w:lang w:eastAsia="bg-BG"/>
        </w:rPr>
      </w:pPr>
    </w:p>
    <w:p w14:paraId="48CCEB7B" w14:textId="77777777" w:rsidR="002F1D69" w:rsidRPr="002F1D69" w:rsidRDefault="002F1D69" w:rsidP="00D80207">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48CCEB7C" w14:textId="77777777" w:rsidR="002F1D69" w:rsidRPr="002F1D69" w:rsidRDefault="002F1D69" w:rsidP="00D80207">
      <w:pPr>
        <w:spacing w:after="0" w:line="240" w:lineRule="auto"/>
        <w:jc w:val="both"/>
        <w:rPr>
          <w:rFonts w:ascii="Verdana" w:eastAsia="Times New Roman" w:hAnsi="Verdana" w:cs="Arial"/>
          <w:bCs/>
          <w:sz w:val="20"/>
          <w:szCs w:val="20"/>
          <w:lang w:eastAsia="bg-BG"/>
        </w:rPr>
      </w:pPr>
    </w:p>
    <w:p w14:paraId="48CCEB7D" w14:textId="77777777" w:rsidR="002F1D69" w:rsidRPr="002F1D69" w:rsidRDefault="002F1D69" w:rsidP="00D80207">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Известна ми е отговорността по чл.313 от Наказателния кодекс за посочване на неверни данни.</w:t>
      </w:r>
    </w:p>
    <w:p w14:paraId="48CCEB7E" w14:textId="77777777" w:rsidR="002F1D69" w:rsidRPr="002F1D69" w:rsidRDefault="002F1D69" w:rsidP="00D80207">
      <w:pPr>
        <w:spacing w:after="0" w:line="240" w:lineRule="auto"/>
        <w:jc w:val="both"/>
        <w:rPr>
          <w:rFonts w:ascii="Verdana" w:eastAsia="Times New Roman" w:hAnsi="Verdana" w:cs="Arial"/>
          <w:bCs/>
          <w:sz w:val="20"/>
          <w:szCs w:val="20"/>
          <w:lang w:eastAsia="bg-BG"/>
        </w:rPr>
      </w:pPr>
    </w:p>
    <w:p w14:paraId="48CCEB7F" w14:textId="77777777" w:rsidR="002F1D69" w:rsidRPr="002F1D69" w:rsidRDefault="002F1D69" w:rsidP="00D80207">
      <w:pPr>
        <w:spacing w:after="0" w:line="240" w:lineRule="auto"/>
        <w:jc w:val="both"/>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Дата: ..............</w:t>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t>Декларатор: ...........................</w:t>
      </w:r>
    </w:p>
    <w:p w14:paraId="48CCEB80" w14:textId="77777777" w:rsidR="002F1D69" w:rsidRPr="002F1D69" w:rsidRDefault="002F1D69" w:rsidP="00D80207">
      <w:pPr>
        <w:spacing w:after="0" w:line="240" w:lineRule="auto"/>
        <w:jc w:val="both"/>
        <w:rPr>
          <w:rFonts w:ascii="Verdana" w:eastAsia="Times New Roman" w:hAnsi="Verdana" w:cs="Arial"/>
          <w:bCs/>
          <w:sz w:val="20"/>
          <w:szCs w:val="20"/>
          <w:lang w:eastAsia="bg-BG"/>
        </w:rPr>
      </w:pPr>
    </w:p>
    <w:p w14:paraId="48CCEB81" w14:textId="77777777" w:rsidR="002F1D69" w:rsidRPr="002F1D69" w:rsidRDefault="002F1D69" w:rsidP="00D80207">
      <w:pPr>
        <w:spacing w:after="0" w:line="240" w:lineRule="auto"/>
        <w:jc w:val="both"/>
        <w:rPr>
          <w:rFonts w:ascii="Verdana" w:eastAsia="Times New Roman" w:hAnsi="Verdana" w:cs="Arial"/>
          <w:bCs/>
          <w:sz w:val="20"/>
          <w:szCs w:val="20"/>
          <w:lang w:eastAsia="bg-BG"/>
        </w:rPr>
      </w:pPr>
    </w:p>
    <w:p w14:paraId="48CCEB82" w14:textId="77777777" w:rsidR="002F1D69" w:rsidRPr="002F1D69" w:rsidRDefault="002F1D69" w:rsidP="00D80207">
      <w:pPr>
        <w:spacing w:after="0" w:line="240" w:lineRule="auto"/>
        <w:jc w:val="both"/>
        <w:rPr>
          <w:rFonts w:ascii="Verdana" w:eastAsia="Times New Roman" w:hAnsi="Verdana" w:cs="Arial"/>
          <w:bCs/>
          <w:i/>
          <w:sz w:val="20"/>
          <w:szCs w:val="20"/>
          <w:lang w:eastAsia="bg-BG"/>
        </w:rPr>
      </w:pPr>
      <w:r w:rsidRPr="002F1D69">
        <w:rPr>
          <w:rFonts w:ascii="Verdana" w:eastAsia="Times New Roman" w:hAnsi="Verdana" w:cs="Arial"/>
          <w:bCs/>
          <w:i/>
          <w:sz w:val="20"/>
          <w:szCs w:val="20"/>
          <w:lang w:eastAsia="bg-BG"/>
        </w:rPr>
        <w:t>Документът се подписва от законния представител на участника или от надлежно упълномощено лице.</w:t>
      </w:r>
    </w:p>
    <w:p w14:paraId="48CCEB83" w14:textId="77777777" w:rsidR="002F1D69" w:rsidRPr="002F1D69" w:rsidRDefault="002F1D69" w:rsidP="00D80207">
      <w:pPr>
        <w:spacing w:after="0" w:line="240" w:lineRule="auto"/>
        <w:jc w:val="both"/>
        <w:rPr>
          <w:rFonts w:ascii="Verdana" w:eastAsia="Times New Roman" w:hAnsi="Verdana" w:cs="Arial"/>
          <w:b/>
          <w:bCs/>
          <w:sz w:val="20"/>
          <w:szCs w:val="20"/>
          <w:lang w:eastAsia="bg-BG"/>
        </w:rPr>
      </w:pPr>
    </w:p>
    <w:p w14:paraId="48CCEB84" w14:textId="77777777" w:rsidR="002F1D69" w:rsidRPr="002F1D69" w:rsidRDefault="002F1D69" w:rsidP="00D80207">
      <w:pPr>
        <w:spacing w:after="0" w:line="240" w:lineRule="auto"/>
        <w:jc w:val="both"/>
        <w:rPr>
          <w:rFonts w:ascii="Verdana" w:eastAsia="Times New Roman" w:hAnsi="Verdana" w:cs="Arial"/>
          <w:b/>
          <w:bCs/>
          <w:sz w:val="20"/>
          <w:szCs w:val="20"/>
          <w:lang w:eastAsia="bg-BG"/>
        </w:rPr>
      </w:pPr>
    </w:p>
    <w:p w14:paraId="48CCEB85"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86"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87"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88"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89"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8A"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8B"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8C"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8D"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8E"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8F"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90"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91"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92"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93"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94"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95"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96"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97"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98" w14:textId="77777777" w:rsidR="002F1D69" w:rsidRDefault="002F1D69" w:rsidP="00D80207">
      <w:pPr>
        <w:spacing w:after="0" w:line="240" w:lineRule="auto"/>
        <w:jc w:val="both"/>
        <w:rPr>
          <w:rFonts w:ascii="Verdana" w:eastAsia="Times New Roman" w:hAnsi="Verdana"/>
          <w:bCs/>
          <w:sz w:val="20"/>
          <w:szCs w:val="20"/>
          <w:lang w:eastAsia="bg-BG"/>
        </w:rPr>
        <w:sectPr w:rsidR="002F1D69" w:rsidSect="00D80207">
          <w:type w:val="nextColumn"/>
          <w:pgSz w:w="11906" w:h="16838"/>
          <w:pgMar w:top="1417" w:right="1417" w:bottom="1276" w:left="1417" w:header="708" w:footer="708" w:gutter="0"/>
          <w:cols w:space="708"/>
          <w:docGrid w:linePitch="360"/>
        </w:sectPr>
      </w:pPr>
    </w:p>
    <w:p w14:paraId="48CCEB99" w14:textId="7346CA40" w:rsidR="002F1D69" w:rsidRPr="000E24C7" w:rsidRDefault="000E24C7" w:rsidP="00D80207">
      <w:pPr>
        <w:spacing w:after="0" w:line="240" w:lineRule="auto"/>
        <w:jc w:val="right"/>
        <w:rPr>
          <w:rFonts w:ascii="Verdana" w:eastAsia="Times New Roman" w:hAnsi="Verdana"/>
          <w:i/>
          <w:sz w:val="20"/>
          <w:szCs w:val="20"/>
          <w:lang w:eastAsia="bg-BG"/>
        </w:rPr>
      </w:pPr>
      <w:r w:rsidRPr="00406180">
        <w:rPr>
          <w:rFonts w:ascii="Verdana" w:eastAsia="Times New Roman" w:hAnsi="Verdana"/>
          <w:i/>
          <w:sz w:val="20"/>
          <w:szCs w:val="20"/>
          <w:lang w:eastAsia="bg-BG"/>
        </w:rPr>
        <w:lastRenderedPageBreak/>
        <w:t>Образец</w:t>
      </w:r>
      <w:r>
        <w:rPr>
          <w:rFonts w:ascii="Verdana" w:eastAsia="Times New Roman" w:hAnsi="Verdana"/>
          <w:i/>
          <w:sz w:val="20"/>
          <w:szCs w:val="20"/>
          <w:lang w:eastAsia="bg-BG"/>
        </w:rPr>
        <w:t xml:space="preserve"> №6</w:t>
      </w:r>
    </w:p>
    <w:p w14:paraId="48CCEB9A"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9B" w14:textId="77777777" w:rsidR="002F1D69" w:rsidRPr="002F1D69" w:rsidRDefault="002F1D69" w:rsidP="00D80207">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А Ц И Я</w:t>
      </w:r>
    </w:p>
    <w:p w14:paraId="48CCEB9C" w14:textId="77777777" w:rsidR="002F1D69" w:rsidRPr="002F1D69" w:rsidRDefault="002F1D69" w:rsidP="00D80207">
      <w:pPr>
        <w:spacing w:after="0" w:line="240" w:lineRule="auto"/>
        <w:jc w:val="center"/>
        <w:rPr>
          <w:rFonts w:ascii="Verdana" w:eastAsia="Times New Roman" w:hAnsi="Verdana"/>
          <w:b/>
          <w:bCs/>
          <w:sz w:val="20"/>
          <w:szCs w:val="20"/>
          <w:lang w:eastAsia="bg-BG"/>
        </w:rPr>
      </w:pPr>
    </w:p>
    <w:p w14:paraId="48CCEB9D" w14:textId="77777777" w:rsidR="002F1D69" w:rsidRPr="002F1D69" w:rsidRDefault="002F1D69" w:rsidP="00D80207">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9E"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9F"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A0" w14:textId="77777777" w:rsidR="002F1D69" w:rsidRPr="002F1D69" w:rsidRDefault="002F1D69" w:rsidP="00D80207">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Долуподписаният/…………………………………………………………………………………...</w:t>
      </w:r>
    </w:p>
    <w:p w14:paraId="48CCEBA1" w14:textId="77777777" w:rsidR="002F1D69" w:rsidRPr="002F1D69" w:rsidRDefault="002F1D69" w:rsidP="00D80207">
      <w:pPr>
        <w:spacing w:after="120" w:line="240" w:lineRule="auto"/>
        <w:jc w:val="both"/>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/собствено бащино фамилно име /</w:t>
      </w:r>
    </w:p>
    <w:p w14:paraId="48CCEBA2" w14:textId="77777777" w:rsidR="002F1D69" w:rsidRPr="002F1D69" w:rsidRDefault="002F1D69" w:rsidP="00D80207">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 качеството си на…………………………………………………………………………………...</w:t>
      </w:r>
    </w:p>
    <w:p w14:paraId="48CCEBA3" w14:textId="77777777" w:rsidR="002F1D69" w:rsidRPr="002F1D69" w:rsidRDefault="002F1D69" w:rsidP="00D80207">
      <w:pPr>
        <w:spacing w:after="120" w:line="240" w:lineRule="auto"/>
        <w:jc w:val="both"/>
        <w:rPr>
          <w:rFonts w:ascii="Verdana" w:eastAsia="Times New Roman" w:hAnsi="Verdana"/>
          <w:bCs/>
          <w:sz w:val="20"/>
          <w:szCs w:val="20"/>
          <w:vertAlign w:val="superscript"/>
          <w:lang w:eastAsia="bg-BG"/>
        </w:rPr>
      </w:pPr>
      <w:r w:rsidRPr="002F1D69">
        <w:rPr>
          <w:rFonts w:ascii="Verdana" w:eastAsia="Times New Roman" w:hAnsi="Verdana"/>
          <w:bCs/>
          <w:i/>
          <w:sz w:val="20"/>
          <w:szCs w:val="20"/>
          <w:vertAlign w:val="superscript"/>
          <w:lang w:eastAsia="bg-BG"/>
        </w:rPr>
        <w:t>/посочва се качеството на лицето - съдружник, неограничено отговорен съдружник, управител, член на СД или УС, пр.</w:t>
      </w:r>
      <w:r w:rsidRPr="002F1D69">
        <w:rPr>
          <w:rFonts w:ascii="Verdana" w:eastAsia="Times New Roman" w:hAnsi="Verdana"/>
          <w:bCs/>
          <w:sz w:val="20"/>
          <w:szCs w:val="20"/>
          <w:vertAlign w:val="superscript"/>
          <w:lang w:eastAsia="bg-BG"/>
        </w:rPr>
        <w:t>/</w:t>
      </w:r>
    </w:p>
    <w:p w14:paraId="48CCEBA4" w14:textId="77777777" w:rsidR="002F1D69" w:rsidRPr="002F1D69" w:rsidRDefault="002F1D69" w:rsidP="00D80207">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w:t>
      </w:r>
      <w:r w:rsidRPr="002F1D69">
        <w:rPr>
          <w:rFonts w:ascii="Verdana" w:eastAsia="Times New Roman" w:hAnsi="Verdana"/>
          <w:bCs/>
          <w:sz w:val="20"/>
          <w:szCs w:val="20"/>
          <w:lang w:eastAsia="bg-BG"/>
        </w:rPr>
        <w:tab/>
        <w:t>…………………………………………………………………………………...</w:t>
      </w:r>
      <w:r w:rsidRPr="002F1D69">
        <w:rPr>
          <w:rFonts w:ascii="Verdana" w:eastAsia="Times New Roman" w:hAnsi="Verdana"/>
          <w:bCs/>
          <w:sz w:val="20"/>
          <w:szCs w:val="20"/>
          <w:lang w:eastAsia="bg-BG"/>
        </w:rPr>
        <w:tab/>
      </w:r>
      <w:r w:rsidRPr="002F1D69">
        <w:rPr>
          <w:rFonts w:ascii="Verdana" w:eastAsia="Times New Roman" w:hAnsi="Verdana"/>
          <w:bCs/>
          <w:sz w:val="20"/>
          <w:szCs w:val="20"/>
          <w:lang w:eastAsia="bg-BG"/>
        </w:rPr>
        <w:tab/>
      </w:r>
    </w:p>
    <w:p w14:paraId="48CCEBA5" w14:textId="77777777" w:rsidR="002F1D69" w:rsidRPr="002F1D69" w:rsidRDefault="002F1D69" w:rsidP="00D80207">
      <w:pPr>
        <w:spacing w:after="120" w:line="240" w:lineRule="auto"/>
        <w:jc w:val="both"/>
        <w:rPr>
          <w:rFonts w:ascii="Verdana" w:eastAsia="Times New Roman" w:hAnsi="Verdana"/>
          <w:bCs/>
          <w:sz w:val="20"/>
          <w:szCs w:val="20"/>
          <w:lang w:eastAsia="bg-BG"/>
        </w:rPr>
      </w:pPr>
      <w:r w:rsidRPr="002F1D69">
        <w:rPr>
          <w:rFonts w:ascii="Verdana" w:eastAsia="Times New Roman" w:hAnsi="Verdana"/>
          <w:bCs/>
          <w:i/>
          <w:sz w:val="20"/>
          <w:szCs w:val="20"/>
          <w:vertAlign w:val="superscript"/>
          <w:lang w:eastAsia="bg-BG"/>
        </w:rPr>
        <w:t>/наименование на юридическото лице, физическото лице и вид на търговеца/</w:t>
      </w:r>
    </w:p>
    <w:p w14:paraId="48CCEBA6" w14:textId="77777777" w:rsidR="002F1D69" w:rsidRPr="002F1D69" w:rsidRDefault="002F1D69" w:rsidP="00D80207">
      <w:pPr>
        <w:spacing w:after="120" w:line="36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регистриран/вписан в Търговския регистър при Агенция по вписванията с ЕИК/БУЛСТАТ____________________</w:t>
      </w:r>
    </w:p>
    <w:p w14:paraId="48CCEBA7" w14:textId="49F587BB" w:rsidR="002F1D69" w:rsidRPr="002F1D69" w:rsidRDefault="002F1D69" w:rsidP="00D80207">
      <w:pPr>
        <w:spacing w:after="120" w:line="240" w:lineRule="auto"/>
        <w:jc w:val="both"/>
        <w:rPr>
          <w:rFonts w:ascii="Verdana" w:eastAsia="Times New Roman" w:hAnsi="Verdana"/>
          <w:b/>
          <w:bCs/>
          <w:sz w:val="20"/>
          <w:szCs w:val="20"/>
          <w:lang w:eastAsia="bg-BG"/>
        </w:rPr>
      </w:pPr>
      <w:r w:rsidRPr="002F1D69">
        <w:rPr>
          <w:rFonts w:ascii="Verdana" w:eastAsia="Times New Roman" w:hAnsi="Verdana"/>
          <w:bCs/>
          <w:sz w:val="20"/>
          <w:szCs w:val="20"/>
          <w:lang w:eastAsia="bg-BG"/>
        </w:rPr>
        <w:t>Относно: Обществена поръчка с предмет:</w:t>
      </w:r>
      <w:r w:rsidR="002C49BF">
        <w:rPr>
          <w:rFonts w:ascii="Verdana" w:eastAsia="Times New Roman" w:hAnsi="Verdana"/>
          <w:bCs/>
          <w:sz w:val="20"/>
          <w:szCs w:val="20"/>
          <w:lang w:eastAsia="bg-BG"/>
        </w:rPr>
        <w:t xml:space="preserve"> </w:t>
      </w:r>
      <w:r w:rsidR="002C49BF" w:rsidRPr="002C49BF">
        <w:rPr>
          <w:rFonts w:ascii="Verdana" w:eastAsia="Times New Roman" w:hAnsi="Verdana"/>
          <w:bCs/>
          <w:sz w:val="20"/>
          <w:szCs w:val="20"/>
          <w:lang w:eastAsia="bg-BG"/>
        </w:rPr>
        <w:t>Извършване на рехабилитация на кантон „Бели Искър“, разположен на територията на община Самоков</w:t>
      </w:r>
    </w:p>
    <w:p w14:paraId="48CCEBA8" w14:textId="77777777" w:rsidR="002F1D69" w:rsidRPr="002F1D69" w:rsidRDefault="002F1D69" w:rsidP="00D80207">
      <w:pPr>
        <w:spacing w:after="0" w:line="240" w:lineRule="auto"/>
        <w:jc w:val="both"/>
        <w:rPr>
          <w:rFonts w:ascii="Verdana" w:eastAsia="Times New Roman" w:hAnsi="Verdana"/>
          <w:b/>
          <w:bCs/>
          <w:sz w:val="20"/>
          <w:szCs w:val="20"/>
          <w:lang w:eastAsia="bg-BG"/>
        </w:rPr>
      </w:pPr>
    </w:p>
    <w:p w14:paraId="48CCEBA9" w14:textId="77777777" w:rsidR="002F1D69" w:rsidRPr="002F1D69" w:rsidRDefault="002F1D69" w:rsidP="00B83994">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И Р А М, Ч Е:</w:t>
      </w:r>
    </w:p>
    <w:p w14:paraId="48CCEBAA" w14:textId="77777777" w:rsidR="002F1D69" w:rsidRPr="002F1D69" w:rsidRDefault="002F1D69" w:rsidP="00D80207">
      <w:pPr>
        <w:spacing w:after="0" w:line="240" w:lineRule="auto"/>
        <w:jc w:val="both"/>
        <w:rPr>
          <w:rFonts w:ascii="Verdana" w:eastAsia="Times New Roman" w:hAnsi="Verdana"/>
          <w:b/>
          <w:bCs/>
          <w:sz w:val="20"/>
          <w:szCs w:val="20"/>
          <w:lang w:eastAsia="bg-BG"/>
        </w:rPr>
      </w:pPr>
    </w:p>
    <w:p w14:paraId="48CCEBAB" w14:textId="77777777" w:rsidR="002F1D69" w:rsidRPr="002F1D69" w:rsidRDefault="002F1D69" w:rsidP="00D80207">
      <w:pPr>
        <w:spacing w:after="0" w:line="240" w:lineRule="auto"/>
        <w:jc w:val="both"/>
        <w:rPr>
          <w:rFonts w:ascii="Verdana" w:eastAsia="Times New Roman" w:hAnsi="Verdana"/>
          <w:b/>
          <w:bCs/>
          <w:sz w:val="20"/>
          <w:szCs w:val="20"/>
          <w:lang w:eastAsia="bg-BG"/>
        </w:rPr>
      </w:pPr>
    </w:p>
    <w:p w14:paraId="48CCEBAC" w14:textId="77777777" w:rsidR="002F1D69" w:rsidRPr="002F1D69" w:rsidRDefault="002F1D69" w:rsidP="00D80207">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1. Представляваното от мен дружество </w:t>
      </w:r>
      <w:r w:rsidRPr="002F1D69">
        <w:rPr>
          <w:rFonts w:ascii="Verdana" w:eastAsia="Times New Roman" w:hAnsi="Verdana"/>
          <w:b/>
          <w:bCs/>
          <w:sz w:val="20"/>
          <w:szCs w:val="20"/>
          <w:lang w:eastAsia="bg-BG"/>
        </w:rPr>
        <w:t>е /не</w:t>
      </w:r>
      <w:r w:rsidRPr="002F1D69">
        <w:rPr>
          <w:rFonts w:ascii="Verdana" w:eastAsia="Times New Roman" w:hAnsi="Verdana"/>
          <w:bCs/>
          <w:sz w:val="20"/>
          <w:szCs w:val="20"/>
          <w:lang w:eastAsia="bg-BG"/>
        </w:rPr>
        <w:t xml:space="preserve"> е регистрирано в юрисдикция с </w:t>
      </w:r>
    </w:p>
    <w:p w14:paraId="48CCEBAD" w14:textId="77777777" w:rsidR="002F1D69" w:rsidRPr="002F1D69" w:rsidRDefault="002F1D69" w:rsidP="00D80207">
      <w:pPr>
        <w:spacing w:after="120" w:line="240" w:lineRule="auto"/>
        <w:jc w:val="both"/>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/ненужното се зачертава/</w:t>
      </w:r>
    </w:p>
    <w:p w14:paraId="48CCEBAE" w14:textId="77777777" w:rsidR="002F1D69" w:rsidRPr="002F1D69" w:rsidRDefault="002F1D69" w:rsidP="00D80207">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преференциален данъчен режим, а именно: ________________________________.</w:t>
      </w:r>
    </w:p>
    <w:p w14:paraId="48CCEBAF" w14:textId="77777777" w:rsidR="002F1D69" w:rsidRPr="002F1D69" w:rsidRDefault="002F1D69" w:rsidP="00D80207">
      <w:pPr>
        <w:spacing w:after="120" w:line="240" w:lineRule="auto"/>
        <w:jc w:val="both"/>
        <w:rPr>
          <w:rFonts w:ascii="Verdana" w:eastAsia="Times New Roman" w:hAnsi="Verdana"/>
          <w:bCs/>
          <w:sz w:val="20"/>
          <w:szCs w:val="20"/>
          <w:lang w:eastAsia="bg-BG"/>
        </w:rPr>
      </w:pPr>
    </w:p>
    <w:p w14:paraId="48CCEBB0" w14:textId="77777777" w:rsidR="002F1D69" w:rsidRPr="002F1D69" w:rsidRDefault="002F1D69" w:rsidP="00D80207">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2. Представляваното от мен дружество </w:t>
      </w:r>
      <w:r w:rsidRPr="002F1D69">
        <w:rPr>
          <w:rFonts w:ascii="Verdana" w:eastAsia="Times New Roman" w:hAnsi="Verdana"/>
          <w:b/>
          <w:bCs/>
          <w:sz w:val="20"/>
          <w:szCs w:val="20"/>
          <w:lang w:eastAsia="bg-BG"/>
        </w:rPr>
        <w:t>е / не е</w:t>
      </w:r>
      <w:r w:rsidRPr="002F1D69">
        <w:rPr>
          <w:rFonts w:ascii="Verdana" w:eastAsia="Times New Roman" w:hAnsi="Verdana"/>
          <w:bCs/>
          <w:sz w:val="20"/>
          <w:szCs w:val="20"/>
          <w:lang w:eastAsia="bg-BG"/>
        </w:rPr>
        <w:t xml:space="preserve"> свързано с лица, регистрирани в </w:t>
      </w:r>
    </w:p>
    <w:p w14:paraId="48CCEBB1" w14:textId="77777777" w:rsidR="002F1D69" w:rsidRPr="002F1D69" w:rsidRDefault="002F1D69" w:rsidP="00D80207">
      <w:pPr>
        <w:spacing w:after="120" w:line="240" w:lineRule="auto"/>
        <w:jc w:val="both"/>
        <w:rPr>
          <w:rFonts w:ascii="Verdana" w:eastAsia="Times New Roman" w:hAnsi="Verdana"/>
          <w:bCs/>
          <w:i/>
          <w:sz w:val="20"/>
          <w:szCs w:val="20"/>
          <w:vertAlign w:val="superscript"/>
          <w:lang w:eastAsia="bg-BG"/>
        </w:rPr>
      </w:pPr>
      <w:r w:rsidRPr="002F1D69">
        <w:rPr>
          <w:rFonts w:ascii="Verdana" w:eastAsia="Times New Roman" w:hAnsi="Verdana"/>
          <w:bCs/>
          <w:i/>
          <w:sz w:val="20"/>
          <w:szCs w:val="20"/>
          <w:lang w:eastAsia="bg-BG"/>
        </w:rPr>
        <w:t xml:space="preserve"> </w:t>
      </w:r>
      <w:r w:rsidRPr="002F1D69">
        <w:rPr>
          <w:rFonts w:ascii="Verdana" w:eastAsia="Times New Roman" w:hAnsi="Verdana"/>
          <w:bCs/>
          <w:i/>
          <w:sz w:val="20"/>
          <w:szCs w:val="20"/>
          <w:vertAlign w:val="superscript"/>
          <w:lang w:eastAsia="bg-BG"/>
        </w:rPr>
        <w:t>/ненужното се зачертава/</w:t>
      </w:r>
    </w:p>
    <w:p w14:paraId="48CCEBB2" w14:textId="77777777" w:rsidR="002F1D69" w:rsidRPr="002F1D69" w:rsidRDefault="002F1D69" w:rsidP="00D80207">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юрисдикции с преференциален данъчен режим, а именно: _____________________.</w:t>
      </w:r>
    </w:p>
    <w:p w14:paraId="48CCEBB3" w14:textId="77777777" w:rsidR="002F1D69" w:rsidRPr="002F1D69" w:rsidRDefault="002F1D69" w:rsidP="00D80207">
      <w:pPr>
        <w:spacing w:after="120" w:line="240" w:lineRule="auto"/>
        <w:jc w:val="both"/>
        <w:rPr>
          <w:rFonts w:ascii="Verdana" w:eastAsia="Times New Roman" w:hAnsi="Verdana"/>
          <w:bCs/>
          <w:sz w:val="20"/>
          <w:szCs w:val="20"/>
          <w:lang w:eastAsia="bg-BG"/>
        </w:rPr>
      </w:pPr>
    </w:p>
    <w:p w14:paraId="48CCEBB4" w14:textId="77777777" w:rsidR="002F1D69" w:rsidRPr="002F1D69" w:rsidRDefault="002F1D69" w:rsidP="00D80207">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3. Представляваното от мен дружество попада в изключението на </w:t>
      </w:r>
      <w:r w:rsidRPr="002F1D69">
        <w:rPr>
          <w:rFonts w:ascii="Verdana" w:eastAsia="Times New Roman" w:hAnsi="Verdana"/>
          <w:b/>
          <w:bCs/>
          <w:sz w:val="20"/>
          <w:szCs w:val="20"/>
          <w:lang w:eastAsia="bg-BG"/>
        </w:rPr>
        <w:t>чл. 4, т. ______</w:t>
      </w:r>
    </w:p>
    <w:p w14:paraId="48CCEBB5" w14:textId="77777777" w:rsidR="002F1D69" w:rsidRPr="002F1D69" w:rsidRDefault="002F1D69" w:rsidP="00D80207">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6" w14:textId="77777777" w:rsidR="002F1D69" w:rsidRPr="002F1D69" w:rsidRDefault="002F1D69" w:rsidP="00D80207">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48CCEBB7" w14:textId="77777777" w:rsidR="002F1D69" w:rsidRPr="002F1D69" w:rsidRDefault="002F1D69" w:rsidP="00D80207">
      <w:pPr>
        <w:spacing w:after="12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ab/>
      </w:r>
      <w:r w:rsidRPr="002F1D69">
        <w:rPr>
          <w:rFonts w:ascii="Verdana" w:eastAsia="Times New Roman" w:hAnsi="Verdana"/>
          <w:bCs/>
          <w:sz w:val="20"/>
          <w:szCs w:val="20"/>
          <w:lang w:eastAsia="bg-BG"/>
        </w:rPr>
        <w:t>Известно ми е, че за неверни данни нося наказателна отговорност по чл.313 от Наказателния кодекс.</w:t>
      </w:r>
    </w:p>
    <w:p w14:paraId="48CCEBB8"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B9" w14:textId="77777777" w:rsidR="002F1D69" w:rsidRPr="002F1D69" w:rsidRDefault="002F1D69" w:rsidP="00D80207">
      <w:pPr>
        <w:spacing w:after="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Дата: ..............</w:t>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t>Декларатор: ...........................</w:t>
      </w:r>
    </w:p>
    <w:p w14:paraId="48CCEBBA"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BB" w14:textId="77777777" w:rsidR="002F1D69" w:rsidRPr="002F1D69" w:rsidRDefault="002F1D69" w:rsidP="00D80207">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Декларацията се подписва от законния представител на участника.</w:t>
      </w:r>
    </w:p>
    <w:p w14:paraId="48CCEBBC" w14:textId="77777777" w:rsidR="002F1D69" w:rsidRPr="002F1D69" w:rsidRDefault="002F1D69" w:rsidP="00D80207">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D" w14:textId="77777777" w:rsidR="002F1D69" w:rsidRPr="002F1D69" w:rsidRDefault="002F1D69" w:rsidP="00D80207">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w:t>
      </w:r>
      <w:r w:rsidRPr="002F1D69">
        <w:rPr>
          <w:rFonts w:ascii="Verdana" w:eastAsia="Times New Roman" w:hAnsi="Verdana"/>
          <w:bCs/>
          <w:i/>
          <w:sz w:val="20"/>
          <w:szCs w:val="20"/>
          <w:lang w:eastAsia="bg-BG"/>
        </w:rPr>
        <w:lastRenderedPageBreak/>
        <w:t>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48CCEBBE" w14:textId="77777777" w:rsidR="002F1D69" w:rsidRPr="002F1D69" w:rsidRDefault="002F1D69" w:rsidP="00D80207">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48CCEBBF" w14:textId="77777777" w:rsidR="002F1D69" w:rsidRPr="002F1D69" w:rsidRDefault="002F1D69" w:rsidP="00D80207">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48CCEBC0" w14:textId="77777777" w:rsidR="002F1D69" w:rsidRPr="002F1D69" w:rsidRDefault="002F1D69" w:rsidP="00D80207">
      <w:pPr>
        <w:spacing w:after="0" w:line="240" w:lineRule="auto"/>
        <w:jc w:val="both"/>
        <w:rPr>
          <w:rFonts w:ascii="Verdana" w:eastAsia="Times New Roman" w:hAnsi="Verdana"/>
          <w:b/>
          <w:bCs/>
          <w:i/>
          <w:sz w:val="20"/>
          <w:szCs w:val="20"/>
          <w:lang w:eastAsia="bg-BG"/>
        </w:rPr>
      </w:pPr>
      <w:r w:rsidRPr="002F1D69">
        <w:rPr>
          <w:rFonts w:ascii="Verdana" w:eastAsia="Times New Roman" w:hAnsi="Verdana"/>
          <w:bCs/>
          <w:i/>
          <w:sz w:val="20"/>
          <w:szCs w:val="20"/>
          <w:lang w:eastAsia="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48CCEBC1"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C2"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C3"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C4"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C5"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C6"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C7"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C8"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C9"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CA"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CB"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CC"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CD"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CE"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CF"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D0"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D1"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D2"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D3"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D4"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D5"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D6"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D7"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D8"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D9"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DA" w14:textId="77777777" w:rsidR="002F1D69" w:rsidRPr="002F1D69" w:rsidRDefault="002F1D69" w:rsidP="00D80207">
      <w:pPr>
        <w:spacing w:after="0" w:line="240" w:lineRule="auto"/>
        <w:jc w:val="both"/>
        <w:rPr>
          <w:rFonts w:ascii="Verdana" w:eastAsia="Times New Roman" w:hAnsi="Verdana"/>
          <w:bCs/>
          <w:sz w:val="20"/>
          <w:szCs w:val="20"/>
          <w:lang w:eastAsia="bg-BG"/>
        </w:rPr>
      </w:pPr>
    </w:p>
    <w:p w14:paraId="48CCEBDB" w14:textId="77777777" w:rsidR="0030526F" w:rsidRDefault="0030526F" w:rsidP="00D80207">
      <w:pPr>
        <w:spacing w:after="0" w:line="240" w:lineRule="auto"/>
        <w:jc w:val="both"/>
        <w:rPr>
          <w:rFonts w:ascii="Verdana" w:eastAsia="Times New Roman" w:hAnsi="Verdana"/>
          <w:bCs/>
          <w:sz w:val="20"/>
          <w:szCs w:val="20"/>
          <w:lang w:eastAsia="bg-BG"/>
        </w:rPr>
        <w:sectPr w:rsidR="0030526F" w:rsidSect="00D80207">
          <w:type w:val="nextColumn"/>
          <w:pgSz w:w="11906" w:h="16838"/>
          <w:pgMar w:top="1417" w:right="1417" w:bottom="1276" w:left="1417" w:header="708" w:footer="708" w:gutter="0"/>
          <w:cols w:space="708"/>
          <w:docGrid w:linePitch="360"/>
        </w:sectPr>
      </w:pPr>
    </w:p>
    <w:p w14:paraId="6608C14A" w14:textId="47CCDDB6" w:rsidR="000E24C7" w:rsidRPr="00406180" w:rsidRDefault="000E24C7" w:rsidP="00D80207">
      <w:pPr>
        <w:spacing w:after="0" w:line="240" w:lineRule="auto"/>
        <w:jc w:val="right"/>
        <w:rPr>
          <w:rFonts w:ascii="Verdana" w:eastAsia="Times New Roman" w:hAnsi="Verdana"/>
          <w:i/>
          <w:sz w:val="20"/>
          <w:szCs w:val="20"/>
          <w:lang w:eastAsia="bg-BG"/>
        </w:rPr>
      </w:pPr>
      <w:bookmarkStart w:id="32" w:name="%D0%BF%D1%80%D0%B5%D0%B4%D0%BC%D0%B5%D1%"/>
      <w:bookmarkEnd w:id="32"/>
      <w:r w:rsidRPr="00406180">
        <w:rPr>
          <w:rFonts w:ascii="Verdana" w:eastAsia="Times New Roman" w:hAnsi="Verdana"/>
          <w:i/>
          <w:sz w:val="20"/>
          <w:szCs w:val="20"/>
          <w:lang w:eastAsia="bg-BG"/>
        </w:rPr>
        <w:lastRenderedPageBreak/>
        <w:t>Образец</w:t>
      </w:r>
      <w:r>
        <w:rPr>
          <w:rFonts w:ascii="Verdana" w:eastAsia="Times New Roman" w:hAnsi="Verdana"/>
          <w:i/>
          <w:sz w:val="20"/>
          <w:szCs w:val="20"/>
          <w:lang w:eastAsia="bg-BG"/>
        </w:rPr>
        <w:t xml:space="preserve"> №7</w:t>
      </w:r>
    </w:p>
    <w:p w14:paraId="37A1A13C" w14:textId="77777777" w:rsidR="000E24C7" w:rsidRDefault="000E24C7" w:rsidP="00D80207">
      <w:pPr>
        <w:jc w:val="both"/>
        <w:rPr>
          <w:rFonts w:ascii="Verdana" w:eastAsia="Times New Roman" w:hAnsi="Verdana"/>
          <w:b/>
          <w:sz w:val="20"/>
          <w:szCs w:val="20"/>
        </w:rPr>
      </w:pPr>
    </w:p>
    <w:p w14:paraId="3AEC4FCF" w14:textId="21778DBF" w:rsidR="00672241" w:rsidRPr="009B07C1" w:rsidRDefault="00672241" w:rsidP="00D80207">
      <w:pPr>
        <w:jc w:val="center"/>
        <w:rPr>
          <w:rFonts w:ascii="Verdana" w:eastAsia="Times New Roman" w:hAnsi="Verdana"/>
          <w:b/>
          <w:sz w:val="20"/>
          <w:szCs w:val="20"/>
        </w:rPr>
      </w:pPr>
      <w:r w:rsidRPr="009B07C1">
        <w:rPr>
          <w:rFonts w:ascii="Verdana" w:eastAsia="Times New Roman" w:hAnsi="Verdana"/>
          <w:b/>
          <w:sz w:val="20"/>
          <w:szCs w:val="20"/>
        </w:rPr>
        <w:t>ДЕКЛАРАЦИЯ</w:t>
      </w:r>
    </w:p>
    <w:p w14:paraId="16BE8D8C" w14:textId="77777777" w:rsidR="00672241" w:rsidRPr="009B07C1" w:rsidRDefault="00672241" w:rsidP="00D80207">
      <w:pPr>
        <w:jc w:val="center"/>
        <w:rPr>
          <w:rFonts w:ascii="Verdana" w:eastAsia="Times New Roman" w:hAnsi="Verdana"/>
          <w:b/>
          <w:sz w:val="20"/>
          <w:szCs w:val="20"/>
        </w:rPr>
      </w:pPr>
      <w:r w:rsidRPr="009B07C1">
        <w:rPr>
          <w:rFonts w:ascii="Verdana" w:eastAsia="Times New Roman" w:hAnsi="Verdana"/>
          <w:b/>
          <w:sz w:val="20"/>
          <w:szCs w:val="20"/>
        </w:rPr>
        <w:t>за липса на обстоятелствата по чл. 69 от Закона за противодействие на корупцията и за отнемане на незаконно придобитото имущество</w:t>
      </w:r>
    </w:p>
    <w:p w14:paraId="2748E311" w14:textId="77777777" w:rsidR="00672241" w:rsidRPr="009B07C1" w:rsidRDefault="00672241" w:rsidP="00D80207">
      <w:pPr>
        <w:jc w:val="both"/>
        <w:rPr>
          <w:rFonts w:ascii="Verdana" w:eastAsia="Times New Roman" w:hAnsi="Verdana"/>
          <w:b/>
          <w:sz w:val="20"/>
          <w:szCs w:val="20"/>
        </w:rPr>
      </w:pPr>
    </w:p>
    <w:p w14:paraId="323BC749" w14:textId="5989F0D5" w:rsidR="00672241" w:rsidRPr="009B07C1" w:rsidRDefault="00672241" w:rsidP="00D80207">
      <w:pPr>
        <w:jc w:val="both"/>
        <w:rPr>
          <w:rFonts w:ascii="Verdana" w:hAnsi="Verdana"/>
          <w:i/>
          <w:sz w:val="20"/>
          <w:szCs w:val="20"/>
        </w:rPr>
      </w:pPr>
      <w:r w:rsidRPr="009B07C1">
        <w:rPr>
          <w:rFonts w:ascii="Verdana" w:hAnsi="Verdana"/>
          <w:sz w:val="20"/>
          <w:szCs w:val="20"/>
        </w:rPr>
        <w:t xml:space="preserve">Долуподписаният/та/................................................................................................. в качеството ми на .................................................................... </w:t>
      </w:r>
      <w:r w:rsidRPr="009B07C1">
        <w:rPr>
          <w:rFonts w:ascii="Verdana" w:hAnsi="Verdana"/>
          <w:i/>
          <w:sz w:val="20"/>
          <w:szCs w:val="20"/>
        </w:rPr>
        <w:t>(посочва се длъжността и качеството на лицето)</w:t>
      </w:r>
      <w:r w:rsidRPr="009B07C1">
        <w:rPr>
          <w:rFonts w:ascii="Verdana" w:hAnsi="Verdana"/>
          <w:sz w:val="20"/>
          <w:szCs w:val="20"/>
        </w:rPr>
        <w:t xml:space="preserve"> на…......................................…………………. </w:t>
      </w:r>
      <w:r w:rsidRPr="009B07C1">
        <w:rPr>
          <w:rFonts w:ascii="Verdana" w:hAnsi="Verdana"/>
          <w:i/>
          <w:sz w:val="20"/>
          <w:szCs w:val="20"/>
        </w:rPr>
        <w:t>(посочва се наименованието на участника)</w:t>
      </w:r>
      <w:r w:rsidRPr="009B07C1">
        <w:rPr>
          <w:rFonts w:ascii="Verdana" w:hAnsi="Verdana"/>
          <w:sz w:val="20"/>
          <w:szCs w:val="20"/>
        </w:rPr>
        <w:t xml:space="preserve">, ЕИК ……………………, със седалище и адрес на управление:.............................................................. – участник/подизпълнител/трето лице </w:t>
      </w:r>
      <w:r w:rsidRPr="009B07C1">
        <w:rPr>
          <w:rFonts w:ascii="Verdana" w:hAnsi="Verdana"/>
          <w:i/>
          <w:sz w:val="20"/>
          <w:szCs w:val="20"/>
        </w:rPr>
        <w:t>(невярното се зачертава)</w:t>
      </w:r>
      <w:r w:rsidRPr="009B07C1">
        <w:rPr>
          <w:rFonts w:ascii="Verdana" w:hAnsi="Verdana"/>
          <w:sz w:val="20"/>
          <w:szCs w:val="20"/>
        </w:rPr>
        <w:t xml:space="preserve"> във възлагане на </w:t>
      </w:r>
      <w:r w:rsidRPr="009B07C1">
        <w:rPr>
          <w:rFonts w:ascii="Verdana" w:eastAsia="Times New Roman" w:hAnsi="Verdana"/>
          <w:sz w:val="20"/>
          <w:szCs w:val="20"/>
          <w:lang w:eastAsia="bg-BG"/>
        </w:rPr>
        <w:t xml:space="preserve">изпълнение на обществена поръчка възлагана чрез обява с предмет </w:t>
      </w:r>
      <w:r w:rsidR="002C49BF" w:rsidRPr="002C49BF">
        <w:rPr>
          <w:rFonts w:ascii="Verdana" w:eastAsia="Times New Roman" w:hAnsi="Verdana"/>
          <w:b/>
          <w:color w:val="000000"/>
          <w:sz w:val="20"/>
          <w:szCs w:val="20"/>
          <w:lang w:eastAsia="bg-BG"/>
        </w:rPr>
        <w:t>Извършване на рехабилитация на кантон „Бели Искър“, разположен на територията на община Самоков</w:t>
      </w:r>
    </w:p>
    <w:p w14:paraId="073914BA" w14:textId="77777777" w:rsidR="00672241" w:rsidRPr="009B07C1" w:rsidRDefault="00672241" w:rsidP="00B83994">
      <w:pPr>
        <w:jc w:val="center"/>
        <w:rPr>
          <w:rFonts w:ascii="Verdana" w:hAnsi="Verdana"/>
          <w:b/>
          <w:sz w:val="20"/>
          <w:szCs w:val="20"/>
        </w:rPr>
      </w:pPr>
      <w:r w:rsidRPr="009B07C1">
        <w:rPr>
          <w:rFonts w:ascii="Verdana" w:hAnsi="Verdana"/>
          <w:b/>
          <w:sz w:val="20"/>
          <w:szCs w:val="20"/>
        </w:rPr>
        <w:t>Д Е К Л А Р И Р А М, че:</w:t>
      </w:r>
    </w:p>
    <w:p w14:paraId="72B30E93" w14:textId="77777777" w:rsidR="00ED5521" w:rsidRPr="00ED5521" w:rsidRDefault="00ED5521" w:rsidP="00D80207">
      <w:pPr>
        <w:numPr>
          <w:ilvl w:val="1"/>
          <w:numId w:val="7"/>
        </w:numPr>
        <w:tabs>
          <w:tab w:val="clear" w:pos="1440"/>
        </w:tabs>
        <w:ind w:left="0" w:firstLine="0"/>
        <w:jc w:val="both"/>
        <w:rPr>
          <w:rFonts w:ascii="Verdana" w:eastAsia="Times New Roman" w:hAnsi="Verdana"/>
          <w:bCs/>
          <w:sz w:val="20"/>
          <w:szCs w:val="20"/>
        </w:rPr>
      </w:pPr>
      <w:r w:rsidRPr="00ED5521">
        <w:rPr>
          <w:rFonts w:ascii="Verdana" w:eastAsia="Times New Roman" w:hAnsi="Verdana"/>
          <w:bCs/>
          <w:sz w:val="20"/>
          <w:szCs w:val="20"/>
        </w:rPr>
        <w:t>За мен не са налице ограниченията посочени в чл. 69, ал. 1 от Закона за противодействие на корупцията и за отнемане на незаконно придобито имущество.</w:t>
      </w:r>
    </w:p>
    <w:p w14:paraId="5A431DFA" w14:textId="77777777" w:rsidR="00ED5521" w:rsidRPr="00ED5521" w:rsidRDefault="00ED5521" w:rsidP="00D80207">
      <w:pPr>
        <w:jc w:val="both"/>
        <w:rPr>
          <w:rFonts w:ascii="Verdana" w:eastAsia="Times New Roman" w:hAnsi="Verdana"/>
          <w:bCs/>
          <w:sz w:val="20"/>
          <w:szCs w:val="20"/>
        </w:rPr>
      </w:pPr>
    </w:p>
    <w:p w14:paraId="5BE1F455" w14:textId="77777777" w:rsidR="00ED5521" w:rsidRPr="00ED5521" w:rsidRDefault="00ED5521" w:rsidP="00D80207">
      <w:pPr>
        <w:numPr>
          <w:ilvl w:val="1"/>
          <w:numId w:val="7"/>
        </w:numPr>
        <w:tabs>
          <w:tab w:val="clear" w:pos="1440"/>
        </w:tabs>
        <w:ind w:left="0" w:firstLine="0"/>
        <w:jc w:val="both"/>
        <w:rPr>
          <w:rFonts w:ascii="Verdana" w:eastAsia="Times New Roman" w:hAnsi="Verdana"/>
          <w:bCs/>
          <w:sz w:val="20"/>
          <w:szCs w:val="20"/>
        </w:rPr>
      </w:pPr>
      <w:r w:rsidRPr="00ED5521">
        <w:rPr>
          <w:rFonts w:ascii="Verdana" w:eastAsia="Times New Roman" w:hAnsi="Verdana"/>
          <w:bCs/>
          <w:sz w:val="20"/>
          <w:szCs w:val="20"/>
        </w:rPr>
        <w:t>За юридическото лице, което представлявам не е налице ограничението по чл. 69, ал. 2 от Закона за противодействие на корупцията и за отнемане на незаконно придобито имущество.</w:t>
      </w:r>
      <w:r w:rsidRPr="00992A28">
        <w:rPr>
          <w:rFonts w:ascii="Verdana" w:eastAsia="Times New Roman" w:hAnsi="Verdana"/>
          <w:bCs/>
          <w:sz w:val="20"/>
          <w:szCs w:val="20"/>
          <w:lang w:val="ru-RU"/>
        </w:rPr>
        <w:t xml:space="preserve"> </w:t>
      </w:r>
    </w:p>
    <w:p w14:paraId="4CD130D8" w14:textId="77777777" w:rsidR="00672241" w:rsidRPr="009B07C1" w:rsidRDefault="00672241" w:rsidP="00D80207">
      <w:pPr>
        <w:jc w:val="both"/>
        <w:rPr>
          <w:rFonts w:ascii="Verdana" w:eastAsia="Times New Roman" w:hAnsi="Verdana"/>
          <w:b/>
          <w:sz w:val="20"/>
          <w:szCs w:val="20"/>
        </w:rPr>
      </w:pPr>
    </w:p>
    <w:p w14:paraId="104BA70A" w14:textId="77777777" w:rsidR="00672241" w:rsidRPr="009B07C1" w:rsidRDefault="00672241" w:rsidP="00D80207">
      <w:pPr>
        <w:jc w:val="both"/>
        <w:rPr>
          <w:rFonts w:ascii="Verdana" w:eastAsia="Times New Roman" w:hAnsi="Verdana"/>
          <w:i/>
          <w:sz w:val="20"/>
          <w:szCs w:val="20"/>
        </w:rPr>
      </w:pPr>
      <w:r w:rsidRPr="009B07C1">
        <w:rPr>
          <w:rFonts w:ascii="Verdana" w:eastAsia="Times New Roman" w:hAnsi="Verdana"/>
          <w:b/>
          <w:i/>
          <w:sz w:val="20"/>
          <w:szCs w:val="20"/>
        </w:rPr>
        <w:t>ЗАБЕЛЕЖКА:</w:t>
      </w:r>
      <w:r w:rsidRPr="009B07C1">
        <w:rPr>
          <w:rFonts w:ascii="Verdana" w:eastAsia="Times New Roman" w:hAnsi="Verdana"/>
          <w:i/>
          <w:sz w:val="20"/>
          <w:szCs w:val="20"/>
        </w:rPr>
        <w:t xml:space="preserve"> Съгласно чл. 69, ал. 1 от ЗПКОНПИ лице, заемало висша публична длъжност, което в последната една година от изпълнението на правомощията или задълженията си по служба е участвало в провеждането на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 в която е заемало длъжността, или пред контролирано от нея юридическо лице.</w:t>
      </w:r>
    </w:p>
    <w:p w14:paraId="4153D292" w14:textId="77777777" w:rsidR="00672241" w:rsidRPr="009B07C1" w:rsidRDefault="00672241" w:rsidP="00D80207">
      <w:pPr>
        <w:jc w:val="both"/>
        <w:rPr>
          <w:rFonts w:ascii="Verdana" w:eastAsia="Times New Roman" w:hAnsi="Verdana"/>
          <w:i/>
          <w:sz w:val="20"/>
          <w:szCs w:val="20"/>
        </w:rPr>
      </w:pPr>
      <w:r w:rsidRPr="009B07C1">
        <w:rPr>
          <w:rFonts w:ascii="Verdana" w:eastAsia="Times New Roman" w:hAnsi="Verdana"/>
          <w:i/>
          <w:sz w:val="20"/>
          <w:szCs w:val="20"/>
        </w:rPr>
        <w:t>Съгласно чл. 69, ал. 2 от ЗПКОНПИ забраната за участие в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се прилага и за юридическо лице, в което лицето по ал. 1 е станало съдружник, притежава дялове или е управител или член на орган на управление или контрол след освобождаването му от длъжност.</w:t>
      </w:r>
    </w:p>
    <w:p w14:paraId="47C1FDC2" w14:textId="77777777" w:rsidR="00672241" w:rsidRPr="009B07C1" w:rsidRDefault="00672241" w:rsidP="00D80207">
      <w:pPr>
        <w:jc w:val="both"/>
        <w:rPr>
          <w:rFonts w:ascii="Verdana" w:eastAsia="Times New Roman" w:hAnsi="Verdana"/>
          <w:i/>
          <w:sz w:val="20"/>
          <w:szCs w:val="20"/>
        </w:rPr>
      </w:pPr>
      <w:r w:rsidRPr="009B07C1">
        <w:rPr>
          <w:rFonts w:ascii="Verdana" w:eastAsia="Times New Roman" w:hAnsi="Verdana"/>
          <w:b/>
          <w:i/>
          <w:sz w:val="20"/>
          <w:szCs w:val="20"/>
        </w:rPr>
        <w:t>ЗАБЕЛЕЖКА:</w:t>
      </w:r>
      <w:r w:rsidRPr="009B07C1">
        <w:rPr>
          <w:rFonts w:ascii="Verdana" w:eastAsia="Times New Roman" w:hAnsi="Verdana"/>
          <w:i/>
          <w:sz w:val="20"/>
          <w:szCs w:val="20"/>
        </w:rPr>
        <w:t xml:space="preserve"> Лицата, заемащи висши публични длъжности по смисъла на ЗПКОНПИ, са посочени в чл. 6 от същия закон.</w:t>
      </w:r>
    </w:p>
    <w:p w14:paraId="078232ED" w14:textId="77777777" w:rsidR="00672241" w:rsidRPr="009B07C1" w:rsidRDefault="00672241" w:rsidP="00D80207">
      <w:pPr>
        <w:jc w:val="both"/>
        <w:rPr>
          <w:rFonts w:ascii="Verdana" w:hAnsi="Verdana"/>
          <w:sz w:val="20"/>
          <w:szCs w:val="20"/>
        </w:rPr>
      </w:pPr>
    </w:p>
    <w:p w14:paraId="28E858E2" w14:textId="77777777" w:rsidR="00672241" w:rsidRPr="009B07C1" w:rsidRDefault="00672241" w:rsidP="00D80207">
      <w:pPr>
        <w:jc w:val="both"/>
        <w:rPr>
          <w:rFonts w:ascii="Verdana" w:eastAsia="MS ??" w:hAnsi="Verdana"/>
          <w:i/>
          <w:color w:val="000000"/>
          <w:sz w:val="20"/>
          <w:szCs w:val="20"/>
        </w:rPr>
      </w:pPr>
      <w:r w:rsidRPr="009B07C1">
        <w:rPr>
          <w:rFonts w:ascii="Verdana" w:hAnsi="Verdana"/>
          <w:i/>
          <w:sz w:val="20"/>
          <w:szCs w:val="20"/>
        </w:rPr>
        <w:t>Известно ми е, че при деклариране на неверни данни нося наказателна отговорност по чл. 313 от НК.</w:t>
      </w:r>
    </w:p>
    <w:p w14:paraId="5A5191D9" w14:textId="77777777" w:rsidR="00672241" w:rsidRPr="002F1D69" w:rsidRDefault="00672241" w:rsidP="00D80207">
      <w:pPr>
        <w:overflowPunct w:val="0"/>
        <w:autoSpaceDE w:val="0"/>
        <w:autoSpaceDN w:val="0"/>
        <w:adjustRightInd w:val="0"/>
        <w:spacing w:after="0" w:line="240" w:lineRule="auto"/>
        <w:jc w:val="both"/>
        <w:outlineLvl w:val="0"/>
        <w:rPr>
          <w:rFonts w:ascii="Verdana" w:eastAsia="Times New Roman" w:hAnsi="Verdana" w:cs="Arial"/>
          <w:b/>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06550528" w14:textId="77777777" w:rsidR="00672241" w:rsidRPr="002F1D69" w:rsidRDefault="00672241" w:rsidP="00D80207">
      <w:pPr>
        <w:overflowPunct w:val="0"/>
        <w:autoSpaceDE w:val="0"/>
        <w:autoSpaceDN w:val="0"/>
        <w:adjustRightInd w:val="0"/>
        <w:spacing w:after="120" w:line="240" w:lineRule="auto"/>
        <w:jc w:val="both"/>
        <w:outlineLvl w:val="0"/>
        <w:rPr>
          <w:rFonts w:ascii="Verdana" w:eastAsia="Times New Roman" w:hAnsi="Verdana"/>
          <w:sz w:val="20"/>
          <w:szCs w:val="20"/>
          <w:lang w:eastAsia="bg-BG"/>
        </w:rPr>
      </w:pPr>
    </w:p>
    <w:p w14:paraId="06B38269" w14:textId="77777777" w:rsidR="00672241" w:rsidRPr="002F1D69" w:rsidRDefault="00672241" w:rsidP="00D80207">
      <w:pPr>
        <w:overflowPunct w:val="0"/>
        <w:autoSpaceDE w:val="0"/>
        <w:autoSpaceDN w:val="0"/>
        <w:adjustRightInd w:val="0"/>
        <w:spacing w:before="120" w:after="120" w:line="240" w:lineRule="auto"/>
        <w:jc w:val="both"/>
        <w:outlineLvl w:val="0"/>
        <w:rPr>
          <w:rFonts w:ascii="Verdana" w:eastAsia="Times New Roman" w:hAnsi="Verdana" w:cs="Arial"/>
          <w:bCs/>
          <w:sz w:val="20"/>
          <w:szCs w:val="20"/>
          <w:lang w:eastAsia="bg-BG"/>
        </w:rPr>
      </w:pPr>
    </w:p>
    <w:p w14:paraId="02806157" w14:textId="5DAD1276" w:rsidR="00672241" w:rsidRDefault="00672241" w:rsidP="00D80207">
      <w:pPr>
        <w:spacing w:after="0" w:line="240" w:lineRule="auto"/>
        <w:jc w:val="both"/>
        <w:rPr>
          <w:rFonts w:ascii="Verdana" w:eastAsia="Times New Roman" w:hAnsi="Verdana"/>
          <w:i/>
          <w:sz w:val="20"/>
          <w:szCs w:val="20"/>
          <w:lang w:eastAsia="bg-BG"/>
        </w:rPr>
      </w:pPr>
      <w:r w:rsidRPr="002F1D69">
        <w:rPr>
          <w:rFonts w:ascii="Verdana" w:eastAsia="Times New Roman" w:hAnsi="Verdana"/>
          <w:i/>
          <w:sz w:val="20"/>
          <w:szCs w:val="20"/>
          <w:lang w:eastAsia="bg-BG"/>
        </w:rPr>
        <w:t>Декларацията се попълва от лицата, представляващи участника.</w:t>
      </w:r>
    </w:p>
    <w:p w14:paraId="53AA146E" w14:textId="66A9DCD0" w:rsidR="002F2651" w:rsidRDefault="002F2651" w:rsidP="00D80207">
      <w:pPr>
        <w:spacing w:after="0" w:line="240" w:lineRule="auto"/>
        <w:jc w:val="both"/>
        <w:rPr>
          <w:rFonts w:ascii="Verdana" w:eastAsia="Times New Roman" w:hAnsi="Verdana"/>
          <w:i/>
          <w:sz w:val="20"/>
          <w:szCs w:val="20"/>
          <w:lang w:eastAsia="bg-BG"/>
        </w:rPr>
      </w:pPr>
    </w:p>
    <w:p w14:paraId="1D890EA0" w14:textId="7D131D73" w:rsidR="002F2651" w:rsidRDefault="002F2651" w:rsidP="00D80207">
      <w:pPr>
        <w:spacing w:after="0" w:line="240" w:lineRule="auto"/>
        <w:jc w:val="both"/>
        <w:rPr>
          <w:rFonts w:ascii="Verdana" w:eastAsia="Times New Roman" w:hAnsi="Verdana"/>
          <w:i/>
          <w:sz w:val="20"/>
          <w:szCs w:val="20"/>
          <w:lang w:eastAsia="bg-BG"/>
        </w:rPr>
      </w:pPr>
    </w:p>
    <w:p w14:paraId="265268FB" w14:textId="15EC102D" w:rsidR="002F2651" w:rsidRDefault="002F2651" w:rsidP="002F2651">
      <w:pPr>
        <w:tabs>
          <w:tab w:val="left" w:pos="3969"/>
        </w:tabs>
        <w:overflowPunct w:val="0"/>
        <w:autoSpaceDE w:val="0"/>
        <w:autoSpaceDN w:val="0"/>
        <w:adjustRightInd w:val="0"/>
        <w:spacing w:after="120"/>
        <w:ind w:right="209"/>
        <w:jc w:val="right"/>
        <w:outlineLvl w:val="0"/>
        <w:rPr>
          <w:rFonts w:ascii="Verdana" w:hAnsi="Verdana"/>
          <w:b/>
          <w:sz w:val="20"/>
          <w:szCs w:val="20"/>
        </w:rPr>
      </w:pPr>
      <w:r w:rsidRPr="001E7B72">
        <w:rPr>
          <w:rFonts w:ascii="Verdana" w:hAnsi="Verdana"/>
          <w:b/>
          <w:sz w:val="20"/>
          <w:szCs w:val="20"/>
        </w:rPr>
        <w:lastRenderedPageBreak/>
        <w:t>Образец №</w:t>
      </w:r>
      <w:r>
        <w:rPr>
          <w:rFonts w:ascii="Verdana" w:hAnsi="Verdana"/>
          <w:b/>
          <w:sz w:val="20"/>
          <w:szCs w:val="20"/>
        </w:rPr>
        <w:t>8</w:t>
      </w:r>
      <w:r w:rsidRPr="00F91B5C">
        <w:rPr>
          <w:rFonts w:ascii="Verdana" w:hAnsi="Verdana"/>
          <w:b/>
          <w:sz w:val="20"/>
          <w:szCs w:val="20"/>
        </w:rPr>
        <w:t xml:space="preserve"> </w:t>
      </w:r>
    </w:p>
    <w:p w14:paraId="4292270C" w14:textId="77777777" w:rsidR="002F2651" w:rsidRPr="004759E7" w:rsidRDefault="002F2651" w:rsidP="00454369">
      <w:pPr>
        <w:tabs>
          <w:tab w:val="left" w:pos="3969"/>
        </w:tabs>
        <w:overflowPunct w:val="0"/>
        <w:autoSpaceDE w:val="0"/>
        <w:autoSpaceDN w:val="0"/>
        <w:adjustRightInd w:val="0"/>
        <w:spacing w:after="120"/>
        <w:ind w:right="209"/>
        <w:jc w:val="center"/>
        <w:outlineLvl w:val="0"/>
        <w:rPr>
          <w:rFonts w:ascii="Verdana" w:hAnsi="Verdana"/>
          <w:b/>
          <w:sz w:val="20"/>
          <w:szCs w:val="20"/>
        </w:rPr>
      </w:pPr>
      <w:r w:rsidRPr="004759E7">
        <w:rPr>
          <w:rFonts w:ascii="Verdana" w:hAnsi="Verdana"/>
          <w:b/>
          <w:sz w:val="20"/>
          <w:szCs w:val="20"/>
        </w:rPr>
        <w:t>Д Е К Л А Р А Ц И Я</w:t>
      </w:r>
    </w:p>
    <w:p w14:paraId="7BF0C43C" w14:textId="77777777" w:rsidR="002F2651" w:rsidRPr="004759E7" w:rsidRDefault="002F2651" w:rsidP="00454369">
      <w:pPr>
        <w:overflowPunct w:val="0"/>
        <w:autoSpaceDE w:val="0"/>
        <w:autoSpaceDN w:val="0"/>
        <w:adjustRightInd w:val="0"/>
        <w:ind w:right="-57"/>
        <w:jc w:val="center"/>
        <w:outlineLvl w:val="0"/>
        <w:rPr>
          <w:rFonts w:ascii="Verdana" w:hAnsi="Verdana" w:cs="Arial"/>
          <w:bCs/>
          <w:sz w:val="20"/>
          <w:szCs w:val="20"/>
        </w:rPr>
      </w:pPr>
    </w:p>
    <w:p w14:paraId="5EA51992" w14:textId="77777777" w:rsidR="002F2651" w:rsidRPr="004759E7" w:rsidRDefault="002F2651" w:rsidP="003E03DC">
      <w:pPr>
        <w:pStyle w:val="Heading5"/>
        <w:ind w:left="0" w:right="-57" w:firstLine="0"/>
        <w:jc w:val="center"/>
        <w:rPr>
          <w:rFonts w:ascii="Verdana" w:hAnsi="Verdana" w:cs="Arial"/>
          <w:b/>
          <w:lang w:val="bg-BG"/>
        </w:rPr>
      </w:pPr>
      <w:r w:rsidRPr="004759E7">
        <w:rPr>
          <w:rFonts w:ascii="Verdana" w:hAnsi="Verdana" w:cs="Arial"/>
          <w:lang w:val="bg-BG"/>
        </w:rPr>
        <w:t>ЗА ОГЛЕД НА ОБЕКТА</w:t>
      </w:r>
    </w:p>
    <w:p w14:paraId="7ED2E5E7" w14:textId="77777777" w:rsidR="002F2651" w:rsidRPr="004759E7" w:rsidRDefault="002F2651" w:rsidP="003E03DC">
      <w:pPr>
        <w:overflowPunct w:val="0"/>
        <w:autoSpaceDE w:val="0"/>
        <w:autoSpaceDN w:val="0"/>
        <w:adjustRightInd w:val="0"/>
        <w:ind w:right="-57"/>
        <w:jc w:val="center"/>
        <w:outlineLvl w:val="0"/>
        <w:rPr>
          <w:rFonts w:ascii="Verdana" w:hAnsi="Verdana" w:cs="Arial"/>
          <w:bCs/>
          <w:sz w:val="20"/>
          <w:szCs w:val="20"/>
        </w:rPr>
      </w:pPr>
    </w:p>
    <w:p w14:paraId="7BCAD663" w14:textId="77777777" w:rsidR="002F2651" w:rsidRPr="004759E7" w:rsidRDefault="002F2651" w:rsidP="002F2651">
      <w:pPr>
        <w:jc w:val="both"/>
        <w:rPr>
          <w:rFonts w:ascii="Verdana" w:hAnsi="Verdana"/>
          <w:sz w:val="20"/>
          <w:szCs w:val="20"/>
        </w:rPr>
      </w:pPr>
      <w:r w:rsidRPr="004759E7">
        <w:rPr>
          <w:rFonts w:ascii="Verdana" w:hAnsi="Verdana"/>
          <w:sz w:val="20"/>
          <w:szCs w:val="20"/>
        </w:rPr>
        <w:t>Долуподписаният ...................................................................................................................., в качеството си на .......................................... на фирма .......................................................................... във връзка с обекта, предмет на покана за оферта с предмет: .....................................................................................................................................................................................................................................</w:t>
      </w:r>
    </w:p>
    <w:p w14:paraId="2F8F7D64" w14:textId="77777777" w:rsidR="002F2651" w:rsidRPr="004759E7" w:rsidRDefault="002F2651" w:rsidP="002F2651">
      <w:pPr>
        <w:overflowPunct w:val="0"/>
        <w:autoSpaceDE w:val="0"/>
        <w:autoSpaceDN w:val="0"/>
        <w:adjustRightInd w:val="0"/>
        <w:spacing w:before="120" w:after="120"/>
        <w:jc w:val="center"/>
        <w:outlineLvl w:val="0"/>
        <w:rPr>
          <w:rFonts w:ascii="Verdana" w:hAnsi="Verdana" w:cs="Arial"/>
          <w:bCs/>
          <w:sz w:val="20"/>
          <w:szCs w:val="20"/>
        </w:rPr>
      </w:pPr>
    </w:p>
    <w:p w14:paraId="2ECA2EAF" w14:textId="77777777" w:rsidR="002F2651" w:rsidRPr="004759E7" w:rsidRDefault="002F2651" w:rsidP="002F2651">
      <w:pPr>
        <w:overflowPunct w:val="0"/>
        <w:autoSpaceDE w:val="0"/>
        <w:autoSpaceDN w:val="0"/>
        <w:adjustRightInd w:val="0"/>
        <w:spacing w:before="120" w:after="120"/>
        <w:jc w:val="center"/>
        <w:outlineLvl w:val="0"/>
        <w:rPr>
          <w:rFonts w:ascii="Verdana" w:hAnsi="Verdana" w:cs="Arial"/>
          <w:bCs/>
          <w:sz w:val="20"/>
          <w:szCs w:val="20"/>
        </w:rPr>
      </w:pPr>
    </w:p>
    <w:p w14:paraId="1D6DC2BF" w14:textId="77777777" w:rsidR="002F2651" w:rsidRPr="004759E7" w:rsidRDefault="002F2651" w:rsidP="002F2651">
      <w:pPr>
        <w:overflowPunct w:val="0"/>
        <w:autoSpaceDE w:val="0"/>
        <w:autoSpaceDN w:val="0"/>
        <w:adjustRightInd w:val="0"/>
        <w:spacing w:before="120" w:after="120"/>
        <w:jc w:val="center"/>
        <w:outlineLvl w:val="0"/>
        <w:rPr>
          <w:rFonts w:ascii="Verdana" w:hAnsi="Verdana" w:cs="Arial"/>
          <w:bCs/>
          <w:sz w:val="20"/>
          <w:szCs w:val="20"/>
        </w:rPr>
      </w:pPr>
    </w:p>
    <w:p w14:paraId="16D4E4B1" w14:textId="77777777" w:rsidR="002F2651" w:rsidRPr="004759E7" w:rsidRDefault="002F2651" w:rsidP="002F2651">
      <w:pPr>
        <w:overflowPunct w:val="0"/>
        <w:autoSpaceDE w:val="0"/>
        <w:autoSpaceDN w:val="0"/>
        <w:adjustRightInd w:val="0"/>
        <w:spacing w:before="120" w:after="120"/>
        <w:jc w:val="center"/>
        <w:outlineLvl w:val="0"/>
        <w:rPr>
          <w:rFonts w:ascii="Verdana" w:hAnsi="Verdana" w:cs="Arial"/>
          <w:bCs/>
          <w:sz w:val="20"/>
          <w:szCs w:val="20"/>
        </w:rPr>
      </w:pPr>
      <w:r w:rsidRPr="004759E7">
        <w:rPr>
          <w:rFonts w:ascii="Verdana" w:hAnsi="Verdana" w:cs="Arial"/>
          <w:bCs/>
          <w:sz w:val="20"/>
          <w:szCs w:val="20"/>
        </w:rPr>
        <w:t>Д Е К Л А Р И Р А М:</w:t>
      </w:r>
    </w:p>
    <w:p w14:paraId="005622D6" w14:textId="77777777" w:rsidR="002F2651" w:rsidRPr="004759E7" w:rsidRDefault="002F2651" w:rsidP="002F2651">
      <w:pPr>
        <w:overflowPunct w:val="0"/>
        <w:autoSpaceDE w:val="0"/>
        <w:autoSpaceDN w:val="0"/>
        <w:adjustRightInd w:val="0"/>
        <w:spacing w:before="120" w:after="120"/>
        <w:jc w:val="center"/>
        <w:outlineLvl w:val="0"/>
        <w:rPr>
          <w:rFonts w:ascii="Verdana" w:hAnsi="Verdana" w:cs="Arial"/>
          <w:bCs/>
          <w:sz w:val="20"/>
          <w:szCs w:val="20"/>
        </w:rPr>
      </w:pPr>
    </w:p>
    <w:p w14:paraId="038318A1" w14:textId="77777777" w:rsidR="002F2651" w:rsidRPr="004759E7" w:rsidRDefault="002F2651" w:rsidP="002F2651">
      <w:pPr>
        <w:overflowPunct w:val="0"/>
        <w:autoSpaceDE w:val="0"/>
        <w:autoSpaceDN w:val="0"/>
        <w:adjustRightInd w:val="0"/>
        <w:spacing w:before="120" w:after="120"/>
        <w:jc w:val="center"/>
        <w:outlineLvl w:val="0"/>
        <w:rPr>
          <w:rFonts w:ascii="Verdana" w:hAnsi="Verdana" w:cs="Arial"/>
          <w:bCs/>
          <w:sz w:val="20"/>
          <w:szCs w:val="20"/>
        </w:rPr>
      </w:pPr>
    </w:p>
    <w:p w14:paraId="57548466" w14:textId="77777777" w:rsidR="002F2651" w:rsidRPr="004759E7" w:rsidRDefault="002F2651" w:rsidP="002F2651">
      <w:pPr>
        <w:numPr>
          <w:ilvl w:val="0"/>
          <w:numId w:val="41"/>
        </w:numPr>
        <w:spacing w:after="0" w:line="240" w:lineRule="auto"/>
        <w:ind w:left="0" w:firstLine="0"/>
        <w:jc w:val="both"/>
        <w:rPr>
          <w:rFonts w:ascii="Verdana" w:hAnsi="Verdana" w:cs="Arial"/>
          <w:bCs/>
          <w:sz w:val="20"/>
          <w:szCs w:val="20"/>
        </w:rPr>
      </w:pPr>
      <w:r w:rsidRPr="004759E7">
        <w:rPr>
          <w:rFonts w:ascii="Verdana" w:hAnsi="Verdana" w:cs="Arial"/>
          <w:bCs/>
          <w:sz w:val="20"/>
          <w:szCs w:val="20"/>
        </w:rPr>
        <w:t xml:space="preserve">Посетих обектa и съм запознат с особеностите на обектa - подходи, комуникации, разположение и други условия, при които ще бъде изпълнен предмета на горецитираната процедура </w:t>
      </w:r>
    </w:p>
    <w:p w14:paraId="60680FD6" w14:textId="77777777" w:rsidR="002F2651" w:rsidRPr="004759E7" w:rsidRDefault="002F2651" w:rsidP="002F2651">
      <w:pPr>
        <w:numPr>
          <w:ilvl w:val="0"/>
          <w:numId w:val="41"/>
        </w:numPr>
        <w:spacing w:after="0" w:line="240" w:lineRule="auto"/>
        <w:ind w:left="0" w:firstLine="0"/>
        <w:jc w:val="both"/>
        <w:rPr>
          <w:rFonts w:ascii="Verdana" w:hAnsi="Verdana" w:cs="Arial"/>
          <w:bCs/>
          <w:sz w:val="20"/>
          <w:szCs w:val="20"/>
        </w:rPr>
      </w:pPr>
      <w:r w:rsidRPr="004759E7">
        <w:rPr>
          <w:rFonts w:ascii="Verdana" w:hAnsi="Verdana" w:cs="Arial"/>
          <w:bCs/>
          <w:sz w:val="20"/>
          <w:szCs w:val="20"/>
        </w:rPr>
        <w:t>Запознах се със строителната документация и няма да предявявам претенции, които да доведат до оскъпяване на строителството.</w:t>
      </w:r>
    </w:p>
    <w:p w14:paraId="13346314" w14:textId="77777777" w:rsidR="002F2651" w:rsidRPr="004759E7" w:rsidRDefault="002F2651" w:rsidP="002F2651">
      <w:pPr>
        <w:jc w:val="both"/>
        <w:rPr>
          <w:rFonts w:ascii="Verdana" w:hAnsi="Verdana" w:cs="Arial"/>
          <w:bCs/>
          <w:sz w:val="20"/>
          <w:szCs w:val="20"/>
        </w:rPr>
      </w:pPr>
    </w:p>
    <w:p w14:paraId="5BC9C40A" w14:textId="77777777" w:rsidR="002F2651" w:rsidRPr="004759E7" w:rsidRDefault="002F2651" w:rsidP="002F2651">
      <w:pPr>
        <w:jc w:val="both"/>
        <w:rPr>
          <w:rFonts w:ascii="Verdana" w:hAnsi="Verdana"/>
          <w:sz w:val="20"/>
          <w:szCs w:val="20"/>
        </w:rPr>
      </w:pPr>
    </w:p>
    <w:p w14:paraId="6672A24D" w14:textId="77777777" w:rsidR="002F2651" w:rsidRPr="004759E7" w:rsidRDefault="002F2651" w:rsidP="002F2651">
      <w:pPr>
        <w:overflowPunct w:val="0"/>
        <w:autoSpaceDE w:val="0"/>
        <w:autoSpaceDN w:val="0"/>
        <w:adjustRightInd w:val="0"/>
        <w:spacing w:before="840" w:after="120"/>
        <w:jc w:val="both"/>
        <w:outlineLvl w:val="0"/>
        <w:rPr>
          <w:rFonts w:ascii="Verdana" w:hAnsi="Verdana" w:cs="Arial"/>
          <w:bCs/>
          <w:sz w:val="20"/>
          <w:szCs w:val="20"/>
        </w:rPr>
      </w:pPr>
      <w:r w:rsidRPr="004759E7">
        <w:rPr>
          <w:rFonts w:ascii="Verdana" w:hAnsi="Verdana" w:cs="Arial"/>
          <w:bCs/>
          <w:sz w:val="20"/>
          <w:szCs w:val="20"/>
        </w:rPr>
        <w:t>Известна ми е наказателната отговорност за деклариране на неверни данни.</w:t>
      </w:r>
    </w:p>
    <w:p w14:paraId="56C948AD" w14:textId="77777777" w:rsidR="002F2651" w:rsidRPr="004759E7" w:rsidRDefault="002F2651" w:rsidP="002F2651">
      <w:pPr>
        <w:jc w:val="both"/>
        <w:rPr>
          <w:rFonts w:ascii="Verdana" w:hAnsi="Verdana"/>
          <w:sz w:val="20"/>
          <w:szCs w:val="20"/>
        </w:rPr>
      </w:pPr>
    </w:p>
    <w:p w14:paraId="02F5F37C" w14:textId="5FEB76FE" w:rsidR="002F2651" w:rsidRDefault="002F2651" w:rsidP="002F2651">
      <w:pPr>
        <w:overflowPunct w:val="0"/>
        <w:autoSpaceDE w:val="0"/>
        <w:autoSpaceDN w:val="0"/>
        <w:adjustRightInd w:val="0"/>
        <w:spacing w:before="1080" w:after="600"/>
        <w:jc w:val="both"/>
        <w:outlineLvl w:val="0"/>
        <w:rPr>
          <w:rFonts w:ascii="Verdana" w:hAnsi="Verdana"/>
          <w:sz w:val="20"/>
          <w:szCs w:val="20"/>
        </w:rPr>
      </w:pPr>
      <w:r w:rsidRPr="004759E7">
        <w:rPr>
          <w:rFonts w:ascii="Verdana" w:hAnsi="Verdana"/>
          <w:sz w:val="20"/>
          <w:szCs w:val="20"/>
        </w:rPr>
        <w:t>Дата: ..............</w:t>
      </w:r>
      <w:r w:rsidRPr="004759E7">
        <w:rPr>
          <w:rFonts w:ascii="Verdana" w:hAnsi="Verdana"/>
          <w:sz w:val="20"/>
          <w:szCs w:val="20"/>
        </w:rPr>
        <w:tab/>
      </w:r>
      <w:r w:rsidRPr="004759E7">
        <w:rPr>
          <w:rFonts w:ascii="Verdana" w:hAnsi="Verdana"/>
          <w:sz w:val="20"/>
          <w:szCs w:val="20"/>
        </w:rPr>
        <w:tab/>
      </w:r>
      <w:r w:rsidRPr="004759E7">
        <w:rPr>
          <w:rFonts w:ascii="Verdana" w:hAnsi="Verdana"/>
          <w:sz w:val="20"/>
          <w:szCs w:val="20"/>
        </w:rPr>
        <w:tab/>
      </w:r>
      <w:r w:rsidR="00106D38">
        <w:rPr>
          <w:rFonts w:ascii="Verdana" w:hAnsi="Verdana"/>
          <w:sz w:val="20"/>
          <w:szCs w:val="20"/>
        </w:rPr>
        <w:t>Участник</w:t>
      </w:r>
      <w:r w:rsidRPr="004759E7">
        <w:rPr>
          <w:rFonts w:ascii="Verdana" w:hAnsi="Verdana"/>
          <w:sz w:val="20"/>
          <w:szCs w:val="20"/>
        </w:rPr>
        <w:t xml:space="preserve"> (подпис): </w:t>
      </w:r>
      <w:r w:rsidR="00DB5A22">
        <w:rPr>
          <w:rFonts w:ascii="Verdana" w:hAnsi="Verdana"/>
          <w:sz w:val="20"/>
          <w:szCs w:val="20"/>
        </w:rPr>
        <w:t>……</w:t>
      </w:r>
      <w:r w:rsidRPr="004759E7">
        <w:rPr>
          <w:rFonts w:ascii="Verdana" w:hAnsi="Verdana"/>
          <w:sz w:val="20"/>
          <w:szCs w:val="20"/>
        </w:rPr>
        <w:t>...........................</w:t>
      </w:r>
    </w:p>
    <w:p w14:paraId="5BFA8F02" w14:textId="762E7E70" w:rsidR="00106D38" w:rsidRDefault="00106D38" w:rsidP="00106D38">
      <w:pPr>
        <w:overflowPunct w:val="0"/>
        <w:autoSpaceDE w:val="0"/>
        <w:autoSpaceDN w:val="0"/>
        <w:adjustRightInd w:val="0"/>
        <w:spacing w:before="1080" w:after="600"/>
        <w:jc w:val="both"/>
        <w:outlineLvl w:val="0"/>
        <w:rPr>
          <w:rFonts w:ascii="Verdana" w:hAnsi="Verdana"/>
          <w:sz w:val="20"/>
          <w:szCs w:val="20"/>
        </w:rPr>
      </w:pPr>
      <w:r w:rsidRPr="004759E7">
        <w:rPr>
          <w:rFonts w:ascii="Verdana" w:hAnsi="Verdana"/>
          <w:sz w:val="20"/>
          <w:szCs w:val="20"/>
        </w:rPr>
        <w:t>Дата: ..............</w:t>
      </w:r>
      <w:r w:rsidRPr="004759E7">
        <w:rPr>
          <w:rFonts w:ascii="Verdana" w:hAnsi="Verdana"/>
          <w:sz w:val="20"/>
          <w:szCs w:val="20"/>
        </w:rPr>
        <w:tab/>
      </w:r>
      <w:r w:rsidRPr="004759E7">
        <w:rPr>
          <w:rFonts w:ascii="Verdana" w:hAnsi="Verdana"/>
          <w:sz w:val="20"/>
          <w:szCs w:val="20"/>
        </w:rPr>
        <w:tab/>
      </w:r>
      <w:r w:rsidRPr="004759E7">
        <w:rPr>
          <w:rFonts w:ascii="Verdana" w:hAnsi="Verdana"/>
          <w:sz w:val="20"/>
          <w:szCs w:val="20"/>
        </w:rPr>
        <w:tab/>
      </w:r>
      <w:r>
        <w:rPr>
          <w:rFonts w:ascii="Verdana" w:hAnsi="Verdana"/>
          <w:sz w:val="20"/>
          <w:szCs w:val="20"/>
        </w:rPr>
        <w:t>Представител на Възложителя</w:t>
      </w:r>
      <w:r w:rsidRPr="004759E7">
        <w:rPr>
          <w:rFonts w:ascii="Verdana" w:hAnsi="Verdana"/>
          <w:sz w:val="20"/>
          <w:szCs w:val="20"/>
        </w:rPr>
        <w:t xml:space="preserve"> (подпис): ...........................</w:t>
      </w:r>
    </w:p>
    <w:p w14:paraId="2E1655EB" w14:textId="130B17A0" w:rsidR="00106D38" w:rsidRDefault="00106D38" w:rsidP="002F2651">
      <w:pPr>
        <w:overflowPunct w:val="0"/>
        <w:autoSpaceDE w:val="0"/>
        <w:autoSpaceDN w:val="0"/>
        <w:adjustRightInd w:val="0"/>
        <w:spacing w:before="1080" w:after="600"/>
        <w:jc w:val="both"/>
        <w:outlineLvl w:val="0"/>
        <w:rPr>
          <w:rFonts w:ascii="Verdana" w:hAnsi="Verdana"/>
          <w:sz w:val="20"/>
          <w:szCs w:val="20"/>
        </w:rPr>
      </w:pPr>
    </w:p>
    <w:p w14:paraId="615DB65E" w14:textId="33CE3EDF" w:rsidR="002F2651" w:rsidRPr="002C49BF" w:rsidRDefault="002F2651" w:rsidP="00D80207">
      <w:pPr>
        <w:spacing w:after="0" w:line="240" w:lineRule="auto"/>
        <w:jc w:val="both"/>
        <w:rPr>
          <w:rFonts w:ascii="Verdana" w:eastAsia="Times New Roman" w:hAnsi="Verdana"/>
          <w:i/>
          <w:sz w:val="20"/>
          <w:szCs w:val="20"/>
          <w:lang w:eastAsia="bg-BG"/>
        </w:rPr>
      </w:pPr>
    </w:p>
    <w:sectPr w:rsidR="002F2651" w:rsidRPr="002C49BF" w:rsidSect="00D80207">
      <w:headerReference w:type="default" r:id="rId18"/>
      <w:footerReference w:type="default" r:id="rId19"/>
      <w:headerReference w:type="first" r:id="rId20"/>
      <w:footerReference w:type="first" r:id="rId21"/>
      <w:endnotePr>
        <w:numFmt w:val="decimal"/>
      </w:endnotePr>
      <w:type w:val="nextColumn"/>
      <w:pgSz w:w="11905" w:h="16837" w:code="9"/>
      <w:pgMar w:top="851" w:right="848" w:bottom="680" w:left="851"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26B27" w14:textId="77777777" w:rsidR="00696C41" w:rsidRDefault="00696C41" w:rsidP="00C646EF">
      <w:pPr>
        <w:spacing w:after="0" w:line="240" w:lineRule="auto"/>
      </w:pPr>
      <w:r>
        <w:separator/>
      </w:r>
    </w:p>
  </w:endnote>
  <w:endnote w:type="continuationSeparator" w:id="0">
    <w:p w14:paraId="64038809" w14:textId="77777777" w:rsidR="00696C41" w:rsidRDefault="00696C41" w:rsidP="00C646EF">
      <w:pPr>
        <w:spacing w:after="0" w:line="240" w:lineRule="auto"/>
      </w:pPr>
      <w:r>
        <w:continuationSeparator/>
      </w:r>
    </w:p>
  </w:endnote>
  <w:endnote w:type="continuationNotice" w:id="1">
    <w:p w14:paraId="2618C5EA" w14:textId="77777777" w:rsidR="00696C41" w:rsidRDefault="00696C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onotype Sorts">
    <w:altName w:val="Times New Roman"/>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HebarU">
    <w:charset w:val="00"/>
    <w:family w:val="auto"/>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MS ??">
    <w:altName w:val="MS Mincho"/>
    <w:charset w:val="80"/>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highlight w:val="yellow"/>
      </w:rPr>
      <w:id w:val="1666671113"/>
      <w:docPartObj>
        <w:docPartGallery w:val="Page Numbers (Bottom of Page)"/>
        <w:docPartUnique/>
      </w:docPartObj>
    </w:sdtPr>
    <w:sdtEndPr>
      <w:rPr>
        <w:highlight w:val="none"/>
      </w:rPr>
    </w:sdtEndPr>
    <w:sdtContent>
      <w:sdt>
        <w:sdtPr>
          <w:rPr>
            <w:rFonts w:ascii="Verdana" w:hAnsi="Verdana"/>
            <w:sz w:val="16"/>
            <w:szCs w:val="16"/>
            <w:highlight w:val="yellow"/>
          </w:rPr>
          <w:id w:val="-1769616900"/>
          <w:docPartObj>
            <w:docPartGallery w:val="Page Numbers (Top of Page)"/>
            <w:docPartUnique/>
          </w:docPartObj>
        </w:sdtPr>
        <w:sdtEndPr>
          <w:rPr>
            <w:highlight w:val="none"/>
          </w:rPr>
        </w:sdtEndPr>
        <w:sdtContent>
          <w:p w14:paraId="15C61A4B" w14:textId="0737F824" w:rsidR="00696C41" w:rsidRPr="00C73248" w:rsidRDefault="00696C41" w:rsidP="00B452E1">
            <w:pPr>
              <w:pStyle w:val="Footer"/>
              <w:jc w:val="both"/>
              <w:rPr>
                <w:rFonts w:ascii="Verdana" w:eastAsia="Times New Roman" w:hAnsi="Verdana"/>
                <w:color w:val="000000"/>
                <w:sz w:val="16"/>
                <w:szCs w:val="16"/>
                <w:lang w:eastAsia="bg-BG"/>
              </w:rPr>
            </w:pPr>
            <w:r w:rsidRPr="00C73248">
              <w:rPr>
                <w:rFonts w:ascii="Verdana" w:eastAsia="Times New Roman" w:hAnsi="Verdana"/>
                <w:color w:val="000000"/>
                <w:sz w:val="16"/>
                <w:szCs w:val="16"/>
                <w:lang w:eastAsia="bg-BG"/>
              </w:rPr>
              <w:t>48871/</w:t>
            </w:r>
            <w:r w:rsidRPr="00C73248">
              <w:rPr>
                <w:rFonts w:ascii="Verdana" w:eastAsia="Times New Roman" w:hAnsi="Verdana"/>
                <w:color w:val="000000"/>
                <w:sz w:val="16"/>
                <w:szCs w:val="16"/>
                <w:lang w:val="en-US" w:eastAsia="bg-BG"/>
              </w:rPr>
              <w:t>MR</w:t>
            </w:r>
            <w:r w:rsidRPr="00C73248">
              <w:rPr>
                <w:rFonts w:ascii="Verdana" w:eastAsia="Times New Roman" w:hAnsi="Verdana"/>
                <w:color w:val="000000"/>
                <w:sz w:val="16"/>
                <w:szCs w:val="16"/>
                <w:lang w:eastAsia="bg-BG"/>
              </w:rPr>
              <w:t>-</w:t>
            </w:r>
            <w:r w:rsidRPr="008B6DEF">
              <w:rPr>
                <w:rFonts w:ascii="Verdana" w:eastAsia="Times New Roman" w:hAnsi="Verdana"/>
                <w:color w:val="000000"/>
                <w:sz w:val="16"/>
                <w:szCs w:val="16"/>
                <w:lang w:val="ru-RU" w:eastAsia="bg-BG"/>
              </w:rPr>
              <w:t>161</w:t>
            </w:r>
            <w:r w:rsidRPr="00C73248">
              <w:rPr>
                <w:rFonts w:ascii="Verdana" w:eastAsia="Times New Roman" w:hAnsi="Verdana"/>
                <w:color w:val="000000"/>
                <w:sz w:val="16"/>
                <w:szCs w:val="16"/>
                <w:lang w:eastAsia="bg-BG"/>
              </w:rPr>
              <w:t xml:space="preserve"> - Извършване на рехабилитация на кантон „Бели Искър“, разположен на територията на община Самоков</w:t>
            </w:r>
          </w:p>
          <w:p w14:paraId="452A56CA" w14:textId="39129E1F" w:rsidR="00696C41" w:rsidRPr="009B4272" w:rsidRDefault="00696C41" w:rsidP="00536063">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E70856">
              <w:rPr>
                <w:rFonts w:ascii="Verdana" w:hAnsi="Verdana"/>
                <w:bCs/>
                <w:noProof/>
                <w:sz w:val="16"/>
                <w:szCs w:val="16"/>
              </w:rPr>
              <w:t>10</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E70856">
              <w:rPr>
                <w:rFonts w:ascii="Verdana" w:hAnsi="Verdana"/>
                <w:bCs/>
                <w:noProof/>
                <w:sz w:val="16"/>
                <w:szCs w:val="16"/>
              </w:rPr>
              <w:t>54</w:t>
            </w:r>
            <w:r w:rsidRPr="00A24ABE">
              <w:rPr>
                <w:rFonts w:ascii="Verdana" w:hAnsi="Verdana"/>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863279905"/>
      <w:docPartObj>
        <w:docPartGallery w:val="Page Numbers (Bottom of Page)"/>
        <w:docPartUnique/>
      </w:docPartObj>
    </w:sdtPr>
    <w:sdtEndPr/>
    <w:sdtContent>
      <w:sdt>
        <w:sdtPr>
          <w:rPr>
            <w:rFonts w:ascii="Verdana" w:hAnsi="Verdana"/>
            <w:sz w:val="16"/>
            <w:szCs w:val="16"/>
          </w:rPr>
          <w:id w:val="701362635"/>
          <w:docPartObj>
            <w:docPartGallery w:val="Page Numbers (Top of Page)"/>
            <w:docPartUnique/>
          </w:docPartObj>
        </w:sdtPr>
        <w:sdtEndPr/>
        <w:sdtContent>
          <w:p w14:paraId="5CD9B49D" w14:textId="2B18ACCF" w:rsidR="00696C41" w:rsidRPr="00A24ABE" w:rsidRDefault="00696C41" w:rsidP="00DB3EBC">
            <w:pPr>
              <w:pStyle w:val="Footer"/>
              <w:jc w:val="both"/>
              <w:rPr>
                <w:rFonts w:ascii="Verdana" w:eastAsia="Times New Roman" w:hAnsi="Verdana"/>
                <w:color w:val="000000"/>
                <w:sz w:val="16"/>
                <w:szCs w:val="16"/>
                <w:lang w:eastAsia="bg-BG"/>
              </w:rPr>
            </w:pPr>
            <w:r w:rsidRPr="00C73248">
              <w:rPr>
                <w:rFonts w:ascii="Verdana" w:eastAsia="Times New Roman" w:hAnsi="Verdana"/>
                <w:color w:val="000000"/>
                <w:sz w:val="16"/>
                <w:szCs w:val="16"/>
                <w:lang w:eastAsia="bg-BG"/>
              </w:rPr>
              <w:t>48871/</w:t>
            </w:r>
            <w:r w:rsidRPr="00C73248">
              <w:rPr>
                <w:rFonts w:ascii="Verdana" w:eastAsia="Times New Roman" w:hAnsi="Verdana"/>
                <w:color w:val="000000"/>
                <w:sz w:val="16"/>
                <w:szCs w:val="16"/>
                <w:lang w:val="en-US" w:eastAsia="bg-BG"/>
              </w:rPr>
              <w:t>MR</w:t>
            </w:r>
            <w:r w:rsidRPr="00C73248">
              <w:rPr>
                <w:rFonts w:ascii="Verdana" w:eastAsia="Times New Roman" w:hAnsi="Verdana"/>
                <w:color w:val="000000"/>
                <w:sz w:val="16"/>
                <w:szCs w:val="16"/>
                <w:lang w:eastAsia="bg-BG"/>
              </w:rPr>
              <w:t>-</w:t>
            </w:r>
            <w:r w:rsidRPr="00F74867">
              <w:rPr>
                <w:rFonts w:ascii="Verdana" w:eastAsia="Times New Roman" w:hAnsi="Verdana"/>
                <w:color w:val="000000"/>
                <w:sz w:val="16"/>
                <w:szCs w:val="16"/>
                <w:lang w:val="ru-RU" w:eastAsia="bg-BG"/>
              </w:rPr>
              <w:t>161</w:t>
            </w:r>
            <w:r w:rsidRPr="00C73248">
              <w:rPr>
                <w:rFonts w:ascii="Verdana" w:eastAsia="Times New Roman" w:hAnsi="Verdana"/>
                <w:color w:val="000000"/>
                <w:sz w:val="16"/>
                <w:szCs w:val="16"/>
                <w:lang w:eastAsia="bg-BG"/>
              </w:rPr>
              <w:t xml:space="preserve"> - Извършване на рехабилитация на кантон „Бели Искър“, разположен н</w:t>
            </w:r>
            <w:r>
              <w:rPr>
                <w:rFonts w:ascii="Verdana" w:eastAsia="Times New Roman" w:hAnsi="Verdana"/>
                <w:color w:val="000000"/>
                <w:sz w:val="16"/>
                <w:szCs w:val="16"/>
                <w:lang w:eastAsia="bg-BG"/>
              </w:rPr>
              <w:t>а територията на община Самоков</w:t>
            </w:r>
            <w:r w:rsidRPr="00A24ABE">
              <w:rPr>
                <w:rFonts w:ascii="Verdana" w:eastAsia="Times New Roman" w:hAnsi="Verdana"/>
                <w:color w:val="000000"/>
                <w:sz w:val="16"/>
                <w:szCs w:val="16"/>
                <w:lang w:eastAsia="bg-BG"/>
              </w:rPr>
              <w:t xml:space="preserve"> </w:t>
            </w:r>
          </w:p>
          <w:p w14:paraId="26F2E459" w14:textId="3CC0DBC3" w:rsidR="00696C41" w:rsidRPr="009B5092" w:rsidRDefault="00696C41" w:rsidP="00DB3EBC">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E70856">
              <w:rPr>
                <w:rFonts w:ascii="Verdana" w:hAnsi="Verdana"/>
                <w:bCs/>
                <w:noProof/>
                <w:sz w:val="16"/>
                <w:szCs w:val="16"/>
              </w:rPr>
              <w:t>11</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E70856">
              <w:rPr>
                <w:rFonts w:ascii="Verdana" w:hAnsi="Verdana"/>
                <w:bCs/>
                <w:noProof/>
                <w:sz w:val="16"/>
                <w:szCs w:val="16"/>
              </w:rPr>
              <w:t>54</w:t>
            </w:r>
            <w:r w:rsidRPr="00A24ABE">
              <w:rPr>
                <w:rFonts w:ascii="Verdana" w:hAnsi="Verdana"/>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888566931"/>
      <w:docPartObj>
        <w:docPartGallery w:val="Page Numbers (Bottom of Page)"/>
        <w:docPartUnique/>
      </w:docPartObj>
    </w:sdtPr>
    <w:sdtEndPr/>
    <w:sdtContent>
      <w:sdt>
        <w:sdtPr>
          <w:rPr>
            <w:rFonts w:ascii="Verdana" w:hAnsi="Verdana"/>
            <w:sz w:val="16"/>
            <w:szCs w:val="16"/>
          </w:rPr>
          <w:id w:val="1050890963"/>
          <w:docPartObj>
            <w:docPartGallery w:val="Page Numbers (Top of Page)"/>
            <w:docPartUnique/>
          </w:docPartObj>
        </w:sdtPr>
        <w:sdtEndPr/>
        <w:sdtContent>
          <w:p w14:paraId="67D24CCD" w14:textId="77777777" w:rsidR="00696C41" w:rsidRPr="00A24ABE" w:rsidRDefault="00696C41" w:rsidP="00DA6408">
            <w:pPr>
              <w:pStyle w:val="Footer"/>
              <w:jc w:val="both"/>
              <w:rPr>
                <w:rFonts w:ascii="Verdana" w:eastAsia="Times New Roman" w:hAnsi="Verdana"/>
                <w:color w:val="000000"/>
                <w:sz w:val="16"/>
                <w:szCs w:val="16"/>
                <w:lang w:eastAsia="bg-BG"/>
              </w:rPr>
            </w:pPr>
            <w:r w:rsidRPr="00C73248">
              <w:rPr>
                <w:rFonts w:ascii="Verdana" w:eastAsia="Times New Roman" w:hAnsi="Verdana"/>
                <w:color w:val="000000"/>
                <w:sz w:val="16"/>
                <w:szCs w:val="16"/>
                <w:lang w:eastAsia="bg-BG"/>
              </w:rPr>
              <w:t>48871/</w:t>
            </w:r>
            <w:r w:rsidRPr="00C73248">
              <w:rPr>
                <w:rFonts w:ascii="Verdana" w:eastAsia="Times New Roman" w:hAnsi="Verdana"/>
                <w:color w:val="000000"/>
                <w:sz w:val="16"/>
                <w:szCs w:val="16"/>
                <w:lang w:val="en-US" w:eastAsia="bg-BG"/>
              </w:rPr>
              <w:t>MR</w:t>
            </w:r>
            <w:r w:rsidRPr="00C73248">
              <w:rPr>
                <w:rFonts w:ascii="Verdana" w:eastAsia="Times New Roman" w:hAnsi="Verdana"/>
                <w:color w:val="000000"/>
                <w:sz w:val="16"/>
                <w:szCs w:val="16"/>
                <w:lang w:eastAsia="bg-BG"/>
              </w:rPr>
              <w:t>-</w:t>
            </w:r>
            <w:r w:rsidRPr="00992A28">
              <w:rPr>
                <w:rFonts w:ascii="Verdana" w:eastAsia="Times New Roman" w:hAnsi="Verdana"/>
                <w:color w:val="000000"/>
                <w:sz w:val="16"/>
                <w:szCs w:val="16"/>
                <w:lang w:val="ru-RU" w:eastAsia="bg-BG"/>
              </w:rPr>
              <w:t>161</w:t>
            </w:r>
            <w:r w:rsidRPr="00C73248">
              <w:rPr>
                <w:rFonts w:ascii="Verdana" w:eastAsia="Times New Roman" w:hAnsi="Verdana"/>
                <w:color w:val="000000"/>
                <w:sz w:val="16"/>
                <w:szCs w:val="16"/>
                <w:lang w:eastAsia="bg-BG"/>
              </w:rPr>
              <w:t xml:space="preserve"> - Извършване на рехабилитация на кантон „Бели Искър“, разположен н</w:t>
            </w:r>
            <w:r>
              <w:rPr>
                <w:rFonts w:ascii="Verdana" w:eastAsia="Times New Roman" w:hAnsi="Verdana"/>
                <w:color w:val="000000"/>
                <w:sz w:val="16"/>
                <w:szCs w:val="16"/>
                <w:lang w:eastAsia="bg-BG"/>
              </w:rPr>
              <w:t>а територията на община Самоков</w:t>
            </w:r>
            <w:r w:rsidRPr="00A24ABE">
              <w:rPr>
                <w:rFonts w:ascii="Verdana" w:eastAsia="Times New Roman" w:hAnsi="Verdana"/>
                <w:color w:val="000000"/>
                <w:sz w:val="16"/>
                <w:szCs w:val="16"/>
                <w:lang w:eastAsia="bg-BG"/>
              </w:rPr>
              <w:t xml:space="preserve"> </w:t>
            </w:r>
          </w:p>
          <w:p w14:paraId="60C64109" w14:textId="39FC8135" w:rsidR="00696C41" w:rsidRDefault="00696C41" w:rsidP="00DA6408">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E70856">
              <w:rPr>
                <w:rFonts w:ascii="Verdana" w:hAnsi="Verdana"/>
                <w:bCs/>
                <w:noProof/>
                <w:sz w:val="16"/>
                <w:szCs w:val="16"/>
              </w:rPr>
              <w:t>30</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E70856">
              <w:rPr>
                <w:rFonts w:ascii="Verdana" w:hAnsi="Verdana"/>
                <w:bCs/>
                <w:noProof/>
                <w:sz w:val="16"/>
                <w:szCs w:val="16"/>
              </w:rPr>
              <w:t>54</w:t>
            </w:r>
            <w:r w:rsidRPr="00A24ABE">
              <w:rPr>
                <w:rFonts w:ascii="Verdana" w:hAnsi="Verdana"/>
                <w:bCs/>
                <w:sz w:val="16"/>
                <w:szCs w:val="16"/>
              </w:rPr>
              <w:fldChar w:fldCharType="end"/>
            </w:r>
          </w:p>
        </w:sdtContent>
      </w:sdt>
    </w:sdtContent>
  </w:sdt>
  <w:p w14:paraId="6092F121" w14:textId="44A09D7B" w:rsidR="00696C41" w:rsidRPr="00DA6408" w:rsidRDefault="00696C41" w:rsidP="00DA6408">
    <w:pPr>
      <w:pStyle w:val="Footer"/>
      <w:jc w:val="right"/>
      <w:rPr>
        <w:rFonts w:ascii="Verdana" w:hAnsi="Verdana"/>
        <w:sz w:val="16"/>
        <w:szCs w:val="16"/>
      </w:rPr>
    </w:pPr>
    <w:r w:rsidRPr="00FD6714">
      <w:rPr>
        <w:b/>
        <w:bCs/>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E451A" w14:textId="77777777" w:rsidR="00696C41" w:rsidRDefault="00696C41">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578286432"/>
      <w:docPartObj>
        <w:docPartGallery w:val="Page Numbers (Bottom of Page)"/>
        <w:docPartUnique/>
      </w:docPartObj>
    </w:sdtPr>
    <w:sdtEndPr/>
    <w:sdtContent>
      <w:sdt>
        <w:sdtPr>
          <w:rPr>
            <w:rFonts w:ascii="Verdana" w:hAnsi="Verdana"/>
            <w:sz w:val="16"/>
            <w:szCs w:val="16"/>
          </w:rPr>
          <w:id w:val="-1398898388"/>
          <w:docPartObj>
            <w:docPartGallery w:val="Page Numbers (Top of Page)"/>
            <w:docPartUnique/>
          </w:docPartObj>
        </w:sdtPr>
        <w:sdtEndPr/>
        <w:sdtContent>
          <w:p w14:paraId="6DA9DCE6" w14:textId="77777777" w:rsidR="00696C41" w:rsidRPr="00A24ABE" w:rsidRDefault="00696C41" w:rsidP="00DA6408">
            <w:pPr>
              <w:pStyle w:val="Footer"/>
              <w:jc w:val="both"/>
              <w:rPr>
                <w:rFonts w:ascii="Verdana" w:eastAsia="Times New Roman" w:hAnsi="Verdana"/>
                <w:color w:val="000000"/>
                <w:sz w:val="16"/>
                <w:szCs w:val="16"/>
                <w:lang w:eastAsia="bg-BG"/>
              </w:rPr>
            </w:pPr>
            <w:r w:rsidRPr="00C73248">
              <w:rPr>
                <w:rFonts w:ascii="Verdana" w:eastAsia="Times New Roman" w:hAnsi="Verdana"/>
                <w:color w:val="000000"/>
                <w:sz w:val="16"/>
                <w:szCs w:val="16"/>
                <w:lang w:eastAsia="bg-BG"/>
              </w:rPr>
              <w:t>48871/</w:t>
            </w:r>
            <w:r w:rsidRPr="00C73248">
              <w:rPr>
                <w:rFonts w:ascii="Verdana" w:eastAsia="Times New Roman" w:hAnsi="Verdana"/>
                <w:color w:val="000000"/>
                <w:sz w:val="16"/>
                <w:szCs w:val="16"/>
                <w:lang w:val="en-US" w:eastAsia="bg-BG"/>
              </w:rPr>
              <w:t>MR</w:t>
            </w:r>
            <w:r w:rsidRPr="00C73248">
              <w:rPr>
                <w:rFonts w:ascii="Verdana" w:eastAsia="Times New Roman" w:hAnsi="Verdana"/>
                <w:color w:val="000000"/>
                <w:sz w:val="16"/>
                <w:szCs w:val="16"/>
                <w:lang w:eastAsia="bg-BG"/>
              </w:rPr>
              <w:t>-</w:t>
            </w:r>
            <w:r w:rsidRPr="00992A28">
              <w:rPr>
                <w:rFonts w:ascii="Verdana" w:eastAsia="Times New Roman" w:hAnsi="Verdana"/>
                <w:color w:val="000000"/>
                <w:sz w:val="16"/>
                <w:szCs w:val="16"/>
                <w:lang w:val="ru-RU" w:eastAsia="bg-BG"/>
              </w:rPr>
              <w:t>161</w:t>
            </w:r>
            <w:r w:rsidRPr="00C73248">
              <w:rPr>
                <w:rFonts w:ascii="Verdana" w:eastAsia="Times New Roman" w:hAnsi="Verdana"/>
                <w:color w:val="000000"/>
                <w:sz w:val="16"/>
                <w:szCs w:val="16"/>
                <w:lang w:eastAsia="bg-BG"/>
              </w:rPr>
              <w:t xml:space="preserve"> - Извършване на рехабилитация на кантон „Бели Искър“, разположен н</w:t>
            </w:r>
            <w:r>
              <w:rPr>
                <w:rFonts w:ascii="Verdana" w:eastAsia="Times New Roman" w:hAnsi="Verdana"/>
                <w:color w:val="000000"/>
                <w:sz w:val="16"/>
                <w:szCs w:val="16"/>
                <w:lang w:eastAsia="bg-BG"/>
              </w:rPr>
              <w:t>а територията на община Самоков</w:t>
            </w:r>
            <w:r w:rsidRPr="00A24ABE">
              <w:rPr>
                <w:rFonts w:ascii="Verdana" w:eastAsia="Times New Roman" w:hAnsi="Verdana"/>
                <w:color w:val="000000"/>
                <w:sz w:val="16"/>
                <w:szCs w:val="16"/>
                <w:lang w:eastAsia="bg-BG"/>
              </w:rPr>
              <w:t xml:space="preserve"> </w:t>
            </w:r>
          </w:p>
          <w:p w14:paraId="0574DB1A" w14:textId="4D1D4304" w:rsidR="00696C41" w:rsidRPr="00DA6408" w:rsidRDefault="00696C41" w:rsidP="00DA6408">
            <w:pPr>
              <w:pStyle w:val="Footer"/>
              <w:jc w:val="right"/>
              <w:rPr>
                <w:rStyle w:val="FontStyle38"/>
                <w:rFonts w:ascii="Verdana" w:hAnsi="Verdana" w:cs="Times New Roman"/>
                <w:spacing w:val="0"/>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E70856">
              <w:rPr>
                <w:rFonts w:ascii="Verdana" w:hAnsi="Verdana"/>
                <w:bCs/>
                <w:noProof/>
                <w:sz w:val="16"/>
                <w:szCs w:val="16"/>
              </w:rPr>
              <w:t>52</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E70856">
              <w:rPr>
                <w:rFonts w:ascii="Verdana" w:hAnsi="Verdana"/>
                <w:bCs/>
                <w:noProof/>
                <w:sz w:val="16"/>
                <w:szCs w:val="16"/>
              </w:rPr>
              <w:t>54</w:t>
            </w:r>
            <w:r w:rsidRPr="00A24ABE">
              <w:rPr>
                <w:rFonts w:ascii="Verdana" w:hAnsi="Verdana"/>
                <w:bCs/>
                <w:sz w:val="16"/>
                <w:szCs w:val="16"/>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1508357378"/>
      <w:docPartObj>
        <w:docPartGallery w:val="Page Numbers (Bottom of Page)"/>
        <w:docPartUnique/>
      </w:docPartObj>
    </w:sdtPr>
    <w:sdtEndPr/>
    <w:sdtContent>
      <w:sdt>
        <w:sdtPr>
          <w:rPr>
            <w:rFonts w:ascii="Verdana" w:hAnsi="Verdana"/>
            <w:sz w:val="16"/>
            <w:szCs w:val="16"/>
          </w:rPr>
          <w:id w:val="1362552275"/>
          <w:docPartObj>
            <w:docPartGallery w:val="Page Numbers (Top of Page)"/>
            <w:docPartUnique/>
          </w:docPartObj>
        </w:sdtPr>
        <w:sdtEndPr/>
        <w:sdtContent>
          <w:p w14:paraId="15B2D643" w14:textId="77777777" w:rsidR="00696C41" w:rsidRPr="00A24ABE" w:rsidRDefault="00696C41" w:rsidP="00DA6408">
            <w:pPr>
              <w:pStyle w:val="Footer"/>
              <w:jc w:val="both"/>
              <w:rPr>
                <w:rFonts w:ascii="Verdana" w:eastAsia="Times New Roman" w:hAnsi="Verdana"/>
                <w:color w:val="000000"/>
                <w:sz w:val="16"/>
                <w:szCs w:val="16"/>
                <w:lang w:eastAsia="bg-BG"/>
              </w:rPr>
            </w:pPr>
            <w:r w:rsidRPr="00C73248">
              <w:rPr>
                <w:rFonts w:ascii="Verdana" w:eastAsia="Times New Roman" w:hAnsi="Verdana"/>
                <w:color w:val="000000"/>
                <w:sz w:val="16"/>
                <w:szCs w:val="16"/>
                <w:lang w:eastAsia="bg-BG"/>
              </w:rPr>
              <w:t>48871/</w:t>
            </w:r>
            <w:r w:rsidRPr="00C73248">
              <w:rPr>
                <w:rFonts w:ascii="Verdana" w:eastAsia="Times New Roman" w:hAnsi="Verdana"/>
                <w:color w:val="000000"/>
                <w:sz w:val="16"/>
                <w:szCs w:val="16"/>
                <w:lang w:val="en-US" w:eastAsia="bg-BG"/>
              </w:rPr>
              <w:t>MR</w:t>
            </w:r>
            <w:r w:rsidRPr="00C73248">
              <w:rPr>
                <w:rFonts w:ascii="Verdana" w:eastAsia="Times New Roman" w:hAnsi="Verdana"/>
                <w:color w:val="000000"/>
                <w:sz w:val="16"/>
                <w:szCs w:val="16"/>
                <w:lang w:eastAsia="bg-BG"/>
              </w:rPr>
              <w:t>-</w:t>
            </w:r>
            <w:r w:rsidRPr="00992A28">
              <w:rPr>
                <w:rFonts w:ascii="Verdana" w:eastAsia="Times New Roman" w:hAnsi="Verdana"/>
                <w:color w:val="000000"/>
                <w:sz w:val="16"/>
                <w:szCs w:val="16"/>
                <w:lang w:val="ru-RU" w:eastAsia="bg-BG"/>
              </w:rPr>
              <w:t>161</w:t>
            </w:r>
            <w:r w:rsidRPr="00C73248">
              <w:rPr>
                <w:rFonts w:ascii="Verdana" w:eastAsia="Times New Roman" w:hAnsi="Verdana"/>
                <w:color w:val="000000"/>
                <w:sz w:val="16"/>
                <w:szCs w:val="16"/>
                <w:lang w:eastAsia="bg-BG"/>
              </w:rPr>
              <w:t xml:space="preserve"> - Извършване на рехабилитация на кантон „Бели Искър“, разположен н</w:t>
            </w:r>
            <w:r>
              <w:rPr>
                <w:rFonts w:ascii="Verdana" w:eastAsia="Times New Roman" w:hAnsi="Verdana"/>
                <w:color w:val="000000"/>
                <w:sz w:val="16"/>
                <w:szCs w:val="16"/>
                <w:lang w:eastAsia="bg-BG"/>
              </w:rPr>
              <w:t>а територията на община Самоков</w:t>
            </w:r>
            <w:r w:rsidRPr="00A24ABE">
              <w:rPr>
                <w:rFonts w:ascii="Verdana" w:eastAsia="Times New Roman" w:hAnsi="Verdana"/>
                <w:color w:val="000000"/>
                <w:sz w:val="16"/>
                <w:szCs w:val="16"/>
                <w:lang w:eastAsia="bg-BG"/>
              </w:rPr>
              <w:t xml:space="preserve"> </w:t>
            </w:r>
          </w:p>
          <w:p w14:paraId="70E50FFD" w14:textId="3BA9B7E0" w:rsidR="00696C41" w:rsidRPr="00DA6408" w:rsidRDefault="00696C41" w:rsidP="00DA6408">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E70856">
              <w:rPr>
                <w:rFonts w:ascii="Verdana" w:hAnsi="Verdana"/>
                <w:bCs/>
                <w:noProof/>
                <w:sz w:val="16"/>
                <w:szCs w:val="16"/>
              </w:rPr>
              <w:t>54</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E70856">
              <w:rPr>
                <w:rFonts w:ascii="Verdana" w:hAnsi="Verdana"/>
                <w:bCs/>
                <w:noProof/>
                <w:sz w:val="16"/>
                <w:szCs w:val="16"/>
              </w:rPr>
              <w:t>54</w:t>
            </w:r>
            <w:r w:rsidRPr="00A24ABE">
              <w:rPr>
                <w:rFonts w:ascii="Verdana" w:hAnsi="Verdana"/>
                <w:bCs/>
                <w:sz w:val="16"/>
                <w:szCs w:val="16"/>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696C41" w:rsidRPr="002041EC" w14:paraId="2CDBFA44" w14:textId="77777777">
      <w:trPr>
        <w:trHeight w:val="376"/>
        <w:jc w:val="center"/>
      </w:trPr>
      <w:tc>
        <w:tcPr>
          <w:tcW w:w="9538" w:type="dxa"/>
          <w:vAlign w:val="center"/>
        </w:tcPr>
        <w:p w14:paraId="35664F83" w14:textId="77777777" w:rsidR="00696C41" w:rsidRPr="002041EC" w:rsidRDefault="00696C41" w:rsidP="00545DDB">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31052151" w14:textId="77777777" w:rsidR="00696C41" w:rsidRPr="002041EC" w:rsidRDefault="00696C41" w:rsidP="00545DDB">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0E1CD461" w14:textId="77777777" w:rsidR="00696C41" w:rsidRDefault="00696C41" w:rsidP="00545DDB">
    <w:pPr>
      <w:pStyle w:val="Footer"/>
    </w:pPr>
  </w:p>
  <w:p w14:paraId="030C4045" w14:textId="77777777" w:rsidR="00696C41" w:rsidRPr="006301E9" w:rsidRDefault="00696C41" w:rsidP="00545DDB">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043B5" w14:textId="77777777" w:rsidR="00696C41" w:rsidRDefault="00696C41" w:rsidP="00C646EF">
      <w:pPr>
        <w:spacing w:after="0" w:line="240" w:lineRule="auto"/>
      </w:pPr>
      <w:r>
        <w:separator/>
      </w:r>
    </w:p>
  </w:footnote>
  <w:footnote w:type="continuationSeparator" w:id="0">
    <w:p w14:paraId="61AB0429" w14:textId="77777777" w:rsidR="00696C41" w:rsidRDefault="00696C41" w:rsidP="00C646EF">
      <w:pPr>
        <w:spacing w:after="0" w:line="240" w:lineRule="auto"/>
      </w:pPr>
      <w:r>
        <w:continuationSeparator/>
      </w:r>
    </w:p>
  </w:footnote>
  <w:footnote w:type="continuationNotice" w:id="1">
    <w:p w14:paraId="32C08828" w14:textId="77777777" w:rsidR="00696C41" w:rsidRDefault="00696C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00885" w14:textId="77777777" w:rsidR="00696C41" w:rsidRDefault="00696C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C08BB" w14:textId="77777777" w:rsidR="00696C41" w:rsidRDefault="00696C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8D88" w14:textId="77777777" w:rsidR="00696C41" w:rsidRDefault="00696C41">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696C41" w:rsidRPr="00E53C49" w14:paraId="253E4A16" w14:textId="77777777" w:rsidTr="00545DDB">
      <w:tc>
        <w:tcPr>
          <w:tcW w:w="2732" w:type="dxa"/>
          <w:vMerge w:val="restart"/>
          <w:vAlign w:val="center"/>
        </w:tcPr>
        <w:p w14:paraId="622F74D8" w14:textId="6561D249" w:rsidR="00696C41" w:rsidRPr="00E53C49" w:rsidRDefault="00696C41" w:rsidP="00545DDB">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8242" behindDoc="0" locked="0" layoutInCell="1" allowOverlap="1" wp14:anchorId="20649FD9" wp14:editId="7E462E0E">
                <wp:simplePos x="0" y="0"/>
                <wp:positionH relativeFrom="column">
                  <wp:posOffset>98425</wp:posOffset>
                </wp:positionH>
                <wp:positionV relativeFrom="paragraph">
                  <wp:posOffset>104775</wp:posOffset>
                </wp:positionV>
                <wp:extent cx="1371600" cy="5619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51A26586" w14:textId="77777777" w:rsidR="00696C41" w:rsidRPr="00E53C49" w:rsidRDefault="00696C41" w:rsidP="00545DDB">
          <w:pPr>
            <w:pStyle w:val="Header"/>
            <w:spacing w:before="120"/>
            <w:jc w:val="center"/>
            <w:rPr>
              <w:rFonts w:ascii="Arial" w:hAnsi="Arial" w:cs="Arial"/>
              <w:b/>
            </w:rPr>
          </w:pPr>
          <w:r>
            <w:rPr>
              <w:rFonts w:ascii="Arial" w:hAnsi="Arial" w:cs="Arial"/>
              <w:b/>
            </w:rPr>
            <w:t>Документ по околна среда</w:t>
          </w:r>
        </w:p>
        <w:p w14:paraId="5E1DA476" w14:textId="77777777" w:rsidR="00696C41" w:rsidRPr="00E53C49" w:rsidRDefault="00696C41" w:rsidP="00545DDB">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323B3A74" w14:textId="77777777" w:rsidR="00696C41" w:rsidRPr="00F004AB" w:rsidRDefault="00696C41" w:rsidP="00545DDB">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696C41" w:rsidRPr="00E53C49" w14:paraId="2022E33E" w14:textId="77777777" w:rsidTr="00545DDB">
      <w:trPr>
        <w:trHeight w:val="193"/>
      </w:trPr>
      <w:tc>
        <w:tcPr>
          <w:tcW w:w="2732" w:type="dxa"/>
          <w:vMerge/>
          <w:vAlign w:val="center"/>
        </w:tcPr>
        <w:p w14:paraId="61ACEE94" w14:textId="77777777" w:rsidR="00696C41" w:rsidRPr="00E53C49" w:rsidRDefault="00696C41" w:rsidP="00545DDB">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424993A2" w14:textId="77777777" w:rsidR="00696C41" w:rsidRPr="00CA75C3" w:rsidRDefault="00696C41" w:rsidP="00545DDB">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1BB18EF6" w14:textId="77777777" w:rsidR="00696C41" w:rsidRPr="00E53C49" w:rsidRDefault="00696C41" w:rsidP="00545DDB">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05C6366F" w14:textId="77777777" w:rsidR="00696C41" w:rsidRPr="00B128B2" w:rsidRDefault="00696C41" w:rsidP="00545DDB">
          <w:pPr>
            <w:pStyle w:val="Footer"/>
            <w:jc w:val="center"/>
            <w:rPr>
              <w:rFonts w:ascii="Arial" w:hAnsi="Arial" w:cs="Arial"/>
              <w:sz w:val="18"/>
              <w:szCs w:val="18"/>
            </w:rPr>
          </w:pPr>
          <w:r>
            <w:rPr>
              <w:rFonts w:ascii="Arial" w:hAnsi="Arial" w:cs="Arial"/>
              <w:sz w:val="18"/>
              <w:szCs w:val="18"/>
            </w:rPr>
            <w:t>07.11.2015</w:t>
          </w:r>
        </w:p>
      </w:tc>
    </w:tr>
    <w:tr w:rsidR="00696C41" w:rsidRPr="00E53C49" w14:paraId="4C3AE783" w14:textId="77777777" w:rsidTr="00545DDB">
      <w:trPr>
        <w:trHeight w:val="193"/>
      </w:trPr>
      <w:tc>
        <w:tcPr>
          <w:tcW w:w="2732" w:type="dxa"/>
          <w:vMerge/>
          <w:tcBorders>
            <w:bottom w:val="single" w:sz="6" w:space="0" w:color="auto"/>
          </w:tcBorders>
          <w:vAlign w:val="center"/>
        </w:tcPr>
        <w:p w14:paraId="75748DB9" w14:textId="77777777" w:rsidR="00696C41" w:rsidRPr="00E53C49" w:rsidRDefault="00696C41" w:rsidP="00545DDB">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136DE7FF" w14:textId="77777777" w:rsidR="00696C41" w:rsidRPr="00E53C49" w:rsidRDefault="00696C41" w:rsidP="00545DDB">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7A69E9CA" w14:textId="77777777" w:rsidR="00696C41" w:rsidRPr="00E53C49" w:rsidRDefault="00696C41" w:rsidP="00545DDB">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AD0739F" w14:textId="77777777" w:rsidR="00696C41" w:rsidRDefault="00696C41" w:rsidP="00545DDB">
    <w:pPr>
      <w:pStyle w:val="Header"/>
      <w:jc w:val="right"/>
    </w:pPr>
  </w:p>
  <w:p w14:paraId="79F044DE" w14:textId="77777777" w:rsidR="00696C41" w:rsidRDefault="00696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10431BD"/>
    <w:multiLevelType w:val="hybridMultilevel"/>
    <w:tmpl w:val="5CEAF4EC"/>
    <w:lvl w:ilvl="0" w:tplc="8D6A9B74">
      <w:numFmt w:val="bullet"/>
      <w:lvlText w:val="-"/>
      <w:lvlJc w:val="left"/>
      <w:pPr>
        <w:ind w:left="720" w:hanging="360"/>
      </w:pPr>
      <w:rPr>
        <w:rFonts w:ascii="Calibri" w:eastAsia="Calibri" w:hAnsi="Calibri"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 w15:restartNumberingAfterBreak="0">
    <w:nsid w:val="035C0D0F"/>
    <w:multiLevelType w:val="hybridMultilevel"/>
    <w:tmpl w:val="5906C25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 w15:restartNumberingAfterBreak="0">
    <w:nsid w:val="0C555278"/>
    <w:multiLevelType w:val="multilevel"/>
    <w:tmpl w:val="308A8664"/>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 w15:restartNumberingAfterBreak="0">
    <w:nsid w:val="13F302CA"/>
    <w:multiLevelType w:val="hybridMultilevel"/>
    <w:tmpl w:val="F4CE4DD8"/>
    <w:lvl w:ilvl="0" w:tplc="FFFFFFFF">
      <w:start w:val="1"/>
      <w:numFmt w:val="decimal"/>
      <w:lvlText w:val="%1."/>
      <w:lvlJc w:val="left"/>
      <w:pPr>
        <w:ind w:left="720" w:hanging="360"/>
      </w:pPr>
      <w:rPr>
        <w:rFonts w:cs="Times New Roman"/>
        <w:i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167A77ED"/>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7" w15:restartNumberingAfterBreak="0">
    <w:nsid w:val="1AB54C9B"/>
    <w:multiLevelType w:val="multilevel"/>
    <w:tmpl w:val="4BE299B8"/>
    <w:lvl w:ilvl="0">
      <w:start w:val="1"/>
      <w:numFmt w:val="decimal"/>
      <w:lvlText w:val="%1"/>
      <w:lvlJc w:val="left"/>
      <w:pPr>
        <w:tabs>
          <w:tab w:val="num" w:pos="375"/>
        </w:tabs>
        <w:ind w:left="375" w:hanging="375"/>
      </w:pPr>
      <w:rPr>
        <w:rFonts w:ascii="Bookman Old Style" w:hAnsi="Bookman Old Style" w:hint="default"/>
        <w:b/>
        <w:sz w:val="24"/>
        <w:szCs w:val="24"/>
      </w:rPr>
    </w:lvl>
    <w:lvl w:ilvl="1">
      <w:start w:val="1"/>
      <w:numFmt w:val="lowerLetter"/>
      <w:lvlText w:val="%2."/>
      <w:lvlJc w:val="left"/>
      <w:pPr>
        <w:tabs>
          <w:tab w:val="num" w:pos="1260"/>
        </w:tabs>
        <w:ind w:left="1260" w:hanging="720"/>
      </w:pPr>
      <w:rPr>
        <w:rFonts w:hint="default"/>
        <w:b w:val="0"/>
        <w:color w:val="auto"/>
        <w:sz w:val="24"/>
        <w:szCs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3240"/>
        </w:tabs>
        <w:ind w:left="3240" w:hanging="1440"/>
      </w:pPr>
      <w:rPr>
        <w:rFonts w:hint="default"/>
        <w:b w:val="0"/>
      </w:rPr>
    </w:lvl>
    <w:lvl w:ilvl="6">
      <w:start w:val="1"/>
      <w:numFmt w:val="decimal"/>
      <w:lvlText w:val="%1.%2.%3.%4.%5.%6.%7"/>
      <w:lvlJc w:val="left"/>
      <w:pPr>
        <w:tabs>
          <w:tab w:val="num" w:pos="3960"/>
        </w:tabs>
        <w:ind w:left="3960" w:hanging="1800"/>
      </w:pPr>
      <w:rPr>
        <w:rFonts w:hint="default"/>
        <w:b w:val="0"/>
      </w:rPr>
    </w:lvl>
    <w:lvl w:ilvl="7">
      <w:start w:val="1"/>
      <w:numFmt w:val="decimal"/>
      <w:lvlText w:val="%1.%2.%3.%4.%5.%6.%7.%8"/>
      <w:lvlJc w:val="left"/>
      <w:pPr>
        <w:tabs>
          <w:tab w:val="num" w:pos="4320"/>
        </w:tabs>
        <w:ind w:left="4320" w:hanging="1800"/>
      </w:pPr>
      <w:rPr>
        <w:rFonts w:hint="default"/>
        <w:b w:val="0"/>
      </w:rPr>
    </w:lvl>
    <w:lvl w:ilvl="8">
      <w:start w:val="1"/>
      <w:numFmt w:val="decimal"/>
      <w:lvlText w:val="%1.%2.%3.%4.%5.%6.%7.%8.%9"/>
      <w:lvlJc w:val="left"/>
      <w:pPr>
        <w:tabs>
          <w:tab w:val="num" w:pos="5040"/>
        </w:tabs>
        <w:ind w:left="5040" w:hanging="2160"/>
      </w:pPr>
      <w:rPr>
        <w:rFonts w:hint="default"/>
        <w:b w:val="0"/>
      </w:rPr>
    </w:lvl>
  </w:abstractNum>
  <w:abstractNum w:abstractNumId="8" w15:restartNumberingAfterBreak="0">
    <w:nsid w:val="1D13194C"/>
    <w:multiLevelType w:val="multilevel"/>
    <w:tmpl w:val="D8ACEC3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DD3D4E"/>
    <w:multiLevelType w:val="multilevel"/>
    <w:tmpl w:val="5A9A26AC"/>
    <w:lvl w:ilvl="0">
      <w:start w:val="1"/>
      <w:numFmt w:val="decimal"/>
      <w:lvlText w:val="%1."/>
      <w:lvlJc w:val="left"/>
      <w:rPr>
        <w:rFonts w:ascii="Verdana" w:eastAsia="Calibri" w:hAnsi="Verdana" w:cs="Calibri" w:hint="default"/>
        <w:b/>
        <w:bCs/>
        <w:i w:val="0"/>
        <w:iCs w:val="0"/>
        <w:smallCaps w:val="0"/>
        <w:strike w:val="0"/>
        <w:color w:val="000000"/>
        <w:spacing w:val="0"/>
        <w:w w:val="100"/>
        <w:position w:val="0"/>
        <w:sz w:val="20"/>
        <w:szCs w:val="20"/>
        <w:u w:val="none"/>
        <w:lang w:val="bg-BG" w:eastAsia="bg-BG" w:bidi="bg-BG"/>
      </w:rPr>
    </w:lvl>
    <w:lvl w:ilvl="1">
      <w:start w:val="1"/>
      <w:numFmt w:val="decimal"/>
      <w:lvlText w:val="2.%2. "/>
      <w:lvlJc w:val="left"/>
      <w:rPr>
        <w:rFonts w:hint="default"/>
        <w:b w:val="0"/>
        <w:i w:val="0"/>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B74593"/>
    <w:multiLevelType w:val="hybridMultilevel"/>
    <w:tmpl w:val="D8D4E00E"/>
    <w:lvl w:ilvl="0" w:tplc="E3EA1CA0">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21527233"/>
    <w:multiLevelType w:val="multilevel"/>
    <w:tmpl w:val="868C1698"/>
    <w:lvl w:ilvl="0">
      <w:start w:val="3"/>
      <w:numFmt w:val="decimal"/>
      <w:lvlText w:val="%1."/>
      <w:lvlJc w:val="left"/>
      <w:pPr>
        <w:tabs>
          <w:tab w:val="num" w:pos="720"/>
        </w:tabs>
        <w:ind w:left="720" w:hanging="720"/>
      </w:pPr>
      <w:rPr>
        <w:rFonts w:ascii="Verdana" w:hAnsi="Verdana" w:cs="Times New Roman" w:hint="default"/>
        <w:b/>
        <w:i w:val="0"/>
        <w:color w:val="auto"/>
        <w:sz w:val="20"/>
        <w:szCs w:val="20"/>
      </w:rPr>
    </w:lvl>
    <w:lvl w:ilvl="1">
      <w:start w:val="1"/>
      <w:numFmt w:val="decimal"/>
      <w:lvlText w:val="%1.%2."/>
      <w:lvlJc w:val="left"/>
      <w:pPr>
        <w:tabs>
          <w:tab w:val="num" w:pos="720"/>
        </w:tabs>
        <w:ind w:left="360" w:hanging="360"/>
      </w:pPr>
      <w:rPr>
        <w:rFonts w:ascii="Verdana" w:hAnsi="Verdana" w:cs="Times New Roman" w:hint="default"/>
        <w:b w:val="0"/>
        <w:i w:val="0"/>
        <w:color w:val="auto"/>
        <w:sz w:val="20"/>
        <w:szCs w:val="20"/>
      </w:rPr>
    </w:lvl>
    <w:lvl w:ilvl="2">
      <w:start w:val="1"/>
      <w:numFmt w:val="decimal"/>
      <w:lvlText w:val="%1.%2.%3."/>
      <w:lvlJc w:val="left"/>
      <w:pPr>
        <w:tabs>
          <w:tab w:val="num" w:pos="1440"/>
        </w:tabs>
        <w:ind w:left="1440" w:hanging="720"/>
      </w:pPr>
      <w:rPr>
        <w:rFonts w:ascii="Verdana" w:hAnsi="Verdana" w:cs="Times New Roman" w:hint="default"/>
        <w:b w:val="0"/>
        <w:i w:val="0"/>
        <w:color w:val="auto"/>
        <w:sz w:val="20"/>
        <w:szCs w:val="20"/>
      </w:rPr>
    </w:lvl>
    <w:lvl w:ilvl="3">
      <w:start w:val="1"/>
      <w:numFmt w:val="decimal"/>
      <w:lvlText w:val="%1.%2.%3.%4."/>
      <w:lvlJc w:val="left"/>
      <w:pPr>
        <w:tabs>
          <w:tab w:val="num" w:pos="2880"/>
        </w:tabs>
        <w:ind w:left="2880" w:hanging="720"/>
      </w:pPr>
      <w:rPr>
        <w:rFonts w:cs="Times New Roman" w:hint="default"/>
        <w:b w:val="0"/>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2" w15:restartNumberingAfterBreak="0">
    <w:nsid w:val="280505E3"/>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2A233C84"/>
    <w:multiLevelType w:val="multilevel"/>
    <w:tmpl w:val="26C83D04"/>
    <w:lvl w:ilvl="0">
      <w:start w:val="1"/>
      <w:numFmt w:val="decimal"/>
      <w:lvlText w:val="%1."/>
      <w:lvlJc w:val="left"/>
      <w:pPr>
        <w:tabs>
          <w:tab w:val="num" w:pos="360"/>
        </w:tabs>
        <w:ind w:left="360" w:hanging="360"/>
      </w:pPr>
      <w:rPr>
        <w:rFonts w:ascii="Verdana" w:eastAsia="Times New Roman" w:hAnsi="Verdana" w:cs="Arial" w:hint="default"/>
        <w:b/>
        <w:i w:val="0"/>
        <w:color w:val="auto"/>
      </w:rPr>
    </w:lvl>
    <w:lvl w:ilvl="1">
      <w:start w:val="1"/>
      <w:numFmt w:val="decimal"/>
      <w:lvlText w:val="1.%2"/>
      <w:lvlJc w:val="left"/>
      <w:pPr>
        <w:tabs>
          <w:tab w:val="num" w:pos="720"/>
        </w:tabs>
        <w:ind w:left="720" w:hanging="720"/>
      </w:pPr>
      <w:rPr>
        <w:rFonts w:hint="default"/>
        <w:b w:val="0"/>
        <w:i w:val="0"/>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056BC6"/>
    <w:multiLevelType w:val="hybridMultilevel"/>
    <w:tmpl w:val="3BCEB71C"/>
    <w:lvl w:ilvl="0" w:tplc="FCCCB7A4">
      <w:start w:val="1"/>
      <w:numFmt w:val="bullet"/>
      <w:lvlText w:val=""/>
      <w:lvlJc w:val="left"/>
      <w:pPr>
        <w:tabs>
          <w:tab w:val="num" w:pos="964"/>
        </w:tabs>
        <w:ind w:left="964" w:hanging="397"/>
      </w:pPr>
      <w:rPr>
        <w:rFonts w:ascii="Symbol" w:hAnsi="Symbol" w:hint="default"/>
        <w:color w:val="auto"/>
      </w:rPr>
    </w:lvl>
    <w:lvl w:ilvl="1" w:tplc="04090003">
      <w:start w:val="1"/>
      <w:numFmt w:val="bullet"/>
      <w:lvlText w:val=""/>
      <w:lvlJc w:val="left"/>
      <w:pPr>
        <w:tabs>
          <w:tab w:val="num" w:pos="1477"/>
        </w:tabs>
        <w:ind w:left="1477" w:hanging="397"/>
      </w:pPr>
      <w:rPr>
        <w:rFonts w:ascii="Symbol" w:hAnsi="Symbol" w:hint="default"/>
        <w:color w:val="auto"/>
      </w:rPr>
    </w:lvl>
    <w:lvl w:ilvl="2" w:tplc="42E00038">
      <w:start w:val="1"/>
      <w:numFmt w:val="decimal"/>
      <w:lvlText w:val="%3."/>
      <w:lvlJc w:val="left"/>
      <w:pPr>
        <w:tabs>
          <w:tab w:val="num" w:pos="2160"/>
        </w:tabs>
        <w:ind w:left="2160" w:hanging="360"/>
      </w:pPr>
      <w:rPr>
        <w:rFonts w:cs="Times New Roman"/>
        <w:color w:val="auto"/>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15:restartNumberingAfterBreak="0">
    <w:nsid w:val="2C5A351C"/>
    <w:multiLevelType w:val="multilevel"/>
    <w:tmpl w:val="2326E92C"/>
    <w:lvl w:ilvl="0">
      <w:start w:val="1"/>
      <w:numFmt w:val="decimal"/>
      <w:lvlText w:val="%1."/>
      <w:lvlJc w:val="left"/>
      <w:pPr>
        <w:ind w:left="420" w:hanging="420"/>
      </w:pPr>
      <w:rPr>
        <w:rFonts w:ascii="Verdana" w:hAnsi="Verdana" w:hint="default"/>
        <w:b w:val="0"/>
        <w:i w:val="0"/>
        <w:color w:val="auto"/>
      </w:rPr>
    </w:lvl>
    <w:lvl w:ilvl="1">
      <w:start w:val="1"/>
      <w:numFmt w:val="decimal"/>
      <w:lvlText w:val="%1.%2."/>
      <w:lvlJc w:val="left"/>
      <w:pPr>
        <w:ind w:left="1429" w:hanging="720"/>
      </w:pPr>
      <w:rPr>
        <w:rFonts w:hint="default"/>
        <w:b w:val="0"/>
        <w:i w:val="0"/>
        <w:color w:val="000000"/>
        <w:sz w:val="20"/>
        <w:szCs w:val="2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16" w15:restartNumberingAfterBreak="0">
    <w:nsid w:val="2F0A6053"/>
    <w:multiLevelType w:val="hybridMultilevel"/>
    <w:tmpl w:val="3B00F564"/>
    <w:lvl w:ilvl="0" w:tplc="FFFFFFFF">
      <w:start w:val="1"/>
      <w:numFmt w:val="bullet"/>
      <w:lvlText w:val=""/>
      <w:lvlJc w:val="left"/>
      <w:pPr>
        <w:tabs>
          <w:tab w:val="num" w:pos="2160"/>
        </w:tabs>
        <w:ind w:left="2160" w:hanging="360"/>
      </w:pPr>
      <w:rPr>
        <w:rFonts w:ascii="Symbol" w:hAnsi="Symbol" w:hint="default"/>
        <w:color w:val="auto"/>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FA565C"/>
    <w:multiLevelType w:val="hybridMultilevel"/>
    <w:tmpl w:val="DBEA19A8"/>
    <w:lvl w:ilvl="0" w:tplc="B450D4D4">
      <w:start w:val="1"/>
      <w:numFmt w:val="decimal"/>
      <w:lvlText w:val="%1."/>
      <w:lvlJc w:val="left"/>
      <w:pPr>
        <w:ind w:left="720" w:hanging="360"/>
      </w:pPr>
      <w:rPr>
        <w:rFonts w:ascii="Verdana" w:hAnsi="Verdana" w:cs="Arial" w:hint="default"/>
        <w:i w:val="0"/>
        <w:sz w:val="20"/>
        <w:szCs w:val="2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31A351B"/>
    <w:multiLevelType w:val="multilevel"/>
    <w:tmpl w:val="F91E834A"/>
    <w:lvl w:ilvl="0">
      <w:start w:val="1"/>
      <w:numFmt w:val="decimal"/>
      <w:lvlText w:val="%1"/>
      <w:lvlJc w:val="left"/>
      <w:pPr>
        <w:tabs>
          <w:tab w:val="num" w:pos="375"/>
        </w:tabs>
        <w:ind w:left="375" w:hanging="375"/>
      </w:pPr>
      <w:rPr>
        <w:rFonts w:hint="default"/>
        <w:b w:val="0"/>
        <w:i w:val="0"/>
      </w:rPr>
    </w:lvl>
    <w:lvl w:ilvl="1">
      <w:start w:val="1"/>
      <w:numFmt w:val="decimal"/>
      <w:lvlText w:val="%1.%2"/>
      <w:lvlJc w:val="left"/>
      <w:pPr>
        <w:tabs>
          <w:tab w:val="num" w:pos="720"/>
        </w:tabs>
        <w:ind w:left="720" w:hanging="720"/>
      </w:pPr>
      <w:rPr>
        <w:rFonts w:hint="default"/>
        <w:b w:val="0"/>
        <w:i w:val="0"/>
        <w:color w:val="auto"/>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440"/>
        </w:tabs>
        <w:ind w:left="1440" w:hanging="1440"/>
      </w:pPr>
      <w:rPr>
        <w:rFonts w:hint="default"/>
        <w:b w:val="0"/>
        <w:i w:val="0"/>
      </w:rPr>
    </w:lvl>
    <w:lvl w:ilvl="6">
      <w:start w:val="1"/>
      <w:numFmt w:val="decimal"/>
      <w:lvlText w:val="%1.%2.%3.%4.%5.%6.%7"/>
      <w:lvlJc w:val="left"/>
      <w:pPr>
        <w:tabs>
          <w:tab w:val="num" w:pos="1800"/>
        </w:tabs>
        <w:ind w:left="1800" w:hanging="1800"/>
      </w:pPr>
      <w:rPr>
        <w:rFonts w:hint="default"/>
        <w:b w:val="0"/>
        <w:i w:val="0"/>
      </w:rPr>
    </w:lvl>
    <w:lvl w:ilvl="7">
      <w:start w:val="1"/>
      <w:numFmt w:val="decimal"/>
      <w:lvlText w:val="%1.%2.%3.%4.%5.%6.%7.%8"/>
      <w:lvlJc w:val="left"/>
      <w:pPr>
        <w:tabs>
          <w:tab w:val="num" w:pos="1800"/>
        </w:tabs>
        <w:ind w:left="1800" w:hanging="1800"/>
      </w:pPr>
      <w:rPr>
        <w:rFonts w:hint="default"/>
        <w:b w:val="0"/>
        <w:i w:val="0"/>
      </w:rPr>
    </w:lvl>
    <w:lvl w:ilvl="8">
      <w:start w:val="1"/>
      <w:numFmt w:val="decimal"/>
      <w:lvlText w:val="%1.%2.%3.%4.%5.%6.%7.%8.%9"/>
      <w:lvlJc w:val="left"/>
      <w:pPr>
        <w:tabs>
          <w:tab w:val="num" w:pos="2160"/>
        </w:tabs>
        <w:ind w:left="2160" w:hanging="2160"/>
      </w:pPr>
      <w:rPr>
        <w:rFonts w:hint="default"/>
        <w:b w:val="0"/>
        <w:i w:val="0"/>
      </w:rPr>
    </w:lvl>
  </w:abstractNum>
  <w:abstractNum w:abstractNumId="19" w15:restartNumberingAfterBreak="0">
    <w:nsid w:val="35053A71"/>
    <w:multiLevelType w:val="multilevel"/>
    <w:tmpl w:val="421E0DFE"/>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0" w15:restartNumberingAfterBreak="0">
    <w:nsid w:val="3B9A33EB"/>
    <w:multiLevelType w:val="multilevel"/>
    <w:tmpl w:val="0AEC5DFA"/>
    <w:lvl w:ilvl="0">
      <w:start w:val="11"/>
      <w:numFmt w:val="decimal"/>
      <w:lvlText w:val="%1."/>
      <w:lvlJc w:val="left"/>
      <w:pPr>
        <w:ind w:left="1212" w:hanging="360"/>
      </w:pPr>
      <w:rPr>
        <w:rFonts w:hint="default"/>
        <w:b w:val="0"/>
        <w:sz w:val="18"/>
        <w:szCs w:val="22"/>
      </w:rPr>
    </w:lvl>
    <w:lvl w:ilvl="1">
      <w:start w:val="1"/>
      <w:numFmt w:val="decimal"/>
      <w:lvlText w:val="%1.%2."/>
      <w:lvlJc w:val="left"/>
      <w:pPr>
        <w:ind w:left="8371" w:hanging="432"/>
      </w:pPr>
      <w:rPr>
        <w:rFonts w:hint="default"/>
        <w:b w:val="0"/>
      </w:rPr>
    </w:lvl>
    <w:lvl w:ilvl="2">
      <w:start w:val="1"/>
      <w:numFmt w:val="decimal"/>
      <w:lvlText w:val="%1.%2.%3."/>
      <w:lvlJc w:val="left"/>
      <w:pPr>
        <w:ind w:left="2076" w:hanging="504"/>
      </w:pPr>
      <w:rPr>
        <w:rFonts w:hint="default"/>
      </w:rPr>
    </w:lvl>
    <w:lvl w:ilvl="3">
      <w:start w:val="1"/>
      <w:numFmt w:val="decimal"/>
      <w:lvlText w:val="%1.%2.%3.%4."/>
      <w:lvlJc w:val="left"/>
      <w:pPr>
        <w:ind w:left="2580" w:hanging="648"/>
      </w:pPr>
      <w:rPr>
        <w:rFonts w:hint="default"/>
      </w:rPr>
    </w:lvl>
    <w:lvl w:ilvl="4">
      <w:start w:val="1"/>
      <w:numFmt w:val="decimal"/>
      <w:lvlText w:val="%1.%2.%3.%4.%5."/>
      <w:lvlJc w:val="left"/>
      <w:pPr>
        <w:ind w:left="3084" w:hanging="792"/>
      </w:pPr>
      <w:rPr>
        <w:rFonts w:hint="default"/>
      </w:rPr>
    </w:lvl>
    <w:lvl w:ilvl="5">
      <w:start w:val="1"/>
      <w:numFmt w:val="decimal"/>
      <w:lvlText w:val="%1.%2.%3.%4.%5.%6."/>
      <w:lvlJc w:val="left"/>
      <w:pPr>
        <w:ind w:left="3588" w:hanging="936"/>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596" w:hanging="1224"/>
      </w:pPr>
      <w:rPr>
        <w:rFonts w:hint="default"/>
      </w:rPr>
    </w:lvl>
    <w:lvl w:ilvl="8">
      <w:start w:val="1"/>
      <w:numFmt w:val="decimal"/>
      <w:lvlText w:val="%1.%2.%3.%4.%5.%6.%7.%8.%9."/>
      <w:lvlJc w:val="left"/>
      <w:pPr>
        <w:ind w:left="5172" w:hanging="1440"/>
      </w:pPr>
      <w:rPr>
        <w:rFonts w:hint="default"/>
      </w:rPr>
    </w:lvl>
  </w:abstractNum>
  <w:abstractNum w:abstractNumId="21" w15:restartNumberingAfterBreak="0">
    <w:nsid w:val="3DEC4875"/>
    <w:multiLevelType w:val="multilevel"/>
    <w:tmpl w:val="0402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E755F67"/>
    <w:multiLevelType w:val="multilevel"/>
    <w:tmpl w:val="33AE1998"/>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03"/>
        </w:tabs>
        <w:ind w:left="703" w:hanging="420"/>
      </w:pPr>
      <w:rPr>
        <w:rFonts w:ascii="Verdana" w:hAnsi="Verdana" w:hint="default"/>
        <w:b w:val="0"/>
        <w:i w:val="0"/>
        <w:color w:val="auto"/>
        <w:sz w:val="20"/>
        <w:szCs w:val="20"/>
      </w:rPr>
    </w:lvl>
    <w:lvl w:ilvl="2">
      <w:start w:val="1"/>
      <w:numFmt w:val="decimal"/>
      <w:isLgl/>
      <w:lvlText w:val="%1.%2.%3."/>
      <w:lvlJc w:val="left"/>
      <w:pPr>
        <w:tabs>
          <w:tab w:val="num" w:pos="1997"/>
        </w:tabs>
        <w:ind w:left="1997" w:hanging="720"/>
      </w:pPr>
      <w:rPr>
        <w:rFonts w:ascii="Verdana" w:hAnsi="Verdana" w:hint="default"/>
        <w:b w:val="0"/>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3" w15:restartNumberingAfterBreak="0">
    <w:nsid w:val="45E10C1D"/>
    <w:multiLevelType w:val="multilevel"/>
    <w:tmpl w:val="8626F2EC"/>
    <w:lvl w:ilvl="0">
      <w:start w:val="1"/>
      <w:numFmt w:val="decimal"/>
      <w:lvlText w:val="%1"/>
      <w:lvlJc w:val="left"/>
      <w:pPr>
        <w:tabs>
          <w:tab w:val="num" w:pos="375"/>
        </w:tabs>
        <w:ind w:left="375" w:hanging="375"/>
      </w:pPr>
      <w:rPr>
        <w:rFonts w:ascii="Bookman Old Style" w:hAnsi="Bookman Old Style" w:hint="default"/>
        <w:b/>
        <w:sz w:val="24"/>
        <w:szCs w:val="24"/>
      </w:rPr>
    </w:lvl>
    <w:lvl w:ilvl="1">
      <w:start w:val="1"/>
      <w:numFmt w:val="lowerLetter"/>
      <w:lvlText w:val="%2."/>
      <w:lvlJc w:val="left"/>
      <w:pPr>
        <w:tabs>
          <w:tab w:val="num" w:pos="1260"/>
        </w:tabs>
        <w:ind w:left="1260" w:hanging="720"/>
      </w:pPr>
      <w:rPr>
        <w:rFonts w:hint="default"/>
        <w:b w:val="0"/>
        <w:color w:val="auto"/>
        <w:sz w:val="20"/>
        <w:szCs w:val="20"/>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3240"/>
        </w:tabs>
        <w:ind w:left="3240" w:hanging="1440"/>
      </w:pPr>
      <w:rPr>
        <w:rFonts w:hint="default"/>
        <w:b w:val="0"/>
      </w:rPr>
    </w:lvl>
    <w:lvl w:ilvl="6">
      <w:start w:val="1"/>
      <w:numFmt w:val="decimal"/>
      <w:lvlText w:val="%1.%2.%3.%4.%5.%6.%7"/>
      <w:lvlJc w:val="left"/>
      <w:pPr>
        <w:tabs>
          <w:tab w:val="num" w:pos="3960"/>
        </w:tabs>
        <w:ind w:left="3960" w:hanging="1800"/>
      </w:pPr>
      <w:rPr>
        <w:rFonts w:hint="default"/>
        <w:b w:val="0"/>
      </w:rPr>
    </w:lvl>
    <w:lvl w:ilvl="7">
      <w:start w:val="1"/>
      <w:numFmt w:val="decimal"/>
      <w:lvlText w:val="%1.%2.%3.%4.%5.%6.%7.%8"/>
      <w:lvlJc w:val="left"/>
      <w:pPr>
        <w:tabs>
          <w:tab w:val="num" w:pos="4320"/>
        </w:tabs>
        <w:ind w:left="4320" w:hanging="1800"/>
      </w:pPr>
      <w:rPr>
        <w:rFonts w:hint="default"/>
        <w:b w:val="0"/>
      </w:rPr>
    </w:lvl>
    <w:lvl w:ilvl="8">
      <w:start w:val="1"/>
      <w:numFmt w:val="decimal"/>
      <w:lvlText w:val="%1.%2.%3.%4.%5.%6.%7.%8.%9"/>
      <w:lvlJc w:val="left"/>
      <w:pPr>
        <w:tabs>
          <w:tab w:val="num" w:pos="5040"/>
        </w:tabs>
        <w:ind w:left="5040" w:hanging="2160"/>
      </w:pPr>
      <w:rPr>
        <w:rFonts w:hint="default"/>
        <w:b w:val="0"/>
      </w:rPr>
    </w:lvl>
  </w:abstractNum>
  <w:abstractNum w:abstractNumId="24" w15:restartNumberingAfterBreak="0">
    <w:nsid w:val="4AFD2075"/>
    <w:multiLevelType w:val="multilevel"/>
    <w:tmpl w:val="1F08BF5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sz w:val="22"/>
        <w:szCs w:val="22"/>
      </w:rPr>
    </w:lvl>
    <w:lvl w:ilvl="2">
      <w:start w:val="1"/>
      <w:numFmt w:val="decimal"/>
      <w:lvlText w:val="%1.%2.%3."/>
      <w:lvlJc w:val="left"/>
      <w:pPr>
        <w:ind w:left="720" w:hanging="720"/>
      </w:pPr>
      <w:rPr>
        <w:rFonts w:hint="default"/>
        <w:b w:val="0"/>
        <w:i w:val="0"/>
        <w:sz w:val="22"/>
        <w:szCs w:val="2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1090CBE"/>
    <w:multiLevelType w:val="multilevel"/>
    <w:tmpl w:val="EA08F09A"/>
    <w:lvl w:ilvl="0">
      <w:start w:val="1"/>
      <w:numFmt w:val="decimal"/>
      <w:lvlText w:val="%1."/>
      <w:lvlJc w:val="left"/>
      <w:pPr>
        <w:ind w:left="360" w:hanging="360"/>
      </w:pPr>
      <w:rPr>
        <w:rFonts w:ascii="Verdana" w:hAnsi="Verdana" w:hint="default"/>
        <w:b w:val="0"/>
        <w:sz w:val="20"/>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CA3A5B"/>
    <w:multiLevelType w:val="hybridMultilevel"/>
    <w:tmpl w:val="C974F26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55475E17"/>
    <w:multiLevelType w:val="hybridMultilevel"/>
    <w:tmpl w:val="BF60663E"/>
    <w:lvl w:ilvl="0" w:tplc="0402000B">
      <w:start w:val="1"/>
      <w:numFmt w:val="bullet"/>
      <w:lvlText w:val=""/>
      <w:lvlJc w:val="left"/>
      <w:pPr>
        <w:ind w:left="2160" w:hanging="360"/>
      </w:pPr>
      <w:rPr>
        <w:rFonts w:ascii="Wingdings" w:hAnsi="Wingdings"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28"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C13680"/>
    <w:multiLevelType w:val="hybridMultilevel"/>
    <w:tmpl w:val="2F7C174E"/>
    <w:lvl w:ilvl="0" w:tplc="8BF6FF74">
      <w:start w:val="1"/>
      <w:numFmt w:val="decimal"/>
      <w:lvlText w:val="%1."/>
      <w:lvlJc w:val="left"/>
      <w:pPr>
        <w:tabs>
          <w:tab w:val="num" w:pos="720"/>
        </w:tabs>
        <w:ind w:left="720" w:hanging="360"/>
      </w:pPr>
      <w:rPr>
        <w:rFonts w:ascii="Bookman Old Style" w:hAnsi="Bookman Old Style"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AA1227F"/>
    <w:multiLevelType w:val="hybridMultilevel"/>
    <w:tmpl w:val="3482B110"/>
    <w:lvl w:ilvl="0" w:tplc="04020001">
      <w:start w:val="1"/>
      <w:numFmt w:val="bullet"/>
      <w:lvlText w:val=""/>
      <w:lvlJc w:val="left"/>
      <w:pPr>
        <w:ind w:left="2138" w:hanging="360"/>
      </w:pPr>
      <w:rPr>
        <w:rFonts w:ascii="Symbol" w:hAnsi="Symbol" w:hint="default"/>
      </w:rPr>
    </w:lvl>
    <w:lvl w:ilvl="1" w:tplc="04020003" w:tentative="1">
      <w:start w:val="1"/>
      <w:numFmt w:val="bullet"/>
      <w:lvlText w:val="o"/>
      <w:lvlJc w:val="left"/>
      <w:pPr>
        <w:ind w:left="2858" w:hanging="360"/>
      </w:pPr>
      <w:rPr>
        <w:rFonts w:ascii="Courier New" w:hAnsi="Courier New" w:cs="Courier New" w:hint="default"/>
      </w:rPr>
    </w:lvl>
    <w:lvl w:ilvl="2" w:tplc="04020005" w:tentative="1">
      <w:start w:val="1"/>
      <w:numFmt w:val="bullet"/>
      <w:lvlText w:val=""/>
      <w:lvlJc w:val="left"/>
      <w:pPr>
        <w:ind w:left="3578" w:hanging="360"/>
      </w:pPr>
      <w:rPr>
        <w:rFonts w:ascii="Wingdings" w:hAnsi="Wingdings" w:hint="default"/>
      </w:rPr>
    </w:lvl>
    <w:lvl w:ilvl="3" w:tplc="04020001" w:tentative="1">
      <w:start w:val="1"/>
      <w:numFmt w:val="bullet"/>
      <w:lvlText w:val=""/>
      <w:lvlJc w:val="left"/>
      <w:pPr>
        <w:ind w:left="4298" w:hanging="360"/>
      </w:pPr>
      <w:rPr>
        <w:rFonts w:ascii="Symbol" w:hAnsi="Symbol" w:hint="default"/>
      </w:rPr>
    </w:lvl>
    <w:lvl w:ilvl="4" w:tplc="04020003" w:tentative="1">
      <w:start w:val="1"/>
      <w:numFmt w:val="bullet"/>
      <w:lvlText w:val="o"/>
      <w:lvlJc w:val="left"/>
      <w:pPr>
        <w:ind w:left="5018" w:hanging="360"/>
      </w:pPr>
      <w:rPr>
        <w:rFonts w:ascii="Courier New" w:hAnsi="Courier New" w:cs="Courier New" w:hint="default"/>
      </w:rPr>
    </w:lvl>
    <w:lvl w:ilvl="5" w:tplc="04020005" w:tentative="1">
      <w:start w:val="1"/>
      <w:numFmt w:val="bullet"/>
      <w:lvlText w:val=""/>
      <w:lvlJc w:val="left"/>
      <w:pPr>
        <w:ind w:left="5738" w:hanging="360"/>
      </w:pPr>
      <w:rPr>
        <w:rFonts w:ascii="Wingdings" w:hAnsi="Wingdings" w:hint="default"/>
      </w:rPr>
    </w:lvl>
    <w:lvl w:ilvl="6" w:tplc="04020001" w:tentative="1">
      <w:start w:val="1"/>
      <w:numFmt w:val="bullet"/>
      <w:lvlText w:val=""/>
      <w:lvlJc w:val="left"/>
      <w:pPr>
        <w:ind w:left="6458" w:hanging="360"/>
      </w:pPr>
      <w:rPr>
        <w:rFonts w:ascii="Symbol" w:hAnsi="Symbol" w:hint="default"/>
      </w:rPr>
    </w:lvl>
    <w:lvl w:ilvl="7" w:tplc="04020003" w:tentative="1">
      <w:start w:val="1"/>
      <w:numFmt w:val="bullet"/>
      <w:lvlText w:val="o"/>
      <w:lvlJc w:val="left"/>
      <w:pPr>
        <w:ind w:left="7178" w:hanging="360"/>
      </w:pPr>
      <w:rPr>
        <w:rFonts w:ascii="Courier New" w:hAnsi="Courier New" w:cs="Courier New" w:hint="default"/>
      </w:rPr>
    </w:lvl>
    <w:lvl w:ilvl="8" w:tplc="04020005" w:tentative="1">
      <w:start w:val="1"/>
      <w:numFmt w:val="bullet"/>
      <w:lvlText w:val=""/>
      <w:lvlJc w:val="left"/>
      <w:pPr>
        <w:ind w:left="7898" w:hanging="360"/>
      </w:pPr>
      <w:rPr>
        <w:rFonts w:ascii="Wingdings" w:hAnsi="Wingdings" w:hint="default"/>
      </w:rPr>
    </w:lvl>
  </w:abstractNum>
  <w:abstractNum w:abstractNumId="31" w15:restartNumberingAfterBreak="0">
    <w:nsid w:val="5C880FD2"/>
    <w:multiLevelType w:val="hybridMultilevel"/>
    <w:tmpl w:val="4EE63E9A"/>
    <w:lvl w:ilvl="0" w:tplc="04090001">
      <w:start w:val="1"/>
      <w:numFmt w:val="bullet"/>
      <w:lvlText w:val=""/>
      <w:lvlJc w:val="left"/>
      <w:pPr>
        <w:ind w:left="1789" w:hanging="360"/>
      </w:pPr>
      <w:rPr>
        <w:rFonts w:ascii="Symbol" w:hAnsi="Symbol" w:hint="default"/>
      </w:rPr>
    </w:lvl>
    <w:lvl w:ilvl="1" w:tplc="04020003">
      <w:start w:val="1"/>
      <w:numFmt w:val="bullet"/>
      <w:lvlText w:val="o"/>
      <w:lvlJc w:val="left"/>
      <w:pPr>
        <w:ind w:left="2509" w:hanging="360"/>
      </w:pPr>
      <w:rPr>
        <w:rFonts w:ascii="Courier New" w:hAnsi="Courier New" w:hint="default"/>
      </w:rPr>
    </w:lvl>
    <w:lvl w:ilvl="2" w:tplc="04020005">
      <w:start w:val="1"/>
      <w:numFmt w:val="bullet"/>
      <w:lvlText w:val=""/>
      <w:lvlJc w:val="left"/>
      <w:pPr>
        <w:ind w:left="3229" w:hanging="360"/>
      </w:pPr>
      <w:rPr>
        <w:rFonts w:ascii="Wingdings" w:hAnsi="Wingdings" w:hint="default"/>
      </w:rPr>
    </w:lvl>
    <w:lvl w:ilvl="3" w:tplc="04020001" w:tentative="1">
      <w:start w:val="1"/>
      <w:numFmt w:val="bullet"/>
      <w:lvlText w:val=""/>
      <w:lvlJc w:val="left"/>
      <w:pPr>
        <w:ind w:left="3949" w:hanging="360"/>
      </w:pPr>
      <w:rPr>
        <w:rFonts w:ascii="Symbol" w:hAnsi="Symbol" w:hint="default"/>
      </w:rPr>
    </w:lvl>
    <w:lvl w:ilvl="4" w:tplc="04020003" w:tentative="1">
      <w:start w:val="1"/>
      <w:numFmt w:val="bullet"/>
      <w:lvlText w:val="o"/>
      <w:lvlJc w:val="left"/>
      <w:pPr>
        <w:ind w:left="4669" w:hanging="360"/>
      </w:pPr>
      <w:rPr>
        <w:rFonts w:ascii="Courier New" w:hAnsi="Courier New" w:hint="default"/>
      </w:rPr>
    </w:lvl>
    <w:lvl w:ilvl="5" w:tplc="04020005" w:tentative="1">
      <w:start w:val="1"/>
      <w:numFmt w:val="bullet"/>
      <w:lvlText w:val=""/>
      <w:lvlJc w:val="left"/>
      <w:pPr>
        <w:ind w:left="5389" w:hanging="360"/>
      </w:pPr>
      <w:rPr>
        <w:rFonts w:ascii="Wingdings" w:hAnsi="Wingdings" w:hint="default"/>
      </w:rPr>
    </w:lvl>
    <w:lvl w:ilvl="6" w:tplc="04020001" w:tentative="1">
      <w:start w:val="1"/>
      <w:numFmt w:val="bullet"/>
      <w:lvlText w:val=""/>
      <w:lvlJc w:val="left"/>
      <w:pPr>
        <w:ind w:left="6109" w:hanging="360"/>
      </w:pPr>
      <w:rPr>
        <w:rFonts w:ascii="Symbol" w:hAnsi="Symbol" w:hint="default"/>
      </w:rPr>
    </w:lvl>
    <w:lvl w:ilvl="7" w:tplc="04020003" w:tentative="1">
      <w:start w:val="1"/>
      <w:numFmt w:val="bullet"/>
      <w:lvlText w:val="o"/>
      <w:lvlJc w:val="left"/>
      <w:pPr>
        <w:ind w:left="6829" w:hanging="360"/>
      </w:pPr>
      <w:rPr>
        <w:rFonts w:ascii="Courier New" w:hAnsi="Courier New" w:hint="default"/>
      </w:rPr>
    </w:lvl>
    <w:lvl w:ilvl="8" w:tplc="04020005" w:tentative="1">
      <w:start w:val="1"/>
      <w:numFmt w:val="bullet"/>
      <w:lvlText w:val=""/>
      <w:lvlJc w:val="left"/>
      <w:pPr>
        <w:ind w:left="7549" w:hanging="360"/>
      </w:pPr>
      <w:rPr>
        <w:rFonts w:ascii="Wingdings" w:hAnsi="Wingdings" w:hint="default"/>
      </w:rPr>
    </w:lvl>
  </w:abstractNum>
  <w:abstractNum w:abstractNumId="32" w15:restartNumberingAfterBreak="0">
    <w:nsid w:val="614A1BF5"/>
    <w:multiLevelType w:val="multilevel"/>
    <w:tmpl w:val="AED6DBAA"/>
    <w:lvl w:ilvl="0">
      <w:start w:val="1"/>
      <w:numFmt w:val="decimal"/>
      <w:lvlText w:val="%1."/>
      <w:lvlJc w:val="left"/>
      <w:pPr>
        <w:ind w:left="420" w:hanging="420"/>
      </w:pPr>
      <w:rPr>
        <w:rFonts w:hint="default"/>
        <w:b/>
        <w:sz w:val="20"/>
        <w:szCs w:val="20"/>
      </w:rPr>
    </w:lvl>
    <w:lvl w:ilvl="1">
      <w:start w:val="1"/>
      <w:numFmt w:val="bullet"/>
      <w:lvlText w:val=""/>
      <w:lvlJc w:val="left"/>
      <w:pPr>
        <w:ind w:left="720" w:hanging="720"/>
      </w:pPr>
      <w:rPr>
        <w:rFonts w:ascii="Symbol" w:hAnsi="Symbol" w:hint="default"/>
        <w:b/>
      </w:rPr>
    </w:lvl>
    <w:lvl w:ilvl="2">
      <w:start w:val="1"/>
      <w:numFmt w:val="bullet"/>
      <w:lvlText w:val=""/>
      <w:lvlJc w:val="left"/>
      <w:pPr>
        <w:ind w:left="720" w:hanging="720"/>
      </w:pPr>
      <w:rPr>
        <w:rFonts w:ascii="Symbol" w:hAnsi="Symbol"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3" w15:restartNumberingAfterBreak="0">
    <w:nsid w:val="6700353C"/>
    <w:multiLevelType w:val="multilevel"/>
    <w:tmpl w:val="EA08F09A"/>
    <w:lvl w:ilvl="0">
      <w:start w:val="1"/>
      <w:numFmt w:val="decimal"/>
      <w:lvlText w:val="%1."/>
      <w:lvlJc w:val="left"/>
      <w:pPr>
        <w:ind w:left="4620" w:hanging="360"/>
      </w:pPr>
      <w:rPr>
        <w:rFonts w:ascii="Verdana" w:hAnsi="Verdana" w:hint="default"/>
        <w:b w:val="0"/>
        <w:sz w:val="20"/>
        <w:szCs w:val="22"/>
      </w:rPr>
    </w:lvl>
    <w:lvl w:ilvl="1">
      <w:start w:val="1"/>
      <w:numFmt w:val="decimal"/>
      <w:lvlText w:val="%1.%2."/>
      <w:lvlJc w:val="left"/>
      <w:pPr>
        <w:ind w:left="5052" w:hanging="432"/>
      </w:pPr>
      <w:rPr>
        <w:rFonts w:hint="default"/>
      </w:rPr>
    </w:lvl>
    <w:lvl w:ilvl="2">
      <w:start w:val="1"/>
      <w:numFmt w:val="decimal"/>
      <w:lvlText w:val="%1.%2.%3."/>
      <w:lvlJc w:val="left"/>
      <w:pPr>
        <w:ind w:left="5484" w:hanging="504"/>
      </w:pPr>
    </w:lvl>
    <w:lvl w:ilvl="3">
      <w:start w:val="1"/>
      <w:numFmt w:val="decimal"/>
      <w:lvlText w:val="%1.%2.%3.%4."/>
      <w:lvlJc w:val="left"/>
      <w:pPr>
        <w:ind w:left="5988" w:hanging="648"/>
      </w:pPr>
    </w:lvl>
    <w:lvl w:ilvl="4">
      <w:start w:val="1"/>
      <w:numFmt w:val="decimal"/>
      <w:lvlText w:val="%1.%2.%3.%4.%5."/>
      <w:lvlJc w:val="left"/>
      <w:pPr>
        <w:ind w:left="6492" w:hanging="792"/>
      </w:pPr>
    </w:lvl>
    <w:lvl w:ilvl="5">
      <w:start w:val="1"/>
      <w:numFmt w:val="decimal"/>
      <w:lvlText w:val="%1.%2.%3.%4.%5.%6."/>
      <w:lvlJc w:val="left"/>
      <w:pPr>
        <w:ind w:left="6996" w:hanging="936"/>
      </w:pPr>
    </w:lvl>
    <w:lvl w:ilvl="6">
      <w:start w:val="1"/>
      <w:numFmt w:val="decimal"/>
      <w:lvlText w:val="%1.%2.%3.%4.%5.%6.%7."/>
      <w:lvlJc w:val="left"/>
      <w:pPr>
        <w:ind w:left="7500" w:hanging="1080"/>
      </w:pPr>
    </w:lvl>
    <w:lvl w:ilvl="7">
      <w:start w:val="1"/>
      <w:numFmt w:val="decimal"/>
      <w:lvlText w:val="%1.%2.%3.%4.%5.%6.%7.%8."/>
      <w:lvlJc w:val="left"/>
      <w:pPr>
        <w:ind w:left="8004" w:hanging="1224"/>
      </w:pPr>
    </w:lvl>
    <w:lvl w:ilvl="8">
      <w:start w:val="1"/>
      <w:numFmt w:val="decimal"/>
      <w:lvlText w:val="%1.%2.%3.%4.%5.%6.%7.%8.%9."/>
      <w:lvlJc w:val="left"/>
      <w:pPr>
        <w:ind w:left="8580" w:hanging="1440"/>
      </w:pPr>
    </w:lvl>
  </w:abstractNum>
  <w:abstractNum w:abstractNumId="34" w15:restartNumberingAfterBreak="0">
    <w:nsid w:val="735C7013"/>
    <w:multiLevelType w:val="multilevel"/>
    <w:tmpl w:val="B34CE534"/>
    <w:lvl w:ilvl="0">
      <w:start w:val="1"/>
      <w:numFmt w:val="bullet"/>
      <w:lvlText w:val=""/>
      <w:lvlJc w:val="left"/>
      <w:pPr>
        <w:ind w:left="360" w:hanging="360"/>
      </w:pPr>
      <w:rPr>
        <w:rFonts w:ascii="Symbol" w:hAnsi="Symbol"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760D106D"/>
    <w:multiLevelType w:val="multilevel"/>
    <w:tmpl w:val="6EFC2B34"/>
    <w:lvl w:ilvl="0">
      <w:start w:val="1"/>
      <w:numFmt w:val="decimal"/>
      <w:lvlText w:val="%1."/>
      <w:lvlJc w:val="left"/>
      <w:pPr>
        <w:ind w:left="390" w:hanging="390"/>
      </w:pPr>
      <w:rPr>
        <w:rFonts w:hint="default"/>
        <w:b/>
        <w:i w:val="0"/>
        <w:sz w:val="20"/>
        <w:szCs w:val="20"/>
      </w:rPr>
    </w:lvl>
    <w:lvl w:ilvl="1">
      <w:start w:val="1"/>
      <w:numFmt w:val="decimal"/>
      <w:lvlText w:val="%1.%2."/>
      <w:lvlJc w:val="left"/>
      <w:pPr>
        <w:ind w:left="1080" w:hanging="720"/>
      </w:pPr>
      <w:rPr>
        <w:rFonts w:ascii="Verdana" w:hAnsi="Verdana" w:hint="default"/>
        <w:b w:val="0"/>
        <w:i w:val="0"/>
        <w:sz w:val="20"/>
        <w:szCs w:val="20"/>
      </w:rPr>
    </w:lvl>
    <w:lvl w:ilvl="2">
      <w:start w:val="1"/>
      <w:numFmt w:val="decimal"/>
      <w:lvlText w:val="%1.%2.%3."/>
      <w:lvlJc w:val="left"/>
      <w:pPr>
        <w:ind w:left="1440" w:hanging="720"/>
      </w:pPr>
      <w:rPr>
        <w:rFonts w:hint="default"/>
        <w:b w:val="0"/>
        <w:i w:val="0"/>
        <w:sz w:val="20"/>
        <w:szCs w:val="2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79F62462"/>
    <w:multiLevelType w:val="multilevel"/>
    <w:tmpl w:val="0AD4B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DF20290"/>
    <w:multiLevelType w:val="multilevel"/>
    <w:tmpl w:val="CE0E9AB2"/>
    <w:lvl w:ilvl="0">
      <w:start w:val="1"/>
      <w:numFmt w:val="decimal"/>
      <w:lvlText w:val="%1"/>
      <w:lvlJc w:val="left"/>
      <w:pPr>
        <w:tabs>
          <w:tab w:val="num" w:pos="375"/>
        </w:tabs>
        <w:ind w:left="375" w:hanging="375"/>
      </w:pPr>
      <w:rPr>
        <w:rFonts w:ascii="Verdana" w:hAnsi="Verdana" w:hint="default"/>
        <w:b/>
        <w:sz w:val="20"/>
        <w:szCs w:val="20"/>
      </w:rPr>
    </w:lvl>
    <w:lvl w:ilvl="1">
      <w:start w:val="1"/>
      <w:numFmt w:val="decimal"/>
      <w:lvlText w:val="%1.%2"/>
      <w:lvlJc w:val="left"/>
      <w:pPr>
        <w:tabs>
          <w:tab w:val="num" w:pos="1260"/>
        </w:tabs>
        <w:ind w:left="1260" w:hanging="720"/>
      </w:pPr>
      <w:rPr>
        <w:rFonts w:ascii="Verdana" w:hAnsi="Verdana" w:hint="default"/>
        <w:b w:val="0"/>
        <w:color w:val="auto"/>
        <w:sz w:val="20"/>
        <w:szCs w:val="20"/>
      </w:rPr>
    </w:lvl>
    <w:lvl w:ilvl="2">
      <w:start w:val="1"/>
      <w:numFmt w:val="decimal"/>
      <w:lvlText w:val="%1.%2.%3"/>
      <w:lvlJc w:val="left"/>
      <w:pPr>
        <w:tabs>
          <w:tab w:val="num" w:pos="1440"/>
        </w:tabs>
        <w:ind w:left="1440" w:hanging="720"/>
      </w:pPr>
      <w:rPr>
        <w:rFonts w:hint="default"/>
        <w:b w:val="0"/>
        <w:sz w:val="20"/>
        <w:szCs w:val="24"/>
      </w:rPr>
    </w:lvl>
    <w:lvl w:ilvl="3">
      <w:start w:val="1"/>
      <w:numFmt w:val="decimal"/>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3240"/>
        </w:tabs>
        <w:ind w:left="3240" w:hanging="1440"/>
      </w:pPr>
      <w:rPr>
        <w:rFonts w:hint="default"/>
        <w:b w:val="0"/>
      </w:rPr>
    </w:lvl>
    <w:lvl w:ilvl="6">
      <w:start w:val="1"/>
      <w:numFmt w:val="decimal"/>
      <w:lvlText w:val="%1.%2.%3.%4.%5.%6.%7"/>
      <w:lvlJc w:val="left"/>
      <w:pPr>
        <w:tabs>
          <w:tab w:val="num" w:pos="3960"/>
        </w:tabs>
        <w:ind w:left="3960" w:hanging="1800"/>
      </w:pPr>
      <w:rPr>
        <w:rFonts w:hint="default"/>
        <w:b w:val="0"/>
      </w:rPr>
    </w:lvl>
    <w:lvl w:ilvl="7">
      <w:start w:val="1"/>
      <w:numFmt w:val="decimal"/>
      <w:lvlText w:val="%1.%2.%3.%4.%5.%6.%7.%8"/>
      <w:lvlJc w:val="left"/>
      <w:pPr>
        <w:tabs>
          <w:tab w:val="num" w:pos="4320"/>
        </w:tabs>
        <w:ind w:left="4320" w:hanging="1800"/>
      </w:pPr>
      <w:rPr>
        <w:rFonts w:hint="default"/>
        <w:b w:val="0"/>
      </w:rPr>
    </w:lvl>
    <w:lvl w:ilvl="8">
      <w:start w:val="1"/>
      <w:numFmt w:val="decimal"/>
      <w:lvlText w:val="%1.%2.%3.%4.%5.%6.%7.%8.%9"/>
      <w:lvlJc w:val="left"/>
      <w:pPr>
        <w:tabs>
          <w:tab w:val="num" w:pos="5040"/>
        </w:tabs>
        <w:ind w:left="5040" w:hanging="2160"/>
      </w:pPr>
      <w:rPr>
        <w:rFonts w:hint="default"/>
        <w:b w:val="0"/>
      </w:rPr>
    </w:lvl>
  </w:abstractNum>
  <w:abstractNum w:abstractNumId="39" w15:restartNumberingAfterBreak="0">
    <w:nsid w:val="7E0F5794"/>
    <w:multiLevelType w:val="multilevel"/>
    <w:tmpl w:val="32846EFE"/>
    <w:lvl w:ilvl="0">
      <w:start w:val="1"/>
      <w:numFmt w:val="decimal"/>
      <w:lvlText w:val="%1."/>
      <w:lvlJc w:val="left"/>
      <w:pPr>
        <w:ind w:left="390" w:hanging="390"/>
      </w:pPr>
      <w:rPr>
        <w:rFonts w:eastAsia="Times New Roman" w:cs="Arial" w:hint="default"/>
      </w:rPr>
    </w:lvl>
    <w:lvl w:ilvl="1">
      <w:start w:val="5"/>
      <w:numFmt w:val="decimal"/>
      <w:lvlText w:val="%1.%2."/>
      <w:lvlJc w:val="left"/>
      <w:pPr>
        <w:ind w:left="1146" w:hanging="720"/>
      </w:pPr>
      <w:rPr>
        <w:rFonts w:eastAsia="Times New Roman" w:cs="Arial" w:hint="default"/>
      </w:rPr>
    </w:lvl>
    <w:lvl w:ilvl="2">
      <w:start w:val="1"/>
      <w:numFmt w:val="decimal"/>
      <w:lvlText w:val="%1.%2.%3."/>
      <w:lvlJc w:val="left"/>
      <w:pPr>
        <w:ind w:left="1572" w:hanging="720"/>
      </w:pPr>
      <w:rPr>
        <w:rFonts w:eastAsia="Times New Roman" w:cs="Arial" w:hint="default"/>
      </w:rPr>
    </w:lvl>
    <w:lvl w:ilvl="3">
      <w:start w:val="1"/>
      <w:numFmt w:val="decimal"/>
      <w:lvlText w:val="%1.%2.%3.%4."/>
      <w:lvlJc w:val="left"/>
      <w:pPr>
        <w:ind w:left="2358" w:hanging="1080"/>
      </w:pPr>
      <w:rPr>
        <w:rFonts w:eastAsia="Times New Roman" w:cs="Arial" w:hint="default"/>
      </w:rPr>
    </w:lvl>
    <w:lvl w:ilvl="4">
      <w:start w:val="1"/>
      <w:numFmt w:val="decimal"/>
      <w:lvlText w:val="%1.%2.%3.%4.%5."/>
      <w:lvlJc w:val="left"/>
      <w:pPr>
        <w:ind w:left="3144" w:hanging="1440"/>
      </w:pPr>
      <w:rPr>
        <w:rFonts w:eastAsia="Times New Roman" w:cs="Arial" w:hint="default"/>
      </w:rPr>
    </w:lvl>
    <w:lvl w:ilvl="5">
      <w:start w:val="1"/>
      <w:numFmt w:val="decimal"/>
      <w:lvlText w:val="%1.%2.%3.%4.%5.%6."/>
      <w:lvlJc w:val="left"/>
      <w:pPr>
        <w:ind w:left="3570" w:hanging="1440"/>
      </w:pPr>
      <w:rPr>
        <w:rFonts w:eastAsia="Times New Roman" w:cs="Arial" w:hint="default"/>
      </w:rPr>
    </w:lvl>
    <w:lvl w:ilvl="6">
      <w:start w:val="1"/>
      <w:numFmt w:val="decimal"/>
      <w:lvlText w:val="%1.%2.%3.%4.%5.%6.%7."/>
      <w:lvlJc w:val="left"/>
      <w:pPr>
        <w:ind w:left="4356" w:hanging="1800"/>
      </w:pPr>
      <w:rPr>
        <w:rFonts w:eastAsia="Times New Roman" w:cs="Arial" w:hint="default"/>
      </w:rPr>
    </w:lvl>
    <w:lvl w:ilvl="7">
      <w:start w:val="1"/>
      <w:numFmt w:val="decimal"/>
      <w:lvlText w:val="%1.%2.%3.%4.%5.%6.%7.%8."/>
      <w:lvlJc w:val="left"/>
      <w:pPr>
        <w:ind w:left="5142" w:hanging="2160"/>
      </w:pPr>
      <w:rPr>
        <w:rFonts w:eastAsia="Times New Roman" w:cs="Arial" w:hint="default"/>
      </w:rPr>
    </w:lvl>
    <w:lvl w:ilvl="8">
      <w:start w:val="1"/>
      <w:numFmt w:val="decimal"/>
      <w:lvlText w:val="%1.%2.%3.%4.%5.%6.%7.%8.%9."/>
      <w:lvlJc w:val="left"/>
      <w:pPr>
        <w:ind w:left="5568" w:hanging="2160"/>
      </w:pPr>
      <w:rPr>
        <w:rFonts w:eastAsia="Times New Roman" w:cs="Arial" w:hint="default"/>
      </w:rPr>
    </w:lvl>
  </w:abstractNum>
  <w:abstractNum w:abstractNumId="40" w15:restartNumberingAfterBreak="0">
    <w:nsid w:val="7F6F08F4"/>
    <w:multiLevelType w:val="hybridMultilevel"/>
    <w:tmpl w:val="48EE6616"/>
    <w:lvl w:ilvl="0" w:tplc="FFFFFFFF">
      <w:start w:val="1"/>
      <w:numFmt w:val="bullet"/>
      <w:lvlText w:val="o"/>
      <w:lvlJc w:val="left"/>
      <w:pPr>
        <w:ind w:left="1429" w:hanging="360"/>
      </w:pPr>
      <w:rPr>
        <w:rFonts w:ascii="Courier New" w:hAnsi="Courier New" w:hint="default"/>
      </w:rPr>
    </w:lvl>
    <w:lvl w:ilvl="1" w:tplc="04020003">
      <w:start w:val="1"/>
      <w:numFmt w:val="bullet"/>
      <w:lvlText w:val="o"/>
      <w:lvlJc w:val="left"/>
      <w:pPr>
        <w:ind w:left="2149" w:hanging="360"/>
      </w:pPr>
      <w:rPr>
        <w:rFonts w:ascii="Courier New" w:hAnsi="Courier New" w:hint="default"/>
      </w:rPr>
    </w:lvl>
    <w:lvl w:ilvl="2" w:tplc="04020005">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hint="default"/>
      </w:rPr>
    </w:lvl>
    <w:lvl w:ilvl="8" w:tplc="04020005" w:tentative="1">
      <w:start w:val="1"/>
      <w:numFmt w:val="bullet"/>
      <w:lvlText w:val=""/>
      <w:lvlJc w:val="left"/>
      <w:pPr>
        <w:ind w:left="7189" w:hanging="360"/>
      </w:pPr>
      <w:rPr>
        <w:rFonts w:ascii="Wingdings" w:hAnsi="Wingdings" w:hint="default"/>
      </w:rPr>
    </w:lvl>
  </w:abstractNum>
  <w:num w:numId="1">
    <w:abstractNumId w:val="28"/>
  </w:num>
  <w:num w:numId="2">
    <w:abstractNumId w:val="0"/>
  </w:num>
  <w:num w:numId="3">
    <w:abstractNumId w:val="35"/>
  </w:num>
  <w:num w:numId="4">
    <w:abstractNumId w:val="6"/>
  </w:num>
  <w:num w:numId="5">
    <w:abstractNumId w:val="21"/>
  </w:num>
  <w:num w:numId="6">
    <w:abstractNumId w:val="12"/>
  </w:num>
  <w:num w:numId="7">
    <w:abstractNumId w:val="37"/>
  </w:num>
  <w:num w:numId="8">
    <w:abstractNumId w:val="8"/>
  </w:num>
  <w:num w:numId="9">
    <w:abstractNumId w:val="5"/>
  </w:num>
  <w:num w:numId="10">
    <w:abstractNumId w:val="34"/>
  </w:num>
  <w:num w:numId="11">
    <w:abstractNumId w:val="1"/>
  </w:num>
  <w:num w:numId="12">
    <w:abstractNumId w:val="26"/>
  </w:num>
  <w:num w:numId="13">
    <w:abstractNumId w:val="24"/>
  </w:num>
  <w:num w:numId="14">
    <w:abstractNumId w:val="32"/>
  </w:num>
  <w:num w:numId="1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0"/>
  </w:num>
  <w:num w:numId="18">
    <w:abstractNumId w:val="33"/>
  </w:num>
  <w:num w:numId="19">
    <w:abstractNumId w:val="25"/>
  </w:num>
  <w:num w:numId="20">
    <w:abstractNumId w:val="40"/>
  </w:num>
  <w:num w:numId="21">
    <w:abstractNumId w:val="31"/>
  </w:num>
  <w:num w:numId="22">
    <w:abstractNumId w:val="30"/>
  </w:num>
  <w:num w:numId="23">
    <w:abstractNumId w:val="17"/>
  </w:num>
  <w:num w:numId="24">
    <w:abstractNumId w:val="11"/>
  </w:num>
  <w:num w:numId="25">
    <w:abstractNumId w:val="22"/>
  </w:num>
  <w:num w:numId="26">
    <w:abstractNumId w:val="13"/>
  </w:num>
  <w:num w:numId="27">
    <w:abstractNumId w:val="18"/>
  </w:num>
  <w:num w:numId="28">
    <w:abstractNumId w:val="19"/>
  </w:num>
  <w:num w:numId="29">
    <w:abstractNumId w:val="10"/>
  </w:num>
  <w:num w:numId="30">
    <w:abstractNumId w:val="36"/>
  </w:num>
  <w:num w:numId="31">
    <w:abstractNumId w:val="16"/>
  </w:num>
  <w:num w:numId="32">
    <w:abstractNumId w:val="29"/>
  </w:num>
  <w:num w:numId="33">
    <w:abstractNumId w:val="38"/>
  </w:num>
  <w:num w:numId="34">
    <w:abstractNumId w:val="9"/>
  </w:num>
  <w:num w:numId="35">
    <w:abstractNumId w:val="23"/>
  </w:num>
  <w:num w:numId="36">
    <w:abstractNumId w:val="7"/>
  </w:num>
  <w:num w:numId="37">
    <w:abstractNumId w:val="3"/>
  </w:num>
  <w:num w:numId="38">
    <w:abstractNumId w:val="27"/>
  </w:num>
  <w:num w:numId="39">
    <w:abstractNumId w:val="39"/>
  </w:num>
  <w:num w:numId="40">
    <w:abstractNumId w:val="2"/>
  </w:num>
  <w:num w:numId="4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F0F"/>
    <w:rsid w:val="00007456"/>
    <w:rsid w:val="00017638"/>
    <w:rsid w:val="000253AD"/>
    <w:rsid w:val="00027DF4"/>
    <w:rsid w:val="000360AB"/>
    <w:rsid w:val="00053002"/>
    <w:rsid w:val="00054500"/>
    <w:rsid w:val="000641B9"/>
    <w:rsid w:val="000744E6"/>
    <w:rsid w:val="000750EB"/>
    <w:rsid w:val="00082F0F"/>
    <w:rsid w:val="00085145"/>
    <w:rsid w:val="000870C6"/>
    <w:rsid w:val="00091570"/>
    <w:rsid w:val="0009247F"/>
    <w:rsid w:val="000936C2"/>
    <w:rsid w:val="00095033"/>
    <w:rsid w:val="00095BFF"/>
    <w:rsid w:val="000A053F"/>
    <w:rsid w:val="000B0D64"/>
    <w:rsid w:val="000B3385"/>
    <w:rsid w:val="000B45B3"/>
    <w:rsid w:val="000B580A"/>
    <w:rsid w:val="000B6AF5"/>
    <w:rsid w:val="000C3923"/>
    <w:rsid w:val="000D3D46"/>
    <w:rsid w:val="000D78AD"/>
    <w:rsid w:val="000D7ABF"/>
    <w:rsid w:val="000D7D6F"/>
    <w:rsid w:val="000E1FE4"/>
    <w:rsid w:val="000E24C7"/>
    <w:rsid w:val="000F3810"/>
    <w:rsid w:val="00102AB0"/>
    <w:rsid w:val="00105CBB"/>
    <w:rsid w:val="00106BC6"/>
    <w:rsid w:val="00106D38"/>
    <w:rsid w:val="0010751E"/>
    <w:rsid w:val="00116B37"/>
    <w:rsid w:val="001214C8"/>
    <w:rsid w:val="00121540"/>
    <w:rsid w:val="00127567"/>
    <w:rsid w:val="00132621"/>
    <w:rsid w:val="0013675D"/>
    <w:rsid w:val="00137604"/>
    <w:rsid w:val="001430B5"/>
    <w:rsid w:val="00151D25"/>
    <w:rsid w:val="001521BF"/>
    <w:rsid w:val="00152B3F"/>
    <w:rsid w:val="0015720F"/>
    <w:rsid w:val="0016297B"/>
    <w:rsid w:val="00171767"/>
    <w:rsid w:val="00177AD8"/>
    <w:rsid w:val="00183DD4"/>
    <w:rsid w:val="00191A65"/>
    <w:rsid w:val="0019577A"/>
    <w:rsid w:val="00196433"/>
    <w:rsid w:val="0019673C"/>
    <w:rsid w:val="001A4423"/>
    <w:rsid w:val="001A573F"/>
    <w:rsid w:val="001B141D"/>
    <w:rsid w:val="001B1CA8"/>
    <w:rsid w:val="001B1EBA"/>
    <w:rsid w:val="001B3C6C"/>
    <w:rsid w:val="001C074A"/>
    <w:rsid w:val="001C0B07"/>
    <w:rsid w:val="001C788F"/>
    <w:rsid w:val="001D1733"/>
    <w:rsid w:val="001D6437"/>
    <w:rsid w:val="001D662B"/>
    <w:rsid w:val="001E063F"/>
    <w:rsid w:val="001E13A1"/>
    <w:rsid w:val="001E1A41"/>
    <w:rsid w:val="001E548C"/>
    <w:rsid w:val="001E6019"/>
    <w:rsid w:val="001F0DD5"/>
    <w:rsid w:val="001F229B"/>
    <w:rsid w:val="001F3B2D"/>
    <w:rsid w:val="001F47B0"/>
    <w:rsid w:val="001F4E38"/>
    <w:rsid w:val="001F5310"/>
    <w:rsid w:val="001F54D1"/>
    <w:rsid w:val="001F675E"/>
    <w:rsid w:val="002048D4"/>
    <w:rsid w:val="00206F83"/>
    <w:rsid w:val="0021038A"/>
    <w:rsid w:val="002162F2"/>
    <w:rsid w:val="00217499"/>
    <w:rsid w:val="00223151"/>
    <w:rsid w:val="002253C6"/>
    <w:rsid w:val="00233CA2"/>
    <w:rsid w:val="00234ABC"/>
    <w:rsid w:val="00235611"/>
    <w:rsid w:val="002369B2"/>
    <w:rsid w:val="0024140E"/>
    <w:rsid w:val="00243CA6"/>
    <w:rsid w:val="00244555"/>
    <w:rsid w:val="00244ED1"/>
    <w:rsid w:val="0024679A"/>
    <w:rsid w:val="002529B7"/>
    <w:rsid w:val="00253642"/>
    <w:rsid w:val="00253857"/>
    <w:rsid w:val="00253A89"/>
    <w:rsid w:val="0025636F"/>
    <w:rsid w:val="002576E9"/>
    <w:rsid w:val="002578C5"/>
    <w:rsid w:val="00264150"/>
    <w:rsid w:val="0026626B"/>
    <w:rsid w:val="002671AA"/>
    <w:rsid w:val="00272BFE"/>
    <w:rsid w:val="002801C1"/>
    <w:rsid w:val="00282056"/>
    <w:rsid w:val="0028335F"/>
    <w:rsid w:val="0028396E"/>
    <w:rsid w:val="002843B2"/>
    <w:rsid w:val="00286C00"/>
    <w:rsid w:val="002904CF"/>
    <w:rsid w:val="002907B1"/>
    <w:rsid w:val="002920A8"/>
    <w:rsid w:val="00294504"/>
    <w:rsid w:val="002956E8"/>
    <w:rsid w:val="00296EFE"/>
    <w:rsid w:val="002A205C"/>
    <w:rsid w:val="002A3ECB"/>
    <w:rsid w:val="002A4549"/>
    <w:rsid w:val="002A46C5"/>
    <w:rsid w:val="002A52DC"/>
    <w:rsid w:val="002C49BF"/>
    <w:rsid w:val="002C7AE4"/>
    <w:rsid w:val="002D1183"/>
    <w:rsid w:val="002D150A"/>
    <w:rsid w:val="002D49A4"/>
    <w:rsid w:val="002F1A91"/>
    <w:rsid w:val="002F1B18"/>
    <w:rsid w:val="002F1D69"/>
    <w:rsid w:val="002F2651"/>
    <w:rsid w:val="002F4A0D"/>
    <w:rsid w:val="00300234"/>
    <w:rsid w:val="0030258B"/>
    <w:rsid w:val="0030526F"/>
    <w:rsid w:val="00305A29"/>
    <w:rsid w:val="00306F7A"/>
    <w:rsid w:val="00310294"/>
    <w:rsid w:val="00313097"/>
    <w:rsid w:val="00317CE4"/>
    <w:rsid w:val="00320FF1"/>
    <w:rsid w:val="00321BC9"/>
    <w:rsid w:val="00322520"/>
    <w:rsid w:val="00326424"/>
    <w:rsid w:val="003273E5"/>
    <w:rsid w:val="00332C10"/>
    <w:rsid w:val="003336CC"/>
    <w:rsid w:val="003339F0"/>
    <w:rsid w:val="0034172A"/>
    <w:rsid w:val="003434E2"/>
    <w:rsid w:val="0034399F"/>
    <w:rsid w:val="00344097"/>
    <w:rsid w:val="00352559"/>
    <w:rsid w:val="00352FE5"/>
    <w:rsid w:val="00354157"/>
    <w:rsid w:val="00354EE2"/>
    <w:rsid w:val="00363833"/>
    <w:rsid w:val="00365718"/>
    <w:rsid w:val="00371FBB"/>
    <w:rsid w:val="00375F10"/>
    <w:rsid w:val="003765ED"/>
    <w:rsid w:val="00376B83"/>
    <w:rsid w:val="00381A7F"/>
    <w:rsid w:val="00386277"/>
    <w:rsid w:val="00386930"/>
    <w:rsid w:val="00390B44"/>
    <w:rsid w:val="00393D02"/>
    <w:rsid w:val="003943EA"/>
    <w:rsid w:val="003A18FB"/>
    <w:rsid w:val="003A2074"/>
    <w:rsid w:val="003A2E67"/>
    <w:rsid w:val="003A36E4"/>
    <w:rsid w:val="003A3AD0"/>
    <w:rsid w:val="003B345E"/>
    <w:rsid w:val="003B3577"/>
    <w:rsid w:val="003B73E3"/>
    <w:rsid w:val="003B76AE"/>
    <w:rsid w:val="003C1D01"/>
    <w:rsid w:val="003C2DAE"/>
    <w:rsid w:val="003C3087"/>
    <w:rsid w:val="003C5CEF"/>
    <w:rsid w:val="003D14EC"/>
    <w:rsid w:val="003D47A6"/>
    <w:rsid w:val="003D7D92"/>
    <w:rsid w:val="003E03DC"/>
    <w:rsid w:val="003E322F"/>
    <w:rsid w:val="003E4CD4"/>
    <w:rsid w:val="003E6745"/>
    <w:rsid w:val="003E7960"/>
    <w:rsid w:val="003F06CA"/>
    <w:rsid w:val="003F0B53"/>
    <w:rsid w:val="003F287A"/>
    <w:rsid w:val="003F32FD"/>
    <w:rsid w:val="003F449E"/>
    <w:rsid w:val="003F66E6"/>
    <w:rsid w:val="003F7E9B"/>
    <w:rsid w:val="00402542"/>
    <w:rsid w:val="00402EA3"/>
    <w:rsid w:val="00405190"/>
    <w:rsid w:val="00406180"/>
    <w:rsid w:val="004104F1"/>
    <w:rsid w:val="00412CF2"/>
    <w:rsid w:val="004136CF"/>
    <w:rsid w:val="0041660D"/>
    <w:rsid w:val="00417094"/>
    <w:rsid w:val="0042251E"/>
    <w:rsid w:val="00423D2F"/>
    <w:rsid w:val="00425957"/>
    <w:rsid w:val="0043344D"/>
    <w:rsid w:val="00441E63"/>
    <w:rsid w:val="00443F27"/>
    <w:rsid w:val="00450FBD"/>
    <w:rsid w:val="00454369"/>
    <w:rsid w:val="00460C6D"/>
    <w:rsid w:val="00463345"/>
    <w:rsid w:val="00465607"/>
    <w:rsid w:val="00470CB4"/>
    <w:rsid w:val="00471326"/>
    <w:rsid w:val="00474273"/>
    <w:rsid w:val="00476C5F"/>
    <w:rsid w:val="00480109"/>
    <w:rsid w:val="00481050"/>
    <w:rsid w:val="00482BBF"/>
    <w:rsid w:val="00483078"/>
    <w:rsid w:val="00484636"/>
    <w:rsid w:val="004949DB"/>
    <w:rsid w:val="004A2719"/>
    <w:rsid w:val="004A5CC0"/>
    <w:rsid w:val="004B001E"/>
    <w:rsid w:val="004B01B0"/>
    <w:rsid w:val="004B0FA6"/>
    <w:rsid w:val="004B3C03"/>
    <w:rsid w:val="004C0A7A"/>
    <w:rsid w:val="004C1397"/>
    <w:rsid w:val="004C20F7"/>
    <w:rsid w:val="004C2CA4"/>
    <w:rsid w:val="004C4CF4"/>
    <w:rsid w:val="004D0606"/>
    <w:rsid w:val="004D3B75"/>
    <w:rsid w:val="004D3BCF"/>
    <w:rsid w:val="004D73B6"/>
    <w:rsid w:val="004E0B3B"/>
    <w:rsid w:val="004E179F"/>
    <w:rsid w:val="004F1385"/>
    <w:rsid w:val="004F760F"/>
    <w:rsid w:val="00500FF8"/>
    <w:rsid w:val="00504DBB"/>
    <w:rsid w:val="00505DE5"/>
    <w:rsid w:val="0050697B"/>
    <w:rsid w:val="00507062"/>
    <w:rsid w:val="00507940"/>
    <w:rsid w:val="00511B91"/>
    <w:rsid w:val="0052073A"/>
    <w:rsid w:val="00520845"/>
    <w:rsid w:val="00522693"/>
    <w:rsid w:val="00524839"/>
    <w:rsid w:val="005259D5"/>
    <w:rsid w:val="00527601"/>
    <w:rsid w:val="0053097D"/>
    <w:rsid w:val="005344F6"/>
    <w:rsid w:val="00536063"/>
    <w:rsid w:val="00544B3E"/>
    <w:rsid w:val="0054535D"/>
    <w:rsid w:val="00545DDB"/>
    <w:rsid w:val="005547B7"/>
    <w:rsid w:val="00556772"/>
    <w:rsid w:val="00557044"/>
    <w:rsid w:val="00564275"/>
    <w:rsid w:val="00566015"/>
    <w:rsid w:val="005712B5"/>
    <w:rsid w:val="00577D64"/>
    <w:rsid w:val="005866EC"/>
    <w:rsid w:val="00591586"/>
    <w:rsid w:val="005931E1"/>
    <w:rsid w:val="00595C33"/>
    <w:rsid w:val="005A0FBD"/>
    <w:rsid w:val="005A12A4"/>
    <w:rsid w:val="005A18B6"/>
    <w:rsid w:val="005B1805"/>
    <w:rsid w:val="005B191B"/>
    <w:rsid w:val="005B2C3D"/>
    <w:rsid w:val="005B3EB6"/>
    <w:rsid w:val="005C2108"/>
    <w:rsid w:val="005C70EA"/>
    <w:rsid w:val="005D17C9"/>
    <w:rsid w:val="005D3F46"/>
    <w:rsid w:val="005E1CA0"/>
    <w:rsid w:val="005E45FA"/>
    <w:rsid w:val="005E7D61"/>
    <w:rsid w:val="005F38E7"/>
    <w:rsid w:val="00600AED"/>
    <w:rsid w:val="00602339"/>
    <w:rsid w:val="00603391"/>
    <w:rsid w:val="0060684E"/>
    <w:rsid w:val="00614AF0"/>
    <w:rsid w:val="00617FCA"/>
    <w:rsid w:val="006208E2"/>
    <w:rsid w:val="00621DD3"/>
    <w:rsid w:val="006227DD"/>
    <w:rsid w:val="006265BE"/>
    <w:rsid w:val="00631E00"/>
    <w:rsid w:val="00634870"/>
    <w:rsid w:val="00636867"/>
    <w:rsid w:val="00642C4D"/>
    <w:rsid w:val="00643D45"/>
    <w:rsid w:val="00644AC2"/>
    <w:rsid w:val="00645886"/>
    <w:rsid w:val="00645B00"/>
    <w:rsid w:val="00647887"/>
    <w:rsid w:val="00655177"/>
    <w:rsid w:val="00661302"/>
    <w:rsid w:val="00667B05"/>
    <w:rsid w:val="00672241"/>
    <w:rsid w:val="00675BFC"/>
    <w:rsid w:val="0067773B"/>
    <w:rsid w:val="00683EC2"/>
    <w:rsid w:val="00685C7B"/>
    <w:rsid w:val="0069046C"/>
    <w:rsid w:val="006922F9"/>
    <w:rsid w:val="00694D68"/>
    <w:rsid w:val="00696C41"/>
    <w:rsid w:val="006A02D1"/>
    <w:rsid w:val="006A08E0"/>
    <w:rsid w:val="006B35D5"/>
    <w:rsid w:val="006B4CE0"/>
    <w:rsid w:val="006B5D9D"/>
    <w:rsid w:val="006C0C48"/>
    <w:rsid w:val="006C6245"/>
    <w:rsid w:val="006D4144"/>
    <w:rsid w:val="006D46BC"/>
    <w:rsid w:val="006E42D8"/>
    <w:rsid w:val="006E4411"/>
    <w:rsid w:val="006E4592"/>
    <w:rsid w:val="006F30F7"/>
    <w:rsid w:val="006F519B"/>
    <w:rsid w:val="006F6173"/>
    <w:rsid w:val="006F6F8F"/>
    <w:rsid w:val="00700E5D"/>
    <w:rsid w:val="00704F33"/>
    <w:rsid w:val="00712127"/>
    <w:rsid w:val="007141FB"/>
    <w:rsid w:val="007232E9"/>
    <w:rsid w:val="00723BF7"/>
    <w:rsid w:val="00725D45"/>
    <w:rsid w:val="0073163C"/>
    <w:rsid w:val="007321D6"/>
    <w:rsid w:val="00733BC1"/>
    <w:rsid w:val="007363A7"/>
    <w:rsid w:val="00737444"/>
    <w:rsid w:val="00737E07"/>
    <w:rsid w:val="007428ED"/>
    <w:rsid w:val="00743D4D"/>
    <w:rsid w:val="00751CA2"/>
    <w:rsid w:val="00753901"/>
    <w:rsid w:val="00753BF0"/>
    <w:rsid w:val="00754B05"/>
    <w:rsid w:val="007568A7"/>
    <w:rsid w:val="00756F35"/>
    <w:rsid w:val="00760345"/>
    <w:rsid w:val="007603D4"/>
    <w:rsid w:val="00762740"/>
    <w:rsid w:val="00767B92"/>
    <w:rsid w:val="00772295"/>
    <w:rsid w:val="00775AB8"/>
    <w:rsid w:val="0078194E"/>
    <w:rsid w:val="007902A3"/>
    <w:rsid w:val="007902F9"/>
    <w:rsid w:val="007914C6"/>
    <w:rsid w:val="00792528"/>
    <w:rsid w:val="0079317B"/>
    <w:rsid w:val="00794E60"/>
    <w:rsid w:val="00796C45"/>
    <w:rsid w:val="00797B78"/>
    <w:rsid w:val="007A0162"/>
    <w:rsid w:val="007A3135"/>
    <w:rsid w:val="007A7346"/>
    <w:rsid w:val="007B4F86"/>
    <w:rsid w:val="007B529C"/>
    <w:rsid w:val="007B5B87"/>
    <w:rsid w:val="007B64DC"/>
    <w:rsid w:val="007B66F3"/>
    <w:rsid w:val="007B6C9B"/>
    <w:rsid w:val="007C328D"/>
    <w:rsid w:val="007C650F"/>
    <w:rsid w:val="007C6C43"/>
    <w:rsid w:val="007E0982"/>
    <w:rsid w:val="007E7D55"/>
    <w:rsid w:val="007F0856"/>
    <w:rsid w:val="007F5B81"/>
    <w:rsid w:val="008155DD"/>
    <w:rsid w:val="0082091F"/>
    <w:rsid w:val="0082093E"/>
    <w:rsid w:val="00823851"/>
    <w:rsid w:val="00823ABA"/>
    <w:rsid w:val="00823B59"/>
    <w:rsid w:val="008256CD"/>
    <w:rsid w:val="00825F42"/>
    <w:rsid w:val="00833882"/>
    <w:rsid w:val="00834516"/>
    <w:rsid w:val="0083787B"/>
    <w:rsid w:val="00843F1B"/>
    <w:rsid w:val="008449BC"/>
    <w:rsid w:val="00852E97"/>
    <w:rsid w:val="00853FDD"/>
    <w:rsid w:val="00855C83"/>
    <w:rsid w:val="00862775"/>
    <w:rsid w:val="008640AE"/>
    <w:rsid w:val="00873422"/>
    <w:rsid w:val="00873D07"/>
    <w:rsid w:val="008743CF"/>
    <w:rsid w:val="00874DC4"/>
    <w:rsid w:val="00876FDD"/>
    <w:rsid w:val="008879CB"/>
    <w:rsid w:val="00890B2F"/>
    <w:rsid w:val="008A67C0"/>
    <w:rsid w:val="008B6DEF"/>
    <w:rsid w:val="008C4EFB"/>
    <w:rsid w:val="008C6BB3"/>
    <w:rsid w:val="008D5FDE"/>
    <w:rsid w:val="008D63AD"/>
    <w:rsid w:val="008D7807"/>
    <w:rsid w:val="008D7928"/>
    <w:rsid w:val="008E0EC0"/>
    <w:rsid w:val="008E1EF4"/>
    <w:rsid w:val="008E28CD"/>
    <w:rsid w:val="008E6FCE"/>
    <w:rsid w:val="008F5199"/>
    <w:rsid w:val="008F5495"/>
    <w:rsid w:val="00900312"/>
    <w:rsid w:val="00902C52"/>
    <w:rsid w:val="009048D0"/>
    <w:rsid w:val="0090677C"/>
    <w:rsid w:val="00910AB4"/>
    <w:rsid w:val="0091305B"/>
    <w:rsid w:val="009226C0"/>
    <w:rsid w:val="00923B6C"/>
    <w:rsid w:val="009269FA"/>
    <w:rsid w:val="0094247C"/>
    <w:rsid w:val="00942605"/>
    <w:rsid w:val="009478E9"/>
    <w:rsid w:val="009511A6"/>
    <w:rsid w:val="00951777"/>
    <w:rsid w:val="009532FE"/>
    <w:rsid w:val="00953508"/>
    <w:rsid w:val="0095556A"/>
    <w:rsid w:val="00956C3D"/>
    <w:rsid w:val="009603EB"/>
    <w:rsid w:val="00962B50"/>
    <w:rsid w:val="00963869"/>
    <w:rsid w:val="00964E52"/>
    <w:rsid w:val="00970C9D"/>
    <w:rsid w:val="00971C84"/>
    <w:rsid w:val="00972829"/>
    <w:rsid w:val="00981A2E"/>
    <w:rsid w:val="00983B4C"/>
    <w:rsid w:val="0098611A"/>
    <w:rsid w:val="00986581"/>
    <w:rsid w:val="00991157"/>
    <w:rsid w:val="009911D7"/>
    <w:rsid w:val="00992A28"/>
    <w:rsid w:val="0099449C"/>
    <w:rsid w:val="009A3EA2"/>
    <w:rsid w:val="009A4D31"/>
    <w:rsid w:val="009B2CC1"/>
    <w:rsid w:val="009B320D"/>
    <w:rsid w:val="009B4272"/>
    <w:rsid w:val="009C257F"/>
    <w:rsid w:val="009C6AF1"/>
    <w:rsid w:val="009D038F"/>
    <w:rsid w:val="009D0CBF"/>
    <w:rsid w:val="009D16E8"/>
    <w:rsid w:val="009D1E8D"/>
    <w:rsid w:val="009D7B54"/>
    <w:rsid w:val="009D7BA1"/>
    <w:rsid w:val="009F3D2C"/>
    <w:rsid w:val="009F492A"/>
    <w:rsid w:val="00A04722"/>
    <w:rsid w:val="00A065D2"/>
    <w:rsid w:val="00A12A58"/>
    <w:rsid w:val="00A15515"/>
    <w:rsid w:val="00A31A13"/>
    <w:rsid w:val="00A3234F"/>
    <w:rsid w:val="00A40F90"/>
    <w:rsid w:val="00A43DAA"/>
    <w:rsid w:val="00A44A3C"/>
    <w:rsid w:val="00A46BE9"/>
    <w:rsid w:val="00A518FF"/>
    <w:rsid w:val="00A52929"/>
    <w:rsid w:val="00A562F0"/>
    <w:rsid w:val="00A6159B"/>
    <w:rsid w:val="00A65491"/>
    <w:rsid w:val="00A673CC"/>
    <w:rsid w:val="00A721C2"/>
    <w:rsid w:val="00A7274B"/>
    <w:rsid w:val="00A76804"/>
    <w:rsid w:val="00A81597"/>
    <w:rsid w:val="00A82CC8"/>
    <w:rsid w:val="00A8488B"/>
    <w:rsid w:val="00A953E5"/>
    <w:rsid w:val="00A967E5"/>
    <w:rsid w:val="00AA08FC"/>
    <w:rsid w:val="00AA0F90"/>
    <w:rsid w:val="00AA5595"/>
    <w:rsid w:val="00AA5895"/>
    <w:rsid w:val="00AB12AA"/>
    <w:rsid w:val="00AB4A7F"/>
    <w:rsid w:val="00AB6295"/>
    <w:rsid w:val="00AC16AB"/>
    <w:rsid w:val="00AC201F"/>
    <w:rsid w:val="00AC726E"/>
    <w:rsid w:val="00AD0AB9"/>
    <w:rsid w:val="00AD4E62"/>
    <w:rsid w:val="00AE2EC9"/>
    <w:rsid w:val="00AE6718"/>
    <w:rsid w:val="00AE7274"/>
    <w:rsid w:val="00AF1A2C"/>
    <w:rsid w:val="00AF302D"/>
    <w:rsid w:val="00AF379A"/>
    <w:rsid w:val="00AF38DB"/>
    <w:rsid w:val="00B037DC"/>
    <w:rsid w:val="00B05BF8"/>
    <w:rsid w:val="00B20786"/>
    <w:rsid w:val="00B212F2"/>
    <w:rsid w:val="00B21C03"/>
    <w:rsid w:val="00B23254"/>
    <w:rsid w:val="00B23935"/>
    <w:rsid w:val="00B2597F"/>
    <w:rsid w:val="00B3019D"/>
    <w:rsid w:val="00B3054F"/>
    <w:rsid w:val="00B32020"/>
    <w:rsid w:val="00B34D1C"/>
    <w:rsid w:val="00B422CE"/>
    <w:rsid w:val="00B452E1"/>
    <w:rsid w:val="00B45660"/>
    <w:rsid w:val="00B50562"/>
    <w:rsid w:val="00B50609"/>
    <w:rsid w:val="00B51BE7"/>
    <w:rsid w:val="00B605E1"/>
    <w:rsid w:val="00B6308F"/>
    <w:rsid w:val="00B67141"/>
    <w:rsid w:val="00B7479E"/>
    <w:rsid w:val="00B805A2"/>
    <w:rsid w:val="00B817C8"/>
    <w:rsid w:val="00B83380"/>
    <w:rsid w:val="00B83562"/>
    <w:rsid w:val="00B83994"/>
    <w:rsid w:val="00B867BE"/>
    <w:rsid w:val="00B91233"/>
    <w:rsid w:val="00B91477"/>
    <w:rsid w:val="00B929DE"/>
    <w:rsid w:val="00B95077"/>
    <w:rsid w:val="00B95E65"/>
    <w:rsid w:val="00BA46BF"/>
    <w:rsid w:val="00BA4CF0"/>
    <w:rsid w:val="00BA5CBD"/>
    <w:rsid w:val="00BB58E7"/>
    <w:rsid w:val="00BC677D"/>
    <w:rsid w:val="00BD2ECF"/>
    <w:rsid w:val="00BD526F"/>
    <w:rsid w:val="00BD5D1A"/>
    <w:rsid w:val="00BE1878"/>
    <w:rsid w:val="00BE1B8C"/>
    <w:rsid w:val="00BE23F9"/>
    <w:rsid w:val="00BE4F49"/>
    <w:rsid w:val="00BF0077"/>
    <w:rsid w:val="00BF4AF2"/>
    <w:rsid w:val="00BF65F3"/>
    <w:rsid w:val="00BF6C70"/>
    <w:rsid w:val="00C06EE4"/>
    <w:rsid w:val="00C14245"/>
    <w:rsid w:val="00C1434E"/>
    <w:rsid w:val="00C14885"/>
    <w:rsid w:val="00C15CBA"/>
    <w:rsid w:val="00C254FA"/>
    <w:rsid w:val="00C258F0"/>
    <w:rsid w:val="00C27200"/>
    <w:rsid w:val="00C33BFE"/>
    <w:rsid w:val="00C3581D"/>
    <w:rsid w:val="00C3615F"/>
    <w:rsid w:val="00C37203"/>
    <w:rsid w:val="00C416CB"/>
    <w:rsid w:val="00C50741"/>
    <w:rsid w:val="00C579C1"/>
    <w:rsid w:val="00C57E3A"/>
    <w:rsid w:val="00C60F90"/>
    <w:rsid w:val="00C6297B"/>
    <w:rsid w:val="00C646EF"/>
    <w:rsid w:val="00C6497A"/>
    <w:rsid w:val="00C65E9C"/>
    <w:rsid w:val="00C663D7"/>
    <w:rsid w:val="00C73248"/>
    <w:rsid w:val="00C77248"/>
    <w:rsid w:val="00C8285D"/>
    <w:rsid w:val="00C861F0"/>
    <w:rsid w:val="00C8708B"/>
    <w:rsid w:val="00C872F1"/>
    <w:rsid w:val="00C87707"/>
    <w:rsid w:val="00C95549"/>
    <w:rsid w:val="00C95A73"/>
    <w:rsid w:val="00CA1920"/>
    <w:rsid w:val="00CB1E44"/>
    <w:rsid w:val="00CB3D4C"/>
    <w:rsid w:val="00CB41D9"/>
    <w:rsid w:val="00CB7078"/>
    <w:rsid w:val="00CB7743"/>
    <w:rsid w:val="00CC443E"/>
    <w:rsid w:val="00CC5E7D"/>
    <w:rsid w:val="00CC6872"/>
    <w:rsid w:val="00CD470F"/>
    <w:rsid w:val="00CE4821"/>
    <w:rsid w:val="00CE6040"/>
    <w:rsid w:val="00CF40CE"/>
    <w:rsid w:val="00CF440E"/>
    <w:rsid w:val="00CF552F"/>
    <w:rsid w:val="00CF78F6"/>
    <w:rsid w:val="00CF7A84"/>
    <w:rsid w:val="00D00F98"/>
    <w:rsid w:val="00D0280B"/>
    <w:rsid w:val="00D04FAD"/>
    <w:rsid w:val="00D068D8"/>
    <w:rsid w:val="00D117EC"/>
    <w:rsid w:val="00D12649"/>
    <w:rsid w:val="00D1442F"/>
    <w:rsid w:val="00D16602"/>
    <w:rsid w:val="00D17E8C"/>
    <w:rsid w:val="00D225F9"/>
    <w:rsid w:val="00D25538"/>
    <w:rsid w:val="00D255DD"/>
    <w:rsid w:val="00D2642B"/>
    <w:rsid w:val="00D278EE"/>
    <w:rsid w:val="00D34707"/>
    <w:rsid w:val="00D34F11"/>
    <w:rsid w:val="00D36C8F"/>
    <w:rsid w:val="00D407E5"/>
    <w:rsid w:val="00D43D0C"/>
    <w:rsid w:val="00D46A7C"/>
    <w:rsid w:val="00D56E07"/>
    <w:rsid w:val="00D6131C"/>
    <w:rsid w:val="00D62338"/>
    <w:rsid w:val="00D628C8"/>
    <w:rsid w:val="00D675F3"/>
    <w:rsid w:val="00D72A72"/>
    <w:rsid w:val="00D80207"/>
    <w:rsid w:val="00D826EA"/>
    <w:rsid w:val="00D82A52"/>
    <w:rsid w:val="00D8301B"/>
    <w:rsid w:val="00D8598B"/>
    <w:rsid w:val="00D9160E"/>
    <w:rsid w:val="00D9313D"/>
    <w:rsid w:val="00D933E0"/>
    <w:rsid w:val="00D9343E"/>
    <w:rsid w:val="00D93D93"/>
    <w:rsid w:val="00D9407F"/>
    <w:rsid w:val="00DA13E6"/>
    <w:rsid w:val="00DA5C08"/>
    <w:rsid w:val="00DA6408"/>
    <w:rsid w:val="00DB3EBC"/>
    <w:rsid w:val="00DB4E80"/>
    <w:rsid w:val="00DB4E90"/>
    <w:rsid w:val="00DB5A22"/>
    <w:rsid w:val="00DC0172"/>
    <w:rsid w:val="00DC1B2C"/>
    <w:rsid w:val="00DC4A12"/>
    <w:rsid w:val="00DD7C26"/>
    <w:rsid w:val="00DE42D6"/>
    <w:rsid w:val="00DF46CC"/>
    <w:rsid w:val="00DF5100"/>
    <w:rsid w:val="00E007AC"/>
    <w:rsid w:val="00E035CE"/>
    <w:rsid w:val="00E039CA"/>
    <w:rsid w:val="00E05B92"/>
    <w:rsid w:val="00E065CD"/>
    <w:rsid w:val="00E13ED7"/>
    <w:rsid w:val="00E21AA9"/>
    <w:rsid w:val="00E228D3"/>
    <w:rsid w:val="00E2455A"/>
    <w:rsid w:val="00E24778"/>
    <w:rsid w:val="00E2537A"/>
    <w:rsid w:val="00E31514"/>
    <w:rsid w:val="00E340AD"/>
    <w:rsid w:val="00E42D6B"/>
    <w:rsid w:val="00E46CB4"/>
    <w:rsid w:val="00E50F15"/>
    <w:rsid w:val="00E5411D"/>
    <w:rsid w:val="00E543E8"/>
    <w:rsid w:val="00E54491"/>
    <w:rsid w:val="00E5509D"/>
    <w:rsid w:val="00E561E7"/>
    <w:rsid w:val="00E60132"/>
    <w:rsid w:val="00E6256C"/>
    <w:rsid w:val="00E70856"/>
    <w:rsid w:val="00E70BFA"/>
    <w:rsid w:val="00E747ED"/>
    <w:rsid w:val="00E74ED6"/>
    <w:rsid w:val="00E81C68"/>
    <w:rsid w:val="00E90CD5"/>
    <w:rsid w:val="00E94EDA"/>
    <w:rsid w:val="00EA0D53"/>
    <w:rsid w:val="00EA106B"/>
    <w:rsid w:val="00EA1D3B"/>
    <w:rsid w:val="00EA3DF6"/>
    <w:rsid w:val="00EA3E33"/>
    <w:rsid w:val="00EA77CF"/>
    <w:rsid w:val="00EB5AC8"/>
    <w:rsid w:val="00EB5C30"/>
    <w:rsid w:val="00EB7AA3"/>
    <w:rsid w:val="00EC1BFF"/>
    <w:rsid w:val="00EC50BE"/>
    <w:rsid w:val="00EC6E2E"/>
    <w:rsid w:val="00ED288A"/>
    <w:rsid w:val="00ED3337"/>
    <w:rsid w:val="00ED3B36"/>
    <w:rsid w:val="00ED500D"/>
    <w:rsid w:val="00ED5521"/>
    <w:rsid w:val="00EE3570"/>
    <w:rsid w:val="00EE7192"/>
    <w:rsid w:val="00EE7FC9"/>
    <w:rsid w:val="00EF345E"/>
    <w:rsid w:val="00EF5DB0"/>
    <w:rsid w:val="00F076F8"/>
    <w:rsid w:val="00F14313"/>
    <w:rsid w:val="00F16F6A"/>
    <w:rsid w:val="00F21E41"/>
    <w:rsid w:val="00F237F2"/>
    <w:rsid w:val="00F2684C"/>
    <w:rsid w:val="00F302E2"/>
    <w:rsid w:val="00F32A9E"/>
    <w:rsid w:val="00F32E1E"/>
    <w:rsid w:val="00F33671"/>
    <w:rsid w:val="00F35B2B"/>
    <w:rsid w:val="00F40ECB"/>
    <w:rsid w:val="00F4186E"/>
    <w:rsid w:val="00F4793E"/>
    <w:rsid w:val="00F56C5F"/>
    <w:rsid w:val="00F577B6"/>
    <w:rsid w:val="00F57A44"/>
    <w:rsid w:val="00F61B56"/>
    <w:rsid w:val="00F6222B"/>
    <w:rsid w:val="00F70776"/>
    <w:rsid w:val="00F72AB6"/>
    <w:rsid w:val="00F74867"/>
    <w:rsid w:val="00F75403"/>
    <w:rsid w:val="00F77EBA"/>
    <w:rsid w:val="00F8392C"/>
    <w:rsid w:val="00F83BF8"/>
    <w:rsid w:val="00F96AA7"/>
    <w:rsid w:val="00FA0572"/>
    <w:rsid w:val="00FA3223"/>
    <w:rsid w:val="00FA6A67"/>
    <w:rsid w:val="00FB17AF"/>
    <w:rsid w:val="00FB677C"/>
    <w:rsid w:val="00FC13AB"/>
    <w:rsid w:val="00FC3985"/>
    <w:rsid w:val="00FC3B22"/>
    <w:rsid w:val="00FC5DC3"/>
    <w:rsid w:val="00FC7E31"/>
    <w:rsid w:val="00FD0F75"/>
    <w:rsid w:val="00FD10DC"/>
    <w:rsid w:val="00FD1A49"/>
    <w:rsid w:val="00FD6733"/>
    <w:rsid w:val="00FD7699"/>
    <w:rsid w:val="00FE3EDB"/>
    <w:rsid w:val="00FF12C9"/>
    <w:rsid w:val="00FF1754"/>
    <w:rsid w:val="00FF5D3D"/>
    <w:rsid w:val="00FF77D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8CCE303"/>
  <w15:docId w15:val="{AAD99EF0-E58F-4638-9357-9DB1A03D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paragraph" w:styleId="Heading1">
    <w:name w:val="heading 1"/>
    <w:aliases w:val="WoSDAP Headings"/>
    <w:basedOn w:val="Normal"/>
    <w:next w:val="Normal"/>
    <w:link w:val="Heading1Char"/>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nhideWhenUsed/>
    <w:qFormat/>
    <w:rsid w:val="001C0B07"/>
    <w:pPr>
      <w:keepNext/>
      <w:keepLines/>
      <w:spacing w:before="200" w:after="0" w:line="240" w:lineRule="auto"/>
      <w:outlineLvl w:val="1"/>
    </w:pPr>
    <w:rPr>
      <w:rFonts w:ascii="Cambria" w:eastAsia="Times New Roman" w:hAnsi="Cambria"/>
      <w:b/>
      <w:bCs/>
      <w:color w:val="4F81BD"/>
      <w:sz w:val="26"/>
      <w:szCs w:val="26"/>
      <w:lang w:val="en-GB" w:eastAsia="x-none"/>
    </w:rPr>
  </w:style>
  <w:style w:type="paragraph" w:styleId="Heading3">
    <w:name w:val="heading 3"/>
    <w:basedOn w:val="Normal"/>
    <w:next w:val="Normal"/>
    <w:link w:val="Heading3Char"/>
    <w:unhideWhenUsed/>
    <w:qFormat/>
    <w:rsid w:val="00C663D7"/>
    <w:pPr>
      <w:keepNext/>
      <w:spacing w:before="240" w:after="60" w:line="240" w:lineRule="auto"/>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5">
    <w:name w:val="heading 5"/>
    <w:basedOn w:val="Normal"/>
    <w:next w:val="Normal"/>
    <w:link w:val="Heading5Char"/>
    <w:qFormat/>
    <w:rsid w:val="001C0B07"/>
    <w:pPr>
      <w:keepNext/>
      <w:tabs>
        <w:tab w:val="left" w:leader="dot" w:pos="12960"/>
      </w:tabs>
      <w:spacing w:after="0" w:line="240" w:lineRule="auto"/>
      <w:ind w:left="1434" w:hanging="1008"/>
      <w:jc w:val="both"/>
      <w:outlineLvl w:val="4"/>
    </w:pPr>
    <w:rPr>
      <w:rFonts w:ascii="Times New Roman" w:eastAsia="Times New Roman" w:hAnsi="Times New Roman"/>
      <w:bCs/>
      <w:color w:val="333333"/>
      <w:sz w:val="20"/>
      <w:szCs w:val="20"/>
      <w:lang w:val="x-none"/>
    </w:rPr>
  </w:style>
  <w:style w:type="paragraph" w:styleId="Heading6">
    <w:name w:val="heading 6"/>
    <w:basedOn w:val="Normal"/>
    <w:next w:val="Normal"/>
    <w:link w:val="Heading6Char"/>
    <w:qFormat/>
    <w:rsid w:val="001C0B07"/>
    <w:pPr>
      <w:keepNext/>
      <w:suppressAutoHyphens/>
      <w:spacing w:after="0" w:line="240" w:lineRule="auto"/>
      <w:ind w:left="1152" w:hanging="1152"/>
      <w:jc w:val="both"/>
      <w:outlineLvl w:val="5"/>
    </w:pPr>
    <w:rPr>
      <w:rFonts w:ascii="Times New Roman" w:eastAsia="Times New Roman" w:hAnsi="Times New Roman"/>
      <w:color w:val="333333"/>
      <w:sz w:val="16"/>
      <w:szCs w:val="16"/>
      <w:lang w:val="en-GB"/>
    </w:rPr>
  </w:style>
  <w:style w:type="paragraph" w:styleId="Heading7">
    <w:name w:val="heading 7"/>
    <w:basedOn w:val="Normal"/>
    <w:next w:val="Normal"/>
    <w:link w:val="Heading7Char"/>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1C0B07"/>
    <w:pPr>
      <w:spacing w:before="240" w:after="60" w:line="240" w:lineRule="auto"/>
      <w:ind w:left="1440" w:hanging="1440"/>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1C0B07"/>
    <w:pPr>
      <w:keepNext/>
      <w:spacing w:before="240" w:after="0" w:line="240" w:lineRule="auto"/>
      <w:ind w:left="1584" w:hanging="1584"/>
      <w:jc w:val="both"/>
      <w:outlineLvl w:val="8"/>
    </w:pPr>
    <w:rPr>
      <w:rFonts w:ascii="Times New Roman" w:eastAsia="Times New Roman" w:hAnsi="Times New Roman"/>
      <w:b/>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iPriority w:val="99"/>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nhideWhenUsed/>
    <w:qFormat/>
    <w:rsid w:val="005A0FBD"/>
    <w:pPr>
      <w:spacing w:after="120"/>
    </w:pPr>
  </w:style>
  <w:style w:type="character" w:customStyle="1" w:styleId="BodyTextChar">
    <w:name w:val="Body Text Char"/>
    <w:link w:val="BodyText"/>
    <w:uiPriority w:val="99"/>
    <w:rsid w:val="005A0FBD"/>
    <w:rPr>
      <w:sz w:val="22"/>
      <w:szCs w:val="22"/>
      <w:lang w:eastAsia="en-US"/>
    </w:rPr>
  </w:style>
  <w:style w:type="character" w:styleId="CommentReference">
    <w:name w:val="annotation reference"/>
    <w:unhideWhenUsed/>
    <w:rsid w:val="00AF38DB"/>
    <w:rPr>
      <w:sz w:val="16"/>
      <w:szCs w:val="16"/>
    </w:rPr>
  </w:style>
  <w:style w:type="paragraph" w:styleId="CommentText">
    <w:name w:val="annotation text"/>
    <w:basedOn w:val="Normal"/>
    <w:link w:val="CommentTextChar"/>
    <w:unhideWhenUsed/>
    <w:rsid w:val="00AF38DB"/>
    <w:rPr>
      <w:sz w:val="20"/>
      <w:szCs w:val="20"/>
    </w:rPr>
  </w:style>
  <w:style w:type="character" w:customStyle="1" w:styleId="CommentTextChar">
    <w:name w:val="Comment Text Char"/>
    <w:link w:val="CommentText"/>
    <w:rsid w:val="00AF38DB"/>
    <w:rPr>
      <w:lang w:eastAsia="en-US"/>
    </w:rPr>
  </w:style>
  <w:style w:type="paragraph" w:styleId="CommentSubject">
    <w:name w:val="annotation subject"/>
    <w:basedOn w:val="CommentText"/>
    <w:next w:val="CommentText"/>
    <w:link w:val="CommentSubjectChar"/>
    <w:semiHidden/>
    <w:unhideWhenUsed/>
    <w:rsid w:val="00AF38DB"/>
    <w:rPr>
      <w:b/>
      <w:bCs/>
    </w:rPr>
  </w:style>
  <w:style w:type="character" w:customStyle="1" w:styleId="CommentSubjectChar">
    <w:name w:val="Comment Subject Char"/>
    <w:link w:val="CommentSubject"/>
    <w:uiPriority w:val="99"/>
    <w:semiHidden/>
    <w:rsid w:val="00AF38DB"/>
    <w:rPr>
      <w:b/>
      <w:bCs/>
      <w:lang w:eastAsia="en-US"/>
    </w:rPr>
  </w:style>
  <w:style w:type="paragraph" w:styleId="BalloonText">
    <w:name w:val="Balloon Text"/>
    <w:basedOn w:val="Normal"/>
    <w:link w:val="BalloonTextChar"/>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rsid w:val="00AF38DB"/>
    <w:rPr>
      <w:rFonts w:ascii="Tahoma" w:hAnsi="Tahoma" w:cs="Tahoma"/>
      <w:sz w:val="16"/>
      <w:szCs w:val="16"/>
      <w:lang w:eastAsia="en-US"/>
    </w:rPr>
  </w:style>
  <w:style w:type="paragraph" w:styleId="ListParagraph">
    <w:name w:val="List Paragraph"/>
    <w:basedOn w:val="Normal"/>
    <w:link w:val="ListParagraphChar"/>
    <w:uiPriority w:val="34"/>
    <w:qFormat/>
    <w:rsid w:val="001F5310"/>
    <w:pPr>
      <w:ind w:left="708"/>
    </w:pPr>
  </w:style>
  <w:style w:type="character" w:customStyle="1" w:styleId="Heading1Char">
    <w:name w:val="Heading 1 Char"/>
    <w:aliases w:val="WoSDAP Headings Char"/>
    <w:link w:val="Heading1"/>
    <w:rsid w:val="00B91477"/>
    <w:rPr>
      <w:rFonts w:ascii="Cambria" w:eastAsia="Times New Roman" w:hAnsi="Cambria"/>
      <w:b/>
      <w:bCs/>
      <w:kern w:val="32"/>
      <w:sz w:val="32"/>
      <w:szCs w:val="32"/>
      <w:lang w:val="en-US" w:eastAsia="en-US"/>
    </w:rPr>
  </w:style>
  <w:style w:type="character" w:customStyle="1" w:styleId="Heading4Char">
    <w:name w:val="Heading 4 Char"/>
    <w:link w:val="Heading4"/>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uiPriority w:val="99"/>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semiHidden/>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semiHidden/>
    <w:rsid w:val="00B91477"/>
    <w:rPr>
      <w:rFonts w:ascii="Tahoma" w:eastAsia="Times New Roman" w:hAnsi="Tahoma" w:cs="Tahoma"/>
      <w:sz w:val="16"/>
      <w:szCs w:val="16"/>
      <w:lang w:val="en-US" w:eastAsia="en-US"/>
    </w:rPr>
  </w:style>
  <w:style w:type="character" w:customStyle="1" w:styleId="FooterChar1">
    <w:name w:val="Footer Char1"/>
    <w:uiPriority w:val="99"/>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semiHidden/>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iPriority w:val="99"/>
    <w:unhideWhenUsed/>
    <w:rsid w:val="00B91477"/>
    <w:rPr>
      <w:color w:val="FF79C2"/>
      <w:u w:val="single"/>
    </w:rPr>
  </w:style>
  <w:style w:type="paragraph" w:customStyle="1" w:styleId="font5">
    <w:name w:val="font5"/>
    <w:basedOn w:val="Normal"/>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rsid w:val="00E543E8"/>
    <w:pPr>
      <w:spacing w:before="100" w:beforeAutospacing="1" w:after="100" w:afterAutospacing="1" w:line="240" w:lineRule="auto"/>
    </w:pPr>
    <w:rPr>
      <w:rFonts w:ascii="Arial" w:eastAsia="Times New Roman" w:hAnsi="Arial" w:cs="Arial"/>
      <w:sz w:val="18"/>
      <w:szCs w:val="18"/>
      <w:lang w:eastAsia="bg-BG"/>
    </w:rPr>
  </w:style>
  <w:style w:type="character" w:customStyle="1" w:styleId="Heading3Char">
    <w:name w:val="Heading 3 Char"/>
    <w:basedOn w:val="DefaultParagraphFont"/>
    <w:link w:val="Heading3"/>
    <w:rsid w:val="00C663D7"/>
    <w:rPr>
      <w:rFonts w:ascii="Cambria" w:eastAsia="Times New Roman" w:hAnsi="Cambria"/>
      <w:b/>
      <w:bCs/>
      <w:sz w:val="26"/>
      <w:szCs w:val="26"/>
      <w:lang w:val="en-GB" w:eastAsia="en-US"/>
    </w:rPr>
  </w:style>
  <w:style w:type="character" w:customStyle="1" w:styleId="Heading2Char">
    <w:name w:val="Heading 2 Char"/>
    <w:basedOn w:val="DefaultParagraphFont"/>
    <w:link w:val="Heading2"/>
    <w:rsid w:val="001C0B07"/>
    <w:rPr>
      <w:rFonts w:ascii="Cambria" w:eastAsia="Times New Roman" w:hAnsi="Cambria"/>
      <w:b/>
      <w:bCs/>
      <w:color w:val="4F81BD"/>
      <w:sz w:val="26"/>
      <w:szCs w:val="26"/>
      <w:lang w:val="en-GB" w:eastAsia="x-none"/>
    </w:rPr>
  </w:style>
  <w:style w:type="character" w:customStyle="1" w:styleId="Heading5Char">
    <w:name w:val="Heading 5 Char"/>
    <w:basedOn w:val="DefaultParagraphFont"/>
    <w:link w:val="Heading5"/>
    <w:rsid w:val="001C0B07"/>
    <w:rPr>
      <w:rFonts w:ascii="Times New Roman" w:eastAsia="Times New Roman" w:hAnsi="Times New Roman"/>
      <w:bCs/>
      <w:color w:val="333333"/>
      <w:lang w:val="x-none" w:eastAsia="en-US"/>
    </w:rPr>
  </w:style>
  <w:style w:type="character" w:customStyle="1" w:styleId="Heading6Char">
    <w:name w:val="Heading 6 Char"/>
    <w:basedOn w:val="DefaultParagraphFont"/>
    <w:link w:val="Heading6"/>
    <w:rsid w:val="001C0B07"/>
    <w:rPr>
      <w:rFonts w:ascii="Times New Roman" w:eastAsia="Times New Roman" w:hAnsi="Times New Roman"/>
      <w:color w:val="333333"/>
      <w:sz w:val="16"/>
      <w:szCs w:val="16"/>
      <w:lang w:val="en-GB" w:eastAsia="en-US"/>
    </w:rPr>
  </w:style>
  <w:style w:type="character" w:customStyle="1" w:styleId="Heading8Char">
    <w:name w:val="Heading 8 Char"/>
    <w:basedOn w:val="DefaultParagraphFont"/>
    <w:link w:val="Heading8"/>
    <w:rsid w:val="001C0B07"/>
    <w:rPr>
      <w:rFonts w:ascii="Times New Roman" w:eastAsia="Times New Roman" w:hAnsi="Times New Roman"/>
      <w:i/>
      <w:iCs/>
      <w:sz w:val="24"/>
      <w:szCs w:val="24"/>
      <w:lang w:val="en-GB" w:eastAsia="en-US"/>
    </w:rPr>
  </w:style>
  <w:style w:type="character" w:customStyle="1" w:styleId="Heading9Char">
    <w:name w:val="Heading 9 Char"/>
    <w:basedOn w:val="DefaultParagraphFont"/>
    <w:link w:val="Heading9"/>
    <w:rsid w:val="001C0B07"/>
    <w:rPr>
      <w:rFonts w:ascii="Times New Roman" w:eastAsia="Times New Roman" w:hAnsi="Times New Roman"/>
      <w:b/>
      <w:color w:val="000000"/>
      <w:sz w:val="22"/>
      <w:szCs w:val="24"/>
      <w:lang w:val="en-US" w:eastAsia="en-US"/>
    </w:rPr>
  </w:style>
  <w:style w:type="paragraph" w:styleId="Title">
    <w:name w:val="Title"/>
    <w:aliases w:val="Char"/>
    <w:basedOn w:val="Normal"/>
    <w:link w:val="TitleChar"/>
    <w:qFormat/>
    <w:rsid w:val="001C0B07"/>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aliases w:val="Char Char"/>
    <w:basedOn w:val="DefaultParagraphFont"/>
    <w:link w:val="Title"/>
    <w:rsid w:val="001C0B07"/>
    <w:rPr>
      <w:rFonts w:ascii="Times New Roman" w:eastAsia="Times New Roman" w:hAnsi="Times New Roman"/>
      <w:b/>
      <w:bCs/>
      <w:sz w:val="24"/>
      <w:szCs w:val="24"/>
      <w:lang w:val="x-none" w:eastAsia="x-none"/>
    </w:rPr>
  </w:style>
  <w:style w:type="character" w:styleId="PageNumber">
    <w:name w:val="page number"/>
    <w:basedOn w:val="DefaultParagraphFont"/>
    <w:rsid w:val="001C0B07"/>
  </w:style>
  <w:style w:type="character" w:customStyle="1" w:styleId="alafa">
    <w:name w:val="al_a fa"/>
    <w:uiPriority w:val="99"/>
    <w:rsid w:val="001C0B07"/>
    <w:rPr>
      <w:rFonts w:cs="Times New Roman"/>
    </w:rPr>
  </w:style>
  <w:style w:type="character" w:customStyle="1" w:styleId="hiddenref1">
    <w:name w:val="hiddenref1"/>
    <w:uiPriority w:val="99"/>
    <w:rsid w:val="001C0B07"/>
    <w:rPr>
      <w:rFonts w:cs="Times New Roman"/>
      <w:color w:val="000000"/>
      <w:u w:val="single"/>
    </w:rPr>
  </w:style>
  <w:style w:type="paragraph" w:styleId="BodyText2">
    <w:name w:val="Body Text 2"/>
    <w:basedOn w:val="Normal"/>
    <w:link w:val="BodyText2Char"/>
    <w:unhideWhenUsed/>
    <w:rsid w:val="001C0B07"/>
    <w:pPr>
      <w:spacing w:after="120" w:line="480" w:lineRule="auto"/>
    </w:pPr>
    <w:rPr>
      <w:rFonts w:ascii="Bookman Old Style" w:eastAsia="Times New Roman" w:hAnsi="Bookman Old Style"/>
      <w:sz w:val="24"/>
      <w:szCs w:val="24"/>
      <w:lang w:val="en-GB" w:eastAsia="x-none"/>
    </w:rPr>
  </w:style>
  <w:style w:type="character" w:customStyle="1" w:styleId="BodyText2Char">
    <w:name w:val="Body Text 2 Char"/>
    <w:basedOn w:val="DefaultParagraphFont"/>
    <w:link w:val="BodyText2"/>
    <w:rsid w:val="001C0B07"/>
    <w:rPr>
      <w:rFonts w:ascii="Bookman Old Style" w:eastAsia="Times New Roman" w:hAnsi="Bookman Old Style"/>
      <w:sz w:val="24"/>
      <w:szCs w:val="24"/>
      <w:lang w:val="en-GB" w:eastAsia="x-none"/>
    </w:rPr>
  </w:style>
  <w:style w:type="paragraph" w:styleId="NoSpacing">
    <w:name w:val="No Spacing"/>
    <w:uiPriority w:val="1"/>
    <w:qFormat/>
    <w:rsid w:val="001C0B07"/>
    <w:rPr>
      <w:rFonts w:ascii="Bookman Old Style" w:eastAsia="Times New Roman" w:hAnsi="Bookman Old Style"/>
      <w:sz w:val="24"/>
      <w:szCs w:val="24"/>
      <w:lang w:val="en-GB" w:eastAsia="en-US"/>
    </w:rPr>
  </w:style>
  <w:style w:type="paragraph" w:styleId="BodyTextIndent3">
    <w:name w:val="Body Text Indent 3"/>
    <w:basedOn w:val="Normal"/>
    <w:link w:val="BodyTextIndent3Char"/>
    <w:unhideWhenUsed/>
    <w:rsid w:val="001C0B07"/>
    <w:pPr>
      <w:spacing w:after="120" w:line="240" w:lineRule="auto"/>
      <w:ind w:left="283"/>
    </w:pPr>
    <w:rPr>
      <w:rFonts w:ascii="Bookman Old Style" w:eastAsia="Times New Roman" w:hAnsi="Bookman Old Style"/>
      <w:sz w:val="16"/>
      <w:szCs w:val="16"/>
      <w:lang w:val="en-GB" w:eastAsia="x-none"/>
    </w:rPr>
  </w:style>
  <w:style w:type="character" w:customStyle="1" w:styleId="BodyTextIndent3Char">
    <w:name w:val="Body Text Indent 3 Char"/>
    <w:basedOn w:val="DefaultParagraphFont"/>
    <w:link w:val="BodyTextIndent3"/>
    <w:rsid w:val="001C0B07"/>
    <w:rPr>
      <w:rFonts w:ascii="Bookman Old Style" w:eastAsia="Times New Roman" w:hAnsi="Bookman Old Style"/>
      <w:sz w:val="16"/>
      <w:szCs w:val="16"/>
      <w:lang w:val="en-GB" w:eastAsia="x-none"/>
    </w:rPr>
  </w:style>
  <w:style w:type="paragraph" w:styleId="BodyTextIndent2">
    <w:name w:val="Body Text Indent 2"/>
    <w:basedOn w:val="Normal"/>
    <w:link w:val="BodyTextIndent2Char"/>
    <w:unhideWhenUsed/>
    <w:rsid w:val="001C0B07"/>
    <w:pPr>
      <w:spacing w:after="120" w:line="480" w:lineRule="auto"/>
      <w:ind w:left="283"/>
    </w:pPr>
    <w:rPr>
      <w:rFonts w:ascii="Bookman Old Style" w:eastAsia="Times New Roman" w:hAnsi="Bookman Old Style"/>
      <w:sz w:val="24"/>
      <w:szCs w:val="24"/>
      <w:lang w:val="en-GB" w:eastAsia="x-none"/>
    </w:rPr>
  </w:style>
  <w:style w:type="character" w:customStyle="1" w:styleId="BodyTextIndent2Char">
    <w:name w:val="Body Text Indent 2 Char"/>
    <w:basedOn w:val="DefaultParagraphFont"/>
    <w:link w:val="BodyTextIndent2"/>
    <w:rsid w:val="001C0B07"/>
    <w:rPr>
      <w:rFonts w:ascii="Bookman Old Style" w:eastAsia="Times New Roman" w:hAnsi="Bookman Old Style"/>
      <w:sz w:val="24"/>
      <w:szCs w:val="24"/>
      <w:lang w:val="en-GB" w:eastAsia="x-none"/>
    </w:rPr>
  </w:style>
  <w:style w:type="paragraph" w:customStyle="1" w:styleId="p17">
    <w:name w:val="p17"/>
    <w:basedOn w:val="Normal"/>
    <w:rsid w:val="001C0B07"/>
    <w:pPr>
      <w:spacing w:after="0" w:line="280" w:lineRule="atLeast"/>
    </w:pPr>
    <w:rPr>
      <w:rFonts w:ascii="CG Times" w:eastAsia="Times New Roman" w:hAnsi="CG Times"/>
      <w:snapToGrid w:val="0"/>
      <w:color w:val="000000"/>
      <w:sz w:val="24"/>
      <w:szCs w:val="24"/>
      <w:lang w:val="en-US"/>
    </w:rPr>
  </w:style>
  <w:style w:type="paragraph" w:customStyle="1" w:styleId="c51">
    <w:name w:val="c51"/>
    <w:basedOn w:val="Normal"/>
    <w:rsid w:val="001C0B07"/>
    <w:pPr>
      <w:spacing w:after="0" w:line="240" w:lineRule="atLeast"/>
      <w:jc w:val="center"/>
    </w:pPr>
    <w:rPr>
      <w:rFonts w:ascii="CG Times" w:eastAsia="Times New Roman" w:hAnsi="CG Times"/>
      <w:snapToGrid w:val="0"/>
      <w:color w:val="000000"/>
      <w:sz w:val="24"/>
      <w:szCs w:val="24"/>
      <w:lang w:val="en-US"/>
    </w:rPr>
  </w:style>
  <w:style w:type="paragraph" w:customStyle="1" w:styleId="p24">
    <w:name w:val="p24"/>
    <w:basedOn w:val="Normal"/>
    <w:rsid w:val="001C0B07"/>
    <w:pPr>
      <w:tabs>
        <w:tab w:val="left" w:pos="780"/>
      </w:tabs>
      <w:spacing w:after="0" w:line="280" w:lineRule="atLeast"/>
      <w:ind w:left="720" w:hanging="720"/>
    </w:pPr>
    <w:rPr>
      <w:rFonts w:ascii="CG Times" w:eastAsia="Times New Roman" w:hAnsi="CG Times"/>
      <w:snapToGrid w:val="0"/>
      <w:color w:val="000000"/>
      <w:sz w:val="24"/>
      <w:szCs w:val="24"/>
      <w:lang w:val="en-US"/>
    </w:rPr>
  </w:style>
  <w:style w:type="paragraph" w:styleId="NormalWeb">
    <w:name w:val="Normal (Web)"/>
    <w:basedOn w:val="Normal"/>
    <w:unhideWhenUsed/>
    <w:rsid w:val="001C0B07"/>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capt1">
    <w:name w:val="al_capt1"/>
    <w:uiPriority w:val="99"/>
    <w:rsid w:val="001C0B07"/>
    <w:rPr>
      <w:rFonts w:cs="Times New Roman"/>
      <w:i/>
      <w:iCs/>
    </w:rPr>
  </w:style>
  <w:style w:type="table" w:styleId="TableGrid">
    <w:name w:val="Table Grid"/>
    <w:basedOn w:val="TableNormal"/>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C0B07"/>
    <w:pPr>
      <w:autoSpaceDE w:val="0"/>
      <w:autoSpaceDN w:val="0"/>
      <w:adjustRightInd w:val="0"/>
    </w:pPr>
    <w:rPr>
      <w:rFonts w:ascii="Arial" w:eastAsia="Times New Roman" w:hAnsi="Arial" w:cs="Arial"/>
      <w:color w:val="000000"/>
      <w:sz w:val="24"/>
      <w:szCs w:val="24"/>
      <w:lang w:val="en-US" w:eastAsia="en-US"/>
    </w:rPr>
  </w:style>
  <w:style w:type="character" w:customStyle="1" w:styleId="ListParagraphChar">
    <w:name w:val="List Paragraph Char"/>
    <w:link w:val="ListParagraph"/>
    <w:uiPriority w:val="34"/>
    <w:qFormat/>
    <w:locked/>
    <w:rsid w:val="001C0B07"/>
    <w:rPr>
      <w:sz w:val="22"/>
      <w:szCs w:val="22"/>
      <w:lang w:eastAsia="en-US"/>
    </w:rPr>
  </w:style>
  <w:style w:type="character" w:customStyle="1" w:styleId="a">
    <w:name w:val="Горен или долен колонтитул_"/>
    <w:rsid w:val="001C0B07"/>
    <w:rPr>
      <w:rFonts w:ascii="Times New Roman" w:eastAsia="Times New Roman" w:hAnsi="Times New Roman" w:cs="Times New Roman"/>
      <w:b w:val="0"/>
      <w:bCs w:val="0"/>
      <w:i w:val="0"/>
      <w:iCs w:val="0"/>
      <w:smallCaps w:val="0"/>
      <w:strike w:val="0"/>
      <w:sz w:val="16"/>
      <w:szCs w:val="16"/>
      <w:u w:val="none"/>
    </w:rPr>
  </w:style>
  <w:style w:type="character" w:customStyle="1" w:styleId="2">
    <w:name w:val="Горен или долен колонтитул (2)"/>
    <w:rsid w:val="001C0B07"/>
    <w:rPr>
      <w:rFonts w:ascii="Calibri" w:eastAsia="Calibri" w:hAnsi="Calibri" w:cs="Calibri"/>
      <w:b/>
      <w:bCs/>
      <w:i w:val="0"/>
      <w:iCs w:val="0"/>
      <w:smallCaps w:val="0"/>
      <w:strike w:val="0"/>
      <w:sz w:val="21"/>
      <w:szCs w:val="21"/>
      <w:u w:val="none"/>
    </w:rPr>
  </w:style>
  <w:style w:type="character" w:customStyle="1" w:styleId="a0">
    <w:name w:val="Горен или долен колонтитул"/>
    <w:rsid w:val="001C0B0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style>
  <w:style w:type="character" w:customStyle="1" w:styleId="1">
    <w:name w:val="Заглавие #1_"/>
    <w:link w:val="10"/>
    <w:rsid w:val="001C0B07"/>
    <w:rPr>
      <w:rFonts w:cs="Calibri"/>
      <w:b/>
      <w:bCs/>
      <w:sz w:val="21"/>
      <w:szCs w:val="21"/>
      <w:shd w:val="clear" w:color="auto" w:fill="FFFFFF"/>
    </w:rPr>
  </w:style>
  <w:style w:type="character" w:customStyle="1" w:styleId="20">
    <w:name w:val="Основен текст (2)_"/>
    <w:link w:val="21"/>
    <w:rsid w:val="001C0B07"/>
    <w:rPr>
      <w:rFonts w:cs="Calibri"/>
      <w:sz w:val="21"/>
      <w:szCs w:val="21"/>
      <w:shd w:val="clear" w:color="auto" w:fill="FFFFFF"/>
    </w:rPr>
  </w:style>
  <w:style w:type="character" w:customStyle="1" w:styleId="22">
    <w:name w:val="Основен текст (2) + Курсив"/>
    <w:rsid w:val="001C0B07"/>
    <w:rPr>
      <w:rFonts w:ascii="Calibri" w:eastAsia="Calibri" w:hAnsi="Calibri" w:cs="Calibri"/>
      <w:b w:val="0"/>
      <w:bCs w:val="0"/>
      <w:i/>
      <w:iCs/>
      <w:smallCaps w:val="0"/>
      <w:strike w:val="0"/>
      <w:color w:val="000000"/>
      <w:spacing w:val="0"/>
      <w:w w:val="100"/>
      <w:position w:val="0"/>
      <w:sz w:val="21"/>
      <w:szCs w:val="21"/>
      <w:u w:val="none"/>
      <w:lang w:val="bg-BG" w:eastAsia="bg-BG" w:bidi="bg-BG"/>
    </w:rPr>
  </w:style>
  <w:style w:type="paragraph" w:customStyle="1" w:styleId="10">
    <w:name w:val="Заглавие #1"/>
    <w:basedOn w:val="Normal"/>
    <w:link w:val="1"/>
    <w:rsid w:val="001C0B07"/>
    <w:pPr>
      <w:widowControl w:val="0"/>
      <w:shd w:val="clear" w:color="auto" w:fill="FFFFFF"/>
      <w:spacing w:after="300" w:line="0" w:lineRule="atLeast"/>
      <w:ind w:hanging="760"/>
      <w:outlineLvl w:val="0"/>
    </w:pPr>
    <w:rPr>
      <w:rFonts w:cs="Calibri"/>
      <w:b/>
      <w:bCs/>
      <w:sz w:val="21"/>
      <w:szCs w:val="21"/>
      <w:lang w:eastAsia="bg-BG"/>
    </w:rPr>
  </w:style>
  <w:style w:type="paragraph" w:customStyle="1" w:styleId="21">
    <w:name w:val="Основен текст (2)"/>
    <w:basedOn w:val="Normal"/>
    <w:link w:val="20"/>
    <w:rsid w:val="001C0B07"/>
    <w:pPr>
      <w:widowControl w:val="0"/>
      <w:shd w:val="clear" w:color="auto" w:fill="FFFFFF"/>
      <w:spacing w:before="180" w:after="60" w:line="264" w:lineRule="exact"/>
      <w:ind w:hanging="760"/>
      <w:jc w:val="both"/>
    </w:pPr>
    <w:rPr>
      <w:rFonts w:cs="Calibri"/>
      <w:sz w:val="21"/>
      <w:szCs w:val="21"/>
      <w:lang w:eastAsia="bg-BG"/>
    </w:rPr>
  </w:style>
  <w:style w:type="numbering" w:customStyle="1" w:styleId="NoList2">
    <w:name w:val="No List2"/>
    <w:next w:val="NoList"/>
    <w:uiPriority w:val="99"/>
    <w:semiHidden/>
    <w:unhideWhenUsed/>
    <w:rsid w:val="001C0B07"/>
  </w:style>
  <w:style w:type="table" w:customStyle="1" w:styleId="TableGrid1">
    <w:name w:val="Table Grid1"/>
    <w:basedOn w:val="TableNormal"/>
    <w:next w:val="TableGrid"/>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591586"/>
  </w:style>
  <w:style w:type="paragraph" w:styleId="BlockText">
    <w:name w:val="Block Text"/>
    <w:basedOn w:val="Normal"/>
    <w:rsid w:val="00591586"/>
    <w:pPr>
      <w:spacing w:after="0" w:line="240" w:lineRule="auto"/>
      <w:ind w:left="-288" w:right="-108" w:firstLine="360"/>
      <w:jc w:val="both"/>
    </w:pPr>
    <w:rPr>
      <w:rFonts w:ascii="Times New Roman" w:eastAsia="MS Mincho" w:hAnsi="Times New Roman"/>
      <w:sz w:val="24"/>
      <w:szCs w:val="24"/>
    </w:rPr>
  </w:style>
  <w:style w:type="paragraph" w:styleId="TOC2">
    <w:name w:val="toc 2"/>
    <w:basedOn w:val="Normal"/>
    <w:next w:val="Normal"/>
    <w:autoRedefine/>
    <w:semiHidden/>
    <w:rsid w:val="00591586"/>
    <w:pPr>
      <w:spacing w:after="0" w:line="240" w:lineRule="auto"/>
      <w:ind w:left="240"/>
    </w:pPr>
    <w:rPr>
      <w:rFonts w:ascii="Times New Roman" w:eastAsia="MS Mincho" w:hAnsi="Times New Roman"/>
      <w:sz w:val="24"/>
      <w:szCs w:val="24"/>
      <w:lang w:val="en-GB"/>
    </w:rPr>
  </w:style>
  <w:style w:type="paragraph" w:customStyle="1" w:styleId="font0">
    <w:name w:val="font0"/>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24">
    <w:name w:val="xl24"/>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25">
    <w:name w:val="xl25"/>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GB"/>
    </w:rPr>
  </w:style>
  <w:style w:type="paragraph" w:customStyle="1" w:styleId="xl26">
    <w:name w:val="xl26"/>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color w:val="FF0000"/>
      <w:sz w:val="24"/>
      <w:szCs w:val="24"/>
      <w:lang w:val="en-GB"/>
    </w:rPr>
  </w:style>
  <w:style w:type="paragraph" w:customStyle="1" w:styleId="xl27">
    <w:name w:val="xl27"/>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customStyle="1" w:styleId="xl28">
    <w:name w:val="xl28"/>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val="en-GB"/>
    </w:rPr>
  </w:style>
  <w:style w:type="paragraph" w:customStyle="1" w:styleId="xl29">
    <w:name w:val="xl29"/>
    <w:basedOn w:val="Normal"/>
    <w:rsid w:val="00591586"/>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line="240" w:lineRule="auto"/>
      <w:jc w:val="center"/>
      <w:textAlignment w:val="center"/>
    </w:pPr>
    <w:rPr>
      <w:rFonts w:ascii="Arial" w:eastAsia="Arial Unicode MS" w:hAnsi="Arial" w:cs="Arial"/>
      <w:b/>
      <w:bCs/>
      <w:color w:val="FFFFFF"/>
      <w:sz w:val="24"/>
      <w:szCs w:val="24"/>
      <w:lang w:val="en-GB"/>
    </w:rPr>
  </w:style>
  <w:style w:type="paragraph" w:customStyle="1" w:styleId="xl30">
    <w:name w:val="xl30"/>
    <w:basedOn w:val="Normal"/>
    <w:rsid w:val="005915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styleId="TOC1">
    <w:name w:val="toc 1"/>
    <w:basedOn w:val="Normal"/>
    <w:next w:val="Normal"/>
    <w:autoRedefine/>
    <w:semiHidden/>
    <w:rsid w:val="00591586"/>
    <w:pPr>
      <w:spacing w:after="0" w:line="240" w:lineRule="auto"/>
    </w:pPr>
    <w:rPr>
      <w:rFonts w:ascii="Bookman Old Style" w:eastAsia="MS Mincho" w:hAnsi="Bookman Old Style"/>
      <w:b/>
      <w:color w:val="000000"/>
      <w:sz w:val="24"/>
      <w:szCs w:val="24"/>
    </w:rPr>
  </w:style>
  <w:style w:type="paragraph" w:styleId="ListBullet2">
    <w:name w:val="List Bullet 2"/>
    <w:basedOn w:val="Normal"/>
    <w:autoRedefine/>
    <w:rsid w:val="00591586"/>
    <w:pPr>
      <w:tabs>
        <w:tab w:val="num" w:pos="360"/>
      </w:tabs>
      <w:spacing w:after="0" w:line="240" w:lineRule="auto"/>
      <w:ind w:left="851" w:hanging="170"/>
      <w:jc w:val="both"/>
    </w:pPr>
    <w:rPr>
      <w:rFonts w:ascii="HebarU" w:eastAsia="MS Mincho" w:hAnsi="HebarU"/>
      <w:sz w:val="24"/>
      <w:szCs w:val="20"/>
    </w:rPr>
  </w:style>
  <w:style w:type="paragraph" w:customStyle="1" w:styleId="Normal12pt">
    <w:name w:val="Normal + 12 pt"/>
    <w:basedOn w:val="Normal"/>
    <w:rsid w:val="00591586"/>
    <w:pPr>
      <w:spacing w:after="0" w:line="240" w:lineRule="auto"/>
    </w:pPr>
    <w:rPr>
      <w:rFonts w:ascii="Times New Roman" w:eastAsia="MS Mincho" w:hAnsi="Times New Roman"/>
      <w:sz w:val="28"/>
      <w:szCs w:val="28"/>
      <w:lang w:eastAsia="bg-BG"/>
    </w:rPr>
  </w:style>
  <w:style w:type="paragraph" w:customStyle="1" w:styleId="Bullet">
    <w:name w:val="Bullet"/>
    <w:basedOn w:val="Normal"/>
    <w:rsid w:val="00591586"/>
    <w:pPr>
      <w:numPr>
        <w:numId w:val="4"/>
      </w:numPr>
      <w:spacing w:after="0" w:line="240" w:lineRule="auto"/>
    </w:pPr>
    <w:rPr>
      <w:rFonts w:ascii="Arial CYR" w:eastAsia="MS Mincho" w:hAnsi="Arial CYR"/>
      <w:sz w:val="24"/>
      <w:szCs w:val="24"/>
      <w:lang w:val="en-GB"/>
    </w:rPr>
  </w:style>
  <w:style w:type="paragraph" w:customStyle="1" w:styleId="p29">
    <w:name w:val="p29"/>
    <w:basedOn w:val="Normal"/>
    <w:rsid w:val="00591586"/>
    <w:pPr>
      <w:tabs>
        <w:tab w:val="left" w:pos="740"/>
      </w:tabs>
      <w:spacing w:after="0" w:line="280" w:lineRule="atLeast"/>
      <w:ind w:hanging="720"/>
    </w:pPr>
    <w:rPr>
      <w:rFonts w:ascii="CG Times" w:eastAsia="MS Mincho" w:hAnsi="CG Times"/>
      <w:snapToGrid w:val="0"/>
      <w:color w:val="000000"/>
      <w:sz w:val="24"/>
      <w:szCs w:val="24"/>
      <w:lang w:val="en-US"/>
    </w:rPr>
  </w:style>
  <w:style w:type="paragraph" w:styleId="EndnoteText">
    <w:name w:val="endnote text"/>
    <w:basedOn w:val="Normal"/>
    <w:link w:val="EndnoteTextChar"/>
    <w:semiHidden/>
    <w:rsid w:val="00591586"/>
    <w:pPr>
      <w:widowControl w:val="0"/>
      <w:spacing w:after="0" w:line="240" w:lineRule="auto"/>
    </w:pPr>
    <w:rPr>
      <w:rFonts w:ascii="Courier" w:eastAsia="MS Mincho" w:hAnsi="Courier"/>
      <w:snapToGrid w:val="0"/>
      <w:sz w:val="24"/>
      <w:szCs w:val="20"/>
      <w:lang w:val="en-GB"/>
    </w:rPr>
  </w:style>
  <w:style w:type="character" w:customStyle="1" w:styleId="EndnoteTextChar">
    <w:name w:val="Endnote Text Char"/>
    <w:basedOn w:val="DefaultParagraphFont"/>
    <w:link w:val="EndnoteText"/>
    <w:semiHidden/>
    <w:rsid w:val="00591586"/>
    <w:rPr>
      <w:rFonts w:ascii="Courier" w:eastAsia="MS Mincho" w:hAnsi="Courier"/>
      <w:snapToGrid w:val="0"/>
      <w:sz w:val="24"/>
      <w:lang w:val="en-GB" w:eastAsia="en-US"/>
    </w:rPr>
  </w:style>
  <w:style w:type="table" w:styleId="TableGrid3">
    <w:name w:val="Table Grid 3"/>
    <w:basedOn w:val="TableNormal"/>
    <w:rsid w:val="0059158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4">
    <w:name w:val="p4"/>
    <w:basedOn w:val="Normal"/>
    <w:rsid w:val="00591586"/>
    <w:pPr>
      <w:tabs>
        <w:tab w:val="left" w:pos="1260"/>
        <w:tab w:val="left" w:pos="1980"/>
      </w:tabs>
      <w:spacing w:after="0" w:line="280" w:lineRule="atLeast"/>
      <w:ind w:left="576" w:hanging="720"/>
    </w:pPr>
    <w:rPr>
      <w:rFonts w:ascii="CG Times" w:eastAsia="MS Mincho" w:hAnsi="CG Times"/>
      <w:snapToGrid w:val="0"/>
      <w:color w:val="000000"/>
      <w:sz w:val="24"/>
      <w:szCs w:val="24"/>
      <w:lang w:val="en-US"/>
    </w:rPr>
  </w:style>
  <w:style w:type="paragraph" w:customStyle="1" w:styleId="p31">
    <w:name w:val="p31"/>
    <w:basedOn w:val="Normal"/>
    <w:rsid w:val="00591586"/>
    <w:pPr>
      <w:spacing w:after="0" w:line="280" w:lineRule="atLeast"/>
      <w:ind w:left="680"/>
    </w:pPr>
    <w:rPr>
      <w:rFonts w:ascii="CG Times" w:eastAsia="MS Mincho" w:hAnsi="CG Times"/>
      <w:snapToGrid w:val="0"/>
      <w:color w:val="000000"/>
      <w:sz w:val="24"/>
      <w:szCs w:val="24"/>
      <w:lang w:val="en-US"/>
    </w:rPr>
  </w:style>
  <w:style w:type="paragraph" w:customStyle="1" w:styleId="p48">
    <w:name w:val="p48"/>
    <w:basedOn w:val="Normal"/>
    <w:rsid w:val="00591586"/>
    <w:pPr>
      <w:tabs>
        <w:tab w:val="left" w:pos="760"/>
        <w:tab w:val="left" w:pos="148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13">
    <w:name w:val="p13"/>
    <w:basedOn w:val="Normal"/>
    <w:rsid w:val="00591586"/>
    <w:pPr>
      <w:tabs>
        <w:tab w:val="left" w:pos="146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55">
    <w:name w:val="p55"/>
    <w:basedOn w:val="Normal"/>
    <w:rsid w:val="00591586"/>
    <w:pPr>
      <w:tabs>
        <w:tab w:val="left" w:pos="1600"/>
      </w:tabs>
      <w:spacing w:after="0" w:line="280" w:lineRule="atLeast"/>
      <w:ind w:left="864" w:hanging="720"/>
    </w:pPr>
    <w:rPr>
      <w:rFonts w:ascii="CG Times" w:eastAsia="MS Mincho" w:hAnsi="CG Times"/>
      <w:snapToGrid w:val="0"/>
      <w:color w:val="000000"/>
      <w:sz w:val="24"/>
      <w:szCs w:val="24"/>
      <w:lang w:val="en-US"/>
    </w:rPr>
  </w:style>
  <w:style w:type="paragraph" w:customStyle="1" w:styleId="p59">
    <w:name w:val="p59"/>
    <w:basedOn w:val="Normal"/>
    <w:rsid w:val="00591586"/>
    <w:pPr>
      <w:tabs>
        <w:tab w:val="left" w:pos="1500"/>
        <w:tab w:val="left" w:pos="2260"/>
      </w:tabs>
      <w:spacing w:after="0" w:line="280" w:lineRule="atLeast"/>
      <w:ind w:left="864" w:hanging="864"/>
    </w:pPr>
    <w:rPr>
      <w:rFonts w:ascii="CG Times" w:eastAsia="MS Mincho" w:hAnsi="CG Times"/>
      <w:snapToGrid w:val="0"/>
      <w:color w:val="000000"/>
      <w:sz w:val="24"/>
      <w:szCs w:val="24"/>
      <w:lang w:val="en-US"/>
    </w:rPr>
  </w:style>
  <w:style w:type="paragraph" w:customStyle="1" w:styleId="p60">
    <w:name w:val="p60"/>
    <w:basedOn w:val="Normal"/>
    <w:rsid w:val="00591586"/>
    <w:pPr>
      <w:spacing w:after="0" w:line="280" w:lineRule="atLeast"/>
      <w:ind w:left="864" w:hanging="720"/>
    </w:pPr>
    <w:rPr>
      <w:rFonts w:ascii="CG Times" w:eastAsia="MS Mincho" w:hAnsi="CG Times"/>
      <w:snapToGrid w:val="0"/>
      <w:color w:val="000000"/>
      <w:sz w:val="24"/>
      <w:szCs w:val="24"/>
      <w:lang w:val="en-US"/>
    </w:rPr>
  </w:style>
  <w:style w:type="paragraph" w:customStyle="1" w:styleId="c70">
    <w:name w:val="c70"/>
    <w:basedOn w:val="Normal"/>
    <w:rsid w:val="00591586"/>
    <w:pPr>
      <w:spacing w:after="0" w:line="240" w:lineRule="atLeast"/>
      <w:jc w:val="center"/>
    </w:pPr>
    <w:rPr>
      <w:rFonts w:ascii="CG Times" w:eastAsia="MS Mincho" w:hAnsi="CG Times"/>
      <w:snapToGrid w:val="0"/>
      <w:color w:val="000000"/>
      <w:sz w:val="24"/>
      <w:szCs w:val="24"/>
      <w:lang w:val="en-US"/>
    </w:rPr>
  </w:style>
  <w:style w:type="paragraph" w:customStyle="1" w:styleId="p71">
    <w:name w:val="p71"/>
    <w:basedOn w:val="Normal"/>
    <w:rsid w:val="00591586"/>
    <w:pPr>
      <w:tabs>
        <w:tab w:val="left" w:pos="760"/>
      </w:tabs>
      <w:spacing w:after="0" w:line="280" w:lineRule="atLeast"/>
      <w:ind w:hanging="720"/>
    </w:pPr>
    <w:rPr>
      <w:rFonts w:ascii="CG Times" w:eastAsia="MS Mincho" w:hAnsi="CG Times"/>
      <w:snapToGrid w:val="0"/>
      <w:color w:val="000000"/>
      <w:sz w:val="24"/>
      <w:szCs w:val="24"/>
      <w:lang w:val="en-US"/>
    </w:rPr>
  </w:style>
  <w:style w:type="paragraph" w:customStyle="1" w:styleId="p72">
    <w:name w:val="p72"/>
    <w:basedOn w:val="Normal"/>
    <w:rsid w:val="00591586"/>
    <w:pPr>
      <w:spacing w:after="0" w:line="280" w:lineRule="atLeast"/>
      <w:ind w:left="576" w:hanging="864"/>
    </w:pPr>
    <w:rPr>
      <w:rFonts w:ascii="CG Times" w:eastAsia="MS Mincho" w:hAnsi="CG Times"/>
      <w:snapToGrid w:val="0"/>
      <w:color w:val="000000"/>
      <w:sz w:val="24"/>
      <w:szCs w:val="24"/>
      <w:lang w:val="en-US"/>
    </w:rPr>
  </w:style>
  <w:style w:type="paragraph" w:customStyle="1" w:styleId="p5">
    <w:name w:val="p5"/>
    <w:basedOn w:val="Normal"/>
    <w:rsid w:val="00591586"/>
    <w:pPr>
      <w:spacing w:after="0" w:line="260" w:lineRule="atLeast"/>
    </w:pPr>
    <w:rPr>
      <w:rFonts w:ascii="CG Times" w:eastAsia="MS Mincho" w:hAnsi="CG Times"/>
      <w:snapToGrid w:val="0"/>
      <w:color w:val="000000"/>
      <w:sz w:val="24"/>
      <w:szCs w:val="24"/>
      <w:lang w:val="en-US"/>
    </w:rPr>
  </w:style>
  <w:style w:type="paragraph" w:customStyle="1" w:styleId="p32">
    <w:name w:val="p32"/>
    <w:basedOn w:val="Normal"/>
    <w:rsid w:val="00591586"/>
    <w:pPr>
      <w:tabs>
        <w:tab w:val="left" w:pos="620"/>
      </w:tabs>
      <w:spacing w:after="0" w:line="240" w:lineRule="atLeast"/>
      <w:ind w:left="820"/>
      <w:jc w:val="both"/>
    </w:pPr>
    <w:rPr>
      <w:rFonts w:ascii="CG Times" w:eastAsia="MS Mincho" w:hAnsi="CG Times"/>
      <w:snapToGrid w:val="0"/>
      <w:color w:val="000000"/>
      <w:sz w:val="24"/>
      <w:szCs w:val="24"/>
      <w:lang w:val="en-US"/>
    </w:rPr>
  </w:style>
  <w:style w:type="paragraph" w:customStyle="1" w:styleId="p38">
    <w:name w:val="p38"/>
    <w:basedOn w:val="Normal"/>
    <w:rsid w:val="00591586"/>
    <w:pPr>
      <w:tabs>
        <w:tab w:val="left" w:pos="620"/>
      </w:tabs>
      <w:spacing w:after="0" w:line="240" w:lineRule="atLeast"/>
      <w:ind w:left="820"/>
    </w:pPr>
    <w:rPr>
      <w:rFonts w:ascii="CG Times" w:eastAsia="MS Mincho" w:hAnsi="CG Times"/>
      <w:snapToGrid w:val="0"/>
      <w:color w:val="000000"/>
      <w:sz w:val="24"/>
      <w:szCs w:val="24"/>
      <w:lang w:val="en-US"/>
    </w:rPr>
  </w:style>
  <w:style w:type="paragraph" w:customStyle="1" w:styleId="p2">
    <w:name w:val="p2"/>
    <w:basedOn w:val="Normal"/>
    <w:rsid w:val="00591586"/>
    <w:pPr>
      <w:tabs>
        <w:tab w:val="left" w:pos="1240"/>
      </w:tabs>
      <w:spacing w:after="0" w:line="260" w:lineRule="atLeast"/>
      <w:ind w:left="200"/>
    </w:pPr>
    <w:rPr>
      <w:rFonts w:ascii="CG Times" w:eastAsia="MS Mincho" w:hAnsi="CG Times"/>
      <w:snapToGrid w:val="0"/>
      <w:color w:val="000000"/>
      <w:sz w:val="24"/>
      <w:szCs w:val="24"/>
      <w:lang w:val="en-US"/>
    </w:rPr>
  </w:style>
  <w:style w:type="character" w:styleId="Emphasis">
    <w:name w:val="Emphasis"/>
    <w:qFormat/>
    <w:rsid w:val="00591586"/>
    <w:rPr>
      <w:i/>
      <w:iCs/>
    </w:rPr>
  </w:style>
  <w:style w:type="numbering" w:styleId="111111">
    <w:name w:val="Outline List 2"/>
    <w:basedOn w:val="NoList"/>
    <w:rsid w:val="00591586"/>
    <w:pPr>
      <w:numPr>
        <w:numId w:val="6"/>
      </w:numPr>
    </w:pPr>
  </w:style>
  <w:style w:type="numbering" w:styleId="1ai">
    <w:name w:val="Outline List 1"/>
    <w:basedOn w:val="NoList"/>
    <w:rsid w:val="00591586"/>
    <w:pPr>
      <w:numPr>
        <w:numId w:val="5"/>
      </w:numPr>
    </w:pPr>
  </w:style>
  <w:style w:type="table" w:customStyle="1" w:styleId="TableGrid2">
    <w:name w:val="Table Grid2"/>
    <w:basedOn w:val="TableNormal"/>
    <w:next w:val="TableGrid"/>
    <w:rsid w:val="0059158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591586"/>
    <w:pPr>
      <w:spacing w:before="100" w:beforeAutospacing="1" w:after="100" w:afterAutospacing="1" w:line="240" w:lineRule="auto"/>
      <w:textAlignment w:val="center"/>
    </w:pPr>
    <w:rPr>
      <w:rFonts w:ascii="Tahoma" w:eastAsia="Times New Roman" w:hAnsi="Tahoma" w:cs="Tahoma"/>
      <w:color w:val="000000"/>
      <w:sz w:val="18"/>
      <w:szCs w:val="18"/>
      <w:lang w:eastAsia="ja-JP"/>
    </w:rPr>
  </w:style>
  <w:style w:type="numbering" w:customStyle="1" w:styleId="NoList4">
    <w:name w:val="No List4"/>
    <w:next w:val="NoList"/>
    <w:uiPriority w:val="99"/>
    <w:semiHidden/>
    <w:rsid w:val="00DA13E6"/>
  </w:style>
  <w:style w:type="table" w:customStyle="1" w:styleId="TableGrid31">
    <w:name w:val="Table Grid 31"/>
    <w:basedOn w:val="TableNormal"/>
    <w:next w:val="TableGrid3"/>
    <w:rsid w:val="00DA13E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
    <w:name w:val="1 / 1.1 / 1.1.11"/>
    <w:basedOn w:val="NoList"/>
    <w:next w:val="111111"/>
    <w:rsid w:val="00DA13E6"/>
  </w:style>
  <w:style w:type="numbering" w:customStyle="1" w:styleId="1ai1">
    <w:name w:val="1 / a / i1"/>
    <w:basedOn w:val="NoList"/>
    <w:next w:val="1ai"/>
    <w:rsid w:val="00DA13E6"/>
  </w:style>
  <w:style w:type="table" w:customStyle="1" w:styleId="TableGrid30">
    <w:name w:val="Table Grid3"/>
    <w:basedOn w:val="TableNormal"/>
    <w:next w:val="TableGrid"/>
    <w:rsid w:val="00DA13E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A13E6"/>
  </w:style>
  <w:style w:type="paragraph" w:customStyle="1" w:styleId="xl115">
    <w:name w:val="xl115"/>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6">
    <w:name w:val="xl116"/>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17">
    <w:name w:val="xl117"/>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8">
    <w:name w:val="xl118"/>
    <w:basedOn w:val="Normal"/>
    <w:rsid w:val="00DA13E6"/>
    <w:pPr>
      <w:pBdr>
        <w:top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9">
    <w:name w:val="xl11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bg-BG"/>
    </w:rPr>
  </w:style>
  <w:style w:type="paragraph" w:customStyle="1" w:styleId="xl120">
    <w:name w:val="xl120"/>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bg-BG"/>
    </w:rPr>
  </w:style>
  <w:style w:type="paragraph" w:customStyle="1" w:styleId="xl121">
    <w:name w:val="xl121"/>
    <w:basedOn w:val="Normal"/>
    <w:rsid w:val="00DA13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bg-BG"/>
    </w:rPr>
  </w:style>
  <w:style w:type="paragraph" w:customStyle="1" w:styleId="xl122">
    <w:name w:val="xl122"/>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bg-BG"/>
    </w:rPr>
  </w:style>
  <w:style w:type="paragraph" w:customStyle="1" w:styleId="xl123">
    <w:name w:val="xl123"/>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4">
    <w:name w:val="xl124"/>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bg-BG"/>
    </w:rPr>
  </w:style>
  <w:style w:type="paragraph" w:customStyle="1" w:styleId="xl125">
    <w:name w:val="xl12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bg-BG"/>
    </w:rPr>
  </w:style>
  <w:style w:type="paragraph" w:customStyle="1" w:styleId="xl126">
    <w:name w:val="xl12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7">
    <w:name w:val="xl12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8">
    <w:name w:val="xl12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29">
    <w:name w:val="xl12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0">
    <w:name w:val="xl130"/>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31">
    <w:name w:val="xl13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32">
    <w:name w:val="xl13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3">
    <w:name w:val="xl133"/>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4">
    <w:name w:val="xl134"/>
    <w:basedOn w:val="Normal"/>
    <w:rsid w:val="00DA13E6"/>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5">
    <w:name w:val="xl13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4"/>
      <w:szCs w:val="24"/>
      <w:lang w:eastAsia="bg-BG"/>
    </w:rPr>
  </w:style>
  <w:style w:type="paragraph" w:customStyle="1" w:styleId="xl136">
    <w:name w:val="xl13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37">
    <w:name w:val="xl13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8">
    <w:name w:val="xl13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FF0000"/>
      <w:sz w:val="24"/>
      <w:szCs w:val="24"/>
      <w:lang w:eastAsia="bg-BG"/>
    </w:rPr>
  </w:style>
  <w:style w:type="paragraph" w:customStyle="1" w:styleId="xl139">
    <w:name w:val="xl139"/>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0">
    <w:name w:val="xl140"/>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41">
    <w:name w:val="xl14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42">
    <w:name w:val="xl14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bg-BG"/>
    </w:rPr>
  </w:style>
  <w:style w:type="paragraph" w:customStyle="1" w:styleId="xl144">
    <w:name w:val="xl144"/>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5">
    <w:name w:val="xl145"/>
    <w:basedOn w:val="Normal"/>
    <w:rsid w:val="00DA13E6"/>
    <w:pPr>
      <w:pBdr>
        <w:top w:val="single" w:sz="8"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6">
    <w:name w:val="xl146"/>
    <w:basedOn w:val="Normal"/>
    <w:rsid w:val="00DA13E6"/>
    <w:pPr>
      <w:pBdr>
        <w:top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7">
    <w:name w:val="xl147"/>
    <w:basedOn w:val="Normal"/>
    <w:rsid w:val="00DA13E6"/>
    <w:pPr>
      <w:pBdr>
        <w:top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8">
    <w:name w:val="xl148"/>
    <w:basedOn w:val="Normal"/>
    <w:rsid w:val="00DA13E6"/>
    <w:pPr>
      <w:pBdr>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9">
    <w:name w:val="xl149"/>
    <w:basedOn w:val="Normal"/>
    <w:rsid w:val="00DA13E6"/>
    <w:pP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0">
    <w:name w:val="xl150"/>
    <w:basedOn w:val="Normal"/>
    <w:rsid w:val="00DA13E6"/>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1">
    <w:name w:val="xl151"/>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2">
    <w:name w:val="xl15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3">
    <w:name w:val="xl153"/>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4">
    <w:name w:val="xl154"/>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5">
    <w:name w:val="xl155"/>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6">
    <w:name w:val="xl156"/>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7">
    <w:name w:val="xl157"/>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8">
    <w:name w:val="xl158"/>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9">
    <w:name w:val="xl159"/>
    <w:basedOn w:val="Normal"/>
    <w:rsid w:val="00DA13E6"/>
    <w:pPr>
      <w:pBdr>
        <w:top w:val="single" w:sz="4" w:space="0" w:color="auto"/>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0">
    <w:name w:val="xl160"/>
    <w:basedOn w:val="Normal"/>
    <w:rsid w:val="00DA13E6"/>
    <w:pPr>
      <w:pBdr>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1">
    <w:name w:val="xl161"/>
    <w:basedOn w:val="Normal"/>
    <w:rsid w:val="00DA13E6"/>
    <w:pPr>
      <w:pBdr>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2">
    <w:name w:val="xl162"/>
    <w:basedOn w:val="Normal"/>
    <w:rsid w:val="00DA13E6"/>
    <w:pPr>
      <w:pBdr>
        <w:top w:val="single" w:sz="4" w:space="0" w:color="auto"/>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3">
    <w:name w:val="xl163"/>
    <w:basedOn w:val="Normal"/>
    <w:rsid w:val="00DA13E6"/>
    <w:pPr>
      <w:pBdr>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4">
    <w:name w:val="xl164"/>
    <w:basedOn w:val="Normal"/>
    <w:rsid w:val="00DA13E6"/>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5">
    <w:name w:val="xl165"/>
    <w:basedOn w:val="Normal"/>
    <w:rsid w:val="00DA13E6"/>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6">
    <w:name w:val="xl166"/>
    <w:basedOn w:val="Normal"/>
    <w:rsid w:val="00DA13E6"/>
    <w:pPr>
      <w:pBdr>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7">
    <w:name w:val="xl167"/>
    <w:basedOn w:val="Normal"/>
    <w:rsid w:val="00DA13E6"/>
    <w:pPr>
      <w:pBdr>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8">
    <w:name w:val="xl168"/>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69">
    <w:name w:val="xl169"/>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70">
    <w:name w:val="xl170"/>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character" w:styleId="SubtleEmphasis">
    <w:name w:val="Subtle Emphasis"/>
    <w:uiPriority w:val="19"/>
    <w:qFormat/>
    <w:rsid w:val="003D7D92"/>
    <w:rPr>
      <w:i/>
      <w:iCs/>
      <w:color w:val="808080"/>
    </w:rPr>
  </w:style>
  <w:style w:type="numbering" w:customStyle="1" w:styleId="NoList111">
    <w:name w:val="No List111"/>
    <w:next w:val="NoList"/>
    <w:uiPriority w:val="99"/>
    <w:semiHidden/>
    <w:unhideWhenUsed/>
    <w:rsid w:val="00DB3EBC"/>
  </w:style>
  <w:style w:type="numbering" w:customStyle="1" w:styleId="NoList5">
    <w:name w:val="No List5"/>
    <w:next w:val="NoList"/>
    <w:uiPriority w:val="99"/>
    <w:semiHidden/>
    <w:unhideWhenUsed/>
    <w:rsid w:val="00DB3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15493652">
      <w:bodyDiv w:val="1"/>
      <w:marLeft w:val="0"/>
      <w:marRight w:val="0"/>
      <w:marTop w:val="0"/>
      <w:marBottom w:val="0"/>
      <w:divBdr>
        <w:top w:val="none" w:sz="0" w:space="0" w:color="auto"/>
        <w:left w:val="none" w:sz="0" w:space="0" w:color="auto"/>
        <w:bottom w:val="none" w:sz="0" w:space="0" w:color="auto"/>
        <w:right w:val="none" w:sz="0" w:space="0" w:color="auto"/>
      </w:divBdr>
    </w:div>
    <w:div w:id="353386532">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584415950">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270236868">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48471-MR-161 Документация Извършване на рехабилитация на кантон Бели Искър</DocTitle>
    <DocDescription xmlns="b1f3b5ea-2115-432e-8ddc-6d5e77145f65" xsi:nil="true"/>
    <DocExpirationDate xmlns="b1f3b5ea-2115-432e-8ddc-6d5e77145f65" xsi:nil="true"/>
    <IsFromAccountant xmlns="b1f3b5ea-2115-432e-8ddc-6d5e77145f65">false</IsFromAccountant>
    <PublicOrder xmlns="b1f3b5ea-2115-432e-8ddc-6d5e77145f65">1599</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A3ED1F1-3C14-49A8-B174-9B3EE8BA5D46}"/>
</file>

<file path=customXml/itemProps2.xml><?xml version="1.0" encoding="utf-8"?>
<ds:datastoreItem xmlns:ds="http://schemas.openxmlformats.org/officeDocument/2006/customXml" ds:itemID="{09B69618-BD2F-4342-B86B-7A6BBD4F0CB1}"/>
</file>

<file path=customXml/itemProps3.xml><?xml version="1.0" encoding="utf-8"?>
<ds:datastoreItem xmlns:ds="http://schemas.openxmlformats.org/officeDocument/2006/customXml" ds:itemID="{C8E039AA-7076-459C-8487-E666443B57BC}"/>
</file>

<file path=customXml/itemProps4.xml><?xml version="1.0" encoding="utf-8"?>
<ds:datastoreItem xmlns:ds="http://schemas.openxmlformats.org/officeDocument/2006/customXml" ds:itemID="{DD73D3DA-55D2-40EE-A30C-6CF7E25AAB4A}"/>
</file>

<file path=docProps/app.xml><?xml version="1.0" encoding="utf-8"?>
<Properties xmlns="http://schemas.openxmlformats.org/officeDocument/2006/extended-properties" xmlns:vt="http://schemas.openxmlformats.org/officeDocument/2006/docPropsVTypes">
  <Template>Normal.dotm</Template>
  <TotalTime>567</TotalTime>
  <Pages>54</Pages>
  <Words>18624</Words>
  <Characters>106161</Characters>
  <Application>Microsoft Office Word</Application>
  <DocSecurity>0</DocSecurity>
  <Lines>884</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Rosica Dabova</dc:creator>
  <cp:lastModifiedBy>Tosheva, Mila</cp:lastModifiedBy>
  <cp:revision>137</cp:revision>
  <cp:lastPrinted>2019-04-24T12:51:00Z</cp:lastPrinted>
  <dcterms:created xsi:type="dcterms:W3CDTF">2019-04-04T12:34:00Z</dcterms:created>
  <dcterms:modified xsi:type="dcterms:W3CDTF">2019-04-24T13:01:00Z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